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9D372E6" w14:textId="77777777" w:rsidR="00E03AAE" w:rsidRPr="00441953" w:rsidRDefault="00E03AAE" w:rsidP="0031367B">
      <w:pPr>
        <w:spacing w:after="240"/>
        <w:jc w:val="center"/>
        <w:rPr>
          <w:rFonts w:cs="Times New Roman"/>
          <w:sz w:val="36"/>
        </w:rPr>
      </w:pPr>
      <w:r w:rsidRPr="00441953">
        <w:rPr>
          <w:rFonts w:cs="Times New Roman"/>
          <w:noProof/>
        </w:rPr>
        <w:drawing>
          <wp:inline distT="0" distB="0" distL="0" distR="0" wp14:anchorId="10DFEC72" wp14:editId="797E7D9E">
            <wp:extent cx="2038350" cy="781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38350" cy="781050"/>
                    </a:xfrm>
                    <a:prstGeom prst="rect">
                      <a:avLst/>
                    </a:prstGeom>
                  </pic:spPr>
                </pic:pic>
              </a:graphicData>
            </a:graphic>
          </wp:inline>
        </w:drawing>
      </w:r>
    </w:p>
    <w:p w14:paraId="4FEBC5CF" w14:textId="77777777" w:rsidR="00E03AAE" w:rsidRPr="00441953" w:rsidRDefault="00E03AAE" w:rsidP="0031367B">
      <w:pPr>
        <w:spacing w:after="240"/>
        <w:jc w:val="center"/>
        <w:rPr>
          <w:rFonts w:cs="Times New Roman"/>
          <w:sz w:val="36"/>
        </w:rPr>
      </w:pPr>
    </w:p>
    <w:p w14:paraId="23107164" w14:textId="77777777" w:rsidR="00E03AAE" w:rsidRPr="00441953" w:rsidRDefault="00E03AAE" w:rsidP="0031367B">
      <w:pPr>
        <w:spacing w:after="240"/>
        <w:jc w:val="center"/>
        <w:rPr>
          <w:rFonts w:cs="Times New Roman"/>
          <w:sz w:val="32"/>
        </w:rPr>
      </w:pPr>
      <w:r w:rsidRPr="00441953">
        <w:rPr>
          <w:rFonts w:cs="Times New Roman"/>
          <w:sz w:val="32"/>
        </w:rPr>
        <w:t>LCMB7035</w:t>
      </w:r>
    </w:p>
    <w:p w14:paraId="48DABEFA" w14:textId="77777777" w:rsidR="00E03AAE" w:rsidRPr="00441953" w:rsidRDefault="00E03AAE" w:rsidP="0031367B">
      <w:pPr>
        <w:spacing w:after="240"/>
        <w:jc w:val="center"/>
        <w:rPr>
          <w:rFonts w:cs="Times New Roman"/>
          <w:sz w:val="32"/>
        </w:rPr>
      </w:pPr>
      <w:r w:rsidRPr="00441953">
        <w:rPr>
          <w:rFonts w:cs="Times New Roman"/>
          <w:sz w:val="32"/>
        </w:rPr>
        <w:t>Dissertation Proposal</w:t>
      </w:r>
    </w:p>
    <w:p w14:paraId="0ADD58C3" w14:textId="77777777" w:rsidR="00E03AAE" w:rsidRPr="00441953" w:rsidRDefault="00E03AAE" w:rsidP="0031367B">
      <w:pPr>
        <w:spacing w:after="240"/>
        <w:jc w:val="center"/>
        <w:rPr>
          <w:rFonts w:cs="Times New Roman"/>
          <w:sz w:val="32"/>
        </w:rPr>
      </w:pPr>
    </w:p>
    <w:p w14:paraId="68A2DF71" w14:textId="77777777" w:rsidR="00E03AAE" w:rsidRPr="00441953" w:rsidRDefault="00E03AAE" w:rsidP="0031367B">
      <w:pPr>
        <w:spacing w:after="240"/>
        <w:jc w:val="center"/>
        <w:rPr>
          <w:rFonts w:cs="Times New Roman"/>
          <w:sz w:val="32"/>
        </w:rPr>
      </w:pPr>
    </w:p>
    <w:p w14:paraId="4B62F181" w14:textId="77777777" w:rsidR="00E03AAE" w:rsidRPr="00441953" w:rsidRDefault="00AB7A4A" w:rsidP="0031367B">
      <w:pPr>
        <w:spacing w:after="240"/>
        <w:rPr>
          <w:rFonts w:cs="Times New Roman"/>
        </w:rPr>
      </w:pPr>
      <w:r w:rsidRPr="00441953">
        <w:rPr>
          <w:rFonts w:cs="Times New Roman"/>
        </w:rPr>
        <w:t xml:space="preserve">The Effectiveness of Nostalgia Marketing in Influencing Purchase Intention </w:t>
      </w:r>
      <w:r w:rsidR="00E168F6" w:rsidRPr="00441953">
        <w:rPr>
          <w:rFonts w:cs="Times New Roman"/>
        </w:rPr>
        <w:t>among</w:t>
      </w:r>
      <w:r w:rsidRPr="00441953">
        <w:rPr>
          <w:rFonts w:cs="Times New Roman"/>
        </w:rPr>
        <w:t xml:space="preserve"> Generation Z Consumers: A Study of Digital Advertising in the UK Food &amp; Beverage Industry</w:t>
      </w:r>
    </w:p>
    <w:p w14:paraId="2DD7BA94" w14:textId="77777777" w:rsidR="00E03AAE" w:rsidRPr="00441953" w:rsidRDefault="00E03AAE" w:rsidP="0031367B">
      <w:pPr>
        <w:spacing w:after="240"/>
        <w:rPr>
          <w:rFonts w:cs="Times New Roman"/>
        </w:rPr>
      </w:pPr>
    </w:p>
    <w:p w14:paraId="481D9C01" w14:textId="77777777" w:rsidR="00E03AAE" w:rsidRPr="00441953" w:rsidRDefault="00E03AAE" w:rsidP="0031367B">
      <w:pPr>
        <w:spacing w:after="240"/>
        <w:rPr>
          <w:rFonts w:cs="Times New Roman"/>
        </w:rPr>
      </w:pPr>
    </w:p>
    <w:p w14:paraId="32F69CD8" w14:textId="77777777" w:rsidR="00E03AAE" w:rsidRPr="00441953" w:rsidRDefault="00E03AAE" w:rsidP="0031367B">
      <w:pPr>
        <w:spacing w:after="240"/>
        <w:rPr>
          <w:rFonts w:cs="Times New Roman"/>
        </w:rPr>
      </w:pPr>
    </w:p>
    <w:p w14:paraId="39EBD313" w14:textId="3F46ADA0" w:rsidR="00E03AAE" w:rsidRPr="00782A02" w:rsidRDefault="00E03AAE" w:rsidP="0031367B">
      <w:pPr>
        <w:spacing w:after="240"/>
        <w:rPr>
          <w:rFonts w:cs="Vrinda"/>
          <w:lang w:bidi="bn-IN"/>
        </w:rPr>
      </w:pPr>
    </w:p>
    <w:p w14:paraId="270D5A1E" w14:textId="4CECD680" w:rsidR="00E03AAE" w:rsidRPr="00E81A5B" w:rsidRDefault="00E03AAE" w:rsidP="0031367B">
      <w:pPr>
        <w:spacing w:after="240"/>
        <w:rPr>
          <w:rFonts w:asciiTheme="minorBidi" w:hAnsiTheme="minorBidi" w:cs="Vrinda"/>
          <w:cs/>
          <w:lang w:bidi="bn-IN"/>
        </w:rPr>
      </w:pPr>
      <w:r w:rsidRPr="00E81A5B">
        <w:rPr>
          <w:rFonts w:asciiTheme="minorBidi" w:hAnsiTheme="minorBidi" w:cstheme="minorBidi"/>
        </w:rPr>
        <w:t>Name-</w:t>
      </w:r>
      <w:r w:rsidR="004D5ADA" w:rsidRPr="00E81A5B">
        <w:rPr>
          <w:rFonts w:asciiTheme="minorBidi" w:hAnsiTheme="minorBidi" w:cstheme="minorBidi"/>
          <w:cs/>
          <w:lang w:bidi="bn-IN"/>
        </w:rPr>
        <w:t xml:space="preserve">MD Natikul </w:t>
      </w:r>
      <w:r w:rsidR="008611DB" w:rsidRPr="00E81A5B">
        <w:rPr>
          <w:rFonts w:asciiTheme="minorBidi" w:hAnsiTheme="minorBidi" w:cstheme="minorBidi"/>
          <w:cs/>
          <w:lang w:bidi="bn-IN"/>
        </w:rPr>
        <w:t>Islam</w:t>
      </w:r>
    </w:p>
    <w:p w14:paraId="4646FF0C" w14:textId="14D0A2DA" w:rsidR="00E03AAE" w:rsidRPr="00441953" w:rsidRDefault="00E03AAE" w:rsidP="0031367B">
      <w:pPr>
        <w:spacing w:after="240"/>
        <w:rPr>
          <w:rFonts w:cs="Times New Roman"/>
        </w:rPr>
      </w:pPr>
      <w:r w:rsidRPr="00441953">
        <w:rPr>
          <w:rFonts w:cs="Times New Roman"/>
        </w:rPr>
        <w:t>ID-</w:t>
      </w:r>
      <w:r w:rsidR="004D5ADA">
        <w:t>2437633</w:t>
      </w:r>
    </w:p>
    <w:p w14:paraId="2CB35A82" w14:textId="77777777" w:rsidR="00E03AAE" w:rsidRPr="00441953" w:rsidRDefault="00E03AAE" w:rsidP="0031367B">
      <w:pPr>
        <w:spacing w:after="240"/>
        <w:jc w:val="left"/>
        <w:rPr>
          <w:rFonts w:cs="Times New Roman"/>
        </w:rPr>
      </w:pPr>
      <w:r w:rsidRPr="00441953">
        <w:rPr>
          <w:rFonts w:cs="Times New Roman"/>
        </w:rPr>
        <w:br w:type="page"/>
      </w:r>
    </w:p>
    <w:sdt>
      <w:sdtPr>
        <w:rPr>
          <w:rFonts w:ascii="Times New Roman" w:eastAsia="SimSun" w:hAnsi="Times New Roman" w:cs="Times New Roman"/>
          <w:color w:val="auto"/>
          <w:sz w:val="24"/>
          <w:szCs w:val="22"/>
          <w:lang w:val="en-GB" w:eastAsia="zh-CN"/>
        </w:rPr>
        <w:id w:val="-401298639"/>
        <w:docPartObj>
          <w:docPartGallery w:val="Table of Contents"/>
          <w:docPartUnique/>
        </w:docPartObj>
      </w:sdtPr>
      <w:sdtEndPr>
        <w:rPr>
          <w:b/>
          <w:bCs/>
          <w:noProof/>
        </w:rPr>
      </w:sdtEndPr>
      <w:sdtContent>
        <w:p w14:paraId="77A3FD52" w14:textId="77777777" w:rsidR="00DA110F" w:rsidRPr="00441953" w:rsidRDefault="00DA110F" w:rsidP="0031367B">
          <w:pPr>
            <w:pStyle w:val="TOCHeading"/>
            <w:spacing w:after="240" w:line="360" w:lineRule="auto"/>
            <w:jc w:val="center"/>
            <w:rPr>
              <w:rFonts w:ascii="Times New Roman" w:hAnsi="Times New Roman" w:cs="Times New Roman"/>
            </w:rPr>
          </w:pPr>
          <w:r w:rsidRPr="00441953">
            <w:rPr>
              <w:rFonts w:ascii="Times New Roman" w:hAnsi="Times New Roman" w:cs="Times New Roman"/>
            </w:rPr>
            <w:t>Table of Contents</w:t>
          </w:r>
        </w:p>
        <w:p w14:paraId="693A39A8" w14:textId="77777777" w:rsidR="00785611" w:rsidRDefault="00DA110F">
          <w:pPr>
            <w:pStyle w:val="TOC1"/>
            <w:tabs>
              <w:tab w:val="right" w:leader="dot" w:pos="9016"/>
            </w:tabs>
            <w:rPr>
              <w:rFonts w:asciiTheme="minorHAnsi" w:eastAsiaTheme="minorEastAsia" w:hAnsiTheme="minorHAnsi" w:cstheme="minorBidi"/>
              <w:noProof/>
              <w:sz w:val="22"/>
              <w:lang w:eastAsia="en-GB"/>
            </w:rPr>
          </w:pPr>
          <w:r w:rsidRPr="00441953">
            <w:rPr>
              <w:rFonts w:cs="Times New Roman"/>
            </w:rPr>
            <w:fldChar w:fldCharType="begin"/>
          </w:r>
          <w:r w:rsidRPr="00441953">
            <w:rPr>
              <w:rFonts w:cs="Times New Roman"/>
            </w:rPr>
            <w:instrText xml:space="preserve"> TOC \o "1-3" \h \z \u </w:instrText>
          </w:r>
          <w:r w:rsidRPr="00441953">
            <w:rPr>
              <w:rFonts w:cs="Times New Roman"/>
            </w:rPr>
            <w:fldChar w:fldCharType="separate"/>
          </w:r>
          <w:hyperlink w:anchor="_Toc234250362" w:history="1">
            <w:r w:rsidR="00785611" w:rsidRPr="00B07288">
              <w:rPr>
                <w:rStyle w:val="Hyperlink"/>
                <w:noProof/>
              </w:rPr>
              <w:t>1. Introduction</w:t>
            </w:r>
            <w:r w:rsidR="00785611">
              <w:rPr>
                <w:noProof/>
                <w:webHidden/>
              </w:rPr>
              <w:tab/>
            </w:r>
            <w:r w:rsidR="00785611">
              <w:rPr>
                <w:noProof/>
                <w:webHidden/>
              </w:rPr>
              <w:fldChar w:fldCharType="begin"/>
            </w:r>
            <w:r w:rsidR="00785611">
              <w:rPr>
                <w:noProof/>
                <w:webHidden/>
              </w:rPr>
              <w:instrText xml:space="preserve"> PAGEREF _Toc234250362 \h </w:instrText>
            </w:r>
            <w:r w:rsidR="00785611">
              <w:rPr>
                <w:noProof/>
                <w:webHidden/>
              </w:rPr>
            </w:r>
            <w:r w:rsidR="00785611">
              <w:rPr>
                <w:noProof/>
                <w:webHidden/>
              </w:rPr>
              <w:fldChar w:fldCharType="separate"/>
            </w:r>
            <w:r w:rsidR="00785611">
              <w:rPr>
                <w:noProof/>
                <w:webHidden/>
              </w:rPr>
              <w:t>4</w:t>
            </w:r>
            <w:r w:rsidR="00785611">
              <w:rPr>
                <w:noProof/>
                <w:webHidden/>
              </w:rPr>
              <w:fldChar w:fldCharType="end"/>
            </w:r>
          </w:hyperlink>
        </w:p>
        <w:p w14:paraId="79C2E06F"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63" w:history="1">
            <w:r w:rsidRPr="00B07288">
              <w:rPr>
                <w:rStyle w:val="Hyperlink"/>
                <w:noProof/>
              </w:rPr>
              <w:t>1.1 Research Title</w:t>
            </w:r>
            <w:r>
              <w:rPr>
                <w:noProof/>
                <w:webHidden/>
              </w:rPr>
              <w:tab/>
            </w:r>
            <w:r>
              <w:rPr>
                <w:noProof/>
                <w:webHidden/>
              </w:rPr>
              <w:fldChar w:fldCharType="begin"/>
            </w:r>
            <w:r>
              <w:rPr>
                <w:noProof/>
                <w:webHidden/>
              </w:rPr>
              <w:instrText xml:space="preserve"> PAGEREF _Toc234250363 \h </w:instrText>
            </w:r>
            <w:r>
              <w:rPr>
                <w:noProof/>
                <w:webHidden/>
              </w:rPr>
            </w:r>
            <w:r>
              <w:rPr>
                <w:noProof/>
                <w:webHidden/>
              </w:rPr>
              <w:fldChar w:fldCharType="separate"/>
            </w:r>
            <w:r>
              <w:rPr>
                <w:noProof/>
                <w:webHidden/>
              </w:rPr>
              <w:t>4</w:t>
            </w:r>
            <w:r>
              <w:rPr>
                <w:noProof/>
                <w:webHidden/>
              </w:rPr>
              <w:fldChar w:fldCharType="end"/>
            </w:r>
          </w:hyperlink>
        </w:p>
        <w:p w14:paraId="4428EC93"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64" w:history="1">
            <w:r w:rsidRPr="00B07288">
              <w:rPr>
                <w:rStyle w:val="Hyperlink"/>
                <w:noProof/>
              </w:rPr>
              <w:t>1.2 Study Background</w:t>
            </w:r>
            <w:r>
              <w:rPr>
                <w:noProof/>
                <w:webHidden/>
              </w:rPr>
              <w:tab/>
            </w:r>
            <w:r>
              <w:rPr>
                <w:noProof/>
                <w:webHidden/>
              </w:rPr>
              <w:fldChar w:fldCharType="begin"/>
            </w:r>
            <w:r>
              <w:rPr>
                <w:noProof/>
                <w:webHidden/>
              </w:rPr>
              <w:instrText xml:space="preserve"> PAGEREF _Toc234250364 \h </w:instrText>
            </w:r>
            <w:r>
              <w:rPr>
                <w:noProof/>
                <w:webHidden/>
              </w:rPr>
            </w:r>
            <w:r>
              <w:rPr>
                <w:noProof/>
                <w:webHidden/>
              </w:rPr>
              <w:fldChar w:fldCharType="separate"/>
            </w:r>
            <w:r>
              <w:rPr>
                <w:noProof/>
                <w:webHidden/>
              </w:rPr>
              <w:t>4</w:t>
            </w:r>
            <w:r>
              <w:rPr>
                <w:noProof/>
                <w:webHidden/>
              </w:rPr>
              <w:fldChar w:fldCharType="end"/>
            </w:r>
          </w:hyperlink>
        </w:p>
        <w:p w14:paraId="71088C9B"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65" w:history="1">
            <w:r w:rsidRPr="00B07288">
              <w:rPr>
                <w:rStyle w:val="Hyperlink"/>
                <w:noProof/>
              </w:rPr>
              <w:t>1.3 Problem Statement</w:t>
            </w:r>
            <w:r>
              <w:rPr>
                <w:noProof/>
                <w:webHidden/>
              </w:rPr>
              <w:tab/>
            </w:r>
            <w:r>
              <w:rPr>
                <w:noProof/>
                <w:webHidden/>
              </w:rPr>
              <w:fldChar w:fldCharType="begin"/>
            </w:r>
            <w:r>
              <w:rPr>
                <w:noProof/>
                <w:webHidden/>
              </w:rPr>
              <w:instrText xml:space="preserve"> PAGEREF _Toc234250365 \h </w:instrText>
            </w:r>
            <w:r>
              <w:rPr>
                <w:noProof/>
                <w:webHidden/>
              </w:rPr>
            </w:r>
            <w:r>
              <w:rPr>
                <w:noProof/>
                <w:webHidden/>
              </w:rPr>
              <w:fldChar w:fldCharType="separate"/>
            </w:r>
            <w:r>
              <w:rPr>
                <w:noProof/>
                <w:webHidden/>
              </w:rPr>
              <w:t>5</w:t>
            </w:r>
            <w:r>
              <w:rPr>
                <w:noProof/>
                <w:webHidden/>
              </w:rPr>
              <w:fldChar w:fldCharType="end"/>
            </w:r>
          </w:hyperlink>
        </w:p>
        <w:p w14:paraId="700701E7"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66" w:history="1">
            <w:r w:rsidRPr="00B07288">
              <w:rPr>
                <w:rStyle w:val="Hyperlink"/>
                <w:noProof/>
              </w:rPr>
              <w:t>1.4 Research Rationale</w:t>
            </w:r>
            <w:r>
              <w:rPr>
                <w:noProof/>
                <w:webHidden/>
              </w:rPr>
              <w:tab/>
            </w:r>
            <w:r>
              <w:rPr>
                <w:noProof/>
                <w:webHidden/>
              </w:rPr>
              <w:fldChar w:fldCharType="begin"/>
            </w:r>
            <w:r>
              <w:rPr>
                <w:noProof/>
                <w:webHidden/>
              </w:rPr>
              <w:instrText xml:space="preserve"> PAGEREF _Toc234250366 \h </w:instrText>
            </w:r>
            <w:r>
              <w:rPr>
                <w:noProof/>
                <w:webHidden/>
              </w:rPr>
            </w:r>
            <w:r>
              <w:rPr>
                <w:noProof/>
                <w:webHidden/>
              </w:rPr>
              <w:fldChar w:fldCharType="separate"/>
            </w:r>
            <w:r>
              <w:rPr>
                <w:noProof/>
                <w:webHidden/>
              </w:rPr>
              <w:t>5</w:t>
            </w:r>
            <w:r>
              <w:rPr>
                <w:noProof/>
                <w:webHidden/>
              </w:rPr>
              <w:fldChar w:fldCharType="end"/>
            </w:r>
          </w:hyperlink>
        </w:p>
        <w:p w14:paraId="57E0F4D3"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67" w:history="1">
            <w:r w:rsidRPr="00B07288">
              <w:rPr>
                <w:rStyle w:val="Hyperlink"/>
                <w:noProof/>
              </w:rPr>
              <w:t>1.5 Aims, Objectives and Questions</w:t>
            </w:r>
            <w:r>
              <w:rPr>
                <w:noProof/>
                <w:webHidden/>
              </w:rPr>
              <w:tab/>
            </w:r>
            <w:r>
              <w:rPr>
                <w:noProof/>
                <w:webHidden/>
              </w:rPr>
              <w:fldChar w:fldCharType="begin"/>
            </w:r>
            <w:r>
              <w:rPr>
                <w:noProof/>
                <w:webHidden/>
              </w:rPr>
              <w:instrText xml:space="preserve"> PAGEREF _Toc234250367 \h </w:instrText>
            </w:r>
            <w:r>
              <w:rPr>
                <w:noProof/>
                <w:webHidden/>
              </w:rPr>
            </w:r>
            <w:r>
              <w:rPr>
                <w:noProof/>
                <w:webHidden/>
              </w:rPr>
              <w:fldChar w:fldCharType="separate"/>
            </w:r>
            <w:r>
              <w:rPr>
                <w:noProof/>
                <w:webHidden/>
              </w:rPr>
              <w:t>6</w:t>
            </w:r>
            <w:r>
              <w:rPr>
                <w:noProof/>
                <w:webHidden/>
              </w:rPr>
              <w:fldChar w:fldCharType="end"/>
            </w:r>
          </w:hyperlink>
        </w:p>
        <w:p w14:paraId="6C1D30DF"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68" w:history="1">
            <w:r w:rsidRPr="00B07288">
              <w:rPr>
                <w:rStyle w:val="Hyperlink"/>
                <w:noProof/>
              </w:rPr>
              <w:t>1.6 Research Hypotheses</w:t>
            </w:r>
            <w:r>
              <w:rPr>
                <w:noProof/>
                <w:webHidden/>
              </w:rPr>
              <w:tab/>
            </w:r>
            <w:r>
              <w:rPr>
                <w:noProof/>
                <w:webHidden/>
              </w:rPr>
              <w:fldChar w:fldCharType="begin"/>
            </w:r>
            <w:r>
              <w:rPr>
                <w:noProof/>
                <w:webHidden/>
              </w:rPr>
              <w:instrText xml:space="preserve"> PAGEREF _Toc234250368 \h </w:instrText>
            </w:r>
            <w:r>
              <w:rPr>
                <w:noProof/>
                <w:webHidden/>
              </w:rPr>
            </w:r>
            <w:r>
              <w:rPr>
                <w:noProof/>
                <w:webHidden/>
              </w:rPr>
              <w:fldChar w:fldCharType="separate"/>
            </w:r>
            <w:r>
              <w:rPr>
                <w:noProof/>
                <w:webHidden/>
              </w:rPr>
              <w:t>7</w:t>
            </w:r>
            <w:r>
              <w:rPr>
                <w:noProof/>
                <w:webHidden/>
              </w:rPr>
              <w:fldChar w:fldCharType="end"/>
            </w:r>
          </w:hyperlink>
        </w:p>
        <w:p w14:paraId="36E8BC45"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69" w:history="1">
            <w:r w:rsidRPr="00B07288">
              <w:rPr>
                <w:rStyle w:val="Hyperlink"/>
                <w:noProof/>
              </w:rPr>
              <w:t>1.7 Structure of Dissertation</w:t>
            </w:r>
            <w:r>
              <w:rPr>
                <w:noProof/>
                <w:webHidden/>
              </w:rPr>
              <w:tab/>
            </w:r>
            <w:r>
              <w:rPr>
                <w:noProof/>
                <w:webHidden/>
              </w:rPr>
              <w:fldChar w:fldCharType="begin"/>
            </w:r>
            <w:r>
              <w:rPr>
                <w:noProof/>
                <w:webHidden/>
              </w:rPr>
              <w:instrText xml:space="preserve"> PAGEREF _Toc234250369 \h </w:instrText>
            </w:r>
            <w:r>
              <w:rPr>
                <w:noProof/>
                <w:webHidden/>
              </w:rPr>
            </w:r>
            <w:r>
              <w:rPr>
                <w:noProof/>
                <w:webHidden/>
              </w:rPr>
              <w:fldChar w:fldCharType="separate"/>
            </w:r>
            <w:r>
              <w:rPr>
                <w:noProof/>
                <w:webHidden/>
              </w:rPr>
              <w:t>8</w:t>
            </w:r>
            <w:r>
              <w:rPr>
                <w:noProof/>
                <w:webHidden/>
              </w:rPr>
              <w:fldChar w:fldCharType="end"/>
            </w:r>
          </w:hyperlink>
        </w:p>
        <w:p w14:paraId="198B7411" w14:textId="77777777" w:rsidR="00785611" w:rsidRDefault="00785611">
          <w:pPr>
            <w:pStyle w:val="TOC1"/>
            <w:tabs>
              <w:tab w:val="right" w:leader="dot" w:pos="9016"/>
            </w:tabs>
            <w:rPr>
              <w:rFonts w:asciiTheme="minorHAnsi" w:eastAsiaTheme="minorEastAsia" w:hAnsiTheme="minorHAnsi" w:cstheme="minorBidi"/>
              <w:noProof/>
              <w:sz w:val="22"/>
              <w:lang w:eastAsia="en-GB"/>
            </w:rPr>
          </w:pPr>
          <w:hyperlink w:anchor="_Toc234250370" w:history="1">
            <w:r w:rsidRPr="00B07288">
              <w:rPr>
                <w:rStyle w:val="Hyperlink"/>
                <w:noProof/>
              </w:rPr>
              <w:t>2. Literature Review</w:t>
            </w:r>
            <w:r>
              <w:rPr>
                <w:noProof/>
                <w:webHidden/>
              </w:rPr>
              <w:tab/>
            </w:r>
            <w:r>
              <w:rPr>
                <w:noProof/>
                <w:webHidden/>
              </w:rPr>
              <w:fldChar w:fldCharType="begin"/>
            </w:r>
            <w:r>
              <w:rPr>
                <w:noProof/>
                <w:webHidden/>
              </w:rPr>
              <w:instrText xml:space="preserve"> PAGEREF _Toc234250370 \h </w:instrText>
            </w:r>
            <w:r>
              <w:rPr>
                <w:noProof/>
                <w:webHidden/>
              </w:rPr>
            </w:r>
            <w:r>
              <w:rPr>
                <w:noProof/>
                <w:webHidden/>
              </w:rPr>
              <w:fldChar w:fldCharType="separate"/>
            </w:r>
            <w:r>
              <w:rPr>
                <w:noProof/>
                <w:webHidden/>
              </w:rPr>
              <w:t>8</w:t>
            </w:r>
            <w:r>
              <w:rPr>
                <w:noProof/>
                <w:webHidden/>
              </w:rPr>
              <w:fldChar w:fldCharType="end"/>
            </w:r>
          </w:hyperlink>
        </w:p>
        <w:p w14:paraId="15F07137"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71" w:history="1">
            <w:r w:rsidRPr="00B07288">
              <w:rPr>
                <w:rStyle w:val="Hyperlink"/>
                <w:noProof/>
              </w:rPr>
              <w:t>2.1 Nostalgia marketing: Definition and Theoretical base</w:t>
            </w:r>
            <w:r>
              <w:rPr>
                <w:noProof/>
                <w:webHidden/>
              </w:rPr>
              <w:tab/>
            </w:r>
            <w:r>
              <w:rPr>
                <w:noProof/>
                <w:webHidden/>
              </w:rPr>
              <w:fldChar w:fldCharType="begin"/>
            </w:r>
            <w:r>
              <w:rPr>
                <w:noProof/>
                <w:webHidden/>
              </w:rPr>
              <w:instrText xml:space="preserve"> PAGEREF _Toc234250371 \h </w:instrText>
            </w:r>
            <w:r>
              <w:rPr>
                <w:noProof/>
                <w:webHidden/>
              </w:rPr>
            </w:r>
            <w:r>
              <w:rPr>
                <w:noProof/>
                <w:webHidden/>
              </w:rPr>
              <w:fldChar w:fldCharType="separate"/>
            </w:r>
            <w:r>
              <w:rPr>
                <w:noProof/>
                <w:webHidden/>
              </w:rPr>
              <w:t>8</w:t>
            </w:r>
            <w:r>
              <w:rPr>
                <w:noProof/>
                <w:webHidden/>
              </w:rPr>
              <w:fldChar w:fldCharType="end"/>
            </w:r>
          </w:hyperlink>
        </w:p>
        <w:p w14:paraId="443417EF"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72" w:history="1">
            <w:r w:rsidRPr="00B07288">
              <w:rPr>
                <w:rStyle w:val="Hyperlink"/>
                <w:noProof/>
              </w:rPr>
              <w:t>2.2 Nostalgia Marketing Digital advertising</w:t>
            </w:r>
            <w:r>
              <w:rPr>
                <w:noProof/>
                <w:webHidden/>
              </w:rPr>
              <w:tab/>
            </w:r>
            <w:r>
              <w:rPr>
                <w:noProof/>
                <w:webHidden/>
              </w:rPr>
              <w:fldChar w:fldCharType="begin"/>
            </w:r>
            <w:r>
              <w:rPr>
                <w:noProof/>
                <w:webHidden/>
              </w:rPr>
              <w:instrText xml:space="preserve"> PAGEREF _Toc234250372 \h </w:instrText>
            </w:r>
            <w:r>
              <w:rPr>
                <w:noProof/>
                <w:webHidden/>
              </w:rPr>
            </w:r>
            <w:r>
              <w:rPr>
                <w:noProof/>
                <w:webHidden/>
              </w:rPr>
              <w:fldChar w:fldCharType="separate"/>
            </w:r>
            <w:r>
              <w:rPr>
                <w:noProof/>
                <w:webHidden/>
              </w:rPr>
              <w:t>9</w:t>
            </w:r>
            <w:r>
              <w:rPr>
                <w:noProof/>
                <w:webHidden/>
              </w:rPr>
              <w:fldChar w:fldCharType="end"/>
            </w:r>
          </w:hyperlink>
        </w:p>
        <w:p w14:paraId="1D86F435"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73" w:history="1">
            <w:r w:rsidRPr="00B07288">
              <w:rPr>
                <w:rStyle w:val="Hyperlink"/>
                <w:noProof/>
              </w:rPr>
              <w:t>2.3 Generation Z: Characteristics and Consumer Behaviour</w:t>
            </w:r>
            <w:r>
              <w:rPr>
                <w:noProof/>
                <w:webHidden/>
              </w:rPr>
              <w:tab/>
            </w:r>
            <w:r>
              <w:rPr>
                <w:noProof/>
                <w:webHidden/>
              </w:rPr>
              <w:fldChar w:fldCharType="begin"/>
            </w:r>
            <w:r>
              <w:rPr>
                <w:noProof/>
                <w:webHidden/>
              </w:rPr>
              <w:instrText xml:space="preserve"> PAGEREF _Toc234250373 \h </w:instrText>
            </w:r>
            <w:r>
              <w:rPr>
                <w:noProof/>
                <w:webHidden/>
              </w:rPr>
            </w:r>
            <w:r>
              <w:rPr>
                <w:noProof/>
                <w:webHidden/>
              </w:rPr>
              <w:fldChar w:fldCharType="separate"/>
            </w:r>
            <w:r>
              <w:rPr>
                <w:noProof/>
                <w:webHidden/>
              </w:rPr>
              <w:t>9</w:t>
            </w:r>
            <w:r>
              <w:rPr>
                <w:noProof/>
                <w:webHidden/>
              </w:rPr>
              <w:fldChar w:fldCharType="end"/>
            </w:r>
          </w:hyperlink>
        </w:p>
        <w:p w14:paraId="5D535A90"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74" w:history="1">
            <w:r w:rsidRPr="00B07288">
              <w:rPr>
                <w:rStyle w:val="Hyperlink"/>
                <w:noProof/>
              </w:rPr>
              <w:t>2.4 Emotional involvement – brand attachment</w:t>
            </w:r>
            <w:r>
              <w:rPr>
                <w:noProof/>
                <w:webHidden/>
              </w:rPr>
              <w:tab/>
            </w:r>
            <w:r>
              <w:rPr>
                <w:noProof/>
                <w:webHidden/>
              </w:rPr>
              <w:fldChar w:fldCharType="begin"/>
            </w:r>
            <w:r>
              <w:rPr>
                <w:noProof/>
                <w:webHidden/>
              </w:rPr>
              <w:instrText xml:space="preserve"> PAGEREF _Toc234250374 \h </w:instrText>
            </w:r>
            <w:r>
              <w:rPr>
                <w:noProof/>
                <w:webHidden/>
              </w:rPr>
            </w:r>
            <w:r>
              <w:rPr>
                <w:noProof/>
                <w:webHidden/>
              </w:rPr>
              <w:fldChar w:fldCharType="separate"/>
            </w:r>
            <w:r>
              <w:rPr>
                <w:noProof/>
                <w:webHidden/>
              </w:rPr>
              <w:t>10</w:t>
            </w:r>
            <w:r>
              <w:rPr>
                <w:noProof/>
                <w:webHidden/>
              </w:rPr>
              <w:fldChar w:fldCharType="end"/>
            </w:r>
          </w:hyperlink>
        </w:p>
        <w:p w14:paraId="61C620D3"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75" w:history="1">
            <w:r w:rsidRPr="00B07288">
              <w:rPr>
                <w:rStyle w:val="Hyperlink"/>
                <w:noProof/>
              </w:rPr>
              <w:t>2.5 Brand Attitude, Brand Trust and Purchase Intention</w:t>
            </w:r>
            <w:r>
              <w:rPr>
                <w:noProof/>
                <w:webHidden/>
              </w:rPr>
              <w:tab/>
            </w:r>
            <w:r>
              <w:rPr>
                <w:noProof/>
                <w:webHidden/>
              </w:rPr>
              <w:fldChar w:fldCharType="begin"/>
            </w:r>
            <w:r>
              <w:rPr>
                <w:noProof/>
                <w:webHidden/>
              </w:rPr>
              <w:instrText xml:space="preserve"> PAGEREF _Toc234250375 \h </w:instrText>
            </w:r>
            <w:r>
              <w:rPr>
                <w:noProof/>
                <w:webHidden/>
              </w:rPr>
            </w:r>
            <w:r>
              <w:rPr>
                <w:noProof/>
                <w:webHidden/>
              </w:rPr>
              <w:fldChar w:fldCharType="separate"/>
            </w:r>
            <w:r>
              <w:rPr>
                <w:noProof/>
                <w:webHidden/>
              </w:rPr>
              <w:t>11</w:t>
            </w:r>
            <w:r>
              <w:rPr>
                <w:noProof/>
                <w:webHidden/>
              </w:rPr>
              <w:fldChar w:fldCharType="end"/>
            </w:r>
          </w:hyperlink>
        </w:p>
        <w:p w14:paraId="08E628AE"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76" w:history="1">
            <w:r w:rsidRPr="00B07288">
              <w:rPr>
                <w:rStyle w:val="Hyperlink"/>
                <w:noProof/>
              </w:rPr>
              <w:t>2.6 Theoretical Framework:</w:t>
            </w:r>
            <w:r>
              <w:rPr>
                <w:noProof/>
                <w:webHidden/>
              </w:rPr>
              <w:tab/>
            </w:r>
            <w:r>
              <w:rPr>
                <w:noProof/>
                <w:webHidden/>
              </w:rPr>
              <w:fldChar w:fldCharType="begin"/>
            </w:r>
            <w:r>
              <w:rPr>
                <w:noProof/>
                <w:webHidden/>
              </w:rPr>
              <w:instrText xml:space="preserve"> PAGEREF _Toc234250376 \h </w:instrText>
            </w:r>
            <w:r>
              <w:rPr>
                <w:noProof/>
                <w:webHidden/>
              </w:rPr>
            </w:r>
            <w:r>
              <w:rPr>
                <w:noProof/>
                <w:webHidden/>
              </w:rPr>
              <w:fldChar w:fldCharType="separate"/>
            </w:r>
            <w:r>
              <w:rPr>
                <w:noProof/>
                <w:webHidden/>
              </w:rPr>
              <w:t>12</w:t>
            </w:r>
            <w:r>
              <w:rPr>
                <w:noProof/>
                <w:webHidden/>
              </w:rPr>
              <w:fldChar w:fldCharType="end"/>
            </w:r>
          </w:hyperlink>
        </w:p>
        <w:p w14:paraId="00B34F84"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77" w:history="1">
            <w:r w:rsidRPr="00B07288">
              <w:rPr>
                <w:rStyle w:val="Hyperlink"/>
                <w:noProof/>
              </w:rPr>
              <w:t>2.7 Conceptual Framework</w:t>
            </w:r>
            <w:r>
              <w:rPr>
                <w:noProof/>
                <w:webHidden/>
              </w:rPr>
              <w:tab/>
            </w:r>
            <w:r>
              <w:rPr>
                <w:noProof/>
                <w:webHidden/>
              </w:rPr>
              <w:fldChar w:fldCharType="begin"/>
            </w:r>
            <w:r>
              <w:rPr>
                <w:noProof/>
                <w:webHidden/>
              </w:rPr>
              <w:instrText xml:space="preserve"> PAGEREF _Toc234250377 \h </w:instrText>
            </w:r>
            <w:r>
              <w:rPr>
                <w:noProof/>
                <w:webHidden/>
              </w:rPr>
            </w:r>
            <w:r>
              <w:rPr>
                <w:noProof/>
                <w:webHidden/>
              </w:rPr>
              <w:fldChar w:fldCharType="separate"/>
            </w:r>
            <w:r>
              <w:rPr>
                <w:noProof/>
                <w:webHidden/>
              </w:rPr>
              <w:t>12</w:t>
            </w:r>
            <w:r>
              <w:rPr>
                <w:noProof/>
                <w:webHidden/>
              </w:rPr>
              <w:fldChar w:fldCharType="end"/>
            </w:r>
          </w:hyperlink>
        </w:p>
        <w:p w14:paraId="79FE262F" w14:textId="77777777" w:rsidR="00785611" w:rsidRDefault="00785611">
          <w:pPr>
            <w:pStyle w:val="TOC1"/>
            <w:tabs>
              <w:tab w:val="right" w:leader="dot" w:pos="9016"/>
            </w:tabs>
            <w:rPr>
              <w:rFonts w:asciiTheme="minorHAnsi" w:eastAsiaTheme="minorEastAsia" w:hAnsiTheme="minorHAnsi" w:cstheme="minorBidi"/>
              <w:noProof/>
              <w:sz w:val="22"/>
              <w:lang w:eastAsia="en-GB"/>
            </w:rPr>
          </w:pPr>
          <w:hyperlink w:anchor="_Toc234250378" w:history="1">
            <w:r w:rsidRPr="00B07288">
              <w:rPr>
                <w:rStyle w:val="Hyperlink"/>
                <w:noProof/>
              </w:rPr>
              <w:t>3. Methodology</w:t>
            </w:r>
            <w:r>
              <w:rPr>
                <w:noProof/>
                <w:webHidden/>
              </w:rPr>
              <w:tab/>
            </w:r>
            <w:r>
              <w:rPr>
                <w:noProof/>
                <w:webHidden/>
              </w:rPr>
              <w:fldChar w:fldCharType="begin"/>
            </w:r>
            <w:r>
              <w:rPr>
                <w:noProof/>
                <w:webHidden/>
              </w:rPr>
              <w:instrText xml:space="preserve"> PAGEREF _Toc234250378 \h </w:instrText>
            </w:r>
            <w:r>
              <w:rPr>
                <w:noProof/>
                <w:webHidden/>
              </w:rPr>
            </w:r>
            <w:r>
              <w:rPr>
                <w:noProof/>
                <w:webHidden/>
              </w:rPr>
              <w:fldChar w:fldCharType="separate"/>
            </w:r>
            <w:r>
              <w:rPr>
                <w:noProof/>
                <w:webHidden/>
              </w:rPr>
              <w:t>13</w:t>
            </w:r>
            <w:r>
              <w:rPr>
                <w:noProof/>
                <w:webHidden/>
              </w:rPr>
              <w:fldChar w:fldCharType="end"/>
            </w:r>
          </w:hyperlink>
        </w:p>
        <w:p w14:paraId="260BD1DD"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79" w:history="1">
            <w:r w:rsidRPr="00B07288">
              <w:rPr>
                <w:rStyle w:val="Hyperlink"/>
                <w:noProof/>
              </w:rPr>
              <w:t>3.1 Research Philosophy</w:t>
            </w:r>
            <w:r>
              <w:rPr>
                <w:noProof/>
                <w:webHidden/>
              </w:rPr>
              <w:tab/>
            </w:r>
            <w:r>
              <w:rPr>
                <w:noProof/>
                <w:webHidden/>
              </w:rPr>
              <w:fldChar w:fldCharType="begin"/>
            </w:r>
            <w:r>
              <w:rPr>
                <w:noProof/>
                <w:webHidden/>
              </w:rPr>
              <w:instrText xml:space="preserve"> PAGEREF _Toc234250379 \h </w:instrText>
            </w:r>
            <w:r>
              <w:rPr>
                <w:noProof/>
                <w:webHidden/>
              </w:rPr>
            </w:r>
            <w:r>
              <w:rPr>
                <w:noProof/>
                <w:webHidden/>
              </w:rPr>
              <w:fldChar w:fldCharType="separate"/>
            </w:r>
            <w:r>
              <w:rPr>
                <w:noProof/>
                <w:webHidden/>
              </w:rPr>
              <w:t>13</w:t>
            </w:r>
            <w:r>
              <w:rPr>
                <w:noProof/>
                <w:webHidden/>
              </w:rPr>
              <w:fldChar w:fldCharType="end"/>
            </w:r>
          </w:hyperlink>
        </w:p>
        <w:p w14:paraId="2E7EC2CF"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80" w:history="1">
            <w:r w:rsidRPr="00B07288">
              <w:rPr>
                <w:rStyle w:val="Hyperlink"/>
                <w:noProof/>
              </w:rPr>
              <w:t>3.2 Research Approach</w:t>
            </w:r>
            <w:r>
              <w:rPr>
                <w:noProof/>
                <w:webHidden/>
              </w:rPr>
              <w:tab/>
            </w:r>
            <w:r>
              <w:rPr>
                <w:noProof/>
                <w:webHidden/>
              </w:rPr>
              <w:fldChar w:fldCharType="begin"/>
            </w:r>
            <w:r>
              <w:rPr>
                <w:noProof/>
                <w:webHidden/>
              </w:rPr>
              <w:instrText xml:space="preserve"> PAGEREF _Toc234250380 \h </w:instrText>
            </w:r>
            <w:r>
              <w:rPr>
                <w:noProof/>
                <w:webHidden/>
              </w:rPr>
            </w:r>
            <w:r>
              <w:rPr>
                <w:noProof/>
                <w:webHidden/>
              </w:rPr>
              <w:fldChar w:fldCharType="separate"/>
            </w:r>
            <w:r>
              <w:rPr>
                <w:noProof/>
                <w:webHidden/>
              </w:rPr>
              <w:t>13</w:t>
            </w:r>
            <w:r>
              <w:rPr>
                <w:noProof/>
                <w:webHidden/>
              </w:rPr>
              <w:fldChar w:fldCharType="end"/>
            </w:r>
          </w:hyperlink>
        </w:p>
        <w:p w14:paraId="50044987"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81" w:history="1">
            <w:r w:rsidRPr="00B07288">
              <w:rPr>
                <w:rStyle w:val="Hyperlink"/>
                <w:noProof/>
              </w:rPr>
              <w:t>3.3 Research Strategy</w:t>
            </w:r>
            <w:r>
              <w:rPr>
                <w:noProof/>
                <w:webHidden/>
              </w:rPr>
              <w:tab/>
            </w:r>
            <w:r>
              <w:rPr>
                <w:noProof/>
                <w:webHidden/>
              </w:rPr>
              <w:fldChar w:fldCharType="begin"/>
            </w:r>
            <w:r>
              <w:rPr>
                <w:noProof/>
                <w:webHidden/>
              </w:rPr>
              <w:instrText xml:space="preserve"> PAGEREF _Toc234250381 \h </w:instrText>
            </w:r>
            <w:r>
              <w:rPr>
                <w:noProof/>
                <w:webHidden/>
              </w:rPr>
            </w:r>
            <w:r>
              <w:rPr>
                <w:noProof/>
                <w:webHidden/>
              </w:rPr>
              <w:fldChar w:fldCharType="separate"/>
            </w:r>
            <w:r>
              <w:rPr>
                <w:noProof/>
                <w:webHidden/>
              </w:rPr>
              <w:t>13</w:t>
            </w:r>
            <w:r>
              <w:rPr>
                <w:noProof/>
                <w:webHidden/>
              </w:rPr>
              <w:fldChar w:fldCharType="end"/>
            </w:r>
          </w:hyperlink>
        </w:p>
        <w:p w14:paraId="4F85A113"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82" w:history="1">
            <w:r w:rsidRPr="00B07288">
              <w:rPr>
                <w:rStyle w:val="Hyperlink"/>
                <w:noProof/>
              </w:rPr>
              <w:t>3.4 Research Design</w:t>
            </w:r>
            <w:r>
              <w:rPr>
                <w:noProof/>
                <w:webHidden/>
              </w:rPr>
              <w:tab/>
            </w:r>
            <w:r>
              <w:rPr>
                <w:noProof/>
                <w:webHidden/>
              </w:rPr>
              <w:fldChar w:fldCharType="begin"/>
            </w:r>
            <w:r>
              <w:rPr>
                <w:noProof/>
                <w:webHidden/>
              </w:rPr>
              <w:instrText xml:space="preserve"> PAGEREF _Toc234250382 \h </w:instrText>
            </w:r>
            <w:r>
              <w:rPr>
                <w:noProof/>
                <w:webHidden/>
              </w:rPr>
            </w:r>
            <w:r>
              <w:rPr>
                <w:noProof/>
                <w:webHidden/>
              </w:rPr>
              <w:fldChar w:fldCharType="separate"/>
            </w:r>
            <w:r>
              <w:rPr>
                <w:noProof/>
                <w:webHidden/>
              </w:rPr>
              <w:t>14</w:t>
            </w:r>
            <w:r>
              <w:rPr>
                <w:noProof/>
                <w:webHidden/>
              </w:rPr>
              <w:fldChar w:fldCharType="end"/>
            </w:r>
          </w:hyperlink>
        </w:p>
        <w:p w14:paraId="5481385B"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83" w:history="1">
            <w:r w:rsidRPr="00B07288">
              <w:rPr>
                <w:rStyle w:val="Hyperlink"/>
                <w:noProof/>
              </w:rPr>
              <w:t>3.5 Data Collection Method</w:t>
            </w:r>
            <w:r>
              <w:rPr>
                <w:noProof/>
                <w:webHidden/>
              </w:rPr>
              <w:tab/>
            </w:r>
            <w:r>
              <w:rPr>
                <w:noProof/>
                <w:webHidden/>
              </w:rPr>
              <w:fldChar w:fldCharType="begin"/>
            </w:r>
            <w:r>
              <w:rPr>
                <w:noProof/>
                <w:webHidden/>
              </w:rPr>
              <w:instrText xml:space="preserve"> PAGEREF _Toc234250383 \h </w:instrText>
            </w:r>
            <w:r>
              <w:rPr>
                <w:noProof/>
                <w:webHidden/>
              </w:rPr>
            </w:r>
            <w:r>
              <w:rPr>
                <w:noProof/>
                <w:webHidden/>
              </w:rPr>
              <w:fldChar w:fldCharType="separate"/>
            </w:r>
            <w:r>
              <w:rPr>
                <w:noProof/>
                <w:webHidden/>
              </w:rPr>
              <w:t>14</w:t>
            </w:r>
            <w:r>
              <w:rPr>
                <w:noProof/>
                <w:webHidden/>
              </w:rPr>
              <w:fldChar w:fldCharType="end"/>
            </w:r>
          </w:hyperlink>
        </w:p>
        <w:p w14:paraId="7C5BEED2"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84" w:history="1">
            <w:r w:rsidRPr="00B07288">
              <w:rPr>
                <w:rStyle w:val="Hyperlink"/>
                <w:noProof/>
              </w:rPr>
              <w:t>3.6 Data Analysis Method</w:t>
            </w:r>
            <w:r>
              <w:rPr>
                <w:noProof/>
                <w:webHidden/>
              </w:rPr>
              <w:tab/>
            </w:r>
            <w:r>
              <w:rPr>
                <w:noProof/>
                <w:webHidden/>
              </w:rPr>
              <w:fldChar w:fldCharType="begin"/>
            </w:r>
            <w:r>
              <w:rPr>
                <w:noProof/>
                <w:webHidden/>
              </w:rPr>
              <w:instrText xml:space="preserve"> PAGEREF _Toc234250384 \h </w:instrText>
            </w:r>
            <w:r>
              <w:rPr>
                <w:noProof/>
                <w:webHidden/>
              </w:rPr>
            </w:r>
            <w:r>
              <w:rPr>
                <w:noProof/>
                <w:webHidden/>
              </w:rPr>
              <w:fldChar w:fldCharType="separate"/>
            </w:r>
            <w:r>
              <w:rPr>
                <w:noProof/>
                <w:webHidden/>
              </w:rPr>
              <w:t>15</w:t>
            </w:r>
            <w:r>
              <w:rPr>
                <w:noProof/>
                <w:webHidden/>
              </w:rPr>
              <w:fldChar w:fldCharType="end"/>
            </w:r>
          </w:hyperlink>
        </w:p>
        <w:p w14:paraId="6DE5E07A"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85" w:history="1">
            <w:r w:rsidRPr="00B07288">
              <w:rPr>
                <w:rStyle w:val="Hyperlink"/>
                <w:noProof/>
              </w:rPr>
              <w:t>3.7 Ethical Considerations</w:t>
            </w:r>
            <w:r>
              <w:rPr>
                <w:noProof/>
                <w:webHidden/>
              </w:rPr>
              <w:tab/>
            </w:r>
            <w:r>
              <w:rPr>
                <w:noProof/>
                <w:webHidden/>
              </w:rPr>
              <w:fldChar w:fldCharType="begin"/>
            </w:r>
            <w:r>
              <w:rPr>
                <w:noProof/>
                <w:webHidden/>
              </w:rPr>
              <w:instrText xml:space="preserve"> PAGEREF _Toc234250385 \h </w:instrText>
            </w:r>
            <w:r>
              <w:rPr>
                <w:noProof/>
                <w:webHidden/>
              </w:rPr>
            </w:r>
            <w:r>
              <w:rPr>
                <w:noProof/>
                <w:webHidden/>
              </w:rPr>
              <w:fldChar w:fldCharType="separate"/>
            </w:r>
            <w:r>
              <w:rPr>
                <w:noProof/>
                <w:webHidden/>
              </w:rPr>
              <w:t>16</w:t>
            </w:r>
            <w:r>
              <w:rPr>
                <w:noProof/>
                <w:webHidden/>
              </w:rPr>
              <w:fldChar w:fldCharType="end"/>
            </w:r>
          </w:hyperlink>
        </w:p>
        <w:p w14:paraId="26E1A1A2"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86" w:history="1">
            <w:r w:rsidRPr="00B07288">
              <w:rPr>
                <w:rStyle w:val="Hyperlink"/>
                <w:noProof/>
              </w:rPr>
              <w:t>3.8 Limitations</w:t>
            </w:r>
            <w:r>
              <w:rPr>
                <w:noProof/>
                <w:webHidden/>
              </w:rPr>
              <w:tab/>
            </w:r>
            <w:r>
              <w:rPr>
                <w:noProof/>
                <w:webHidden/>
              </w:rPr>
              <w:fldChar w:fldCharType="begin"/>
            </w:r>
            <w:r>
              <w:rPr>
                <w:noProof/>
                <w:webHidden/>
              </w:rPr>
              <w:instrText xml:space="preserve"> PAGEREF _Toc234250386 \h </w:instrText>
            </w:r>
            <w:r>
              <w:rPr>
                <w:noProof/>
                <w:webHidden/>
              </w:rPr>
            </w:r>
            <w:r>
              <w:rPr>
                <w:noProof/>
                <w:webHidden/>
              </w:rPr>
              <w:fldChar w:fldCharType="separate"/>
            </w:r>
            <w:r>
              <w:rPr>
                <w:noProof/>
                <w:webHidden/>
              </w:rPr>
              <w:t>16</w:t>
            </w:r>
            <w:r>
              <w:rPr>
                <w:noProof/>
                <w:webHidden/>
              </w:rPr>
              <w:fldChar w:fldCharType="end"/>
            </w:r>
          </w:hyperlink>
        </w:p>
        <w:p w14:paraId="39027A53"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87" w:history="1">
            <w:r w:rsidRPr="00B07288">
              <w:rPr>
                <w:rStyle w:val="Hyperlink"/>
                <w:noProof/>
              </w:rPr>
              <w:t>3.9 Methodology Summary</w:t>
            </w:r>
            <w:r>
              <w:rPr>
                <w:noProof/>
                <w:webHidden/>
              </w:rPr>
              <w:tab/>
            </w:r>
            <w:r>
              <w:rPr>
                <w:noProof/>
                <w:webHidden/>
              </w:rPr>
              <w:fldChar w:fldCharType="begin"/>
            </w:r>
            <w:r>
              <w:rPr>
                <w:noProof/>
                <w:webHidden/>
              </w:rPr>
              <w:instrText xml:space="preserve"> PAGEREF _Toc234250387 \h </w:instrText>
            </w:r>
            <w:r>
              <w:rPr>
                <w:noProof/>
                <w:webHidden/>
              </w:rPr>
            </w:r>
            <w:r>
              <w:rPr>
                <w:noProof/>
                <w:webHidden/>
              </w:rPr>
              <w:fldChar w:fldCharType="separate"/>
            </w:r>
            <w:r>
              <w:rPr>
                <w:noProof/>
                <w:webHidden/>
              </w:rPr>
              <w:t>16</w:t>
            </w:r>
            <w:r>
              <w:rPr>
                <w:noProof/>
                <w:webHidden/>
              </w:rPr>
              <w:fldChar w:fldCharType="end"/>
            </w:r>
          </w:hyperlink>
        </w:p>
        <w:p w14:paraId="2F1B9E04" w14:textId="77777777" w:rsidR="00785611" w:rsidRDefault="00785611">
          <w:pPr>
            <w:pStyle w:val="TOC1"/>
            <w:tabs>
              <w:tab w:val="right" w:leader="dot" w:pos="9016"/>
            </w:tabs>
            <w:rPr>
              <w:rFonts w:asciiTheme="minorHAnsi" w:eastAsiaTheme="minorEastAsia" w:hAnsiTheme="minorHAnsi" w:cstheme="minorBidi"/>
              <w:noProof/>
              <w:sz w:val="22"/>
              <w:lang w:eastAsia="en-GB"/>
            </w:rPr>
          </w:pPr>
          <w:hyperlink w:anchor="_Toc234250388" w:history="1">
            <w:r w:rsidRPr="00B07288">
              <w:rPr>
                <w:rStyle w:val="Hyperlink"/>
                <w:noProof/>
              </w:rPr>
              <w:t>4. Expected Findings</w:t>
            </w:r>
            <w:r>
              <w:rPr>
                <w:noProof/>
                <w:webHidden/>
              </w:rPr>
              <w:tab/>
            </w:r>
            <w:r>
              <w:rPr>
                <w:noProof/>
                <w:webHidden/>
              </w:rPr>
              <w:fldChar w:fldCharType="begin"/>
            </w:r>
            <w:r>
              <w:rPr>
                <w:noProof/>
                <w:webHidden/>
              </w:rPr>
              <w:instrText xml:space="preserve"> PAGEREF _Toc234250388 \h </w:instrText>
            </w:r>
            <w:r>
              <w:rPr>
                <w:noProof/>
                <w:webHidden/>
              </w:rPr>
            </w:r>
            <w:r>
              <w:rPr>
                <w:noProof/>
                <w:webHidden/>
              </w:rPr>
              <w:fldChar w:fldCharType="separate"/>
            </w:r>
            <w:r>
              <w:rPr>
                <w:noProof/>
                <w:webHidden/>
              </w:rPr>
              <w:t>17</w:t>
            </w:r>
            <w:r>
              <w:rPr>
                <w:noProof/>
                <w:webHidden/>
              </w:rPr>
              <w:fldChar w:fldCharType="end"/>
            </w:r>
          </w:hyperlink>
        </w:p>
        <w:p w14:paraId="5189CD74" w14:textId="77777777" w:rsidR="00785611" w:rsidRDefault="00785611">
          <w:pPr>
            <w:pStyle w:val="TOC1"/>
            <w:tabs>
              <w:tab w:val="right" w:leader="dot" w:pos="9016"/>
            </w:tabs>
            <w:rPr>
              <w:rFonts w:asciiTheme="minorHAnsi" w:eastAsiaTheme="minorEastAsia" w:hAnsiTheme="minorHAnsi" w:cstheme="minorBidi"/>
              <w:noProof/>
              <w:sz w:val="22"/>
              <w:lang w:eastAsia="en-GB"/>
            </w:rPr>
          </w:pPr>
          <w:hyperlink w:anchor="_Toc234250389" w:history="1">
            <w:r w:rsidRPr="00B07288">
              <w:rPr>
                <w:rStyle w:val="Hyperlink"/>
                <w:noProof/>
              </w:rPr>
              <w:t>5. Timeframe</w:t>
            </w:r>
            <w:r>
              <w:rPr>
                <w:noProof/>
                <w:webHidden/>
              </w:rPr>
              <w:tab/>
            </w:r>
            <w:r>
              <w:rPr>
                <w:noProof/>
                <w:webHidden/>
              </w:rPr>
              <w:fldChar w:fldCharType="begin"/>
            </w:r>
            <w:r>
              <w:rPr>
                <w:noProof/>
                <w:webHidden/>
              </w:rPr>
              <w:instrText xml:space="preserve"> PAGEREF _Toc234250389 \h </w:instrText>
            </w:r>
            <w:r>
              <w:rPr>
                <w:noProof/>
                <w:webHidden/>
              </w:rPr>
            </w:r>
            <w:r>
              <w:rPr>
                <w:noProof/>
                <w:webHidden/>
              </w:rPr>
              <w:fldChar w:fldCharType="separate"/>
            </w:r>
            <w:r>
              <w:rPr>
                <w:noProof/>
                <w:webHidden/>
              </w:rPr>
              <w:t>18</w:t>
            </w:r>
            <w:r>
              <w:rPr>
                <w:noProof/>
                <w:webHidden/>
              </w:rPr>
              <w:fldChar w:fldCharType="end"/>
            </w:r>
          </w:hyperlink>
        </w:p>
        <w:p w14:paraId="2E9BB85A"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90" w:history="1">
            <w:r w:rsidRPr="00B07288">
              <w:rPr>
                <w:rStyle w:val="Hyperlink"/>
                <w:noProof/>
              </w:rPr>
              <w:t>Work Breakdown Structure</w:t>
            </w:r>
            <w:r>
              <w:rPr>
                <w:noProof/>
                <w:webHidden/>
              </w:rPr>
              <w:tab/>
            </w:r>
            <w:r>
              <w:rPr>
                <w:noProof/>
                <w:webHidden/>
              </w:rPr>
              <w:fldChar w:fldCharType="begin"/>
            </w:r>
            <w:r>
              <w:rPr>
                <w:noProof/>
                <w:webHidden/>
              </w:rPr>
              <w:instrText xml:space="preserve"> PAGEREF _Toc234250390 \h </w:instrText>
            </w:r>
            <w:r>
              <w:rPr>
                <w:noProof/>
                <w:webHidden/>
              </w:rPr>
            </w:r>
            <w:r>
              <w:rPr>
                <w:noProof/>
                <w:webHidden/>
              </w:rPr>
              <w:fldChar w:fldCharType="separate"/>
            </w:r>
            <w:r>
              <w:rPr>
                <w:noProof/>
                <w:webHidden/>
              </w:rPr>
              <w:t>18</w:t>
            </w:r>
            <w:r>
              <w:rPr>
                <w:noProof/>
                <w:webHidden/>
              </w:rPr>
              <w:fldChar w:fldCharType="end"/>
            </w:r>
          </w:hyperlink>
        </w:p>
        <w:p w14:paraId="26FC2D0A" w14:textId="77777777" w:rsidR="00785611" w:rsidRDefault="00785611">
          <w:pPr>
            <w:pStyle w:val="TOC2"/>
            <w:tabs>
              <w:tab w:val="right" w:leader="dot" w:pos="9016"/>
            </w:tabs>
            <w:rPr>
              <w:rFonts w:asciiTheme="minorHAnsi" w:eastAsiaTheme="minorEastAsia" w:hAnsiTheme="minorHAnsi" w:cstheme="minorBidi"/>
              <w:noProof/>
              <w:sz w:val="22"/>
              <w:lang w:eastAsia="en-GB"/>
            </w:rPr>
          </w:pPr>
          <w:hyperlink w:anchor="_Toc234250391" w:history="1">
            <w:r w:rsidRPr="00B07288">
              <w:rPr>
                <w:rStyle w:val="Hyperlink"/>
                <w:noProof/>
              </w:rPr>
              <w:t>Gantt Chart</w:t>
            </w:r>
            <w:r>
              <w:rPr>
                <w:noProof/>
                <w:webHidden/>
              </w:rPr>
              <w:tab/>
            </w:r>
            <w:r>
              <w:rPr>
                <w:noProof/>
                <w:webHidden/>
              </w:rPr>
              <w:fldChar w:fldCharType="begin"/>
            </w:r>
            <w:r>
              <w:rPr>
                <w:noProof/>
                <w:webHidden/>
              </w:rPr>
              <w:instrText xml:space="preserve"> PAGEREF _Toc234250391 \h </w:instrText>
            </w:r>
            <w:r>
              <w:rPr>
                <w:noProof/>
                <w:webHidden/>
              </w:rPr>
            </w:r>
            <w:r>
              <w:rPr>
                <w:noProof/>
                <w:webHidden/>
              </w:rPr>
              <w:fldChar w:fldCharType="separate"/>
            </w:r>
            <w:r>
              <w:rPr>
                <w:noProof/>
                <w:webHidden/>
              </w:rPr>
              <w:t>19</w:t>
            </w:r>
            <w:r>
              <w:rPr>
                <w:noProof/>
                <w:webHidden/>
              </w:rPr>
              <w:fldChar w:fldCharType="end"/>
            </w:r>
          </w:hyperlink>
        </w:p>
        <w:p w14:paraId="33589207" w14:textId="77777777" w:rsidR="00785611" w:rsidRDefault="00785611">
          <w:pPr>
            <w:pStyle w:val="TOC1"/>
            <w:tabs>
              <w:tab w:val="right" w:leader="dot" w:pos="9016"/>
            </w:tabs>
            <w:rPr>
              <w:rFonts w:asciiTheme="minorHAnsi" w:eastAsiaTheme="minorEastAsia" w:hAnsiTheme="minorHAnsi" w:cstheme="minorBidi"/>
              <w:noProof/>
              <w:sz w:val="22"/>
              <w:lang w:eastAsia="en-GB"/>
            </w:rPr>
          </w:pPr>
          <w:hyperlink w:anchor="_Toc234250392" w:history="1">
            <w:r w:rsidRPr="00B07288">
              <w:rPr>
                <w:rStyle w:val="Hyperlink"/>
                <w:noProof/>
              </w:rPr>
              <w:t>6. Conclusion</w:t>
            </w:r>
            <w:r>
              <w:rPr>
                <w:noProof/>
                <w:webHidden/>
              </w:rPr>
              <w:tab/>
            </w:r>
            <w:r>
              <w:rPr>
                <w:noProof/>
                <w:webHidden/>
              </w:rPr>
              <w:fldChar w:fldCharType="begin"/>
            </w:r>
            <w:r>
              <w:rPr>
                <w:noProof/>
                <w:webHidden/>
              </w:rPr>
              <w:instrText xml:space="preserve"> PAGEREF _Toc234250392 \h </w:instrText>
            </w:r>
            <w:r>
              <w:rPr>
                <w:noProof/>
                <w:webHidden/>
              </w:rPr>
            </w:r>
            <w:r>
              <w:rPr>
                <w:noProof/>
                <w:webHidden/>
              </w:rPr>
              <w:fldChar w:fldCharType="separate"/>
            </w:r>
            <w:r>
              <w:rPr>
                <w:noProof/>
                <w:webHidden/>
              </w:rPr>
              <w:t>20</w:t>
            </w:r>
            <w:r>
              <w:rPr>
                <w:noProof/>
                <w:webHidden/>
              </w:rPr>
              <w:fldChar w:fldCharType="end"/>
            </w:r>
          </w:hyperlink>
        </w:p>
        <w:p w14:paraId="67E6F5A0" w14:textId="77777777" w:rsidR="00785611" w:rsidRDefault="00785611">
          <w:pPr>
            <w:pStyle w:val="TOC1"/>
            <w:tabs>
              <w:tab w:val="right" w:leader="dot" w:pos="9016"/>
            </w:tabs>
            <w:rPr>
              <w:rFonts w:asciiTheme="minorHAnsi" w:eastAsiaTheme="minorEastAsia" w:hAnsiTheme="minorHAnsi" w:cstheme="minorBidi"/>
              <w:noProof/>
              <w:sz w:val="22"/>
              <w:lang w:eastAsia="en-GB"/>
            </w:rPr>
          </w:pPr>
          <w:hyperlink w:anchor="_Toc234250393" w:history="1">
            <w:r w:rsidRPr="00B07288">
              <w:rPr>
                <w:rStyle w:val="Hyperlink"/>
                <w:noProof/>
              </w:rPr>
              <w:t>7. References</w:t>
            </w:r>
            <w:r>
              <w:rPr>
                <w:noProof/>
                <w:webHidden/>
              </w:rPr>
              <w:tab/>
            </w:r>
            <w:r>
              <w:rPr>
                <w:noProof/>
                <w:webHidden/>
              </w:rPr>
              <w:fldChar w:fldCharType="begin"/>
            </w:r>
            <w:r>
              <w:rPr>
                <w:noProof/>
                <w:webHidden/>
              </w:rPr>
              <w:instrText xml:space="preserve"> PAGEREF _Toc234250393 \h </w:instrText>
            </w:r>
            <w:r>
              <w:rPr>
                <w:noProof/>
                <w:webHidden/>
              </w:rPr>
            </w:r>
            <w:r>
              <w:rPr>
                <w:noProof/>
                <w:webHidden/>
              </w:rPr>
              <w:fldChar w:fldCharType="separate"/>
            </w:r>
            <w:r>
              <w:rPr>
                <w:noProof/>
                <w:webHidden/>
              </w:rPr>
              <w:t>21</w:t>
            </w:r>
            <w:r>
              <w:rPr>
                <w:noProof/>
                <w:webHidden/>
              </w:rPr>
              <w:fldChar w:fldCharType="end"/>
            </w:r>
          </w:hyperlink>
        </w:p>
        <w:p w14:paraId="2269E839" w14:textId="77777777" w:rsidR="00DA110F" w:rsidRPr="00441953" w:rsidRDefault="00DA110F" w:rsidP="0031367B">
          <w:pPr>
            <w:spacing w:after="240"/>
            <w:rPr>
              <w:rFonts w:cs="Times New Roman"/>
            </w:rPr>
          </w:pPr>
          <w:r w:rsidRPr="00441953">
            <w:rPr>
              <w:rFonts w:cs="Times New Roman"/>
              <w:b/>
              <w:bCs/>
              <w:noProof/>
            </w:rPr>
            <w:fldChar w:fldCharType="end"/>
          </w:r>
        </w:p>
      </w:sdtContent>
    </w:sdt>
    <w:p w14:paraId="53FE982A" w14:textId="77777777" w:rsidR="00E03AAE" w:rsidRPr="00441953" w:rsidRDefault="00E03AAE" w:rsidP="0031367B">
      <w:pPr>
        <w:spacing w:after="240"/>
        <w:jc w:val="left"/>
        <w:rPr>
          <w:rFonts w:cs="Times New Roman"/>
        </w:rPr>
      </w:pPr>
      <w:r w:rsidRPr="00441953">
        <w:rPr>
          <w:rFonts w:cs="Times New Roman"/>
        </w:rPr>
        <w:br w:type="page"/>
      </w:r>
    </w:p>
    <w:p w14:paraId="69206BB5" w14:textId="77777777" w:rsidR="0083428D" w:rsidRPr="00441953" w:rsidRDefault="0083428D" w:rsidP="0031367B">
      <w:pPr>
        <w:pStyle w:val="Heading1"/>
      </w:pPr>
      <w:bookmarkStart w:id="0" w:name="_Toc233633523"/>
      <w:bookmarkStart w:id="1" w:name="_Toc234250362"/>
      <w:r w:rsidRPr="00441953">
        <w:lastRenderedPageBreak/>
        <w:t xml:space="preserve">1. </w:t>
      </w:r>
      <w:r w:rsidRPr="00441953">
        <w:rPr>
          <w:rStyle w:val="animating6ta1u10"/>
        </w:rPr>
        <w:t>Introduction</w:t>
      </w:r>
      <w:bookmarkEnd w:id="0"/>
      <w:bookmarkEnd w:id="1"/>
    </w:p>
    <w:p w14:paraId="1BD0E08A" w14:textId="77777777" w:rsidR="0083428D" w:rsidRPr="00441953" w:rsidRDefault="0083428D" w:rsidP="0031367B">
      <w:pPr>
        <w:pStyle w:val="Heading2"/>
      </w:pPr>
      <w:bookmarkStart w:id="2" w:name="_Toc233633524"/>
      <w:bookmarkStart w:id="3" w:name="_Toc234250363"/>
      <w:r w:rsidRPr="00441953">
        <w:rPr>
          <w:rStyle w:val="animating6ta1u10"/>
        </w:rPr>
        <w:t>1.1 Research Title</w:t>
      </w:r>
      <w:bookmarkEnd w:id="2"/>
      <w:bookmarkEnd w:id="3"/>
    </w:p>
    <w:p w14:paraId="3742C32F" w14:textId="77777777" w:rsidR="0083428D" w:rsidRPr="00441953" w:rsidRDefault="0083428D" w:rsidP="0031367B">
      <w:pPr>
        <w:spacing w:after="240"/>
        <w:rPr>
          <w:rFonts w:cs="Times New Roman"/>
        </w:rPr>
      </w:pPr>
      <w:r w:rsidRPr="00441953">
        <w:rPr>
          <w:rFonts w:cs="Times New Roman"/>
        </w:rPr>
        <w:t>The Effectiveness of Nostalgia Marketing in Influencing Purchase Intention among Generation Z Consumers: A Study of Digital Advertising in the UK Food &amp; Beverage Industry</w:t>
      </w:r>
    </w:p>
    <w:p w14:paraId="1746ACA1" w14:textId="77777777" w:rsidR="0083428D" w:rsidRPr="00441953" w:rsidRDefault="0083428D" w:rsidP="0031367B">
      <w:pPr>
        <w:pStyle w:val="Heading2"/>
        <w:rPr>
          <w:lang w:eastAsia="zh-CN"/>
        </w:rPr>
      </w:pPr>
    </w:p>
    <w:p w14:paraId="0D596C11" w14:textId="77777777" w:rsidR="00E03AAE" w:rsidRPr="00441953" w:rsidRDefault="00E03AAE" w:rsidP="0031367B">
      <w:pPr>
        <w:pStyle w:val="Heading2"/>
      </w:pPr>
      <w:bookmarkStart w:id="4" w:name="_Toc234250364"/>
      <w:r w:rsidRPr="00441953">
        <w:t>1.2 Study Background</w:t>
      </w:r>
      <w:bookmarkEnd w:id="4"/>
    </w:p>
    <w:p w14:paraId="3A9377E8" w14:textId="77777777" w:rsidR="00E03AAE" w:rsidRPr="00D72F96" w:rsidRDefault="00E03AAE" w:rsidP="0031367B">
      <w:pPr>
        <w:spacing w:after="240"/>
      </w:pPr>
      <w:r w:rsidRPr="00441953">
        <w:rPr>
          <w:rFonts w:cs="Times New Roman"/>
        </w:rPr>
        <w:t>Today, nostalgia marketing has become an effective tool in the promotional communication of brands. It means extending the consumer's emotional relation with experiential, cultural and historical heritage of the brand to impact more on their engagement and influe</w:t>
      </w:r>
      <w:r w:rsidR="00613EA0">
        <w:rPr>
          <w:rFonts w:cs="Times New Roman"/>
        </w:rPr>
        <w:t xml:space="preserve">nce their purchasing behaviour </w:t>
      </w:r>
      <w:r w:rsidR="00D72F96">
        <w:t>(</w:t>
      </w:r>
      <w:proofErr w:type="spellStart"/>
      <w:r w:rsidR="00D72F96">
        <w:t>Cavazos</w:t>
      </w:r>
      <w:proofErr w:type="spellEnd"/>
      <w:r w:rsidR="00D72F96">
        <w:t>, 2024)</w:t>
      </w:r>
    </w:p>
    <w:p w14:paraId="466BCDCE" w14:textId="77777777" w:rsidR="0083428D" w:rsidRPr="00441953" w:rsidRDefault="0083428D" w:rsidP="0031367B">
      <w:pPr>
        <w:spacing w:after="240"/>
        <w:jc w:val="center"/>
        <w:rPr>
          <w:rFonts w:cs="Times New Roman"/>
        </w:rPr>
      </w:pPr>
      <w:r w:rsidRPr="00441953">
        <w:rPr>
          <w:rFonts w:cs="Times New Roman"/>
          <w:noProof/>
        </w:rPr>
        <w:drawing>
          <wp:inline distT="0" distB="0" distL="0" distR="0" wp14:anchorId="22E27B5C" wp14:editId="65A33530">
            <wp:extent cx="4328160" cy="19119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32136" cy="1913684"/>
                    </a:xfrm>
                    <a:prstGeom prst="rect">
                      <a:avLst/>
                    </a:prstGeom>
                  </pic:spPr>
                </pic:pic>
              </a:graphicData>
            </a:graphic>
          </wp:inline>
        </w:drawing>
      </w:r>
    </w:p>
    <w:p w14:paraId="30C33F77" w14:textId="77777777" w:rsidR="0083428D" w:rsidRPr="005D53BA" w:rsidRDefault="007E1B23" w:rsidP="0031367B">
      <w:pPr>
        <w:spacing w:after="240"/>
        <w:jc w:val="center"/>
      </w:pPr>
      <w:r>
        <w:rPr>
          <w:rFonts w:cs="Times New Roman"/>
        </w:rPr>
        <w:t>Figure: Nostalgia Marketing</w:t>
      </w:r>
      <w:r w:rsidR="005D53BA">
        <w:rPr>
          <w:rFonts w:cs="Times New Roman"/>
        </w:rPr>
        <w:t xml:space="preserve"> </w:t>
      </w:r>
      <w:r w:rsidR="005D53BA">
        <w:t>(Chen and Lin, 2024)</w:t>
      </w:r>
    </w:p>
    <w:p w14:paraId="4D6673B9" w14:textId="77777777" w:rsidR="00613EA0" w:rsidRPr="00613EA0" w:rsidRDefault="00E03AAE" w:rsidP="00613EA0">
      <w:pPr>
        <w:spacing w:after="240"/>
      </w:pPr>
      <w:r w:rsidRPr="00441953">
        <w:rPr>
          <w:rFonts w:cs="Times New Roman"/>
        </w:rPr>
        <w:t xml:space="preserve">Nostalgia has become a key element in marketing and seen a rise in the food and beverage sector. Some of the successful applications of retro branding that iconic British brands like Heinz, Cadbury and </w:t>
      </w:r>
      <w:proofErr w:type="spellStart"/>
      <w:r w:rsidRPr="00441953">
        <w:rPr>
          <w:rFonts w:cs="Times New Roman"/>
        </w:rPr>
        <w:t>Hovis</w:t>
      </w:r>
      <w:proofErr w:type="spellEnd"/>
      <w:r w:rsidRPr="00441953">
        <w:rPr>
          <w:rFonts w:cs="Times New Roman"/>
        </w:rPr>
        <w:t xml:space="preserve"> have done have included the restoration of vintage packaging and co</w:t>
      </w:r>
      <w:r w:rsidR="00230CFB">
        <w:rPr>
          <w:rFonts w:cs="Times New Roman"/>
        </w:rPr>
        <w:t xml:space="preserve">llective cultural memories </w:t>
      </w:r>
      <w:r w:rsidR="00230CFB">
        <w:t xml:space="preserve">(Nguyen, </w:t>
      </w:r>
      <w:proofErr w:type="spellStart"/>
      <w:r w:rsidR="00230CFB">
        <w:t>Ngo</w:t>
      </w:r>
      <w:proofErr w:type="spellEnd"/>
      <w:r w:rsidR="00230CFB">
        <w:t xml:space="preserve"> and Ho, 2026). </w:t>
      </w:r>
    </w:p>
    <w:p w14:paraId="6E726296" w14:textId="77777777" w:rsidR="00E03AAE" w:rsidRPr="00613EA0" w:rsidRDefault="00E03AAE" w:rsidP="0031367B">
      <w:pPr>
        <w:spacing w:after="240"/>
      </w:pPr>
      <w:r w:rsidRPr="00441953">
        <w:rPr>
          <w:rFonts w:cs="Times New Roman"/>
        </w:rPr>
        <w:t xml:space="preserve">The consumers born in the approximate period of 1995 to 2012, known as Generation Z, are a particular group with the digital native characteristic and yet a seemingly paradoxical obsession </w:t>
      </w:r>
      <w:r w:rsidR="00230CFB">
        <w:rPr>
          <w:rFonts w:cs="Times New Roman"/>
        </w:rPr>
        <w:t xml:space="preserve">with authenticity and heritage </w:t>
      </w:r>
      <w:r w:rsidRPr="00441953">
        <w:rPr>
          <w:rFonts w:cs="Times New Roman"/>
        </w:rPr>
        <w:t>Nostalgia can look like "vicarious" or "aesthetic" nostalgia—that accounts for the romanticised notions of other, often historical, times that did not occur in their lifetime and that are med</w:t>
      </w:r>
      <w:r w:rsidR="00383B67">
        <w:rPr>
          <w:rFonts w:cs="Times New Roman"/>
        </w:rPr>
        <w:t>i</w:t>
      </w:r>
      <w:r w:rsidR="00613EA0">
        <w:rPr>
          <w:rFonts w:cs="Times New Roman"/>
        </w:rPr>
        <w:t xml:space="preserve">ated through digital platforms </w:t>
      </w:r>
    </w:p>
    <w:p w14:paraId="353D014A" w14:textId="77777777" w:rsidR="00E03AAE" w:rsidRPr="00441953" w:rsidRDefault="00E03AAE" w:rsidP="0031367B">
      <w:pPr>
        <w:pStyle w:val="Heading2"/>
      </w:pPr>
      <w:bookmarkStart w:id="5" w:name="_Toc234250365"/>
      <w:r w:rsidRPr="00441953">
        <w:lastRenderedPageBreak/>
        <w:t>1.3 Problem Statement</w:t>
      </w:r>
      <w:bookmarkEnd w:id="5"/>
    </w:p>
    <w:p w14:paraId="006743D6" w14:textId="77777777" w:rsidR="00E03AAE" w:rsidRPr="005D53BA" w:rsidRDefault="00E03AAE" w:rsidP="0031367B">
      <w:pPr>
        <w:spacing w:after="240"/>
      </w:pPr>
      <w:r w:rsidRPr="00441953">
        <w:rPr>
          <w:rFonts w:cs="Times New Roman"/>
        </w:rPr>
        <w:t xml:space="preserve">Academic literature on the effectiveness of nostalgia marketing among younger generations, particularly in the field of digital advertisement is scarce even with the fact that the marketing ploy has already been adopted by food and beverage companies </w:t>
      </w:r>
      <w:r w:rsidR="00FA0381">
        <w:rPr>
          <w:rFonts w:cs="Times New Roman"/>
        </w:rPr>
        <w:t xml:space="preserve">targeting the the younger ones </w:t>
      </w:r>
      <w:r w:rsidR="005D53BA">
        <w:t>(Chen et al., 2026)</w:t>
      </w:r>
      <w:r w:rsidR="00FA0381">
        <w:t xml:space="preserve">. </w:t>
      </w:r>
      <w:r w:rsidRPr="00441953">
        <w:rPr>
          <w:rFonts w:cs="Times New Roman"/>
        </w:rPr>
        <w:t>As such, marketing researchers are still not fully equipped with the empirical-backed advice to determine if nostalgia marketing is effective in creating purchase intention among generation Z and what specific mechanisms lead nostalgia to influence purchase intention and what types of nostalgia marketing appeals work best with t</w:t>
      </w:r>
      <w:r w:rsidR="005D53BA">
        <w:rPr>
          <w:rFonts w:cs="Times New Roman"/>
        </w:rPr>
        <w:t xml:space="preserve">his technology-savvy generation </w:t>
      </w:r>
      <w:r w:rsidR="005D53BA">
        <w:t>(</w:t>
      </w:r>
      <w:proofErr w:type="spellStart"/>
      <w:r w:rsidR="005D53BA">
        <w:t>Daszkiewicz</w:t>
      </w:r>
      <w:proofErr w:type="spellEnd"/>
      <w:r w:rsidR="005D53BA">
        <w:t>, 2023)</w:t>
      </w:r>
    </w:p>
    <w:p w14:paraId="14A214F4" w14:textId="77777777" w:rsidR="00A97BB0" w:rsidRPr="00441953" w:rsidRDefault="00A97BB0" w:rsidP="0031367B">
      <w:pPr>
        <w:spacing w:after="240"/>
        <w:jc w:val="center"/>
        <w:rPr>
          <w:rFonts w:cs="Times New Roman"/>
        </w:rPr>
      </w:pPr>
      <w:r w:rsidRPr="00441953">
        <w:rPr>
          <w:rFonts w:cs="Times New Roman"/>
          <w:noProof/>
        </w:rPr>
        <w:drawing>
          <wp:inline distT="0" distB="0" distL="0" distR="0" wp14:anchorId="0504CFD3" wp14:editId="24A58295">
            <wp:extent cx="4781456" cy="1923803"/>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94756" cy="1929154"/>
                    </a:xfrm>
                    <a:prstGeom prst="rect">
                      <a:avLst/>
                    </a:prstGeom>
                  </pic:spPr>
                </pic:pic>
              </a:graphicData>
            </a:graphic>
          </wp:inline>
        </w:drawing>
      </w:r>
    </w:p>
    <w:p w14:paraId="290A8E90" w14:textId="77777777" w:rsidR="00A97BB0" w:rsidRPr="009958E9" w:rsidRDefault="00A97BB0" w:rsidP="009958E9">
      <w:pPr>
        <w:spacing w:after="240"/>
        <w:jc w:val="center"/>
      </w:pPr>
      <w:r w:rsidRPr="00441953">
        <w:rPr>
          <w:rFonts w:cs="Times New Roman"/>
        </w:rPr>
        <w:t xml:space="preserve">Figure: Nostalgia marketing </w:t>
      </w:r>
      <w:r w:rsidR="00613EA0">
        <w:t>(</w:t>
      </w:r>
      <w:proofErr w:type="spellStart"/>
      <w:r w:rsidR="00613EA0">
        <w:t>Neuvonen</w:t>
      </w:r>
      <w:proofErr w:type="spellEnd"/>
      <w:r w:rsidR="00613EA0">
        <w:t>, 2026).</w:t>
      </w:r>
    </w:p>
    <w:p w14:paraId="150BFBD2" w14:textId="77777777" w:rsidR="00E03AAE" w:rsidRPr="00441953" w:rsidRDefault="00E03AAE" w:rsidP="0031367B">
      <w:pPr>
        <w:pStyle w:val="Heading2"/>
      </w:pPr>
      <w:bookmarkStart w:id="6" w:name="_Toc234250366"/>
      <w:r w:rsidRPr="00441953">
        <w:t>1.4 Research Rationale</w:t>
      </w:r>
      <w:bookmarkEnd w:id="6"/>
    </w:p>
    <w:p w14:paraId="07C85440" w14:textId="77777777" w:rsidR="00613EA0" w:rsidRPr="00613EA0" w:rsidRDefault="00E03AAE" w:rsidP="00FA0381">
      <w:pPr>
        <w:spacing w:after="240"/>
      </w:pPr>
      <w:r w:rsidRPr="00441953">
        <w:rPr>
          <w:rFonts w:cs="Times New Roman"/>
          <w:b/>
        </w:rPr>
        <w:t>Academic Rationale:</w:t>
      </w:r>
      <w:r w:rsidRPr="00441953">
        <w:rPr>
          <w:rFonts w:cs="Times New Roman"/>
        </w:rPr>
        <w:t xml:space="preserve"> The study is an extension of the theoretical knowledge of nostalgia marketing to the section of the population that has received less empirical attention – the Generation Z. The research contribute to the theoretical understanding of the process of how nostalgic stimuli become </w:t>
      </w:r>
      <w:r w:rsidR="00A97BB0" w:rsidRPr="00441953">
        <w:rPr>
          <w:rFonts w:cs="Times New Roman"/>
        </w:rPr>
        <w:t>behavioural</w:t>
      </w:r>
      <w:r w:rsidRPr="00441953">
        <w:rPr>
          <w:rFonts w:cs="Times New Roman"/>
        </w:rPr>
        <w:t xml:space="preserve"> outcomes; using the Stimulus-Organism-Response (SOR) framework to integrate with already existi</w:t>
      </w:r>
      <w:r w:rsidR="00506586">
        <w:rPr>
          <w:rFonts w:cs="Times New Roman"/>
        </w:rPr>
        <w:t xml:space="preserve">ng consumer behaviour theories </w:t>
      </w:r>
      <w:r w:rsidR="00506586">
        <w:t>(</w:t>
      </w:r>
      <w:proofErr w:type="spellStart"/>
      <w:r w:rsidR="00506586">
        <w:t>Estevam</w:t>
      </w:r>
      <w:proofErr w:type="spellEnd"/>
      <w:r w:rsidR="00506586">
        <w:t xml:space="preserve"> </w:t>
      </w:r>
      <w:proofErr w:type="spellStart"/>
      <w:r w:rsidR="00506586">
        <w:t>Dorneles</w:t>
      </w:r>
      <w:proofErr w:type="spellEnd"/>
      <w:r w:rsidR="00506586">
        <w:t>, 2025).</w:t>
      </w:r>
    </w:p>
    <w:p w14:paraId="2B54CE21" w14:textId="77777777" w:rsidR="00E03AAE" w:rsidRPr="005D53BA" w:rsidRDefault="00E03AAE" w:rsidP="0031367B">
      <w:pPr>
        <w:spacing w:after="240"/>
      </w:pPr>
      <w:r w:rsidRPr="00441953">
        <w:rPr>
          <w:rFonts w:cs="Times New Roman"/>
          <w:b/>
        </w:rPr>
        <w:t>Practical Rationale:</w:t>
      </w:r>
      <w:r w:rsidRPr="00441953">
        <w:rPr>
          <w:rFonts w:cs="Times New Roman"/>
        </w:rPr>
        <w:t xml:space="preserve"> This research offers marketing practitioners in the UK food and beverage industry insights into which types of digitally-extended nostalgia marketing stimuli are more effective and which are more impor</w:t>
      </w:r>
      <w:r w:rsidR="009E514A" w:rsidRPr="00441953">
        <w:rPr>
          <w:rFonts w:cs="Times New Roman"/>
        </w:rPr>
        <w:t xml:space="preserve">tant in the process of </w:t>
      </w:r>
      <w:proofErr w:type="spellStart"/>
      <w:r w:rsidR="009E514A" w:rsidRPr="00441953">
        <w:rPr>
          <w:rFonts w:cs="Times New Roman"/>
        </w:rPr>
        <w:t>nostalgis</w:t>
      </w:r>
      <w:r w:rsidRPr="00441953">
        <w:rPr>
          <w:rFonts w:cs="Times New Roman"/>
        </w:rPr>
        <w:t>ation</w:t>
      </w:r>
      <w:proofErr w:type="spellEnd"/>
      <w:r w:rsidRPr="00441953">
        <w:rPr>
          <w:rFonts w:cs="Times New Roman"/>
        </w:rPr>
        <w:t xml:space="preserve"> as a mediating process: emotional engagement, brand attitude, and b</w:t>
      </w:r>
      <w:r w:rsidR="005D53BA">
        <w:rPr>
          <w:rFonts w:cs="Times New Roman"/>
        </w:rPr>
        <w:t xml:space="preserve">rand trust </w:t>
      </w:r>
      <w:r w:rsidR="005D53BA">
        <w:t>(Chen and Lin, 2024)</w:t>
      </w:r>
    </w:p>
    <w:p w14:paraId="6F748846" w14:textId="77777777" w:rsidR="00E03AAE" w:rsidRPr="00441953" w:rsidRDefault="00E03AAE" w:rsidP="0031367B">
      <w:pPr>
        <w:spacing w:after="240"/>
        <w:rPr>
          <w:rFonts w:cs="Times New Roman"/>
        </w:rPr>
      </w:pPr>
    </w:p>
    <w:p w14:paraId="649CDFC9" w14:textId="77777777" w:rsidR="00A97BB0" w:rsidRPr="00441953" w:rsidRDefault="00A97BB0" w:rsidP="0031367B">
      <w:pPr>
        <w:pStyle w:val="Heading2"/>
      </w:pPr>
      <w:bookmarkStart w:id="7" w:name="_Toc233633528"/>
      <w:bookmarkStart w:id="8" w:name="_Toc234250367"/>
      <w:r w:rsidRPr="00441953">
        <w:rPr>
          <w:rStyle w:val="animating6ta1u10"/>
        </w:rPr>
        <w:lastRenderedPageBreak/>
        <w:t>1.5 Aims, Objectives and Questions</w:t>
      </w:r>
      <w:bookmarkEnd w:id="7"/>
      <w:bookmarkEnd w:id="8"/>
    </w:p>
    <w:p w14:paraId="714213AF" w14:textId="77777777" w:rsidR="00A97BB0" w:rsidRPr="00441953" w:rsidRDefault="00E03AAE" w:rsidP="0031367B">
      <w:pPr>
        <w:spacing w:after="240"/>
        <w:rPr>
          <w:rFonts w:cs="Times New Roman"/>
          <w:b/>
        </w:rPr>
      </w:pPr>
      <w:r w:rsidRPr="00441953">
        <w:rPr>
          <w:rFonts w:cs="Times New Roman"/>
          <w:b/>
        </w:rPr>
        <w:t xml:space="preserve">Research </w:t>
      </w:r>
      <w:r w:rsidR="00A97BB0" w:rsidRPr="00441953">
        <w:rPr>
          <w:rFonts w:cs="Times New Roman"/>
          <w:b/>
        </w:rPr>
        <w:t>Aims</w:t>
      </w:r>
      <w:r w:rsidRPr="00441953">
        <w:rPr>
          <w:rFonts w:cs="Times New Roman"/>
          <w:b/>
        </w:rPr>
        <w:t xml:space="preserve"> </w:t>
      </w:r>
    </w:p>
    <w:p w14:paraId="0EFA0F79" w14:textId="77777777" w:rsidR="00E03AAE" w:rsidRPr="00441953" w:rsidRDefault="00E03AAE" w:rsidP="0031367B">
      <w:pPr>
        <w:spacing w:after="240"/>
        <w:rPr>
          <w:rFonts w:cs="Times New Roman"/>
        </w:rPr>
      </w:pPr>
      <w:r w:rsidRPr="00441953">
        <w:rPr>
          <w:rFonts w:cs="Times New Roman"/>
        </w:rPr>
        <w:t xml:space="preserve">To investigate the extent to how nostalgia marketing strategies are effective and how they impact purchase intention of the Z Generation consumers in the Food and Beverage sector in the United Kingdom of Great Britain and Northern Ireland (UK), mediated by emotional engagement, </w:t>
      </w:r>
      <w:r w:rsidR="00A97BB0" w:rsidRPr="00441953">
        <w:rPr>
          <w:rFonts w:cs="Times New Roman"/>
        </w:rPr>
        <w:t>brand attitude and brand trust.</w:t>
      </w:r>
    </w:p>
    <w:p w14:paraId="2A3041D7" w14:textId="77777777" w:rsidR="00E03AAE" w:rsidRPr="00441953" w:rsidRDefault="00E03AAE" w:rsidP="0031367B">
      <w:pPr>
        <w:spacing w:after="240"/>
        <w:rPr>
          <w:rFonts w:cs="Times New Roman"/>
          <w:b/>
        </w:rPr>
      </w:pPr>
      <w:r w:rsidRPr="00441953">
        <w:rPr>
          <w:rFonts w:cs="Times New Roman"/>
          <w:b/>
        </w:rPr>
        <w:t>Research Objective</w:t>
      </w:r>
      <w:r w:rsidR="00A97BB0" w:rsidRPr="00441953">
        <w:rPr>
          <w:rFonts w:cs="Times New Roman"/>
          <w:b/>
        </w:rPr>
        <w:t>s:</w:t>
      </w:r>
    </w:p>
    <w:p w14:paraId="185AA761" w14:textId="77777777" w:rsidR="00E03AAE" w:rsidRPr="00441953" w:rsidRDefault="00A97BB0" w:rsidP="0031367B">
      <w:pPr>
        <w:pStyle w:val="ListParagraph"/>
        <w:numPr>
          <w:ilvl w:val="0"/>
          <w:numId w:val="1"/>
        </w:numPr>
        <w:spacing w:after="240"/>
        <w:rPr>
          <w:rFonts w:cs="Times New Roman"/>
        </w:rPr>
      </w:pPr>
      <w:r w:rsidRPr="00441953">
        <w:rPr>
          <w:rFonts w:cs="Times New Roman"/>
        </w:rPr>
        <w:t>To c</w:t>
      </w:r>
      <w:r w:rsidR="00E03AAE" w:rsidRPr="00441953">
        <w:rPr>
          <w:rFonts w:cs="Times New Roman"/>
        </w:rPr>
        <w:t>ritically discuss the literature of Nostalgia Marketing, Consumer Behaviour and Consu</w:t>
      </w:r>
      <w:r w:rsidRPr="00441953">
        <w:rPr>
          <w:rFonts w:cs="Times New Roman"/>
        </w:rPr>
        <w:t>mption Pattern of Generation Z.</w:t>
      </w:r>
    </w:p>
    <w:p w14:paraId="68D3F8A5" w14:textId="77777777" w:rsidR="00E03AAE" w:rsidRPr="00441953" w:rsidRDefault="00E03AAE" w:rsidP="0031367B">
      <w:pPr>
        <w:pStyle w:val="ListParagraph"/>
        <w:numPr>
          <w:ilvl w:val="0"/>
          <w:numId w:val="1"/>
        </w:numPr>
        <w:spacing w:after="240"/>
        <w:rPr>
          <w:rFonts w:cs="Times New Roman"/>
        </w:rPr>
      </w:pPr>
      <w:r w:rsidRPr="00441953">
        <w:rPr>
          <w:rFonts w:cs="Times New Roman"/>
        </w:rPr>
        <w:t>To analyse direct influence of the nostalgia marketing on the emotion</w:t>
      </w:r>
      <w:r w:rsidR="00A97BB0" w:rsidRPr="00441953">
        <w:rPr>
          <w:rFonts w:cs="Times New Roman"/>
        </w:rPr>
        <w:t>al involvement of Generation Z.</w:t>
      </w:r>
    </w:p>
    <w:p w14:paraId="26F6CBED" w14:textId="77777777" w:rsidR="00E03AAE" w:rsidRPr="00441953" w:rsidRDefault="00E03AAE" w:rsidP="0031367B">
      <w:pPr>
        <w:pStyle w:val="ListParagraph"/>
        <w:numPr>
          <w:ilvl w:val="0"/>
          <w:numId w:val="1"/>
        </w:numPr>
        <w:spacing w:after="240"/>
        <w:rPr>
          <w:rFonts w:cs="Times New Roman"/>
        </w:rPr>
      </w:pPr>
      <w:r w:rsidRPr="00441953">
        <w:rPr>
          <w:rFonts w:cs="Times New Roman"/>
        </w:rPr>
        <w:t>To explore the correlation between emotional e</w:t>
      </w:r>
      <w:r w:rsidR="00A97BB0" w:rsidRPr="00441953">
        <w:rPr>
          <w:rFonts w:cs="Times New Roman"/>
        </w:rPr>
        <w:t>ngagement and brands attitudes.</w:t>
      </w:r>
    </w:p>
    <w:p w14:paraId="64FA11D8" w14:textId="77777777" w:rsidR="00E03AAE" w:rsidRPr="00441953" w:rsidRDefault="00E03AAE" w:rsidP="0031367B">
      <w:pPr>
        <w:pStyle w:val="ListParagraph"/>
        <w:numPr>
          <w:ilvl w:val="0"/>
          <w:numId w:val="1"/>
        </w:numPr>
        <w:spacing w:after="240"/>
        <w:rPr>
          <w:rFonts w:cs="Times New Roman"/>
        </w:rPr>
      </w:pPr>
      <w:r w:rsidRPr="00441953">
        <w:rPr>
          <w:rFonts w:cs="Times New Roman"/>
        </w:rPr>
        <w:t>To examine how brand trust is playing a mediation role between brand attitu</w:t>
      </w:r>
      <w:r w:rsidR="00A97BB0" w:rsidRPr="00441953">
        <w:rPr>
          <w:rFonts w:cs="Times New Roman"/>
        </w:rPr>
        <w:t>de and purchase intention.</w:t>
      </w:r>
    </w:p>
    <w:p w14:paraId="688B87FF" w14:textId="77777777" w:rsidR="00E03AAE" w:rsidRPr="00441953" w:rsidRDefault="00E03AAE" w:rsidP="0031367B">
      <w:pPr>
        <w:pStyle w:val="ListParagraph"/>
        <w:numPr>
          <w:ilvl w:val="0"/>
          <w:numId w:val="1"/>
        </w:numPr>
        <w:spacing w:after="240"/>
        <w:rPr>
          <w:rFonts w:cs="Times New Roman"/>
        </w:rPr>
      </w:pPr>
      <w:r w:rsidRPr="00441953">
        <w:rPr>
          <w:rFonts w:cs="Times New Roman"/>
        </w:rPr>
        <w:t>To derive marketing practitioner recommendations based on evidence.</w:t>
      </w:r>
    </w:p>
    <w:p w14:paraId="4BED3D7E" w14:textId="77777777" w:rsidR="00E03AAE" w:rsidRPr="00441953" w:rsidRDefault="00331AF3" w:rsidP="0031367B">
      <w:pPr>
        <w:spacing w:after="240"/>
        <w:rPr>
          <w:rFonts w:cs="Times New Roman"/>
          <w:b/>
        </w:rPr>
      </w:pPr>
      <w:r w:rsidRPr="00441953">
        <w:rPr>
          <w:rFonts w:cs="Times New Roman"/>
          <w:b/>
        </w:rPr>
        <w:t>Research Questions:</w:t>
      </w:r>
    </w:p>
    <w:p w14:paraId="675CEE47" w14:textId="77777777" w:rsidR="00FB17EC" w:rsidRPr="00441953" w:rsidRDefault="00FB17EC" w:rsidP="0031367B">
      <w:pPr>
        <w:pStyle w:val="ListParagraph"/>
        <w:numPr>
          <w:ilvl w:val="0"/>
          <w:numId w:val="2"/>
        </w:numPr>
        <w:spacing w:after="240"/>
        <w:rPr>
          <w:rFonts w:cs="Times New Roman"/>
        </w:rPr>
      </w:pPr>
      <w:r w:rsidRPr="00441953">
        <w:rPr>
          <w:rFonts w:cs="Times New Roman"/>
        </w:rPr>
        <w:t>RQ1: Does nostalgia positively influence purchase intention of Generation Z consumer in the UK food and beverage in</w:t>
      </w:r>
      <w:r w:rsidR="00DC359E" w:rsidRPr="00441953">
        <w:rPr>
          <w:rFonts w:cs="Times New Roman"/>
        </w:rPr>
        <w:t>dustry?</w:t>
      </w:r>
    </w:p>
    <w:p w14:paraId="732DFC05" w14:textId="77777777" w:rsidR="00FB17EC" w:rsidRPr="00441953" w:rsidRDefault="00FB17EC" w:rsidP="0031367B">
      <w:pPr>
        <w:pStyle w:val="ListParagraph"/>
        <w:numPr>
          <w:ilvl w:val="0"/>
          <w:numId w:val="2"/>
        </w:numPr>
        <w:spacing w:after="240"/>
        <w:rPr>
          <w:rFonts w:cs="Times New Roman"/>
        </w:rPr>
      </w:pPr>
      <w:r w:rsidRPr="00441953">
        <w:rPr>
          <w:rFonts w:cs="Times New Roman"/>
        </w:rPr>
        <w:t xml:space="preserve">RQ2: What happens when </w:t>
      </w:r>
      <w:proofErr w:type="spellStart"/>
      <w:r w:rsidRPr="00441953">
        <w:rPr>
          <w:rFonts w:cs="Times New Roman"/>
        </w:rPr>
        <w:t>Gen</w:t>
      </w:r>
      <w:proofErr w:type="spellEnd"/>
      <w:r w:rsidRPr="00441953">
        <w:rPr>
          <w:rFonts w:cs="Times New Roman"/>
        </w:rPr>
        <w:t xml:space="preserve"> Z Consumer follows the shots of</w:t>
      </w:r>
      <w:r w:rsidR="00DC359E" w:rsidRPr="00441953">
        <w:rPr>
          <w:rFonts w:cs="Times New Roman"/>
        </w:rPr>
        <w:t xml:space="preserve"> nostalgia-evoking digital ads?</w:t>
      </w:r>
    </w:p>
    <w:p w14:paraId="462A510A" w14:textId="77777777" w:rsidR="00FB17EC" w:rsidRPr="00441953" w:rsidRDefault="00FB17EC" w:rsidP="0031367B">
      <w:pPr>
        <w:pStyle w:val="ListParagraph"/>
        <w:numPr>
          <w:ilvl w:val="0"/>
          <w:numId w:val="2"/>
        </w:numPr>
        <w:spacing w:after="240"/>
        <w:rPr>
          <w:rFonts w:cs="Times New Roman"/>
        </w:rPr>
      </w:pPr>
      <w:r w:rsidRPr="00441953">
        <w:rPr>
          <w:rFonts w:cs="Times New Roman"/>
        </w:rPr>
        <w:t xml:space="preserve">RQ3: How emotional engagement plays a </w:t>
      </w:r>
      <w:proofErr w:type="spellStart"/>
      <w:r w:rsidRPr="00441953">
        <w:rPr>
          <w:rFonts w:cs="Times New Roman"/>
        </w:rPr>
        <w:t>mediaiation</w:t>
      </w:r>
      <w:proofErr w:type="spellEnd"/>
      <w:r w:rsidRPr="00441953">
        <w:rPr>
          <w:rFonts w:cs="Times New Roman"/>
        </w:rPr>
        <w:t xml:space="preserve"> role on the relationship between nostalgia marketing and bran</w:t>
      </w:r>
      <w:r w:rsidR="00DC359E" w:rsidRPr="00441953">
        <w:rPr>
          <w:rFonts w:cs="Times New Roman"/>
        </w:rPr>
        <w:t>d attitude of the generation Z?</w:t>
      </w:r>
    </w:p>
    <w:p w14:paraId="6073C4D2" w14:textId="77777777" w:rsidR="00FB17EC" w:rsidRPr="00441953" w:rsidRDefault="00FB17EC" w:rsidP="0031367B">
      <w:pPr>
        <w:pStyle w:val="ListParagraph"/>
        <w:numPr>
          <w:ilvl w:val="0"/>
          <w:numId w:val="2"/>
        </w:numPr>
        <w:spacing w:after="240"/>
        <w:rPr>
          <w:rFonts w:cs="Times New Roman"/>
        </w:rPr>
      </w:pPr>
      <w:r w:rsidRPr="00441953">
        <w:rPr>
          <w:rFonts w:cs="Times New Roman"/>
        </w:rPr>
        <w:t xml:space="preserve">RQ4: How are brand attitude and brand trust linked to purchasing intention for generation Z </w:t>
      </w:r>
      <w:r w:rsidR="00DC359E" w:rsidRPr="00441953">
        <w:rPr>
          <w:rFonts w:cs="Times New Roman"/>
        </w:rPr>
        <w:t>exposed to nostalgia marketing?</w:t>
      </w:r>
    </w:p>
    <w:p w14:paraId="5452A479" w14:textId="77777777" w:rsidR="00E03AAE" w:rsidRDefault="00FB17EC" w:rsidP="0031367B">
      <w:pPr>
        <w:pStyle w:val="ListParagraph"/>
        <w:numPr>
          <w:ilvl w:val="0"/>
          <w:numId w:val="2"/>
        </w:numPr>
        <w:spacing w:after="240"/>
        <w:rPr>
          <w:rFonts w:cs="Times New Roman"/>
        </w:rPr>
      </w:pPr>
      <w:r w:rsidRPr="00441953">
        <w:rPr>
          <w:rFonts w:cs="Times New Roman"/>
        </w:rPr>
        <w:t xml:space="preserve">RQ5: What are some of the actionable implications that can be drawn out for marketers developing digitally-based campaigns </w:t>
      </w:r>
      <w:proofErr w:type="spellStart"/>
      <w:r w:rsidRPr="00441953">
        <w:rPr>
          <w:rFonts w:cs="Times New Roman"/>
        </w:rPr>
        <w:t>emphasizing</w:t>
      </w:r>
      <w:proofErr w:type="spellEnd"/>
      <w:r w:rsidRPr="00441953">
        <w:rPr>
          <w:rFonts w:cs="Times New Roman"/>
        </w:rPr>
        <w:t xml:space="preserve"> nostalgia for Generation Z?</w:t>
      </w:r>
    </w:p>
    <w:p w14:paraId="017C9D4A" w14:textId="77777777" w:rsidR="00FA0381" w:rsidRPr="00FA0381" w:rsidRDefault="00FA0381" w:rsidP="00FA0381">
      <w:pPr>
        <w:spacing w:after="240"/>
        <w:rPr>
          <w:rFonts w:cs="Times New Roman"/>
        </w:rPr>
      </w:pPr>
    </w:p>
    <w:p w14:paraId="24AABF81" w14:textId="77777777" w:rsidR="00E03AAE" w:rsidRPr="00441953" w:rsidRDefault="00E03AAE" w:rsidP="0031367B">
      <w:pPr>
        <w:pStyle w:val="Heading2"/>
      </w:pPr>
      <w:bookmarkStart w:id="9" w:name="_Toc234250368"/>
      <w:r w:rsidRPr="00021850">
        <w:t>1.6 Research Hypotheses</w:t>
      </w:r>
      <w:bookmarkEnd w:id="9"/>
    </w:p>
    <w:tbl>
      <w:tblPr>
        <w:tblStyle w:val="TableGrid"/>
        <w:tblW w:w="5000" w:type="pct"/>
        <w:tblLook w:val="04A0" w:firstRow="1" w:lastRow="0" w:firstColumn="1" w:lastColumn="0" w:noHBand="0" w:noVBand="1"/>
      </w:tblPr>
      <w:tblGrid>
        <w:gridCol w:w="1350"/>
        <w:gridCol w:w="7666"/>
      </w:tblGrid>
      <w:tr w:rsidR="00902B17" w:rsidRPr="00441953" w14:paraId="1F3172DA" w14:textId="77777777" w:rsidTr="00902B17">
        <w:tc>
          <w:tcPr>
            <w:tcW w:w="719" w:type="pct"/>
            <w:hideMark/>
          </w:tcPr>
          <w:p w14:paraId="4581845E" w14:textId="77777777" w:rsidR="00902B17" w:rsidRPr="00441953" w:rsidRDefault="00902B17" w:rsidP="0031367B">
            <w:pPr>
              <w:spacing w:after="240"/>
              <w:rPr>
                <w:rFonts w:cs="Times New Roman"/>
                <w:b/>
              </w:rPr>
            </w:pPr>
            <w:r w:rsidRPr="00441953">
              <w:rPr>
                <w:rFonts w:cs="Times New Roman"/>
                <w:b/>
              </w:rPr>
              <w:t>Hypothesis</w:t>
            </w:r>
          </w:p>
        </w:tc>
        <w:tc>
          <w:tcPr>
            <w:tcW w:w="4281" w:type="pct"/>
            <w:hideMark/>
          </w:tcPr>
          <w:p w14:paraId="14BFDA96" w14:textId="77777777" w:rsidR="00902B17" w:rsidRPr="00441953" w:rsidRDefault="00902B17" w:rsidP="0031367B">
            <w:pPr>
              <w:spacing w:after="240"/>
              <w:rPr>
                <w:rFonts w:cs="Times New Roman"/>
                <w:b/>
              </w:rPr>
            </w:pPr>
            <w:r w:rsidRPr="00441953">
              <w:rPr>
                <w:rFonts w:cs="Times New Roman"/>
                <w:b/>
              </w:rPr>
              <w:t>Statement</w:t>
            </w:r>
          </w:p>
        </w:tc>
      </w:tr>
      <w:tr w:rsidR="00902B17" w:rsidRPr="00441953" w14:paraId="7DA4CE8A" w14:textId="77777777" w:rsidTr="00902B17">
        <w:tc>
          <w:tcPr>
            <w:tcW w:w="719" w:type="pct"/>
            <w:hideMark/>
          </w:tcPr>
          <w:p w14:paraId="470FDE2D" w14:textId="77777777" w:rsidR="00902B17" w:rsidRPr="00441953" w:rsidRDefault="00902B17" w:rsidP="0031367B">
            <w:pPr>
              <w:spacing w:after="240"/>
              <w:rPr>
                <w:rFonts w:cs="Times New Roman"/>
              </w:rPr>
            </w:pPr>
            <w:r w:rsidRPr="00441953">
              <w:rPr>
                <w:rFonts w:cs="Times New Roman"/>
              </w:rPr>
              <w:t>H1</w:t>
            </w:r>
          </w:p>
        </w:tc>
        <w:tc>
          <w:tcPr>
            <w:tcW w:w="4281" w:type="pct"/>
            <w:hideMark/>
          </w:tcPr>
          <w:p w14:paraId="46CB3B0A" w14:textId="77777777" w:rsidR="00902B17" w:rsidRPr="00441953" w:rsidRDefault="00902B17" w:rsidP="0031367B">
            <w:pPr>
              <w:spacing w:after="240"/>
              <w:rPr>
                <w:rFonts w:cs="Times New Roman"/>
              </w:rPr>
            </w:pPr>
            <w:r w:rsidRPr="00441953">
              <w:rPr>
                <w:rFonts w:cs="Times New Roman"/>
              </w:rPr>
              <w:t xml:space="preserve">Nostalgia marketing positively and significantly influences emotional involvement of </w:t>
            </w:r>
            <w:proofErr w:type="spellStart"/>
            <w:r w:rsidRPr="00441953">
              <w:rPr>
                <w:rFonts w:cs="Times New Roman"/>
              </w:rPr>
              <w:t>Gen</w:t>
            </w:r>
            <w:proofErr w:type="spellEnd"/>
            <w:r w:rsidRPr="00441953">
              <w:rPr>
                <w:rFonts w:cs="Times New Roman"/>
              </w:rPr>
              <w:t xml:space="preserve"> Z shoppers.</w:t>
            </w:r>
          </w:p>
        </w:tc>
      </w:tr>
      <w:tr w:rsidR="00902B17" w:rsidRPr="00441953" w14:paraId="79E6EE41" w14:textId="77777777" w:rsidTr="00902B17">
        <w:tc>
          <w:tcPr>
            <w:tcW w:w="719" w:type="pct"/>
            <w:hideMark/>
          </w:tcPr>
          <w:p w14:paraId="36947128" w14:textId="77777777" w:rsidR="00902B17" w:rsidRPr="00441953" w:rsidRDefault="00902B17" w:rsidP="0031367B">
            <w:pPr>
              <w:spacing w:after="240"/>
              <w:rPr>
                <w:rFonts w:cs="Times New Roman"/>
              </w:rPr>
            </w:pPr>
            <w:r w:rsidRPr="00441953">
              <w:rPr>
                <w:rFonts w:cs="Times New Roman"/>
              </w:rPr>
              <w:t>H2</w:t>
            </w:r>
          </w:p>
        </w:tc>
        <w:tc>
          <w:tcPr>
            <w:tcW w:w="4281" w:type="pct"/>
            <w:hideMark/>
          </w:tcPr>
          <w:p w14:paraId="77C5CA18" w14:textId="77777777" w:rsidR="00902B17" w:rsidRPr="00441953" w:rsidRDefault="00902B17" w:rsidP="0031367B">
            <w:pPr>
              <w:spacing w:after="240"/>
              <w:rPr>
                <w:rFonts w:cs="Times New Roman"/>
              </w:rPr>
            </w:pPr>
            <w:r w:rsidRPr="00441953">
              <w:rPr>
                <w:rFonts w:cs="Times New Roman"/>
              </w:rPr>
              <w:t>There is a positive and significant influence of emotional engagement in brand attitude towards Generation Z consumers.</w:t>
            </w:r>
          </w:p>
        </w:tc>
      </w:tr>
      <w:tr w:rsidR="00902B17" w:rsidRPr="00441953" w14:paraId="5EDE6FD0" w14:textId="77777777" w:rsidTr="00902B17">
        <w:tc>
          <w:tcPr>
            <w:tcW w:w="719" w:type="pct"/>
            <w:hideMark/>
          </w:tcPr>
          <w:p w14:paraId="2B4F3744" w14:textId="77777777" w:rsidR="00902B17" w:rsidRPr="00441953" w:rsidRDefault="00902B17" w:rsidP="0031367B">
            <w:pPr>
              <w:spacing w:after="240"/>
              <w:rPr>
                <w:rFonts w:cs="Times New Roman"/>
              </w:rPr>
            </w:pPr>
            <w:r w:rsidRPr="00441953">
              <w:rPr>
                <w:rFonts w:cs="Times New Roman"/>
              </w:rPr>
              <w:t>H3</w:t>
            </w:r>
          </w:p>
        </w:tc>
        <w:tc>
          <w:tcPr>
            <w:tcW w:w="4281" w:type="pct"/>
            <w:hideMark/>
          </w:tcPr>
          <w:p w14:paraId="1907E4BA" w14:textId="77777777" w:rsidR="00902B17" w:rsidRPr="00441953" w:rsidRDefault="00902B17" w:rsidP="0031367B">
            <w:pPr>
              <w:spacing w:after="240"/>
              <w:rPr>
                <w:rFonts w:cs="Times New Roman"/>
              </w:rPr>
            </w:pPr>
            <w:r w:rsidRPr="00441953">
              <w:rPr>
                <w:rFonts w:cs="Times New Roman"/>
              </w:rPr>
              <w:t>Brand attitude positively and significantly affects brand trust as a factor among the consumers belongs to the generation Z.</w:t>
            </w:r>
          </w:p>
        </w:tc>
      </w:tr>
      <w:tr w:rsidR="00902B17" w:rsidRPr="00441953" w14:paraId="71CB468E" w14:textId="77777777" w:rsidTr="00902B17">
        <w:tc>
          <w:tcPr>
            <w:tcW w:w="719" w:type="pct"/>
            <w:hideMark/>
          </w:tcPr>
          <w:p w14:paraId="167459E7" w14:textId="77777777" w:rsidR="00902B17" w:rsidRPr="00441953" w:rsidRDefault="00902B17" w:rsidP="0031367B">
            <w:pPr>
              <w:spacing w:after="240"/>
              <w:rPr>
                <w:rFonts w:cs="Times New Roman"/>
              </w:rPr>
            </w:pPr>
            <w:r w:rsidRPr="00441953">
              <w:rPr>
                <w:rFonts w:cs="Times New Roman"/>
              </w:rPr>
              <w:t>H4</w:t>
            </w:r>
          </w:p>
        </w:tc>
        <w:tc>
          <w:tcPr>
            <w:tcW w:w="4281" w:type="pct"/>
            <w:hideMark/>
          </w:tcPr>
          <w:p w14:paraId="08A9B682" w14:textId="77777777" w:rsidR="00902B17" w:rsidRPr="00441953" w:rsidRDefault="00902B17" w:rsidP="0031367B">
            <w:pPr>
              <w:spacing w:after="240"/>
              <w:rPr>
                <w:rFonts w:cs="Times New Roman"/>
              </w:rPr>
            </w:pPr>
            <w:r w:rsidRPr="00441953">
              <w:rPr>
                <w:rFonts w:cs="Times New Roman"/>
              </w:rPr>
              <w:t xml:space="preserve">Positive relationship between brand trust and purchase intentions of the </w:t>
            </w:r>
            <w:proofErr w:type="spellStart"/>
            <w:r w:rsidRPr="00441953">
              <w:rPr>
                <w:rFonts w:cs="Times New Roman"/>
              </w:rPr>
              <w:t>GenZ</w:t>
            </w:r>
            <w:proofErr w:type="spellEnd"/>
            <w:r w:rsidRPr="00441953">
              <w:rPr>
                <w:rFonts w:cs="Times New Roman"/>
              </w:rPr>
              <w:t xml:space="preserve"> consumers is significant.</w:t>
            </w:r>
          </w:p>
        </w:tc>
      </w:tr>
      <w:tr w:rsidR="00902B17" w:rsidRPr="00441953" w14:paraId="7CFCAA7C" w14:textId="77777777" w:rsidTr="009958E9">
        <w:trPr>
          <w:trHeight w:val="1163"/>
        </w:trPr>
        <w:tc>
          <w:tcPr>
            <w:tcW w:w="719" w:type="pct"/>
            <w:hideMark/>
          </w:tcPr>
          <w:p w14:paraId="1E5EB1AB" w14:textId="77777777" w:rsidR="00902B17" w:rsidRPr="00441953" w:rsidRDefault="00902B17" w:rsidP="0031367B">
            <w:pPr>
              <w:spacing w:after="240"/>
              <w:rPr>
                <w:rFonts w:cs="Times New Roman"/>
              </w:rPr>
            </w:pPr>
            <w:r w:rsidRPr="00441953">
              <w:rPr>
                <w:rFonts w:cs="Times New Roman"/>
              </w:rPr>
              <w:t>H5</w:t>
            </w:r>
          </w:p>
        </w:tc>
        <w:tc>
          <w:tcPr>
            <w:tcW w:w="4281" w:type="pct"/>
            <w:hideMark/>
          </w:tcPr>
          <w:p w14:paraId="31D2BF2B" w14:textId="77777777" w:rsidR="00902B17" w:rsidRPr="00441953" w:rsidRDefault="00902B17" w:rsidP="0031367B">
            <w:pPr>
              <w:spacing w:after="240"/>
              <w:rPr>
                <w:rFonts w:cs="Times New Roman"/>
              </w:rPr>
            </w:pPr>
            <w:r w:rsidRPr="00441953">
              <w:rPr>
                <w:rFonts w:cs="Times New Roman"/>
              </w:rPr>
              <w:t>Emotional engagement is found to be a sequential mediator between the nostalgic marketing and purchase intention, followed by</w:t>
            </w:r>
            <w:r w:rsidR="00DF753C">
              <w:rPr>
                <w:rFonts w:cs="Times New Roman"/>
              </w:rPr>
              <w:t xml:space="preserve"> brand attitude and brand trust </w:t>
            </w:r>
          </w:p>
        </w:tc>
      </w:tr>
    </w:tbl>
    <w:p w14:paraId="04255D66" w14:textId="77777777" w:rsidR="000A3DB0" w:rsidRPr="00441953" w:rsidRDefault="000A3DB0" w:rsidP="0031367B">
      <w:pPr>
        <w:spacing w:after="240"/>
        <w:rPr>
          <w:rFonts w:cs="Times New Roman"/>
        </w:rPr>
      </w:pPr>
    </w:p>
    <w:p w14:paraId="287CB965" w14:textId="77777777" w:rsidR="00E03AAE" w:rsidRPr="00441953" w:rsidRDefault="00E03AAE" w:rsidP="0031367B">
      <w:pPr>
        <w:pStyle w:val="Heading2"/>
      </w:pPr>
      <w:bookmarkStart w:id="10" w:name="_Toc234250369"/>
      <w:r w:rsidRPr="00441953">
        <w:t>1.7 Structure of Dissertation</w:t>
      </w:r>
      <w:bookmarkEnd w:id="10"/>
    </w:p>
    <w:p w14:paraId="53E11907" w14:textId="77777777" w:rsidR="00E03AAE" w:rsidRDefault="00E03AAE" w:rsidP="0031367B">
      <w:pPr>
        <w:spacing w:after="240"/>
        <w:rPr>
          <w:rFonts w:cs="Times New Roman"/>
        </w:rPr>
      </w:pPr>
      <w:r w:rsidRPr="00441953">
        <w:rPr>
          <w:rFonts w:cs="Times New Roman"/>
        </w:rPr>
        <w:t>The dissertation will contain six chapters: Introduction, Literature Review, Methodology, Findings, Discussion and Conclusion.</w:t>
      </w:r>
    </w:p>
    <w:p w14:paraId="7D8A0A5D" w14:textId="77777777" w:rsidR="00FA0381" w:rsidRDefault="00FA0381" w:rsidP="00FA0381">
      <w:pPr>
        <w:pStyle w:val="Heading2"/>
        <w:rPr>
          <w:lang w:eastAsia="zh-CN"/>
        </w:rPr>
      </w:pPr>
    </w:p>
    <w:p w14:paraId="33BC9669" w14:textId="77777777" w:rsidR="00FA0381" w:rsidRDefault="00FA0381" w:rsidP="00FA0381"/>
    <w:p w14:paraId="64E300F3" w14:textId="77777777" w:rsidR="00FA0381" w:rsidRDefault="00FA0381" w:rsidP="00FA0381">
      <w:pPr>
        <w:pStyle w:val="Heading2"/>
        <w:rPr>
          <w:lang w:eastAsia="zh-CN"/>
        </w:rPr>
      </w:pPr>
    </w:p>
    <w:p w14:paraId="73A85D11" w14:textId="77777777" w:rsidR="00FA0381" w:rsidRPr="00FA0381" w:rsidRDefault="00FA0381" w:rsidP="00FA0381"/>
    <w:p w14:paraId="1D073982" w14:textId="77777777" w:rsidR="00E03AAE" w:rsidRPr="00441953" w:rsidRDefault="00E03AAE" w:rsidP="0031367B">
      <w:pPr>
        <w:spacing w:after="240"/>
        <w:rPr>
          <w:rFonts w:cs="Times New Roman"/>
        </w:rPr>
      </w:pPr>
    </w:p>
    <w:p w14:paraId="3935EC18" w14:textId="77777777" w:rsidR="00E03AAE" w:rsidRPr="00441953" w:rsidRDefault="00E03AAE" w:rsidP="0031367B">
      <w:pPr>
        <w:pStyle w:val="Heading1"/>
      </w:pPr>
      <w:bookmarkStart w:id="11" w:name="_Toc234250370"/>
      <w:r w:rsidRPr="00441953">
        <w:t>2. Literature Review</w:t>
      </w:r>
      <w:bookmarkEnd w:id="11"/>
    </w:p>
    <w:p w14:paraId="64AF3393" w14:textId="77777777" w:rsidR="00E03AAE" w:rsidRPr="00441953" w:rsidRDefault="00E03AAE" w:rsidP="0031367B">
      <w:pPr>
        <w:pStyle w:val="Heading2"/>
      </w:pPr>
      <w:bookmarkStart w:id="12" w:name="_Toc234250371"/>
      <w:r w:rsidRPr="00441953">
        <w:t>2.1 Nostalgia marketing: Definition and Theoretical base</w:t>
      </w:r>
      <w:bookmarkEnd w:id="12"/>
    </w:p>
    <w:p w14:paraId="305A8CF5" w14:textId="77777777" w:rsidR="00E03AAE" w:rsidRPr="00830A38" w:rsidRDefault="00E03AAE" w:rsidP="0031367B">
      <w:pPr>
        <w:spacing w:after="240"/>
      </w:pPr>
      <w:r w:rsidRPr="00441953">
        <w:rPr>
          <w:rFonts w:cs="Times New Roman"/>
        </w:rPr>
        <w:t>Nostalgia marketing is a communication strategy which intentionally brings back positive memories and associations to the consumers' past experiences to create emotional appeal an</w:t>
      </w:r>
      <w:r w:rsidR="002B62B0">
        <w:rPr>
          <w:rFonts w:cs="Times New Roman"/>
        </w:rPr>
        <w:t xml:space="preserve">d impact on consumer behaviour. </w:t>
      </w:r>
      <w:r w:rsidRPr="00441953">
        <w:rPr>
          <w:rFonts w:cs="Times New Roman"/>
        </w:rPr>
        <w:t xml:space="preserve">In the food and beverage industry, it expresses itself in the form of retro packaging, heritage storytelling, product revival and cultural </w:t>
      </w:r>
      <w:r w:rsidR="00830A38">
        <w:rPr>
          <w:rFonts w:cs="Times New Roman"/>
        </w:rPr>
        <w:t xml:space="preserve">referencing </w:t>
      </w:r>
      <w:r w:rsidR="00830A38">
        <w:t>(</w:t>
      </w:r>
      <w:proofErr w:type="spellStart"/>
      <w:r w:rsidR="00830A38">
        <w:t>Estevam</w:t>
      </w:r>
      <w:proofErr w:type="spellEnd"/>
      <w:r w:rsidR="00830A38">
        <w:t xml:space="preserve"> </w:t>
      </w:r>
      <w:proofErr w:type="spellStart"/>
      <w:r w:rsidR="00830A38">
        <w:t>Dorneles</w:t>
      </w:r>
      <w:proofErr w:type="spellEnd"/>
      <w:r w:rsidR="00830A38">
        <w:t>, 2025).</w:t>
      </w:r>
    </w:p>
    <w:p w14:paraId="1CDE64D4" w14:textId="77777777" w:rsidR="00E03AAE" w:rsidRPr="00441953" w:rsidRDefault="00E03AAE" w:rsidP="0031367B">
      <w:pPr>
        <w:spacing w:after="240"/>
        <w:rPr>
          <w:rFonts w:cs="Times New Roman"/>
        </w:rPr>
      </w:pPr>
      <w:r w:rsidRPr="00441953">
        <w:rPr>
          <w:rFonts w:cs="Times New Roman"/>
        </w:rPr>
        <w:t xml:space="preserve">The academic world </w:t>
      </w:r>
      <w:proofErr w:type="spellStart"/>
      <w:r w:rsidRPr="00441953">
        <w:rPr>
          <w:rFonts w:cs="Times New Roman"/>
        </w:rPr>
        <w:t>recognizes</w:t>
      </w:r>
      <w:proofErr w:type="spellEnd"/>
      <w:r w:rsidRPr="00441953">
        <w:rPr>
          <w:rFonts w:cs="Times New Roman"/>
        </w:rPr>
        <w:t xml:space="preserve"> a distinction between 2 main types of nostalgia:</w:t>
      </w:r>
    </w:p>
    <w:tbl>
      <w:tblPr>
        <w:tblStyle w:val="TableGrid"/>
        <w:tblW w:w="5000" w:type="pct"/>
        <w:tblLook w:val="04A0" w:firstRow="1" w:lastRow="0" w:firstColumn="1" w:lastColumn="0" w:noHBand="0" w:noVBand="1"/>
      </w:tblPr>
      <w:tblGrid>
        <w:gridCol w:w="2223"/>
        <w:gridCol w:w="3206"/>
        <w:gridCol w:w="3587"/>
      </w:tblGrid>
      <w:tr w:rsidR="00A82F97" w:rsidRPr="00441953" w14:paraId="317C0E8F" w14:textId="77777777" w:rsidTr="00A82F97">
        <w:tc>
          <w:tcPr>
            <w:tcW w:w="1232" w:type="pct"/>
            <w:hideMark/>
          </w:tcPr>
          <w:p w14:paraId="1ACED9FB" w14:textId="77777777" w:rsidR="00A82F97" w:rsidRPr="00441953" w:rsidRDefault="00A82F97" w:rsidP="0031367B">
            <w:pPr>
              <w:spacing w:after="240"/>
              <w:rPr>
                <w:rFonts w:cs="Times New Roman"/>
                <w:b/>
              </w:rPr>
            </w:pPr>
            <w:r w:rsidRPr="00441953">
              <w:rPr>
                <w:rFonts w:cs="Times New Roman"/>
                <w:b/>
              </w:rPr>
              <w:t>Type</w:t>
            </w:r>
          </w:p>
        </w:tc>
        <w:tc>
          <w:tcPr>
            <w:tcW w:w="1778" w:type="pct"/>
            <w:hideMark/>
          </w:tcPr>
          <w:p w14:paraId="0C8D382C" w14:textId="77777777" w:rsidR="00A82F97" w:rsidRPr="00441953" w:rsidRDefault="00A82F97" w:rsidP="0031367B">
            <w:pPr>
              <w:spacing w:after="240"/>
              <w:rPr>
                <w:rFonts w:cs="Times New Roman"/>
                <w:b/>
              </w:rPr>
            </w:pPr>
            <w:r w:rsidRPr="00441953">
              <w:rPr>
                <w:rFonts w:cs="Times New Roman"/>
                <w:b/>
              </w:rPr>
              <w:t>Definition</w:t>
            </w:r>
          </w:p>
        </w:tc>
        <w:tc>
          <w:tcPr>
            <w:tcW w:w="1989" w:type="pct"/>
            <w:hideMark/>
          </w:tcPr>
          <w:p w14:paraId="20B09620" w14:textId="77777777" w:rsidR="00A82F97" w:rsidRPr="00441953" w:rsidRDefault="00A82F97" w:rsidP="0031367B">
            <w:pPr>
              <w:spacing w:after="240"/>
              <w:rPr>
                <w:rFonts w:cs="Times New Roman"/>
                <w:b/>
              </w:rPr>
            </w:pPr>
            <w:r w:rsidRPr="00441953">
              <w:rPr>
                <w:rFonts w:cs="Times New Roman"/>
                <w:b/>
              </w:rPr>
              <w:t>Relevance to Generation Z</w:t>
            </w:r>
          </w:p>
        </w:tc>
      </w:tr>
      <w:tr w:rsidR="00A82F97" w:rsidRPr="00441953" w14:paraId="12076BFA" w14:textId="77777777" w:rsidTr="00A82F97">
        <w:tc>
          <w:tcPr>
            <w:tcW w:w="1232" w:type="pct"/>
            <w:hideMark/>
          </w:tcPr>
          <w:p w14:paraId="7F4761FB" w14:textId="77777777" w:rsidR="00A82F97" w:rsidRPr="00441953" w:rsidRDefault="00A82F97" w:rsidP="0031367B">
            <w:pPr>
              <w:spacing w:after="240"/>
              <w:rPr>
                <w:rFonts w:cs="Times New Roman"/>
              </w:rPr>
            </w:pPr>
            <w:r w:rsidRPr="00441953">
              <w:rPr>
                <w:rFonts w:cs="Times New Roman"/>
              </w:rPr>
              <w:t>Personal Nostalgia</w:t>
            </w:r>
          </w:p>
        </w:tc>
        <w:tc>
          <w:tcPr>
            <w:tcW w:w="1778" w:type="pct"/>
            <w:hideMark/>
          </w:tcPr>
          <w:p w14:paraId="7086D8CF" w14:textId="77777777" w:rsidR="00A82F97" w:rsidRPr="00441953" w:rsidRDefault="00A82F97" w:rsidP="0031367B">
            <w:pPr>
              <w:spacing w:after="240"/>
              <w:rPr>
                <w:rFonts w:cs="Times New Roman"/>
              </w:rPr>
            </w:pPr>
            <w:r w:rsidRPr="00441953">
              <w:rPr>
                <w:rFonts w:cs="Times New Roman"/>
              </w:rPr>
              <w:t>Direct autobiographical memories</w:t>
            </w:r>
          </w:p>
        </w:tc>
        <w:tc>
          <w:tcPr>
            <w:tcW w:w="1989" w:type="pct"/>
            <w:hideMark/>
          </w:tcPr>
          <w:p w14:paraId="00387C5B" w14:textId="77777777" w:rsidR="00A82F97" w:rsidRPr="00441953" w:rsidRDefault="00A82F97" w:rsidP="0031367B">
            <w:pPr>
              <w:spacing w:after="240"/>
              <w:rPr>
                <w:rFonts w:cs="Times New Roman"/>
              </w:rPr>
            </w:pPr>
            <w:r w:rsidRPr="00441953">
              <w:rPr>
                <w:rFonts w:cs="Times New Roman"/>
              </w:rPr>
              <w:t xml:space="preserve">Limited; </w:t>
            </w:r>
            <w:proofErr w:type="spellStart"/>
            <w:r w:rsidRPr="00441953">
              <w:rPr>
                <w:rFonts w:cs="Times New Roman"/>
              </w:rPr>
              <w:t>Gen</w:t>
            </w:r>
            <w:proofErr w:type="spellEnd"/>
            <w:r w:rsidRPr="00441953">
              <w:rPr>
                <w:rFonts w:cs="Times New Roman"/>
              </w:rPr>
              <w:t xml:space="preserve"> Z has fewer direct memories of pre-2000s eras</w:t>
            </w:r>
          </w:p>
        </w:tc>
      </w:tr>
      <w:tr w:rsidR="00A82F97" w:rsidRPr="00441953" w14:paraId="52FC6567" w14:textId="77777777" w:rsidTr="00A82F97">
        <w:tc>
          <w:tcPr>
            <w:tcW w:w="1232" w:type="pct"/>
            <w:hideMark/>
          </w:tcPr>
          <w:p w14:paraId="41C62326" w14:textId="77777777" w:rsidR="00A82F97" w:rsidRPr="00441953" w:rsidRDefault="00A82F97" w:rsidP="0031367B">
            <w:pPr>
              <w:spacing w:after="240"/>
              <w:rPr>
                <w:rFonts w:cs="Times New Roman"/>
              </w:rPr>
            </w:pPr>
            <w:r w:rsidRPr="00441953">
              <w:rPr>
                <w:rFonts w:cs="Times New Roman"/>
              </w:rPr>
              <w:t>Vicarious/Aesthetic Nostalgia</w:t>
            </w:r>
          </w:p>
        </w:tc>
        <w:tc>
          <w:tcPr>
            <w:tcW w:w="1778" w:type="pct"/>
            <w:hideMark/>
          </w:tcPr>
          <w:p w14:paraId="693F3C07" w14:textId="77777777" w:rsidR="00A82F97" w:rsidRPr="00441953" w:rsidRDefault="00A82F97" w:rsidP="0031367B">
            <w:pPr>
              <w:spacing w:after="240"/>
              <w:rPr>
                <w:rFonts w:cs="Times New Roman"/>
              </w:rPr>
            </w:pPr>
            <w:r w:rsidRPr="00441953">
              <w:rPr>
                <w:rFonts w:cs="Times New Roman"/>
              </w:rPr>
              <w:t>Romanticised longing for eras not personally lived</w:t>
            </w:r>
            <w:r w:rsidR="00FA0381">
              <w:rPr>
                <w:rFonts w:cs="Times New Roman"/>
              </w:rPr>
              <w:t xml:space="preserve"> </w:t>
            </w:r>
            <w:r w:rsidR="00FA0381">
              <w:t>(George et al., 2025)</w:t>
            </w:r>
          </w:p>
        </w:tc>
        <w:tc>
          <w:tcPr>
            <w:tcW w:w="1989" w:type="pct"/>
            <w:hideMark/>
          </w:tcPr>
          <w:p w14:paraId="39EED90C" w14:textId="77777777" w:rsidR="00001CC7" w:rsidRPr="00DF753C" w:rsidRDefault="00A82F97" w:rsidP="0031367B">
            <w:pPr>
              <w:spacing w:after="240"/>
            </w:pPr>
            <w:r w:rsidRPr="00441953">
              <w:rPr>
                <w:rFonts w:cs="Times New Roman"/>
              </w:rPr>
              <w:t xml:space="preserve">High; </w:t>
            </w:r>
            <w:proofErr w:type="spellStart"/>
            <w:r w:rsidRPr="00441953">
              <w:rPr>
                <w:rFonts w:cs="Times New Roman"/>
              </w:rPr>
              <w:t>Gen</w:t>
            </w:r>
            <w:proofErr w:type="spellEnd"/>
            <w:r w:rsidRPr="00441953">
              <w:rPr>
                <w:rFonts w:cs="Times New Roman"/>
              </w:rPr>
              <w:t xml:space="preserve"> Z's nostalgia is "borrowed" through digital </w:t>
            </w:r>
            <w:r w:rsidR="00DF753C">
              <w:rPr>
                <w:rFonts w:cs="Times New Roman"/>
              </w:rPr>
              <w:t xml:space="preserve">media </w:t>
            </w:r>
            <w:r w:rsidR="00DF753C">
              <w:t>(</w:t>
            </w:r>
            <w:proofErr w:type="spellStart"/>
            <w:r w:rsidR="00DF753C">
              <w:t>Malcolmson</w:t>
            </w:r>
            <w:proofErr w:type="spellEnd"/>
            <w:r w:rsidR="00DF753C">
              <w:t>, 2024)</w:t>
            </w:r>
          </w:p>
          <w:p w14:paraId="1B09688B" w14:textId="77777777" w:rsidR="00A82F97" w:rsidRPr="00441953" w:rsidRDefault="00A82F97" w:rsidP="0031367B">
            <w:pPr>
              <w:spacing w:after="240"/>
              <w:rPr>
                <w:rFonts w:cs="Times New Roman"/>
              </w:rPr>
            </w:pPr>
          </w:p>
        </w:tc>
      </w:tr>
    </w:tbl>
    <w:p w14:paraId="37CAF024" w14:textId="77777777" w:rsidR="00E03AAE" w:rsidRPr="00441953" w:rsidRDefault="00E03AAE" w:rsidP="0031367B">
      <w:pPr>
        <w:spacing w:after="240"/>
        <w:rPr>
          <w:rFonts w:cs="Times New Roman"/>
        </w:rPr>
      </w:pPr>
    </w:p>
    <w:p w14:paraId="7F6B791B" w14:textId="77777777" w:rsidR="00FA0381" w:rsidRPr="00FA0381" w:rsidRDefault="00FA0381" w:rsidP="00FA0381">
      <w:pPr>
        <w:pStyle w:val="Heading2"/>
        <w:rPr>
          <w:lang w:eastAsia="zh-CN"/>
        </w:rPr>
      </w:pPr>
    </w:p>
    <w:p w14:paraId="5911ED74" w14:textId="77777777" w:rsidR="00E03AAE" w:rsidRPr="00441953" w:rsidRDefault="00E03AAE" w:rsidP="0031367B">
      <w:pPr>
        <w:pStyle w:val="Heading2"/>
      </w:pPr>
      <w:bookmarkStart w:id="13" w:name="_Toc234250372"/>
      <w:r w:rsidRPr="00441953">
        <w:t>2.2 Nostalgia Marketing Digital advertising</w:t>
      </w:r>
      <w:bookmarkEnd w:id="13"/>
    </w:p>
    <w:p w14:paraId="1FCF6385" w14:textId="77777777" w:rsidR="00E03AAE" w:rsidRDefault="00E03AAE" w:rsidP="0031367B">
      <w:pPr>
        <w:spacing w:after="240"/>
      </w:pPr>
      <w:r w:rsidRPr="00441953">
        <w:rPr>
          <w:rFonts w:cs="Times New Roman"/>
        </w:rPr>
        <w:t xml:space="preserve">The media is mainly digital, and </w:t>
      </w:r>
      <w:proofErr w:type="spellStart"/>
      <w:r w:rsidRPr="00441953">
        <w:rPr>
          <w:rFonts w:cs="Times New Roman"/>
        </w:rPr>
        <w:t>Gen</w:t>
      </w:r>
      <w:proofErr w:type="spellEnd"/>
      <w:r w:rsidRPr="00441953">
        <w:rPr>
          <w:rFonts w:cs="Times New Roman"/>
        </w:rPr>
        <w:t xml:space="preserve"> Z' colours apps like Instagram, TikTok, and YouTube as the leading platforms that engage t</w:t>
      </w:r>
      <w:r w:rsidR="002B62B0">
        <w:rPr>
          <w:rFonts w:cs="Times New Roman"/>
        </w:rPr>
        <w:t xml:space="preserve">hem with brands. </w:t>
      </w:r>
      <w:r w:rsidRPr="00441953">
        <w:rPr>
          <w:rFonts w:cs="Times New Roman"/>
        </w:rPr>
        <w:t xml:space="preserve">Some examples of nostalgia marketing in digital advertising include social media campaigns that are set in the past, throwback content, in-person nostalgia marketing campaigns </w:t>
      </w:r>
      <w:proofErr w:type="spellStart"/>
      <w:r w:rsidRPr="00441953">
        <w:rPr>
          <w:rFonts w:cs="Times New Roman"/>
        </w:rPr>
        <w:t>organized</w:t>
      </w:r>
      <w:proofErr w:type="spellEnd"/>
      <w:r w:rsidRPr="00441953">
        <w:rPr>
          <w:rFonts w:cs="Times New Roman"/>
        </w:rPr>
        <w:t xml:space="preserve"> by fans or even influencers' collaboration with brands</w:t>
      </w:r>
      <w:r w:rsidR="00D10B5F">
        <w:rPr>
          <w:rFonts w:cs="Times New Roman"/>
        </w:rPr>
        <w:t xml:space="preserve">. </w:t>
      </w:r>
      <w:r w:rsidRPr="00441953">
        <w:rPr>
          <w:rFonts w:cs="Times New Roman"/>
        </w:rPr>
        <w:t xml:space="preserve">Digital platforms contribute to the sense of nostalgia marketing by being </w:t>
      </w:r>
      <w:r w:rsidR="002B62B0" w:rsidRPr="00441953">
        <w:rPr>
          <w:rFonts w:cs="Times New Roman"/>
        </w:rPr>
        <w:t>virility</w:t>
      </w:r>
      <w:r w:rsidRPr="00441953">
        <w:rPr>
          <w:rFonts w:cs="Times New Roman"/>
        </w:rPr>
        <w:t>, a sense of community, authenticity perc</w:t>
      </w:r>
      <w:r w:rsidR="00D10B5F">
        <w:rPr>
          <w:rFonts w:cs="Times New Roman"/>
        </w:rPr>
        <w:t xml:space="preserve">eption and emotional resonance </w:t>
      </w:r>
      <w:r w:rsidR="00830A38">
        <w:t>(George et al., 2025)</w:t>
      </w:r>
    </w:p>
    <w:p w14:paraId="722999C3" w14:textId="77777777" w:rsidR="00A93042" w:rsidRPr="00441953" w:rsidRDefault="00A93042" w:rsidP="0031367B">
      <w:pPr>
        <w:pStyle w:val="Heading2"/>
      </w:pPr>
      <w:bookmarkStart w:id="14" w:name="_Toc234250373"/>
      <w:r w:rsidRPr="00441953">
        <w:t>2.3 Generation Z: Characteristics and Consumer Behaviour</w:t>
      </w:r>
      <w:bookmarkEnd w:id="14"/>
    </w:p>
    <w:p w14:paraId="40FCD3BD" w14:textId="77777777" w:rsidR="009958E9" w:rsidRDefault="00E03AAE" w:rsidP="009958E9">
      <w:pPr>
        <w:spacing w:after="240"/>
      </w:pPr>
      <w:r w:rsidRPr="00441953">
        <w:rPr>
          <w:rFonts w:cs="Times New Roman"/>
        </w:rPr>
        <w:t>Generation Z (those born around 1995-2012) is the first generation of "digital natives" (Kim and Song, 2023). These characteristics include being "digital native," socially conscious, fluid and flexible with their identities, experience orientation and scepticis</w:t>
      </w:r>
      <w:r w:rsidR="00230CFB">
        <w:rPr>
          <w:rFonts w:cs="Times New Roman"/>
        </w:rPr>
        <w:t xml:space="preserve">m about traditional advertising </w:t>
      </w:r>
      <w:r w:rsidR="00230CFB">
        <w:t>(Niño, no date).</w:t>
      </w:r>
      <w:r w:rsidRPr="00441953">
        <w:rPr>
          <w:rFonts w:cs="Times New Roman"/>
        </w:rPr>
        <w:t xml:space="preserve"> For nostalgia marketing, this means that those who are born and raised digitally are more likely to be receptive to digital nostalgia content, social-consciousness means that news will be more engaging for people who are able to see the authenticity and transparency behind the brand, and scepticism means that the more sceptical, the more people may feel that the nostalgia content is </w:t>
      </w:r>
      <w:r w:rsidR="00D10B5F">
        <w:rPr>
          <w:rFonts w:cs="Times New Roman"/>
        </w:rPr>
        <w:t xml:space="preserve">more authentic and less </w:t>
      </w:r>
      <w:r w:rsidR="00830A38">
        <w:rPr>
          <w:rFonts w:cs="Times New Roman"/>
        </w:rPr>
        <w:t xml:space="preserve">saleable </w:t>
      </w:r>
      <w:r w:rsidR="00830A38">
        <w:t>(</w:t>
      </w:r>
      <w:proofErr w:type="spellStart"/>
      <w:r w:rsidR="00830A38">
        <w:t>Hasselblatt</w:t>
      </w:r>
      <w:proofErr w:type="spellEnd"/>
      <w:r w:rsidR="00830A38">
        <w:t>, 2025)</w:t>
      </w:r>
    </w:p>
    <w:p w14:paraId="3E53C3EA" w14:textId="77777777" w:rsidR="00FA0381" w:rsidRDefault="00FA0381" w:rsidP="00FA0381">
      <w:pPr>
        <w:spacing w:after="240"/>
        <w:jc w:val="center"/>
      </w:pPr>
      <w:r>
        <w:rPr>
          <w:noProof/>
        </w:rPr>
        <w:drawing>
          <wp:inline distT="0" distB="0" distL="0" distR="0" wp14:anchorId="61EFA29B" wp14:editId="413E0EE4">
            <wp:extent cx="4984115" cy="2714625"/>
            <wp:effectExtent l="0" t="0" r="698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88319" cy="2716915"/>
                    </a:xfrm>
                    <a:prstGeom prst="rect">
                      <a:avLst/>
                    </a:prstGeom>
                  </pic:spPr>
                </pic:pic>
              </a:graphicData>
            </a:graphic>
          </wp:inline>
        </w:drawing>
      </w:r>
    </w:p>
    <w:p w14:paraId="2E8FC213" w14:textId="77777777" w:rsidR="009958E9" w:rsidRPr="00B856A1" w:rsidRDefault="00FA0381" w:rsidP="00B856A1">
      <w:pPr>
        <w:spacing w:after="240"/>
        <w:jc w:val="center"/>
      </w:pPr>
      <w:r>
        <w:t>Figure: nostalgic behaviour of people (</w:t>
      </w:r>
      <w:proofErr w:type="spellStart"/>
      <w:r>
        <w:t>Daszkiewicz</w:t>
      </w:r>
      <w:proofErr w:type="spellEnd"/>
      <w:r>
        <w:t>, 2023)</w:t>
      </w:r>
    </w:p>
    <w:p w14:paraId="5C15131D" w14:textId="77777777" w:rsidR="00830A38" w:rsidRDefault="00E03AAE" w:rsidP="0031367B">
      <w:pPr>
        <w:spacing w:after="240"/>
      </w:pPr>
      <w:r w:rsidRPr="00441953">
        <w:rPr>
          <w:rFonts w:cs="Times New Roman"/>
        </w:rPr>
        <w:t>Emotive and personal food and beverage consumption experiences, heritage as quality signals and preference for authentic and transparent brands are some of the characteristics of millennials' relationship to food and beverage products that are also at</w:t>
      </w:r>
      <w:r w:rsidR="002B62B0">
        <w:rPr>
          <w:rFonts w:cs="Times New Roman"/>
        </w:rPr>
        <w:t xml:space="preserve">tributable to generation Z </w:t>
      </w:r>
      <w:r w:rsidR="00830A38">
        <w:t>(</w:t>
      </w:r>
      <w:proofErr w:type="spellStart"/>
      <w:r w:rsidR="00830A38">
        <w:t>Hoang</w:t>
      </w:r>
      <w:proofErr w:type="spellEnd"/>
      <w:r w:rsidR="00830A38">
        <w:t xml:space="preserve"> et al., 2026)</w:t>
      </w:r>
    </w:p>
    <w:p w14:paraId="2F8B32ED" w14:textId="77777777" w:rsidR="00851992" w:rsidRDefault="00851992" w:rsidP="00851992">
      <w:pPr>
        <w:pStyle w:val="Heading2"/>
        <w:rPr>
          <w:lang w:eastAsia="zh-CN"/>
        </w:rPr>
      </w:pPr>
    </w:p>
    <w:p w14:paraId="0A2D7D73" w14:textId="77777777" w:rsidR="00B856A1" w:rsidRPr="00B856A1" w:rsidRDefault="00B856A1" w:rsidP="00B856A1"/>
    <w:p w14:paraId="0E3265F8" w14:textId="77777777" w:rsidR="00E03AAE" w:rsidRPr="00441953" w:rsidRDefault="00E03AAE" w:rsidP="0031367B">
      <w:pPr>
        <w:pStyle w:val="Heading2"/>
      </w:pPr>
      <w:bookmarkStart w:id="15" w:name="_Toc234250374"/>
      <w:r w:rsidRPr="00441953">
        <w:t>2.4 Emotional involvement – brand attachment</w:t>
      </w:r>
      <w:bookmarkEnd w:id="15"/>
    </w:p>
    <w:p w14:paraId="3E7E8F9E" w14:textId="77777777" w:rsidR="00E03AAE" w:rsidRDefault="00E03AAE" w:rsidP="0031367B">
      <w:pPr>
        <w:spacing w:after="240"/>
      </w:pPr>
      <w:r w:rsidRPr="00441953">
        <w:rPr>
          <w:rFonts w:cs="Times New Roman"/>
        </w:rPr>
        <w:t>Emotional engagement is defined as the emotional reactions of consumers in the face of market stimuli, which involves their feelings of joy, n</w:t>
      </w:r>
      <w:r w:rsidR="00830A38">
        <w:rPr>
          <w:rFonts w:cs="Times New Roman"/>
        </w:rPr>
        <w:t>ostalgia, warmth and connection.</w:t>
      </w:r>
      <w:r w:rsidRPr="00441953">
        <w:rPr>
          <w:rFonts w:cs="Times New Roman"/>
        </w:rPr>
        <w:t xml:space="preserve"> The Stimulus-Organism-Response (SOR) construct offers a theoretical basis in understanding how nostalgia marketing can be used to create emotional responses to the experience that are likely t</w:t>
      </w:r>
      <w:r w:rsidR="00DF753C">
        <w:rPr>
          <w:rFonts w:cs="Times New Roman"/>
        </w:rPr>
        <w:t xml:space="preserve">o lead to behavioural outcomes </w:t>
      </w:r>
      <w:r w:rsidR="00DF753C">
        <w:t>(</w:t>
      </w:r>
      <w:proofErr w:type="spellStart"/>
      <w:r w:rsidR="00DF753C">
        <w:t>Makkonen</w:t>
      </w:r>
      <w:proofErr w:type="spellEnd"/>
      <w:r w:rsidR="00DF753C">
        <w:t>, 2026)</w:t>
      </w:r>
      <w:r w:rsidR="00B856A1">
        <w:t xml:space="preserve">. </w:t>
      </w:r>
      <w:r w:rsidRPr="00441953">
        <w:rPr>
          <w:rFonts w:cs="Times New Roman"/>
        </w:rPr>
        <w:t>Nostalgia triggers positive emotions such as warmth, comfort, joy and feelings of belonging</w:t>
      </w:r>
      <w:r w:rsidR="00830A38">
        <w:rPr>
          <w:rFonts w:cs="Times New Roman"/>
        </w:rPr>
        <w:t xml:space="preserve">, have been proven by research. </w:t>
      </w:r>
      <w:r w:rsidRPr="00441953">
        <w:rPr>
          <w:rFonts w:cs="Times New Roman"/>
        </w:rPr>
        <w:t>In the mind of Generation Z, via aesthetic appreciation and expression of identity, nostalgia content can evoke them in digit</w:t>
      </w:r>
      <w:r w:rsidR="00830A38">
        <w:rPr>
          <w:rFonts w:cs="Times New Roman"/>
        </w:rPr>
        <w:t xml:space="preserve">al spaces </w:t>
      </w:r>
      <w:r w:rsidR="00830A38">
        <w:t>(</w:t>
      </w:r>
      <w:proofErr w:type="spellStart"/>
      <w:r w:rsidR="00830A38">
        <w:t>Hoang</w:t>
      </w:r>
      <w:proofErr w:type="spellEnd"/>
      <w:r w:rsidR="00830A38">
        <w:t xml:space="preserve"> et al., 2026)</w:t>
      </w:r>
    </w:p>
    <w:p w14:paraId="185886E7" w14:textId="77777777" w:rsidR="00B856A1" w:rsidRDefault="00B856A1" w:rsidP="00B856A1">
      <w:pPr>
        <w:spacing w:after="240"/>
        <w:jc w:val="center"/>
      </w:pPr>
      <w:r>
        <w:rPr>
          <w:noProof/>
        </w:rPr>
        <w:drawing>
          <wp:inline distT="0" distB="0" distL="0" distR="0" wp14:anchorId="0F74DBAA" wp14:editId="111BBB1D">
            <wp:extent cx="3093085" cy="2828925"/>
            <wp:effectExtent l="0" t="0" r="0" b="9525"/>
            <wp:docPr id="9" name="Picture 9" descr="https://encrypted-tbn0.gstatic.com/images?q=tbn:ANd9GcSXgip7Tu0ZS9oQI1q-u-SM88Awvg8JS34pZmzkq9S-twNSdUdme_6chOUa&amp;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SXgip7Tu0ZS9oQI1q-u-SM88Awvg8JS34pZmzkq9S-twNSdUdme_6chOUa&amp;s=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5130" cy="2830795"/>
                    </a:xfrm>
                    <a:prstGeom prst="rect">
                      <a:avLst/>
                    </a:prstGeom>
                    <a:noFill/>
                    <a:ln>
                      <a:noFill/>
                    </a:ln>
                  </pic:spPr>
                </pic:pic>
              </a:graphicData>
            </a:graphic>
          </wp:inline>
        </w:drawing>
      </w:r>
    </w:p>
    <w:p w14:paraId="173C11FB" w14:textId="77777777" w:rsidR="00830A38" w:rsidRPr="00830A38" w:rsidRDefault="00B856A1" w:rsidP="00B856A1">
      <w:pPr>
        <w:spacing w:after="240"/>
        <w:jc w:val="center"/>
      </w:pPr>
      <w:r>
        <w:t>Figure: Retro branding (</w:t>
      </w:r>
      <w:proofErr w:type="spellStart"/>
      <w:r>
        <w:t>Hasselblatt</w:t>
      </w:r>
      <w:proofErr w:type="spellEnd"/>
      <w:r>
        <w:t>, 2025)</w:t>
      </w:r>
    </w:p>
    <w:p w14:paraId="768A774A" w14:textId="77777777" w:rsidR="0056640E" w:rsidRPr="00441953" w:rsidRDefault="0056640E" w:rsidP="0031367B">
      <w:pPr>
        <w:pStyle w:val="Heading2"/>
      </w:pPr>
      <w:bookmarkStart w:id="16" w:name="_Toc234250375"/>
      <w:r w:rsidRPr="00441953">
        <w:t>2.5 Brand Attitude, Brand Trust and Purchase Intention</w:t>
      </w:r>
      <w:bookmarkEnd w:id="16"/>
    </w:p>
    <w:p w14:paraId="390F390F" w14:textId="77777777" w:rsidR="00E03AAE" w:rsidRPr="00230CFB" w:rsidRDefault="00E03AAE" w:rsidP="0031367B">
      <w:pPr>
        <w:spacing w:after="240"/>
      </w:pPr>
      <w:r w:rsidRPr="00441953">
        <w:rPr>
          <w:rFonts w:cs="Times New Roman"/>
          <w:b/>
        </w:rPr>
        <w:t>Brand Attitude:</w:t>
      </w:r>
      <w:r w:rsidRPr="00441953">
        <w:rPr>
          <w:rFonts w:cs="Times New Roman"/>
        </w:rPr>
        <w:t xml:space="preserve"> Overall co</w:t>
      </w:r>
      <w:r w:rsidR="00830A38">
        <w:rPr>
          <w:rFonts w:cs="Times New Roman"/>
        </w:rPr>
        <w:t xml:space="preserve">nsumers' evaluation of a brand. </w:t>
      </w:r>
      <w:r w:rsidRPr="00441953">
        <w:rPr>
          <w:rFonts w:cs="Times New Roman"/>
        </w:rPr>
        <w:t>Nostalgia marketing has an impact in relation to brand attitude through an emotio</w:t>
      </w:r>
      <w:r w:rsidR="00DA35E6">
        <w:rPr>
          <w:rFonts w:cs="Times New Roman"/>
        </w:rPr>
        <w:t xml:space="preserve">nal transfer </w:t>
      </w:r>
      <w:r w:rsidRPr="00441953">
        <w:rPr>
          <w:rFonts w:cs="Times New Roman"/>
        </w:rPr>
        <w:t>which means transferring the positive emoti</w:t>
      </w:r>
      <w:r w:rsidR="00230CFB">
        <w:rPr>
          <w:rFonts w:cs="Times New Roman"/>
        </w:rPr>
        <w:t xml:space="preserve">ons from the past to the brand </w:t>
      </w:r>
      <w:r w:rsidR="00230CFB">
        <w:t>(Pacheco, 2026).</w:t>
      </w:r>
    </w:p>
    <w:p w14:paraId="180CD2F0" w14:textId="77777777" w:rsidR="00E03AAE" w:rsidRPr="00441953" w:rsidRDefault="00E03AAE" w:rsidP="0031367B">
      <w:pPr>
        <w:spacing w:after="240"/>
        <w:rPr>
          <w:rFonts w:cs="Times New Roman"/>
        </w:rPr>
      </w:pPr>
      <w:r w:rsidRPr="00441953">
        <w:rPr>
          <w:rFonts w:cs="Times New Roman"/>
          <w:b/>
        </w:rPr>
        <w:t>Brand Trust:</w:t>
      </w:r>
      <w:r w:rsidRPr="00441953">
        <w:rPr>
          <w:rFonts w:cs="Times New Roman"/>
        </w:rPr>
        <w:t xml:space="preserve"> A brand’s cap</w:t>
      </w:r>
      <w:r w:rsidR="00830A38">
        <w:rPr>
          <w:rFonts w:cs="Times New Roman"/>
        </w:rPr>
        <w:t xml:space="preserve">ability to deliver on promises. </w:t>
      </w:r>
      <w:r w:rsidRPr="00441953">
        <w:rPr>
          <w:rFonts w:cs="Times New Roman"/>
        </w:rPr>
        <w:t>Heritage and nostalgia have been also identified to improve the degree of trust by creating perceived authenticity and emotional bonding and by</w:t>
      </w:r>
      <w:r w:rsidR="00830A38">
        <w:rPr>
          <w:rFonts w:cs="Times New Roman"/>
        </w:rPr>
        <w:t xml:space="preserve"> mitigating the perceived risk.</w:t>
      </w:r>
    </w:p>
    <w:p w14:paraId="3F04F689" w14:textId="77777777" w:rsidR="00E03AAE" w:rsidRPr="00DF753C" w:rsidRDefault="00E03AAE" w:rsidP="0031367B">
      <w:pPr>
        <w:spacing w:after="240"/>
      </w:pPr>
      <w:r w:rsidRPr="00441953">
        <w:rPr>
          <w:rFonts w:cs="Times New Roman"/>
          <w:b/>
        </w:rPr>
        <w:t>Purchase Intention:</w:t>
      </w:r>
      <w:r w:rsidRPr="00441953">
        <w:rPr>
          <w:rFonts w:cs="Times New Roman"/>
        </w:rPr>
        <w:t xml:space="preserve"> Attitude to buy: Statement of consumers' likelihood to buy, which is a good indicator of actual be</w:t>
      </w:r>
      <w:r w:rsidR="00830A38">
        <w:rPr>
          <w:rFonts w:cs="Times New Roman"/>
        </w:rPr>
        <w:t xml:space="preserve">haviour. </w:t>
      </w:r>
      <w:r w:rsidRPr="00441953">
        <w:rPr>
          <w:rFonts w:cs="Times New Roman"/>
        </w:rPr>
        <w:t>The purchase intention is determined by three factors: attitude, subjective norms and perceived behavioural control (PBC), according to the The</w:t>
      </w:r>
      <w:r w:rsidR="00830A38">
        <w:rPr>
          <w:rFonts w:cs="Times New Roman"/>
        </w:rPr>
        <w:t>ory of Planned Behaviour (TPB)</w:t>
      </w:r>
      <w:r w:rsidR="00DF753C">
        <w:rPr>
          <w:rFonts w:cs="Times New Roman"/>
        </w:rPr>
        <w:t xml:space="preserve"> </w:t>
      </w:r>
      <w:r w:rsidR="00DF753C">
        <w:t>(</w:t>
      </w:r>
      <w:proofErr w:type="spellStart"/>
      <w:r w:rsidR="00DF753C">
        <w:t>Lammersma</w:t>
      </w:r>
      <w:proofErr w:type="spellEnd"/>
      <w:r w:rsidR="00DF753C">
        <w:t xml:space="preserve"> and </w:t>
      </w:r>
      <w:proofErr w:type="spellStart"/>
      <w:r w:rsidR="00DF753C">
        <w:t>Wortelboer</w:t>
      </w:r>
      <w:proofErr w:type="spellEnd"/>
      <w:r w:rsidR="00DF753C">
        <w:t>, 2017)</w:t>
      </w:r>
    </w:p>
    <w:p w14:paraId="3C72CC32" w14:textId="77777777" w:rsidR="00851992" w:rsidRDefault="00851992" w:rsidP="00851992">
      <w:pPr>
        <w:spacing w:after="240"/>
        <w:jc w:val="center"/>
      </w:pPr>
      <w:r>
        <w:rPr>
          <w:noProof/>
        </w:rPr>
        <w:drawing>
          <wp:inline distT="0" distB="0" distL="0" distR="0" wp14:anchorId="4E0EC2F8" wp14:editId="275A7398">
            <wp:extent cx="3286125" cy="21969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91248" cy="2200360"/>
                    </a:xfrm>
                    <a:prstGeom prst="rect">
                      <a:avLst/>
                    </a:prstGeom>
                  </pic:spPr>
                </pic:pic>
              </a:graphicData>
            </a:graphic>
          </wp:inline>
        </w:drawing>
      </w:r>
    </w:p>
    <w:p w14:paraId="1B107F9F" w14:textId="77777777" w:rsidR="00CB1F84" w:rsidRPr="00B856A1" w:rsidRDefault="00851992" w:rsidP="00B856A1">
      <w:pPr>
        <w:spacing w:after="240"/>
        <w:jc w:val="center"/>
      </w:pPr>
      <w:r>
        <w:t xml:space="preserve">Figure: </w:t>
      </w:r>
      <w:r w:rsidRPr="00493209">
        <w:t>Generational Nostalgia Typology</w:t>
      </w:r>
      <w:r w:rsidR="000654CC">
        <w:t xml:space="preserve"> (</w:t>
      </w:r>
      <w:proofErr w:type="spellStart"/>
      <w:r w:rsidR="000654CC">
        <w:t>Hasselblatt</w:t>
      </w:r>
      <w:proofErr w:type="spellEnd"/>
      <w:r w:rsidR="000654CC">
        <w:t>, 2025)</w:t>
      </w:r>
    </w:p>
    <w:p w14:paraId="62FCA7FD" w14:textId="77777777" w:rsidR="00CB1F84" w:rsidRPr="00441953" w:rsidRDefault="00E03AAE" w:rsidP="0031367B">
      <w:pPr>
        <w:pStyle w:val="Heading2"/>
      </w:pPr>
      <w:bookmarkStart w:id="17" w:name="_Toc234250376"/>
      <w:r w:rsidRPr="00441953">
        <w:t>2.6 Theoretical Framework:</w:t>
      </w:r>
      <w:bookmarkEnd w:id="17"/>
      <w:r w:rsidRPr="00441953">
        <w:t xml:space="preserve"> </w:t>
      </w:r>
    </w:p>
    <w:p w14:paraId="11C57BB7" w14:textId="77777777" w:rsidR="00E03AAE" w:rsidRPr="00441953" w:rsidRDefault="00E03AAE" w:rsidP="0031367B">
      <w:pPr>
        <w:spacing w:after="240"/>
        <w:rPr>
          <w:rFonts w:cs="Times New Roman"/>
        </w:rPr>
      </w:pPr>
      <w:r w:rsidRPr="00441953">
        <w:rPr>
          <w:rFonts w:cs="Times New Roman"/>
        </w:rPr>
        <w:t>Stimulus-Organism-Response (SOR) Model Stimulus-Organism-Response (SOR) Model is one of the theories used in stimulus manipulati</w:t>
      </w:r>
      <w:r w:rsidR="00A56243" w:rsidRPr="00441953">
        <w:rPr>
          <w:rFonts w:cs="Times New Roman"/>
        </w:rPr>
        <w:t xml:space="preserve">on. </w:t>
      </w:r>
    </w:p>
    <w:tbl>
      <w:tblPr>
        <w:tblStyle w:val="TableGrid"/>
        <w:tblW w:w="5000" w:type="pct"/>
        <w:tblLook w:val="04A0" w:firstRow="1" w:lastRow="0" w:firstColumn="1" w:lastColumn="0" w:noHBand="0" w:noVBand="1"/>
      </w:tblPr>
      <w:tblGrid>
        <w:gridCol w:w="1808"/>
        <w:gridCol w:w="2404"/>
        <w:gridCol w:w="4804"/>
      </w:tblGrid>
      <w:tr w:rsidR="00CB1F84" w:rsidRPr="00441953" w14:paraId="44C4845C" w14:textId="77777777" w:rsidTr="00CB1F84">
        <w:tc>
          <w:tcPr>
            <w:tcW w:w="1003" w:type="pct"/>
            <w:hideMark/>
          </w:tcPr>
          <w:p w14:paraId="6027D70C" w14:textId="77777777" w:rsidR="00CB1F84" w:rsidRPr="00441953" w:rsidRDefault="00CB1F84" w:rsidP="00851992">
            <w:pPr>
              <w:spacing w:after="240"/>
              <w:rPr>
                <w:rFonts w:cs="Times New Roman"/>
                <w:b/>
              </w:rPr>
            </w:pPr>
            <w:r w:rsidRPr="00441953">
              <w:rPr>
                <w:rFonts w:cs="Times New Roman"/>
                <w:b/>
              </w:rPr>
              <w:t xml:space="preserve">SOR </w:t>
            </w:r>
          </w:p>
        </w:tc>
        <w:tc>
          <w:tcPr>
            <w:tcW w:w="1333" w:type="pct"/>
            <w:hideMark/>
          </w:tcPr>
          <w:p w14:paraId="7371D0B5" w14:textId="77777777" w:rsidR="00CB1F84" w:rsidRPr="00441953" w:rsidRDefault="00CB1F84" w:rsidP="0031367B">
            <w:pPr>
              <w:spacing w:after="240"/>
              <w:rPr>
                <w:rFonts w:cs="Times New Roman"/>
                <w:b/>
              </w:rPr>
            </w:pPr>
            <w:r w:rsidRPr="00441953">
              <w:rPr>
                <w:rFonts w:cs="Times New Roman"/>
                <w:b/>
              </w:rPr>
              <w:t>Construct</w:t>
            </w:r>
          </w:p>
        </w:tc>
        <w:tc>
          <w:tcPr>
            <w:tcW w:w="2664" w:type="pct"/>
            <w:hideMark/>
          </w:tcPr>
          <w:p w14:paraId="7060986D" w14:textId="77777777" w:rsidR="00CB1F84" w:rsidRPr="00441953" w:rsidRDefault="00CB1F84" w:rsidP="0031367B">
            <w:pPr>
              <w:spacing w:after="240"/>
              <w:rPr>
                <w:rFonts w:cs="Times New Roman"/>
                <w:b/>
              </w:rPr>
            </w:pPr>
            <w:r w:rsidRPr="00441953">
              <w:rPr>
                <w:rFonts w:cs="Times New Roman"/>
                <w:b/>
              </w:rPr>
              <w:t>Definition</w:t>
            </w:r>
          </w:p>
        </w:tc>
      </w:tr>
      <w:tr w:rsidR="00CB1F84" w:rsidRPr="00441953" w14:paraId="721BDDD8" w14:textId="77777777" w:rsidTr="00CB1F84">
        <w:tc>
          <w:tcPr>
            <w:tcW w:w="1003" w:type="pct"/>
            <w:hideMark/>
          </w:tcPr>
          <w:p w14:paraId="42169384" w14:textId="77777777" w:rsidR="00CB1F84" w:rsidRPr="00441953" w:rsidRDefault="00CB1F84" w:rsidP="0031367B">
            <w:pPr>
              <w:spacing w:after="240"/>
              <w:rPr>
                <w:rFonts w:cs="Times New Roman"/>
              </w:rPr>
            </w:pPr>
            <w:r w:rsidRPr="00441953">
              <w:rPr>
                <w:rFonts w:cs="Times New Roman"/>
              </w:rPr>
              <w:t>Stimulus (S)</w:t>
            </w:r>
          </w:p>
        </w:tc>
        <w:tc>
          <w:tcPr>
            <w:tcW w:w="1333" w:type="pct"/>
            <w:hideMark/>
          </w:tcPr>
          <w:p w14:paraId="7725FD7A" w14:textId="77777777" w:rsidR="00CB1F84" w:rsidRPr="00441953" w:rsidRDefault="00CB1F84" w:rsidP="0031367B">
            <w:pPr>
              <w:spacing w:after="240"/>
              <w:rPr>
                <w:rFonts w:cs="Times New Roman"/>
              </w:rPr>
            </w:pPr>
            <w:r w:rsidRPr="00441953">
              <w:rPr>
                <w:rFonts w:cs="Times New Roman"/>
              </w:rPr>
              <w:t>Nostalgia Marketing</w:t>
            </w:r>
          </w:p>
        </w:tc>
        <w:tc>
          <w:tcPr>
            <w:tcW w:w="2664" w:type="pct"/>
            <w:hideMark/>
          </w:tcPr>
          <w:p w14:paraId="077A18F3" w14:textId="77777777" w:rsidR="00CB1F84" w:rsidRPr="00441953" w:rsidRDefault="00CB1F84" w:rsidP="0031367B">
            <w:pPr>
              <w:spacing w:after="240"/>
              <w:rPr>
                <w:rFonts w:cs="Times New Roman"/>
              </w:rPr>
            </w:pPr>
            <w:r w:rsidRPr="00441953">
              <w:rPr>
                <w:rFonts w:cs="Times New Roman"/>
              </w:rPr>
              <w:t>Exposure to nostalgia-evoking digital advertising</w:t>
            </w:r>
          </w:p>
        </w:tc>
      </w:tr>
      <w:tr w:rsidR="00CB1F84" w:rsidRPr="00441953" w14:paraId="7889541D" w14:textId="77777777" w:rsidTr="00CB1F84">
        <w:tc>
          <w:tcPr>
            <w:tcW w:w="1003" w:type="pct"/>
            <w:hideMark/>
          </w:tcPr>
          <w:p w14:paraId="321A90D2" w14:textId="77777777" w:rsidR="00CB1F84" w:rsidRPr="00441953" w:rsidRDefault="00CB1F84" w:rsidP="0031367B">
            <w:pPr>
              <w:spacing w:after="240"/>
              <w:rPr>
                <w:rFonts w:cs="Times New Roman"/>
              </w:rPr>
            </w:pPr>
            <w:r w:rsidRPr="00441953">
              <w:rPr>
                <w:rFonts w:cs="Times New Roman"/>
              </w:rPr>
              <w:t>Organism (O)</w:t>
            </w:r>
          </w:p>
        </w:tc>
        <w:tc>
          <w:tcPr>
            <w:tcW w:w="1333" w:type="pct"/>
            <w:hideMark/>
          </w:tcPr>
          <w:p w14:paraId="40328A9A" w14:textId="77777777" w:rsidR="00CB1F84" w:rsidRPr="00441953" w:rsidRDefault="00CB1F84" w:rsidP="0031367B">
            <w:pPr>
              <w:spacing w:after="240"/>
              <w:rPr>
                <w:rFonts w:cs="Times New Roman"/>
              </w:rPr>
            </w:pPr>
            <w:r w:rsidRPr="00441953">
              <w:rPr>
                <w:rFonts w:cs="Times New Roman"/>
              </w:rPr>
              <w:t>Emotional Engagement</w:t>
            </w:r>
          </w:p>
        </w:tc>
        <w:tc>
          <w:tcPr>
            <w:tcW w:w="2664" w:type="pct"/>
            <w:hideMark/>
          </w:tcPr>
          <w:p w14:paraId="6DFC0644" w14:textId="77777777" w:rsidR="00CB1F84" w:rsidRPr="00441953" w:rsidRDefault="00CB1F84" w:rsidP="0031367B">
            <w:pPr>
              <w:spacing w:after="240"/>
              <w:rPr>
                <w:rFonts w:cs="Times New Roman"/>
              </w:rPr>
            </w:pPr>
            <w:r w:rsidRPr="00441953">
              <w:rPr>
                <w:rFonts w:cs="Times New Roman"/>
              </w:rPr>
              <w:t>Affective responses to nostalgic stimuli</w:t>
            </w:r>
          </w:p>
        </w:tc>
      </w:tr>
      <w:tr w:rsidR="00CB1F84" w:rsidRPr="00441953" w14:paraId="15C3B711" w14:textId="77777777" w:rsidTr="00CB1F84">
        <w:tc>
          <w:tcPr>
            <w:tcW w:w="1003" w:type="pct"/>
            <w:hideMark/>
          </w:tcPr>
          <w:p w14:paraId="476CCEA7" w14:textId="77777777" w:rsidR="00CB1F84" w:rsidRPr="00441953" w:rsidRDefault="00CB1F84" w:rsidP="0031367B">
            <w:pPr>
              <w:spacing w:after="240"/>
              <w:rPr>
                <w:rFonts w:cs="Times New Roman"/>
              </w:rPr>
            </w:pPr>
            <w:r w:rsidRPr="00441953">
              <w:rPr>
                <w:rFonts w:cs="Times New Roman"/>
              </w:rPr>
              <w:t>Organism (O)</w:t>
            </w:r>
          </w:p>
        </w:tc>
        <w:tc>
          <w:tcPr>
            <w:tcW w:w="1333" w:type="pct"/>
            <w:hideMark/>
          </w:tcPr>
          <w:p w14:paraId="3440A8B9" w14:textId="77777777" w:rsidR="00CB1F84" w:rsidRPr="00441953" w:rsidRDefault="00CB1F84" w:rsidP="0031367B">
            <w:pPr>
              <w:spacing w:after="240"/>
              <w:rPr>
                <w:rFonts w:cs="Times New Roman"/>
              </w:rPr>
            </w:pPr>
            <w:r w:rsidRPr="00441953">
              <w:rPr>
                <w:rFonts w:cs="Times New Roman"/>
              </w:rPr>
              <w:t>Brand Attitude</w:t>
            </w:r>
          </w:p>
        </w:tc>
        <w:tc>
          <w:tcPr>
            <w:tcW w:w="2664" w:type="pct"/>
            <w:hideMark/>
          </w:tcPr>
          <w:p w14:paraId="2F9582B2" w14:textId="77777777" w:rsidR="00CB1F84" w:rsidRPr="00441953" w:rsidRDefault="00CB1F84" w:rsidP="0031367B">
            <w:pPr>
              <w:spacing w:after="240"/>
              <w:rPr>
                <w:rFonts w:cs="Times New Roman"/>
              </w:rPr>
            </w:pPr>
            <w:r w:rsidRPr="00441953">
              <w:rPr>
                <w:rFonts w:cs="Times New Roman"/>
              </w:rPr>
              <w:t>Evaluative judgments of the brand</w:t>
            </w:r>
          </w:p>
        </w:tc>
      </w:tr>
      <w:tr w:rsidR="00CB1F84" w:rsidRPr="00441953" w14:paraId="4D0E5E85" w14:textId="77777777" w:rsidTr="00CB1F84">
        <w:tc>
          <w:tcPr>
            <w:tcW w:w="1003" w:type="pct"/>
            <w:hideMark/>
          </w:tcPr>
          <w:p w14:paraId="1052B6D5" w14:textId="77777777" w:rsidR="00CB1F84" w:rsidRPr="00441953" w:rsidRDefault="00CB1F84" w:rsidP="0031367B">
            <w:pPr>
              <w:spacing w:after="240"/>
              <w:rPr>
                <w:rFonts w:cs="Times New Roman"/>
              </w:rPr>
            </w:pPr>
            <w:r w:rsidRPr="00441953">
              <w:rPr>
                <w:rFonts w:cs="Times New Roman"/>
              </w:rPr>
              <w:t>Organism (O)</w:t>
            </w:r>
          </w:p>
        </w:tc>
        <w:tc>
          <w:tcPr>
            <w:tcW w:w="1333" w:type="pct"/>
            <w:hideMark/>
          </w:tcPr>
          <w:p w14:paraId="503CD0EF" w14:textId="77777777" w:rsidR="00CB1F84" w:rsidRPr="00441953" w:rsidRDefault="00CB1F84" w:rsidP="0031367B">
            <w:pPr>
              <w:spacing w:after="240"/>
              <w:rPr>
                <w:rFonts w:cs="Times New Roman"/>
              </w:rPr>
            </w:pPr>
            <w:r w:rsidRPr="00441953">
              <w:rPr>
                <w:rFonts w:cs="Times New Roman"/>
              </w:rPr>
              <w:t>Brand Trust</w:t>
            </w:r>
          </w:p>
        </w:tc>
        <w:tc>
          <w:tcPr>
            <w:tcW w:w="2664" w:type="pct"/>
            <w:hideMark/>
          </w:tcPr>
          <w:p w14:paraId="48284C92" w14:textId="77777777" w:rsidR="00CB1F84" w:rsidRPr="00441953" w:rsidRDefault="00CB1F84" w:rsidP="0031367B">
            <w:pPr>
              <w:spacing w:after="240"/>
              <w:rPr>
                <w:rFonts w:cs="Times New Roman"/>
              </w:rPr>
            </w:pPr>
            <w:r w:rsidRPr="00441953">
              <w:rPr>
                <w:rFonts w:cs="Times New Roman"/>
              </w:rPr>
              <w:t>Confidence in brand reliability</w:t>
            </w:r>
          </w:p>
        </w:tc>
      </w:tr>
      <w:tr w:rsidR="00CB1F84" w:rsidRPr="00441953" w14:paraId="56B39307" w14:textId="77777777" w:rsidTr="00CB1F84">
        <w:tc>
          <w:tcPr>
            <w:tcW w:w="1003" w:type="pct"/>
            <w:hideMark/>
          </w:tcPr>
          <w:p w14:paraId="3B4CFA38" w14:textId="77777777" w:rsidR="00CB1F84" w:rsidRPr="00441953" w:rsidRDefault="00CB1F84" w:rsidP="0031367B">
            <w:pPr>
              <w:spacing w:after="240"/>
              <w:rPr>
                <w:rFonts w:cs="Times New Roman"/>
              </w:rPr>
            </w:pPr>
            <w:r w:rsidRPr="00441953">
              <w:rPr>
                <w:rFonts w:cs="Times New Roman"/>
              </w:rPr>
              <w:t>Response (R)</w:t>
            </w:r>
          </w:p>
        </w:tc>
        <w:tc>
          <w:tcPr>
            <w:tcW w:w="1333" w:type="pct"/>
            <w:hideMark/>
          </w:tcPr>
          <w:p w14:paraId="13281162" w14:textId="77777777" w:rsidR="00CB1F84" w:rsidRPr="00441953" w:rsidRDefault="00CB1F84" w:rsidP="0031367B">
            <w:pPr>
              <w:spacing w:after="240"/>
              <w:rPr>
                <w:rFonts w:cs="Times New Roman"/>
              </w:rPr>
            </w:pPr>
            <w:r w:rsidRPr="00441953">
              <w:rPr>
                <w:rFonts w:cs="Times New Roman"/>
              </w:rPr>
              <w:t>Purchase Intention</w:t>
            </w:r>
          </w:p>
        </w:tc>
        <w:tc>
          <w:tcPr>
            <w:tcW w:w="2664" w:type="pct"/>
            <w:hideMark/>
          </w:tcPr>
          <w:p w14:paraId="032FAAAE" w14:textId="77777777" w:rsidR="00CB1F84" w:rsidRPr="00DF753C" w:rsidRDefault="00CB1F84" w:rsidP="0031367B">
            <w:pPr>
              <w:spacing w:after="240"/>
            </w:pPr>
            <w:r w:rsidRPr="00441953">
              <w:rPr>
                <w:rFonts w:cs="Times New Roman"/>
              </w:rPr>
              <w:t>Intention to purchase brand products</w:t>
            </w:r>
            <w:r w:rsidR="00DF753C">
              <w:rPr>
                <w:rFonts w:cs="Times New Roman"/>
              </w:rPr>
              <w:t xml:space="preserve"> </w:t>
            </w:r>
            <w:r w:rsidR="00DF753C">
              <w:t>(</w:t>
            </w:r>
            <w:proofErr w:type="spellStart"/>
            <w:r w:rsidR="00DF753C">
              <w:t>Makkonen</w:t>
            </w:r>
            <w:proofErr w:type="spellEnd"/>
            <w:r w:rsidR="00DF753C">
              <w:t>, 2026)</w:t>
            </w:r>
          </w:p>
        </w:tc>
      </w:tr>
    </w:tbl>
    <w:p w14:paraId="421C47C4" w14:textId="77777777" w:rsidR="00CB1F84" w:rsidRPr="00441953" w:rsidRDefault="00CB1F84" w:rsidP="0031367B">
      <w:pPr>
        <w:spacing w:after="240"/>
        <w:rPr>
          <w:rFonts w:cs="Times New Roman"/>
        </w:rPr>
      </w:pPr>
    </w:p>
    <w:p w14:paraId="51F9FAFA" w14:textId="77777777" w:rsidR="00E03AAE" w:rsidRPr="00441953" w:rsidRDefault="00E03AAE" w:rsidP="0031367B">
      <w:pPr>
        <w:pStyle w:val="Heading2"/>
      </w:pPr>
      <w:bookmarkStart w:id="18" w:name="_Toc234250377"/>
      <w:r w:rsidRPr="00441953">
        <w:t>2.7 Conceptual Framework</w:t>
      </w:r>
      <w:bookmarkEnd w:id="18"/>
    </w:p>
    <w:bookmarkStart w:id="19" w:name="_Toc234249453"/>
    <w:bookmarkStart w:id="20" w:name="_Toc234249637"/>
    <w:p w14:paraId="7E1E1B50" w14:textId="77777777" w:rsidR="00F34EA2" w:rsidRPr="006955F6" w:rsidRDefault="006955F6" w:rsidP="006955F6">
      <w:pPr>
        <w:spacing w:line="480" w:lineRule="auto"/>
      </w:pPr>
      <w:r w:rsidRPr="006955F6">
        <w:rPr>
          <w:noProof/>
        </w:rPr>
        <mc:AlternateContent>
          <mc:Choice Requires="wps">
            <w:drawing>
              <wp:anchor distT="0" distB="0" distL="114300" distR="114300" simplePos="0" relativeHeight="251659264" behindDoc="0" locked="0" layoutInCell="1" allowOverlap="1" wp14:anchorId="17154607" wp14:editId="262C36DD">
                <wp:simplePos x="0" y="0"/>
                <wp:positionH relativeFrom="column">
                  <wp:posOffset>308610</wp:posOffset>
                </wp:positionH>
                <wp:positionV relativeFrom="paragraph">
                  <wp:posOffset>244912</wp:posOffset>
                </wp:positionV>
                <wp:extent cx="356235" cy="439040"/>
                <wp:effectExtent l="19050" t="0" r="24765" b="37465"/>
                <wp:wrapNone/>
                <wp:docPr id="3" name="Down Arrow 3"/>
                <wp:cNvGraphicFramePr/>
                <a:graphic xmlns:a="http://schemas.openxmlformats.org/drawingml/2006/main">
                  <a:graphicData uri="http://schemas.microsoft.com/office/word/2010/wordprocessingShape">
                    <wps:wsp>
                      <wps:cNvSpPr/>
                      <wps:spPr>
                        <a:xfrm>
                          <a:off x="0" y="0"/>
                          <a:ext cx="356235" cy="4390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253FCD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24.3pt;margin-top:19.3pt;width:28.05pt;height:34.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" adj="12837" fillcolor="#5b9bd5 [3204]" strokecolor="#1f4d78 [1604]" strokeweight="1pt"/>
            </w:pict>
          </mc:Fallback>
        </mc:AlternateContent>
      </w:r>
      <w:bookmarkEnd w:id="19"/>
      <w:bookmarkEnd w:id="20"/>
      <w:r w:rsidR="00F34EA2" w:rsidRPr="006955F6">
        <w:t xml:space="preserve">Nostalgia Marketing </w:t>
      </w:r>
    </w:p>
    <w:p w14:paraId="640ACBBD" w14:textId="77777777" w:rsidR="009662EF" w:rsidRPr="006955F6" w:rsidRDefault="009662EF" w:rsidP="006955F6">
      <w:pPr>
        <w:spacing w:line="480" w:lineRule="auto"/>
      </w:pPr>
    </w:p>
    <w:bookmarkStart w:id="21" w:name="_Toc234249454"/>
    <w:bookmarkStart w:id="22" w:name="_Toc234249638"/>
    <w:p w14:paraId="0D36FF49" w14:textId="77777777" w:rsidR="00F34EA2" w:rsidRPr="006955F6" w:rsidRDefault="006955F6" w:rsidP="006955F6">
      <w:pPr>
        <w:spacing w:line="480" w:lineRule="auto"/>
      </w:pPr>
      <w:r w:rsidRPr="006955F6">
        <w:rPr>
          <w:noProof/>
        </w:rPr>
        <mc:AlternateContent>
          <mc:Choice Requires="wps">
            <w:drawing>
              <wp:anchor distT="0" distB="0" distL="114300" distR="114300" simplePos="0" relativeHeight="251661312" behindDoc="0" locked="0" layoutInCell="1" allowOverlap="1" wp14:anchorId="68E36205" wp14:editId="7634566C">
                <wp:simplePos x="0" y="0"/>
                <wp:positionH relativeFrom="column">
                  <wp:posOffset>308354</wp:posOffset>
                </wp:positionH>
                <wp:positionV relativeFrom="paragraph">
                  <wp:posOffset>207570</wp:posOffset>
                </wp:positionV>
                <wp:extent cx="356260" cy="415636"/>
                <wp:effectExtent l="19050" t="0" r="24765" b="41910"/>
                <wp:wrapNone/>
                <wp:docPr id="4" name="Down Arrow 4"/>
                <wp:cNvGraphicFramePr/>
                <a:graphic xmlns:a="http://schemas.openxmlformats.org/drawingml/2006/main">
                  <a:graphicData uri="http://schemas.microsoft.com/office/word/2010/wordprocessingShape">
                    <wps:wsp>
                      <wps:cNvSpPr/>
                      <wps:spPr>
                        <a:xfrm>
                          <a:off x="0" y="0"/>
                          <a:ext cx="356260" cy="41563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2A63ED" id="Down Arrow 4" o:spid="_x0000_s1026" type="#_x0000_t67" style="position:absolute;margin-left:24.3pt;margin-top:16.35pt;width:28.05pt;height:32.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" adj="12343" fillcolor="#5b9bd5 [3204]" strokecolor="#1f4d78 [1604]" strokeweight="1pt"/>
            </w:pict>
          </mc:Fallback>
        </mc:AlternateContent>
      </w:r>
      <w:bookmarkEnd w:id="21"/>
      <w:bookmarkEnd w:id="22"/>
      <w:r w:rsidR="00F34EA2" w:rsidRPr="006955F6">
        <w:t>Emotional Engagement</w:t>
      </w:r>
    </w:p>
    <w:p w14:paraId="11EC3D08" w14:textId="77777777" w:rsidR="009662EF" w:rsidRPr="006955F6" w:rsidRDefault="009662EF" w:rsidP="006955F6">
      <w:pPr>
        <w:spacing w:line="480" w:lineRule="auto"/>
      </w:pPr>
    </w:p>
    <w:bookmarkStart w:id="23" w:name="_Toc234249455"/>
    <w:bookmarkStart w:id="24" w:name="_Toc234249639"/>
    <w:p w14:paraId="2EEE2783" w14:textId="77777777" w:rsidR="00F34EA2" w:rsidRPr="006955F6" w:rsidRDefault="006955F6" w:rsidP="006955F6">
      <w:pPr>
        <w:spacing w:line="480" w:lineRule="auto"/>
      </w:pPr>
      <w:r w:rsidRPr="006955F6">
        <w:rPr>
          <w:noProof/>
        </w:rPr>
        <mc:AlternateContent>
          <mc:Choice Requires="wps">
            <w:drawing>
              <wp:anchor distT="0" distB="0" distL="114300" distR="114300" simplePos="0" relativeHeight="251663360" behindDoc="0" locked="0" layoutInCell="1" allowOverlap="1" wp14:anchorId="68E36205" wp14:editId="7634566C">
                <wp:simplePos x="0" y="0"/>
                <wp:positionH relativeFrom="column">
                  <wp:posOffset>284604</wp:posOffset>
                </wp:positionH>
                <wp:positionV relativeFrom="paragraph">
                  <wp:posOffset>207571</wp:posOffset>
                </wp:positionV>
                <wp:extent cx="356260" cy="415636"/>
                <wp:effectExtent l="19050" t="0" r="24765" b="41910"/>
                <wp:wrapNone/>
                <wp:docPr id="5" name="Down Arrow 5"/>
                <wp:cNvGraphicFramePr/>
                <a:graphic xmlns:a="http://schemas.openxmlformats.org/drawingml/2006/main">
                  <a:graphicData uri="http://schemas.microsoft.com/office/word/2010/wordprocessingShape">
                    <wps:wsp>
                      <wps:cNvSpPr/>
                      <wps:spPr>
                        <a:xfrm>
                          <a:off x="0" y="0"/>
                          <a:ext cx="356260" cy="41563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D01389" id="Down Arrow 5" o:spid="_x0000_s1026" type="#_x0000_t67" style="position:absolute;margin-left:22.4pt;margin-top:16.35pt;width:28.05pt;height:32.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" adj="12343" fillcolor="#5b9bd5 [3204]" strokecolor="#1f4d78 [1604]" strokeweight="1pt"/>
            </w:pict>
          </mc:Fallback>
        </mc:AlternateContent>
      </w:r>
      <w:bookmarkEnd w:id="23"/>
      <w:bookmarkEnd w:id="24"/>
      <w:r w:rsidR="00F34EA2" w:rsidRPr="006955F6">
        <w:t>Brand Attitude</w:t>
      </w:r>
    </w:p>
    <w:p w14:paraId="016E8AA2" w14:textId="77777777" w:rsidR="009662EF" w:rsidRPr="006955F6" w:rsidRDefault="009662EF" w:rsidP="006955F6">
      <w:pPr>
        <w:spacing w:line="480" w:lineRule="auto"/>
      </w:pPr>
    </w:p>
    <w:p w14:paraId="08C92B9E" w14:textId="77777777" w:rsidR="00F34EA2" w:rsidRPr="006955F6" w:rsidRDefault="00F34EA2" w:rsidP="006955F6">
      <w:pPr>
        <w:spacing w:line="480" w:lineRule="auto"/>
      </w:pPr>
      <w:r w:rsidRPr="006955F6">
        <w:t>Brand Trust</w:t>
      </w:r>
    </w:p>
    <w:bookmarkStart w:id="25" w:name="_Toc234249456"/>
    <w:bookmarkStart w:id="26" w:name="_Toc234249640"/>
    <w:p w14:paraId="289AF9CF" w14:textId="77777777" w:rsidR="009662EF" w:rsidRPr="006955F6" w:rsidRDefault="006955F6" w:rsidP="006955F6">
      <w:pPr>
        <w:spacing w:line="480" w:lineRule="auto"/>
      </w:pPr>
      <w:r w:rsidRPr="006955F6">
        <w:rPr>
          <w:noProof/>
        </w:rPr>
        <mc:AlternateContent>
          <mc:Choice Requires="wps">
            <w:drawing>
              <wp:anchor distT="0" distB="0" distL="114300" distR="114300" simplePos="0" relativeHeight="251665408" behindDoc="0" locked="0" layoutInCell="1" allowOverlap="1" wp14:anchorId="68E36205" wp14:editId="7634566C">
                <wp:simplePos x="0" y="0"/>
                <wp:positionH relativeFrom="column">
                  <wp:posOffset>332484</wp:posOffset>
                </wp:positionH>
                <wp:positionV relativeFrom="paragraph">
                  <wp:posOffset>11553</wp:posOffset>
                </wp:positionV>
                <wp:extent cx="356260" cy="415636"/>
                <wp:effectExtent l="19050" t="0" r="24765" b="41910"/>
                <wp:wrapNone/>
                <wp:docPr id="6" name="Down Arrow 6"/>
                <wp:cNvGraphicFramePr/>
                <a:graphic xmlns:a="http://schemas.openxmlformats.org/drawingml/2006/main">
                  <a:graphicData uri="http://schemas.microsoft.com/office/word/2010/wordprocessingShape">
                    <wps:wsp>
                      <wps:cNvSpPr/>
                      <wps:spPr>
                        <a:xfrm>
                          <a:off x="0" y="0"/>
                          <a:ext cx="356260" cy="41563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9F453A" id="Down Arrow 6" o:spid="_x0000_s1026" type="#_x0000_t67" style="position:absolute;margin-left:26.2pt;margin-top:.9pt;width:28.05pt;height:32.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" adj="12343" fillcolor="#5b9bd5 [3204]" strokecolor="#1f4d78 [1604]" strokeweight="1pt"/>
            </w:pict>
          </mc:Fallback>
        </mc:AlternateContent>
      </w:r>
      <w:bookmarkEnd w:id="25"/>
      <w:bookmarkEnd w:id="26"/>
    </w:p>
    <w:p w14:paraId="5C6E3C06" w14:textId="77777777" w:rsidR="006955F6" w:rsidRDefault="006955F6" w:rsidP="006955F6">
      <w:pPr>
        <w:spacing w:line="480" w:lineRule="auto"/>
      </w:pPr>
    </w:p>
    <w:p w14:paraId="0C018EC2" w14:textId="77777777" w:rsidR="00775C27" w:rsidRPr="006955F6" w:rsidRDefault="00F34EA2" w:rsidP="006955F6">
      <w:pPr>
        <w:spacing w:line="480" w:lineRule="auto"/>
      </w:pPr>
      <w:r w:rsidRPr="006955F6">
        <w:t>Purchase Intention</w:t>
      </w:r>
    </w:p>
    <w:p w14:paraId="32CE58CE" w14:textId="77777777" w:rsidR="00B856A1" w:rsidRDefault="00B856A1">
      <w:pPr>
        <w:spacing w:after="160" w:line="259" w:lineRule="auto"/>
        <w:jc w:val="left"/>
        <w:rPr>
          <w:rFonts w:eastAsia="Times New Roman" w:cs="Times New Roman"/>
          <w:sz w:val="32"/>
          <w:szCs w:val="32"/>
          <w:lang w:eastAsia="en-GB"/>
        </w:rPr>
      </w:pPr>
      <w:bookmarkStart w:id="27" w:name="_Toc234250378"/>
      <w:r>
        <w:br w:type="page"/>
      </w:r>
    </w:p>
    <w:p w14:paraId="3131B6BF" w14:textId="77777777" w:rsidR="00E03AAE" w:rsidRPr="00441953" w:rsidRDefault="00E03AAE" w:rsidP="0031367B">
      <w:pPr>
        <w:pStyle w:val="Heading1"/>
      </w:pPr>
      <w:r w:rsidRPr="00441953">
        <w:t>3. Methodology</w:t>
      </w:r>
      <w:bookmarkEnd w:id="27"/>
    </w:p>
    <w:p w14:paraId="5B3C840B" w14:textId="77777777" w:rsidR="00D84C6D" w:rsidRPr="00441953" w:rsidRDefault="00D84C6D" w:rsidP="0031367B">
      <w:pPr>
        <w:pStyle w:val="Heading2"/>
      </w:pPr>
      <w:bookmarkStart w:id="28" w:name="_Toc234250379"/>
      <w:r w:rsidRPr="00441953">
        <w:t>3.1 Research Philosophy</w:t>
      </w:r>
      <w:bookmarkEnd w:id="28"/>
    </w:p>
    <w:p w14:paraId="3BA27EDA" w14:textId="77777777" w:rsidR="00D84C6D" w:rsidRPr="00DF753C" w:rsidRDefault="00D84C6D" w:rsidP="0031367B">
      <w:pPr>
        <w:spacing w:after="240"/>
      </w:pPr>
      <w:r w:rsidRPr="00441953">
        <w:rPr>
          <w:rFonts w:cs="Times New Roman"/>
        </w:rPr>
        <w:t xml:space="preserve">The research philosophy of this research involves positivism; the positivist approach acknowledges that all knowledge is based on observable and measurable </w:t>
      </w:r>
      <w:r w:rsidR="00DA35E6">
        <w:rPr>
          <w:rFonts w:cs="Times New Roman"/>
        </w:rPr>
        <w:t xml:space="preserve">entities. </w:t>
      </w:r>
      <w:r w:rsidRPr="00441953">
        <w:rPr>
          <w:rFonts w:cs="Times New Roman"/>
        </w:rPr>
        <w:t>The study is to test the causal relationships for measurable causes and effe</w:t>
      </w:r>
      <w:r w:rsidR="00DF753C">
        <w:rPr>
          <w:rFonts w:cs="Times New Roman"/>
        </w:rPr>
        <w:t xml:space="preserve">cts; positivism is appropriate </w:t>
      </w:r>
      <w:r w:rsidR="00DF753C">
        <w:t>(</w:t>
      </w:r>
      <w:proofErr w:type="spellStart"/>
      <w:r w:rsidR="00DF753C">
        <w:t>Košičiarová</w:t>
      </w:r>
      <w:proofErr w:type="spellEnd"/>
      <w:r w:rsidR="00DF753C">
        <w:t>, 2019).</w:t>
      </w:r>
    </w:p>
    <w:p w14:paraId="63E93767" w14:textId="77777777" w:rsidR="00D84C6D" w:rsidRPr="00441953" w:rsidRDefault="00D84C6D" w:rsidP="0031367B">
      <w:pPr>
        <w:pStyle w:val="Heading2"/>
      </w:pPr>
      <w:bookmarkStart w:id="29" w:name="_Toc234250380"/>
      <w:r w:rsidRPr="00441953">
        <w:t>3.2 Research Approach</w:t>
      </w:r>
      <w:bookmarkEnd w:id="29"/>
    </w:p>
    <w:p w14:paraId="04FF4BD4" w14:textId="77777777" w:rsidR="00D84C6D" w:rsidRDefault="00D84C6D" w:rsidP="0031367B">
      <w:pPr>
        <w:spacing w:after="240"/>
      </w:pPr>
      <w:r w:rsidRPr="00021850">
        <w:rPr>
          <w:rFonts w:cs="Times New Roman"/>
        </w:rPr>
        <w:t>A deductive approach will be used, which means that from theory derived on the basis of literature, this will be tes</w:t>
      </w:r>
      <w:r w:rsidR="00DA35E6" w:rsidRPr="00021850">
        <w:rPr>
          <w:rFonts w:cs="Times New Roman"/>
        </w:rPr>
        <w:t xml:space="preserve">ted against empirical evidence. </w:t>
      </w:r>
      <w:r w:rsidRPr="00021850">
        <w:rPr>
          <w:rFonts w:cs="Times New Roman"/>
        </w:rPr>
        <w:t>This makes it possible for hypothesis test</w:t>
      </w:r>
      <w:r w:rsidR="00DF753C" w:rsidRPr="00021850">
        <w:rPr>
          <w:rFonts w:cs="Times New Roman"/>
        </w:rPr>
        <w:t xml:space="preserve">ing and statistical inferences </w:t>
      </w:r>
      <w:r w:rsidR="00DF753C" w:rsidRPr="00021850">
        <w:t>(</w:t>
      </w:r>
      <w:proofErr w:type="spellStart"/>
      <w:r w:rsidR="00DF753C" w:rsidRPr="00021850">
        <w:t>Kaho</w:t>
      </w:r>
      <w:proofErr w:type="spellEnd"/>
      <w:r w:rsidR="00DF753C" w:rsidRPr="00021850">
        <w:t>, no date)</w:t>
      </w:r>
    </w:p>
    <w:p w14:paraId="510CBC96" w14:textId="77777777" w:rsidR="00585C57" w:rsidRDefault="00585C57" w:rsidP="00585C57">
      <w:pPr>
        <w:spacing w:after="240"/>
        <w:jc w:val="center"/>
      </w:pPr>
      <w:r>
        <w:rPr>
          <w:noProof/>
        </w:rPr>
        <w:drawing>
          <wp:inline distT="0" distB="0" distL="0" distR="0" wp14:anchorId="33621955" wp14:editId="5572AC51">
            <wp:extent cx="4379172" cy="227647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88727" cy="2281442"/>
                    </a:xfrm>
                    <a:prstGeom prst="rect">
                      <a:avLst/>
                    </a:prstGeom>
                  </pic:spPr>
                </pic:pic>
              </a:graphicData>
            </a:graphic>
          </wp:inline>
        </w:drawing>
      </w:r>
    </w:p>
    <w:p w14:paraId="70ABA5A6" w14:textId="77777777" w:rsidR="00585C57" w:rsidRPr="00585C57" w:rsidRDefault="00585C57" w:rsidP="00585C57">
      <w:pPr>
        <w:spacing w:after="240"/>
        <w:jc w:val="center"/>
      </w:pPr>
      <w:r>
        <w:t xml:space="preserve">Figure: </w:t>
      </w:r>
      <w:r w:rsidRPr="00804BAD">
        <w:t>Research Onion Layer</w:t>
      </w:r>
      <w:r w:rsidR="002C23EC">
        <w:t xml:space="preserve"> (</w:t>
      </w:r>
      <w:proofErr w:type="spellStart"/>
      <w:r w:rsidR="002C23EC">
        <w:t>Hasselblatt</w:t>
      </w:r>
      <w:proofErr w:type="spellEnd"/>
      <w:r w:rsidR="002C23EC">
        <w:t>, 2025)</w:t>
      </w:r>
    </w:p>
    <w:p w14:paraId="03FEC55F" w14:textId="77777777" w:rsidR="00D84C6D" w:rsidRPr="00441953" w:rsidRDefault="00D84C6D" w:rsidP="0031367B">
      <w:pPr>
        <w:pStyle w:val="Heading2"/>
      </w:pPr>
      <w:bookmarkStart w:id="30" w:name="_Toc234250381"/>
      <w:r w:rsidRPr="00441953">
        <w:t>3.3 Research Strategy</w:t>
      </w:r>
      <w:bookmarkEnd w:id="30"/>
    </w:p>
    <w:p w14:paraId="5FE68EEC" w14:textId="77777777" w:rsidR="00D84C6D" w:rsidRDefault="00D84C6D" w:rsidP="0031367B">
      <w:pPr>
        <w:spacing w:after="240"/>
      </w:pPr>
      <w:r w:rsidRPr="00441953">
        <w:rPr>
          <w:rFonts w:cs="Times New Roman"/>
        </w:rPr>
        <w:t>A research strategy based on archival material will be used, which includes a systematic collection and quantitative analys</w:t>
      </w:r>
      <w:r w:rsidR="00DF753C">
        <w:rPr>
          <w:rFonts w:cs="Times New Roman"/>
        </w:rPr>
        <w:t xml:space="preserve">is of secondary sources of data. </w:t>
      </w:r>
      <w:r w:rsidRPr="00441953">
        <w:rPr>
          <w:rFonts w:cs="Times New Roman"/>
        </w:rPr>
        <w:t>This offers access to big and representative data sets wit</w:t>
      </w:r>
      <w:r w:rsidR="00DF753C">
        <w:rPr>
          <w:rFonts w:cs="Times New Roman"/>
        </w:rPr>
        <w:t xml:space="preserve">hin the time frame of MBA </w:t>
      </w:r>
      <w:r w:rsidR="00DF753C">
        <w:t>(Jose, no date)</w:t>
      </w:r>
    </w:p>
    <w:p w14:paraId="2B05E387" w14:textId="77777777" w:rsidR="00585C57" w:rsidRDefault="00585C57" w:rsidP="00585C57">
      <w:pPr>
        <w:pStyle w:val="Heading2"/>
        <w:rPr>
          <w:lang w:eastAsia="zh-CN"/>
        </w:rPr>
      </w:pPr>
    </w:p>
    <w:p w14:paraId="1BF68C2F" w14:textId="77777777" w:rsidR="00585C57" w:rsidRPr="00585C57" w:rsidRDefault="00585C57" w:rsidP="00585C57"/>
    <w:p w14:paraId="5C6CAE41" w14:textId="77777777" w:rsidR="00D84C6D" w:rsidRPr="00441953" w:rsidRDefault="00D84C6D" w:rsidP="0031367B">
      <w:pPr>
        <w:pStyle w:val="Heading2"/>
      </w:pPr>
      <w:bookmarkStart w:id="31" w:name="_Toc234250382"/>
      <w:r w:rsidRPr="00441953">
        <w:t>3.4 Research Design</w:t>
      </w:r>
      <w:bookmarkEnd w:id="31"/>
    </w:p>
    <w:p w14:paraId="5065E2E2" w14:textId="77777777" w:rsidR="00BE6E65" w:rsidRPr="00585C57" w:rsidRDefault="00D84C6D" w:rsidP="0031367B">
      <w:pPr>
        <w:spacing w:after="240"/>
      </w:pPr>
      <w:r w:rsidRPr="00441953">
        <w:rPr>
          <w:rFonts w:cs="Times New Roman"/>
        </w:rPr>
        <w:t xml:space="preserve">Primary analysis will use a cross-sectional design to </w:t>
      </w:r>
      <w:r w:rsidR="00496063" w:rsidRPr="00441953">
        <w:rPr>
          <w:rFonts w:cs="Times New Roman"/>
        </w:rPr>
        <w:t>analyse</w:t>
      </w:r>
      <w:r w:rsidRPr="00441953">
        <w:rPr>
          <w:rFonts w:cs="Times New Roman"/>
        </w:rPr>
        <w:t xml:space="preserve"> the data for the post-pandemic time period (2021 – 2024). Pre-pandemic baseline data (2017-2019) will be used to conduct a longitudinal comparison and examine the extent of change on the effect</w:t>
      </w:r>
      <w:r w:rsidR="00DA35E6">
        <w:rPr>
          <w:rFonts w:cs="Times New Roman"/>
        </w:rPr>
        <w:t>iveness of nostalgia marketing</w:t>
      </w:r>
      <w:r w:rsidR="00DF753C">
        <w:rPr>
          <w:rFonts w:cs="Times New Roman"/>
        </w:rPr>
        <w:t xml:space="preserve"> </w:t>
      </w:r>
      <w:r w:rsidR="00DF753C">
        <w:t xml:space="preserve">(Jain, Mishra and </w:t>
      </w:r>
      <w:proofErr w:type="spellStart"/>
      <w:r w:rsidR="00DF753C">
        <w:t>Kothari</w:t>
      </w:r>
      <w:proofErr w:type="spellEnd"/>
      <w:r w:rsidR="00DF753C">
        <w:t>, 2025)</w:t>
      </w:r>
    </w:p>
    <w:p w14:paraId="6FBDC7D3" w14:textId="77777777" w:rsidR="00D84C6D" w:rsidRPr="00441953" w:rsidRDefault="00D84C6D" w:rsidP="0031367B">
      <w:pPr>
        <w:pStyle w:val="Heading2"/>
      </w:pPr>
      <w:bookmarkStart w:id="32" w:name="_Toc234250383"/>
      <w:r w:rsidRPr="00441953">
        <w:t>3.5 Data Collection Method</w:t>
      </w:r>
      <w:bookmarkEnd w:id="32"/>
    </w:p>
    <w:p w14:paraId="5EA7CDAE" w14:textId="77777777" w:rsidR="00D84C6D" w:rsidRPr="00441953" w:rsidRDefault="00BE6E65" w:rsidP="0031367B">
      <w:pPr>
        <w:spacing w:after="240"/>
        <w:rPr>
          <w:rFonts w:cs="Times New Roman"/>
          <w:b/>
        </w:rPr>
      </w:pPr>
      <w:r w:rsidRPr="00441953">
        <w:rPr>
          <w:rFonts w:cs="Times New Roman"/>
          <w:b/>
        </w:rPr>
        <w:t>Secondary Data Sources</w:t>
      </w:r>
      <w:r w:rsidR="00767205" w:rsidRPr="00441953">
        <w:rPr>
          <w:rFonts w:cs="Times New Roman"/>
          <w:b/>
        </w:rPr>
        <w:t xml:space="preserve"> only</w:t>
      </w:r>
      <w:r w:rsidRPr="00441953">
        <w:rPr>
          <w:rFonts w:cs="Times New Roman"/>
          <w:b/>
        </w:rPr>
        <w:t>:</w:t>
      </w:r>
    </w:p>
    <w:tbl>
      <w:tblPr>
        <w:tblStyle w:val="TableGrid"/>
        <w:tblW w:w="5000" w:type="pct"/>
        <w:tblLook w:val="04A0" w:firstRow="1" w:lastRow="0" w:firstColumn="1" w:lastColumn="0" w:noHBand="0" w:noVBand="1"/>
      </w:tblPr>
      <w:tblGrid>
        <w:gridCol w:w="1862"/>
        <w:gridCol w:w="3477"/>
        <w:gridCol w:w="3677"/>
      </w:tblGrid>
      <w:tr w:rsidR="009B4A06" w:rsidRPr="00441953" w14:paraId="6E7154F3" w14:textId="77777777" w:rsidTr="00EF62EA">
        <w:tc>
          <w:tcPr>
            <w:tcW w:w="1033" w:type="pct"/>
            <w:hideMark/>
          </w:tcPr>
          <w:p w14:paraId="668A78EE" w14:textId="77777777" w:rsidR="009B4A06" w:rsidRPr="00441953" w:rsidRDefault="009B4A06" w:rsidP="0031367B">
            <w:pPr>
              <w:spacing w:after="240"/>
              <w:rPr>
                <w:rFonts w:cs="Times New Roman"/>
                <w:b/>
              </w:rPr>
            </w:pPr>
            <w:r w:rsidRPr="00441953">
              <w:rPr>
                <w:rFonts w:cs="Times New Roman"/>
                <w:b/>
              </w:rPr>
              <w:t>Source Type</w:t>
            </w:r>
          </w:p>
        </w:tc>
        <w:tc>
          <w:tcPr>
            <w:tcW w:w="1928" w:type="pct"/>
            <w:hideMark/>
          </w:tcPr>
          <w:p w14:paraId="694E31CD" w14:textId="77777777" w:rsidR="009B4A06" w:rsidRPr="00441953" w:rsidRDefault="009B4A06" w:rsidP="0031367B">
            <w:pPr>
              <w:spacing w:after="240"/>
              <w:rPr>
                <w:rFonts w:cs="Times New Roman"/>
                <w:b/>
              </w:rPr>
            </w:pPr>
            <w:r w:rsidRPr="00441953">
              <w:rPr>
                <w:rFonts w:cs="Times New Roman"/>
                <w:b/>
              </w:rPr>
              <w:t>Specific Sources</w:t>
            </w:r>
          </w:p>
        </w:tc>
        <w:tc>
          <w:tcPr>
            <w:tcW w:w="2039" w:type="pct"/>
            <w:hideMark/>
          </w:tcPr>
          <w:p w14:paraId="77D98286" w14:textId="77777777" w:rsidR="009B4A06" w:rsidRPr="00441953" w:rsidRDefault="009B4A06" w:rsidP="0031367B">
            <w:pPr>
              <w:spacing w:after="240"/>
              <w:rPr>
                <w:rFonts w:cs="Times New Roman"/>
                <w:b/>
              </w:rPr>
            </w:pPr>
            <w:r w:rsidRPr="00441953">
              <w:rPr>
                <w:rFonts w:cs="Times New Roman"/>
                <w:b/>
              </w:rPr>
              <w:t>Data Provided</w:t>
            </w:r>
          </w:p>
        </w:tc>
      </w:tr>
      <w:tr w:rsidR="009B4A06" w:rsidRPr="00441953" w14:paraId="65FD31FC" w14:textId="77777777" w:rsidTr="00EF62EA">
        <w:tc>
          <w:tcPr>
            <w:tcW w:w="1033" w:type="pct"/>
            <w:hideMark/>
          </w:tcPr>
          <w:p w14:paraId="0CD4DB4D" w14:textId="77777777" w:rsidR="009B4A06" w:rsidRPr="00441953" w:rsidRDefault="009B4A06" w:rsidP="0031367B">
            <w:pPr>
              <w:spacing w:after="240"/>
              <w:rPr>
                <w:rFonts w:cs="Times New Roman"/>
              </w:rPr>
            </w:pPr>
            <w:r w:rsidRPr="00441953">
              <w:rPr>
                <w:rFonts w:cs="Times New Roman"/>
              </w:rPr>
              <w:t>Academic Journals</w:t>
            </w:r>
          </w:p>
        </w:tc>
        <w:tc>
          <w:tcPr>
            <w:tcW w:w="1928" w:type="pct"/>
            <w:hideMark/>
          </w:tcPr>
          <w:p w14:paraId="5CEDD789" w14:textId="77777777" w:rsidR="009B4A06" w:rsidRPr="00441953" w:rsidRDefault="009B4A06" w:rsidP="0031367B">
            <w:pPr>
              <w:spacing w:after="240"/>
              <w:rPr>
                <w:rFonts w:cs="Times New Roman"/>
              </w:rPr>
            </w:pPr>
            <w:r w:rsidRPr="00441953">
              <w:rPr>
                <w:rFonts w:cs="Times New Roman"/>
              </w:rPr>
              <w:t>Journal of Consumer Behaviour, Journal of Marketing</w:t>
            </w:r>
          </w:p>
        </w:tc>
        <w:tc>
          <w:tcPr>
            <w:tcW w:w="2039" w:type="pct"/>
            <w:hideMark/>
          </w:tcPr>
          <w:p w14:paraId="2B72964F" w14:textId="77777777" w:rsidR="009B4A06" w:rsidRPr="00441953" w:rsidRDefault="009B4A06" w:rsidP="0031367B">
            <w:pPr>
              <w:spacing w:after="240"/>
              <w:rPr>
                <w:rFonts w:cs="Times New Roman"/>
              </w:rPr>
            </w:pPr>
            <w:r w:rsidRPr="00441953">
              <w:rPr>
                <w:rFonts w:cs="Times New Roman"/>
              </w:rPr>
              <w:t>Quantitative empirical evidence</w:t>
            </w:r>
          </w:p>
        </w:tc>
      </w:tr>
      <w:tr w:rsidR="009B4A06" w:rsidRPr="00441953" w14:paraId="78E78655" w14:textId="77777777" w:rsidTr="00EF62EA">
        <w:tc>
          <w:tcPr>
            <w:tcW w:w="1033" w:type="pct"/>
            <w:hideMark/>
          </w:tcPr>
          <w:p w14:paraId="3D736FDB" w14:textId="77777777" w:rsidR="009B4A06" w:rsidRPr="00441953" w:rsidRDefault="009B4A06" w:rsidP="0031367B">
            <w:pPr>
              <w:spacing w:after="240"/>
              <w:rPr>
                <w:rFonts w:cs="Times New Roman"/>
              </w:rPr>
            </w:pPr>
            <w:r w:rsidRPr="00441953">
              <w:rPr>
                <w:rFonts w:cs="Times New Roman"/>
              </w:rPr>
              <w:t>Industry Reports</w:t>
            </w:r>
          </w:p>
        </w:tc>
        <w:tc>
          <w:tcPr>
            <w:tcW w:w="1928" w:type="pct"/>
            <w:hideMark/>
          </w:tcPr>
          <w:p w14:paraId="10970033" w14:textId="77777777" w:rsidR="009B4A06" w:rsidRPr="00441953" w:rsidRDefault="009B4A06" w:rsidP="0031367B">
            <w:pPr>
              <w:spacing w:after="240"/>
              <w:rPr>
                <w:rFonts w:cs="Times New Roman"/>
              </w:rPr>
            </w:pPr>
            <w:proofErr w:type="spellStart"/>
            <w:r w:rsidRPr="00441953">
              <w:rPr>
                <w:rFonts w:cs="Times New Roman"/>
              </w:rPr>
              <w:t>Mintel</w:t>
            </w:r>
            <w:proofErr w:type="spellEnd"/>
            <w:r w:rsidRPr="00441953">
              <w:rPr>
                <w:rFonts w:cs="Times New Roman"/>
              </w:rPr>
              <w:t xml:space="preserve">, Nielsen, </w:t>
            </w:r>
            <w:proofErr w:type="spellStart"/>
            <w:r w:rsidRPr="00441953">
              <w:rPr>
                <w:rFonts w:cs="Times New Roman"/>
              </w:rPr>
              <w:t>Kantar</w:t>
            </w:r>
            <w:proofErr w:type="spellEnd"/>
            <w:r w:rsidRPr="00441953">
              <w:rPr>
                <w:rFonts w:cs="Times New Roman"/>
              </w:rPr>
              <w:t>, YouGov</w:t>
            </w:r>
          </w:p>
        </w:tc>
        <w:tc>
          <w:tcPr>
            <w:tcW w:w="2039" w:type="pct"/>
            <w:hideMark/>
          </w:tcPr>
          <w:p w14:paraId="0BEF5DA0" w14:textId="77777777" w:rsidR="009B4A06" w:rsidRPr="00441953" w:rsidRDefault="009B4A06" w:rsidP="0031367B">
            <w:pPr>
              <w:spacing w:after="240"/>
              <w:rPr>
                <w:rFonts w:cs="Times New Roman"/>
              </w:rPr>
            </w:pPr>
            <w:r w:rsidRPr="00441953">
              <w:rPr>
                <w:rFonts w:cs="Times New Roman"/>
              </w:rPr>
              <w:t>Consumer brand preference, heritage brand performance</w:t>
            </w:r>
          </w:p>
        </w:tc>
      </w:tr>
      <w:tr w:rsidR="009B4A06" w:rsidRPr="00441953" w14:paraId="7634C3E9" w14:textId="77777777" w:rsidTr="00EF62EA">
        <w:tc>
          <w:tcPr>
            <w:tcW w:w="1033" w:type="pct"/>
            <w:hideMark/>
          </w:tcPr>
          <w:p w14:paraId="65196875" w14:textId="77777777" w:rsidR="009B4A06" w:rsidRPr="00441953" w:rsidRDefault="009B4A06" w:rsidP="0031367B">
            <w:pPr>
              <w:spacing w:after="240"/>
              <w:rPr>
                <w:rFonts w:cs="Times New Roman"/>
              </w:rPr>
            </w:pPr>
            <w:r w:rsidRPr="00441953">
              <w:rPr>
                <w:rFonts w:cs="Times New Roman"/>
              </w:rPr>
              <w:t>Government Sources</w:t>
            </w:r>
          </w:p>
        </w:tc>
        <w:tc>
          <w:tcPr>
            <w:tcW w:w="1928" w:type="pct"/>
            <w:hideMark/>
          </w:tcPr>
          <w:p w14:paraId="1AC93AD4" w14:textId="77777777" w:rsidR="009B4A06" w:rsidRPr="00441953" w:rsidRDefault="009B4A06" w:rsidP="0031367B">
            <w:pPr>
              <w:spacing w:after="240"/>
              <w:rPr>
                <w:rFonts w:cs="Times New Roman"/>
              </w:rPr>
            </w:pPr>
            <w:r w:rsidRPr="00441953">
              <w:rPr>
                <w:rFonts w:cs="Times New Roman"/>
              </w:rPr>
              <w:t>Office for National Statistics</w:t>
            </w:r>
          </w:p>
        </w:tc>
        <w:tc>
          <w:tcPr>
            <w:tcW w:w="2039" w:type="pct"/>
            <w:hideMark/>
          </w:tcPr>
          <w:p w14:paraId="34E2A731" w14:textId="77777777" w:rsidR="009B4A06" w:rsidRPr="00441953" w:rsidRDefault="009B4A06" w:rsidP="0031367B">
            <w:pPr>
              <w:spacing w:after="240"/>
              <w:rPr>
                <w:rFonts w:cs="Times New Roman"/>
              </w:rPr>
            </w:pPr>
            <w:r w:rsidRPr="00441953">
              <w:rPr>
                <w:rFonts w:cs="Times New Roman"/>
              </w:rPr>
              <w:t>Food and beverage consumption trends</w:t>
            </w:r>
          </w:p>
        </w:tc>
      </w:tr>
      <w:tr w:rsidR="009B4A06" w:rsidRPr="00441953" w14:paraId="216CCCD2" w14:textId="77777777" w:rsidTr="00EF62EA">
        <w:tc>
          <w:tcPr>
            <w:tcW w:w="1033" w:type="pct"/>
            <w:hideMark/>
          </w:tcPr>
          <w:p w14:paraId="614CBBED" w14:textId="77777777" w:rsidR="009B4A06" w:rsidRPr="00441953" w:rsidRDefault="009B4A06" w:rsidP="0031367B">
            <w:pPr>
              <w:spacing w:after="240"/>
              <w:rPr>
                <w:rFonts w:cs="Times New Roman"/>
              </w:rPr>
            </w:pPr>
            <w:r w:rsidRPr="00441953">
              <w:rPr>
                <w:rFonts w:cs="Times New Roman"/>
              </w:rPr>
              <w:t>Brand Performance</w:t>
            </w:r>
          </w:p>
        </w:tc>
        <w:tc>
          <w:tcPr>
            <w:tcW w:w="1928" w:type="pct"/>
            <w:hideMark/>
          </w:tcPr>
          <w:p w14:paraId="57D25DB8" w14:textId="77777777" w:rsidR="009B4A06" w:rsidRPr="00441953" w:rsidRDefault="009B4A06" w:rsidP="0031367B">
            <w:pPr>
              <w:spacing w:after="240"/>
              <w:rPr>
                <w:rFonts w:cs="Times New Roman"/>
              </w:rPr>
            </w:pPr>
            <w:r w:rsidRPr="00441953">
              <w:rPr>
                <w:rFonts w:cs="Times New Roman"/>
              </w:rPr>
              <w:t>Company annual reports, brand tracking</w:t>
            </w:r>
          </w:p>
        </w:tc>
        <w:tc>
          <w:tcPr>
            <w:tcW w:w="2039" w:type="pct"/>
            <w:hideMark/>
          </w:tcPr>
          <w:p w14:paraId="3C6247E4" w14:textId="77777777" w:rsidR="009B4A06" w:rsidRPr="00441953" w:rsidRDefault="009B4A06" w:rsidP="0031367B">
            <w:pPr>
              <w:spacing w:after="240"/>
              <w:rPr>
                <w:rFonts w:cs="Times New Roman"/>
              </w:rPr>
            </w:pPr>
            <w:r w:rsidRPr="00441953">
              <w:rPr>
                <w:rFonts w:cs="Times New Roman"/>
              </w:rPr>
              <w:t>Sales figures, market share, campaign metrics</w:t>
            </w:r>
          </w:p>
        </w:tc>
      </w:tr>
    </w:tbl>
    <w:p w14:paraId="65FA69B5" w14:textId="77777777" w:rsidR="009B4A06" w:rsidRPr="00441953" w:rsidRDefault="009B4A06" w:rsidP="0031367B">
      <w:pPr>
        <w:spacing w:after="240"/>
        <w:rPr>
          <w:rFonts w:cs="Times New Roman"/>
        </w:rPr>
      </w:pPr>
    </w:p>
    <w:p w14:paraId="52B6214A" w14:textId="77777777" w:rsidR="00D84C6D" w:rsidRPr="00DF753C" w:rsidRDefault="00EF62EA" w:rsidP="0031367B">
      <w:pPr>
        <w:spacing w:after="240"/>
      </w:pPr>
      <w:r w:rsidRPr="00441953">
        <w:rPr>
          <w:rFonts w:cs="Times New Roman"/>
          <w:b/>
        </w:rPr>
        <w:t>Inclusion Criteria:</w:t>
      </w:r>
      <w:r w:rsidRPr="00441953">
        <w:rPr>
          <w:rFonts w:cs="Times New Roman"/>
        </w:rPr>
        <w:t xml:space="preserve"> </w:t>
      </w:r>
      <w:r w:rsidR="00D84C6D" w:rsidRPr="00441953">
        <w:rPr>
          <w:rFonts w:cs="Times New Roman"/>
        </w:rPr>
        <w:t>The criteria for inclusion were: UK based food and beverage data; the Generation Z consumer segment (ages 18-30); data including measures of emotional engagement, brand attitude, bran</w:t>
      </w:r>
      <w:r w:rsidR="00DF753C">
        <w:rPr>
          <w:rFonts w:cs="Times New Roman"/>
        </w:rPr>
        <w:t xml:space="preserve">d trust and purchase intentions </w:t>
      </w:r>
      <w:r w:rsidR="00DF753C">
        <w:t>(</w:t>
      </w:r>
      <w:proofErr w:type="spellStart"/>
      <w:r w:rsidR="00DF753C">
        <w:t>Holotová</w:t>
      </w:r>
      <w:proofErr w:type="spellEnd"/>
      <w:r w:rsidR="00DF753C">
        <w:t xml:space="preserve">, </w:t>
      </w:r>
      <w:proofErr w:type="spellStart"/>
      <w:r w:rsidR="00DF753C">
        <w:t>Kádekova</w:t>
      </w:r>
      <w:proofErr w:type="spellEnd"/>
      <w:r w:rsidR="00DF753C">
        <w:t xml:space="preserve"> and </w:t>
      </w:r>
      <w:proofErr w:type="spellStart"/>
      <w:r w:rsidR="00DF753C">
        <w:t>Košičiarová</w:t>
      </w:r>
      <w:proofErr w:type="spellEnd"/>
      <w:r w:rsidR="00DF753C">
        <w:t>, 2020)</w:t>
      </w:r>
    </w:p>
    <w:p w14:paraId="3027FA3C" w14:textId="77777777" w:rsidR="00D84C6D" w:rsidRDefault="00D84C6D" w:rsidP="0031367B">
      <w:pPr>
        <w:spacing w:after="240"/>
        <w:rPr>
          <w:rFonts w:cs="Times New Roman"/>
        </w:rPr>
      </w:pPr>
    </w:p>
    <w:p w14:paraId="08B7AE49" w14:textId="77777777" w:rsidR="00585C57" w:rsidRPr="00585C57" w:rsidRDefault="00585C57" w:rsidP="00585C57"/>
    <w:p w14:paraId="09A5DBDF" w14:textId="77777777" w:rsidR="00D84C6D" w:rsidRPr="00441953" w:rsidRDefault="00D84C6D" w:rsidP="0031367B">
      <w:pPr>
        <w:pStyle w:val="Heading2"/>
      </w:pPr>
      <w:bookmarkStart w:id="33" w:name="_Toc234250384"/>
      <w:r w:rsidRPr="00441953">
        <w:t>3.6 Data Analysis Method</w:t>
      </w:r>
      <w:bookmarkEnd w:id="33"/>
    </w:p>
    <w:tbl>
      <w:tblPr>
        <w:tblStyle w:val="TableGrid"/>
        <w:tblW w:w="5000" w:type="pct"/>
        <w:tblLook w:val="04A0" w:firstRow="1" w:lastRow="0" w:firstColumn="1" w:lastColumn="0" w:noHBand="0" w:noVBand="1"/>
      </w:tblPr>
      <w:tblGrid>
        <w:gridCol w:w="776"/>
        <w:gridCol w:w="2245"/>
        <w:gridCol w:w="5995"/>
      </w:tblGrid>
      <w:tr w:rsidR="007C5D3C" w:rsidRPr="00441953" w14:paraId="0885E91C" w14:textId="77777777" w:rsidTr="000B74B5">
        <w:tc>
          <w:tcPr>
            <w:tcW w:w="383" w:type="pct"/>
            <w:hideMark/>
          </w:tcPr>
          <w:p w14:paraId="3AF0BA13" w14:textId="77777777" w:rsidR="007C5D3C" w:rsidRPr="00441953" w:rsidRDefault="007C5D3C" w:rsidP="0031367B">
            <w:pPr>
              <w:spacing w:after="240"/>
              <w:rPr>
                <w:rFonts w:cs="Times New Roman"/>
                <w:b/>
              </w:rPr>
            </w:pPr>
            <w:r w:rsidRPr="00441953">
              <w:rPr>
                <w:rFonts w:cs="Times New Roman"/>
                <w:b/>
              </w:rPr>
              <w:t>Stage</w:t>
            </w:r>
          </w:p>
        </w:tc>
        <w:tc>
          <w:tcPr>
            <w:tcW w:w="1269" w:type="pct"/>
            <w:hideMark/>
          </w:tcPr>
          <w:p w14:paraId="401F505B" w14:textId="77777777" w:rsidR="007C5D3C" w:rsidRPr="00441953" w:rsidRDefault="007C5D3C" w:rsidP="0031367B">
            <w:pPr>
              <w:spacing w:after="240"/>
              <w:rPr>
                <w:rFonts w:cs="Times New Roman"/>
                <w:b/>
              </w:rPr>
            </w:pPr>
            <w:r w:rsidRPr="00441953">
              <w:rPr>
                <w:rFonts w:cs="Times New Roman"/>
                <w:b/>
              </w:rPr>
              <w:t>Analysis</w:t>
            </w:r>
          </w:p>
        </w:tc>
        <w:tc>
          <w:tcPr>
            <w:tcW w:w="3348" w:type="pct"/>
            <w:hideMark/>
          </w:tcPr>
          <w:p w14:paraId="0C5A8AA7" w14:textId="77777777" w:rsidR="007C5D3C" w:rsidRPr="00441953" w:rsidRDefault="007C5D3C" w:rsidP="0031367B">
            <w:pPr>
              <w:spacing w:after="240"/>
              <w:rPr>
                <w:rFonts w:cs="Times New Roman"/>
                <w:b/>
              </w:rPr>
            </w:pPr>
            <w:r w:rsidRPr="00441953">
              <w:rPr>
                <w:rFonts w:cs="Times New Roman"/>
                <w:b/>
              </w:rPr>
              <w:t>Purpose</w:t>
            </w:r>
          </w:p>
        </w:tc>
      </w:tr>
      <w:tr w:rsidR="00174802" w:rsidRPr="00441953" w14:paraId="7B0176BD" w14:textId="77777777" w:rsidTr="000B74B5">
        <w:tc>
          <w:tcPr>
            <w:tcW w:w="383" w:type="pct"/>
            <w:hideMark/>
          </w:tcPr>
          <w:p w14:paraId="144C92BE" w14:textId="77777777" w:rsidR="00174802" w:rsidRPr="00441953" w:rsidRDefault="00174802" w:rsidP="0031367B">
            <w:pPr>
              <w:spacing w:after="240"/>
              <w:rPr>
                <w:rFonts w:cs="Times New Roman"/>
              </w:rPr>
            </w:pPr>
            <w:r w:rsidRPr="00441953">
              <w:rPr>
                <w:rFonts w:cs="Times New Roman"/>
              </w:rPr>
              <w:t>Stage 1</w:t>
            </w:r>
          </w:p>
        </w:tc>
        <w:tc>
          <w:tcPr>
            <w:tcW w:w="1269" w:type="pct"/>
            <w:hideMark/>
          </w:tcPr>
          <w:p w14:paraId="58A64602" w14:textId="77777777" w:rsidR="00174802" w:rsidRPr="00441953" w:rsidRDefault="00174802" w:rsidP="0031367B">
            <w:pPr>
              <w:spacing w:after="240"/>
              <w:rPr>
                <w:rFonts w:cs="Times New Roman"/>
              </w:rPr>
            </w:pPr>
            <w:r w:rsidRPr="00441953">
              <w:rPr>
                <w:rFonts w:cs="Times New Roman"/>
              </w:rPr>
              <w:t>Data Import and Organisation</w:t>
            </w:r>
          </w:p>
        </w:tc>
        <w:tc>
          <w:tcPr>
            <w:tcW w:w="3348" w:type="pct"/>
            <w:hideMark/>
          </w:tcPr>
          <w:p w14:paraId="7DD8A366" w14:textId="4E9F6A7D" w:rsidR="00174802" w:rsidRPr="00441953" w:rsidRDefault="00174802" w:rsidP="0031367B">
            <w:pPr>
              <w:spacing w:after="240"/>
              <w:rPr>
                <w:rFonts w:cs="Times New Roman"/>
              </w:rPr>
            </w:pPr>
            <w:r w:rsidRPr="00441953">
              <w:rPr>
                <w:rFonts w:cs="Times New Roman"/>
              </w:rPr>
              <w:t xml:space="preserve">All secondary sources have been systematically imported in </w:t>
            </w:r>
            <w:proofErr w:type="spellStart"/>
            <w:r w:rsidRPr="00441953">
              <w:rPr>
                <w:rFonts w:cs="Times New Roman"/>
              </w:rPr>
              <w:t>NVivo</w:t>
            </w:r>
            <w:proofErr w:type="spellEnd"/>
            <w:r w:rsidR="00021850">
              <w:rPr>
                <w:rFonts w:cs="Times New Roman"/>
              </w:rPr>
              <w:t xml:space="preserve"> and SPSS</w:t>
            </w:r>
          </w:p>
        </w:tc>
      </w:tr>
      <w:tr w:rsidR="00174802" w:rsidRPr="00441953" w14:paraId="24E43B9D" w14:textId="77777777" w:rsidTr="000B74B5">
        <w:tc>
          <w:tcPr>
            <w:tcW w:w="383" w:type="pct"/>
            <w:hideMark/>
          </w:tcPr>
          <w:p w14:paraId="02352614" w14:textId="77777777" w:rsidR="00174802" w:rsidRPr="00441953" w:rsidRDefault="00174802" w:rsidP="0031367B">
            <w:pPr>
              <w:spacing w:after="240"/>
              <w:rPr>
                <w:rFonts w:cs="Times New Roman"/>
              </w:rPr>
            </w:pPr>
            <w:r w:rsidRPr="00441953">
              <w:rPr>
                <w:rFonts w:cs="Times New Roman"/>
              </w:rPr>
              <w:t>Stage 2</w:t>
            </w:r>
          </w:p>
        </w:tc>
        <w:tc>
          <w:tcPr>
            <w:tcW w:w="1269" w:type="pct"/>
            <w:hideMark/>
          </w:tcPr>
          <w:p w14:paraId="4C0272A8" w14:textId="77777777" w:rsidR="00174802" w:rsidRPr="00441953" w:rsidRDefault="00174802" w:rsidP="0031367B">
            <w:pPr>
              <w:spacing w:after="240"/>
              <w:rPr>
                <w:rFonts w:cs="Times New Roman"/>
              </w:rPr>
            </w:pPr>
            <w:r w:rsidRPr="00441953">
              <w:rPr>
                <w:rFonts w:cs="Times New Roman"/>
              </w:rPr>
              <w:t>Variable Coding and Quantification</w:t>
            </w:r>
          </w:p>
        </w:tc>
        <w:tc>
          <w:tcPr>
            <w:tcW w:w="3348" w:type="pct"/>
            <w:hideMark/>
          </w:tcPr>
          <w:p w14:paraId="14F56304" w14:textId="77777777" w:rsidR="00174802" w:rsidRPr="00441953" w:rsidRDefault="00174802" w:rsidP="0031367B">
            <w:pPr>
              <w:spacing w:after="240"/>
              <w:rPr>
                <w:rFonts w:cs="Times New Roman"/>
              </w:rPr>
            </w:pPr>
            <w:r w:rsidRPr="00441953">
              <w:rPr>
                <w:rFonts w:cs="Times New Roman"/>
              </w:rPr>
              <w:t>The relevant codes for nostalgia marketing, emotional involvement, brand attitude, brand trust, intention to buy ultimately.</w:t>
            </w:r>
          </w:p>
        </w:tc>
      </w:tr>
      <w:tr w:rsidR="00174802" w:rsidRPr="00441953" w14:paraId="7B07240A" w14:textId="77777777" w:rsidTr="000B74B5">
        <w:tc>
          <w:tcPr>
            <w:tcW w:w="383" w:type="pct"/>
            <w:hideMark/>
          </w:tcPr>
          <w:p w14:paraId="62CFC17C" w14:textId="77777777" w:rsidR="00174802" w:rsidRPr="00441953" w:rsidRDefault="00174802" w:rsidP="0031367B">
            <w:pPr>
              <w:spacing w:after="240"/>
              <w:rPr>
                <w:rFonts w:cs="Times New Roman"/>
              </w:rPr>
            </w:pPr>
            <w:r w:rsidRPr="00441953">
              <w:rPr>
                <w:rFonts w:cs="Times New Roman"/>
              </w:rPr>
              <w:t>Stage 3</w:t>
            </w:r>
          </w:p>
        </w:tc>
        <w:tc>
          <w:tcPr>
            <w:tcW w:w="1269" w:type="pct"/>
            <w:hideMark/>
          </w:tcPr>
          <w:p w14:paraId="573EAEE0" w14:textId="77777777" w:rsidR="00174802" w:rsidRPr="00441953" w:rsidRDefault="00174802" w:rsidP="0031367B">
            <w:pPr>
              <w:spacing w:after="240"/>
              <w:rPr>
                <w:rFonts w:cs="Times New Roman"/>
              </w:rPr>
            </w:pPr>
            <w:r w:rsidRPr="00441953">
              <w:rPr>
                <w:rFonts w:cs="Times New Roman"/>
              </w:rPr>
              <w:t>Code Frequency and Matrix Analysis</w:t>
            </w:r>
          </w:p>
        </w:tc>
        <w:tc>
          <w:tcPr>
            <w:tcW w:w="3348" w:type="pct"/>
            <w:hideMark/>
          </w:tcPr>
          <w:p w14:paraId="1AC7B8BE" w14:textId="77777777" w:rsidR="00174802" w:rsidRPr="00441953" w:rsidRDefault="00174802" w:rsidP="0031367B">
            <w:pPr>
              <w:spacing w:after="240"/>
              <w:rPr>
                <w:rFonts w:cs="Times New Roman"/>
              </w:rPr>
            </w:pPr>
            <w:r w:rsidRPr="00441953">
              <w:rPr>
                <w:rFonts w:cs="Times New Roman"/>
              </w:rPr>
              <w:t xml:space="preserve">Create and </w:t>
            </w:r>
            <w:r w:rsidR="00DA35E6" w:rsidRPr="00441953">
              <w:rPr>
                <w:rFonts w:cs="Times New Roman"/>
              </w:rPr>
              <w:t>analyse</w:t>
            </w:r>
            <w:r w:rsidRPr="00441953">
              <w:rPr>
                <w:rFonts w:cs="Times New Roman"/>
              </w:rPr>
              <w:t xml:space="preserve"> frequency data; look for co-occurrence patterns</w:t>
            </w:r>
          </w:p>
        </w:tc>
      </w:tr>
      <w:tr w:rsidR="00174802" w:rsidRPr="00441953" w14:paraId="08A71370" w14:textId="77777777" w:rsidTr="000B74B5">
        <w:tc>
          <w:tcPr>
            <w:tcW w:w="383" w:type="pct"/>
            <w:hideMark/>
          </w:tcPr>
          <w:p w14:paraId="5BFE9DB9" w14:textId="77777777" w:rsidR="00174802" w:rsidRPr="00441953" w:rsidRDefault="00174802" w:rsidP="0031367B">
            <w:pPr>
              <w:spacing w:after="240"/>
              <w:rPr>
                <w:rFonts w:cs="Times New Roman"/>
              </w:rPr>
            </w:pPr>
            <w:r w:rsidRPr="00441953">
              <w:rPr>
                <w:rFonts w:cs="Times New Roman"/>
              </w:rPr>
              <w:t>Stage 4</w:t>
            </w:r>
          </w:p>
        </w:tc>
        <w:tc>
          <w:tcPr>
            <w:tcW w:w="1269" w:type="pct"/>
            <w:hideMark/>
          </w:tcPr>
          <w:p w14:paraId="51F5B96B" w14:textId="77777777" w:rsidR="00174802" w:rsidRPr="00441953" w:rsidRDefault="00174802" w:rsidP="0031367B">
            <w:pPr>
              <w:spacing w:after="240"/>
              <w:rPr>
                <w:rFonts w:cs="Times New Roman"/>
              </w:rPr>
            </w:pPr>
            <w:r w:rsidRPr="00441953">
              <w:rPr>
                <w:rFonts w:cs="Times New Roman"/>
              </w:rPr>
              <w:t>Statistical Analysis</w:t>
            </w:r>
          </w:p>
        </w:tc>
        <w:tc>
          <w:tcPr>
            <w:tcW w:w="3348" w:type="pct"/>
            <w:hideMark/>
          </w:tcPr>
          <w:p w14:paraId="5AD71756" w14:textId="2D0CEE01" w:rsidR="00174802" w:rsidRPr="00441953" w:rsidRDefault="00174802" w:rsidP="0031367B">
            <w:pPr>
              <w:spacing w:after="240"/>
              <w:rPr>
                <w:rFonts w:cs="Times New Roman"/>
              </w:rPr>
            </w:pPr>
            <w:r w:rsidRPr="00441953">
              <w:rPr>
                <w:rFonts w:cs="Times New Roman"/>
              </w:rPr>
              <w:t xml:space="preserve">Data is analysed by way of </w:t>
            </w:r>
            <w:r w:rsidR="00DA35E6" w:rsidRPr="00441953">
              <w:rPr>
                <w:rFonts w:cs="Times New Roman"/>
              </w:rPr>
              <w:t>cross tabulation</w:t>
            </w:r>
            <w:r w:rsidRPr="00441953">
              <w:rPr>
                <w:rFonts w:cs="Times New Roman"/>
              </w:rPr>
              <w:t xml:space="preserve"> and Pearson correlation, </w:t>
            </w:r>
            <w:proofErr w:type="spellStart"/>
            <w:r w:rsidRPr="00441953">
              <w:rPr>
                <w:rFonts w:cs="Times New Roman"/>
              </w:rPr>
              <w:t>utilizing</w:t>
            </w:r>
            <w:proofErr w:type="spellEnd"/>
            <w:r w:rsidRPr="00441953">
              <w:rPr>
                <w:rFonts w:cs="Times New Roman"/>
              </w:rPr>
              <w:t xml:space="preserve"> </w:t>
            </w:r>
            <w:proofErr w:type="spellStart"/>
            <w:r w:rsidRPr="00441953">
              <w:rPr>
                <w:rFonts w:cs="Times New Roman"/>
              </w:rPr>
              <w:t>NVivo</w:t>
            </w:r>
            <w:proofErr w:type="spellEnd"/>
            <w:r w:rsidR="00021850">
              <w:rPr>
                <w:rFonts w:cs="Times New Roman"/>
              </w:rPr>
              <w:t xml:space="preserve"> and SPSS</w:t>
            </w:r>
            <w:r w:rsidRPr="00441953">
              <w:rPr>
                <w:rFonts w:cs="Times New Roman"/>
              </w:rPr>
              <w:t xml:space="preserve"> functions.</w:t>
            </w:r>
          </w:p>
        </w:tc>
      </w:tr>
      <w:tr w:rsidR="00174802" w:rsidRPr="00441953" w14:paraId="559B41F7" w14:textId="77777777" w:rsidTr="000B74B5">
        <w:tc>
          <w:tcPr>
            <w:tcW w:w="383" w:type="pct"/>
            <w:hideMark/>
          </w:tcPr>
          <w:p w14:paraId="0CA17753" w14:textId="77777777" w:rsidR="00174802" w:rsidRPr="00441953" w:rsidRDefault="00174802" w:rsidP="0031367B">
            <w:pPr>
              <w:spacing w:after="240"/>
              <w:rPr>
                <w:rFonts w:cs="Times New Roman"/>
              </w:rPr>
            </w:pPr>
            <w:r w:rsidRPr="00441953">
              <w:rPr>
                <w:rFonts w:cs="Times New Roman"/>
              </w:rPr>
              <w:t>Stage 5</w:t>
            </w:r>
          </w:p>
        </w:tc>
        <w:tc>
          <w:tcPr>
            <w:tcW w:w="1269" w:type="pct"/>
            <w:hideMark/>
          </w:tcPr>
          <w:p w14:paraId="296B5125" w14:textId="77777777" w:rsidR="00174802" w:rsidRPr="00441953" w:rsidRDefault="00174802" w:rsidP="0031367B">
            <w:pPr>
              <w:spacing w:after="240"/>
              <w:rPr>
                <w:rFonts w:cs="Times New Roman"/>
              </w:rPr>
            </w:pPr>
            <w:r w:rsidRPr="00441953">
              <w:rPr>
                <w:rFonts w:cs="Times New Roman"/>
              </w:rPr>
              <w:t>Hypothesis Testing</w:t>
            </w:r>
          </w:p>
        </w:tc>
        <w:tc>
          <w:tcPr>
            <w:tcW w:w="3348" w:type="pct"/>
            <w:hideMark/>
          </w:tcPr>
          <w:p w14:paraId="1514AF71" w14:textId="77777777" w:rsidR="00174802" w:rsidRPr="00441953" w:rsidRDefault="00174802" w:rsidP="0031367B">
            <w:pPr>
              <w:spacing w:after="240"/>
              <w:rPr>
                <w:rFonts w:cs="Times New Roman"/>
              </w:rPr>
            </w:pPr>
            <w:r w:rsidRPr="00441953">
              <w:rPr>
                <w:rFonts w:cs="Times New Roman"/>
              </w:rPr>
              <w:t>Using correlation and regression analysis, test H1 – H5.</w:t>
            </w:r>
          </w:p>
        </w:tc>
      </w:tr>
    </w:tbl>
    <w:p w14:paraId="403E783F" w14:textId="77777777" w:rsidR="007C5D3C" w:rsidRPr="00441953" w:rsidRDefault="007C5D3C" w:rsidP="0031367B">
      <w:pPr>
        <w:spacing w:after="240"/>
        <w:rPr>
          <w:rFonts w:cs="Times New Roman"/>
          <w:lang w:eastAsia="en-GB"/>
        </w:rPr>
      </w:pPr>
    </w:p>
    <w:p w14:paraId="3797E8B9" w14:textId="77777777" w:rsidR="00D84C6D" w:rsidRPr="00441953" w:rsidRDefault="00D84C6D" w:rsidP="0031367B">
      <w:pPr>
        <w:spacing w:after="240"/>
        <w:rPr>
          <w:rFonts w:cs="Times New Roman"/>
          <w:b/>
        </w:rPr>
      </w:pPr>
      <w:proofErr w:type="spellStart"/>
      <w:r w:rsidRPr="00441953">
        <w:rPr>
          <w:rFonts w:cs="Times New Roman"/>
          <w:b/>
        </w:rPr>
        <w:t>NV</w:t>
      </w:r>
      <w:r w:rsidR="007C5D3C" w:rsidRPr="00441953">
        <w:rPr>
          <w:rFonts w:cs="Times New Roman"/>
          <w:b/>
        </w:rPr>
        <w:t>ivo</w:t>
      </w:r>
      <w:proofErr w:type="spellEnd"/>
      <w:r w:rsidR="007C5D3C" w:rsidRPr="00441953">
        <w:rPr>
          <w:rFonts w:cs="Times New Roman"/>
          <w:b/>
        </w:rPr>
        <w:t xml:space="preserve"> Functions:</w:t>
      </w:r>
    </w:p>
    <w:p w14:paraId="59C7C0E5" w14:textId="77777777" w:rsidR="00D84C6D" w:rsidRPr="00441953" w:rsidRDefault="00D84C6D" w:rsidP="0031367B">
      <w:pPr>
        <w:pStyle w:val="ListParagraph"/>
        <w:numPr>
          <w:ilvl w:val="0"/>
          <w:numId w:val="4"/>
        </w:numPr>
        <w:spacing w:after="240"/>
        <w:rPr>
          <w:rFonts w:cs="Times New Roman"/>
        </w:rPr>
      </w:pPr>
      <w:r w:rsidRPr="00441953">
        <w:rPr>
          <w:rFonts w:cs="Times New Roman"/>
        </w:rPr>
        <w:t xml:space="preserve">Code Frequency Query: Number </w:t>
      </w:r>
      <w:r w:rsidR="007C5D3C" w:rsidRPr="00441953">
        <w:rPr>
          <w:rFonts w:cs="Times New Roman"/>
        </w:rPr>
        <w:t>of times coded variables occur;</w:t>
      </w:r>
    </w:p>
    <w:p w14:paraId="5F3FFA2A" w14:textId="77777777" w:rsidR="00D84C6D" w:rsidRPr="00441953" w:rsidRDefault="00D84C6D" w:rsidP="0031367B">
      <w:pPr>
        <w:pStyle w:val="ListParagraph"/>
        <w:numPr>
          <w:ilvl w:val="0"/>
          <w:numId w:val="4"/>
        </w:numPr>
        <w:spacing w:after="240"/>
        <w:rPr>
          <w:rFonts w:cs="Times New Roman"/>
        </w:rPr>
      </w:pPr>
      <w:r w:rsidRPr="00441953">
        <w:rPr>
          <w:rFonts w:cs="Times New Roman"/>
        </w:rPr>
        <w:t>Coding Matrix</w:t>
      </w:r>
      <w:r w:rsidR="007C5D3C" w:rsidRPr="00441953">
        <w:rPr>
          <w:rFonts w:cs="Times New Roman"/>
        </w:rPr>
        <w:t>: Review coincidences of codes;</w:t>
      </w:r>
    </w:p>
    <w:p w14:paraId="346D0975" w14:textId="77777777" w:rsidR="00D84C6D" w:rsidRPr="00441953" w:rsidRDefault="007C5D3C" w:rsidP="0031367B">
      <w:pPr>
        <w:pStyle w:val="ListParagraph"/>
        <w:numPr>
          <w:ilvl w:val="0"/>
          <w:numId w:val="4"/>
        </w:numPr>
        <w:spacing w:after="240"/>
        <w:rPr>
          <w:rFonts w:cs="Times New Roman"/>
        </w:rPr>
      </w:pPr>
      <w:r w:rsidRPr="00441953">
        <w:rPr>
          <w:rFonts w:cs="Times New Roman"/>
        </w:rPr>
        <w:t>Cross tabulation</w:t>
      </w:r>
      <w:r w:rsidR="00D84C6D" w:rsidRPr="00441953">
        <w:rPr>
          <w:rFonts w:cs="Times New Roman"/>
        </w:rPr>
        <w:t xml:space="preserve">: Test associations </w:t>
      </w:r>
      <w:r w:rsidRPr="00441953">
        <w:rPr>
          <w:rFonts w:cs="Times New Roman"/>
        </w:rPr>
        <w:t>between variables (chi-square);</w:t>
      </w:r>
    </w:p>
    <w:p w14:paraId="56108C11" w14:textId="77777777" w:rsidR="00D84C6D" w:rsidRPr="00441953" w:rsidRDefault="00D84C6D" w:rsidP="0031367B">
      <w:pPr>
        <w:pStyle w:val="ListParagraph"/>
        <w:numPr>
          <w:ilvl w:val="0"/>
          <w:numId w:val="4"/>
        </w:numPr>
        <w:spacing w:after="240"/>
        <w:rPr>
          <w:rFonts w:cs="Times New Roman"/>
        </w:rPr>
      </w:pPr>
      <w:r w:rsidRPr="00441953">
        <w:rPr>
          <w:rFonts w:cs="Times New Roman"/>
        </w:rPr>
        <w:t>Pearson correlation: Indicate</w:t>
      </w:r>
      <w:r w:rsidR="007C5D3C" w:rsidRPr="00441953">
        <w:rPr>
          <w:rFonts w:cs="Times New Roman"/>
        </w:rPr>
        <w:t xml:space="preserve"> the strength of relationships;</w:t>
      </w:r>
    </w:p>
    <w:p w14:paraId="53DA5BB7" w14:textId="77777777" w:rsidR="00D84C6D" w:rsidRPr="00441953" w:rsidRDefault="00D84C6D" w:rsidP="0031367B">
      <w:pPr>
        <w:pStyle w:val="ListParagraph"/>
        <w:numPr>
          <w:ilvl w:val="0"/>
          <w:numId w:val="4"/>
        </w:numPr>
        <w:spacing w:after="240"/>
        <w:rPr>
          <w:rFonts w:cs="Times New Roman"/>
        </w:rPr>
      </w:pPr>
      <w:r w:rsidRPr="00441953">
        <w:rPr>
          <w:rFonts w:cs="Times New Roman"/>
        </w:rPr>
        <w:t>Comparative Analysis: Make comparisons between pre/pandemic data.</w:t>
      </w:r>
    </w:p>
    <w:p w14:paraId="7AFD58C3" w14:textId="77777777" w:rsidR="00D84C6D" w:rsidRPr="00441953" w:rsidRDefault="007C5D3C" w:rsidP="0031367B">
      <w:pPr>
        <w:spacing w:after="240"/>
        <w:rPr>
          <w:rFonts w:cs="Times New Roman"/>
          <w:b/>
        </w:rPr>
      </w:pPr>
      <w:r w:rsidRPr="00441953">
        <w:rPr>
          <w:rFonts w:cs="Times New Roman"/>
          <w:b/>
        </w:rPr>
        <w:t>Hypothesis Testing:</w:t>
      </w:r>
    </w:p>
    <w:p w14:paraId="64433683" w14:textId="77777777" w:rsidR="00D84C6D" w:rsidRPr="00441953" w:rsidRDefault="00D84C6D" w:rsidP="0031367B">
      <w:pPr>
        <w:pStyle w:val="ListParagraph"/>
        <w:numPr>
          <w:ilvl w:val="0"/>
          <w:numId w:val="5"/>
        </w:numPr>
        <w:spacing w:after="240"/>
        <w:rPr>
          <w:rFonts w:cs="Times New Roman"/>
        </w:rPr>
      </w:pPr>
      <w:r w:rsidRPr="00441953">
        <w:rPr>
          <w:rFonts w:cs="Times New Roman"/>
        </w:rPr>
        <w:t>Direct effects di</w:t>
      </w:r>
      <w:r w:rsidR="007C5D3C" w:rsidRPr="00441953">
        <w:rPr>
          <w:rFonts w:cs="Times New Roman"/>
        </w:rPr>
        <w:t>rect (correlation coefficient);</w:t>
      </w:r>
    </w:p>
    <w:p w14:paraId="018F1B3B" w14:textId="77777777" w:rsidR="00D84C6D" w:rsidRPr="00441953" w:rsidRDefault="00D84C6D" w:rsidP="0031367B">
      <w:pPr>
        <w:pStyle w:val="ListParagraph"/>
        <w:numPr>
          <w:ilvl w:val="0"/>
          <w:numId w:val="5"/>
        </w:numPr>
        <w:spacing w:after="240"/>
        <w:rPr>
          <w:rFonts w:cs="Times New Roman"/>
        </w:rPr>
      </w:pPr>
      <w:r w:rsidRPr="00441953">
        <w:rPr>
          <w:rFonts w:cs="Times New Roman"/>
        </w:rPr>
        <w:t>Effect of mediation bas</w:t>
      </w:r>
      <w:r w:rsidR="007C5D3C" w:rsidRPr="00441953">
        <w:rPr>
          <w:rFonts w:cs="Times New Roman"/>
        </w:rPr>
        <w:t>ed on bootstrapping procedures;</w:t>
      </w:r>
    </w:p>
    <w:p w14:paraId="6A145F87" w14:textId="77777777" w:rsidR="00D84C6D" w:rsidRPr="00441953" w:rsidRDefault="00D84C6D" w:rsidP="0031367B">
      <w:pPr>
        <w:pStyle w:val="ListParagraph"/>
        <w:numPr>
          <w:ilvl w:val="0"/>
          <w:numId w:val="5"/>
        </w:numPr>
        <w:spacing w:after="240"/>
        <w:rPr>
          <w:rFonts w:cs="Times New Roman"/>
        </w:rPr>
      </w:pPr>
      <w:r w:rsidRPr="00441953">
        <w:rPr>
          <w:rFonts w:cs="Times New Roman"/>
        </w:rPr>
        <w:t>Significance level: p &lt; 0.05.</w:t>
      </w:r>
    </w:p>
    <w:p w14:paraId="2AA1A79F" w14:textId="77777777" w:rsidR="00D84C6D" w:rsidRPr="00441953" w:rsidRDefault="00D84C6D" w:rsidP="0031367B">
      <w:pPr>
        <w:spacing w:after="240"/>
        <w:rPr>
          <w:rFonts w:cs="Times New Roman"/>
        </w:rPr>
      </w:pPr>
    </w:p>
    <w:p w14:paraId="16A83B15" w14:textId="77777777" w:rsidR="00D84C6D" w:rsidRPr="00441953" w:rsidRDefault="00D84C6D" w:rsidP="0031367B">
      <w:pPr>
        <w:pStyle w:val="Heading2"/>
      </w:pPr>
      <w:bookmarkStart w:id="34" w:name="_Toc234250385"/>
      <w:r w:rsidRPr="00441953">
        <w:t>3.7 Ethical Considerations</w:t>
      </w:r>
      <w:bookmarkEnd w:id="34"/>
    </w:p>
    <w:p w14:paraId="4EEF5092" w14:textId="77777777" w:rsidR="00D84C6D" w:rsidRPr="00516610" w:rsidRDefault="00D84C6D" w:rsidP="0031367B">
      <w:pPr>
        <w:spacing w:after="240"/>
      </w:pPr>
      <w:r w:rsidRPr="00441953">
        <w:rPr>
          <w:rFonts w:cs="Times New Roman"/>
        </w:rPr>
        <w:t>The ethical concerns of research that only produces secondary data are proper attribution of all sources, transparent use of research methods, honesty in reporting results, including any non</w:t>
      </w:r>
      <w:r w:rsidR="00516610">
        <w:rPr>
          <w:rFonts w:cs="Times New Roman"/>
        </w:rPr>
        <w:t>-</w:t>
      </w:r>
      <w:r w:rsidRPr="00441953">
        <w:rPr>
          <w:rFonts w:cs="Times New Roman"/>
        </w:rPr>
        <w:t>detected results, and disclosure of any data li</w:t>
      </w:r>
      <w:r w:rsidR="0092076E">
        <w:rPr>
          <w:rFonts w:cs="Times New Roman"/>
        </w:rPr>
        <w:t xml:space="preserve">mitations </w:t>
      </w:r>
      <w:r w:rsidR="0092076E">
        <w:t>(</w:t>
      </w:r>
      <w:proofErr w:type="spellStart"/>
      <w:r w:rsidR="0092076E">
        <w:t>Holotová</w:t>
      </w:r>
      <w:proofErr w:type="spellEnd"/>
      <w:r w:rsidR="0092076E">
        <w:t xml:space="preserve">, </w:t>
      </w:r>
      <w:proofErr w:type="spellStart"/>
      <w:r w:rsidR="0092076E">
        <w:t>Kádekova</w:t>
      </w:r>
      <w:proofErr w:type="spellEnd"/>
      <w:r w:rsidR="0092076E">
        <w:t xml:space="preserve"> and </w:t>
      </w:r>
      <w:proofErr w:type="spellStart"/>
      <w:r w:rsidR="0092076E">
        <w:t>Košičiarová</w:t>
      </w:r>
      <w:proofErr w:type="spellEnd"/>
      <w:r w:rsidR="0092076E">
        <w:t>, 2020)</w:t>
      </w:r>
    </w:p>
    <w:p w14:paraId="4DF2D6DE" w14:textId="77777777" w:rsidR="00D84C6D" w:rsidRPr="00441953" w:rsidRDefault="00D84C6D" w:rsidP="0031367B">
      <w:pPr>
        <w:spacing w:after="240"/>
        <w:rPr>
          <w:rFonts w:cs="Times New Roman"/>
        </w:rPr>
      </w:pPr>
    </w:p>
    <w:p w14:paraId="7829D6B7" w14:textId="77777777" w:rsidR="00D84C6D" w:rsidRPr="00441953" w:rsidRDefault="00D84C6D" w:rsidP="0031367B">
      <w:pPr>
        <w:pStyle w:val="Heading2"/>
      </w:pPr>
      <w:bookmarkStart w:id="35" w:name="_Toc234250386"/>
      <w:r w:rsidRPr="00441953">
        <w:t>3.8 Limitations</w:t>
      </w:r>
      <w:bookmarkEnd w:id="35"/>
    </w:p>
    <w:tbl>
      <w:tblPr>
        <w:tblStyle w:val="TableGrid"/>
        <w:tblW w:w="5000" w:type="pct"/>
        <w:tblLook w:val="04A0" w:firstRow="1" w:lastRow="0" w:firstColumn="1" w:lastColumn="0" w:noHBand="0" w:noVBand="1"/>
      </w:tblPr>
      <w:tblGrid>
        <w:gridCol w:w="4764"/>
        <w:gridCol w:w="4252"/>
      </w:tblGrid>
      <w:tr w:rsidR="00496063" w:rsidRPr="00441953" w14:paraId="7C55F25F" w14:textId="77777777" w:rsidTr="00E0272A">
        <w:tc>
          <w:tcPr>
            <w:tcW w:w="2642" w:type="pct"/>
            <w:hideMark/>
          </w:tcPr>
          <w:p w14:paraId="781F2309" w14:textId="77777777" w:rsidR="00496063" w:rsidRPr="00441953" w:rsidRDefault="00496063" w:rsidP="0031367B">
            <w:pPr>
              <w:spacing w:after="240"/>
              <w:rPr>
                <w:rFonts w:cs="Times New Roman"/>
                <w:b/>
              </w:rPr>
            </w:pPr>
            <w:r w:rsidRPr="00441953">
              <w:rPr>
                <w:rFonts w:cs="Times New Roman"/>
                <w:b/>
              </w:rPr>
              <w:t>Limitation</w:t>
            </w:r>
          </w:p>
        </w:tc>
        <w:tc>
          <w:tcPr>
            <w:tcW w:w="2358" w:type="pct"/>
            <w:hideMark/>
          </w:tcPr>
          <w:p w14:paraId="5D901A83" w14:textId="77777777" w:rsidR="00496063" w:rsidRPr="00441953" w:rsidRDefault="00496063" w:rsidP="0031367B">
            <w:pPr>
              <w:spacing w:after="240"/>
              <w:rPr>
                <w:rFonts w:cs="Times New Roman"/>
                <w:b/>
              </w:rPr>
            </w:pPr>
            <w:r w:rsidRPr="00441953">
              <w:rPr>
                <w:rFonts w:cs="Times New Roman"/>
                <w:b/>
              </w:rPr>
              <w:t>Mitigation</w:t>
            </w:r>
          </w:p>
        </w:tc>
      </w:tr>
      <w:tr w:rsidR="00546037" w:rsidRPr="00441953" w14:paraId="18AF7C22" w14:textId="77777777" w:rsidTr="00E0272A">
        <w:tc>
          <w:tcPr>
            <w:tcW w:w="2642" w:type="pct"/>
            <w:hideMark/>
          </w:tcPr>
          <w:p w14:paraId="08401E1A" w14:textId="77777777" w:rsidR="00546037" w:rsidRPr="00441953" w:rsidRDefault="00546037" w:rsidP="0031367B">
            <w:pPr>
              <w:spacing w:after="240"/>
              <w:rPr>
                <w:rFonts w:cs="Times New Roman"/>
              </w:rPr>
            </w:pPr>
            <w:r w:rsidRPr="00441953">
              <w:rPr>
                <w:rFonts w:cs="Times New Roman"/>
              </w:rPr>
              <w:t>Acknowledge; use multiple sources</w:t>
            </w:r>
          </w:p>
        </w:tc>
        <w:tc>
          <w:tcPr>
            <w:tcW w:w="2358" w:type="pct"/>
            <w:hideMark/>
          </w:tcPr>
          <w:p w14:paraId="1ECF7B07" w14:textId="77777777" w:rsidR="00546037" w:rsidRPr="00441953" w:rsidRDefault="00546037" w:rsidP="0031367B">
            <w:pPr>
              <w:spacing w:after="240"/>
              <w:rPr>
                <w:rFonts w:cs="Times New Roman"/>
              </w:rPr>
            </w:pPr>
            <w:r w:rsidRPr="00441953">
              <w:rPr>
                <w:rFonts w:cs="Times New Roman"/>
              </w:rPr>
              <w:t>No control over data collection methods</w:t>
            </w:r>
          </w:p>
        </w:tc>
      </w:tr>
      <w:tr w:rsidR="00546037" w:rsidRPr="00441953" w14:paraId="5EA0222E" w14:textId="77777777" w:rsidTr="00E0272A">
        <w:tc>
          <w:tcPr>
            <w:tcW w:w="2642" w:type="pct"/>
            <w:hideMark/>
          </w:tcPr>
          <w:p w14:paraId="1F39EDDC" w14:textId="77777777" w:rsidR="00546037" w:rsidRPr="00441953" w:rsidRDefault="00546037" w:rsidP="0031367B">
            <w:pPr>
              <w:spacing w:after="240"/>
              <w:rPr>
                <w:rFonts w:cs="Times New Roman"/>
              </w:rPr>
            </w:pPr>
            <w:r w:rsidRPr="00441953">
              <w:rPr>
                <w:rFonts w:cs="Times New Roman"/>
              </w:rPr>
              <w:t xml:space="preserve">Solve consistency problems with data </w:t>
            </w:r>
          </w:p>
        </w:tc>
        <w:tc>
          <w:tcPr>
            <w:tcW w:w="2358" w:type="pct"/>
            <w:hideMark/>
          </w:tcPr>
          <w:p w14:paraId="0C66CBAB" w14:textId="77777777" w:rsidR="00546037" w:rsidRPr="00441953" w:rsidRDefault="00546037" w:rsidP="0031367B">
            <w:pPr>
              <w:spacing w:after="240"/>
              <w:rPr>
                <w:rFonts w:cs="Times New Roman"/>
              </w:rPr>
            </w:pPr>
            <w:r w:rsidRPr="00441953">
              <w:rPr>
                <w:rFonts w:cs="Times New Roman"/>
              </w:rPr>
              <w:t>Standardise coding procedures</w:t>
            </w:r>
          </w:p>
        </w:tc>
      </w:tr>
      <w:tr w:rsidR="00546037" w:rsidRPr="00441953" w14:paraId="6BF14AC3" w14:textId="77777777" w:rsidTr="00E0272A">
        <w:tc>
          <w:tcPr>
            <w:tcW w:w="2642" w:type="pct"/>
            <w:hideMark/>
          </w:tcPr>
          <w:p w14:paraId="404C2E5B" w14:textId="77777777" w:rsidR="00546037" w:rsidRPr="00441953" w:rsidRDefault="00546037" w:rsidP="0031367B">
            <w:pPr>
              <w:spacing w:after="240"/>
              <w:rPr>
                <w:rFonts w:cs="Times New Roman"/>
              </w:rPr>
            </w:pPr>
            <w:r w:rsidRPr="00441953">
              <w:rPr>
                <w:rFonts w:cs="Times New Roman"/>
              </w:rPr>
              <w:t xml:space="preserve">Subjectivity in coding framework &amp; </w:t>
            </w:r>
          </w:p>
        </w:tc>
        <w:tc>
          <w:tcPr>
            <w:tcW w:w="2358" w:type="pct"/>
            <w:hideMark/>
          </w:tcPr>
          <w:p w14:paraId="459B2543" w14:textId="77777777" w:rsidR="00546037" w:rsidRPr="00441953" w:rsidRDefault="00EA607E" w:rsidP="0031367B">
            <w:pPr>
              <w:spacing w:after="240"/>
              <w:rPr>
                <w:rFonts w:cs="Times New Roman"/>
              </w:rPr>
            </w:pPr>
            <w:r w:rsidRPr="00441953">
              <w:rPr>
                <w:rFonts w:cs="Times New Roman"/>
              </w:rPr>
              <w:t>develop coding framework</w:t>
            </w:r>
          </w:p>
        </w:tc>
      </w:tr>
      <w:tr w:rsidR="00546037" w:rsidRPr="00441953" w14:paraId="0EED2930" w14:textId="77777777" w:rsidTr="00E0272A">
        <w:tc>
          <w:tcPr>
            <w:tcW w:w="2642" w:type="pct"/>
            <w:hideMark/>
          </w:tcPr>
          <w:p w14:paraId="22CE095C" w14:textId="77777777" w:rsidR="00546037" w:rsidRPr="00441953" w:rsidRDefault="00546037" w:rsidP="0031367B">
            <w:pPr>
              <w:spacing w:after="240"/>
              <w:rPr>
                <w:rFonts w:cs="Times New Roman"/>
              </w:rPr>
            </w:pPr>
            <w:r w:rsidRPr="00441953">
              <w:rPr>
                <w:rFonts w:cs="Times New Roman"/>
              </w:rPr>
              <w:t>Extract relevant subsets of data (GZ)</w:t>
            </w:r>
          </w:p>
        </w:tc>
        <w:tc>
          <w:tcPr>
            <w:tcW w:w="2358" w:type="pct"/>
            <w:hideMark/>
          </w:tcPr>
          <w:p w14:paraId="5549E543" w14:textId="77777777" w:rsidR="00546037" w:rsidRPr="00441953" w:rsidRDefault="001F1CFF" w:rsidP="0031367B">
            <w:pPr>
              <w:spacing w:after="240"/>
              <w:rPr>
                <w:rFonts w:cs="Times New Roman"/>
              </w:rPr>
            </w:pPr>
            <w:r w:rsidRPr="00441953">
              <w:rPr>
                <w:rFonts w:cs="Times New Roman"/>
              </w:rPr>
              <w:t>Extract relevant subsets</w:t>
            </w:r>
          </w:p>
        </w:tc>
      </w:tr>
      <w:tr w:rsidR="00546037" w:rsidRPr="00441953" w14:paraId="66DC3BA3" w14:textId="77777777" w:rsidTr="00E0272A">
        <w:tc>
          <w:tcPr>
            <w:tcW w:w="2642" w:type="pct"/>
            <w:hideMark/>
          </w:tcPr>
          <w:p w14:paraId="3B51D4DA" w14:textId="77777777" w:rsidR="00546037" w:rsidRPr="00441953" w:rsidRDefault="00546037" w:rsidP="0031367B">
            <w:pPr>
              <w:spacing w:after="240"/>
              <w:rPr>
                <w:rFonts w:cs="Times New Roman"/>
              </w:rPr>
            </w:pPr>
            <w:r w:rsidRPr="00441953">
              <w:rPr>
                <w:rFonts w:cs="Times New Roman"/>
              </w:rPr>
              <w:t xml:space="preserve">Geographical scope in UK: </w:t>
            </w:r>
          </w:p>
        </w:tc>
        <w:tc>
          <w:tcPr>
            <w:tcW w:w="2358" w:type="pct"/>
            <w:hideMark/>
          </w:tcPr>
          <w:p w14:paraId="4D5F94CC" w14:textId="77777777" w:rsidR="00546037" w:rsidRPr="00441953" w:rsidRDefault="00EA607E" w:rsidP="0031367B">
            <w:pPr>
              <w:spacing w:after="240"/>
              <w:rPr>
                <w:rFonts w:cs="Times New Roman"/>
              </w:rPr>
            </w:pPr>
            <w:r w:rsidRPr="00441953">
              <w:rPr>
                <w:rFonts w:cs="Times New Roman"/>
              </w:rPr>
              <w:t>Convey results in the context of the UK.</w:t>
            </w:r>
          </w:p>
        </w:tc>
      </w:tr>
    </w:tbl>
    <w:p w14:paraId="29E8BAC7" w14:textId="77777777" w:rsidR="00E0272A" w:rsidRPr="00441953" w:rsidRDefault="00E0272A" w:rsidP="0031367B">
      <w:pPr>
        <w:spacing w:after="240"/>
        <w:rPr>
          <w:rFonts w:cs="Times New Roman"/>
          <w:lang w:eastAsia="en-GB"/>
        </w:rPr>
      </w:pPr>
    </w:p>
    <w:p w14:paraId="6052209C" w14:textId="77777777" w:rsidR="00D84C6D" w:rsidRPr="00441953" w:rsidRDefault="00D84C6D" w:rsidP="0031367B">
      <w:pPr>
        <w:pStyle w:val="Heading2"/>
      </w:pPr>
      <w:bookmarkStart w:id="36" w:name="_Toc234250387"/>
      <w:r w:rsidRPr="00441953">
        <w:t>3.9 Methodology Summary</w:t>
      </w:r>
      <w:bookmarkEnd w:id="36"/>
    </w:p>
    <w:tbl>
      <w:tblPr>
        <w:tblStyle w:val="TableGrid"/>
        <w:tblW w:w="5000" w:type="pct"/>
        <w:tblLook w:val="04A0" w:firstRow="1" w:lastRow="0" w:firstColumn="1" w:lastColumn="0" w:noHBand="0" w:noVBand="1"/>
      </w:tblPr>
      <w:tblGrid>
        <w:gridCol w:w="2831"/>
        <w:gridCol w:w="6185"/>
      </w:tblGrid>
      <w:tr w:rsidR="00AB0988" w:rsidRPr="00441953" w14:paraId="32E59260" w14:textId="77777777" w:rsidTr="00AB0988">
        <w:tc>
          <w:tcPr>
            <w:tcW w:w="1570" w:type="pct"/>
            <w:hideMark/>
          </w:tcPr>
          <w:p w14:paraId="49B9E2FA" w14:textId="77777777" w:rsidR="00AB0988" w:rsidRPr="00441953" w:rsidRDefault="00AB0988" w:rsidP="00585C57">
            <w:pPr>
              <w:spacing w:after="240" w:line="276" w:lineRule="auto"/>
              <w:rPr>
                <w:rFonts w:cs="Times New Roman"/>
                <w:b/>
              </w:rPr>
            </w:pPr>
            <w:r w:rsidRPr="00441953">
              <w:rPr>
                <w:rFonts w:cs="Times New Roman"/>
                <w:b/>
              </w:rPr>
              <w:t>Element</w:t>
            </w:r>
          </w:p>
        </w:tc>
        <w:tc>
          <w:tcPr>
            <w:tcW w:w="3430" w:type="pct"/>
            <w:hideMark/>
          </w:tcPr>
          <w:p w14:paraId="7B4576A5" w14:textId="77777777" w:rsidR="00AB0988" w:rsidRPr="00441953" w:rsidRDefault="00AB0988" w:rsidP="00585C57">
            <w:pPr>
              <w:spacing w:after="240" w:line="276" w:lineRule="auto"/>
              <w:rPr>
                <w:rFonts w:cs="Times New Roman"/>
                <w:b/>
              </w:rPr>
            </w:pPr>
            <w:r w:rsidRPr="00441953">
              <w:rPr>
                <w:rFonts w:cs="Times New Roman"/>
                <w:b/>
              </w:rPr>
              <w:t>Choice</w:t>
            </w:r>
          </w:p>
        </w:tc>
      </w:tr>
      <w:tr w:rsidR="00AB0988" w:rsidRPr="00441953" w14:paraId="5810FCB5" w14:textId="77777777" w:rsidTr="00AB0988">
        <w:tc>
          <w:tcPr>
            <w:tcW w:w="1570" w:type="pct"/>
            <w:hideMark/>
          </w:tcPr>
          <w:p w14:paraId="2C2D3F13" w14:textId="77777777" w:rsidR="00AB0988" w:rsidRPr="00441953" w:rsidRDefault="00AB0988" w:rsidP="00585C57">
            <w:pPr>
              <w:spacing w:after="240" w:line="276" w:lineRule="auto"/>
              <w:rPr>
                <w:rFonts w:cs="Times New Roman"/>
              </w:rPr>
            </w:pPr>
            <w:r w:rsidRPr="00441953">
              <w:rPr>
                <w:rFonts w:cs="Times New Roman"/>
              </w:rPr>
              <w:t>Philosophy</w:t>
            </w:r>
          </w:p>
        </w:tc>
        <w:tc>
          <w:tcPr>
            <w:tcW w:w="3430" w:type="pct"/>
            <w:hideMark/>
          </w:tcPr>
          <w:p w14:paraId="5ED97958" w14:textId="77777777" w:rsidR="00AB0988" w:rsidRPr="00441953" w:rsidRDefault="00AB0988" w:rsidP="00585C57">
            <w:pPr>
              <w:spacing w:after="240" w:line="276" w:lineRule="auto"/>
              <w:rPr>
                <w:rFonts w:cs="Times New Roman"/>
              </w:rPr>
            </w:pPr>
            <w:r w:rsidRPr="00441953">
              <w:rPr>
                <w:rFonts w:cs="Times New Roman"/>
              </w:rPr>
              <w:t>Positivism</w:t>
            </w:r>
          </w:p>
        </w:tc>
      </w:tr>
      <w:tr w:rsidR="00AB0988" w:rsidRPr="00441953" w14:paraId="31D827F8" w14:textId="77777777" w:rsidTr="00AB0988">
        <w:tc>
          <w:tcPr>
            <w:tcW w:w="1570" w:type="pct"/>
            <w:hideMark/>
          </w:tcPr>
          <w:p w14:paraId="1EBBA07F" w14:textId="77777777" w:rsidR="00AB0988" w:rsidRPr="00441953" w:rsidRDefault="00AB0988" w:rsidP="00585C57">
            <w:pPr>
              <w:spacing w:after="240" w:line="276" w:lineRule="auto"/>
              <w:rPr>
                <w:rFonts w:cs="Times New Roman"/>
              </w:rPr>
            </w:pPr>
            <w:r w:rsidRPr="00441953">
              <w:rPr>
                <w:rFonts w:cs="Times New Roman"/>
              </w:rPr>
              <w:t>Approach</w:t>
            </w:r>
          </w:p>
        </w:tc>
        <w:tc>
          <w:tcPr>
            <w:tcW w:w="3430" w:type="pct"/>
            <w:hideMark/>
          </w:tcPr>
          <w:p w14:paraId="1F08DB77" w14:textId="77777777" w:rsidR="00AB0988" w:rsidRPr="00441953" w:rsidRDefault="00AB0988" w:rsidP="00585C57">
            <w:pPr>
              <w:spacing w:after="240" w:line="276" w:lineRule="auto"/>
              <w:rPr>
                <w:rFonts w:cs="Times New Roman"/>
              </w:rPr>
            </w:pPr>
            <w:r w:rsidRPr="00441953">
              <w:rPr>
                <w:rFonts w:cs="Times New Roman"/>
              </w:rPr>
              <w:t>Deductive</w:t>
            </w:r>
          </w:p>
        </w:tc>
      </w:tr>
      <w:tr w:rsidR="00AB0988" w:rsidRPr="00441953" w14:paraId="73CA1622" w14:textId="77777777" w:rsidTr="00AB0988">
        <w:tc>
          <w:tcPr>
            <w:tcW w:w="1570" w:type="pct"/>
            <w:hideMark/>
          </w:tcPr>
          <w:p w14:paraId="4C82105D" w14:textId="77777777" w:rsidR="00AB0988" w:rsidRPr="00441953" w:rsidRDefault="00AB0988" w:rsidP="00585C57">
            <w:pPr>
              <w:spacing w:after="240" w:line="276" w:lineRule="auto"/>
              <w:rPr>
                <w:rFonts w:cs="Times New Roman"/>
              </w:rPr>
            </w:pPr>
            <w:r w:rsidRPr="00441953">
              <w:rPr>
                <w:rFonts w:cs="Times New Roman"/>
              </w:rPr>
              <w:t>Strategy</w:t>
            </w:r>
          </w:p>
        </w:tc>
        <w:tc>
          <w:tcPr>
            <w:tcW w:w="3430" w:type="pct"/>
            <w:hideMark/>
          </w:tcPr>
          <w:p w14:paraId="34BA8D43" w14:textId="77777777" w:rsidR="00AB0988" w:rsidRPr="00441953" w:rsidRDefault="00AB0988" w:rsidP="00585C57">
            <w:pPr>
              <w:spacing w:after="240" w:line="276" w:lineRule="auto"/>
              <w:rPr>
                <w:rFonts w:cs="Times New Roman"/>
              </w:rPr>
            </w:pPr>
            <w:r w:rsidRPr="00441953">
              <w:rPr>
                <w:rFonts w:cs="Times New Roman"/>
              </w:rPr>
              <w:t>Archival Research</w:t>
            </w:r>
          </w:p>
        </w:tc>
      </w:tr>
      <w:tr w:rsidR="00AB0988" w:rsidRPr="00441953" w14:paraId="7ED04A6F" w14:textId="77777777" w:rsidTr="00AB0988">
        <w:tc>
          <w:tcPr>
            <w:tcW w:w="1570" w:type="pct"/>
            <w:hideMark/>
          </w:tcPr>
          <w:p w14:paraId="2AC00B8B" w14:textId="77777777" w:rsidR="00AB0988" w:rsidRPr="00441953" w:rsidRDefault="00AB0988" w:rsidP="00585C57">
            <w:pPr>
              <w:spacing w:after="240" w:line="276" w:lineRule="auto"/>
              <w:rPr>
                <w:rFonts w:cs="Times New Roman"/>
              </w:rPr>
            </w:pPr>
            <w:r w:rsidRPr="00441953">
              <w:rPr>
                <w:rFonts w:cs="Times New Roman"/>
              </w:rPr>
              <w:t>Design</w:t>
            </w:r>
          </w:p>
        </w:tc>
        <w:tc>
          <w:tcPr>
            <w:tcW w:w="3430" w:type="pct"/>
            <w:hideMark/>
          </w:tcPr>
          <w:p w14:paraId="24878A45" w14:textId="2561B379" w:rsidR="00AB0988" w:rsidRPr="00441953" w:rsidRDefault="00AB0988" w:rsidP="00585C57">
            <w:pPr>
              <w:spacing w:after="240" w:line="276" w:lineRule="auto"/>
              <w:rPr>
                <w:rFonts w:cs="Times New Roman"/>
              </w:rPr>
            </w:pPr>
            <w:r w:rsidRPr="00441953">
              <w:rPr>
                <w:rFonts w:cs="Times New Roman"/>
              </w:rPr>
              <w:t xml:space="preserve">Cross-sectional </w:t>
            </w:r>
          </w:p>
        </w:tc>
      </w:tr>
      <w:tr w:rsidR="00AB0988" w:rsidRPr="00441953" w14:paraId="518F9317" w14:textId="77777777" w:rsidTr="00AB0988">
        <w:tc>
          <w:tcPr>
            <w:tcW w:w="1570" w:type="pct"/>
            <w:hideMark/>
          </w:tcPr>
          <w:p w14:paraId="17C48E92" w14:textId="77777777" w:rsidR="00AB0988" w:rsidRPr="00441953" w:rsidRDefault="00AB0988" w:rsidP="00585C57">
            <w:pPr>
              <w:spacing w:after="240" w:line="276" w:lineRule="auto"/>
              <w:rPr>
                <w:rFonts w:cs="Times New Roman"/>
              </w:rPr>
            </w:pPr>
            <w:r w:rsidRPr="00441953">
              <w:rPr>
                <w:rFonts w:cs="Times New Roman"/>
              </w:rPr>
              <w:t>Data Type</w:t>
            </w:r>
          </w:p>
        </w:tc>
        <w:tc>
          <w:tcPr>
            <w:tcW w:w="3430" w:type="pct"/>
            <w:hideMark/>
          </w:tcPr>
          <w:p w14:paraId="6A9E2F75" w14:textId="77777777" w:rsidR="00AB0988" w:rsidRPr="00441953" w:rsidRDefault="00AB0988" w:rsidP="00585C57">
            <w:pPr>
              <w:spacing w:after="240" w:line="276" w:lineRule="auto"/>
              <w:rPr>
                <w:rFonts w:cs="Times New Roman"/>
              </w:rPr>
            </w:pPr>
            <w:r w:rsidRPr="00441953">
              <w:rPr>
                <w:rFonts w:cs="Times New Roman"/>
              </w:rPr>
              <w:t>Secondary Quantitative</w:t>
            </w:r>
          </w:p>
        </w:tc>
      </w:tr>
      <w:tr w:rsidR="00AB0988" w:rsidRPr="00441953" w14:paraId="7687A6D0" w14:textId="77777777" w:rsidTr="00AB0988">
        <w:tc>
          <w:tcPr>
            <w:tcW w:w="1570" w:type="pct"/>
            <w:hideMark/>
          </w:tcPr>
          <w:p w14:paraId="0C0AAF4D" w14:textId="77777777" w:rsidR="00AB0988" w:rsidRPr="00441953" w:rsidRDefault="00AB0988" w:rsidP="00585C57">
            <w:pPr>
              <w:spacing w:after="240" w:line="276" w:lineRule="auto"/>
              <w:rPr>
                <w:rFonts w:cs="Times New Roman"/>
              </w:rPr>
            </w:pPr>
            <w:r w:rsidRPr="00441953">
              <w:rPr>
                <w:rFonts w:cs="Times New Roman"/>
              </w:rPr>
              <w:t>Sources</w:t>
            </w:r>
          </w:p>
        </w:tc>
        <w:tc>
          <w:tcPr>
            <w:tcW w:w="3430" w:type="pct"/>
            <w:hideMark/>
          </w:tcPr>
          <w:p w14:paraId="10F3DD90" w14:textId="77777777" w:rsidR="00AB0988" w:rsidRPr="00441953" w:rsidRDefault="00AB0988" w:rsidP="00585C57">
            <w:pPr>
              <w:spacing w:after="240" w:line="276" w:lineRule="auto"/>
              <w:rPr>
                <w:rFonts w:cs="Times New Roman"/>
              </w:rPr>
            </w:pPr>
            <w:r w:rsidRPr="00441953">
              <w:rPr>
                <w:rFonts w:cs="Times New Roman"/>
              </w:rPr>
              <w:t>Academic, Industry, Government</w:t>
            </w:r>
          </w:p>
        </w:tc>
      </w:tr>
      <w:tr w:rsidR="00AB0988" w:rsidRPr="00441953" w14:paraId="2812FB29" w14:textId="77777777" w:rsidTr="00AB0988">
        <w:tc>
          <w:tcPr>
            <w:tcW w:w="1570" w:type="pct"/>
            <w:hideMark/>
          </w:tcPr>
          <w:p w14:paraId="4D178108" w14:textId="77777777" w:rsidR="00AB0988" w:rsidRPr="00441953" w:rsidRDefault="00AB0988" w:rsidP="00585C57">
            <w:pPr>
              <w:spacing w:after="240" w:line="276" w:lineRule="auto"/>
              <w:rPr>
                <w:rFonts w:cs="Times New Roman"/>
              </w:rPr>
            </w:pPr>
            <w:r w:rsidRPr="00441953">
              <w:rPr>
                <w:rFonts w:cs="Times New Roman"/>
              </w:rPr>
              <w:t>Analysis Tool</w:t>
            </w:r>
          </w:p>
        </w:tc>
        <w:tc>
          <w:tcPr>
            <w:tcW w:w="3430" w:type="pct"/>
            <w:hideMark/>
          </w:tcPr>
          <w:p w14:paraId="19BDF955" w14:textId="0A151431" w:rsidR="00AB0988" w:rsidRPr="00441953" w:rsidRDefault="00AB0988" w:rsidP="00585C57">
            <w:pPr>
              <w:spacing w:after="240" w:line="276" w:lineRule="auto"/>
              <w:rPr>
                <w:rFonts w:cs="Times New Roman"/>
              </w:rPr>
            </w:pPr>
            <w:proofErr w:type="spellStart"/>
            <w:r w:rsidRPr="00441953">
              <w:rPr>
                <w:rFonts w:cs="Times New Roman"/>
              </w:rPr>
              <w:t>NVivo</w:t>
            </w:r>
            <w:proofErr w:type="spellEnd"/>
            <w:r w:rsidRPr="00441953">
              <w:rPr>
                <w:rFonts w:cs="Times New Roman"/>
              </w:rPr>
              <w:t xml:space="preserve"> </w:t>
            </w:r>
            <w:r w:rsidR="00021850">
              <w:rPr>
                <w:rFonts w:cs="Times New Roman"/>
              </w:rPr>
              <w:t>, SPSS</w:t>
            </w:r>
          </w:p>
        </w:tc>
      </w:tr>
    </w:tbl>
    <w:p w14:paraId="7B3A2018" w14:textId="77777777" w:rsidR="006B0530" w:rsidRPr="00441953" w:rsidRDefault="006B0530" w:rsidP="0031367B">
      <w:pPr>
        <w:spacing w:after="240"/>
        <w:rPr>
          <w:rFonts w:cs="Times New Roman"/>
          <w:lang w:eastAsia="en-GB"/>
        </w:rPr>
      </w:pPr>
    </w:p>
    <w:p w14:paraId="7FEE2E81" w14:textId="77777777" w:rsidR="00E03AAE" w:rsidRPr="00441953" w:rsidRDefault="00E03AAE" w:rsidP="0031367B">
      <w:pPr>
        <w:pStyle w:val="Heading1"/>
      </w:pPr>
      <w:bookmarkStart w:id="37" w:name="_Toc234250388"/>
      <w:r w:rsidRPr="00441953">
        <w:t>4. Expected Findings</w:t>
      </w:r>
      <w:bookmarkEnd w:id="37"/>
    </w:p>
    <w:p w14:paraId="6F7AF961" w14:textId="77777777" w:rsidR="00E03AAE" w:rsidRPr="00441953" w:rsidRDefault="00E03AAE" w:rsidP="0031367B">
      <w:pPr>
        <w:spacing w:after="240"/>
        <w:rPr>
          <w:rFonts w:cs="Times New Roman"/>
        </w:rPr>
      </w:pPr>
      <w:r w:rsidRPr="00441953">
        <w:rPr>
          <w:rFonts w:cs="Times New Roman"/>
        </w:rPr>
        <w:t>According to the theoretical framework the f</w:t>
      </w:r>
      <w:r w:rsidR="002A1872" w:rsidRPr="00441953">
        <w:rPr>
          <w:rFonts w:cs="Times New Roman"/>
        </w:rPr>
        <w:t>ollowing findings are expected:</w:t>
      </w:r>
    </w:p>
    <w:tbl>
      <w:tblPr>
        <w:tblStyle w:val="TableGrid"/>
        <w:tblW w:w="5000" w:type="pct"/>
        <w:tblLook w:val="04A0" w:firstRow="1" w:lastRow="0" w:firstColumn="1" w:lastColumn="0" w:noHBand="0" w:noVBand="1"/>
      </w:tblPr>
      <w:tblGrid>
        <w:gridCol w:w="1350"/>
        <w:gridCol w:w="1443"/>
        <w:gridCol w:w="6223"/>
      </w:tblGrid>
      <w:tr w:rsidR="00D870F4" w:rsidRPr="00441953" w14:paraId="7D285D95" w14:textId="77777777" w:rsidTr="007C615E">
        <w:tc>
          <w:tcPr>
            <w:tcW w:w="749" w:type="pct"/>
            <w:hideMark/>
          </w:tcPr>
          <w:p w14:paraId="5BBDFB71" w14:textId="77777777" w:rsidR="00D870F4" w:rsidRPr="00441953" w:rsidRDefault="00D870F4" w:rsidP="0031367B">
            <w:pPr>
              <w:spacing w:after="240"/>
              <w:rPr>
                <w:rFonts w:cs="Times New Roman"/>
                <w:b/>
              </w:rPr>
            </w:pPr>
            <w:r w:rsidRPr="00441953">
              <w:rPr>
                <w:rFonts w:cs="Times New Roman"/>
                <w:b/>
              </w:rPr>
              <w:t>Hypothesis</w:t>
            </w:r>
          </w:p>
        </w:tc>
        <w:tc>
          <w:tcPr>
            <w:tcW w:w="800" w:type="pct"/>
            <w:hideMark/>
          </w:tcPr>
          <w:p w14:paraId="22640BF9" w14:textId="77777777" w:rsidR="00D870F4" w:rsidRPr="00441953" w:rsidRDefault="00D870F4" w:rsidP="0031367B">
            <w:pPr>
              <w:spacing w:after="240"/>
              <w:rPr>
                <w:rFonts w:cs="Times New Roman"/>
                <w:b/>
              </w:rPr>
            </w:pPr>
            <w:r w:rsidRPr="00441953">
              <w:rPr>
                <w:rFonts w:cs="Times New Roman"/>
                <w:b/>
              </w:rPr>
              <w:t>Expected Outcome</w:t>
            </w:r>
          </w:p>
        </w:tc>
        <w:tc>
          <w:tcPr>
            <w:tcW w:w="3451" w:type="pct"/>
            <w:hideMark/>
          </w:tcPr>
          <w:p w14:paraId="732C14D6" w14:textId="77777777" w:rsidR="00D870F4" w:rsidRPr="00441953" w:rsidRDefault="00D870F4" w:rsidP="0031367B">
            <w:pPr>
              <w:spacing w:after="240"/>
              <w:rPr>
                <w:rFonts w:cs="Times New Roman"/>
                <w:b/>
              </w:rPr>
            </w:pPr>
            <w:r w:rsidRPr="00441953">
              <w:rPr>
                <w:rFonts w:cs="Times New Roman"/>
                <w:b/>
              </w:rPr>
              <w:t>Rationale</w:t>
            </w:r>
          </w:p>
        </w:tc>
      </w:tr>
      <w:tr w:rsidR="007C615E" w:rsidRPr="00441953" w14:paraId="05BF6101" w14:textId="77777777" w:rsidTr="007C615E">
        <w:tc>
          <w:tcPr>
            <w:tcW w:w="749" w:type="pct"/>
            <w:hideMark/>
          </w:tcPr>
          <w:p w14:paraId="109B2979" w14:textId="77777777" w:rsidR="007C615E" w:rsidRPr="00441953" w:rsidRDefault="007C615E" w:rsidP="0031367B">
            <w:pPr>
              <w:spacing w:after="240"/>
              <w:rPr>
                <w:rFonts w:cs="Times New Roman"/>
              </w:rPr>
            </w:pPr>
            <w:r w:rsidRPr="00441953">
              <w:rPr>
                <w:rFonts w:cs="Times New Roman"/>
              </w:rPr>
              <w:t>H1</w:t>
            </w:r>
          </w:p>
        </w:tc>
        <w:tc>
          <w:tcPr>
            <w:tcW w:w="800" w:type="pct"/>
            <w:hideMark/>
          </w:tcPr>
          <w:p w14:paraId="2B92C2AD" w14:textId="77777777" w:rsidR="007C615E" w:rsidRPr="00441953" w:rsidRDefault="007C615E" w:rsidP="0031367B">
            <w:pPr>
              <w:spacing w:after="240"/>
              <w:rPr>
                <w:rFonts w:cs="Times New Roman"/>
              </w:rPr>
            </w:pPr>
            <w:r w:rsidRPr="00441953">
              <w:rPr>
                <w:rFonts w:cs="Times New Roman"/>
              </w:rPr>
              <w:t>Supported</w:t>
            </w:r>
          </w:p>
        </w:tc>
        <w:tc>
          <w:tcPr>
            <w:tcW w:w="3451" w:type="pct"/>
            <w:hideMark/>
          </w:tcPr>
          <w:p w14:paraId="384337C5" w14:textId="77777777" w:rsidR="007C615E" w:rsidRPr="00441953" w:rsidRDefault="007C615E" w:rsidP="0031367B">
            <w:pPr>
              <w:spacing w:after="240"/>
              <w:rPr>
                <w:rFonts w:cs="Times New Roman"/>
              </w:rPr>
            </w:pPr>
            <w:r w:rsidRPr="00441953">
              <w:rPr>
                <w:rFonts w:cs="Times New Roman"/>
              </w:rPr>
              <w:t xml:space="preserve">Positive emotions are triggered by nostalgic stimuli </w:t>
            </w:r>
          </w:p>
        </w:tc>
      </w:tr>
      <w:tr w:rsidR="007C615E" w:rsidRPr="00441953" w14:paraId="5736FE14" w14:textId="77777777" w:rsidTr="007C615E">
        <w:tc>
          <w:tcPr>
            <w:tcW w:w="749" w:type="pct"/>
            <w:hideMark/>
          </w:tcPr>
          <w:p w14:paraId="19F90E13" w14:textId="77777777" w:rsidR="007C615E" w:rsidRPr="00441953" w:rsidRDefault="007C615E" w:rsidP="0031367B">
            <w:pPr>
              <w:spacing w:after="240"/>
              <w:rPr>
                <w:rFonts w:cs="Times New Roman"/>
              </w:rPr>
            </w:pPr>
            <w:r w:rsidRPr="00441953">
              <w:rPr>
                <w:rFonts w:cs="Times New Roman"/>
              </w:rPr>
              <w:t>H2</w:t>
            </w:r>
          </w:p>
        </w:tc>
        <w:tc>
          <w:tcPr>
            <w:tcW w:w="800" w:type="pct"/>
            <w:hideMark/>
          </w:tcPr>
          <w:p w14:paraId="029DB6EA" w14:textId="77777777" w:rsidR="007C615E" w:rsidRPr="00441953" w:rsidRDefault="007C615E" w:rsidP="0031367B">
            <w:pPr>
              <w:spacing w:after="240"/>
              <w:rPr>
                <w:rFonts w:cs="Times New Roman"/>
              </w:rPr>
            </w:pPr>
            <w:r w:rsidRPr="00441953">
              <w:rPr>
                <w:rFonts w:cs="Times New Roman"/>
              </w:rPr>
              <w:t>Supported</w:t>
            </w:r>
          </w:p>
        </w:tc>
        <w:tc>
          <w:tcPr>
            <w:tcW w:w="3451" w:type="pct"/>
            <w:hideMark/>
          </w:tcPr>
          <w:p w14:paraId="777ED179" w14:textId="77777777" w:rsidR="007C615E" w:rsidRPr="00441953" w:rsidRDefault="007C615E" w:rsidP="0031367B">
            <w:pPr>
              <w:spacing w:after="240"/>
              <w:rPr>
                <w:rFonts w:cs="Times New Roman"/>
              </w:rPr>
            </w:pPr>
            <w:r w:rsidRPr="00441953">
              <w:rPr>
                <w:rFonts w:cs="Times New Roman"/>
              </w:rPr>
              <w:t xml:space="preserve">Positive emotions, such as happiness and joy, are spread to brand assessments </w:t>
            </w:r>
          </w:p>
        </w:tc>
      </w:tr>
      <w:tr w:rsidR="007C615E" w:rsidRPr="00441953" w14:paraId="5A458C4A" w14:textId="77777777" w:rsidTr="007C615E">
        <w:tc>
          <w:tcPr>
            <w:tcW w:w="749" w:type="pct"/>
            <w:hideMark/>
          </w:tcPr>
          <w:p w14:paraId="73BE1E0E" w14:textId="77777777" w:rsidR="007C615E" w:rsidRPr="00441953" w:rsidRDefault="007C615E" w:rsidP="0031367B">
            <w:pPr>
              <w:spacing w:after="240"/>
              <w:rPr>
                <w:rFonts w:cs="Times New Roman"/>
              </w:rPr>
            </w:pPr>
            <w:r w:rsidRPr="00441953">
              <w:rPr>
                <w:rFonts w:cs="Times New Roman"/>
              </w:rPr>
              <w:t>H3</w:t>
            </w:r>
          </w:p>
        </w:tc>
        <w:tc>
          <w:tcPr>
            <w:tcW w:w="800" w:type="pct"/>
            <w:hideMark/>
          </w:tcPr>
          <w:p w14:paraId="5F93E24A" w14:textId="77777777" w:rsidR="007C615E" w:rsidRPr="00441953" w:rsidRDefault="007C615E" w:rsidP="0031367B">
            <w:pPr>
              <w:spacing w:after="240"/>
              <w:rPr>
                <w:rFonts w:cs="Times New Roman"/>
              </w:rPr>
            </w:pPr>
            <w:r w:rsidRPr="00441953">
              <w:rPr>
                <w:rFonts w:cs="Times New Roman"/>
              </w:rPr>
              <w:t>Supported</w:t>
            </w:r>
          </w:p>
        </w:tc>
        <w:tc>
          <w:tcPr>
            <w:tcW w:w="3451" w:type="pct"/>
            <w:hideMark/>
          </w:tcPr>
          <w:p w14:paraId="475D1D9B" w14:textId="77777777" w:rsidR="007C615E" w:rsidRPr="00441953" w:rsidRDefault="007C615E" w:rsidP="0031367B">
            <w:pPr>
              <w:spacing w:after="240"/>
              <w:rPr>
                <w:rFonts w:cs="Times New Roman"/>
              </w:rPr>
            </w:pPr>
            <w:r w:rsidRPr="00441953">
              <w:rPr>
                <w:rFonts w:cs="Times New Roman"/>
              </w:rPr>
              <w:t>Positive brand</w:t>
            </w:r>
            <w:r w:rsidR="00B34EA9">
              <w:rPr>
                <w:rFonts w:cs="Times New Roman"/>
              </w:rPr>
              <w:t xml:space="preserve"> evaluations creates trust </w:t>
            </w:r>
          </w:p>
        </w:tc>
      </w:tr>
      <w:tr w:rsidR="007C615E" w:rsidRPr="00441953" w14:paraId="63298B3C" w14:textId="77777777" w:rsidTr="007C615E">
        <w:tc>
          <w:tcPr>
            <w:tcW w:w="749" w:type="pct"/>
            <w:hideMark/>
          </w:tcPr>
          <w:p w14:paraId="3923C993" w14:textId="77777777" w:rsidR="007C615E" w:rsidRPr="00441953" w:rsidRDefault="007C615E" w:rsidP="0031367B">
            <w:pPr>
              <w:spacing w:after="240"/>
              <w:rPr>
                <w:rFonts w:cs="Times New Roman"/>
              </w:rPr>
            </w:pPr>
            <w:r w:rsidRPr="00441953">
              <w:rPr>
                <w:rFonts w:cs="Times New Roman"/>
              </w:rPr>
              <w:t>H4</w:t>
            </w:r>
          </w:p>
        </w:tc>
        <w:tc>
          <w:tcPr>
            <w:tcW w:w="800" w:type="pct"/>
            <w:hideMark/>
          </w:tcPr>
          <w:p w14:paraId="2CF8EC50" w14:textId="77777777" w:rsidR="007C615E" w:rsidRPr="00441953" w:rsidRDefault="007C615E" w:rsidP="0031367B">
            <w:pPr>
              <w:spacing w:after="240"/>
              <w:rPr>
                <w:rFonts w:cs="Times New Roman"/>
              </w:rPr>
            </w:pPr>
            <w:r w:rsidRPr="00441953">
              <w:rPr>
                <w:rFonts w:cs="Times New Roman"/>
              </w:rPr>
              <w:t>Supported</w:t>
            </w:r>
          </w:p>
        </w:tc>
        <w:tc>
          <w:tcPr>
            <w:tcW w:w="3451" w:type="pct"/>
            <w:hideMark/>
          </w:tcPr>
          <w:p w14:paraId="648E7FB8" w14:textId="77777777" w:rsidR="007C615E" w:rsidRDefault="007C615E" w:rsidP="0031367B">
            <w:pPr>
              <w:spacing w:after="240"/>
              <w:rPr>
                <w:rFonts w:cs="Times New Roman"/>
              </w:rPr>
            </w:pPr>
            <w:r w:rsidRPr="00441953">
              <w:rPr>
                <w:rFonts w:cs="Times New Roman"/>
              </w:rPr>
              <w:t>Trust is co</w:t>
            </w:r>
            <w:r w:rsidR="00B34EA9">
              <w:rPr>
                <w:rFonts w:cs="Times New Roman"/>
              </w:rPr>
              <w:t xml:space="preserve">rrelated with buying behaviour </w:t>
            </w:r>
          </w:p>
          <w:p w14:paraId="49C69AB2" w14:textId="77777777" w:rsidR="00B34EA9" w:rsidRPr="00B34EA9" w:rsidRDefault="00B34EA9" w:rsidP="0031367B">
            <w:pPr>
              <w:pStyle w:val="Heading2"/>
              <w:rPr>
                <w:lang w:eastAsia="zh-CN"/>
              </w:rPr>
            </w:pPr>
          </w:p>
        </w:tc>
      </w:tr>
      <w:tr w:rsidR="007C615E" w:rsidRPr="00441953" w14:paraId="265DE944" w14:textId="77777777" w:rsidTr="007C615E">
        <w:tc>
          <w:tcPr>
            <w:tcW w:w="749" w:type="pct"/>
            <w:hideMark/>
          </w:tcPr>
          <w:p w14:paraId="4BCF5E34" w14:textId="77777777" w:rsidR="007C615E" w:rsidRPr="00441953" w:rsidRDefault="007C615E" w:rsidP="0031367B">
            <w:pPr>
              <w:spacing w:after="240"/>
              <w:rPr>
                <w:rFonts w:cs="Times New Roman"/>
              </w:rPr>
            </w:pPr>
            <w:r w:rsidRPr="00441953">
              <w:rPr>
                <w:rFonts w:cs="Times New Roman"/>
              </w:rPr>
              <w:t>H5</w:t>
            </w:r>
          </w:p>
        </w:tc>
        <w:tc>
          <w:tcPr>
            <w:tcW w:w="800" w:type="pct"/>
            <w:hideMark/>
          </w:tcPr>
          <w:p w14:paraId="6D5DCFD3" w14:textId="77777777" w:rsidR="007C615E" w:rsidRPr="00441953" w:rsidRDefault="007C615E" w:rsidP="0031367B">
            <w:pPr>
              <w:spacing w:after="240"/>
              <w:rPr>
                <w:rFonts w:cs="Times New Roman"/>
              </w:rPr>
            </w:pPr>
            <w:r w:rsidRPr="00441953">
              <w:rPr>
                <w:rFonts w:cs="Times New Roman"/>
              </w:rPr>
              <w:t>Supported</w:t>
            </w:r>
          </w:p>
        </w:tc>
        <w:tc>
          <w:tcPr>
            <w:tcW w:w="3451" w:type="pct"/>
            <w:hideMark/>
          </w:tcPr>
          <w:p w14:paraId="42FAB0D0" w14:textId="77777777" w:rsidR="007C615E" w:rsidRPr="00441953" w:rsidRDefault="007C615E" w:rsidP="0031367B">
            <w:pPr>
              <w:spacing w:after="240"/>
              <w:rPr>
                <w:rFonts w:cs="Times New Roman"/>
              </w:rPr>
            </w:pPr>
            <w:r w:rsidRPr="00441953">
              <w:rPr>
                <w:rFonts w:cs="Times New Roman"/>
              </w:rPr>
              <w:t>In keeping with SOR approach</w:t>
            </w:r>
          </w:p>
        </w:tc>
      </w:tr>
    </w:tbl>
    <w:p w14:paraId="7BCA970A" w14:textId="77777777" w:rsidR="00D870F4" w:rsidRPr="00441953" w:rsidRDefault="00D870F4" w:rsidP="0031367B">
      <w:pPr>
        <w:spacing w:after="240"/>
        <w:rPr>
          <w:rFonts w:cs="Times New Roman"/>
        </w:rPr>
      </w:pPr>
    </w:p>
    <w:p w14:paraId="26114376" w14:textId="77777777" w:rsidR="007C29C5" w:rsidRDefault="007C29C5" w:rsidP="007C29C5">
      <w:pPr>
        <w:pStyle w:val="Heading2"/>
        <w:rPr>
          <w:lang w:eastAsia="zh-CN"/>
        </w:rPr>
      </w:pPr>
    </w:p>
    <w:p w14:paraId="7F55BDD6" w14:textId="77777777" w:rsidR="007C29C5" w:rsidRDefault="007C29C5" w:rsidP="007C29C5"/>
    <w:p w14:paraId="1760AEE2" w14:textId="77777777" w:rsidR="007C29C5" w:rsidRDefault="007C29C5" w:rsidP="007C29C5">
      <w:pPr>
        <w:pStyle w:val="Heading2"/>
        <w:rPr>
          <w:lang w:eastAsia="zh-CN"/>
        </w:rPr>
      </w:pPr>
    </w:p>
    <w:p w14:paraId="7321DC68" w14:textId="77777777" w:rsidR="0092076E" w:rsidRDefault="0092076E" w:rsidP="0092076E"/>
    <w:p w14:paraId="7511667B" w14:textId="77777777" w:rsidR="0092076E" w:rsidRDefault="0092076E" w:rsidP="0092076E">
      <w:pPr>
        <w:pStyle w:val="Heading2"/>
        <w:rPr>
          <w:lang w:eastAsia="zh-CN"/>
        </w:rPr>
      </w:pPr>
    </w:p>
    <w:p w14:paraId="379581AF" w14:textId="77777777" w:rsidR="0092076E" w:rsidRDefault="0092076E" w:rsidP="0092076E"/>
    <w:p w14:paraId="7D9CD9EE" w14:textId="77777777" w:rsidR="0092076E" w:rsidRDefault="0092076E" w:rsidP="0092076E">
      <w:pPr>
        <w:pStyle w:val="Heading2"/>
        <w:rPr>
          <w:lang w:eastAsia="zh-CN"/>
        </w:rPr>
      </w:pPr>
    </w:p>
    <w:p w14:paraId="05618AFB" w14:textId="77777777" w:rsidR="0092076E" w:rsidRPr="0092076E" w:rsidRDefault="0092076E" w:rsidP="0092076E"/>
    <w:p w14:paraId="0A1D7AE8" w14:textId="77777777" w:rsidR="007C29C5" w:rsidRPr="007C29C5" w:rsidRDefault="007C29C5" w:rsidP="007C29C5"/>
    <w:p w14:paraId="2800C0D8" w14:textId="77777777" w:rsidR="00E03AAE" w:rsidRPr="00441953" w:rsidRDefault="00E03AAE" w:rsidP="0031367B">
      <w:pPr>
        <w:pStyle w:val="Heading1"/>
      </w:pPr>
      <w:bookmarkStart w:id="38" w:name="_Toc234250389"/>
      <w:r w:rsidRPr="00441953">
        <w:t>5. Timeframe</w:t>
      </w:r>
      <w:bookmarkEnd w:id="38"/>
    </w:p>
    <w:p w14:paraId="3FF2D88A" w14:textId="77777777" w:rsidR="00E03AAE" w:rsidRPr="00441953" w:rsidRDefault="00E03AAE" w:rsidP="0031367B">
      <w:pPr>
        <w:pStyle w:val="Heading2"/>
      </w:pPr>
      <w:bookmarkStart w:id="39" w:name="_Toc234250390"/>
      <w:r w:rsidRPr="00441953">
        <w:t>Work Breakdown Structure</w:t>
      </w:r>
      <w:bookmarkEnd w:id="39"/>
    </w:p>
    <w:tbl>
      <w:tblPr>
        <w:tblStyle w:val="TableGrid"/>
        <w:tblW w:w="5000" w:type="pct"/>
        <w:tblLook w:val="04A0" w:firstRow="1" w:lastRow="0" w:firstColumn="1" w:lastColumn="0" w:noHBand="0" w:noVBand="1"/>
      </w:tblPr>
      <w:tblGrid>
        <w:gridCol w:w="1111"/>
        <w:gridCol w:w="6286"/>
        <w:gridCol w:w="1619"/>
      </w:tblGrid>
      <w:tr w:rsidR="000C2794" w:rsidRPr="00441953" w14:paraId="36941BBE" w14:textId="77777777" w:rsidTr="00F0742D">
        <w:tc>
          <w:tcPr>
            <w:tcW w:w="616" w:type="pct"/>
            <w:hideMark/>
          </w:tcPr>
          <w:p w14:paraId="6269F734" w14:textId="77777777" w:rsidR="000C2794" w:rsidRPr="00441953" w:rsidRDefault="000C2794" w:rsidP="0031367B">
            <w:pPr>
              <w:spacing w:after="240"/>
              <w:rPr>
                <w:rFonts w:cs="Times New Roman"/>
                <w:b/>
              </w:rPr>
            </w:pPr>
            <w:r w:rsidRPr="00441953">
              <w:rPr>
                <w:rFonts w:cs="Times New Roman"/>
                <w:b/>
              </w:rPr>
              <w:t>Phase</w:t>
            </w:r>
          </w:p>
        </w:tc>
        <w:tc>
          <w:tcPr>
            <w:tcW w:w="3486" w:type="pct"/>
            <w:hideMark/>
          </w:tcPr>
          <w:p w14:paraId="163D7443" w14:textId="77777777" w:rsidR="000C2794" w:rsidRPr="00441953" w:rsidRDefault="000C2794" w:rsidP="0031367B">
            <w:pPr>
              <w:spacing w:after="240"/>
              <w:rPr>
                <w:rFonts w:cs="Times New Roman"/>
                <w:b/>
              </w:rPr>
            </w:pPr>
            <w:r w:rsidRPr="00441953">
              <w:rPr>
                <w:rFonts w:cs="Times New Roman"/>
                <w:b/>
              </w:rPr>
              <w:t>Task</w:t>
            </w:r>
          </w:p>
        </w:tc>
        <w:tc>
          <w:tcPr>
            <w:tcW w:w="898" w:type="pct"/>
            <w:hideMark/>
          </w:tcPr>
          <w:p w14:paraId="4EA1F72B" w14:textId="77777777" w:rsidR="000C2794" w:rsidRPr="00441953" w:rsidRDefault="000C2794" w:rsidP="0031367B">
            <w:pPr>
              <w:spacing w:after="240"/>
              <w:rPr>
                <w:rFonts w:cs="Times New Roman"/>
                <w:b/>
              </w:rPr>
            </w:pPr>
            <w:r w:rsidRPr="00441953">
              <w:rPr>
                <w:rFonts w:cs="Times New Roman"/>
                <w:b/>
              </w:rPr>
              <w:t>Duration</w:t>
            </w:r>
          </w:p>
        </w:tc>
      </w:tr>
      <w:tr w:rsidR="00F0742D" w:rsidRPr="00441953" w14:paraId="31F8DBC6" w14:textId="77777777" w:rsidTr="00F0742D">
        <w:tc>
          <w:tcPr>
            <w:tcW w:w="616" w:type="pct"/>
            <w:hideMark/>
          </w:tcPr>
          <w:p w14:paraId="6AF909CF" w14:textId="77777777" w:rsidR="00F0742D" w:rsidRPr="00441953" w:rsidRDefault="00F0742D" w:rsidP="0031367B">
            <w:pPr>
              <w:spacing w:after="240"/>
              <w:rPr>
                <w:rFonts w:cs="Times New Roman"/>
              </w:rPr>
            </w:pPr>
            <w:r w:rsidRPr="00441953">
              <w:rPr>
                <w:rFonts w:cs="Times New Roman"/>
              </w:rPr>
              <w:t>Phase 1</w:t>
            </w:r>
          </w:p>
        </w:tc>
        <w:tc>
          <w:tcPr>
            <w:tcW w:w="3486" w:type="pct"/>
            <w:hideMark/>
          </w:tcPr>
          <w:p w14:paraId="6EFA3678" w14:textId="77777777" w:rsidR="00F0742D" w:rsidRPr="00441953" w:rsidRDefault="00F0742D" w:rsidP="0031367B">
            <w:pPr>
              <w:spacing w:after="240"/>
              <w:rPr>
                <w:rFonts w:cs="Times New Roman"/>
              </w:rPr>
            </w:pPr>
            <w:r w:rsidRPr="00441953">
              <w:rPr>
                <w:rFonts w:cs="Times New Roman"/>
              </w:rPr>
              <w:t>How to select a topic and develop a proposal</w:t>
            </w:r>
          </w:p>
        </w:tc>
        <w:tc>
          <w:tcPr>
            <w:tcW w:w="898" w:type="pct"/>
            <w:hideMark/>
          </w:tcPr>
          <w:p w14:paraId="10088592" w14:textId="77777777" w:rsidR="00F0742D" w:rsidRPr="00441953" w:rsidRDefault="00F0742D" w:rsidP="0031367B">
            <w:pPr>
              <w:spacing w:after="240"/>
              <w:rPr>
                <w:rFonts w:cs="Times New Roman"/>
              </w:rPr>
            </w:pPr>
            <w:r w:rsidRPr="00441953">
              <w:rPr>
                <w:rFonts w:cs="Times New Roman"/>
              </w:rPr>
              <w:t>Week 1-3</w:t>
            </w:r>
          </w:p>
        </w:tc>
      </w:tr>
      <w:tr w:rsidR="00F0742D" w:rsidRPr="00441953" w14:paraId="05B26D7F" w14:textId="77777777" w:rsidTr="00F0742D">
        <w:tc>
          <w:tcPr>
            <w:tcW w:w="616" w:type="pct"/>
            <w:hideMark/>
          </w:tcPr>
          <w:p w14:paraId="33141B70" w14:textId="77777777" w:rsidR="00F0742D" w:rsidRPr="00441953" w:rsidRDefault="00F0742D" w:rsidP="0031367B">
            <w:pPr>
              <w:spacing w:after="240"/>
              <w:rPr>
                <w:rFonts w:cs="Times New Roman"/>
              </w:rPr>
            </w:pPr>
            <w:r w:rsidRPr="00441953">
              <w:rPr>
                <w:rFonts w:cs="Times New Roman"/>
              </w:rPr>
              <w:t>Phase 2</w:t>
            </w:r>
          </w:p>
        </w:tc>
        <w:tc>
          <w:tcPr>
            <w:tcW w:w="3486" w:type="pct"/>
            <w:hideMark/>
          </w:tcPr>
          <w:p w14:paraId="256D6FBB" w14:textId="77777777" w:rsidR="00F0742D" w:rsidRPr="00441953" w:rsidRDefault="00F0742D" w:rsidP="0031367B">
            <w:pPr>
              <w:spacing w:after="240"/>
              <w:rPr>
                <w:rFonts w:cs="Times New Roman"/>
              </w:rPr>
            </w:pPr>
            <w:r w:rsidRPr="00441953">
              <w:rPr>
                <w:rFonts w:cs="Times New Roman"/>
              </w:rPr>
              <w:t>Literature Review and Theory</w:t>
            </w:r>
          </w:p>
        </w:tc>
        <w:tc>
          <w:tcPr>
            <w:tcW w:w="898" w:type="pct"/>
            <w:hideMark/>
          </w:tcPr>
          <w:p w14:paraId="72641CD1" w14:textId="77777777" w:rsidR="00F0742D" w:rsidRPr="00441953" w:rsidRDefault="00F0742D" w:rsidP="0031367B">
            <w:pPr>
              <w:spacing w:after="240"/>
              <w:rPr>
                <w:rFonts w:cs="Times New Roman"/>
              </w:rPr>
            </w:pPr>
            <w:r w:rsidRPr="00441953">
              <w:rPr>
                <w:rFonts w:cs="Times New Roman"/>
              </w:rPr>
              <w:t>Week 4-7</w:t>
            </w:r>
          </w:p>
        </w:tc>
      </w:tr>
      <w:tr w:rsidR="00F0742D" w:rsidRPr="00441953" w14:paraId="483E1AED" w14:textId="77777777" w:rsidTr="00F0742D">
        <w:tc>
          <w:tcPr>
            <w:tcW w:w="616" w:type="pct"/>
            <w:hideMark/>
          </w:tcPr>
          <w:p w14:paraId="291F6672" w14:textId="77777777" w:rsidR="00F0742D" w:rsidRPr="00441953" w:rsidRDefault="00F0742D" w:rsidP="0031367B">
            <w:pPr>
              <w:spacing w:after="240"/>
              <w:rPr>
                <w:rFonts w:cs="Times New Roman"/>
              </w:rPr>
            </w:pPr>
            <w:r w:rsidRPr="00441953">
              <w:rPr>
                <w:rFonts w:cs="Times New Roman"/>
              </w:rPr>
              <w:t>Phase 3</w:t>
            </w:r>
          </w:p>
        </w:tc>
        <w:tc>
          <w:tcPr>
            <w:tcW w:w="3486" w:type="pct"/>
            <w:hideMark/>
          </w:tcPr>
          <w:p w14:paraId="34A9FDEE" w14:textId="77777777" w:rsidR="00F0742D" w:rsidRPr="00441953" w:rsidRDefault="00F0742D" w:rsidP="0031367B">
            <w:pPr>
              <w:spacing w:after="240"/>
              <w:rPr>
                <w:rFonts w:cs="Times New Roman"/>
              </w:rPr>
            </w:pPr>
            <w:r w:rsidRPr="00441953">
              <w:rPr>
                <w:rFonts w:cs="Times New Roman"/>
              </w:rPr>
              <w:t>NOVELTY will follow a methodology designed to develop a questionnaire.</w:t>
            </w:r>
          </w:p>
        </w:tc>
        <w:tc>
          <w:tcPr>
            <w:tcW w:w="898" w:type="pct"/>
            <w:hideMark/>
          </w:tcPr>
          <w:p w14:paraId="787F571E" w14:textId="77777777" w:rsidR="00F0742D" w:rsidRPr="00441953" w:rsidRDefault="00F0742D" w:rsidP="0031367B">
            <w:pPr>
              <w:spacing w:after="240"/>
              <w:rPr>
                <w:rFonts w:cs="Times New Roman"/>
              </w:rPr>
            </w:pPr>
            <w:r w:rsidRPr="00441953">
              <w:rPr>
                <w:rFonts w:cs="Times New Roman"/>
              </w:rPr>
              <w:t>Week 8-9</w:t>
            </w:r>
          </w:p>
        </w:tc>
      </w:tr>
      <w:tr w:rsidR="00F0742D" w:rsidRPr="00441953" w14:paraId="20B154FC" w14:textId="77777777" w:rsidTr="00F0742D">
        <w:tc>
          <w:tcPr>
            <w:tcW w:w="616" w:type="pct"/>
            <w:hideMark/>
          </w:tcPr>
          <w:p w14:paraId="119BC7B3" w14:textId="77777777" w:rsidR="00F0742D" w:rsidRPr="00441953" w:rsidRDefault="00F0742D" w:rsidP="0031367B">
            <w:pPr>
              <w:spacing w:after="240"/>
              <w:rPr>
                <w:rFonts w:cs="Times New Roman"/>
              </w:rPr>
            </w:pPr>
            <w:r w:rsidRPr="00441953">
              <w:rPr>
                <w:rFonts w:cs="Times New Roman"/>
              </w:rPr>
              <w:t>Phase 4</w:t>
            </w:r>
          </w:p>
        </w:tc>
        <w:tc>
          <w:tcPr>
            <w:tcW w:w="3486" w:type="pct"/>
            <w:hideMark/>
          </w:tcPr>
          <w:p w14:paraId="2048CA16" w14:textId="77777777" w:rsidR="00F0742D" w:rsidRPr="00441953" w:rsidRDefault="00F0742D" w:rsidP="0031367B">
            <w:pPr>
              <w:spacing w:after="240"/>
              <w:rPr>
                <w:rFonts w:cs="Times New Roman"/>
              </w:rPr>
            </w:pPr>
            <w:r w:rsidRPr="00441953">
              <w:rPr>
                <w:rFonts w:cs="Times New Roman"/>
              </w:rPr>
              <w:t>Ethical Approval and Pilot Testing will occur before final publication.</w:t>
            </w:r>
          </w:p>
        </w:tc>
        <w:tc>
          <w:tcPr>
            <w:tcW w:w="898" w:type="pct"/>
            <w:hideMark/>
          </w:tcPr>
          <w:p w14:paraId="237D8057" w14:textId="77777777" w:rsidR="00F0742D" w:rsidRPr="00441953" w:rsidRDefault="00F0742D" w:rsidP="0031367B">
            <w:pPr>
              <w:spacing w:after="240"/>
              <w:rPr>
                <w:rFonts w:cs="Times New Roman"/>
              </w:rPr>
            </w:pPr>
            <w:r w:rsidRPr="00441953">
              <w:rPr>
                <w:rFonts w:cs="Times New Roman"/>
              </w:rPr>
              <w:t>Week 10-11</w:t>
            </w:r>
          </w:p>
        </w:tc>
      </w:tr>
      <w:tr w:rsidR="00F0742D" w:rsidRPr="00441953" w14:paraId="0826FE8E" w14:textId="77777777" w:rsidTr="00F0742D">
        <w:tc>
          <w:tcPr>
            <w:tcW w:w="616" w:type="pct"/>
            <w:hideMark/>
          </w:tcPr>
          <w:p w14:paraId="4E16170C" w14:textId="77777777" w:rsidR="00F0742D" w:rsidRPr="00441953" w:rsidRDefault="00F0742D" w:rsidP="0031367B">
            <w:pPr>
              <w:spacing w:after="240"/>
              <w:rPr>
                <w:rFonts w:cs="Times New Roman"/>
              </w:rPr>
            </w:pPr>
            <w:r w:rsidRPr="00441953">
              <w:rPr>
                <w:rFonts w:cs="Times New Roman"/>
              </w:rPr>
              <w:t>Phase 5</w:t>
            </w:r>
          </w:p>
        </w:tc>
        <w:tc>
          <w:tcPr>
            <w:tcW w:w="3486" w:type="pct"/>
            <w:hideMark/>
          </w:tcPr>
          <w:p w14:paraId="407EF67C" w14:textId="77777777" w:rsidR="00F0742D" w:rsidRPr="00441953" w:rsidRDefault="00F0742D" w:rsidP="0031367B">
            <w:pPr>
              <w:spacing w:after="240"/>
              <w:rPr>
                <w:rFonts w:cs="Times New Roman"/>
              </w:rPr>
            </w:pPr>
            <w:r w:rsidRPr="00441953">
              <w:rPr>
                <w:rFonts w:cs="Times New Roman"/>
              </w:rPr>
              <w:t xml:space="preserve">Data Collection (Survey Distribution): The individual or </w:t>
            </w:r>
            <w:proofErr w:type="spellStart"/>
            <w:r w:rsidRPr="00441953">
              <w:rPr>
                <w:rFonts w:cs="Times New Roman"/>
              </w:rPr>
              <w:t>organization</w:t>
            </w:r>
            <w:proofErr w:type="spellEnd"/>
            <w:r w:rsidRPr="00441953">
              <w:rPr>
                <w:rFonts w:cs="Times New Roman"/>
              </w:rPr>
              <w:t xml:space="preserve"> that disseminates the survey.</w:t>
            </w:r>
          </w:p>
        </w:tc>
        <w:tc>
          <w:tcPr>
            <w:tcW w:w="898" w:type="pct"/>
            <w:hideMark/>
          </w:tcPr>
          <w:p w14:paraId="61C2C5B1" w14:textId="77777777" w:rsidR="00F0742D" w:rsidRPr="00441953" w:rsidRDefault="00F0742D" w:rsidP="0031367B">
            <w:pPr>
              <w:spacing w:after="240"/>
              <w:rPr>
                <w:rFonts w:cs="Times New Roman"/>
              </w:rPr>
            </w:pPr>
            <w:r w:rsidRPr="00441953">
              <w:rPr>
                <w:rFonts w:cs="Times New Roman"/>
              </w:rPr>
              <w:t>Week 12-14</w:t>
            </w:r>
          </w:p>
        </w:tc>
      </w:tr>
      <w:tr w:rsidR="00F0742D" w:rsidRPr="00441953" w14:paraId="2C1B4024" w14:textId="77777777" w:rsidTr="00F0742D">
        <w:tc>
          <w:tcPr>
            <w:tcW w:w="616" w:type="pct"/>
            <w:hideMark/>
          </w:tcPr>
          <w:p w14:paraId="5B004C99" w14:textId="77777777" w:rsidR="00F0742D" w:rsidRPr="00441953" w:rsidRDefault="00F0742D" w:rsidP="0031367B">
            <w:pPr>
              <w:spacing w:after="240"/>
              <w:rPr>
                <w:rFonts w:cs="Times New Roman"/>
              </w:rPr>
            </w:pPr>
            <w:r w:rsidRPr="00441953">
              <w:rPr>
                <w:rFonts w:cs="Times New Roman"/>
              </w:rPr>
              <w:t>Phase 6</w:t>
            </w:r>
          </w:p>
        </w:tc>
        <w:tc>
          <w:tcPr>
            <w:tcW w:w="3486" w:type="pct"/>
            <w:hideMark/>
          </w:tcPr>
          <w:p w14:paraId="35878092" w14:textId="77777777" w:rsidR="00F0742D" w:rsidRPr="00441953" w:rsidRDefault="00F0742D" w:rsidP="0031367B">
            <w:pPr>
              <w:spacing w:after="240"/>
              <w:rPr>
                <w:rFonts w:cs="Times New Roman"/>
              </w:rPr>
            </w:pPr>
            <w:r w:rsidRPr="00441953">
              <w:rPr>
                <w:rFonts w:cs="Times New Roman"/>
              </w:rPr>
              <w:t xml:space="preserve">Learn how to </w:t>
            </w:r>
            <w:r w:rsidR="00A22484" w:rsidRPr="00441953">
              <w:rPr>
                <w:rFonts w:cs="Times New Roman"/>
              </w:rPr>
              <w:t>analyse</w:t>
            </w:r>
            <w:r w:rsidRPr="00441953">
              <w:rPr>
                <w:rFonts w:cs="Times New Roman"/>
              </w:rPr>
              <w:t xml:space="preserve"> data and perform hypothesis testing.</w:t>
            </w:r>
          </w:p>
        </w:tc>
        <w:tc>
          <w:tcPr>
            <w:tcW w:w="898" w:type="pct"/>
            <w:hideMark/>
          </w:tcPr>
          <w:p w14:paraId="2A5C259A" w14:textId="77777777" w:rsidR="00F0742D" w:rsidRPr="00441953" w:rsidRDefault="00F0742D" w:rsidP="0031367B">
            <w:pPr>
              <w:spacing w:after="240"/>
              <w:rPr>
                <w:rFonts w:cs="Times New Roman"/>
              </w:rPr>
            </w:pPr>
            <w:r w:rsidRPr="00441953">
              <w:rPr>
                <w:rFonts w:cs="Times New Roman"/>
              </w:rPr>
              <w:t>Week 15-17</w:t>
            </w:r>
          </w:p>
        </w:tc>
      </w:tr>
      <w:tr w:rsidR="00F0742D" w:rsidRPr="00441953" w14:paraId="247779E1" w14:textId="77777777" w:rsidTr="00F0742D">
        <w:tc>
          <w:tcPr>
            <w:tcW w:w="616" w:type="pct"/>
            <w:hideMark/>
          </w:tcPr>
          <w:p w14:paraId="2C786B96" w14:textId="77777777" w:rsidR="00F0742D" w:rsidRPr="00441953" w:rsidRDefault="00F0742D" w:rsidP="0031367B">
            <w:pPr>
              <w:spacing w:after="240"/>
              <w:rPr>
                <w:rFonts w:cs="Times New Roman"/>
              </w:rPr>
            </w:pPr>
            <w:r w:rsidRPr="00441953">
              <w:rPr>
                <w:rFonts w:cs="Times New Roman"/>
              </w:rPr>
              <w:t>Phase 7</w:t>
            </w:r>
          </w:p>
        </w:tc>
        <w:tc>
          <w:tcPr>
            <w:tcW w:w="3486" w:type="pct"/>
            <w:hideMark/>
          </w:tcPr>
          <w:p w14:paraId="22C43069" w14:textId="77777777" w:rsidR="00F0742D" w:rsidRPr="00441953" w:rsidRDefault="00F0742D" w:rsidP="0031367B">
            <w:pPr>
              <w:spacing w:after="240"/>
              <w:rPr>
                <w:rFonts w:cs="Times New Roman"/>
              </w:rPr>
            </w:pPr>
            <w:r w:rsidRPr="00441953">
              <w:rPr>
                <w:rFonts w:cs="Times New Roman"/>
              </w:rPr>
              <w:t>Writing the Finding, Discussion and Conclusion</w:t>
            </w:r>
          </w:p>
        </w:tc>
        <w:tc>
          <w:tcPr>
            <w:tcW w:w="898" w:type="pct"/>
            <w:hideMark/>
          </w:tcPr>
          <w:p w14:paraId="5B81FA98" w14:textId="77777777" w:rsidR="00F0742D" w:rsidRPr="00441953" w:rsidRDefault="00F0742D" w:rsidP="0031367B">
            <w:pPr>
              <w:spacing w:after="240"/>
              <w:rPr>
                <w:rFonts w:cs="Times New Roman"/>
              </w:rPr>
            </w:pPr>
            <w:r w:rsidRPr="00441953">
              <w:rPr>
                <w:rFonts w:cs="Times New Roman"/>
              </w:rPr>
              <w:t>Week 18-21</w:t>
            </w:r>
          </w:p>
        </w:tc>
      </w:tr>
      <w:tr w:rsidR="00F0742D" w:rsidRPr="00441953" w14:paraId="21B0D59A" w14:textId="77777777" w:rsidTr="00F0742D">
        <w:tc>
          <w:tcPr>
            <w:tcW w:w="616" w:type="pct"/>
            <w:hideMark/>
          </w:tcPr>
          <w:p w14:paraId="168B6C5B" w14:textId="77777777" w:rsidR="00F0742D" w:rsidRPr="00441953" w:rsidRDefault="00F0742D" w:rsidP="0031367B">
            <w:pPr>
              <w:spacing w:after="240"/>
              <w:rPr>
                <w:rFonts w:cs="Times New Roman"/>
              </w:rPr>
            </w:pPr>
            <w:r w:rsidRPr="00441953">
              <w:rPr>
                <w:rFonts w:cs="Times New Roman"/>
              </w:rPr>
              <w:t>Phase 8</w:t>
            </w:r>
          </w:p>
        </w:tc>
        <w:tc>
          <w:tcPr>
            <w:tcW w:w="3486" w:type="pct"/>
            <w:hideMark/>
          </w:tcPr>
          <w:p w14:paraId="7DC89AB3" w14:textId="77777777" w:rsidR="00F0742D" w:rsidRPr="00441953" w:rsidRDefault="00F0742D" w:rsidP="0031367B">
            <w:pPr>
              <w:spacing w:after="240"/>
              <w:rPr>
                <w:rFonts w:cs="Times New Roman"/>
              </w:rPr>
            </w:pPr>
            <w:r w:rsidRPr="00441953">
              <w:rPr>
                <w:rFonts w:cs="Times New Roman"/>
              </w:rPr>
              <w:t>Final editing, referencing and submission.</w:t>
            </w:r>
          </w:p>
        </w:tc>
        <w:tc>
          <w:tcPr>
            <w:tcW w:w="898" w:type="pct"/>
            <w:hideMark/>
          </w:tcPr>
          <w:p w14:paraId="13E3B559" w14:textId="77777777" w:rsidR="00F0742D" w:rsidRPr="00441953" w:rsidRDefault="00F0742D" w:rsidP="0031367B">
            <w:pPr>
              <w:spacing w:after="240"/>
              <w:rPr>
                <w:rFonts w:cs="Times New Roman"/>
              </w:rPr>
            </w:pPr>
            <w:r w:rsidRPr="00441953">
              <w:rPr>
                <w:rFonts w:cs="Times New Roman"/>
              </w:rPr>
              <w:t>Week 22-24</w:t>
            </w:r>
          </w:p>
        </w:tc>
      </w:tr>
    </w:tbl>
    <w:p w14:paraId="17FF2640" w14:textId="77777777" w:rsidR="006B0530" w:rsidRPr="00441953" w:rsidRDefault="006B0530" w:rsidP="0031367B">
      <w:pPr>
        <w:pStyle w:val="Heading2"/>
        <w:rPr>
          <w:lang w:eastAsia="zh-CN"/>
        </w:rPr>
      </w:pPr>
    </w:p>
    <w:p w14:paraId="326B2CA8" w14:textId="77777777" w:rsidR="006B0530" w:rsidRDefault="006B0530" w:rsidP="0031367B">
      <w:pPr>
        <w:spacing w:after="240"/>
        <w:rPr>
          <w:rFonts w:cs="Times New Roman"/>
        </w:rPr>
      </w:pPr>
    </w:p>
    <w:p w14:paraId="549D06D7" w14:textId="77777777" w:rsidR="007D5C0A" w:rsidRDefault="007D5C0A" w:rsidP="007D5C0A">
      <w:pPr>
        <w:pStyle w:val="Heading2"/>
        <w:rPr>
          <w:lang w:eastAsia="zh-CN"/>
        </w:rPr>
      </w:pPr>
    </w:p>
    <w:p w14:paraId="271C4FD5" w14:textId="77777777" w:rsidR="007D5C0A" w:rsidRDefault="007D5C0A" w:rsidP="007D5C0A"/>
    <w:p w14:paraId="042F5D2C" w14:textId="77777777" w:rsidR="007D5C0A" w:rsidRDefault="007D5C0A" w:rsidP="007D5C0A">
      <w:pPr>
        <w:pStyle w:val="Heading2"/>
        <w:rPr>
          <w:lang w:eastAsia="zh-CN"/>
        </w:rPr>
      </w:pPr>
    </w:p>
    <w:p w14:paraId="28161CB4" w14:textId="77777777" w:rsidR="007D5C0A" w:rsidRPr="007D5C0A" w:rsidRDefault="007D5C0A" w:rsidP="007D5C0A"/>
    <w:p w14:paraId="7357F64F" w14:textId="77777777" w:rsidR="007D5C0A" w:rsidRPr="007D5C0A" w:rsidRDefault="007D5C0A" w:rsidP="007D5C0A">
      <w:pPr>
        <w:pStyle w:val="Heading2"/>
      </w:pPr>
      <w:bookmarkStart w:id="40" w:name="_Toc234250391"/>
      <w:r w:rsidRPr="007D5C0A">
        <w:rPr>
          <w:rStyle w:val="animating6ta1u10"/>
        </w:rPr>
        <w:t>Gantt Chart</w:t>
      </w:r>
      <w:bookmarkEnd w:id="40"/>
    </w:p>
    <w:tbl>
      <w:tblPr>
        <w:tblStyle w:val="TableGrid"/>
        <w:tblW w:w="0" w:type="auto"/>
        <w:tblLook w:val="04A0" w:firstRow="1" w:lastRow="0" w:firstColumn="1" w:lastColumn="0" w:noHBand="0" w:noVBand="1"/>
      </w:tblPr>
      <w:tblGrid>
        <w:gridCol w:w="1031"/>
        <w:gridCol w:w="464"/>
        <w:gridCol w:w="464"/>
        <w:gridCol w:w="464"/>
        <w:gridCol w:w="463"/>
        <w:gridCol w:w="463"/>
        <w:gridCol w:w="463"/>
        <w:gridCol w:w="463"/>
        <w:gridCol w:w="463"/>
        <w:gridCol w:w="463"/>
        <w:gridCol w:w="545"/>
        <w:gridCol w:w="545"/>
        <w:gridCol w:w="545"/>
        <w:gridCol w:w="545"/>
        <w:gridCol w:w="545"/>
        <w:gridCol w:w="545"/>
        <w:gridCol w:w="545"/>
      </w:tblGrid>
      <w:tr w:rsidR="00D12D2C" w14:paraId="0D793CD8" w14:textId="77777777" w:rsidTr="00B16840">
        <w:tc>
          <w:tcPr>
            <w:tcW w:w="0" w:type="auto"/>
            <w:hideMark/>
          </w:tcPr>
          <w:p w14:paraId="10913B80" w14:textId="77777777" w:rsidR="00D12D2C" w:rsidRDefault="00D12D2C" w:rsidP="00B16840">
            <w:pPr>
              <w:spacing w:after="240"/>
              <w:jc w:val="center"/>
              <w:rPr>
                <w:b/>
                <w:bCs/>
              </w:rPr>
            </w:pPr>
            <w:r>
              <w:rPr>
                <w:rStyle w:val="animating6ta1u10"/>
                <w:rFonts w:eastAsiaTheme="majorEastAsia"/>
                <w:b/>
                <w:bCs/>
              </w:rPr>
              <w:t>Task</w:t>
            </w:r>
          </w:p>
        </w:tc>
        <w:tc>
          <w:tcPr>
            <w:tcW w:w="0" w:type="auto"/>
            <w:hideMark/>
          </w:tcPr>
          <w:p w14:paraId="2EA44849" w14:textId="77777777" w:rsidR="00D12D2C" w:rsidRDefault="00D12D2C" w:rsidP="00B16840">
            <w:pPr>
              <w:spacing w:after="240"/>
              <w:jc w:val="center"/>
              <w:rPr>
                <w:b/>
                <w:bCs/>
              </w:rPr>
            </w:pPr>
            <w:r>
              <w:rPr>
                <w:rStyle w:val="animating6ta1u10"/>
                <w:rFonts w:eastAsiaTheme="majorEastAsia"/>
                <w:b/>
                <w:bCs/>
              </w:rPr>
              <w:t xml:space="preserve">W1 </w:t>
            </w:r>
          </w:p>
        </w:tc>
        <w:tc>
          <w:tcPr>
            <w:tcW w:w="0" w:type="auto"/>
            <w:hideMark/>
          </w:tcPr>
          <w:p w14:paraId="6F75E77E" w14:textId="77777777" w:rsidR="00D12D2C" w:rsidRDefault="00D12D2C" w:rsidP="00B16840">
            <w:pPr>
              <w:spacing w:after="240"/>
              <w:jc w:val="center"/>
              <w:rPr>
                <w:b/>
                <w:bCs/>
              </w:rPr>
            </w:pPr>
            <w:r>
              <w:rPr>
                <w:rStyle w:val="animating6ta1u10"/>
                <w:rFonts w:eastAsiaTheme="majorEastAsia"/>
                <w:b/>
                <w:bCs/>
              </w:rPr>
              <w:t>W2</w:t>
            </w:r>
          </w:p>
        </w:tc>
        <w:tc>
          <w:tcPr>
            <w:tcW w:w="0" w:type="auto"/>
            <w:hideMark/>
          </w:tcPr>
          <w:p w14:paraId="193EB7D9" w14:textId="77777777" w:rsidR="00D12D2C" w:rsidRDefault="00D12D2C" w:rsidP="00B16840">
            <w:pPr>
              <w:spacing w:after="240"/>
              <w:jc w:val="center"/>
              <w:rPr>
                <w:b/>
                <w:bCs/>
              </w:rPr>
            </w:pPr>
            <w:r>
              <w:rPr>
                <w:rStyle w:val="animating6ta1u10"/>
                <w:rFonts w:eastAsiaTheme="majorEastAsia"/>
                <w:b/>
                <w:bCs/>
              </w:rPr>
              <w:t>W3</w:t>
            </w:r>
          </w:p>
        </w:tc>
        <w:tc>
          <w:tcPr>
            <w:tcW w:w="0" w:type="auto"/>
            <w:hideMark/>
          </w:tcPr>
          <w:p w14:paraId="161FC90A" w14:textId="77777777" w:rsidR="00D12D2C" w:rsidRDefault="00D12D2C" w:rsidP="00B16840">
            <w:pPr>
              <w:spacing w:after="240"/>
              <w:jc w:val="center"/>
              <w:rPr>
                <w:b/>
                <w:bCs/>
              </w:rPr>
            </w:pPr>
            <w:r>
              <w:rPr>
                <w:rStyle w:val="animating6ta1u10"/>
                <w:rFonts w:eastAsiaTheme="majorEastAsia"/>
                <w:b/>
                <w:bCs/>
              </w:rPr>
              <w:t>W4</w:t>
            </w:r>
          </w:p>
        </w:tc>
        <w:tc>
          <w:tcPr>
            <w:tcW w:w="0" w:type="auto"/>
            <w:hideMark/>
          </w:tcPr>
          <w:p w14:paraId="5C7049DD" w14:textId="77777777" w:rsidR="00D12D2C" w:rsidRDefault="00D12D2C" w:rsidP="00B16840">
            <w:pPr>
              <w:spacing w:after="240"/>
              <w:jc w:val="center"/>
              <w:rPr>
                <w:b/>
                <w:bCs/>
              </w:rPr>
            </w:pPr>
            <w:r>
              <w:rPr>
                <w:rStyle w:val="animating6ta1u10"/>
                <w:rFonts w:eastAsiaTheme="majorEastAsia"/>
                <w:b/>
                <w:bCs/>
              </w:rPr>
              <w:t>W5</w:t>
            </w:r>
          </w:p>
        </w:tc>
        <w:tc>
          <w:tcPr>
            <w:tcW w:w="0" w:type="auto"/>
            <w:hideMark/>
          </w:tcPr>
          <w:p w14:paraId="5ACE9D31" w14:textId="77777777" w:rsidR="00D12D2C" w:rsidRDefault="00D12D2C" w:rsidP="00B16840">
            <w:pPr>
              <w:spacing w:after="240"/>
              <w:jc w:val="center"/>
              <w:rPr>
                <w:b/>
                <w:bCs/>
              </w:rPr>
            </w:pPr>
            <w:r>
              <w:rPr>
                <w:rStyle w:val="animating6ta1u10"/>
                <w:rFonts w:eastAsiaTheme="majorEastAsia"/>
                <w:b/>
                <w:bCs/>
              </w:rPr>
              <w:t>W6</w:t>
            </w:r>
          </w:p>
        </w:tc>
        <w:tc>
          <w:tcPr>
            <w:tcW w:w="0" w:type="auto"/>
            <w:hideMark/>
          </w:tcPr>
          <w:p w14:paraId="43714EF2" w14:textId="77777777" w:rsidR="00D12D2C" w:rsidRDefault="00D12D2C" w:rsidP="00B16840">
            <w:pPr>
              <w:spacing w:after="240"/>
              <w:jc w:val="center"/>
              <w:rPr>
                <w:b/>
                <w:bCs/>
              </w:rPr>
            </w:pPr>
            <w:r>
              <w:rPr>
                <w:rStyle w:val="animating6ta1u10"/>
                <w:rFonts w:eastAsiaTheme="majorEastAsia"/>
                <w:b/>
                <w:bCs/>
              </w:rPr>
              <w:t>W7</w:t>
            </w:r>
          </w:p>
        </w:tc>
        <w:tc>
          <w:tcPr>
            <w:tcW w:w="0" w:type="auto"/>
            <w:hideMark/>
          </w:tcPr>
          <w:p w14:paraId="6CEE7433" w14:textId="77777777" w:rsidR="00D12D2C" w:rsidRDefault="00D12D2C" w:rsidP="00B16840">
            <w:pPr>
              <w:spacing w:after="240"/>
              <w:jc w:val="center"/>
              <w:rPr>
                <w:b/>
                <w:bCs/>
              </w:rPr>
            </w:pPr>
            <w:r>
              <w:rPr>
                <w:rStyle w:val="animating6ta1u10"/>
                <w:rFonts w:eastAsiaTheme="majorEastAsia"/>
                <w:b/>
                <w:bCs/>
              </w:rPr>
              <w:t>W8</w:t>
            </w:r>
          </w:p>
        </w:tc>
        <w:tc>
          <w:tcPr>
            <w:tcW w:w="0" w:type="auto"/>
            <w:hideMark/>
          </w:tcPr>
          <w:p w14:paraId="12ECC403" w14:textId="77777777" w:rsidR="00D12D2C" w:rsidRDefault="00D12D2C" w:rsidP="00B16840">
            <w:pPr>
              <w:spacing w:after="240"/>
              <w:jc w:val="center"/>
              <w:rPr>
                <w:b/>
                <w:bCs/>
              </w:rPr>
            </w:pPr>
            <w:r>
              <w:rPr>
                <w:rStyle w:val="animating6ta1u10"/>
                <w:rFonts w:eastAsiaTheme="majorEastAsia"/>
                <w:b/>
                <w:bCs/>
              </w:rPr>
              <w:t>W9</w:t>
            </w:r>
          </w:p>
        </w:tc>
        <w:tc>
          <w:tcPr>
            <w:tcW w:w="0" w:type="auto"/>
            <w:hideMark/>
          </w:tcPr>
          <w:p w14:paraId="202867C1" w14:textId="77777777" w:rsidR="00D12D2C" w:rsidRDefault="00D12D2C" w:rsidP="00B16840">
            <w:pPr>
              <w:spacing w:after="240"/>
              <w:jc w:val="center"/>
              <w:rPr>
                <w:b/>
                <w:bCs/>
              </w:rPr>
            </w:pPr>
            <w:r>
              <w:rPr>
                <w:rStyle w:val="animating6ta1u10"/>
                <w:rFonts w:eastAsiaTheme="majorEastAsia"/>
                <w:b/>
                <w:bCs/>
              </w:rPr>
              <w:t>W10</w:t>
            </w:r>
          </w:p>
        </w:tc>
        <w:tc>
          <w:tcPr>
            <w:tcW w:w="0" w:type="auto"/>
            <w:hideMark/>
          </w:tcPr>
          <w:p w14:paraId="49212796" w14:textId="77777777" w:rsidR="00D12D2C" w:rsidRDefault="00D12D2C" w:rsidP="00B16840">
            <w:pPr>
              <w:spacing w:after="240"/>
              <w:jc w:val="center"/>
              <w:rPr>
                <w:b/>
                <w:bCs/>
              </w:rPr>
            </w:pPr>
            <w:r>
              <w:rPr>
                <w:rStyle w:val="animating6ta1u10"/>
                <w:rFonts w:eastAsiaTheme="majorEastAsia"/>
                <w:b/>
                <w:bCs/>
              </w:rPr>
              <w:t>W11</w:t>
            </w:r>
          </w:p>
        </w:tc>
        <w:tc>
          <w:tcPr>
            <w:tcW w:w="0" w:type="auto"/>
            <w:hideMark/>
          </w:tcPr>
          <w:p w14:paraId="17F8827B" w14:textId="77777777" w:rsidR="00D12D2C" w:rsidRDefault="00D12D2C" w:rsidP="00B16840">
            <w:pPr>
              <w:spacing w:after="240"/>
              <w:jc w:val="center"/>
              <w:rPr>
                <w:b/>
                <w:bCs/>
              </w:rPr>
            </w:pPr>
            <w:r>
              <w:rPr>
                <w:rStyle w:val="animating6ta1u10"/>
                <w:rFonts w:eastAsiaTheme="majorEastAsia"/>
                <w:b/>
                <w:bCs/>
              </w:rPr>
              <w:t>W12</w:t>
            </w:r>
          </w:p>
        </w:tc>
        <w:tc>
          <w:tcPr>
            <w:tcW w:w="0" w:type="auto"/>
            <w:hideMark/>
          </w:tcPr>
          <w:p w14:paraId="33B26C1F" w14:textId="77777777" w:rsidR="00D12D2C" w:rsidRDefault="00D12D2C" w:rsidP="00B16840">
            <w:pPr>
              <w:spacing w:after="240"/>
              <w:jc w:val="center"/>
              <w:rPr>
                <w:b/>
                <w:bCs/>
              </w:rPr>
            </w:pPr>
            <w:r>
              <w:rPr>
                <w:rStyle w:val="animating6ta1u10"/>
                <w:rFonts w:eastAsiaTheme="majorEastAsia"/>
                <w:b/>
                <w:bCs/>
              </w:rPr>
              <w:t>W13</w:t>
            </w:r>
          </w:p>
        </w:tc>
        <w:tc>
          <w:tcPr>
            <w:tcW w:w="0" w:type="auto"/>
            <w:hideMark/>
          </w:tcPr>
          <w:p w14:paraId="5EEAA705" w14:textId="77777777" w:rsidR="00D12D2C" w:rsidRDefault="00D12D2C" w:rsidP="00B16840">
            <w:pPr>
              <w:spacing w:after="240"/>
              <w:jc w:val="center"/>
              <w:rPr>
                <w:b/>
                <w:bCs/>
              </w:rPr>
            </w:pPr>
            <w:r>
              <w:rPr>
                <w:rStyle w:val="animating6ta1u10"/>
                <w:rFonts w:eastAsiaTheme="majorEastAsia"/>
                <w:b/>
                <w:bCs/>
              </w:rPr>
              <w:t>W14</w:t>
            </w:r>
          </w:p>
        </w:tc>
        <w:tc>
          <w:tcPr>
            <w:tcW w:w="0" w:type="auto"/>
            <w:hideMark/>
          </w:tcPr>
          <w:p w14:paraId="6B1648C6" w14:textId="77777777" w:rsidR="00D12D2C" w:rsidRDefault="00D12D2C" w:rsidP="00B16840">
            <w:pPr>
              <w:spacing w:after="240"/>
              <w:jc w:val="center"/>
              <w:rPr>
                <w:b/>
                <w:bCs/>
              </w:rPr>
            </w:pPr>
            <w:r>
              <w:rPr>
                <w:rStyle w:val="animating6ta1u10"/>
                <w:rFonts w:eastAsiaTheme="majorEastAsia"/>
                <w:b/>
                <w:bCs/>
              </w:rPr>
              <w:t>W15</w:t>
            </w:r>
          </w:p>
        </w:tc>
        <w:tc>
          <w:tcPr>
            <w:tcW w:w="0" w:type="auto"/>
            <w:hideMark/>
          </w:tcPr>
          <w:p w14:paraId="50F2CB97" w14:textId="77777777" w:rsidR="00D12D2C" w:rsidRDefault="00D12D2C" w:rsidP="00B16840">
            <w:pPr>
              <w:spacing w:after="240"/>
              <w:jc w:val="center"/>
              <w:rPr>
                <w:b/>
                <w:bCs/>
              </w:rPr>
            </w:pPr>
            <w:r>
              <w:rPr>
                <w:rStyle w:val="animating6ta1u10"/>
                <w:rFonts w:eastAsiaTheme="majorEastAsia"/>
                <w:b/>
                <w:bCs/>
              </w:rPr>
              <w:t>W16</w:t>
            </w:r>
          </w:p>
        </w:tc>
      </w:tr>
      <w:tr w:rsidR="00D12D2C" w14:paraId="338723E5" w14:textId="77777777" w:rsidTr="00B16840">
        <w:tc>
          <w:tcPr>
            <w:tcW w:w="0" w:type="auto"/>
            <w:hideMark/>
          </w:tcPr>
          <w:p w14:paraId="7F1FEDE7" w14:textId="77777777" w:rsidR="00D12D2C" w:rsidRDefault="00D12D2C" w:rsidP="00B16840">
            <w:pPr>
              <w:spacing w:after="240"/>
              <w:jc w:val="left"/>
            </w:pPr>
            <w:r w:rsidRPr="00EE2350">
              <w:rPr>
                <w:rStyle w:val="animating6ta1u10"/>
                <w:rFonts w:eastAsiaTheme="majorEastAsia"/>
                <w:sz w:val="22"/>
              </w:rPr>
              <w:t>Topic Selection</w:t>
            </w:r>
          </w:p>
        </w:tc>
        <w:tc>
          <w:tcPr>
            <w:tcW w:w="0" w:type="auto"/>
            <w:shd w:val="clear" w:color="auto" w:fill="5B9BD5" w:themeFill="accent1"/>
            <w:hideMark/>
          </w:tcPr>
          <w:p w14:paraId="06F6A30B" w14:textId="77777777" w:rsidR="00D12D2C" w:rsidRDefault="00D12D2C" w:rsidP="00B16840">
            <w:pPr>
              <w:spacing w:after="240"/>
            </w:pPr>
          </w:p>
        </w:tc>
        <w:tc>
          <w:tcPr>
            <w:tcW w:w="0" w:type="auto"/>
            <w:shd w:val="clear" w:color="auto" w:fill="5B9BD5" w:themeFill="accent1"/>
            <w:hideMark/>
          </w:tcPr>
          <w:p w14:paraId="3ED994AB" w14:textId="77777777" w:rsidR="00D12D2C" w:rsidRDefault="00D12D2C" w:rsidP="00B16840">
            <w:pPr>
              <w:spacing w:after="240"/>
            </w:pPr>
          </w:p>
        </w:tc>
        <w:tc>
          <w:tcPr>
            <w:tcW w:w="0" w:type="auto"/>
            <w:hideMark/>
          </w:tcPr>
          <w:p w14:paraId="3C293C63" w14:textId="77777777" w:rsidR="00D12D2C" w:rsidRDefault="00D12D2C" w:rsidP="00B16840">
            <w:pPr>
              <w:spacing w:after="240"/>
            </w:pPr>
          </w:p>
        </w:tc>
        <w:tc>
          <w:tcPr>
            <w:tcW w:w="0" w:type="auto"/>
            <w:hideMark/>
          </w:tcPr>
          <w:p w14:paraId="14FE7AC2" w14:textId="77777777" w:rsidR="00D12D2C" w:rsidRDefault="00D12D2C" w:rsidP="00B16840">
            <w:pPr>
              <w:spacing w:after="240"/>
              <w:rPr>
                <w:sz w:val="20"/>
                <w:szCs w:val="20"/>
              </w:rPr>
            </w:pPr>
          </w:p>
        </w:tc>
        <w:tc>
          <w:tcPr>
            <w:tcW w:w="0" w:type="auto"/>
            <w:hideMark/>
          </w:tcPr>
          <w:p w14:paraId="01B82153" w14:textId="77777777" w:rsidR="00D12D2C" w:rsidRDefault="00D12D2C" w:rsidP="00B16840">
            <w:pPr>
              <w:spacing w:after="240"/>
              <w:rPr>
                <w:sz w:val="20"/>
                <w:szCs w:val="20"/>
              </w:rPr>
            </w:pPr>
          </w:p>
        </w:tc>
        <w:tc>
          <w:tcPr>
            <w:tcW w:w="0" w:type="auto"/>
            <w:hideMark/>
          </w:tcPr>
          <w:p w14:paraId="0FE30D26" w14:textId="77777777" w:rsidR="00D12D2C" w:rsidRDefault="00D12D2C" w:rsidP="00B16840">
            <w:pPr>
              <w:spacing w:after="240"/>
              <w:rPr>
                <w:sz w:val="20"/>
                <w:szCs w:val="20"/>
              </w:rPr>
            </w:pPr>
          </w:p>
        </w:tc>
        <w:tc>
          <w:tcPr>
            <w:tcW w:w="0" w:type="auto"/>
            <w:hideMark/>
          </w:tcPr>
          <w:p w14:paraId="147C33CA" w14:textId="77777777" w:rsidR="00D12D2C" w:rsidRDefault="00D12D2C" w:rsidP="00B16840">
            <w:pPr>
              <w:spacing w:after="240"/>
              <w:rPr>
                <w:sz w:val="20"/>
                <w:szCs w:val="20"/>
              </w:rPr>
            </w:pPr>
          </w:p>
        </w:tc>
        <w:tc>
          <w:tcPr>
            <w:tcW w:w="0" w:type="auto"/>
            <w:hideMark/>
          </w:tcPr>
          <w:p w14:paraId="7BDB93B6" w14:textId="77777777" w:rsidR="00D12D2C" w:rsidRDefault="00D12D2C" w:rsidP="00B16840">
            <w:pPr>
              <w:spacing w:after="240"/>
              <w:rPr>
                <w:sz w:val="20"/>
                <w:szCs w:val="20"/>
              </w:rPr>
            </w:pPr>
          </w:p>
        </w:tc>
        <w:tc>
          <w:tcPr>
            <w:tcW w:w="0" w:type="auto"/>
            <w:hideMark/>
          </w:tcPr>
          <w:p w14:paraId="31BEAA53" w14:textId="77777777" w:rsidR="00D12D2C" w:rsidRDefault="00D12D2C" w:rsidP="00B16840">
            <w:pPr>
              <w:spacing w:after="240"/>
              <w:rPr>
                <w:sz w:val="20"/>
                <w:szCs w:val="20"/>
              </w:rPr>
            </w:pPr>
          </w:p>
        </w:tc>
        <w:tc>
          <w:tcPr>
            <w:tcW w:w="0" w:type="auto"/>
            <w:hideMark/>
          </w:tcPr>
          <w:p w14:paraId="7A98F9B5" w14:textId="77777777" w:rsidR="00D12D2C" w:rsidRDefault="00D12D2C" w:rsidP="00B16840">
            <w:pPr>
              <w:spacing w:after="240"/>
              <w:rPr>
                <w:sz w:val="20"/>
                <w:szCs w:val="20"/>
              </w:rPr>
            </w:pPr>
          </w:p>
        </w:tc>
        <w:tc>
          <w:tcPr>
            <w:tcW w:w="0" w:type="auto"/>
            <w:hideMark/>
          </w:tcPr>
          <w:p w14:paraId="59B08080" w14:textId="77777777" w:rsidR="00D12D2C" w:rsidRDefault="00D12D2C" w:rsidP="00B16840">
            <w:pPr>
              <w:spacing w:after="240"/>
              <w:rPr>
                <w:sz w:val="20"/>
                <w:szCs w:val="20"/>
              </w:rPr>
            </w:pPr>
          </w:p>
        </w:tc>
        <w:tc>
          <w:tcPr>
            <w:tcW w:w="0" w:type="auto"/>
            <w:hideMark/>
          </w:tcPr>
          <w:p w14:paraId="633E8FFB" w14:textId="77777777" w:rsidR="00D12D2C" w:rsidRDefault="00D12D2C" w:rsidP="00B16840">
            <w:pPr>
              <w:spacing w:after="240"/>
              <w:rPr>
                <w:sz w:val="20"/>
                <w:szCs w:val="20"/>
              </w:rPr>
            </w:pPr>
          </w:p>
        </w:tc>
        <w:tc>
          <w:tcPr>
            <w:tcW w:w="0" w:type="auto"/>
            <w:hideMark/>
          </w:tcPr>
          <w:p w14:paraId="72267615" w14:textId="77777777" w:rsidR="00D12D2C" w:rsidRDefault="00D12D2C" w:rsidP="00B16840">
            <w:pPr>
              <w:spacing w:after="240"/>
              <w:rPr>
                <w:sz w:val="20"/>
                <w:szCs w:val="20"/>
              </w:rPr>
            </w:pPr>
          </w:p>
        </w:tc>
        <w:tc>
          <w:tcPr>
            <w:tcW w:w="0" w:type="auto"/>
            <w:hideMark/>
          </w:tcPr>
          <w:p w14:paraId="488D0508" w14:textId="77777777" w:rsidR="00D12D2C" w:rsidRDefault="00D12D2C" w:rsidP="00B16840">
            <w:pPr>
              <w:spacing w:after="240"/>
              <w:rPr>
                <w:sz w:val="20"/>
                <w:szCs w:val="20"/>
              </w:rPr>
            </w:pPr>
          </w:p>
        </w:tc>
        <w:tc>
          <w:tcPr>
            <w:tcW w:w="0" w:type="auto"/>
            <w:hideMark/>
          </w:tcPr>
          <w:p w14:paraId="6506D20E" w14:textId="77777777" w:rsidR="00D12D2C" w:rsidRDefault="00D12D2C" w:rsidP="00B16840">
            <w:pPr>
              <w:spacing w:after="240"/>
              <w:rPr>
                <w:sz w:val="20"/>
                <w:szCs w:val="20"/>
              </w:rPr>
            </w:pPr>
          </w:p>
        </w:tc>
        <w:tc>
          <w:tcPr>
            <w:tcW w:w="0" w:type="auto"/>
            <w:hideMark/>
          </w:tcPr>
          <w:p w14:paraId="51B54E3C" w14:textId="77777777" w:rsidR="00D12D2C" w:rsidRDefault="00D12D2C" w:rsidP="00B16840">
            <w:pPr>
              <w:spacing w:after="240"/>
              <w:rPr>
                <w:sz w:val="20"/>
                <w:szCs w:val="20"/>
              </w:rPr>
            </w:pPr>
          </w:p>
        </w:tc>
      </w:tr>
      <w:tr w:rsidR="00D12D2C" w14:paraId="4CA340E2" w14:textId="77777777" w:rsidTr="00B16840">
        <w:tc>
          <w:tcPr>
            <w:tcW w:w="0" w:type="auto"/>
            <w:hideMark/>
          </w:tcPr>
          <w:p w14:paraId="6278E8B3" w14:textId="77777777" w:rsidR="00D12D2C" w:rsidRDefault="00D12D2C" w:rsidP="00B16840">
            <w:pPr>
              <w:spacing w:after="240"/>
            </w:pPr>
            <w:r w:rsidRPr="00EE2350">
              <w:rPr>
                <w:rStyle w:val="animating6ta1u10"/>
                <w:rFonts w:eastAsiaTheme="majorEastAsia"/>
                <w:sz w:val="22"/>
              </w:rPr>
              <w:t>Literature Review</w:t>
            </w:r>
          </w:p>
        </w:tc>
        <w:tc>
          <w:tcPr>
            <w:tcW w:w="0" w:type="auto"/>
            <w:hideMark/>
          </w:tcPr>
          <w:p w14:paraId="5383F311" w14:textId="77777777" w:rsidR="00D12D2C" w:rsidRDefault="00D12D2C" w:rsidP="00B16840">
            <w:pPr>
              <w:spacing w:after="240"/>
            </w:pPr>
          </w:p>
        </w:tc>
        <w:tc>
          <w:tcPr>
            <w:tcW w:w="0" w:type="auto"/>
            <w:hideMark/>
          </w:tcPr>
          <w:p w14:paraId="0810BD6E" w14:textId="77777777" w:rsidR="00D12D2C" w:rsidRDefault="00D12D2C" w:rsidP="00B16840">
            <w:pPr>
              <w:spacing w:after="240"/>
              <w:rPr>
                <w:sz w:val="20"/>
                <w:szCs w:val="20"/>
              </w:rPr>
            </w:pPr>
          </w:p>
        </w:tc>
        <w:tc>
          <w:tcPr>
            <w:tcW w:w="0" w:type="auto"/>
            <w:shd w:val="clear" w:color="auto" w:fill="FFFF00"/>
            <w:hideMark/>
          </w:tcPr>
          <w:p w14:paraId="053FC7CE" w14:textId="77777777" w:rsidR="00D12D2C" w:rsidRDefault="00D12D2C" w:rsidP="00B16840">
            <w:pPr>
              <w:spacing w:after="240"/>
            </w:pPr>
          </w:p>
        </w:tc>
        <w:tc>
          <w:tcPr>
            <w:tcW w:w="0" w:type="auto"/>
            <w:shd w:val="clear" w:color="auto" w:fill="FFFF00"/>
            <w:hideMark/>
          </w:tcPr>
          <w:p w14:paraId="7AE0EF11" w14:textId="77777777" w:rsidR="00D12D2C" w:rsidRDefault="00D12D2C" w:rsidP="00B16840">
            <w:pPr>
              <w:spacing w:after="240"/>
            </w:pPr>
          </w:p>
        </w:tc>
        <w:tc>
          <w:tcPr>
            <w:tcW w:w="0" w:type="auto"/>
            <w:shd w:val="clear" w:color="auto" w:fill="FFFF00"/>
            <w:hideMark/>
          </w:tcPr>
          <w:p w14:paraId="22405916" w14:textId="77777777" w:rsidR="00D12D2C" w:rsidRDefault="00D12D2C" w:rsidP="00B16840">
            <w:pPr>
              <w:spacing w:after="240"/>
            </w:pPr>
          </w:p>
        </w:tc>
        <w:tc>
          <w:tcPr>
            <w:tcW w:w="0" w:type="auto"/>
            <w:hideMark/>
          </w:tcPr>
          <w:p w14:paraId="19A668DA" w14:textId="77777777" w:rsidR="00D12D2C" w:rsidRDefault="00D12D2C" w:rsidP="00B16840">
            <w:pPr>
              <w:spacing w:after="240"/>
            </w:pPr>
          </w:p>
        </w:tc>
        <w:tc>
          <w:tcPr>
            <w:tcW w:w="0" w:type="auto"/>
            <w:hideMark/>
          </w:tcPr>
          <w:p w14:paraId="20112E17" w14:textId="77777777" w:rsidR="00D12D2C" w:rsidRDefault="00D12D2C" w:rsidP="00B16840">
            <w:pPr>
              <w:spacing w:after="240"/>
              <w:rPr>
                <w:sz w:val="20"/>
                <w:szCs w:val="20"/>
              </w:rPr>
            </w:pPr>
          </w:p>
        </w:tc>
        <w:tc>
          <w:tcPr>
            <w:tcW w:w="0" w:type="auto"/>
            <w:hideMark/>
          </w:tcPr>
          <w:p w14:paraId="4E21F95A" w14:textId="77777777" w:rsidR="00D12D2C" w:rsidRDefault="00D12D2C" w:rsidP="00B16840">
            <w:pPr>
              <w:spacing w:after="240"/>
              <w:rPr>
                <w:sz w:val="20"/>
                <w:szCs w:val="20"/>
              </w:rPr>
            </w:pPr>
          </w:p>
        </w:tc>
        <w:tc>
          <w:tcPr>
            <w:tcW w:w="0" w:type="auto"/>
            <w:hideMark/>
          </w:tcPr>
          <w:p w14:paraId="0867D91A" w14:textId="77777777" w:rsidR="00D12D2C" w:rsidRDefault="00D12D2C" w:rsidP="00B16840">
            <w:pPr>
              <w:spacing w:after="240"/>
              <w:rPr>
                <w:sz w:val="20"/>
                <w:szCs w:val="20"/>
              </w:rPr>
            </w:pPr>
          </w:p>
        </w:tc>
        <w:tc>
          <w:tcPr>
            <w:tcW w:w="0" w:type="auto"/>
            <w:hideMark/>
          </w:tcPr>
          <w:p w14:paraId="13006109" w14:textId="77777777" w:rsidR="00D12D2C" w:rsidRDefault="00D12D2C" w:rsidP="00B16840">
            <w:pPr>
              <w:spacing w:after="240"/>
              <w:rPr>
                <w:sz w:val="20"/>
                <w:szCs w:val="20"/>
              </w:rPr>
            </w:pPr>
          </w:p>
        </w:tc>
        <w:tc>
          <w:tcPr>
            <w:tcW w:w="0" w:type="auto"/>
            <w:hideMark/>
          </w:tcPr>
          <w:p w14:paraId="10975EA7" w14:textId="77777777" w:rsidR="00D12D2C" w:rsidRDefault="00D12D2C" w:rsidP="00B16840">
            <w:pPr>
              <w:spacing w:after="240"/>
              <w:rPr>
                <w:sz w:val="20"/>
                <w:szCs w:val="20"/>
              </w:rPr>
            </w:pPr>
          </w:p>
        </w:tc>
        <w:tc>
          <w:tcPr>
            <w:tcW w:w="0" w:type="auto"/>
            <w:hideMark/>
          </w:tcPr>
          <w:p w14:paraId="1A16F1FB" w14:textId="77777777" w:rsidR="00D12D2C" w:rsidRDefault="00D12D2C" w:rsidP="00B16840">
            <w:pPr>
              <w:spacing w:after="240"/>
              <w:rPr>
                <w:sz w:val="20"/>
                <w:szCs w:val="20"/>
              </w:rPr>
            </w:pPr>
          </w:p>
        </w:tc>
        <w:tc>
          <w:tcPr>
            <w:tcW w:w="0" w:type="auto"/>
            <w:hideMark/>
          </w:tcPr>
          <w:p w14:paraId="7D4DDE55" w14:textId="77777777" w:rsidR="00D12D2C" w:rsidRDefault="00D12D2C" w:rsidP="00B16840">
            <w:pPr>
              <w:spacing w:after="240"/>
              <w:rPr>
                <w:sz w:val="20"/>
                <w:szCs w:val="20"/>
              </w:rPr>
            </w:pPr>
          </w:p>
        </w:tc>
        <w:tc>
          <w:tcPr>
            <w:tcW w:w="0" w:type="auto"/>
            <w:hideMark/>
          </w:tcPr>
          <w:p w14:paraId="2F574CE7" w14:textId="77777777" w:rsidR="00D12D2C" w:rsidRDefault="00D12D2C" w:rsidP="00B16840">
            <w:pPr>
              <w:spacing w:after="240"/>
              <w:rPr>
                <w:sz w:val="20"/>
                <w:szCs w:val="20"/>
              </w:rPr>
            </w:pPr>
          </w:p>
        </w:tc>
        <w:tc>
          <w:tcPr>
            <w:tcW w:w="0" w:type="auto"/>
            <w:hideMark/>
          </w:tcPr>
          <w:p w14:paraId="432E14A8" w14:textId="77777777" w:rsidR="00D12D2C" w:rsidRDefault="00D12D2C" w:rsidP="00B16840">
            <w:pPr>
              <w:spacing w:after="240"/>
              <w:rPr>
                <w:sz w:val="20"/>
                <w:szCs w:val="20"/>
              </w:rPr>
            </w:pPr>
          </w:p>
        </w:tc>
        <w:tc>
          <w:tcPr>
            <w:tcW w:w="0" w:type="auto"/>
            <w:hideMark/>
          </w:tcPr>
          <w:p w14:paraId="59DB4998" w14:textId="77777777" w:rsidR="00D12D2C" w:rsidRDefault="00D12D2C" w:rsidP="00B16840">
            <w:pPr>
              <w:spacing w:after="240"/>
              <w:rPr>
                <w:sz w:val="20"/>
                <w:szCs w:val="20"/>
              </w:rPr>
            </w:pPr>
          </w:p>
        </w:tc>
      </w:tr>
      <w:tr w:rsidR="00D12D2C" w14:paraId="2916445F" w14:textId="77777777" w:rsidTr="00B16840">
        <w:tc>
          <w:tcPr>
            <w:tcW w:w="0" w:type="auto"/>
            <w:hideMark/>
          </w:tcPr>
          <w:p w14:paraId="2DFCF0D3" w14:textId="77777777" w:rsidR="00D12D2C" w:rsidRPr="00EE2350" w:rsidRDefault="00D12D2C" w:rsidP="00B16840">
            <w:pPr>
              <w:spacing w:after="240"/>
              <w:rPr>
                <w:sz w:val="22"/>
              </w:rPr>
            </w:pPr>
            <w:r w:rsidRPr="00EE2350">
              <w:rPr>
                <w:rStyle w:val="animating6ta1u10"/>
                <w:rFonts w:eastAsiaTheme="majorEastAsia"/>
                <w:sz w:val="22"/>
              </w:rPr>
              <w:t xml:space="preserve">Methodology Design </w:t>
            </w:r>
          </w:p>
        </w:tc>
        <w:tc>
          <w:tcPr>
            <w:tcW w:w="0" w:type="auto"/>
            <w:hideMark/>
          </w:tcPr>
          <w:p w14:paraId="5BAF9682" w14:textId="77777777" w:rsidR="00D12D2C" w:rsidRDefault="00D12D2C" w:rsidP="00B16840">
            <w:pPr>
              <w:spacing w:after="240"/>
            </w:pPr>
          </w:p>
        </w:tc>
        <w:tc>
          <w:tcPr>
            <w:tcW w:w="0" w:type="auto"/>
            <w:hideMark/>
          </w:tcPr>
          <w:p w14:paraId="7A2DDA7B" w14:textId="77777777" w:rsidR="00D12D2C" w:rsidRDefault="00D12D2C" w:rsidP="00B16840">
            <w:pPr>
              <w:spacing w:after="240"/>
              <w:rPr>
                <w:sz w:val="20"/>
                <w:szCs w:val="20"/>
              </w:rPr>
            </w:pPr>
          </w:p>
        </w:tc>
        <w:tc>
          <w:tcPr>
            <w:tcW w:w="0" w:type="auto"/>
            <w:hideMark/>
          </w:tcPr>
          <w:p w14:paraId="4C23980B" w14:textId="77777777" w:rsidR="00D12D2C" w:rsidRDefault="00D12D2C" w:rsidP="00B16840">
            <w:pPr>
              <w:spacing w:after="240"/>
              <w:rPr>
                <w:sz w:val="20"/>
                <w:szCs w:val="20"/>
              </w:rPr>
            </w:pPr>
          </w:p>
        </w:tc>
        <w:tc>
          <w:tcPr>
            <w:tcW w:w="0" w:type="auto"/>
            <w:hideMark/>
          </w:tcPr>
          <w:p w14:paraId="0C8CC57A" w14:textId="77777777" w:rsidR="00D12D2C" w:rsidRDefault="00D12D2C" w:rsidP="00B16840">
            <w:pPr>
              <w:spacing w:after="240"/>
              <w:rPr>
                <w:sz w:val="20"/>
                <w:szCs w:val="20"/>
              </w:rPr>
            </w:pPr>
          </w:p>
        </w:tc>
        <w:tc>
          <w:tcPr>
            <w:tcW w:w="0" w:type="auto"/>
            <w:hideMark/>
          </w:tcPr>
          <w:p w14:paraId="0F8086E1" w14:textId="77777777" w:rsidR="00D12D2C" w:rsidRDefault="00D12D2C" w:rsidP="00B16840">
            <w:pPr>
              <w:spacing w:after="240"/>
              <w:rPr>
                <w:sz w:val="20"/>
                <w:szCs w:val="20"/>
              </w:rPr>
            </w:pPr>
          </w:p>
        </w:tc>
        <w:tc>
          <w:tcPr>
            <w:tcW w:w="0" w:type="auto"/>
            <w:shd w:val="clear" w:color="auto" w:fill="92D050"/>
            <w:hideMark/>
          </w:tcPr>
          <w:p w14:paraId="50C329FF" w14:textId="77777777" w:rsidR="00D12D2C" w:rsidRDefault="00D12D2C" w:rsidP="00B16840">
            <w:pPr>
              <w:spacing w:after="240"/>
            </w:pPr>
          </w:p>
        </w:tc>
        <w:tc>
          <w:tcPr>
            <w:tcW w:w="0" w:type="auto"/>
            <w:shd w:val="clear" w:color="auto" w:fill="92D050"/>
            <w:hideMark/>
          </w:tcPr>
          <w:p w14:paraId="6A2F07AE" w14:textId="77777777" w:rsidR="00D12D2C" w:rsidRDefault="00D12D2C" w:rsidP="00B16840">
            <w:pPr>
              <w:spacing w:after="240"/>
            </w:pPr>
          </w:p>
        </w:tc>
        <w:tc>
          <w:tcPr>
            <w:tcW w:w="0" w:type="auto"/>
            <w:hideMark/>
          </w:tcPr>
          <w:p w14:paraId="29469B91" w14:textId="77777777" w:rsidR="00D12D2C" w:rsidRDefault="00D12D2C" w:rsidP="00B16840">
            <w:pPr>
              <w:spacing w:after="240"/>
            </w:pPr>
          </w:p>
        </w:tc>
        <w:tc>
          <w:tcPr>
            <w:tcW w:w="0" w:type="auto"/>
            <w:hideMark/>
          </w:tcPr>
          <w:p w14:paraId="14CADF19" w14:textId="77777777" w:rsidR="00D12D2C" w:rsidRDefault="00D12D2C" w:rsidP="00B16840">
            <w:pPr>
              <w:spacing w:after="240"/>
              <w:rPr>
                <w:sz w:val="20"/>
                <w:szCs w:val="20"/>
              </w:rPr>
            </w:pPr>
          </w:p>
        </w:tc>
        <w:tc>
          <w:tcPr>
            <w:tcW w:w="0" w:type="auto"/>
            <w:hideMark/>
          </w:tcPr>
          <w:p w14:paraId="45DD7841" w14:textId="77777777" w:rsidR="00D12D2C" w:rsidRDefault="00D12D2C" w:rsidP="00B16840">
            <w:pPr>
              <w:spacing w:after="240"/>
              <w:rPr>
                <w:sz w:val="20"/>
                <w:szCs w:val="20"/>
              </w:rPr>
            </w:pPr>
          </w:p>
        </w:tc>
        <w:tc>
          <w:tcPr>
            <w:tcW w:w="0" w:type="auto"/>
            <w:hideMark/>
          </w:tcPr>
          <w:p w14:paraId="5C5B3BF7" w14:textId="77777777" w:rsidR="00D12D2C" w:rsidRDefault="00D12D2C" w:rsidP="00B16840">
            <w:pPr>
              <w:spacing w:after="240"/>
              <w:rPr>
                <w:sz w:val="20"/>
                <w:szCs w:val="20"/>
              </w:rPr>
            </w:pPr>
          </w:p>
        </w:tc>
        <w:tc>
          <w:tcPr>
            <w:tcW w:w="0" w:type="auto"/>
            <w:hideMark/>
          </w:tcPr>
          <w:p w14:paraId="33185137" w14:textId="77777777" w:rsidR="00D12D2C" w:rsidRDefault="00D12D2C" w:rsidP="00B16840">
            <w:pPr>
              <w:spacing w:after="240"/>
              <w:rPr>
                <w:sz w:val="20"/>
                <w:szCs w:val="20"/>
              </w:rPr>
            </w:pPr>
          </w:p>
        </w:tc>
        <w:tc>
          <w:tcPr>
            <w:tcW w:w="0" w:type="auto"/>
            <w:hideMark/>
          </w:tcPr>
          <w:p w14:paraId="46F086B1" w14:textId="77777777" w:rsidR="00D12D2C" w:rsidRDefault="00D12D2C" w:rsidP="00B16840">
            <w:pPr>
              <w:spacing w:after="240"/>
              <w:rPr>
                <w:sz w:val="20"/>
                <w:szCs w:val="20"/>
              </w:rPr>
            </w:pPr>
          </w:p>
        </w:tc>
        <w:tc>
          <w:tcPr>
            <w:tcW w:w="0" w:type="auto"/>
            <w:hideMark/>
          </w:tcPr>
          <w:p w14:paraId="146C1ABB" w14:textId="77777777" w:rsidR="00D12D2C" w:rsidRDefault="00D12D2C" w:rsidP="00B16840">
            <w:pPr>
              <w:spacing w:after="240"/>
              <w:rPr>
                <w:sz w:val="20"/>
                <w:szCs w:val="20"/>
              </w:rPr>
            </w:pPr>
          </w:p>
        </w:tc>
        <w:tc>
          <w:tcPr>
            <w:tcW w:w="0" w:type="auto"/>
            <w:hideMark/>
          </w:tcPr>
          <w:p w14:paraId="124A3707" w14:textId="77777777" w:rsidR="00D12D2C" w:rsidRDefault="00D12D2C" w:rsidP="00B16840">
            <w:pPr>
              <w:spacing w:after="240"/>
              <w:rPr>
                <w:sz w:val="20"/>
                <w:szCs w:val="20"/>
              </w:rPr>
            </w:pPr>
          </w:p>
        </w:tc>
        <w:tc>
          <w:tcPr>
            <w:tcW w:w="0" w:type="auto"/>
            <w:hideMark/>
          </w:tcPr>
          <w:p w14:paraId="442DB8C5" w14:textId="77777777" w:rsidR="00D12D2C" w:rsidRDefault="00D12D2C" w:rsidP="00B16840">
            <w:pPr>
              <w:spacing w:after="240"/>
              <w:rPr>
                <w:sz w:val="20"/>
                <w:szCs w:val="20"/>
              </w:rPr>
            </w:pPr>
          </w:p>
        </w:tc>
      </w:tr>
      <w:tr w:rsidR="00D12D2C" w14:paraId="0EAC393F" w14:textId="77777777" w:rsidTr="00B16840">
        <w:tc>
          <w:tcPr>
            <w:tcW w:w="0" w:type="auto"/>
            <w:hideMark/>
          </w:tcPr>
          <w:p w14:paraId="5649AC14" w14:textId="77777777" w:rsidR="00D12D2C" w:rsidRPr="00EE2350" w:rsidRDefault="00D12D2C" w:rsidP="00B16840">
            <w:pPr>
              <w:spacing w:after="240"/>
              <w:rPr>
                <w:sz w:val="22"/>
              </w:rPr>
            </w:pPr>
            <w:r w:rsidRPr="00EE2350">
              <w:rPr>
                <w:rStyle w:val="animating6ta1u10"/>
                <w:rFonts w:eastAsiaTheme="majorEastAsia"/>
                <w:sz w:val="22"/>
              </w:rPr>
              <w:t>Data Collection</w:t>
            </w:r>
          </w:p>
        </w:tc>
        <w:tc>
          <w:tcPr>
            <w:tcW w:w="0" w:type="auto"/>
            <w:hideMark/>
          </w:tcPr>
          <w:p w14:paraId="635B649D" w14:textId="77777777" w:rsidR="00D12D2C" w:rsidRDefault="00D12D2C" w:rsidP="00B16840">
            <w:pPr>
              <w:spacing w:after="240"/>
            </w:pPr>
          </w:p>
        </w:tc>
        <w:tc>
          <w:tcPr>
            <w:tcW w:w="0" w:type="auto"/>
            <w:hideMark/>
          </w:tcPr>
          <w:p w14:paraId="442FC3B6" w14:textId="77777777" w:rsidR="00D12D2C" w:rsidRDefault="00D12D2C" w:rsidP="00B16840">
            <w:pPr>
              <w:spacing w:after="240"/>
              <w:rPr>
                <w:sz w:val="20"/>
                <w:szCs w:val="20"/>
              </w:rPr>
            </w:pPr>
          </w:p>
        </w:tc>
        <w:tc>
          <w:tcPr>
            <w:tcW w:w="0" w:type="auto"/>
            <w:hideMark/>
          </w:tcPr>
          <w:p w14:paraId="7773ED70" w14:textId="77777777" w:rsidR="00D12D2C" w:rsidRDefault="00D12D2C" w:rsidP="00B16840">
            <w:pPr>
              <w:spacing w:after="240"/>
              <w:rPr>
                <w:sz w:val="20"/>
                <w:szCs w:val="20"/>
              </w:rPr>
            </w:pPr>
          </w:p>
        </w:tc>
        <w:tc>
          <w:tcPr>
            <w:tcW w:w="0" w:type="auto"/>
            <w:hideMark/>
          </w:tcPr>
          <w:p w14:paraId="3568D71A" w14:textId="77777777" w:rsidR="00D12D2C" w:rsidRDefault="00D12D2C" w:rsidP="00B16840">
            <w:pPr>
              <w:spacing w:after="240"/>
              <w:rPr>
                <w:sz w:val="20"/>
                <w:szCs w:val="20"/>
              </w:rPr>
            </w:pPr>
          </w:p>
        </w:tc>
        <w:tc>
          <w:tcPr>
            <w:tcW w:w="0" w:type="auto"/>
            <w:hideMark/>
          </w:tcPr>
          <w:p w14:paraId="1210CC33" w14:textId="77777777" w:rsidR="00D12D2C" w:rsidRDefault="00D12D2C" w:rsidP="00B16840">
            <w:pPr>
              <w:spacing w:after="240"/>
              <w:rPr>
                <w:sz w:val="20"/>
                <w:szCs w:val="20"/>
              </w:rPr>
            </w:pPr>
          </w:p>
        </w:tc>
        <w:tc>
          <w:tcPr>
            <w:tcW w:w="0" w:type="auto"/>
            <w:hideMark/>
          </w:tcPr>
          <w:p w14:paraId="29768C82" w14:textId="77777777" w:rsidR="00D12D2C" w:rsidRDefault="00D12D2C" w:rsidP="00B16840">
            <w:pPr>
              <w:spacing w:after="240"/>
              <w:rPr>
                <w:sz w:val="20"/>
                <w:szCs w:val="20"/>
              </w:rPr>
            </w:pPr>
          </w:p>
        </w:tc>
        <w:tc>
          <w:tcPr>
            <w:tcW w:w="0" w:type="auto"/>
            <w:hideMark/>
          </w:tcPr>
          <w:p w14:paraId="43F911BF" w14:textId="77777777" w:rsidR="00D12D2C" w:rsidRDefault="00D12D2C" w:rsidP="00B16840">
            <w:pPr>
              <w:spacing w:after="240"/>
              <w:rPr>
                <w:sz w:val="20"/>
                <w:szCs w:val="20"/>
              </w:rPr>
            </w:pPr>
          </w:p>
        </w:tc>
        <w:tc>
          <w:tcPr>
            <w:tcW w:w="0" w:type="auto"/>
            <w:shd w:val="clear" w:color="auto" w:fill="C5E0B3" w:themeFill="accent6" w:themeFillTint="66"/>
            <w:hideMark/>
          </w:tcPr>
          <w:p w14:paraId="452AA0E8" w14:textId="77777777" w:rsidR="00D12D2C" w:rsidRDefault="00D12D2C" w:rsidP="00B16840">
            <w:pPr>
              <w:spacing w:after="240"/>
            </w:pPr>
          </w:p>
        </w:tc>
        <w:tc>
          <w:tcPr>
            <w:tcW w:w="0" w:type="auto"/>
            <w:shd w:val="clear" w:color="auto" w:fill="C5E0B3" w:themeFill="accent6" w:themeFillTint="66"/>
            <w:hideMark/>
          </w:tcPr>
          <w:p w14:paraId="0F6BB9ED" w14:textId="77777777" w:rsidR="00D12D2C" w:rsidRDefault="00D12D2C" w:rsidP="00B16840">
            <w:pPr>
              <w:spacing w:after="240"/>
            </w:pPr>
          </w:p>
        </w:tc>
        <w:tc>
          <w:tcPr>
            <w:tcW w:w="0" w:type="auto"/>
            <w:shd w:val="clear" w:color="auto" w:fill="C5E0B3" w:themeFill="accent6" w:themeFillTint="66"/>
            <w:hideMark/>
          </w:tcPr>
          <w:p w14:paraId="32C8842D" w14:textId="77777777" w:rsidR="00D12D2C" w:rsidRDefault="00D12D2C" w:rsidP="00B16840">
            <w:pPr>
              <w:spacing w:after="240"/>
            </w:pPr>
          </w:p>
        </w:tc>
        <w:tc>
          <w:tcPr>
            <w:tcW w:w="0" w:type="auto"/>
            <w:hideMark/>
          </w:tcPr>
          <w:p w14:paraId="51838C56" w14:textId="77777777" w:rsidR="00D12D2C" w:rsidRDefault="00D12D2C" w:rsidP="00B16840">
            <w:pPr>
              <w:spacing w:after="240"/>
            </w:pPr>
          </w:p>
        </w:tc>
        <w:tc>
          <w:tcPr>
            <w:tcW w:w="0" w:type="auto"/>
            <w:hideMark/>
          </w:tcPr>
          <w:p w14:paraId="3EAB9EDA" w14:textId="77777777" w:rsidR="00D12D2C" w:rsidRDefault="00D12D2C" w:rsidP="00B16840">
            <w:pPr>
              <w:spacing w:after="240"/>
              <w:rPr>
                <w:sz w:val="20"/>
                <w:szCs w:val="20"/>
              </w:rPr>
            </w:pPr>
          </w:p>
        </w:tc>
        <w:tc>
          <w:tcPr>
            <w:tcW w:w="0" w:type="auto"/>
            <w:hideMark/>
          </w:tcPr>
          <w:p w14:paraId="58F9E257" w14:textId="77777777" w:rsidR="00D12D2C" w:rsidRDefault="00D12D2C" w:rsidP="00B16840">
            <w:pPr>
              <w:spacing w:after="240"/>
              <w:rPr>
                <w:sz w:val="20"/>
                <w:szCs w:val="20"/>
              </w:rPr>
            </w:pPr>
          </w:p>
        </w:tc>
        <w:tc>
          <w:tcPr>
            <w:tcW w:w="0" w:type="auto"/>
            <w:hideMark/>
          </w:tcPr>
          <w:p w14:paraId="056D18F2" w14:textId="77777777" w:rsidR="00D12D2C" w:rsidRDefault="00D12D2C" w:rsidP="00B16840">
            <w:pPr>
              <w:spacing w:after="240"/>
              <w:rPr>
                <w:sz w:val="20"/>
                <w:szCs w:val="20"/>
              </w:rPr>
            </w:pPr>
          </w:p>
        </w:tc>
        <w:tc>
          <w:tcPr>
            <w:tcW w:w="0" w:type="auto"/>
            <w:hideMark/>
          </w:tcPr>
          <w:p w14:paraId="4562C0A0" w14:textId="77777777" w:rsidR="00D12D2C" w:rsidRDefault="00D12D2C" w:rsidP="00B16840">
            <w:pPr>
              <w:spacing w:after="240"/>
              <w:rPr>
                <w:sz w:val="20"/>
                <w:szCs w:val="20"/>
              </w:rPr>
            </w:pPr>
          </w:p>
        </w:tc>
        <w:tc>
          <w:tcPr>
            <w:tcW w:w="0" w:type="auto"/>
            <w:hideMark/>
          </w:tcPr>
          <w:p w14:paraId="78848340" w14:textId="77777777" w:rsidR="00D12D2C" w:rsidRDefault="00D12D2C" w:rsidP="00B16840">
            <w:pPr>
              <w:spacing w:after="240"/>
              <w:rPr>
                <w:sz w:val="20"/>
                <w:szCs w:val="20"/>
              </w:rPr>
            </w:pPr>
          </w:p>
        </w:tc>
      </w:tr>
      <w:tr w:rsidR="00D12D2C" w14:paraId="72262B77" w14:textId="77777777" w:rsidTr="00B16840">
        <w:tc>
          <w:tcPr>
            <w:tcW w:w="0" w:type="auto"/>
            <w:hideMark/>
          </w:tcPr>
          <w:p w14:paraId="001CD745" w14:textId="77777777" w:rsidR="00D12D2C" w:rsidRDefault="00D12D2C" w:rsidP="00B16840">
            <w:pPr>
              <w:spacing w:after="240"/>
            </w:pPr>
            <w:r w:rsidRPr="00EE2350">
              <w:rPr>
                <w:rStyle w:val="animating6ta1u10"/>
                <w:rFonts w:eastAsiaTheme="majorEastAsia"/>
                <w:sz w:val="22"/>
              </w:rPr>
              <w:t>Data Analysis</w:t>
            </w:r>
          </w:p>
        </w:tc>
        <w:tc>
          <w:tcPr>
            <w:tcW w:w="0" w:type="auto"/>
            <w:hideMark/>
          </w:tcPr>
          <w:p w14:paraId="6D7B1A13" w14:textId="77777777" w:rsidR="00D12D2C" w:rsidRDefault="00D12D2C" w:rsidP="00B16840">
            <w:pPr>
              <w:spacing w:after="240"/>
            </w:pPr>
          </w:p>
        </w:tc>
        <w:tc>
          <w:tcPr>
            <w:tcW w:w="0" w:type="auto"/>
            <w:hideMark/>
          </w:tcPr>
          <w:p w14:paraId="26A44AF5" w14:textId="77777777" w:rsidR="00D12D2C" w:rsidRDefault="00D12D2C" w:rsidP="00B16840">
            <w:pPr>
              <w:spacing w:after="240"/>
              <w:rPr>
                <w:sz w:val="20"/>
                <w:szCs w:val="20"/>
              </w:rPr>
            </w:pPr>
          </w:p>
        </w:tc>
        <w:tc>
          <w:tcPr>
            <w:tcW w:w="0" w:type="auto"/>
            <w:hideMark/>
          </w:tcPr>
          <w:p w14:paraId="07DC6B0E" w14:textId="77777777" w:rsidR="00D12D2C" w:rsidRDefault="00D12D2C" w:rsidP="00B16840">
            <w:pPr>
              <w:spacing w:after="240"/>
              <w:rPr>
                <w:sz w:val="20"/>
                <w:szCs w:val="20"/>
              </w:rPr>
            </w:pPr>
          </w:p>
        </w:tc>
        <w:tc>
          <w:tcPr>
            <w:tcW w:w="0" w:type="auto"/>
            <w:hideMark/>
          </w:tcPr>
          <w:p w14:paraId="2E03A798" w14:textId="77777777" w:rsidR="00D12D2C" w:rsidRDefault="00D12D2C" w:rsidP="00B16840">
            <w:pPr>
              <w:spacing w:after="240"/>
              <w:rPr>
                <w:sz w:val="20"/>
                <w:szCs w:val="20"/>
              </w:rPr>
            </w:pPr>
          </w:p>
        </w:tc>
        <w:tc>
          <w:tcPr>
            <w:tcW w:w="0" w:type="auto"/>
            <w:hideMark/>
          </w:tcPr>
          <w:p w14:paraId="5D412BD6" w14:textId="77777777" w:rsidR="00D12D2C" w:rsidRDefault="00D12D2C" w:rsidP="00B16840">
            <w:pPr>
              <w:spacing w:after="240"/>
              <w:rPr>
                <w:sz w:val="20"/>
                <w:szCs w:val="20"/>
              </w:rPr>
            </w:pPr>
          </w:p>
        </w:tc>
        <w:tc>
          <w:tcPr>
            <w:tcW w:w="0" w:type="auto"/>
            <w:hideMark/>
          </w:tcPr>
          <w:p w14:paraId="283BA4BC" w14:textId="77777777" w:rsidR="00D12D2C" w:rsidRDefault="00D12D2C" w:rsidP="00B16840">
            <w:pPr>
              <w:spacing w:after="240"/>
              <w:rPr>
                <w:sz w:val="20"/>
                <w:szCs w:val="20"/>
              </w:rPr>
            </w:pPr>
          </w:p>
        </w:tc>
        <w:tc>
          <w:tcPr>
            <w:tcW w:w="0" w:type="auto"/>
            <w:hideMark/>
          </w:tcPr>
          <w:p w14:paraId="132B7AAB" w14:textId="77777777" w:rsidR="00D12D2C" w:rsidRDefault="00D12D2C" w:rsidP="00B16840">
            <w:pPr>
              <w:spacing w:after="240"/>
              <w:rPr>
                <w:sz w:val="20"/>
                <w:szCs w:val="20"/>
              </w:rPr>
            </w:pPr>
          </w:p>
        </w:tc>
        <w:tc>
          <w:tcPr>
            <w:tcW w:w="0" w:type="auto"/>
            <w:hideMark/>
          </w:tcPr>
          <w:p w14:paraId="060DB8B5" w14:textId="77777777" w:rsidR="00D12D2C" w:rsidRDefault="00D12D2C" w:rsidP="00B16840">
            <w:pPr>
              <w:spacing w:after="240"/>
              <w:rPr>
                <w:sz w:val="20"/>
                <w:szCs w:val="20"/>
              </w:rPr>
            </w:pPr>
          </w:p>
        </w:tc>
        <w:tc>
          <w:tcPr>
            <w:tcW w:w="0" w:type="auto"/>
            <w:hideMark/>
          </w:tcPr>
          <w:p w14:paraId="5773AF46" w14:textId="77777777" w:rsidR="00D12D2C" w:rsidRDefault="00D12D2C" w:rsidP="00B16840">
            <w:pPr>
              <w:spacing w:after="240"/>
              <w:rPr>
                <w:sz w:val="20"/>
                <w:szCs w:val="20"/>
              </w:rPr>
            </w:pPr>
          </w:p>
        </w:tc>
        <w:tc>
          <w:tcPr>
            <w:tcW w:w="0" w:type="auto"/>
            <w:hideMark/>
          </w:tcPr>
          <w:p w14:paraId="0C180120" w14:textId="77777777" w:rsidR="00D12D2C" w:rsidRDefault="00D12D2C" w:rsidP="00B16840">
            <w:pPr>
              <w:spacing w:after="240"/>
              <w:rPr>
                <w:sz w:val="20"/>
                <w:szCs w:val="20"/>
              </w:rPr>
            </w:pPr>
          </w:p>
        </w:tc>
        <w:tc>
          <w:tcPr>
            <w:tcW w:w="0" w:type="auto"/>
            <w:shd w:val="clear" w:color="auto" w:fill="C9C9C9" w:themeFill="accent3" w:themeFillTint="99"/>
            <w:hideMark/>
          </w:tcPr>
          <w:p w14:paraId="0FEFE34C" w14:textId="77777777" w:rsidR="00D12D2C" w:rsidRDefault="00D12D2C" w:rsidP="00B16840">
            <w:pPr>
              <w:spacing w:after="240"/>
            </w:pPr>
          </w:p>
        </w:tc>
        <w:tc>
          <w:tcPr>
            <w:tcW w:w="0" w:type="auto"/>
            <w:shd w:val="clear" w:color="auto" w:fill="C9C9C9" w:themeFill="accent3" w:themeFillTint="99"/>
            <w:hideMark/>
          </w:tcPr>
          <w:p w14:paraId="00EF96B5" w14:textId="77777777" w:rsidR="00D12D2C" w:rsidRDefault="00D12D2C" w:rsidP="00B16840">
            <w:pPr>
              <w:spacing w:after="240"/>
            </w:pPr>
          </w:p>
        </w:tc>
        <w:tc>
          <w:tcPr>
            <w:tcW w:w="0" w:type="auto"/>
            <w:hideMark/>
          </w:tcPr>
          <w:p w14:paraId="027544CC" w14:textId="77777777" w:rsidR="00D12D2C" w:rsidRDefault="00D12D2C" w:rsidP="00B16840">
            <w:pPr>
              <w:spacing w:after="240"/>
            </w:pPr>
          </w:p>
        </w:tc>
        <w:tc>
          <w:tcPr>
            <w:tcW w:w="0" w:type="auto"/>
            <w:hideMark/>
          </w:tcPr>
          <w:p w14:paraId="67DCEB93" w14:textId="77777777" w:rsidR="00D12D2C" w:rsidRDefault="00D12D2C" w:rsidP="00B16840">
            <w:pPr>
              <w:spacing w:after="240"/>
              <w:rPr>
                <w:sz w:val="20"/>
                <w:szCs w:val="20"/>
              </w:rPr>
            </w:pPr>
          </w:p>
        </w:tc>
        <w:tc>
          <w:tcPr>
            <w:tcW w:w="0" w:type="auto"/>
            <w:hideMark/>
          </w:tcPr>
          <w:p w14:paraId="214644D9" w14:textId="77777777" w:rsidR="00D12D2C" w:rsidRDefault="00D12D2C" w:rsidP="00B16840">
            <w:pPr>
              <w:spacing w:after="240"/>
              <w:rPr>
                <w:sz w:val="20"/>
                <w:szCs w:val="20"/>
              </w:rPr>
            </w:pPr>
          </w:p>
        </w:tc>
        <w:tc>
          <w:tcPr>
            <w:tcW w:w="0" w:type="auto"/>
            <w:hideMark/>
          </w:tcPr>
          <w:p w14:paraId="1FCC0D47" w14:textId="77777777" w:rsidR="00D12D2C" w:rsidRDefault="00D12D2C" w:rsidP="00B16840">
            <w:pPr>
              <w:spacing w:after="240"/>
              <w:rPr>
                <w:sz w:val="20"/>
                <w:szCs w:val="20"/>
              </w:rPr>
            </w:pPr>
          </w:p>
        </w:tc>
      </w:tr>
      <w:tr w:rsidR="00D12D2C" w14:paraId="183C758A" w14:textId="77777777" w:rsidTr="00B16840">
        <w:tc>
          <w:tcPr>
            <w:tcW w:w="0" w:type="auto"/>
            <w:hideMark/>
          </w:tcPr>
          <w:p w14:paraId="3D5E69CB" w14:textId="77777777" w:rsidR="00D12D2C" w:rsidRDefault="00D12D2C" w:rsidP="00B16840">
            <w:pPr>
              <w:spacing w:after="240"/>
            </w:pPr>
            <w:r w:rsidRPr="00EE2350">
              <w:rPr>
                <w:rStyle w:val="animating6ta1u10"/>
                <w:rFonts w:eastAsiaTheme="majorEastAsia"/>
                <w:sz w:val="22"/>
              </w:rPr>
              <w:t>Writing and Discussion</w:t>
            </w:r>
          </w:p>
        </w:tc>
        <w:tc>
          <w:tcPr>
            <w:tcW w:w="0" w:type="auto"/>
            <w:hideMark/>
          </w:tcPr>
          <w:p w14:paraId="6A0D6A6F" w14:textId="77777777" w:rsidR="00D12D2C" w:rsidRDefault="00D12D2C" w:rsidP="00B16840">
            <w:pPr>
              <w:spacing w:after="240"/>
            </w:pPr>
          </w:p>
        </w:tc>
        <w:tc>
          <w:tcPr>
            <w:tcW w:w="0" w:type="auto"/>
            <w:hideMark/>
          </w:tcPr>
          <w:p w14:paraId="1FB90E6D" w14:textId="77777777" w:rsidR="00D12D2C" w:rsidRDefault="00D12D2C" w:rsidP="00B16840">
            <w:pPr>
              <w:spacing w:after="240"/>
              <w:rPr>
                <w:sz w:val="20"/>
                <w:szCs w:val="20"/>
              </w:rPr>
            </w:pPr>
          </w:p>
        </w:tc>
        <w:tc>
          <w:tcPr>
            <w:tcW w:w="0" w:type="auto"/>
            <w:hideMark/>
          </w:tcPr>
          <w:p w14:paraId="196B26DE" w14:textId="77777777" w:rsidR="00D12D2C" w:rsidRDefault="00D12D2C" w:rsidP="00B16840">
            <w:pPr>
              <w:spacing w:after="240"/>
              <w:rPr>
                <w:sz w:val="20"/>
                <w:szCs w:val="20"/>
              </w:rPr>
            </w:pPr>
          </w:p>
        </w:tc>
        <w:tc>
          <w:tcPr>
            <w:tcW w:w="0" w:type="auto"/>
            <w:hideMark/>
          </w:tcPr>
          <w:p w14:paraId="3EBEE020" w14:textId="77777777" w:rsidR="00D12D2C" w:rsidRDefault="00D12D2C" w:rsidP="00B16840">
            <w:pPr>
              <w:spacing w:after="240"/>
              <w:rPr>
                <w:sz w:val="20"/>
                <w:szCs w:val="20"/>
              </w:rPr>
            </w:pPr>
          </w:p>
        </w:tc>
        <w:tc>
          <w:tcPr>
            <w:tcW w:w="0" w:type="auto"/>
            <w:hideMark/>
          </w:tcPr>
          <w:p w14:paraId="3BA8FE6C" w14:textId="77777777" w:rsidR="00D12D2C" w:rsidRDefault="00D12D2C" w:rsidP="00B16840">
            <w:pPr>
              <w:spacing w:after="240"/>
              <w:rPr>
                <w:sz w:val="20"/>
                <w:szCs w:val="20"/>
              </w:rPr>
            </w:pPr>
          </w:p>
        </w:tc>
        <w:tc>
          <w:tcPr>
            <w:tcW w:w="0" w:type="auto"/>
            <w:hideMark/>
          </w:tcPr>
          <w:p w14:paraId="5D35440F" w14:textId="77777777" w:rsidR="00D12D2C" w:rsidRDefault="00D12D2C" w:rsidP="00B16840">
            <w:pPr>
              <w:spacing w:after="240"/>
              <w:rPr>
                <w:sz w:val="20"/>
                <w:szCs w:val="20"/>
              </w:rPr>
            </w:pPr>
          </w:p>
        </w:tc>
        <w:tc>
          <w:tcPr>
            <w:tcW w:w="0" w:type="auto"/>
            <w:hideMark/>
          </w:tcPr>
          <w:p w14:paraId="5F80D095" w14:textId="77777777" w:rsidR="00D12D2C" w:rsidRDefault="00D12D2C" w:rsidP="00B16840">
            <w:pPr>
              <w:spacing w:after="240"/>
              <w:rPr>
                <w:sz w:val="20"/>
                <w:szCs w:val="20"/>
              </w:rPr>
            </w:pPr>
          </w:p>
        </w:tc>
        <w:tc>
          <w:tcPr>
            <w:tcW w:w="0" w:type="auto"/>
            <w:hideMark/>
          </w:tcPr>
          <w:p w14:paraId="6BCEDBDD" w14:textId="77777777" w:rsidR="00D12D2C" w:rsidRDefault="00D12D2C" w:rsidP="00B16840">
            <w:pPr>
              <w:spacing w:after="240"/>
              <w:rPr>
                <w:sz w:val="20"/>
                <w:szCs w:val="20"/>
              </w:rPr>
            </w:pPr>
          </w:p>
        </w:tc>
        <w:tc>
          <w:tcPr>
            <w:tcW w:w="0" w:type="auto"/>
            <w:hideMark/>
          </w:tcPr>
          <w:p w14:paraId="79D59129" w14:textId="77777777" w:rsidR="00D12D2C" w:rsidRDefault="00D12D2C" w:rsidP="00B16840">
            <w:pPr>
              <w:spacing w:after="240"/>
              <w:rPr>
                <w:sz w:val="20"/>
                <w:szCs w:val="20"/>
              </w:rPr>
            </w:pPr>
          </w:p>
        </w:tc>
        <w:tc>
          <w:tcPr>
            <w:tcW w:w="0" w:type="auto"/>
            <w:hideMark/>
          </w:tcPr>
          <w:p w14:paraId="112ED70C" w14:textId="77777777" w:rsidR="00D12D2C" w:rsidRDefault="00D12D2C" w:rsidP="00B16840">
            <w:pPr>
              <w:spacing w:after="240"/>
              <w:rPr>
                <w:sz w:val="20"/>
                <w:szCs w:val="20"/>
              </w:rPr>
            </w:pPr>
          </w:p>
        </w:tc>
        <w:tc>
          <w:tcPr>
            <w:tcW w:w="0" w:type="auto"/>
            <w:hideMark/>
          </w:tcPr>
          <w:p w14:paraId="4CFC924B" w14:textId="77777777" w:rsidR="00D12D2C" w:rsidRDefault="00D12D2C" w:rsidP="00B16840">
            <w:pPr>
              <w:spacing w:after="240"/>
              <w:rPr>
                <w:sz w:val="20"/>
                <w:szCs w:val="20"/>
              </w:rPr>
            </w:pPr>
          </w:p>
        </w:tc>
        <w:tc>
          <w:tcPr>
            <w:tcW w:w="0" w:type="auto"/>
            <w:hideMark/>
          </w:tcPr>
          <w:p w14:paraId="10852429" w14:textId="77777777" w:rsidR="00D12D2C" w:rsidRDefault="00D12D2C" w:rsidP="00B16840">
            <w:pPr>
              <w:spacing w:after="240"/>
              <w:rPr>
                <w:sz w:val="20"/>
                <w:szCs w:val="20"/>
              </w:rPr>
            </w:pPr>
          </w:p>
        </w:tc>
        <w:tc>
          <w:tcPr>
            <w:tcW w:w="0" w:type="auto"/>
            <w:shd w:val="clear" w:color="auto" w:fill="8496B0" w:themeFill="text2" w:themeFillTint="99"/>
            <w:hideMark/>
          </w:tcPr>
          <w:p w14:paraId="5EC8F55C" w14:textId="77777777" w:rsidR="00D12D2C" w:rsidRDefault="00D12D2C" w:rsidP="00B16840">
            <w:pPr>
              <w:spacing w:after="240"/>
            </w:pPr>
          </w:p>
        </w:tc>
        <w:tc>
          <w:tcPr>
            <w:tcW w:w="0" w:type="auto"/>
            <w:shd w:val="clear" w:color="auto" w:fill="8496B0" w:themeFill="text2" w:themeFillTint="99"/>
            <w:hideMark/>
          </w:tcPr>
          <w:p w14:paraId="5E79BAAA" w14:textId="77777777" w:rsidR="00D12D2C" w:rsidRDefault="00D12D2C" w:rsidP="00B16840">
            <w:pPr>
              <w:spacing w:after="240"/>
            </w:pPr>
          </w:p>
        </w:tc>
        <w:tc>
          <w:tcPr>
            <w:tcW w:w="0" w:type="auto"/>
            <w:hideMark/>
          </w:tcPr>
          <w:p w14:paraId="7EFAE957" w14:textId="77777777" w:rsidR="00D12D2C" w:rsidRDefault="00D12D2C" w:rsidP="00B16840">
            <w:pPr>
              <w:spacing w:after="240"/>
            </w:pPr>
          </w:p>
        </w:tc>
        <w:tc>
          <w:tcPr>
            <w:tcW w:w="0" w:type="auto"/>
            <w:hideMark/>
          </w:tcPr>
          <w:p w14:paraId="7AD6A9C9" w14:textId="77777777" w:rsidR="00D12D2C" w:rsidRDefault="00D12D2C" w:rsidP="00B16840">
            <w:pPr>
              <w:spacing w:after="240"/>
              <w:rPr>
                <w:sz w:val="20"/>
                <w:szCs w:val="20"/>
              </w:rPr>
            </w:pPr>
          </w:p>
        </w:tc>
      </w:tr>
      <w:tr w:rsidR="00D12D2C" w14:paraId="4511B9CE" w14:textId="77777777" w:rsidTr="00B16840">
        <w:tc>
          <w:tcPr>
            <w:tcW w:w="0" w:type="auto"/>
            <w:hideMark/>
          </w:tcPr>
          <w:p w14:paraId="6275E9CD" w14:textId="77777777" w:rsidR="00D12D2C" w:rsidRDefault="00D12D2C" w:rsidP="00B16840">
            <w:pPr>
              <w:spacing w:after="240"/>
            </w:pPr>
            <w:r w:rsidRPr="00EE2350">
              <w:rPr>
                <w:rStyle w:val="animating6ta1u10"/>
                <w:rFonts w:eastAsiaTheme="majorEastAsia"/>
                <w:sz w:val="22"/>
              </w:rPr>
              <w:t xml:space="preserve">Editing and Submission </w:t>
            </w:r>
          </w:p>
        </w:tc>
        <w:tc>
          <w:tcPr>
            <w:tcW w:w="0" w:type="auto"/>
            <w:hideMark/>
          </w:tcPr>
          <w:p w14:paraId="60973FED" w14:textId="77777777" w:rsidR="00D12D2C" w:rsidRDefault="00D12D2C" w:rsidP="00B16840">
            <w:pPr>
              <w:spacing w:after="240"/>
            </w:pPr>
          </w:p>
        </w:tc>
        <w:tc>
          <w:tcPr>
            <w:tcW w:w="0" w:type="auto"/>
            <w:hideMark/>
          </w:tcPr>
          <w:p w14:paraId="257C5ADD" w14:textId="77777777" w:rsidR="00D12D2C" w:rsidRDefault="00D12D2C" w:rsidP="00B16840">
            <w:pPr>
              <w:spacing w:after="240"/>
              <w:rPr>
                <w:sz w:val="20"/>
                <w:szCs w:val="20"/>
              </w:rPr>
            </w:pPr>
          </w:p>
        </w:tc>
        <w:tc>
          <w:tcPr>
            <w:tcW w:w="0" w:type="auto"/>
            <w:hideMark/>
          </w:tcPr>
          <w:p w14:paraId="2EB69C1D" w14:textId="77777777" w:rsidR="00D12D2C" w:rsidRDefault="00D12D2C" w:rsidP="00B16840">
            <w:pPr>
              <w:spacing w:after="240"/>
              <w:rPr>
                <w:sz w:val="20"/>
                <w:szCs w:val="20"/>
              </w:rPr>
            </w:pPr>
          </w:p>
        </w:tc>
        <w:tc>
          <w:tcPr>
            <w:tcW w:w="0" w:type="auto"/>
            <w:hideMark/>
          </w:tcPr>
          <w:p w14:paraId="2E8FD77B" w14:textId="77777777" w:rsidR="00D12D2C" w:rsidRDefault="00D12D2C" w:rsidP="00B16840">
            <w:pPr>
              <w:spacing w:after="240"/>
              <w:rPr>
                <w:sz w:val="20"/>
                <w:szCs w:val="20"/>
              </w:rPr>
            </w:pPr>
          </w:p>
        </w:tc>
        <w:tc>
          <w:tcPr>
            <w:tcW w:w="0" w:type="auto"/>
            <w:hideMark/>
          </w:tcPr>
          <w:p w14:paraId="5F4A6671" w14:textId="77777777" w:rsidR="00D12D2C" w:rsidRDefault="00D12D2C" w:rsidP="00B16840">
            <w:pPr>
              <w:spacing w:after="240"/>
              <w:rPr>
                <w:sz w:val="20"/>
                <w:szCs w:val="20"/>
              </w:rPr>
            </w:pPr>
          </w:p>
        </w:tc>
        <w:tc>
          <w:tcPr>
            <w:tcW w:w="0" w:type="auto"/>
            <w:hideMark/>
          </w:tcPr>
          <w:p w14:paraId="4448F84F" w14:textId="77777777" w:rsidR="00D12D2C" w:rsidRDefault="00D12D2C" w:rsidP="00B16840">
            <w:pPr>
              <w:spacing w:after="240"/>
              <w:rPr>
                <w:sz w:val="20"/>
                <w:szCs w:val="20"/>
              </w:rPr>
            </w:pPr>
          </w:p>
        </w:tc>
        <w:tc>
          <w:tcPr>
            <w:tcW w:w="0" w:type="auto"/>
            <w:hideMark/>
          </w:tcPr>
          <w:p w14:paraId="3E6AC0D2" w14:textId="77777777" w:rsidR="00D12D2C" w:rsidRDefault="00D12D2C" w:rsidP="00B16840">
            <w:pPr>
              <w:spacing w:after="240"/>
              <w:rPr>
                <w:sz w:val="20"/>
                <w:szCs w:val="20"/>
              </w:rPr>
            </w:pPr>
          </w:p>
        </w:tc>
        <w:tc>
          <w:tcPr>
            <w:tcW w:w="0" w:type="auto"/>
            <w:hideMark/>
          </w:tcPr>
          <w:p w14:paraId="20741521" w14:textId="77777777" w:rsidR="00D12D2C" w:rsidRDefault="00D12D2C" w:rsidP="00B16840">
            <w:pPr>
              <w:spacing w:after="240"/>
              <w:rPr>
                <w:sz w:val="20"/>
                <w:szCs w:val="20"/>
              </w:rPr>
            </w:pPr>
          </w:p>
        </w:tc>
        <w:tc>
          <w:tcPr>
            <w:tcW w:w="0" w:type="auto"/>
            <w:hideMark/>
          </w:tcPr>
          <w:p w14:paraId="205B487D" w14:textId="77777777" w:rsidR="00D12D2C" w:rsidRDefault="00D12D2C" w:rsidP="00B16840">
            <w:pPr>
              <w:spacing w:after="240"/>
              <w:rPr>
                <w:sz w:val="20"/>
                <w:szCs w:val="20"/>
              </w:rPr>
            </w:pPr>
          </w:p>
        </w:tc>
        <w:tc>
          <w:tcPr>
            <w:tcW w:w="0" w:type="auto"/>
            <w:hideMark/>
          </w:tcPr>
          <w:p w14:paraId="68F8B169" w14:textId="77777777" w:rsidR="00D12D2C" w:rsidRDefault="00D12D2C" w:rsidP="00B16840">
            <w:pPr>
              <w:spacing w:after="240"/>
              <w:rPr>
                <w:sz w:val="20"/>
                <w:szCs w:val="20"/>
              </w:rPr>
            </w:pPr>
          </w:p>
        </w:tc>
        <w:tc>
          <w:tcPr>
            <w:tcW w:w="0" w:type="auto"/>
            <w:hideMark/>
          </w:tcPr>
          <w:p w14:paraId="27BAE65B" w14:textId="77777777" w:rsidR="00D12D2C" w:rsidRDefault="00D12D2C" w:rsidP="00B16840">
            <w:pPr>
              <w:spacing w:after="240"/>
              <w:rPr>
                <w:sz w:val="20"/>
                <w:szCs w:val="20"/>
              </w:rPr>
            </w:pPr>
          </w:p>
        </w:tc>
        <w:tc>
          <w:tcPr>
            <w:tcW w:w="0" w:type="auto"/>
            <w:hideMark/>
          </w:tcPr>
          <w:p w14:paraId="48240966" w14:textId="77777777" w:rsidR="00D12D2C" w:rsidRDefault="00D12D2C" w:rsidP="00B16840">
            <w:pPr>
              <w:spacing w:after="240"/>
              <w:rPr>
                <w:sz w:val="20"/>
                <w:szCs w:val="20"/>
              </w:rPr>
            </w:pPr>
          </w:p>
        </w:tc>
        <w:tc>
          <w:tcPr>
            <w:tcW w:w="0" w:type="auto"/>
            <w:hideMark/>
          </w:tcPr>
          <w:p w14:paraId="29896DD1" w14:textId="77777777" w:rsidR="00D12D2C" w:rsidRDefault="00D12D2C" w:rsidP="00B16840">
            <w:pPr>
              <w:spacing w:after="240"/>
              <w:rPr>
                <w:sz w:val="20"/>
                <w:szCs w:val="20"/>
              </w:rPr>
            </w:pPr>
          </w:p>
        </w:tc>
        <w:tc>
          <w:tcPr>
            <w:tcW w:w="0" w:type="auto"/>
            <w:hideMark/>
          </w:tcPr>
          <w:p w14:paraId="1846A3A6" w14:textId="77777777" w:rsidR="00D12D2C" w:rsidRDefault="00D12D2C" w:rsidP="00B16840">
            <w:pPr>
              <w:spacing w:after="240"/>
              <w:rPr>
                <w:sz w:val="20"/>
                <w:szCs w:val="20"/>
              </w:rPr>
            </w:pPr>
          </w:p>
        </w:tc>
        <w:tc>
          <w:tcPr>
            <w:tcW w:w="0" w:type="auto"/>
            <w:shd w:val="clear" w:color="auto" w:fill="FFFF00"/>
            <w:hideMark/>
          </w:tcPr>
          <w:p w14:paraId="6900DE09" w14:textId="77777777" w:rsidR="00D12D2C" w:rsidRDefault="00D12D2C" w:rsidP="00B16840">
            <w:pPr>
              <w:spacing w:after="240"/>
            </w:pPr>
          </w:p>
        </w:tc>
        <w:tc>
          <w:tcPr>
            <w:tcW w:w="0" w:type="auto"/>
            <w:shd w:val="clear" w:color="auto" w:fill="FFFF00"/>
            <w:hideMark/>
          </w:tcPr>
          <w:p w14:paraId="6152EB17" w14:textId="77777777" w:rsidR="00D12D2C" w:rsidRDefault="00D12D2C" w:rsidP="00B16840">
            <w:pPr>
              <w:spacing w:after="240"/>
            </w:pPr>
          </w:p>
        </w:tc>
      </w:tr>
    </w:tbl>
    <w:p w14:paraId="5411F59E" w14:textId="77777777" w:rsidR="006B0530" w:rsidRPr="00441953" w:rsidRDefault="006B0530" w:rsidP="0031367B">
      <w:pPr>
        <w:pStyle w:val="Heading2"/>
        <w:rPr>
          <w:lang w:eastAsia="zh-CN"/>
        </w:rPr>
      </w:pPr>
    </w:p>
    <w:p w14:paraId="500889CF" w14:textId="77777777" w:rsidR="006B0530" w:rsidRPr="00441953" w:rsidRDefault="006B0530" w:rsidP="0031367B">
      <w:pPr>
        <w:spacing w:after="240"/>
        <w:rPr>
          <w:rFonts w:cs="Times New Roman"/>
        </w:rPr>
      </w:pPr>
    </w:p>
    <w:p w14:paraId="729BBB1D" w14:textId="77777777" w:rsidR="006B0530" w:rsidRPr="00441953" w:rsidRDefault="006B0530" w:rsidP="0031367B">
      <w:pPr>
        <w:pStyle w:val="Heading2"/>
        <w:rPr>
          <w:lang w:eastAsia="zh-CN"/>
        </w:rPr>
      </w:pPr>
    </w:p>
    <w:p w14:paraId="5B663D79" w14:textId="77777777" w:rsidR="0045421C" w:rsidRPr="00441953" w:rsidRDefault="0045421C" w:rsidP="0031367B">
      <w:pPr>
        <w:spacing w:after="240"/>
        <w:rPr>
          <w:rFonts w:cs="Times New Roman"/>
        </w:rPr>
      </w:pPr>
    </w:p>
    <w:p w14:paraId="7C51210C" w14:textId="77777777" w:rsidR="00E03AAE" w:rsidRPr="00441953" w:rsidRDefault="00E03AAE" w:rsidP="0031367B">
      <w:pPr>
        <w:pStyle w:val="Heading1"/>
      </w:pPr>
      <w:bookmarkStart w:id="41" w:name="_Toc234250392"/>
      <w:r w:rsidRPr="00441953">
        <w:t>6. Conclusion</w:t>
      </w:r>
      <w:bookmarkEnd w:id="41"/>
    </w:p>
    <w:p w14:paraId="4F6DBE3F" w14:textId="77777777" w:rsidR="00231D5D" w:rsidRPr="00441953" w:rsidRDefault="00E03AAE" w:rsidP="0031367B">
      <w:pPr>
        <w:spacing w:after="240"/>
        <w:rPr>
          <w:rFonts w:cs="Times New Roman"/>
        </w:rPr>
      </w:pPr>
      <w:r w:rsidRPr="00441953">
        <w:rPr>
          <w:rFonts w:cs="Times New Roman"/>
        </w:rPr>
        <w:t>This proposal presents a dissertation which will explore the nostalgic marketing towards the purchase intention of Generation Z shoppers in the UK food and beverage industry. Using a quantitative survey approach, based on a SOR perspective, the research will aim to test five hypotheses that explore the mediating stage of emotional engagement, then brand att</w:t>
      </w:r>
      <w:r w:rsidR="0045421C" w:rsidRPr="00441953">
        <w:rPr>
          <w:rFonts w:cs="Times New Roman"/>
        </w:rPr>
        <w:t xml:space="preserve">itude, ending with brand trust. </w:t>
      </w:r>
      <w:r w:rsidRPr="00441953">
        <w:rPr>
          <w:rFonts w:cs="Times New Roman"/>
        </w:rPr>
        <w:t>Academically, the study extends the theory of nostalgia marketing to an under-researched generation: Generation Z; and in practical terms, offers evidence-based insights to the field of marketing practice, when they are designing advertising campaigns using digital media for younger consumers. The results anticipated will guide brand strategies as consumers are looking for comfort, authenticity and emotional experiences, all of which are based on nostalgic brand experiences in the current “post-pandemic” climate.</w:t>
      </w:r>
    </w:p>
    <w:p w14:paraId="40285E83" w14:textId="77777777" w:rsidR="00CE2E7C" w:rsidRPr="00441953" w:rsidRDefault="00CE2E7C" w:rsidP="0031367B">
      <w:pPr>
        <w:spacing w:after="240"/>
        <w:jc w:val="left"/>
        <w:rPr>
          <w:rFonts w:eastAsia="Times New Roman" w:cs="Times New Roman"/>
          <w:color w:val="0F1115"/>
          <w:sz w:val="28"/>
          <w:szCs w:val="28"/>
        </w:rPr>
      </w:pPr>
      <w:r w:rsidRPr="00441953">
        <w:rPr>
          <w:rFonts w:cs="Times New Roman"/>
        </w:rPr>
        <w:br w:type="page"/>
      </w:r>
    </w:p>
    <w:p w14:paraId="67BEA972" w14:textId="77777777" w:rsidR="006A62E8" w:rsidRPr="00441953" w:rsidRDefault="006A62E8" w:rsidP="0031367B">
      <w:pPr>
        <w:pStyle w:val="Heading1"/>
      </w:pPr>
      <w:bookmarkStart w:id="42" w:name="_Toc234250393"/>
      <w:r w:rsidRPr="00441953">
        <w:t>7. References</w:t>
      </w:r>
      <w:bookmarkEnd w:id="42"/>
    </w:p>
    <w:p w14:paraId="18775CCC" w14:textId="77777777" w:rsidR="006A62E8" w:rsidRPr="00441953" w:rsidRDefault="006A62E8" w:rsidP="0031367B">
      <w:pPr>
        <w:spacing w:after="240"/>
        <w:rPr>
          <w:rFonts w:eastAsia="Times New Roman" w:cs="Times New Roman"/>
          <w:lang w:eastAsia="en-GB"/>
        </w:rPr>
      </w:pPr>
      <w:proofErr w:type="spellStart"/>
      <w:r w:rsidRPr="00441953">
        <w:rPr>
          <w:rFonts w:cs="Times New Roman"/>
        </w:rPr>
        <w:t>Cavazos</w:t>
      </w:r>
      <w:proofErr w:type="spellEnd"/>
      <w:r w:rsidRPr="00441953">
        <w:rPr>
          <w:rFonts w:cs="Times New Roman"/>
        </w:rPr>
        <w:t xml:space="preserve">, B.A.G. (2024) </w:t>
      </w:r>
      <w:r w:rsidRPr="00441953">
        <w:rPr>
          <w:rFonts w:cs="Times New Roman"/>
          <w:i/>
          <w:iCs/>
        </w:rPr>
        <w:t>The Influence of Nostalgia on Brands</w:t>
      </w:r>
      <w:r w:rsidRPr="00441953">
        <w:rPr>
          <w:rFonts w:cs="Times New Roman"/>
        </w:rPr>
        <w:t xml:space="preserve">. PhD Thesis. EGADE Business School, Instituto </w:t>
      </w:r>
      <w:proofErr w:type="spellStart"/>
      <w:r w:rsidRPr="00441953">
        <w:rPr>
          <w:rFonts w:cs="Times New Roman"/>
        </w:rPr>
        <w:t>Tecnologico</w:t>
      </w:r>
      <w:proofErr w:type="spellEnd"/>
      <w:r w:rsidRPr="00441953">
        <w:rPr>
          <w:rFonts w:cs="Times New Roman"/>
        </w:rPr>
        <w:t xml:space="preserve"> y de </w:t>
      </w:r>
      <w:proofErr w:type="spellStart"/>
      <w:r w:rsidRPr="00441953">
        <w:rPr>
          <w:rFonts w:cs="Times New Roman"/>
        </w:rPr>
        <w:t>Estudios</w:t>
      </w:r>
      <w:proofErr w:type="spellEnd"/>
      <w:r w:rsidRPr="00441953">
        <w:rPr>
          <w:rFonts w:cs="Times New Roman"/>
        </w:rPr>
        <w:t xml:space="preserve"> </w:t>
      </w:r>
      <w:proofErr w:type="spellStart"/>
      <w:r w:rsidRPr="00441953">
        <w:rPr>
          <w:rFonts w:cs="Times New Roman"/>
        </w:rPr>
        <w:t>Superiores</w:t>
      </w:r>
      <w:proofErr w:type="spellEnd"/>
      <w:r w:rsidRPr="00441953">
        <w:rPr>
          <w:rFonts w:cs="Times New Roman"/>
        </w:rPr>
        <w:t xml:space="preserve"> de …. Available at: </w:t>
      </w:r>
      <w:hyperlink r:id="rId13" w:history="1">
        <w:r w:rsidRPr="00441953">
          <w:rPr>
            <w:rStyle w:val="Hyperlink"/>
            <w:rFonts w:cs="Times New Roman"/>
          </w:rPr>
          <w:t>https://search.proquest.com/openview/d098522099099824cbc60042a305d1d9/1?pq-origsite=gscholar&amp;cbl=18750&amp;diss=y</w:t>
        </w:r>
      </w:hyperlink>
      <w:r w:rsidRPr="00441953">
        <w:rPr>
          <w:rFonts w:cs="Times New Roman"/>
        </w:rPr>
        <w:t xml:space="preserve"> (Accessed: 6 July 2026).</w:t>
      </w:r>
    </w:p>
    <w:p w14:paraId="362FC48B" w14:textId="77777777" w:rsidR="006A62E8" w:rsidRPr="00441953" w:rsidRDefault="006A62E8" w:rsidP="0031367B">
      <w:pPr>
        <w:spacing w:after="240"/>
        <w:rPr>
          <w:rFonts w:cs="Times New Roman"/>
        </w:rPr>
      </w:pPr>
      <w:r w:rsidRPr="00441953">
        <w:rPr>
          <w:rFonts w:cs="Times New Roman"/>
        </w:rPr>
        <w:t xml:space="preserve">Chen, V.Y. and Lin, P.M. (2024) ‘The power of nostalgic emotion: how Hong Kong traditional tong </w:t>
      </w:r>
      <w:proofErr w:type="spellStart"/>
      <w:r w:rsidRPr="00441953">
        <w:rPr>
          <w:rFonts w:cs="Times New Roman"/>
        </w:rPr>
        <w:t>sui</w:t>
      </w:r>
      <w:proofErr w:type="spellEnd"/>
      <w:r w:rsidRPr="00441953">
        <w:rPr>
          <w:rFonts w:cs="Times New Roman"/>
        </w:rPr>
        <w:t xml:space="preserve"> influences generation Z’s purchase intentions’, </w:t>
      </w:r>
      <w:r w:rsidRPr="00441953">
        <w:rPr>
          <w:rFonts w:cs="Times New Roman"/>
          <w:i/>
          <w:iCs/>
        </w:rPr>
        <w:t>British Food Journal</w:t>
      </w:r>
      <w:r w:rsidRPr="00441953">
        <w:rPr>
          <w:rFonts w:cs="Times New Roman"/>
        </w:rPr>
        <w:t>, 126(8), pp. 3197–3220.</w:t>
      </w:r>
    </w:p>
    <w:p w14:paraId="6193D871" w14:textId="77777777" w:rsidR="006A62E8" w:rsidRPr="00441953" w:rsidRDefault="006A62E8" w:rsidP="0031367B">
      <w:pPr>
        <w:spacing w:after="240"/>
        <w:rPr>
          <w:rFonts w:cs="Times New Roman"/>
        </w:rPr>
      </w:pPr>
      <w:r w:rsidRPr="00441953">
        <w:rPr>
          <w:rFonts w:cs="Times New Roman"/>
        </w:rPr>
        <w:t xml:space="preserve">Chen, Z. </w:t>
      </w:r>
      <w:r w:rsidRPr="00441953">
        <w:rPr>
          <w:rFonts w:cs="Times New Roman"/>
          <w:i/>
          <w:iCs/>
        </w:rPr>
        <w:t>et al.</w:t>
      </w:r>
      <w:r w:rsidRPr="00441953">
        <w:rPr>
          <w:rFonts w:cs="Times New Roman"/>
        </w:rPr>
        <w:t xml:space="preserve"> (2026) ‘A taste of nostalgia: linking consumption values and the decision-making process for </w:t>
      </w:r>
      <w:proofErr w:type="spellStart"/>
      <w:r w:rsidRPr="00441953">
        <w:rPr>
          <w:rFonts w:cs="Times New Roman"/>
        </w:rPr>
        <w:t>Gen</w:t>
      </w:r>
      <w:proofErr w:type="spellEnd"/>
      <w:r w:rsidRPr="00441953">
        <w:rPr>
          <w:rFonts w:cs="Times New Roman"/>
        </w:rPr>
        <w:t xml:space="preserve"> Z’, </w:t>
      </w:r>
      <w:r w:rsidRPr="00441953">
        <w:rPr>
          <w:rFonts w:cs="Times New Roman"/>
          <w:i/>
          <w:iCs/>
        </w:rPr>
        <w:t>Tourism Recreation Research</w:t>
      </w:r>
      <w:r w:rsidRPr="00441953">
        <w:rPr>
          <w:rFonts w:cs="Times New Roman"/>
        </w:rPr>
        <w:t xml:space="preserve">, pp. 1–25. Available at: </w:t>
      </w:r>
      <w:hyperlink r:id="rId14" w:history="1">
        <w:r w:rsidRPr="00441953">
          <w:rPr>
            <w:rStyle w:val="Hyperlink"/>
            <w:rFonts w:cs="Times New Roman"/>
          </w:rPr>
          <w:t>https://doi.org/10.1080/02508281.2026.2637455</w:t>
        </w:r>
      </w:hyperlink>
      <w:r w:rsidRPr="00441953">
        <w:rPr>
          <w:rFonts w:cs="Times New Roman"/>
        </w:rPr>
        <w:t>.</w:t>
      </w:r>
    </w:p>
    <w:p w14:paraId="7FE35FFB" w14:textId="77777777" w:rsidR="006A62E8" w:rsidRPr="00441953" w:rsidRDefault="006A62E8" w:rsidP="0031367B">
      <w:pPr>
        <w:spacing w:after="240"/>
        <w:rPr>
          <w:rFonts w:cs="Times New Roman"/>
        </w:rPr>
      </w:pPr>
      <w:proofErr w:type="spellStart"/>
      <w:r w:rsidRPr="00441953">
        <w:rPr>
          <w:rFonts w:cs="Times New Roman"/>
        </w:rPr>
        <w:t>Daszkiewicz</w:t>
      </w:r>
      <w:proofErr w:type="spellEnd"/>
      <w:r w:rsidRPr="00441953">
        <w:rPr>
          <w:rFonts w:cs="Times New Roman"/>
        </w:rPr>
        <w:t xml:space="preserve">, M. (2023) ‘Nostalgic consumer trends and nostalgia marketing’, </w:t>
      </w:r>
      <w:proofErr w:type="spellStart"/>
      <w:r w:rsidRPr="00441953">
        <w:rPr>
          <w:rFonts w:cs="Times New Roman"/>
          <w:i/>
          <w:iCs/>
        </w:rPr>
        <w:t>Ekonomia</w:t>
      </w:r>
      <w:proofErr w:type="spellEnd"/>
      <w:r w:rsidRPr="00441953">
        <w:rPr>
          <w:rFonts w:cs="Times New Roman"/>
          <w:i/>
          <w:iCs/>
        </w:rPr>
        <w:t>–Wroclaw Economic Review</w:t>
      </w:r>
      <w:r w:rsidRPr="00441953">
        <w:rPr>
          <w:rFonts w:cs="Times New Roman"/>
        </w:rPr>
        <w:t>, 29(4), pp. 69–82.</w:t>
      </w:r>
    </w:p>
    <w:p w14:paraId="50E626D4" w14:textId="77777777" w:rsidR="006A62E8" w:rsidRPr="00441953" w:rsidRDefault="006A62E8" w:rsidP="0031367B">
      <w:pPr>
        <w:spacing w:after="240"/>
        <w:rPr>
          <w:rFonts w:cs="Times New Roman"/>
        </w:rPr>
      </w:pPr>
      <w:proofErr w:type="spellStart"/>
      <w:r w:rsidRPr="00441953">
        <w:rPr>
          <w:rFonts w:cs="Times New Roman"/>
        </w:rPr>
        <w:t>Estevam</w:t>
      </w:r>
      <w:proofErr w:type="spellEnd"/>
      <w:r w:rsidRPr="00441953">
        <w:rPr>
          <w:rFonts w:cs="Times New Roman"/>
        </w:rPr>
        <w:t xml:space="preserve"> </w:t>
      </w:r>
      <w:proofErr w:type="spellStart"/>
      <w:r w:rsidRPr="00441953">
        <w:rPr>
          <w:rFonts w:cs="Times New Roman"/>
        </w:rPr>
        <w:t>Dorneles</w:t>
      </w:r>
      <w:proofErr w:type="spellEnd"/>
      <w:r w:rsidRPr="00441953">
        <w:rPr>
          <w:rFonts w:cs="Times New Roman"/>
        </w:rPr>
        <w:t xml:space="preserve">, P. (2025) </w:t>
      </w:r>
      <w:r w:rsidRPr="00441953">
        <w:rPr>
          <w:rFonts w:cs="Times New Roman"/>
          <w:i/>
          <w:iCs/>
        </w:rPr>
        <w:t>Blending Tradition with Experience: The Impact of Hybrid Marketing on Consumer Perceptions in the Caffeinated Beverage Sector: A Generational Study of Emotional Engagement, Authenticity, and Brand Loyalty Among Millennials and Generation Z in Europe</w:t>
      </w:r>
      <w:r w:rsidRPr="00441953">
        <w:rPr>
          <w:rFonts w:cs="Times New Roman"/>
        </w:rPr>
        <w:t xml:space="preserve">. PhD Thesis. Dublin, National College of Ireland. Available at: </w:t>
      </w:r>
      <w:hyperlink r:id="rId15" w:history="1">
        <w:r w:rsidRPr="00441953">
          <w:rPr>
            <w:rStyle w:val="Hyperlink"/>
            <w:rFonts w:cs="Times New Roman"/>
          </w:rPr>
          <w:t>https://norma.ncirl.ie/id/eprint/9039</w:t>
        </w:r>
      </w:hyperlink>
      <w:r w:rsidRPr="00441953">
        <w:rPr>
          <w:rFonts w:cs="Times New Roman"/>
        </w:rPr>
        <w:t xml:space="preserve"> (Accessed: 6 July 2026).</w:t>
      </w:r>
    </w:p>
    <w:p w14:paraId="286C7C97" w14:textId="77777777" w:rsidR="006A62E8" w:rsidRPr="00441953" w:rsidRDefault="006A62E8" w:rsidP="0031367B">
      <w:pPr>
        <w:spacing w:after="240"/>
        <w:rPr>
          <w:rFonts w:cs="Times New Roman"/>
        </w:rPr>
      </w:pPr>
      <w:r w:rsidRPr="00441953">
        <w:rPr>
          <w:rFonts w:cs="Times New Roman"/>
        </w:rPr>
        <w:t xml:space="preserve">George, J. </w:t>
      </w:r>
      <w:r w:rsidRPr="00441953">
        <w:rPr>
          <w:rFonts w:cs="Times New Roman"/>
          <w:i/>
          <w:iCs/>
        </w:rPr>
        <w:t>et al.</w:t>
      </w:r>
      <w:r w:rsidRPr="00441953">
        <w:rPr>
          <w:rFonts w:cs="Times New Roman"/>
        </w:rPr>
        <w:t xml:space="preserve"> (2025) ‘Reconstructed nostalgia and vintage branding: A cross-platform engagement model for </w:t>
      </w:r>
      <w:proofErr w:type="spellStart"/>
      <w:r w:rsidRPr="00441953">
        <w:rPr>
          <w:rFonts w:cs="Times New Roman"/>
        </w:rPr>
        <w:t>Gen</w:t>
      </w:r>
      <w:proofErr w:type="spellEnd"/>
      <w:r w:rsidRPr="00441953">
        <w:rPr>
          <w:rFonts w:cs="Times New Roman"/>
        </w:rPr>
        <w:t xml:space="preserve"> Z brand loyalty’, </w:t>
      </w:r>
      <w:r w:rsidRPr="00441953">
        <w:rPr>
          <w:rFonts w:cs="Times New Roman"/>
          <w:i/>
          <w:iCs/>
        </w:rPr>
        <w:t xml:space="preserve">Lex </w:t>
      </w:r>
      <w:proofErr w:type="spellStart"/>
      <w:r w:rsidRPr="00441953">
        <w:rPr>
          <w:rFonts w:cs="Times New Roman"/>
          <w:i/>
          <w:iCs/>
        </w:rPr>
        <w:t>Localis</w:t>
      </w:r>
      <w:proofErr w:type="spellEnd"/>
      <w:r w:rsidRPr="00441953">
        <w:rPr>
          <w:rFonts w:cs="Times New Roman"/>
        </w:rPr>
        <w:t>, 23(S4), pp. 3481–3496.</w:t>
      </w:r>
    </w:p>
    <w:p w14:paraId="64F48412" w14:textId="77777777" w:rsidR="006A62E8" w:rsidRPr="00441953" w:rsidRDefault="006A62E8" w:rsidP="0031367B">
      <w:pPr>
        <w:spacing w:after="240"/>
        <w:rPr>
          <w:rFonts w:cs="Times New Roman"/>
        </w:rPr>
      </w:pPr>
      <w:proofErr w:type="spellStart"/>
      <w:r w:rsidRPr="00441953">
        <w:rPr>
          <w:rFonts w:cs="Times New Roman"/>
        </w:rPr>
        <w:t>Hasselblatt</w:t>
      </w:r>
      <w:proofErr w:type="spellEnd"/>
      <w:r w:rsidRPr="00441953">
        <w:rPr>
          <w:rFonts w:cs="Times New Roman"/>
        </w:rPr>
        <w:t xml:space="preserve">, S. (2025) ‘Balancing Tradition and Innovation: Generational Perceptions of Brand Heritage in the Beverage Industry’. Available at: </w:t>
      </w:r>
      <w:hyperlink r:id="rId16" w:history="1">
        <w:r w:rsidRPr="00441953">
          <w:rPr>
            <w:rStyle w:val="Hyperlink"/>
            <w:rFonts w:cs="Times New Roman"/>
          </w:rPr>
          <w:t>https://www.doria.fi/handle/10024/192715</w:t>
        </w:r>
      </w:hyperlink>
      <w:r w:rsidRPr="00441953">
        <w:rPr>
          <w:rFonts w:cs="Times New Roman"/>
        </w:rPr>
        <w:t xml:space="preserve"> (Accessed: 6 July 2026).</w:t>
      </w:r>
    </w:p>
    <w:p w14:paraId="137B90DE" w14:textId="77777777" w:rsidR="006A62E8" w:rsidRPr="00441953" w:rsidRDefault="006A62E8" w:rsidP="0031367B">
      <w:pPr>
        <w:spacing w:after="240"/>
        <w:rPr>
          <w:rFonts w:cs="Times New Roman"/>
        </w:rPr>
      </w:pPr>
      <w:proofErr w:type="spellStart"/>
      <w:r w:rsidRPr="00441953">
        <w:rPr>
          <w:rFonts w:cs="Times New Roman"/>
        </w:rPr>
        <w:t>Hoang</w:t>
      </w:r>
      <w:proofErr w:type="spellEnd"/>
      <w:r w:rsidRPr="00441953">
        <w:rPr>
          <w:rFonts w:cs="Times New Roman"/>
        </w:rPr>
        <w:t xml:space="preserve">, C.L. </w:t>
      </w:r>
      <w:r w:rsidRPr="00441953">
        <w:rPr>
          <w:rFonts w:cs="Times New Roman"/>
          <w:i/>
          <w:iCs/>
        </w:rPr>
        <w:t>et al.</w:t>
      </w:r>
      <w:r w:rsidRPr="00441953">
        <w:rPr>
          <w:rFonts w:cs="Times New Roman"/>
        </w:rPr>
        <w:t xml:space="preserve"> (2026) ‘The Taste of Memories: How Nostalgia Marketing Builds Brand Equity and Retains Customers in the FnB Industry’, </w:t>
      </w:r>
      <w:r w:rsidRPr="00441953">
        <w:rPr>
          <w:rFonts w:cs="Times New Roman"/>
          <w:i/>
          <w:iCs/>
        </w:rPr>
        <w:t>Journal of Promotion Management</w:t>
      </w:r>
      <w:r w:rsidRPr="00441953">
        <w:rPr>
          <w:rFonts w:cs="Times New Roman"/>
        </w:rPr>
        <w:t xml:space="preserve">, pp. 1–21. Available at: </w:t>
      </w:r>
      <w:hyperlink r:id="rId17" w:history="1">
        <w:r w:rsidRPr="00441953">
          <w:rPr>
            <w:rStyle w:val="Hyperlink"/>
            <w:rFonts w:cs="Times New Roman"/>
          </w:rPr>
          <w:t>https://doi.org/10.1080/10496491.2026.2679287</w:t>
        </w:r>
      </w:hyperlink>
      <w:r w:rsidRPr="00441953">
        <w:rPr>
          <w:rFonts w:cs="Times New Roman"/>
        </w:rPr>
        <w:t>.</w:t>
      </w:r>
    </w:p>
    <w:p w14:paraId="06713E76" w14:textId="77777777" w:rsidR="00A442DC" w:rsidRPr="00441953" w:rsidRDefault="00A442DC" w:rsidP="0031367B">
      <w:pPr>
        <w:pStyle w:val="Heading2"/>
        <w:rPr>
          <w:lang w:eastAsia="zh-CN"/>
        </w:rPr>
      </w:pPr>
    </w:p>
    <w:p w14:paraId="4175F5FB" w14:textId="77777777" w:rsidR="006A62E8" w:rsidRPr="00441953" w:rsidRDefault="006A62E8" w:rsidP="0031367B">
      <w:pPr>
        <w:spacing w:after="240"/>
        <w:rPr>
          <w:rFonts w:cs="Times New Roman"/>
        </w:rPr>
      </w:pPr>
      <w:proofErr w:type="spellStart"/>
      <w:r w:rsidRPr="00441953">
        <w:rPr>
          <w:rFonts w:cs="Times New Roman"/>
        </w:rPr>
        <w:t>Holotová</w:t>
      </w:r>
      <w:proofErr w:type="spellEnd"/>
      <w:r w:rsidRPr="00441953">
        <w:rPr>
          <w:rFonts w:cs="Times New Roman"/>
        </w:rPr>
        <w:t xml:space="preserve">, M., </w:t>
      </w:r>
      <w:proofErr w:type="spellStart"/>
      <w:r w:rsidRPr="00441953">
        <w:rPr>
          <w:rFonts w:cs="Times New Roman"/>
        </w:rPr>
        <w:t>KÁDEKOVÁ</w:t>
      </w:r>
      <w:proofErr w:type="spellEnd"/>
      <w:r w:rsidRPr="00441953">
        <w:rPr>
          <w:rFonts w:cs="Times New Roman"/>
        </w:rPr>
        <w:t xml:space="preserve">, Z. and KOŠIČIAROVÁ, I. (2020) ‘RETRO MARKETING-A POWER OF NOSTALGIA WHICH WORKS AMONG THE AUDIENCE.’, </w:t>
      </w:r>
      <w:r w:rsidRPr="00441953">
        <w:rPr>
          <w:rFonts w:cs="Times New Roman"/>
          <w:i/>
          <w:iCs/>
        </w:rPr>
        <w:t>Communication Today</w:t>
      </w:r>
      <w:r w:rsidRPr="00441953">
        <w:rPr>
          <w:rFonts w:cs="Times New Roman"/>
        </w:rPr>
        <w:t xml:space="preserve">, 11(2). Available at: </w:t>
      </w:r>
      <w:hyperlink r:id="rId18" w:history="1">
        <w:r w:rsidRPr="00441953">
          <w:rPr>
            <w:rStyle w:val="Hyperlink"/>
            <w:rFonts w:cs="Times New Roman"/>
          </w:rPr>
          <w:t>https://search.ebscohost.com/login.aspx?direct=true&amp;profile=ehost&amp;scope=site&amp;authtype=crawler&amp;jrnl=1338130X&amp;AN=147726092&amp;h=4qmLcsc0YCLfL3T5V3Dti5Eb2egZ3BzqwJvnyVJ4AAtiqw%2FCclXqfQMRe7qM5y2cTQZYmRKNcshgDzOAH5mrag%3D%3D&amp;crl=c</w:t>
        </w:r>
      </w:hyperlink>
      <w:r w:rsidRPr="00441953">
        <w:rPr>
          <w:rFonts w:cs="Times New Roman"/>
        </w:rPr>
        <w:t xml:space="preserve"> (Accessed: 6 July 2026).</w:t>
      </w:r>
    </w:p>
    <w:p w14:paraId="656A721A" w14:textId="77777777" w:rsidR="006A62E8" w:rsidRPr="00441953" w:rsidRDefault="006A62E8" w:rsidP="0031367B">
      <w:pPr>
        <w:spacing w:after="240"/>
        <w:rPr>
          <w:rFonts w:cs="Times New Roman"/>
        </w:rPr>
      </w:pPr>
      <w:r w:rsidRPr="00441953">
        <w:rPr>
          <w:rFonts w:cs="Times New Roman"/>
        </w:rPr>
        <w:t xml:space="preserve">Jain, T., Mishra, V.K. and </w:t>
      </w:r>
      <w:proofErr w:type="spellStart"/>
      <w:r w:rsidRPr="00441953">
        <w:rPr>
          <w:rFonts w:cs="Times New Roman"/>
        </w:rPr>
        <w:t>Kothari</w:t>
      </w:r>
      <w:proofErr w:type="spellEnd"/>
      <w:r w:rsidRPr="00441953">
        <w:rPr>
          <w:rFonts w:cs="Times New Roman"/>
        </w:rPr>
        <w:t xml:space="preserve">, M.D. (2025) ‘Digital Nostalgia Marketing: How Past-Centric Ads Affect </w:t>
      </w:r>
      <w:proofErr w:type="spellStart"/>
      <w:r w:rsidRPr="00441953">
        <w:rPr>
          <w:rFonts w:cs="Times New Roman"/>
        </w:rPr>
        <w:t>Gen</w:t>
      </w:r>
      <w:proofErr w:type="spellEnd"/>
      <w:r w:rsidRPr="00441953">
        <w:rPr>
          <w:rFonts w:cs="Times New Roman"/>
        </w:rPr>
        <w:t xml:space="preserve"> Z Consumption’, </w:t>
      </w:r>
      <w:r w:rsidRPr="00441953">
        <w:rPr>
          <w:rFonts w:cs="Times New Roman"/>
          <w:i/>
          <w:iCs/>
        </w:rPr>
        <w:t>Advances in Consumer Research</w:t>
      </w:r>
      <w:r w:rsidRPr="00441953">
        <w:rPr>
          <w:rFonts w:cs="Times New Roman"/>
        </w:rPr>
        <w:t>, 2, pp. 4279–4291.</w:t>
      </w:r>
    </w:p>
    <w:p w14:paraId="3FA83A12" w14:textId="77777777" w:rsidR="006A62E8" w:rsidRPr="00441953" w:rsidRDefault="006A62E8" w:rsidP="0031367B">
      <w:pPr>
        <w:spacing w:after="240"/>
        <w:rPr>
          <w:rFonts w:cs="Times New Roman"/>
        </w:rPr>
      </w:pPr>
      <w:r w:rsidRPr="00441953">
        <w:rPr>
          <w:rFonts w:cs="Times New Roman"/>
        </w:rPr>
        <w:t xml:space="preserve">Jose, J. (no date) ‘Leveraging Nostalgia Marketing: Psychological Influences on Consumer Purchase </w:t>
      </w:r>
      <w:proofErr w:type="spellStart"/>
      <w:r w:rsidRPr="00441953">
        <w:rPr>
          <w:rFonts w:cs="Times New Roman"/>
        </w:rPr>
        <w:t>Behavior</w:t>
      </w:r>
      <w:proofErr w:type="spellEnd"/>
      <w:r w:rsidRPr="00441953">
        <w:rPr>
          <w:rFonts w:cs="Times New Roman"/>
        </w:rPr>
        <w:t xml:space="preserve"> in the Digital Age’. Available at: </w:t>
      </w:r>
      <w:hyperlink r:id="rId19" w:history="1">
        <w:r w:rsidRPr="00441953">
          <w:rPr>
            <w:rStyle w:val="Hyperlink"/>
            <w:rFonts w:cs="Times New Roman"/>
          </w:rPr>
          <w:t>https://papers.ssrn.com/sol3/papers.cfm?abstract_id=5388389</w:t>
        </w:r>
      </w:hyperlink>
      <w:r w:rsidRPr="00441953">
        <w:rPr>
          <w:rFonts w:cs="Times New Roman"/>
        </w:rPr>
        <w:t xml:space="preserve"> (Accessed: 6 July 2026).</w:t>
      </w:r>
    </w:p>
    <w:p w14:paraId="33C88A39" w14:textId="77777777" w:rsidR="006A62E8" w:rsidRPr="00441953" w:rsidRDefault="006A62E8" w:rsidP="0031367B">
      <w:pPr>
        <w:spacing w:after="240"/>
        <w:rPr>
          <w:rFonts w:cs="Times New Roman"/>
        </w:rPr>
      </w:pPr>
      <w:proofErr w:type="spellStart"/>
      <w:r w:rsidRPr="00441953">
        <w:rPr>
          <w:rFonts w:cs="Times New Roman"/>
        </w:rPr>
        <w:t>Kaho</w:t>
      </w:r>
      <w:proofErr w:type="spellEnd"/>
      <w:r w:rsidRPr="00441953">
        <w:rPr>
          <w:rFonts w:cs="Times New Roman"/>
        </w:rPr>
        <w:t xml:space="preserve">, W.K.P.R. (no date) ‘THE EFFECT OF PRODUCT INNOVATION ON PURCHASE INTENTION IN THE MSME FOOD AND BEVERAGE INDUSTRY WITH </w:t>
      </w:r>
      <w:proofErr w:type="spellStart"/>
      <w:r w:rsidRPr="00441953">
        <w:rPr>
          <w:rFonts w:cs="Times New Roman"/>
        </w:rPr>
        <w:t>GEN</w:t>
      </w:r>
      <w:proofErr w:type="spellEnd"/>
      <w:r w:rsidRPr="00441953">
        <w:rPr>
          <w:rFonts w:cs="Times New Roman"/>
        </w:rPr>
        <w:t xml:space="preserve"> Z SEGMENTATION’. Available at: </w:t>
      </w:r>
      <w:hyperlink r:id="rId20" w:history="1">
        <w:r w:rsidRPr="00441953">
          <w:rPr>
            <w:rStyle w:val="Hyperlink"/>
            <w:rFonts w:cs="Times New Roman"/>
          </w:rPr>
          <w:t>https://digilib.itb.ac.id/assets/files/2023/MjAyMyBTSyBQUCBXb2xvIEtyaXNuYSBQYXVsdXMgUml3dSBLYWhvICAgWzE5MDE5MDQ2XSAtIEZ1bGwgVGV4dC5wZGY.pdf</w:t>
        </w:r>
      </w:hyperlink>
      <w:r w:rsidRPr="00441953">
        <w:rPr>
          <w:rFonts w:cs="Times New Roman"/>
        </w:rPr>
        <w:t xml:space="preserve"> (Accessed: 6 July 2026).</w:t>
      </w:r>
    </w:p>
    <w:p w14:paraId="2F6B83B3" w14:textId="77777777" w:rsidR="006A62E8" w:rsidRPr="00441953" w:rsidRDefault="006A62E8" w:rsidP="0031367B">
      <w:pPr>
        <w:spacing w:after="240"/>
        <w:rPr>
          <w:rFonts w:cs="Times New Roman"/>
        </w:rPr>
      </w:pPr>
      <w:r w:rsidRPr="00441953">
        <w:rPr>
          <w:rFonts w:cs="Times New Roman"/>
        </w:rPr>
        <w:t xml:space="preserve">KOŠIČIAROVÁ, I. (2019) ‘RETRO MARKETING–A POWER OF NOSTALGIA WHICH WORKS AMONG THE AUDIENCE’, </w:t>
      </w:r>
      <w:r w:rsidRPr="00441953">
        <w:rPr>
          <w:rFonts w:cs="Times New Roman"/>
          <w:i/>
          <w:iCs/>
        </w:rPr>
        <w:t>Journal of Food Sciences</w:t>
      </w:r>
      <w:r w:rsidRPr="00441953">
        <w:rPr>
          <w:rFonts w:cs="Times New Roman"/>
        </w:rPr>
        <w:t>, 13(1), p. 1034.</w:t>
      </w:r>
    </w:p>
    <w:p w14:paraId="4AA83F72" w14:textId="77777777" w:rsidR="006A62E8" w:rsidRPr="00441953" w:rsidRDefault="006A62E8" w:rsidP="0031367B">
      <w:pPr>
        <w:spacing w:after="240"/>
        <w:rPr>
          <w:rFonts w:cs="Times New Roman"/>
        </w:rPr>
      </w:pPr>
      <w:proofErr w:type="spellStart"/>
      <w:r w:rsidRPr="00441953">
        <w:rPr>
          <w:rFonts w:cs="Times New Roman"/>
        </w:rPr>
        <w:t>Lammersma</w:t>
      </w:r>
      <w:proofErr w:type="spellEnd"/>
      <w:r w:rsidRPr="00441953">
        <w:rPr>
          <w:rFonts w:cs="Times New Roman"/>
        </w:rPr>
        <w:t xml:space="preserve">, M. and </w:t>
      </w:r>
      <w:proofErr w:type="spellStart"/>
      <w:r w:rsidRPr="00441953">
        <w:rPr>
          <w:rFonts w:cs="Times New Roman"/>
        </w:rPr>
        <w:t>Wortelboer</w:t>
      </w:r>
      <w:proofErr w:type="spellEnd"/>
      <w:r w:rsidRPr="00441953">
        <w:rPr>
          <w:rFonts w:cs="Times New Roman"/>
        </w:rPr>
        <w:t xml:space="preserve">, A. (2017) ‘Millennials purchasing the good old days: The effects of nostalgic advertising on brand attitude and purchase intention among millennials’. Available at: </w:t>
      </w:r>
      <w:hyperlink r:id="rId21" w:history="1">
        <w:r w:rsidRPr="00441953">
          <w:rPr>
            <w:rStyle w:val="Hyperlink"/>
            <w:rFonts w:cs="Times New Roman"/>
          </w:rPr>
          <w:t>https://www.diva-portal.org/smash/record.jsf?pid=diva2:1103718</w:t>
        </w:r>
      </w:hyperlink>
      <w:r w:rsidRPr="00441953">
        <w:rPr>
          <w:rFonts w:cs="Times New Roman"/>
        </w:rPr>
        <w:t xml:space="preserve"> (Accessed: 6 July 2026).</w:t>
      </w:r>
    </w:p>
    <w:p w14:paraId="3396D4F4" w14:textId="77777777" w:rsidR="006A62E8" w:rsidRPr="00441953" w:rsidRDefault="006A62E8" w:rsidP="0031367B">
      <w:pPr>
        <w:spacing w:after="240"/>
        <w:rPr>
          <w:rFonts w:cs="Times New Roman"/>
        </w:rPr>
      </w:pPr>
      <w:proofErr w:type="spellStart"/>
      <w:r w:rsidRPr="00441953">
        <w:rPr>
          <w:rFonts w:cs="Times New Roman"/>
        </w:rPr>
        <w:t>Makkonen</w:t>
      </w:r>
      <w:proofErr w:type="spellEnd"/>
      <w:r w:rsidRPr="00441953">
        <w:rPr>
          <w:rFonts w:cs="Times New Roman"/>
        </w:rPr>
        <w:t xml:space="preserve">, S. (2026) ‘The role of storytelling in influencing corporate brand image among Generation Z consumers’. Available at: </w:t>
      </w:r>
      <w:hyperlink r:id="rId22" w:history="1">
        <w:r w:rsidRPr="00441953">
          <w:rPr>
            <w:rStyle w:val="Hyperlink"/>
            <w:rFonts w:cs="Times New Roman"/>
          </w:rPr>
          <w:t>https://lutpub.lut.fi/handle/10024/172114</w:t>
        </w:r>
      </w:hyperlink>
      <w:r w:rsidRPr="00441953">
        <w:rPr>
          <w:rFonts w:cs="Times New Roman"/>
        </w:rPr>
        <w:t xml:space="preserve"> (Accessed: 6 July 2026).</w:t>
      </w:r>
    </w:p>
    <w:p w14:paraId="3C7454A1" w14:textId="77777777" w:rsidR="006A62E8" w:rsidRPr="00441953" w:rsidRDefault="006A62E8" w:rsidP="0031367B">
      <w:pPr>
        <w:spacing w:after="240"/>
        <w:rPr>
          <w:rFonts w:cs="Times New Roman"/>
        </w:rPr>
      </w:pPr>
      <w:proofErr w:type="spellStart"/>
      <w:r w:rsidRPr="00441953">
        <w:rPr>
          <w:rFonts w:cs="Times New Roman"/>
        </w:rPr>
        <w:t>Malcolmson</w:t>
      </w:r>
      <w:proofErr w:type="spellEnd"/>
      <w:r w:rsidRPr="00441953">
        <w:rPr>
          <w:rFonts w:cs="Times New Roman"/>
        </w:rPr>
        <w:t xml:space="preserve">, S. (2024) ‘THE EFFECT OF NOSTALGIA ON CONSUMER BEHAVIOUR’. Available at: </w:t>
      </w:r>
      <w:hyperlink r:id="rId23" w:history="1">
        <w:r w:rsidRPr="00441953">
          <w:rPr>
            <w:rStyle w:val="Hyperlink"/>
            <w:rFonts w:cs="Times New Roman"/>
          </w:rPr>
          <w:t>https://burjcdigital.urjc.es/items/08b5e070-21c9-466a-b3eb-c79ffa70bcaf</w:t>
        </w:r>
      </w:hyperlink>
      <w:r w:rsidRPr="00441953">
        <w:rPr>
          <w:rFonts w:cs="Times New Roman"/>
        </w:rPr>
        <w:t xml:space="preserve"> (Accessed: 6 July 2026).</w:t>
      </w:r>
    </w:p>
    <w:p w14:paraId="55DF82F9" w14:textId="77777777" w:rsidR="006A62E8" w:rsidRPr="00441953" w:rsidRDefault="006A62E8" w:rsidP="0031367B">
      <w:pPr>
        <w:spacing w:after="240"/>
        <w:rPr>
          <w:rFonts w:cs="Times New Roman"/>
        </w:rPr>
      </w:pPr>
      <w:proofErr w:type="spellStart"/>
      <w:r w:rsidRPr="00441953">
        <w:rPr>
          <w:rFonts w:cs="Times New Roman"/>
        </w:rPr>
        <w:t>Neuvonen</w:t>
      </w:r>
      <w:proofErr w:type="spellEnd"/>
      <w:r w:rsidRPr="00441953">
        <w:rPr>
          <w:rFonts w:cs="Times New Roman"/>
        </w:rPr>
        <w:t xml:space="preserve">, M. (2026) ‘Nostalgia in modern marketing communication: a study of </w:t>
      </w:r>
      <w:proofErr w:type="spellStart"/>
      <w:r w:rsidRPr="00441953">
        <w:rPr>
          <w:rFonts w:cs="Times New Roman"/>
        </w:rPr>
        <w:t>Gen</w:t>
      </w:r>
      <w:proofErr w:type="spellEnd"/>
      <w:r w:rsidRPr="00441953">
        <w:rPr>
          <w:rFonts w:cs="Times New Roman"/>
        </w:rPr>
        <w:t xml:space="preserve"> Z consumer responses to personal and historical nostalgia in advertising’. Available at: </w:t>
      </w:r>
      <w:hyperlink r:id="rId24" w:history="1">
        <w:r w:rsidRPr="00441953">
          <w:rPr>
            <w:rStyle w:val="Hyperlink"/>
            <w:rFonts w:cs="Times New Roman"/>
          </w:rPr>
          <w:t>https://aaltodoc.aalto.fi/items/8d9f5cbc-e0bd-4039-a8d6-0ca75b2c2a12</w:t>
        </w:r>
      </w:hyperlink>
      <w:r w:rsidRPr="00441953">
        <w:rPr>
          <w:rFonts w:cs="Times New Roman"/>
        </w:rPr>
        <w:t xml:space="preserve"> (Accessed: 6 July 2026).</w:t>
      </w:r>
    </w:p>
    <w:p w14:paraId="7AB0662A" w14:textId="77777777" w:rsidR="006A62E8" w:rsidRPr="00441953" w:rsidRDefault="006A62E8" w:rsidP="0031367B">
      <w:pPr>
        <w:spacing w:after="240"/>
        <w:rPr>
          <w:rFonts w:cs="Times New Roman"/>
        </w:rPr>
      </w:pPr>
      <w:r w:rsidRPr="00441953">
        <w:rPr>
          <w:rFonts w:cs="Times New Roman"/>
        </w:rPr>
        <w:t xml:space="preserve">Nguyen, K.M., </w:t>
      </w:r>
      <w:proofErr w:type="spellStart"/>
      <w:r w:rsidRPr="00441953">
        <w:rPr>
          <w:rFonts w:cs="Times New Roman"/>
        </w:rPr>
        <w:t>Ngo</w:t>
      </w:r>
      <w:proofErr w:type="spellEnd"/>
      <w:r w:rsidRPr="00441953">
        <w:rPr>
          <w:rFonts w:cs="Times New Roman"/>
        </w:rPr>
        <w:t xml:space="preserve">, N.T.Q. and Ho, A.T.Q. (2026) ‘Nostalgic advertising and consumer–Brand relationships: Revisiting the role of effective communication and sensory experience in the F&amp;B sector’, </w:t>
      </w:r>
      <w:r w:rsidRPr="00441953">
        <w:rPr>
          <w:rFonts w:cs="Times New Roman"/>
          <w:i/>
          <w:iCs/>
        </w:rPr>
        <w:t>Journal of Global Scholars of Marketing Science</w:t>
      </w:r>
      <w:r w:rsidRPr="00441953">
        <w:rPr>
          <w:rFonts w:cs="Times New Roman"/>
        </w:rPr>
        <w:t xml:space="preserve">, 36(3), pp. 509–552. Available at: </w:t>
      </w:r>
      <w:hyperlink r:id="rId25" w:history="1">
        <w:r w:rsidRPr="00441953">
          <w:rPr>
            <w:rStyle w:val="Hyperlink"/>
            <w:rFonts w:cs="Times New Roman"/>
          </w:rPr>
          <w:t>https://doi.org/10.1080/21639159.2026.2657023</w:t>
        </w:r>
      </w:hyperlink>
      <w:r w:rsidRPr="00441953">
        <w:rPr>
          <w:rFonts w:cs="Times New Roman"/>
        </w:rPr>
        <w:t>.</w:t>
      </w:r>
    </w:p>
    <w:p w14:paraId="5C4C660C" w14:textId="77777777" w:rsidR="006A62E8" w:rsidRPr="00441953" w:rsidRDefault="006A62E8" w:rsidP="0031367B">
      <w:pPr>
        <w:spacing w:after="240"/>
        <w:rPr>
          <w:rFonts w:cs="Times New Roman"/>
        </w:rPr>
      </w:pPr>
      <w:r w:rsidRPr="00441953">
        <w:rPr>
          <w:rFonts w:cs="Times New Roman"/>
        </w:rPr>
        <w:t>Niño, M.A.C. (no date) ‘Impact of emotional marketing: Exploring the influence of nostalgia marketing on generation z fast food purchases’.</w:t>
      </w:r>
    </w:p>
    <w:p w14:paraId="79F3BFE2" w14:textId="77777777" w:rsidR="006A62E8" w:rsidRPr="00441953" w:rsidRDefault="006A62E8" w:rsidP="0031367B">
      <w:pPr>
        <w:spacing w:after="240"/>
        <w:rPr>
          <w:rFonts w:cs="Times New Roman"/>
        </w:rPr>
      </w:pPr>
      <w:r w:rsidRPr="00441953">
        <w:rPr>
          <w:rFonts w:cs="Times New Roman"/>
        </w:rPr>
        <w:t xml:space="preserve">Pacheco, M.I. de V.T. (2026) ‘The nostalgia effect: </w:t>
      </w:r>
      <w:proofErr w:type="spellStart"/>
      <w:r w:rsidRPr="00441953">
        <w:rPr>
          <w:rFonts w:cs="Times New Roman"/>
        </w:rPr>
        <w:t>analyzing</w:t>
      </w:r>
      <w:proofErr w:type="spellEnd"/>
      <w:r w:rsidRPr="00441953">
        <w:rPr>
          <w:rFonts w:cs="Times New Roman"/>
        </w:rPr>
        <w:t xml:space="preserve"> the impact of music, visuals and storytelling in advertising on </w:t>
      </w:r>
      <w:proofErr w:type="spellStart"/>
      <w:r w:rsidRPr="00441953">
        <w:rPr>
          <w:rFonts w:cs="Times New Roman"/>
        </w:rPr>
        <w:t>gen</w:t>
      </w:r>
      <w:proofErr w:type="spellEnd"/>
      <w:r w:rsidRPr="00441953">
        <w:rPr>
          <w:rFonts w:cs="Times New Roman"/>
        </w:rPr>
        <w:t xml:space="preserve"> z’s consumer responses’. Available at: </w:t>
      </w:r>
      <w:hyperlink r:id="rId26" w:history="1">
        <w:r w:rsidRPr="00441953">
          <w:rPr>
            <w:rStyle w:val="Hyperlink"/>
            <w:rFonts w:cs="Times New Roman"/>
          </w:rPr>
          <w:t>https://repositorio.ulisboa.pt/entities/publication/c8403bf7-6dc4-46e8-8422-30ed4cac8575</w:t>
        </w:r>
      </w:hyperlink>
      <w:r w:rsidRPr="00441953">
        <w:rPr>
          <w:rFonts w:cs="Times New Roman"/>
        </w:rPr>
        <w:t xml:space="preserve"> (Accessed: 6 July 2026).</w:t>
      </w:r>
    </w:p>
    <w:sectPr w:rsidR="006A62E8" w:rsidRPr="004419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3949B7"/>
    <w:multiLevelType w:val="hybridMultilevel"/>
    <w:tmpl w:val="67FA7B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CD4DC3"/>
    <w:multiLevelType w:val="hybridMultilevel"/>
    <w:tmpl w:val="06B23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83A47"/>
    <w:multiLevelType w:val="hybridMultilevel"/>
    <w:tmpl w:val="E5906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3351C"/>
    <w:multiLevelType w:val="hybridMultilevel"/>
    <w:tmpl w:val="4A0E9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503072"/>
    <w:multiLevelType w:val="hybridMultilevel"/>
    <w:tmpl w:val="75B89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3650050">
    <w:abstractNumId w:val="0"/>
  </w:num>
  <w:num w:numId="2" w16cid:durableId="407381875">
    <w:abstractNumId w:val="3"/>
  </w:num>
  <w:num w:numId="3" w16cid:durableId="640312510">
    <w:abstractNumId w:val="1"/>
  </w:num>
  <w:num w:numId="4" w16cid:durableId="599484534">
    <w:abstractNumId w:val="2"/>
  </w:num>
  <w:num w:numId="5" w16cid:durableId="1253704829">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AAE"/>
    <w:rsid w:val="00001CC7"/>
    <w:rsid w:val="00021850"/>
    <w:rsid w:val="000654CC"/>
    <w:rsid w:val="00084E55"/>
    <w:rsid w:val="000A3DB0"/>
    <w:rsid w:val="000B74B5"/>
    <w:rsid w:val="000C2794"/>
    <w:rsid w:val="000C449E"/>
    <w:rsid w:val="000F2144"/>
    <w:rsid w:val="00116E4C"/>
    <w:rsid w:val="0015052D"/>
    <w:rsid w:val="001734A2"/>
    <w:rsid w:val="00174802"/>
    <w:rsid w:val="00193584"/>
    <w:rsid w:val="001D441E"/>
    <w:rsid w:val="001F1CFF"/>
    <w:rsid w:val="002043FF"/>
    <w:rsid w:val="00230CFB"/>
    <w:rsid w:val="00231D5D"/>
    <w:rsid w:val="002A1872"/>
    <w:rsid w:val="002A51DB"/>
    <w:rsid w:val="002B62B0"/>
    <w:rsid w:val="002C1868"/>
    <w:rsid w:val="002C23EC"/>
    <w:rsid w:val="002C5583"/>
    <w:rsid w:val="002D4043"/>
    <w:rsid w:val="0031367B"/>
    <w:rsid w:val="00331AF3"/>
    <w:rsid w:val="00333946"/>
    <w:rsid w:val="00383B67"/>
    <w:rsid w:val="003C016C"/>
    <w:rsid w:val="003C32A9"/>
    <w:rsid w:val="003D12CA"/>
    <w:rsid w:val="00441953"/>
    <w:rsid w:val="0045421C"/>
    <w:rsid w:val="00496063"/>
    <w:rsid w:val="004D5ADA"/>
    <w:rsid w:val="004F674E"/>
    <w:rsid w:val="00506586"/>
    <w:rsid w:val="00516610"/>
    <w:rsid w:val="00521EE2"/>
    <w:rsid w:val="00534CF7"/>
    <w:rsid w:val="00540CF2"/>
    <w:rsid w:val="00546037"/>
    <w:rsid w:val="00552B76"/>
    <w:rsid w:val="0056640E"/>
    <w:rsid w:val="00567956"/>
    <w:rsid w:val="00585C57"/>
    <w:rsid w:val="00595ED1"/>
    <w:rsid w:val="005D53BA"/>
    <w:rsid w:val="005F1DB0"/>
    <w:rsid w:val="00613B1E"/>
    <w:rsid w:val="00613EA0"/>
    <w:rsid w:val="006955F6"/>
    <w:rsid w:val="006A62E8"/>
    <w:rsid w:val="006B0530"/>
    <w:rsid w:val="006F6B3D"/>
    <w:rsid w:val="00763C9F"/>
    <w:rsid w:val="00767205"/>
    <w:rsid w:val="00775C27"/>
    <w:rsid w:val="00780879"/>
    <w:rsid w:val="00782A02"/>
    <w:rsid w:val="00785611"/>
    <w:rsid w:val="007C26B6"/>
    <w:rsid w:val="007C29C5"/>
    <w:rsid w:val="007C3F7B"/>
    <w:rsid w:val="007C5D3C"/>
    <w:rsid w:val="007C615E"/>
    <w:rsid w:val="007D3B93"/>
    <w:rsid w:val="007D5C0A"/>
    <w:rsid w:val="007E1B23"/>
    <w:rsid w:val="007F1829"/>
    <w:rsid w:val="00830A38"/>
    <w:rsid w:val="0083428D"/>
    <w:rsid w:val="00851992"/>
    <w:rsid w:val="008611DB"/>
    <w:rsid w:val="008A2514"/>
    <w:rsid w:val="008B623F"/>
    <w:rsid w:val="008D2D57"/>
    <w:rsid w:val="00902B17"/>
    <w:rsid w:val="0092076E"/>
    <w:rsid w:val="009271CD"/>
    <w:rsid w:val="0093346D"/>
    <w:rsid w:val="009603AA"/>
    <w:rsid w:val="009662EF"/>
    <w:rsid w:val="00971FC1"/>
    <w:rsid w:val="009754A1"/>
    <w:rsid w:val="009958E9"/>
    <w:rsid w:val="009B4A06"/>
    <w:rsid w:val="009E33AB"/>
    <w:rsid w:val="009E514A"/>
    <w:rsid w:val="00A22484"/>
    <w:rsid w:val="00A442DC"/>
    <w:rsid w:val="00A56243"/>
    <w:rsid w:val="00A67ECF"/>
    <w:rsid w:val="00A82F97"/>
    <w:rsid w:val="00A93042"/>
    <w:rsid w:val="00A97BB0"/>
    <w:rsid w:val="00AB0988"/>
    <w:rsid w:val="00AB7A4A"/>
    <w:rsid w:val="00AC74A9"/>
    <w:rsid w:val="00AE67A1"/>
    <w:rsid w:val="00AF0BBF"/>
    <w:rsid w:val="00B34EA9"/>
    <w:rsid w:val="00B73253"/>
    <w:rsid w:val="00B856A1"/>
    <w:rsid w:val="00B911A0"/>
    <w:rsid w:val="00BA79D1"/>
    <w:rsid w:val="00BB340D"/>
    <w:rsid w:val="00BB5D43"/>
    <w:rsid w:val="00BE28D1"/>
    <w:rsid w:val="00BE6E13"/>
    <w:rsid w:val="00BE6E65"/>
    <w:rsid w:val="00C27D5F"/>
    <w:rsid w:val="00C655E5"/>
    <w:rsid w:val="00C72D4B"/>
    <w:rsid w:val="00C91B35"/>
    <w:rsid w:val="00CA2516"/>
    <w:rsid w:val="00CB1F84"/>
    <w:rsid w:val="00CE2E7C"/>
    <w:rsid w:val="00CF6CF4"/>
    <w:rsid w:val="00CF7AF2"/>
    <w:rsid w:val="00D03DAA"/>
    <w:rsid w:val="00D04DA0"/>
    <w:rsid w:val="00D10B5F"/>
    <w:rsid w:val="00D1281B"/>
    <w:rsid w:val="00D12D2C"/>
    <w:rsid w:val="00D24B91"/>
    <w:rsid w:val="00D72F96"/>
    <w:rsid w:val="00D84C6D"/>
    <w:rsid w:val="00D870F4"/>
    <w:rsid w:val="00D9352B"/>
    <w:rsid w:val="00DA110F"/>
    <w:rsid w:val="00DA35E6"/>
    <w:rsid w:val="00DC359E"/>
    <w:rsid w:val="00DF753C"/>
    <w:rsid w:val="00E02174"/>
    <w:rsid w:val="00E0272A"/>
    <w:rsid w:val="00E0345D"/>
    <w:rsid w:val="00E03AAE"/>
    <w:rsid w:val="00E168F6"/>
    <w:rsid w:val="00E62B68"/>
    <w:rsid w:val="00E771AE"/>
    <w:rsid w:val="00E81A5B"/>
    <w:rsid w:val="00EA607E"/>
    <w:rsid w:val="00EF62EA"/>
    <w:rsid w:val="00F0742D"/>
    <w:rsid w:val="00F20FAC"/>
    <w:rsid w:val="00F34EA2"/>
    <w:rsid w:val="00F82AC0"/>
    <w:rsid w:val="00FA0381"/>
    <w:rsid w:val="00FB17EC"/>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D2952"/>
  <w15:chartTrackingRefBased/>
  <w15:docId w15:val="{AB8AF42E-F473-4F78-879B-D84F41242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2"/>
    <w:qFormat/>
    <w:rsid w:val="00C72D4B"/>
    <w:pPr>
      <w:spacing w:after="0" w:line="360" w:lineRule="auto"/>
      <w:jc w:val="both"/>
    </w:pPr>
    <w:rPr>
      <w:rFonts w:ascii="Times New Roman" w:eastAsia="SimSun" w:hAnsi="Times New Roman" w:cs="Arial"/>
      <w:sz w:val="24"/>
      <w:lang w:eastAsia="zh-CN"/>
    </w:rPr>
  </w:style>
  <w:style w:type="paragraph" w:styleId="Heading1">
    <w:name w:val="heading 1"/>
    <w:basedOn w:val="Normal"/>
    <w:next w:val="Normal"/>
    <w:link w:val="Heading1Char"/>
    <w:autoRedefine/>
    <w:uiPriority w:val="9"/>
    <w:qFormat/>
    <w:rsid w:val="0083428D"/>
    <w:pPr>
      <w:keepNext/>
      <w:keepLines/>
      <w:spacing w:after="240"/>
      <w:jc w:val="center"/>
      <w:outlineLvl w:val="0"/>
    </w:pPr>
    <w:rPr>
      <w:rFonts w:eastAsia="Times New Roman" w:cs="Times New Roman"/>
      <w:sz w:val="32"/>
      <w:szCs w:val="32"/>
      <w:lang w:eastAsia="en-GB"/>
    </w:rPr>
  </w:style>
  <w:style w:type="paragraph" w:styleId="Heading2">
    <w:name w:val="heading 2"/>
    <w:basedOn w:val="Normal"/>
    <w:next w:val="Normal"/>
    <w:link w:val="Heading2Char"/>
    <w:autoRedefine/>
    <w:uiPriority w:val="9"/>
    <w:qFormat/>
    <w:rsid w:val="007D5C0A"/>
    <w:pPr>
      <w:keepNext/>
      <w:keepLines/>
      <w:shd w:val="clear" w:color="auto" w:fill="FFFFFF"/>
      <w:spacing w:after="240"/>
      <w:outlineLvl w:val="1"/>
    </w:pPr>
    <w:rPr>
      <w:rFonts w:eastAsia="Times New Roman" w:cs="Times New Roman"/>
      <w:color w:val="0F1115"/>
      <w:sz w:val="28"/>
      <w:szCs w:val="28"/>
      <w:lang w:eastAsia="en-GB"/>
    </w:rPr>
  </w:style>
  <w:style w:type="paragraph" w:styleId="Heading3">
    <w:name w:val="heading 3"/>
    <w:basedOn w:val="Normal"/>
    <w:next w:val="Normal"/>
    <w:link w:val="Heading3Char"/>
    <w:autoRedefine/>
    <w:uiPriority w:val="9"/>
    <w:semiHidden/>
    <w:unhideWhenUsed/>
    <w:qFormat/>
    <w:rsid w:val="00B911A0"/>
    <w:pPr>
      <w:keepNext/>
      <w:keepLines/>
      <w:spacing w:before="40"/>
      <w:outlineLvl w:val="2"/>
    </w:pPr>
    <w:rPr>
      <w:rFonts w:eastAsiaTheme="majorEastAsia" w:cstheme="majorBidi"/>
      <w:color w:val="1F4D78" w:themeColor="accent1" w:themeShade="7F"/>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D5C0A"/>
    <w:rPr>
      <w:rFonts w:ascii="Times New Roman" w:eastAsia="Times New Roman" w:hAnsi="Times New Roman" w:cs="Times New Roman"/>
      <w:color w:val="0F1115"/>
      <w:sz w:val="28"/>
      <w:szCs w:val="28"/>
      <w:shd w:val="clear" w:color="auto" w:fill="FFFFFF"/>
      <w:lang w:eastAsia="en-GB"/>
    </w:rPr>
  </w:style>
  <w:style w:type="character" w:customStyle="1" w:styleId="Heading1Char">
    <w:name w:val="Heading 1 Char"/>
    <w:basedOn w:val="DefaultParagraphFont"/>
    <w:link w:val="Heading1"/>
    <w:uiPriority w:val="9"/>
    <w:rsid w:val="0083428D"/>
    <w:rPr>
      <w:rFonts w:ascii="Times New Roman" w:eastAsia="Times New Roman" w:hAnsi="Times New Roman" w:cs="Times New Roman"/>
      <w:sz w:val="32"/>
      <w:szCs w:val="32"/>
      <w:lang w:eastAsia="en-GB"/>
    </w:rPr>
  </w:style>
  <w:style w:type="character" w:customStyle="1" w:styleId="Heading3Char">
    <w:name w:val="Heading 3 Char"/>
    <w:basedOn w:val="DefaultParagraphFont"/>
    <w:link w:val="Heading3"/>
    <w:uiPriority w:val="9"/>
    <w:semiHidden/>
    <w:rsid w:val="00B911A0"/>
    <w:rPr>
      <w:rFonts w:ascii="Times New Roman" w:eastAsiaTheme="majorEastAsia" w:hAnsi="Times New Roman" w:cstheme="majorBidi"/>
      <w:color w:val="1F4D78" w:themeColor="accent1" w:themeShade="7F"/>
      <w:sz w:val="24"/>
      <w:szCs w:val="24"/>
    </w:rPr>
  </w:style>
  <w:style w:type="character" w:customStyle="1" w:styleId="animating6ta1u10">
    <w:name w:val="_animating_6ta1u_10"/>
    <w:basedOn w:val="DefaultParagraphFont"/>
    <w:rsid w:val="0083428D"/>
  </w:style>
  <w:style w:type="paragraph" w:styleId="ListParagraph">
    <w:name w:val="List Paragraph"/>
    <w:basedOn w:val="Normal"/>
    <w:uiPriority w:val="34"/>
    <w:qFormat/>
    <w:rsid w:val="00331AF3"/>
    <w:pPr>
      <w:ind w:left="720"/>
      <w:contextualSpacing/>
    </w:pPr>
  </w:style>
  <w:style w:type="character" w:styleId="Strong">
    <w:name w:val="Strong"/>
    <w:basedOn w:val="DefaultParagraphFont"/>
    <w:uiPriority w:val="22"/>
    <w:qFormat/>
    <w:rsid w:val="00902B17"/>
    <w:rPr>
      <w:b/>
      <w:bCs/>
    </w:rPr>
  </w:style>
  <w:style w:type="table" w:styleId="TableGrid">
    <w:name w:val="Table Grid"/>
    <w:basedOn w:val="TableNormal"/>
    <w:uiPriority w:val="39"/>
    <w:rsid w:val="00902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F34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34EA2"/>
    <w:rPr>
      <w:rFonts w:ascii="Courier New" w:eastAsia="Times New Roman" w:hAnsi="Courier New" w:cs="Courier New"/>
      <w:sz w:val="20"/>
      <w:szCs w:val="20"/>
      <w:lang w:eastAsia="en-GB"/>
    </w:rPr>
  </w:style>
  <w:style w:type="paragraph" w:styleId="TOCHeading">
    <w:name w:val="TOC Heading"/>
    <w:basedOn w:val="Heading1"/>
    <w:next w:val="Normal"/>
    <w:uiPriority w:val="39"/>
    <w:unhideWhenUsed/>
    <w:qFormat/>
    <w:rsid w:val="00DA110F"/>
    <w:pPr>
      <w:spacing w:before="240" w:after="0" w:line="259" w:lineRule="auto"/>
      <w:jc w:val="left"/>
      <w:outlineLvl w:val="9"/>
    </w:pPr>
    <w:rPr>
      <w:rFonts w:asciiTheme="majorHAnsi" w:eastAsiaTheme="majorEastAsia" w:hAnsiTheme="majorHAnsi" w:cstheme="majorBidi"/>
      <w:color w:val="2E74B5" w:themeColor="accent1" w:themeShade="BF"/>
      <w:lang w:val="en-US" w:eastAsia="en-US"/>
    </w:rPr>
  </w:style>
  <w:style w:type="paragraph" w:styleId="TOC1">
    <w:name w:val="toc 1"/>
    <w:basedOn w:val="Normal"/>
    <w:next w:val="Normal"/>
    <w:autoRedefine/>
    <w:uiPriority w:val="39"/>
    <w:unhideWhenUsed/>
    <w:rsid w:val="00DA110F"/>
    <w:pPr>
      <w:spacing w:after="100"/>
    </w:pPr>
  </w:style>
  <w:style w:type="paragraph" w:styleId="TOC2">
    <w:name w:val="toc 2"/>
    <w:basedOn w:val="Normal"/>
    <w:next w:val="Normal"/>
    <w:autoRedefine/>
    <w:uiPriority w:val="39"/>
    <w:unhideWhenUsed/>
    <w:rsid w:val="00DA110F"/>
    <w:pPr>
      <w:spacing w:after="100"/>
      <w:ind w:left="240"/>
    </w:pPr>
  </w:style>
  <w:style w:type="character" w:styleId="Hyperlink">
    <w:name w:val="Hyperlink"/>
    <w:basedOn w:val="DefaultParagraphFont"/>
    <w:uiPriority w:val="99"/>
    <w:unhideWhenUsed/>
    <w:rsid w:val="00DA1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45399228">
      <w:bodyDiv w:val="1"/>
      <w:marLeft w:val="0"/>
      <w:marRight w:val="0"/>
      <w:marTop w:val="0"/>
      <w:marBottom w:val="0"/>
      <w:divBdr>
        <w:top w:val="none" w:sz="0" w:space="0" w:color="auto"/>
        <w:left w:val="none" w:sz="0" w:space="0" w:color="auto"/>
        <w:bottom w:val="none" w:sz="0" w:space="0" w:color="auto"/>
        <w:right w:val="none" w:sz="0" w:space="0" w:color="auto"/>
      </w:divBdr>
      <w:divsChild>
        <w:div w:id="107243166">
          <w:marLeft w:val="0"/>
          <w:marRight w:val="0"/>
          <w:marTop w:val="0"/>
          <w:marBottom w:val="0"/>
          <w:divBdr>
            <w:top w:val="none" w:sz="0" w:space="0" w:color="auto"/>
            <w:left w:val="none" w:sz="0" w:space="0" w:color="auto"/>
            <w:bottom w:val="none" w:sz="0" w:space="0" w:color="auto"/>
            <w:right w:val="none" w:sz="0" w:space="0" w:color="auto"/>
          </w:divBdr>
        </w:div>
        <w:div w:id="413361636">
          <w:marLeft w:val="0"/>
          <w:marRight w:val="0"/>
          <w:marTop w:val="0"/>
          <w:marBottom w:val="0"/>
          <w:divBdr>
            <w:top w:val="none" w:sz="0" w:space="0" w:color="auto"/>
            <w:left w:val="none" w:sz="0" w:space="0" w:color="auto"/>
            <w:bottom w:val="none" w:sz="0" w:space="0" w:color="auto"/>
            <w:right w:val="none" w:sz="0" w:space="0" w:color="auto"/>
          </w:divBdr>
        </w:div>
        <w:div w:id="1886064471">
          <w:marLeft w:val="0"/>
          <w:marRight w:val="0"/>
          <w:marTop w:val="0"/>
          <w:marBottom w:val="0"/>
          <w:divBdr>
            <w:top w:val="none" w:sz="0" w:space="0" w:color="auto"/>
            <w:left w:val="none" w:sz="0" w:space="0" w:color="auto"/>
            <w:bottom w:val="none" w:sz="0" w:space="0" w:color="auto"/>
            <w:right w:val="none" w:sz="0" w:space="0" w:color="auto"/>
          </w:divBdr>
        </w:div>
        <w:div w:id="1516924182">
          <w:marLeft w:val="0"/>
          <w:marRight w:val="0"/>
          <w:marTop w:val="0"/>
          <w:marBottom w:val="0"/>
          <w:divBdr>
            <w:top w:val="none" w:sz="0" w:space="0" w:color="auto"/>
            <w:left w:val="none" w:sz="0" w:space="0" w:color="auto"/>
            <w:bottom w:val="none" w:sz="0" w:space="0" w:color="auto"/>
            <w:right w:val="none" w:sz="0" w:space="0" w:color="auto"/>
          </w:divBdr>
        </w:div>
      </w:divsChild>
    </w:div>
    <w:div w:id="402529755">
      <w:bodyDiv w:val="1"/>
      <w:marLeft w:val="0"/>
      <w:marRight w:val="0"/>
      <w:marTop w:val="0"/>
      <w:marBottom w:val="0"/>
      <w:divBdr>
        <w:top w:val="none" w:sz="0" w:space="0" w:color="auto"/>
        <w:left w:val="none" w:sz="0" w:space="0" w:color="auto"/>
        <w:bottom w:val="none" w:sz="0" w:space="0" w:color="auto"/>
        <w:right w:val="none" w:sz="0" w:space="0" w:color="auto"/>
      </w:divBdr>
    </w:div>
    <w:div w:id="411466438">
      <w:bodyDiv w:val="1"/>
      <w:marLeft w:val="0"/>
      <w:marRight w:val="0"/>
      <w:marTop w:val="0"/>
      <w:marBottom w:val="0"/>
      <w:divBdr>
        <w:top w:val="none" w:sz="0" w:space="0" w:color="auto"/>
        <w:left w:val="none" w:sz="0" w:space="0" w:color="auto"/>
        <w:bottom w:val="none" w:sz="0" w:space="0" w:color="auto"/>
        <w:right w:val="none" w:sz="0" w:space="0" w:color="auto"/>
      </w:divBdr>
    </w:div>
    <w:div w:id="445471748">
      <w:bodyDiv w:val="1"/>
      <w:marLeft w:val="0"/>
      <w:marRight w:val="0"/>
      <w:marTop w:val="0"/>
      <w:marBottom w:val="0"/>
      <w:divBdr>
        <w:top w:val="none" w:sz="0" w:space="0" w:color="auto"/>
        <w:left w:val="none" w:sz="0" w:space="0" w:color="auto"/>
        <w:bottom w:val="none" w:sz="0" w:space="0" w:color="auto"/>
        <w:right w:val="none" w:sz="0" w:space="0" w:color="auto"/>
      </w:divBdr>
    </w:div>
    <w:div w:id="476652817">
      <w:bodyDiv w:val="1"/>
      <w:marLeft w:val="0"/>
      <w:marRight w:val="0"/>
      <w:marTop w:val="0"/>
      <w:marBottom w:val="0"/>
      <w:divBdr>
        <w:top w:val="none" w:sz="0" w:space="0" w:color="auto"/>
        <w:left w:val="none" w:sz="0" w:space="0" w:color="auto"/>
        <w:bottom w:val="none" w:sz="0" w:space="0" w:color="auto"/>
        <w:right w:val="none" w:sz="0" w:space="0" w:color="auto"/>
      </w:divBdr>
    </w:div>
    <w:div w:id="710615946">
      <w:bodyDiv w:val="1"/>
      <w:marLeft w:val="0"/>
      <w:marRight w:val="0"/>
      <w:marTop w:val="0"/>
      <w:marBottom w:val="0"/>
      <w:divBdr>
        <w:top w:val="none" w:sz="0" w:space="0" w:color="auto"/>
        <w:left w:val="none" w:sz="0" w:space="0" w:color="auto"/>
        <w:bottom w:val="none" w:sz="0" w:space="0" w:color="auto"/>
        <w:right w:val="none" w:sz="0" w:space="0" w:color="auto"/>
      </w:divBdr>
    </w:div>
    <w:div w:id="768893111">
      <w:bodyDiv w:val="1"/>
      <w:marLeft w:val="0"/>
      <w:marRight w:val="0"/>
      <w:marTop w:val="0"/>
      <w:marBottom w:val="0"/>
      <w:divBdr>
        <w:top w:val="none" w:sz="0" w:space="0" w:color="auto"/>
        <w:left w:val="none" w:sz="0" w:space="0" w:color="auto"/>
        <w:bottom w:val="none" w:sz="0" w:space="0" w:color="auto"/>
        <w:right w:val="none" w:sz="0" w:space="0" w:color="auto"/>
      </w:divBdr>
    </w:div>
    <w:div w:id="822047320">
      <w:bodyDiv w:val="1"/>
      <w:marLeft w:val="0"/>
      <w:marRight w:val="0"/>
      <w:marTop w:val="0"/>
      <w:marBottom w:val="0"/>
      <w:divBdr>
        <w:top w:val="none" w:sz="0" w:space="0" w:color="auto"/>
        <w:left w:val="none" w:sz="0" w:space="0" w:color="auto"/>
        <w:bottom w:val="none" w:sz="0" w:space="0" w:color="auto"/>
        <w:right w:val="none" w:sz="0" w:space="0" w:color="auto"/>
      </w:divBdr>
    </w:div>
    <w:div w:id="1156141024">
      <w:bodyDiv w:val="1"/>
      <w:marLeft w:val="0"/>
      <w:marRight w:val="0"/>
      <w:marTop w:val="0"/>
      <w:marBottom w:val="0"/>
      <w:divBdr>
        <w:top w:val="none" w:sz="0" w:space="0" w:color="auto"/>
        <w:left w:val="none" w:sz="0" w:space="0" w:color="auto"/>
        <w:bottom w:val="none" w:sz="0" w:space="0" w:color="auto"/>
        <w:right w:val="none" w:sz="0" w:space="0" w:color="auto"/>
      </w:divBdr>
    </w:div>
    <w:div w:id="1266765948">
      <w:bodyDiv w:val="1"/>
      <w:marLeft w:val="0"/>
      <w:marRight w:val="0"/>
      <w:marTop w:val="0"/>
      <w:marBottom w:val="0"/>
      <w:divBdr>
        <w:top w:val="none" w:sz="0" w:space="0" w:color="auto"/>
        <w:left w:val="none" w:sz="0" w:space="0" w:color="auto"/>
        <w:bottom w:val="none" w:sz="0" w:space="0" w:color="auto"/>
        <w:right w:val="none" w:sz="0" w:space="0" w:color="auto"/>
      </w:divBdr>
    </w:div>
    <w:div w:id="1466196390">
      <w:bodyDiv w:val="1"/>
      <w:marLeft w:val="0"/>
      <w:marRight w:val="0"/>
      <w:marTop w:val="0"/>
      <w:marBottom w:val="0"/>
      <w:divBdr>
        <w:top w:val="none" w:sz="0" w:space="0" w:color="auto"/>
        <w:left w:val="none" w:sz="0" w:space="0" w:color="auto"/>
        <w:bottom w:val="none" w:sz="0" w:space="0" w:color="auto"/>
        <w:right w:val="none" w:sz="0" w:space="0" w:color="auto"/>
      </w:divBdr>
    </w:div>
    <w:div w:id="1523784313">
      <w:bodyDiv w:val="1"/>
      <w:marLeft w:val="0"/>
      <w:marRight w:val="0"/>
      <w:marTop w:val="0"/>
      <w:marBottom w:val="0"/>
      <w:divBdr>
        <w:top w:val="none" w:sz="0" w:space="0" w:color="auto"/>
        <w:left w:val="none" w:sz="0" w:space="0" w:color="auto"/>
        <w:bottom w:val="none" w:sz="0" w:space="0" w:color="auto"/>
        <w:right w:val="none" w:sz="0" w:space="0" w:color="auto"/>
      </w:divBdr>
    </w:div>
    <w:div w:id="1741564371">
      <w:bodyDiv w:val="1"/>
      <w:marLeft w:val="0"/>
      <w:marRight w:val="0"/>
      <w:marTop w:val="0"/>
      <w:marBottom w:val="0"/>
      <w:divBdr>
        <w:top w:val="none" w:sz="0" w:space="0" w:color="auto"/>
        <w:left w:val="none" w:sz="0" w:space="0" w:color="auto"/>
        <w:bottom w:val="none" w:sz="0" w:space="0" w:color="auto"/>
        <w:right w:val="none" w:sz="0" w:space="0" w:color="auto"/>
      </w:divBdr>
    </w:div>
    <w:div w:id="1858344851">
      <w:bodyDiv w:val="1"/>
      <w:marLeft w:val="0"/>
      <w:marRight w:val="0"/>
      <w:marTop w:val="0"/>
      <w:marBottom w:val="0"/>
      <w:divBdr>
        <w:top w:val="none" w:sz="0" w:space="0" w:color="auto"/>
        <w:left w:val="none" w:sz="0" w:space="0" w:color="auto"/>
        <w:bottom w:val="none" w:sz="0" w:space="0" w:color="auto"/>
        <w:right w:val="none" w:sz="0" w:space="0" w:color="auto"/>
      </w:divBdr>
    </w:div>
    <w:div w:id="1904749648">
      <w:bodyDiv w:val="1"/>
      <w:marLeft w:val="0"/>
      <w:marRight w:val="0"/>
      <w:marTop w:val="0"/>
      <w:marBottom w:val="0"/>
      <w:divBdr>
        <w:top w:val="none" w:sz="0" w:space="0" w:color="auto"/>
        <w:left w:val="none" w:sz="0" w:space="0" w:color="auto"/>
        <w:bottom w:val="none" w:sz="0" w:space="0" w:color="auto"/>
        <w:right w:val="none" w:sz="0" w:space="0" w:color="auto"/>
      </w:divBdr>
      <w:divsChild>
        <w:div w:id="1035232886">
          <w:marLeft w:val="0"/>
          <w:marRight w:val="0"/>
          <w:marTop w:val="0"/>
          <w:marBottom w:val="0"/>
          <w:divBdr>
            <w:top w:val="none" w:sz="0" w:space="0" w:color="auto"/>
            <w:left w:val="none" w:sz="0" w:space="0" w:color="auto"/>
            <w:bottom w:val="none" w:sz="0" w:space="0" w:color="auto"/>
            <w:right w:val="none" w:sz="0" w:space="0" w:color="auto"/>
          </w:divBdr>
          <w:divsChild>
            <w:div w:id="548955470">
              <w:marLeft w:val="0"/>
              <w:marRight w:val="0"/>
              <w:marTop w:val="0"/>
              <w:marBottom w:val="240"/>
              <w:divBdr>
                <w:top w:val="none" w:sz="0" w:space="0" w:color="auto"/>
                <w:left w:val="none" w:sz="0" w:space="0" w:color="auto"/>
                <w:bottom w:val="none" w:sz="0" w:space="0" w:color="auto"/>
                <w:right w:val="none" w:sz="0" w:space="0" w:color="auto"/>
              </w:divBdr>
            </w:div>
            <w:div w:id="148057284">
              <w:marLeft w:val="0"/>
              <w:marRight w:val="0"/>
              <w:marTop w:val="0"/>
              <w:marBottom w:val="240"/>
              <w:divBdr>
                <w:top w:val="none" w:sz="0" w:space="0" w:color="auto"/>
                <w:left w:val="none" w:sz="0" w:space="0" w:color="auto"/>
                <w:bottom w:val="none" w:sz="0" w:space="0" w:color="auto"/>
                <w:right w:val="none" w:sz="0" w:space="0" w:color="auto"/>
              </w:divBdr>
            </w:div>
            <w:div w:id="1852648579">
              <w:marLeft w:val="0"/>
              <w:marRight w:val="0"/>
              <w:marTop w:val="0"/>
              <w:marBottom w:val="240"/>
              <w:divBdr>
                <w:top w:val="none" w:sz="0" w:space="0" w:color="auto"/>
                <w:left w:val="none" w:sz="0" w:space="0" w:color="auto"/>
                <w:bottom w:val="none" w:sz="0" w:space="0" w:color="auto"/>
                <w:right w:val="none" w:sz="0" w:space="0" w:color="auto"/>
              </w:divBdr>
            </w:div>
            <w:div w:id="541137804">
              <w:marLeft w:val="0"/>
              <w:marRight w:val="0"/>
              <w:marTop w:val="0"/>
              <w:marBottom w:val="240"/>
              <w:divBdr>
                <w:top w:val="none" w:sz="0" w:space="0" w:color="auto"/>
                <w:left w:val="none" w:sz="0" w:space="0" w:color="auto"/>
                <w:bottom w:val="none" w:sz="0" w:space="0" w:color="auto"/>
                <w:right w:val="none" w:sz="0" w:space="0" w:color="auto"/>
              </w:divBdr>
            </w:div>
            <w:div w:id="1649289022">
              <w:marLeft w:val="0"/>
              <w:marRight w:val="0"/>
              <w:marTop w:val="0"/>
              <w:marBottom w:val="240"/>
              <w:divBdr>
                <w:top w:val="none" w:sz="0" w:space="0" w:color="auto"/>
                <w:left w:val="none" w:sz="0" w:space="0" w:color="auto"/>
                <w:bottom w:val="none" w:sz="0" w:space="0" w:color="auto"/>
                <w:right w:val="none" w:sz="0" w:space="0" w:color="auto"/>
              </w:divBdr>
            </w:div>
            <w:div w:id="367414835">
              <w:marLeft w:val="0"/>
              <w:marRight w:val="0"/>
              <w:marTop w:val="0"/>
              <w:marBottom w:val="240"/>
              <w:divBdr>
                <w:top w:val="none" w:sz="0" w:space="0" w:color="auto"/>
                <w:left w:val="none" w:sz="0" w:space="0" w:color="auto"/>
                <w:bottom w:val="none" w:sz="0" w:space="0" w:color="auto"/>
                <w:right w:val="none" w:sz="0" w:space="0" w:color="auto"/>
              </w:divBdr>
            </w:div>
            <w:div w:id="287860632">
              <w:marLeft w:val="0"/>
              <w:marRight w:val="0"/>
              <w:marTop w:val="0"/>
              <w:marBottom w:val="240"/>
              <w:divBdr>
                <w:top w:val="none" w:sz="0" w:space="0" w:color="auto"/>
                <w:left w:val="none" w:sz="0" w:space="0" w:color="auto"/>
                <w:bottom w:val="none" w:sz="0" w:space="0" w:color="auto"/>
                <w:right w:val="none" w:sz="0" w:space="0" w:color="auto"/>
              </w:divBdr>
            </w:div>
            <w:div w:id="1749574240">
              <w:marLeft w:val="0"/>
              <w:marRight w:val="0"/>
              <w:marTop w:val="0"/>
              <w:marBottom w:val="240"/>
              <w:divBdr>
                <w:top w:val="none" w:sz="0" w:space="0" w:color="auto"/>
                <w:left w:val="none" w:sz="0" w:space="0" w:color="auto"/>
                <w:bottom w:val="none" w:sz="0" w:space="0" w:color="auto"/>
                <w:right w:val="none" w:sz="0" w:space="0" w:color="auto"/>
              </w:divBdr>
            </w:div>
            <w:div w:id="699471443">
              <w:marLeft w:val="0"/>
              <w:marRight w:val="0"/>
              <w:marTop w:val="0"/>
              <w:marBottom w:val="240"/>
              <w:divBdr>
                <w:top w:val="none" w:sz="0" w:space="0" w:color="auto"/>
                <w:left w:val="none" w:sz="0" w:space="0" w:color="auto"/>
                <w:bottom w:val="none" w:sz="0" w:space="0" w:color="auto"/>
                <w:right w:val="none" w:sz="0" w:space="0" w:color="auto"/>
              </w:divBdr>
            </w:div>
            <w:div w:id="1862696270">
              <w:marLeft w:val="0"/>
              <w:marRight w:val="0"/>
              <w:marTop w:val="0"/>
              <w:marBottom w:val="240"/>
              <w:divBdr>
                <w:top w:val="none" w:sz="0" w:space="0" w:color="auto"/>
                <w:left w:val="none" w:sz="0" w:space="0" w:color="auto"/>
                <w:bottom w:val="none" w:sz="0" w:space="0" w:color="auto"/>
                <w:right w:val="none" w:sz="0" w:space="0" w:color="auto"/>
              </w:divBdr>
            </w:div>
            <w:div w:id="1126966818">
              <w:marLeft w:val="0"/>
              <w:marRight w:val="0"/>
              <w:marTop w:val="0"/>
              <w:marBottom w:val="240"/>
              <w:divBdr>
                <w:top w:val="none" w:sz="0" w:space="0" w:color="auto"/>
                <w:left w:val="none" w:sz="0" w:space="0" w:color="auto"/>
                <w:bottom w:val="none" w:sz="0" w:space="0" w:color="auto"/>
                <w:right w:val="none" w:sz="0" w:space="0" w:color="auto"/>
              </w:divBdr>
            </w:div>
            <w:div w:id="2143112759">
              <w:marLeft w:val="0"/>
              <w:marRight w:val="0"/>
              <w:marTop w:val="0"/>
              <w:marBottom w:val="240"/>
              <w:divBdr>
                <w:top w:val="none" w:sz="0" w:space="0" w:color="auto"/>
                <w:left w:val="none" w:sz="0" w:space="0" w:color="auto"/>
                <w:bottom w:val="none" w:sz="0" w:space="0" w:color="auto"/>
                <w:right w:val="none" w:sz="0" w:space="0" w:color="auto"/>
              </w:divBdr>
            </w:div>
            <w:div w:id="624776923">
              <w:marLeft w:val="0"/>
              <w:marRight w:val="0"/>
              <w:marTop w:val="0"/>
              <w:marBottom w:val="240"/>
              <w:divBdr>
                <w:top w:val="none" w:sz="0" w:space="0" w:color="auto"/>
                <w:left w:val="none" w:sz="0" w:space="0" w:color="auto"/>
                <w:bottom w:val="none" w:sz="0" w:space="0" w:color="auto"/>
                <w:right w:val="none" w:sz="0" w:space="0" w:color="auto"/>
              </w:divBdr>
            </w:div>
            <w:div w:id="840004354">
              <w:marLeft w:val="0"/>
              <w:marRight w:val="0"/>
              <w:marTop w:val="0"/>
              <w:marBottom w:val="240"/>
              <w:divBdr>
                <w:top w:val="none" w:sz="0" w:space="0" w:color="auto"/>
                <w:left w:val="none" w:sz="0" w:space="0" w:color="auto"/>
                <w:bottom w:val="none" w:sz="0" w:space="0" w:color="auto"/>
                <w:right w:val="none" w:sz="0" w:space="0" w:color="auto"/>
              </w:divBdr>
            </w:div>
            <w:div w:id="892884257">
              <w:marLeft w:val="0"/>
              <w:marRight w:val="0"/>
              <w:marTop w:val="0"/>
              <w:marBottom w:val="240"/>
              <w:divBdr>
                <w:top w:val="none" w:sz="0" w:space="0" w:color="auto"/>
                <w:left w:val="none" w:sz="0" w:space="0" w:color="auto"/>
                <w:bottom w:val="none" w:sz="0" w:space="0" w:color="auto"/>
                <w:right w:val="none" w:sz="0" w:space="0" w:color="auto"/>
              </w:divBdr>
            </w:div>
            <w:div w:id="2015960557">
              <w:marLeft w:val="0"/>
              <w:marRight w:val="0"/>
              <w:marTop w:val="0"/>
              <w:marBottom w:val="240"/>
              <w:divBdr>
                <w:top w:val="none" w:sz="0" w:space="0" w:color="auto"/>
                <w:left w:val="none" w:sz="0" w:space="0" w:color="auto"/>
                <w:bottom w:val="none" w:sz="0" w:space="0" w:color="auto"/>
                <w:right w:val="none" w:sz="0" w:space="0" w:color="auto"/>
              </w:divBdr>
            </w:div>
            <w:div w:id="213780641">
              <w:marLeft w:val="0"/>
              <w:marRight w:val="0"/>
              <w:marTop w:val="0"/>
              <w:marBottom w:val="240"/>
              <w:divBdr>
                <w:top w:val="none" w:sz="0" w:space="0" w:color="auto"/>
                <w:left w:val="none" w:sz="0" w:space="0" w:color="auto"/>
                <w:bottom w:val="none" w:sz="0" w:space="0" w:color="auto"/>
                <w:right w:val="none" w:sz="0" w:space="0" w:color="auto"/>
              </w:divBdr>
            </w:div>
            <w:div w:id="333191698">
              <w:marLeft w:val="0"/>
              <w:marRight w:val="0"/>
              <w:marTop w:val="0"/>
              <w:marBottom w:val="240"/>
              <w:divBdr>
                <w:top w:val="none" w:sz="0" w:space="0" w:color="auto"/>
                <w:left w:val="none" w:sz="0" w:space="0" w:color="auto"/>
                <w:bottom w:val="none" w:sz="0" w:space="0" w:color="auto"/>
                <w:right w:val="none" w:sz="0" w:space="0" w:color="auto"/>
              </w:divBdr>
            </w:div>
            <w:div w:id="786238362">
              <w:marLeft w:val="0"/>
              <w:marRight w:val="0"/>
              <w:marTop w:val="0"/>
              <w:marBottom w:val="240"/>
              <w:divBdr>
                <w:top w:val="none" w:sz="0" w:space="0" w:color="auto"/>
                <w:left w:val="none" w:sz="0" w:space="0" w:color="auto"/>
                <w:bottom w:val="none" w:sz="0" w:space="0" w:color="auto"/>
                <w:right w:val="none" w:sz="0" w:space="0" w:color="auto"/>
              </w:divBdr>
            </w:div>
            <w:div w:id="80585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search.proquest.com/openview/d098522099099824cbc60042a305d1d9/1?pq-origsite=gscholar&amp;cbl=18750&amp;diss=y" TargetMode="External"/><Relationship Id="rId18" Type="http://schemas.openxmlformats.org/officeDocument/2006/relationships/hyperlink" Target="https://search.ebscohost.com/login.aspx?direct=true&amp;profile=ehost&amp;scope=site&amp;authtype=crawler&amp;jrnl=1338130X&amp;AN=147726092&amp;h=4qmLcsc0YCLfL3T5V3Dti5Eb2egZ3BzqwJvnyVJ4AAtiqw%2FCclXqfQMRe7qM5y2cTQZYmRKNcshgDzOAH5mrag%3D%3D&amp;crl=c" TargetMode="External"/><Relationship Id="rId26" Type="http://schemas.openxmlformats.org/officeDocument/2006/relationships/hyperlink" Target="https://repositorio.ulisboa.pt/entities/publication/c8403bf7-6dc4-46e8-8422-30ed4cac8575" TargetMode="External"/><Relationship Id="rId3" Type="http://schemas.openxmlformats.org/officeDocument/2006/relationships/styles" Target="styles.xml"/><Relationship Id="rId21" Type="http://schemas.openxmlformats.org/officeDocument/2006/relationships/hyperlink" Target="https://www.diva-portal.org/smash/record.jsf?pid=diva2:1103718"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doi.org/10.1080/10496491.2026.2679287" TargetMode="External"/><Relationship Id="rId25" Type="http://schemas.openxmlformats.org/officeDocument/2006/relationships/hyperlink" Target="https://doi.org/10.1080/21639159.2026.2657023" TargetMode="External"/><Relationship Id="rId2" Type="http://schemas.openxmlformats.org/officeDocument/2006/relationships/numbering" Target="numbering.xml"/><Relationship Id="rId16" Type="http://schemas.openxmlformats.org/officeDocument/2006/relationships/hyperlink" Target="https://www.doria.fi/handle/10024/192715" TargetMode="External"/><Relationship Id="rId20" Type="http://schemas.openxmlformats.org/officeDocument/2006/relationships/hyperlink" Target="https://digilib.itb.ac.id/assets/files/2023/MjAyMyBTSyBQUCBXb2xvIEtyaXNuYSBQYXVsdXMgUml3dSBLYWhvICAgWzE5MDE5MDQ2XSAtIEZ1bGwgVGV4dC5wZGY.pdf"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aaltodoc.aalto.fi/items/8d9f5cbc-e0bd-4039-a8d6-0ca75b2c2a12" TargetMode="External"/><Relationship Id="rId5" Type="http://schemas.openxmlformats.org/officeDocument/2006/relationships/webSettings" Target="webSettings.xml"/><Relationship Id="rId15" Type="http://schemas.openxmlformats.org/officeDocument/2006/relationships/hyperlink" Target="https://norma.ncirl.ie/id/eprint/9039" TargetMode="External"/><Relationship Id="rId23" Type="http://schemas.openxmlformats.org/officeDocument/2006/relationships/hyperlink" Target="https://burjcdigital.urjc.es/items/08b5e070-21c9-466a-b3eb-c79ffa70bcaf" TargetMode="External"/><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s://papers.ssrn.com/sol3/papers.cfm?abstract_id=5388389"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doi.org/10.1080/02508281.2026.2637455" TargetMode="External"/><Relationship Id="rId22" Type="http://schemas.openxmlformats.org/officeDocument/2006/relationships/hyperlink" Target="https://lutpub.lut.fi/handle/10024/17211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7792F-BB03-4300-AFE6-3E5D35E369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3912</Words>
  <Characters>22303</Characters>
  <Application>Microsoft Office Word</Application>
  <DocSecurity>0</DocSecurity>
  <Lines>185</Lines>
  <Paragraphs>52</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
      <vt:lpstr>1. Introduction</vt:lpstr>
      <vt:lpstr>    1.1 Research Title</vt:lpstr>
      <vt:lpstr>    </vt:lpstr>
      <vt:lpstr>    1.2 Study Background</vt:lpstr>
      <vt:lpstr>    1.3 Problem Statement</vt:lpstr>
      <vt:lpstr>    1.4 Research Rationale</vt:lpstr>
      <vt:lpstr>    1.5 Aims, Objectives and Questions</vt:lpstr>
      <vt:lpstr>    1.6 Research Hypotheses</vt:lpstr>
      <vt:lpstr>    1.7 Structure of Dissertation</vt:lpstr>
      <vt:lpstr>2. Literature Review</vt:lpstr>
      <vt:lpstr>    2.1 Nostalgia marketing: Definition and Theoretical base</vt:lpstr>
      <vt:lpstr>    2.2 Nostalgia Marketing Digital advertising</vt:lpstr>
      <vt:lpstr>    2.3 Generation Z: Characteristics and Consumer Behaviour</vt:lpstr>
      <vt:lpstr>    </vt:lpstr>
      <vt:lpstr>    2.4 Emotional involvement – brand attachment</vt:lpstr>
      <vt:lpstr>    </vt:lpstr>
      <vt:lpstr>    2.5 Brand Attitude, Brand Trust and Purchase Intention</vt:lpstr>
      <vt:lpstr>    </vt:lpstr>
      <vt:lpstr>    2.6 Theoretical Framework: </vt:lpstr>
      <vt:lpstr>    2.7 Conceptual Framework</vt:lpstr>
      <vt:lpstr>    /</vt:lpstr>
      <vt:lpstr>    /</vt:lpstr>
      <vt:lpstr>    /</vt:lpstr>
      <vt:lpstr>    /</vt:lpstr>
      <vt:lpstr>    </vt:lpstr>
      <vt:lpstr>3. Methodology</vt:lpstr>
      <vt:lpstr>    3.1 Research Philosophy</vt:lpstr>
      <vt:lpstr>    3.2 Research Approach</vt:lpstr>
      <vt:lpstr>    3.3 Research Strategy</vt:lpstr>
      <vt:lpstr>    3.4 Research Design</vt:lpstr>
      <vt:lpstr>    </vt:lpstr>
      <vt:lpstr>    </vt:lpstr>
      <vt:lpstr>    3.5 Data Collection Method</vt:lpstr>
      <vt:lpstr>    3.6 Data Analysis Method</vt:lpstr>
      <vt:lpstr>    3.7 Ethical Considerations</vt:lpstr>
      <vt:lpstr>    3.8 Limitations</vt:lpstr>
      <vt:lpstr>    </vt:lpstr>
      <vt:lpstr>    3.9 Methodology Summary</vt:lpstr>
      <vt:lpstr>    </vt:lpstr>
      <vt:lpstr>4. Expected Findings</vt:lpstr>
      <vt:lpstr>5. Timeframe</vt:lpstr>
      <vt:lpstr>    Work Breakdown Structure</vt:lpstr>
      <vt:lpstr>    </vt:lpstr>
      <vt:lpstr>    </vt:lpstr>
      <vt:lpstr>    </vt:lpstr>
      <vt:lpstr>    </vt:lpstr>
      <vt:lpstr>    </vt:lpstr>
      <vt:lpstr>    </vt:lpstr>
      <vt:lpstr>6. Conclusion</vt:lpstr>
      <vt:lpstr>7. References</vt:lpstr>
      <vt:lpstr>    </vt:lpstr>
    </vt:vector>
  </TitlesOfParts>
  <Company/>
  <LinksUpToDate>false</LinksUpToDate>
  <CharactersWithSpaces>26163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User_FB</dc:creator>
  <cp:keywords/>
  <dc:description/>
  <cp:lastModifiedBy>natik natik</cp:lastModifiedBy>
  <cp:revision>2</cp:revision>
  <dcterms:created xsi:type="dcterms:W3CDTF">2026-07-14T18:52:00Z</dcterms:created>
  <dcterms:modified xsi:type="dcterms:W3CDTF">2026-07-14T18:52:00Z</dcterms:modified>
</cp:coreProperties>
</file>