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0591446"/>
        <w:docPartObj>
          <w:docPartGallery w:val="Cover Pages"/>
          <w:docPartUnique/>
        </w:docPartObj>
      </w:sdtPr>
      <w:sdtEndPr>
        <w:rPr>
          <w:b/>
          <w:bCs/>
          <w:color w:val="4A66AC" w:themeColor="accent1"/>
        </w:rPr>
      </w:sdtEndPr>
      <w:sdtContent>
        <w:p w14:paraId="42883004" w14:textId="77777777" w:rsidR="004659F1" w:rsidRDefault="004659F1">
          <w:r>
            <w:rPr>
              <w:noProof/>
            </w:rPr>
            <mc:AlternateContent>
              <mc:Choice Requires="wpg">
                <w:drawing>
                  <wp:anchor distT="0" distB="0" distL="114300" distR="114300" simplePos="0" relativeHeight="251662848" behindDoc="1" locked="0" layoutInCell="1" allowOverlap="1" wp14:anchorId="7F750D60" wp14:editId="488F0FF0">
                    <wp:simplePos x="0" y="0"/>
                    <wp:positionH relativeFrom="page">
                      <wp:posOffset>355600</wp:posOffset>
                    </wp:positionH>
                    <wp:positionV relativeFrom="margin">
                      <wp:posOffset>17780</wp:posOffset>
                    </wp:positionV>
                    <wp:extent cx="7073900" cy="9281275"/>
                    <wp:effectExtent l="50800" t="0" r="0" b="78740"/>
                    <wp:wrapNone/>
                    <wp:docPr id="119" name="Group 119"/>
                    <wp:cNvGraphicFramePr/>
                    <a:graphic xmlns:a="http://schemas.openxmlformats.org/drawingml/2006/main">
                      <a:graphicData uri="http://schemas.microsoft.com/office/word/2010/wordprocessingGroup">
                        <wpg:wgp>
                          <wpg:cNvGrpSpPr/>
                          <wpg:grpSpPr>
                            <a:xfrm>
                              <a:off x="0" y="0"/>
                              <a:ext cx="7073900" cy="9281275"/>
                              <a:chOff x="0" y="12700"/>
                              <a:chExt cx="7073900" cy="928127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74612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9E29B3" w14:textId="77777777" w:rsidR="00972841" w:rsidRDefault="00972841">
                                      <w:pPr>
                                        <w:pStyle w:val="NoSpacing"/>
                                        <w:rPr>
                                          <w:color w:val="FFFFFF" w:themeColor="background1"/>
                                          <w:sz w:val="32"/>
                                          <w:szCs w:val="32"/>
                                        </w:rPr>
                                      </w:pPr>
                                      <w:r>
                                        <w:rPr>
                                          <w:color w:val="FFFFFF" w:themeColor="background1"/>
                                          <w:sz w:val="32"/>
                                          <w:szCs w:val="32"/>
                                        </w:rPr>
                                        <w:t>arry jaffa</w:t>
                                      </w:r>
                                    </w:p>
                                  </w:sdtContent>
                                </w:sdt>
                                <w:p w14:paraId="36B272FF" w14:textId="77777777" w:rsidR="00972841" w:rsidRDefault="00E6612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972841">
                                        <w:rPr>
                                          <w:caps/>
                                          <w:color w:val="FFFFFF" w:themeColor="background1"/>
                                        </w:rPr>
                                        <w:t>LECTERER:</w:t>
                                      </w:r>
                                    </w:sdtContent>
                                  </w:sdt>
                                  <w:r w:rsidR="00972841">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972841">
                                        <w:rPr>
                                          <w:caps/>
                                          <w:color w:val="FFFFFF" w:themeColor="background1"/>
                                        </w:rPr>
                                        <w:t xml:space="preserve">     </w:t>
                                      </w:r>
                                    </w:sdtContent>
                                  </w:sdt>
                                  <w:r w:rsidR="00972841">
                                    <w:rPr>
                                      <w:caps/>
                                      <w:color w:val="FFFFFF" w:themeColor="background1"/>
                                    </w:rPr>
                                    <w:t xml:space="preserve">MS Joanna Walsh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215900" y="1270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98F3A" w14:textId="77777777" w:rsidR="00972841" w:rsidRPr="00982F81" w:rsidRDefault="00972841">
                                  <w:pPr>
                                    <w:pStyle w:val="NoSpacing"/>
                                    <w:pBdr>
                                      <w:bottom w:val="single" w:sz="6" w:space="4" w:color="7F7F7F" w:themeColor="text1" w:themeTint="80"/>
                                    </w:pBdr>
                                    <w:rPr>
                                      <w:rFonts w:ascii="Times New Roman" w:eastAsiaTheme="majorEastAsia" w:hAnsi="Times New Roman" w:cs="Times New Roman"/>
                                      <w:color w:val="595959" w:themeColor="text1" w:themeTint="A6"/>
                                      <w:sz w:val="108"/>
                                      <w:szCs w:val="108"/>
                                    </w:rPr>
                                  </w:pPr>
                                  <w:r w:rsidRPr="00982F81">
                                    <w:rPr>
                                      <w:rFonts w:ascii="Times New Roman" w:eastAsiaTheme="majorEastAsia" w:hAnsi="Times New Roman" w:cs="Times New Roman"/>
                                      <w:color w:val="595959" w:themeColor="text1" w:themeTint="A6"/>
                                      <w:sz w:val="108"/>
                                      <w:szCs w:val="108"/>
                                    </w:rPr>
                                    <w:t>Coaching &amp; Mentoring Skills for the Workplace</w:t>
                                  </w:r>
                                </w:p>
                                <w:p w14:paraId="3CC87179" w14:textId="77777777" w:rsidR="00972841" w:rsidRDefault="00972841">
                                  <w:pPr>
                                    <w:pStyle w:val="NoSpacing"/>
                                    <w:spacing w:before="240"/>
                                    <w:rPr>
                                      <w:caps/>
                                      <w:color w:val="242852" w:themeColor="text2"/>
                                      <w:sz w:val="36"/>
                                      <w:szCs w:val="36"/>
                                    </w:rPr>
                                  </w:pPr>
                                  <w:r>
                                    <w:rPr>
                                      <w:caps/>
                                      <w:color w:val="242852" w:themeColor="text2"/>
                                      <w:sz w:val="36"/>
                                      <w:szCs w:val="36"/>
                                    </w:rPr>
                                    <w:t>BMSK6005</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F750D60" id="Group 119" o:spid="_x0000_s1026" style="position:absolute;margin-left:28pt;margin-top:1.4pt;width:557pt;height:730.8pt;z-index:-251653632;mso-position-horizontal-relative:page;mso-position-vertical-relative:margin" coordorigin=",127" coordsize="70739,92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a66ac [3204]" stroked="f" strokeweight="2pt"/>
                    <v:rect id="Rectangle 121" o:spid="_x0000_s1028" style="position:absolute;left:95;top:74612;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" fillcolor="#4a66ac [3204]" stroked="f">
                      <v:fill color2="#a2b1d7 [1620]" rotate="t" angle="180" focus="100%" type="gradient">
                        <o:fill v:ext="view" type="gradientUnscaled"/>
                      </v:fill>
                      <v:shadow on="t" color="black" opacity="22937f" origin=",.5" offset="0,.63889mm"/>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9E29B3" w14:textId="77777777" w:rsidR="00972841" w:rsidRDefault="00972841">
                                <w:pPr>
                                  <w:pStyle w:val="NoSpacing"/>
                                  <w:rPr>
                                    <w:color w:val="FFFFFF" w:themeColor="background1"/>
                                    <w:sz w:val="32"/>
                                    <w:szCs w:val="32"/>
                                  </w:rPr>
                                </w:pPr>
                                <w:r>
                                  <w:rPr>
                                    <w:color w:val="FFFFFF" w:themeColor="background1"/>
                                    <w:sz w:val="32"/>
                                    <w:szCs w:val="32"/>
                                  </w:rPr>
                                  <w:t>arry jaffa</w:t>
                                </w:r>
                              </w:p>
                            </w:sdtContent>
                          </w:sdt>
                          <w:p w14:paraId="36B272FF" w14:textId="77777777" w:rsidR="00972841" w:rsidRDefault="00E6612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972841">
                                  <w:rPr>
                                    <w:caps/>
                                    <w:color w:val="FFFFFF" w:themeColor="background1"/>
                                  </w:rPr>
                                  <w:t>LECTERER:</w:t>
                                </w:r>
                              </w:sdtContent>
                            </w:sdt>
                            <w:r w:rsidR="00972841">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972841">
                                  <w:rPr>
                                    <w:caps/>
                                    <w:color w:val="FFFFFF" w:themeColor="background1"/>
                                  </w:rPr>
                                  <w:t xml:space="preserve">     </w:t>
                                </w:r>
                              </w:sdtContent>
                            </w:sdt>
                            <w:r w:rsidR="00972841">
                              <w:rPr>
                                <w:caps/>
                                <w:color w:val="FFFFFF" w:themeColor="background1"/>
                              </w:rPr>
                              <w:t xml:space="preserve">MS Joanna Walsh </w:t>
                            </w:r>
                          </w:p>
                        </w:txbxContent>
                      </v:textbox>
                    </v:rect>
                    <v:shapetype id="_x0000_t202" coordsize="21600,21600" o:spt="202" path="m,l,21600r21600,l21600,xe">
                      <v:stroke joinstyle="miter"/>
                      <v:path gradientshapeok="t" o:connecttype="rect"/>
                    </v:shapetype>
                    <v:shape id="Text Box 122" o:spid="_x0000_s1029" type="#_x0000_t202" style="position:absolute;left:2159;top:127;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F098F3A" w14:textId="77777777" w:rsidR="00972841" w:rsidRPr="00982F81" w:rsidRDefault="00972841">
                            <w:pPr>
                              <w:pStyle w:val="NoSpacing"/>
                              <w:pBdr>
                                <w:bottom w:val="single" w:sz="6" w:space="4" w:color="7F7F7F" w:themeColor="text1" w:themeTint="80"/>
                              </w:pBdr>
                              <w:rPr>
                                <w:rFonts w:ascii="Times New Roman" w:eastAsiaTheme="majorEastAsia" w:hAnsi="Times New Roman" w:cs="Times New Roman"/>
                                <w:color w:val="595959" w:themeColor="text1" w:themeTint="A6"/>
                                <w:sz w:val="108"/>
                                <w:szCs w:val="108"/>
                              </w:rPr>
                            </w:pPr>
                            <w:r w:rsidRPr="00982F81">
                              <w:rPr>
                                <w:rFonts w:ascii="Times New Roman" w:eastAsiaTheme="majorEastAsia" w:hAnsi="Times New Roman" w:cs="Times New Roman"/>
                                <w:color w:val="595959" w:themeColor="text1" w:themeTint="A6"/>
                                <w:sz w:val="108"/>
                                <w:szCs w:val="108"/>
                              </w:rPr>
                              <w:t>Coaching &amp; Mentoring Skills for the Workplace</w:t>
                            </w:r>
                          </w:p>
                          <w:p w14:paraId="3CC87179" w14:textId="77777777" w:rsidR="00972841" w:rsidRDefault="00972841">
                            <w:pPr>
                              <w:pStyle w:val="NoSpacing"/>
                              <w:spacing w:before="240"/>
                              <w:rPr>
                                <w:caps/>
                                <w:color w:val="242852" w:themeColor="text2"/>
                                <w:sz w:val="36"/>
                                <w:szCs w:val="36"/>
                              </w:rPr>
                            </w:pPr>
                            <w:r>
                              <w:rPr>
                                <w:caps/>
                                <w:color w:val="242852" w:themeColor="text2"/>
                                <w:sz w:val="36"/>
                                <w:szCs w:val="36"/>
                              </w:rPr>
                              <w:t>BMSK6005</w:t>
                            </w:r>
                          </w:p>
                        </w:txbxContent>
                      </v:textbox>
                    </v:shape>
                    <w10:wrap anchorx="page" anchory="margin"/>
                  </v:group>
                </w:pict>
              </mc:Fallback>
            </mc:AlternateContent>
          </w:r>
        </w:p>
        <w:p w14:paraId="7DA6EEE7" w14:textId="77777777" w:rsidR="004659F1" w:rsidRDefault="004659F1">
          <w:pPr>
            <w:rPr>
              <w:color w:val="1CADE4"/>
              <w:sz w:val="28"/>
              <w:szCs w:val="28"/>
            </w:rPr>
          </w:pPr>
          <w:r>
            <w:rPr>
              <w:b/>
              <w:color w:val="1CADE4"/>
            </w:rPr>
            <w:br w:type="page"/>
          </w:r>
        </w:p>
      </w:sdtContent>
    </w:sdt>
    <w:sdt>
      <w:sdtPr>
        <w:rPr>
          <w:rFonts w:ascii="Times New Roman" w:eastAsia="Times New Roman" w:hAnsi="Times New Roman" w:cs="Times New Roman"/>
          <w:b w:val="0"/>
          <w:bCs w:val="0"/>
          <w:color w:val="auto"/>
          <w:sz w:val="24"/>
          <w:szCs w:val="24"/>
          <w:lang w:val="en-GB" w:eastAsia="en-US"/>
        </w:rPr>
        <w:id w:val="478803673"/>
        <w:docPartObj>
          <w:docPartGallery w:val="Table of Contents"/>
          <w:docPartUnique/>
        </w:docPartObj>
      </w:sdtPr>
      <w:sdtEndPr>
        <w:rPr>
          <w:noProof/>
        </w:rPr>
      </w:sdtEndPr>
      <w:sdtContent>
        <w:p w14:paraId="082811E0" w14:textId="77777777" w:rsidR="002F0268" w:rsidRDefault="002F0268">
          <w:pPr>
            <w:pStyle w:val="TOCHeading"/>
          </w:pPr>
          <w:r>
            <w:t>Table of Contents</w:t>
          </w:r>
          <w:bookmarkStart w:id="0" w:name="_GoBack"/>
          <w:bookmarkEnd w:id="0"/>
        </w:p>
        <w:p w14:paraId="5D701AE1" w14:textId="1DA92E6F" w:rsidR="00286504" w:rsidRDefault="002F0268">
          <w:pPr>
            <w:pStyle w:val="TOC1"/>
            <w:tabs>
              <w:tab w:val="right" w:leader="dot" w:pos="8296"/>
            </w:tabs>
            <w:rPr>
              <w:rFonts w:asciiTheme="minorHAnsi" w:hAnsiTheme="minorHAnsi" w:cstheme="minorBidi"/>
              <w:b w:val="0"/>
              <w:noProof/>
              <w:sz w:val="22"/>
              <w:szCs w:val="22"/>
            </w:rPr>
          </w:pPr>
          <w:r>
            <w:fldChar w:fldCharType="begin"/>
          </w:r>
          <w:r>
            <w:instrText xml:space="preserve"> TOC \o "1-3" \h \z \u </w:instrText>
          </w:r>
          <w:r>
            <w:fldChar w:fldCharType="separate"/>
          </w:r>
          <w:hyperlink w:anchor="_Toc17900205" w:history="1">
            <w:r w:rsidR="00286504" w:rsidRPr="00F22255">
              <w:rPr>
                <w:rStyle w:val="Hyperlink"/>
                <w:noProof/>
              </w:rPr>
              <w:t>Introduction</w:t>
            </w:r>
            <w:r w:rsidR="00286504">
              <w:rPr>
                <w:noProof/>
                <w:webHidden/>
              </w:rPr>
              <w:tab/>
            </w:r>
            <w:r w:rsidR="00286504">
              <w:rPr>
                <w:noProof/>
                <w:webHidden/>
              </w:rPr>
              <w:fldChar w:fldCharType="begin"/>
            </w:r>
            <w:r w:rsidR="00286504">
              <w:rPr>
                <w:noProof/>
                <w:webHidden/>
              </w:rPr>
              <w:instrText xml:space="preserve"> PAGEREF _Toc17900205 \h </w:instrText>
            </w:r>
            <w:r w:rsidR="00286504">
              <w:rPr>
                <w:noProof/>
                <w:webHidden/>
              </w:rPr>
            </w:r>
            <w:r w:rsidR="00286504">
              <w:rPr>
                <w:noProof/>
                <w:webHidden/>
              </w:rPr>
              <w:fldChar w:fldCharType="separate"/>
            </w:r>
            <w:r w:rsidR="00286504">
              <w:rPr>
                <w:noProof/>
                <w:webHidden/>
              </w:rPr>
              <w:t>2</w:t>
            </w:r>
            <w:r w:rsidR="00286504">
              <w:rPr>
                <w:noProof/>
                <w:webHidden/>
              </w:rPr>
              <w:fldChar w:fldCharType="end"/>
            </w:r>
          </w:hyperlink>
        </w:p>
        <w:p w14:paraId="30C41B7B" w14:textId="3CE13FFE" w:rsidR="00286504" w:rsidRDefault="00286504">
          <w:pPr>
            <w:pStyle w:val="TOC1"/>
            <w:tabs>
              <w:tab w:val="right" w:leader="dot" w:pos="8296"/>
            </w:tabs>
            <w:rPr>
              <w:rFonts w:asciiTheme="minorHAnsi" w:hAnsiTheme="minorHAnsi" w:cstheme="minorBidi"/>
              <w:b w:val="0"/>
              <w:noProof/>
              <w:sz w:val="22"/>
              <w:szCs w:val="22"/>
            </w:rPr>
          </w:pPr>
          <w:hyperlink w:anchor="_Toc17900206" w:history="1">
            <w:r w:rsidRPr="00F22255">
              <w:rPr>
                <w:rStyle w:val="Hyperlink"/>
                <w:noProof/>
              </w:rPr>
              <w:t>The Case Study</w:t>
            </w:r>
            <w:r>
              <w:rPr>
                <w:noProof/>
                <w:webHidden/>
              </w:rPr>
              <w:tab/>
            </w:r>
            <w:r>
              <w:rPr>
                <w:noProof/>
                <w:webHidden/>
              </w:rPr>
              <w:fldChar w:fldCharType="begin"/>
            </w:r>
            <w:r>
              <w:rPr>
                <w:noProof/>
                <w:webHidden/>
              </w:rPr>
              <w:instrText xml:space="preserve"> PAGEREF _Toc17900206 \h </w:instrText>
            </w:r>
            <w:r>
              <w:rPr>
                <w:noProof/>
                <w:webHidden/>
              </w:rPr>
            </w:r>
            <w:r>
              <w:rPr>
                <w:noProof/>
                <w:webHidden/>
              </w:rPr>
              <w:fldChar w:fldCharType="separate"/>
            </w:r>
            <w:r>
              <w:rPr>
                <w:noProof/>
                <w:webHidden/>
              </w:rPr>
              <w:t>3</w:t>
            </w:r>
            <w:r>
              <w:rPr>
                <w:noProof/>
                <w:webHidden/>
              </w:rPr>
              <w:fldChar w:fldCharType="end"/>
            </w:r>
          </w:hyperlink>
        </w:p>
        <w:p w14:paraId="6E5F0D2E" w14:textId="3CEBAF6F" w:rsidR="00286504" w:rsidRDefault="00286504">
          <w:pPr>
            <w:pStyle w:val="TOC1"/>
            <w:tabs>
              <w:tab w:val="right" w:leader="dot" w:pos="8296"/>
            </w:tabs>
            <w:rPr>
              <w:rFonts w:asciiTheme="minorHAnsi" w:hAnsiTheme="minorHAnsi" w:cstheme="minorBidi"/>
              <w:b w:val="0"/>
              <w:noProof/>
              <w:sz w:val="22"/>
              <w:szCs w:val="22"/>
            </w:rPr>
          </w:pPr>
          <w:hyperlink w:anchor="_Toc17900207" w:history="1">
            <w:r w:rsidRPr="00F22255">
              <w:rPr>
                <w:rStyle w:val="Hyperlink"/>
                <w:noProof/>
              </w:rPr>
              <w:t>What is Coaching?</w:t>
            </w:r>
            <w:r>
              <w:rPr>
                <w:noProof/>
                <w:webHidden/>
              </w:rPr>
              <w:tab/>
            </w:r>
            <w:r>
              <w:rPr>
                <w:noProof/>
                <w:webHidden/>
              </w:rPr>
              <w:fldChar w:fldCharType="begin"/>
            </w:r>
            <w:r>
              <w:rPr>
                <w:noProof/>
                <w:webHidden/>
              </w:rPr>
              <w:instrText xml:space="preserve"> PAGEREF _Toc17900207 \h </w:instrText>
            </w:r>
            <w:r>
              <w:rPr>
                <w:noProof/>
                <w:webHidden/>
              </w:rPr>
            </w:r>
            <w:r>
              <w:rPr>
                <w:noProof/>
                <w:webHidden/>
              </w:rPr>
              <w:fldChar w:fldCharType="separate"/>
            </w:r>
            <w:r>
              <w:rPr>
                <w:noProof/>
                <w:webHidden/>
              </w:rPr>
              <w:t>4</w:t>
            </w:r>
            <w:r>
              <w:rPr>
                <w:noProof/>
                <w:webHidden/>
              </w:rPr>
              <w:fldChar w:fldCharType="end"/>
            </w:r>
          </w:hyperlink>
        </w:p>
        <w:p w14:paraId="4F899333" w14:textId="049C7D38" w:rsidR="00286504" w:rsidRDefault="00286504">
          <w:pPr>
            <w:pStyle w:val="TOC1"/>
            <w:tabs>
              <w:tab w:val="right" w:leader="dot" w:pos="8296"/>
            </w:tabs>
            <w:rPr>
              <w:rFonts w:asciiTheme="minorHAnsi" w:hAnsiTheme="minorHAnsi" w:cstheme="minorBidi"/>
              <w:b w:val="0"/>
              <w:noProof/>
              <w:sz w:val="22"/>
              <w:szCs w:val="22"/>
            </w:rPr>
          </w:pPr>
          <w:hyperlink w:anchor="_Toc17900208" w:history="1">
            <w:r w:rsidRPr="00F22255">
              <w:rPr>
                <w:rStyle w:val="Hyperlink"/>
                <w:noProof/>
              </w:rPr>
              <w:t>What is Mentoring?</w:t>
            </w:r>
            <w:r>
              <w:rPr>
                <w:noProof/>
                <w:webHidden/>
              </w:rPr>
              <w:tab/>
            </w:r>
            <w:r>
              <w:rPr>
                <w:noProof/>
                <w:webHidden/>
              </w:rPr>
              <w:fldChar w:fldCharType="begin"/>
            </w:r>
            <w:r>
              <w:rPr>
                <w:noProof/>
                <w:webHidden/>
              </w:rPr>
              <w:instrText xml:space="preserve"> PAGEREF _Toc17900208 \h </w:instrText>
            </w:r>
            <w:r>
              <w:rPr>
                <w:noProof/>
                <w:webHidden/>
              </w:rPr>
            </w:r>
            <w:r>
              <w:rPr>
                <w:noProof/>
                <w:webHidden/>
              </w:rPr>
              <w:fldChar w:fldCharType="separate"/>
            </w:r>
            <w:r>
              <w:rPr>
                <w:noProof/>
                <w:webHidden/>
              </w:rPr>
              <w:t>4</w:t>
            </w:r>
            <w:r>
              <w:rPr>
                <w:noProof/>
                <w:webHidden/>
              </w:rPr>
              <w:fldChar w:fldCharType="end"/>
            </w:r>
          </w:hyperlink>
        </w:p>
        <w:p w14:paraId="6BE0DE2C" w14:textId="1818508F" w:rsidR="00286504" w:rsidRDefault="00286504">
          <w:pPr>
            <w:pStyle w:val="TOC1"/>
            <w:tabs>
              <w:tab w:val="right" w:leader="dot" w:pos="8296"/>
            </w:tabs>
            <w:rPr>
              <w:rFonts w:asciiTheme="minorHAnsi" w:hAnsiTheme="minorHAnsi" w:cstheme="minorBidi"/>
              <w:b w:val="0"/>
              <w:noProof/>
              <w:sz w:val="22"/>
              <w:szCs w:val="22"/>
            </w:rPr>
          </w:pPr>
          <w:hyperlink w:anchor="_Toc17900209" w:history="1">
            <w:r w:rsidRPr="00F22255">
              <w:rPr>
                <w:rStyle w:val="Hyperlink"/>
                <w:noProof/>
              </w:rPr>
              <w:t>The purpose of coaching and mentoring skills in the workplace</w:t>
            </w:r>
            <w:r>
              <w:rPr>
                <w:noProof/>
                <w:webHidden/>
              </w:rPr>
              <w:tab/>
            </w:r>
            <w:r>
              <w:rPr>
                <w:noProof/>
                <w:webHidden/>
              </w:rPr>
              <w:fldChar w:fldCharType="begin"/>
            </w:r>
            <w:r>
              <w:rPr>
                <w:noProof/>
                <w:webHidden/>
              </w:rPr>
              <w:instrText xml:space="preserve"> PAGEREF _Toc17900209 \h </w:instrText>
            </w:r>
            <w:r>
              <w:rPr>
                <w:noProof/>
                <w:webHidden/>
              </w:rPr>
            </w:r>
            <w:r>
              <w:rPr>
                <w:noProof/>
                <w:webHidden/>
              </w:rPr>
              <w:fldChar w:fldCharType="separate"/>
            </w:r>
            <w:r>
              <w:rPr>
                <w:noProof/>
                <w:webHidden/>
              </w:rPr>
              <w:t>5</w:t>
            </w:r>
            <w:r>
              <w:rPr>
                <w:noProof/>
                <w:webHidden/>
              </w:rPr>
              <w:fldChar w:fldCharType="end"/>
            </w:r>
          </w:hyperlink>
        </w:p>
        <w:p w14:paraId="2CB8253D" w14:textId="0BC8EF43" w:rsidR="00286504" w:rsidRDefault="00286504">
          <w:pPr>
            <w:pStyle w:val="TOC1"/>
            <w:tabs>
              <w:tab w:val="right" w:leader="dot" w:pos="8296"/>
            </w:tabs>
            <w:rPr>
              <w:rFonts w:asciiTheme="minorHAnsi" w:hAnsiTheme="minorHAnsi" w:cstheme="minorBidi"/>
              <w:b w:val="0"/>
              <w:noProof/>
              <w:sz w:val="22"/>
              <w:szCs w:val="22"/>
            </w:rPr>
          </w:pPr>
          <w:hyperlink w:anchor="_Toc17900210" w:history="1">
            <w:r w:rsidRPr="00F22255">
              <w:rPr>
                <w:rStyle w:val="Hyperlink"/>
                <w:noProof/>
              </w:rPr>
              <w:t>The similarities and differences of coaching and mentoring activities</w:t>
            </w:r>
            <w:r>
              <w:rPr>
                <w:noProof/>
                <w:webHidden/>
              </w:rPr>
              <w:tab/>
            </w:r>
            <w:r>
              <w:rPr>
                <w:noProof/>
                <w:webHidden/>
              </w:rPr>
              <w:fldChar w:fldCharType="begin"/>
            </w:r>
            <w:r>
              <w:rPr>
                <w:noProof/>
                <w:webHidden/>
              </w:rPr>
              <w:instrText xml:space="preserve"> PAGEREF _Toc17900210 \h </w:instrText>
            </w:r>
            <w:r>
              <w:rPr>
                <w:noProof/>
                <w:webHidden/>
              </w:rPr>
            </w:r>
            <w:r>
              <w:rPr>
                <w:noProof/>
                <w:webHidden/>
              </w:rPr>
              <w:fldChar w:fldCharType="separate"/>
            </w:r>
            <w:r>
              <w:rPr>
                <w:noProof/>
                <w:webHidden/>
              </w:rPr>
              <w:t>7</w:t>
            </w:r>
            <w:r>
              <w:rPr>
                <w:noProof/>
                <w:webHidden/>
              </w:rPr>
              <w:fldChar w:fldCharType="end"/>
            </w:r>
          </w:hyperlink>
        </w:p>
        <w:p w14:paraId="2F795453" w14:textId="100E77B3" w:rsidR="00286504" w:rsidRDefault="00286504">
          <w:pPr>
            <w:pStyle w:val="TOC1"/>
            <w:tabs>
              <w:tab w:val="right" w:leader="dot" w:pos="8296"/>
            </w:tabs>
            <w:rPr>
              <w:rFonts w:asciiTheme="minorHAnsi" w:hAnsiTheme="minorHAnsi" w:cstheme="minorBidi"/>
              <w:b w:val="0"/>
              <w:noProof/>
              <w:sz w:val="22"/>
              <w:szCs w:val="22"/>
            </w:rPr>
          </w:pPr>
          <w:hyperlink w:anchor="_Toc17900211" w:history="1">
            <w:r w:rsidRPr="00F22255">
              <w:rPr>
                <w:rStyle w:val="Hyperlink"/>
                <w:noProof/>
              </w:rPr>
              <w:t>Defined model of coaching or mentoring, critically evaluating its benefits for developing individuals’ workplace effectiveness</w:t>
            </w:r>
            <w:r>
              <w:rPr>
                <w:noProof/>
                <w:webHidden/>
              </w:rPr>
              <w:tab/>
            </w:r>
            <w:r>
              <w:rPr>
                <w:noProof/>
                <w:webHidden/>
              </w:rPr>
              <w:fldChar w:fldCharType="begin"/>
            </w:r>
            <w:r>
              <w:rPr>
                <w:noProof/>
                <w:webHidden/>
              </w:rPr>
              <w:instrText xml:space="preserve"> PAGEREF _Toc17900211 \h </w:instrText>
            </w:r>
            <w:r>
              <w:rPr>
                <w:noProof/>
                <w:webHidden/>
              </w:rPr>
            </w:r>
            <w:r>
              <w:rPr>
                <w:noProof/>
                <w:webHidden/>
              </w:rPr>
              <w:fldChar w:fldCharType="separate"/>
            </w:r>
            <w:r>
              <w:rPr>
                <w:noProof/>
                <w:webHidden/>
              </w:rPr>
              <w:t>10</w:t>
            </w:r>
            <w:r>
              <w:rPr>
                <w:noProof/>
                <w:webHidden/>
              </w:rPr>
              <w:fldChar w:fldCharType="end"/>
            </w:r>
          </w:hyperlink>
        </w:p>
        <w:p w14:paraId="5CA4D2B6" w14:textId="12CAEF35" w:rsidR="00286504" w:rsidRDefault="00286504">
          <w:pPr>
            <w:pStyle w:val="TOC1"/>
            <w:tabs>
              <w:tab w:val="right" w:leader="dot" w:pos="8296"/>
            </w:tabs>
            <w:rPr>
              <w:rFonts w:asciiTheme="minorHAnsi" w:hAnsiTheme="minorHAnsi" w:cstheme="minorBidi"/>
              <w:b w:val="0"/>
              <w:noProof/>
              <w:sz w:val="22"/>
              <w:szCs w:val="22"/>
            </w:rPr>
          </w:pPr>
          <w:hyperlink w:anchor="_Toc17900212" w:history="1">
            <w:r w:rsidRPr="00F22255">
              <w:rPr>
                <w:rStyle w:val="Hyperlink"/>
                <w:noProof/>
              </w:rPr>
              <w:t>Exploring the knowledge, skills, attitude and behaviours required by an effective workplace coach</w:t>
            </w:r>
            <w:r>
              <w:rPr>
                <w:noProof/>
                <w:webHidden/>
              </w:rPr>
              <w:tab/>
            </w:r>
            <w:r>
              <w:rPr>
                <w:noProof/>
                <w:webHidden/>
              </w:rPr>
              <w:fldChar w:fldCharType="begin"/>
            </w:r>
            <w:r>
              <w:rPr>
                <w:noProof/>
                <w:webHidden/>
              </w:rPr>
              <w:instrText xml:space="preserve"> PAGEREF _Toc17900212 \h </w:instrText>
            </w:r>
            <w:r>
              <w:rPr>
                <w:noProof/>
                <w:webHidden/>
              </w:rPr>
            </w:r>
            <w:r>
              <w:rPr>
                <w:noProof/>
                <w:webHidden/>
              </w:rPr>
              <w:fldChar w:fldCharType="separate"/>
            </w:r>
            <w:r>
              <w:rPr>
                <w:noProof/>
                <w:webHidden/>
              </w:rPr>
              <w:t>13</w:t>
            </w:r>
            <w:r>
              <w:rPr>
                <w:noProof/>
                <w:webHidden/>
              </w:rPr>
              <w:fldChar w:fldCharType="end"/>
            </w:r>
          </w:hyperlink>
        </w:p>
        <w:p w14:paraId="3A3472CC" w14:textId="0B1BF164" w:rsidR="00286504" w:rsidRDefault="00286504">
          <w:pPr>
            <w:pStyle w:val="TOC1"/>
            <w:tabs>
              <w:tab w:val="right" w:leader="dot" w:pos="8296"/>
            </w:tabs>
            <w:rPr>
              <w:rFonts w:asciiTheme="minorHAnsi" w:hAnsiTheme="minorHAnsi" w:cstheme="minorBidi"/>
              <w:b w:val="0"/>
              <w:noProof/>
              <w:sz w:val="22"/>
              <w:szCs w:val="22"/>
            </w:rPr>
          </w:pPr>
          <w:hyperlink w:anchor="_Toc17900213" w:history="1">
            <w:r w:rsidRPr="00F22255">
              <w:rPr>
                <w:rStyle w:val="Hyperlink"/>
                <w:noProof/>
              </w:rPr>
              <w:t>Conclusion</w:t>
            </w:r>
            <w:r>
              <w:rPr>
                <w:noProof/>
                <w:webHidden/>
              </w:rPr>
              <w:tab/>
            </w:r>
            <w:r>
              <w:rPr>
                <w:noProof/>
                <w:webHidden/>
              </w:rPr>
              <w:fldChar w:fldCharType="begin"/>
            </w:r>
            <w:r>
              <w:rPr>
                <w:noProof/>
                <w:webHidden/>
              </w:rPr>
              <w:instrText xml:space="preserve"> PAGEREF _Toc17900213 \h </w:instrText>
            </w:r>
            <w:r>
              <w:rPr>
                <w:noProof/>
                <w:webHidden/>
              </w:rPr>
            </w:r>
            <w:r>
              <w:rPr>
                <w:noProof/>
                <w:webHidden/>
              </w:rPr>
              <w:fldChar w:fldCharType="separate"/>
            </w:r>
            <w:r>
              <w:rPr>
                <w:noProof/>
                <w:webHidden/>
              </w:rPr>
              <w:t>15</w:t>
            </w:r>
            <w:r>
              <w:rPr>
                <w:noProof/>
                <w:webHidden/>
              </w:rPr>
              <w:fldChar w:fldCharType="end"/>
            </w:r>
          </w:hyperlink>
        </w:p>
        <w:p w14:paraId="0924DE6B" w14:textId="58B77EE3" w:rsidR="00286504" w:rsidRDefault="00286504">
          <w:pPr>
            <w:pStyle w:val="TOC1"/>
            <w:tabs>
              <w:tab w:val="right" w:leader="dot" w:pos="8296"/>
            </w:tabs>
            <w:rPr>
              <w:rFonts w:asciiTheme="minorHAnsi" w:hAnsiTheme="minorHAnsi" w:cstheme="minorBidi"/>
              <w:b w:val="0"/>
              <w:noProof/>
              <w:sz w:val="22"/>
              <w:szCs w:val="22"/>
            </w:rPr>
          </w:pPr>
          <w:hyperlink w:anchor="_Toc17900214" w:history="1">
            <w:r w:rsidRPr="00F22255">
              <w:rPr>
                <w:rStyle w:val="Hyperlink"/>
                <w:noProof/>
              </w:rPr>
              <w:t>Bibliography</w:t>
            </w:r>
            <w:r>
              <w:rPr>
                <w:noProof/>
                <w:webHidden/>
              </w:rPr>
              <w:tab/>
            </w:r>
            <w:r>
              <w:rPr>
                <w:noProof/>
                <w:webHidden/>
              </w:rPr>
              <w:fldChar w:fldCharType="begin"/>
            </w:r>
            <w:r>
              <w:rPr>
                <w:noProof/>
                <w:webHidden/>
              </w:rPr>
              <w:instrText xml:space="preserve"> PAGEREF _Toc17900214 \h </w:instrText>
            </w:r>
            <w:r>
              <w:rPr>
                <w:noProof/>
                <w:webHidden/>
              </w:rPr>
            </w:r>
            <w:r>
              <w:rPr>
                <w:noProof/>
                <w:webHidden/>
              </w:rPr>
              <w:fldChar w:fldCharType="separate"/>
            </w:r>
            <w:r>
              <w:rPr>
                <w:noProof/>
                <w:webHidden/>
              </w:rPr>
              <w:t>16</w:t>
            </w:r>
            <w:r>
              <w:rPr>
                <w:noProof/>
                <w:webHidden/>
              </w:rPr>
              <w:fldChar w:fldCharType="end"/>
            </w:r>
          </w:hyperlink>
        </w:p>
        <w:p w14:paraId="66756E55" w14:textId="455A2565" w:rsidR="00286504" w:rsidRDefault="00286504">
          <w:pPr>
            <w:pStyle w:val="TOC1"/>
            <w:tabs>
              <w:tab w:val="right" w:leader="dot" w:pos="8296"/>
            </w:tabs>
            <w:rPr>
              <w:rFonts w:asciiTheme="minorHAnsi" w:hAnsiTheme="minorHAnsi" w:cstheme="minorBidi"/>
              <w:b w:val="0"/>
              <w:noProof/>
              <w:sz w:val="22"/>
              <w:szCs w:val="22"/>
            </w:rPr>
          </w:pPr>
          <w:hyperlink w:anchor="_Toc17900215" w:history="1">
            <w:r w:rsidRPr="00F22255">
              <w:rPr>
                <w:rStyle w:val="Hyperlink"/>
                <w:noProof/>
              </w:rPr>
              <w:t>References</w:t>
            </w:r>
            <w:r>
              <w:rPr>
                <w:noProof/>
                <w:webHidden/>
              </w:rPr>
              <w:tab/>
            </w:r>
            <w:r>
              <w:rPr>
                <w:noProof/>
                <w:webHidden/>
              </w:rPr>
              <w:fldChar w:fldCharType="begin"/>
            </w:r>
            <w:r>
              <w:rPr>
                <w:noProof/>
                <w:webHidden/>
              </w:rPr>
              <w:instrText xml:space="preserve"> PAGEREF _Toc17900215 \h </w:instrText>
            </w:r>
            <w:r>
              <w:rPr>
                <w:noProof/>
                <w:webHidden/>
              </w:rPr>
            </w:r>
            <w:r>
              <w:rPr>
                <w:noProof/>
                <w:webHidden/>
              </w:rPr>
              <w:fldChar w:fldCharType="separate"/>
            </w:r>
            <w:r>
              <w:rPr>
                <w:noProof/>
                <w:webHidden/>
              </w:rPr>
              <w:t>17</w:t>
            </w:r>
            <w:r>
              <w:rPr>
                <w:noProof/>
                <w:webHidden/>
              </w:rPr>
              <w:fldChar w:fldCharType="end"/>
            </w:r>
          </w:hyperlink>
        </w:p>
        <w:p w14:paraId="676C56D7" w14:textId="6A0BB01C" w:rsidR="002F0268" w:rsidRDefault="002F0268">
          <w:r>
            <w:rPr>
              <w:b/>
              <w:bCs/>
              <w:noProof/>
            </w:rPr>
            <w:fldChar w:fldCharType="end"/>
          </w:r>
        </w:p>
      </w:sdtContent>
    </w:sdt>
    <w:p w14:paraId="424C6A52" w14:textId="77777777" w:rsidR="004659F1" w:rsidRPr="00A930CB" w:rsidRDefault="004659F1" w:rsidP="004659F1">
      <w:pPr>
        <w:spacing w:after="165" w:line="360" w:lineRule="auto"/>
        <w:rPr>
          <w:rFonts w:ascii="Tahoma" w:hAnsi="Tahoma" w:cs="Tahoma"/>
          <w:color w:val="000000"/>
          <w:sz w:val="40"/>
          <w:szCs w:val="40"/>
        </w:rPr>
      </w:pPr>
    </w:p>
    <w:p w14:paraId="08979B11" w14:textId="77777777" w:rsidR="004659F1" w:rsidRDefault="004659F1" w:rsidP="004659F1">
      <w:pPr>
        <w:spacing w:after="165" w:line="360" w:lineRule="auto"/>
        <w:jc w:val="center"/>
        <w:rPr>
          <w:rFonts w:ascii="Tahoma" w:hAnsi="Tahoma" w:cs="Tahoma"/>
          <w:color w:val="000000"/>
          <w:sz w:val="40"/>
          <w:szCs w:val="40"/>
        </w:rPr>
      </w:pPr>
    </w:p>
    <w:p w14:paraId="3B249565" w14:textId="77777777" w:rsidR="004659F1" w:rsidRPr="00A930CB" w:rsidRDefault="004659F1" w:rsidP="004659F1">
      <w:pPr>
        <w:spacing w:after="165" w:line="360" w:lineRule="auto"/>
        <w:rPr>
          <w:rFonts w:ascii="Tahoma" w:hAnsi="Tahoma" w:cs="Tahoma"/>
          <w:color w:val="000000"/>
          <w:sz w:val="40"/>
          <w:szCs w:val="40"/>
        </w:rPr>
      </w:pPr>
    </w:p>
    <w:p w14:paraId="058422B4" w14:textId="77777777" w:rsidR="004659F1" w:rsidRPr="00A930CB" w:rsidRDefault="004659F1" w:rsidP="004659F1">
      <w:pPr>
        <w:spacing w:before="120" w:after="120" w:line="360" w:lineRule="auto"/>
        <w:rPr>
          <w:rFonts w:ascii="Calibri" w:hAnsi="Calibri"/>
          <w:color w:val="FF0000"/>
        </w:rPr>
      </w:pPr>
    </w:p>
    <w:p w14:paraId="39341328" w14:textId="77777777" w:rsidR="004659F1" w:rsidRDefault="004659F1" w:rsidP="004659F1">
      <w:pPr>
        <w:rPr>
          <w:rFonts w:ascii="Tahoma" w:hAnsi="Tahoma" w:cs="Tahoma"/>
          <w:color w:val="000000"/>
        </w:rPr>
      </w:pPr>
      <w:r>
        <w:rPr>
          <w:rFonts w:ascii="Tahoma" w:hAnsi="Tahoma" w:cs="Tahoma"/>
          <w:color w:val="000000"/>
        </w:rPr>
        <w:br w:type="page"/>
      </w:r>
    </w:p>
    <w:p w14:paraId="476C2F31" w14:textId="77777777" w:rsidR="004659F1" w:rsidRDefault="004659F1" w:rsidP="004659F1">
      <w:pPr>
        <w:pStyle w:val="Heading1"/>
      </w:pPr>
      <w:bookmarkStart w:id="1" w:name="_Toc17900205"/>
      <w:r>
        <w:lastRenderedPageBreak/>
        <w:t>Introduction</w:t>
      </w:r>
      <w:bookmarkEnd w:id="1"/>
    </w:p>
    <w:p w14:paraId="1C5B3475" w14:textId="77777777" w:rsidR="004659F1" w:rsidRDefault="004659F1" w:rsidP="004659F1">
      <w:pPr>
        <w:rPr>
          <w:lang w:eastAsia="en-GB"/>
        </w:rPr>
      </w:pPr>
    </w:p>
    <w:p w14:paraId="71F8352E" w14:textId="4350D368" w:rsidR="004659F1" w:rsidRPr="00952C17" w:rsidRDefault="004659F1" w:rsidP="004659F1">
      <w:pPr>
        <w:rPr>
          <w:lang w:eastAsia="en-GB"/>
        </w:rPr>
      </w:pPr>
      <w:bookmarkStart w:id="2" w:name="_Hlk15325690"/>
      <w:r w:rsidRPr="00952C17">
        <w:rPr>
          <w:lang w:eastAsia="en-GB"/>
        </w:rPr>
        <w:t xml:space="preserve">This report will clarify the purpose of coaching and mentoring skills within the workplace. The author will clearly consider the differences and similarities of coaching and mentoring activities. A </w:t>
      </w:r>
      <w:r w:rsidR="00D460AB" w:rsidRPr="00952C17">
        <w:rPr>
          <w:lang w:eastAsia="en-GB"/>
        </w:rPr>
        <w:t>well-defined</w:t>
      </w:r>
      <w:r w:rsidRPr="00952C17">
        <w:rPr>
          <w:lang w:eastAsia="en-GB"/>
        </w:rPr>
        <w:t xml:space="preserve"> model of coaching or mentoring will be included in the report, critically assessing its assistances for developing individuals’ workplace efficiency. The author will demonstrate and develop understanding of the principles, skills and </w:t>
      </w:r>
      <w:r w:rsidR="00D460AB" w:rsidRPr="00952C17">
        <w:rPr>
          <w:lang w:eastAsia="en-GB"/>
        </w:rPr>
        <w:t>training</w:t>
      </w:r>
      <w:r w:rsidRPr="00952C17">
        <w:rPr>
          <w:lang w:eastAsia="en-GB"/>
        </w:rPr>
        <w:t xml:space="preserve"> of effective management coaching and mentoring and the benefits they bring to the individuals organisation. The author will apply strategies to critically discover the knowledge, attitude, behaviours and skills required by an effective workplace mentor or coach. Applicable referencing will be integrated to state and support the research I carried out for coaching and mentoring skills within the workplace. The author will evidently express that the report has displayed evidence of wide reading and research, using academic theories and models to support appropriate information relating to coaching and mentoring skills. </w:t>
      </w:r>
      <w:bookmarkEnd w:id="2"/>
      <w:r w:rsidRPr="00952C17">
        <w:rPr>
          <w:lang w:eastAsia="en-GB"/>
        </w:rPr>
        <w:t>Furthermore, the author has decided that the chosen organisation is J and C Academy and the role within the organisation they perform is multi-sports coaching, coaching and mentoring from the ages of 4-16-year-old, as well as, coaching the less abled and people with impairments.</w:t>
      </w:r>
    </w:p>
    <w:p w14:paraId="5A1D2D41" w14:textId="77777777" w:rsidR="004659F1" w:rsidRPr="00952C17" w:rsidRDefault="004659F1" w:rsidP="004659F1">
      <w:pPr>
        <w:rPr>
          <w:lang w:eastAsia="en-GB"/>
        </w:rPr>
      </w:pPr>
    </w:p>
    <w:p w14:paraId="2C5E0715" w14:textId="77777777" w:rsidR="004659F1" w:rsidRPr="00952C17" w:rsidRDefault="004659F1" w:rsidP="004659F1"/>
    <w:p w14:paraId="2E427CC2" w14:textId="77777777" w:rsidR="004659F1" w:rsidRPr="00952C17" w:rsidRDefault="004659F1" w:rsidP="004659F1">
      <w:pPr>
        <w:jc w:val="both"/>
        <w:rPr>
          <w:rFonts w:eastAsiaTheme="majorEastAsia"/>
          <w:bCs/>
          <w:color w:val="000000"/>
        </w:rPr>
      </w:pPr>
    </w:p>
    <w:p w14:paraId="47B8E6EF" w14:textId="77777777" w:rsidR="004659F1" w:rsidRPr="00952C17" w:rsidRDefault="004659F1" w:rsidP="004659F1">
      <w:pPr>
        <w:jc w:val="both"/>
        <w:rPr>
          <w:rFonts w:eastAsiaTheme="majorEastAsia"/>
          <w:bCs/>
          <w:color w:val="000000"/>
        </w:rPr>
      </w:pPr>
    </w:p>
    <w:p w14:paraId="1B802B1B" w14:textId="77777777" w:rsidR="004659F1" w:rsidRPr="00952C17" w:rsidRDefault="004659F1" w:rsidP="004659F1">
      <w:pPr>
        <w:rPr>
          <w:rFonts w:eastAsiaTheme="majorEastAsia"/>
          <w:bCs/>
          <w:color w:val="000000"/>
        </w:rPr>
      </w:pPr>
    </w:p>
    <w:p w14:paraId="1F025AD7" w14:textId="77777777" w:rsidR="004659F1" w:rsidRPr="00952C17" w:rsidRDefault="004659F1" w:rsidP="004659F1">
      <w:pPr>
        <w:pStyle w:val="Heading1"/>
        <w:rPr>
          <w:rFonts w:ascii="Times New Roman" w:hAnsi="Times New Roman" w:cs="Times New Roman"/>
        </w:rPr>
      </w:pPr>
    </w:p>
    <w:p w14:paraId="3863AE24" w14:textId="77777777" w:rsidR="004659F1" w:rsidRPr="00952C17" w:rsidRDefault="004659F1" w:rsidP="004659F1"/>
    <w:p w14:paraId="631C7238" w14:textId="77777777" w:rsidR="004659F1" w:rsidRPr="00952C17" w:rsidRDefault="004659F1" w:rsidP="004659F1"/>
    <w:p w14:paraId="5556B1B3" w14:textId="77777777" w:rsidR="004659F1" w:rsidRPr="00952C17" w:rsidRDefault="004659F1" w:rsidP="004659F1"/>
    <w:p w14:paraId="79EBF452" w14:textId="77777777" w:rsidR="004659F1" w:rsidRPr="00952C17" w:rsidRDefault="004659F1" w:rsidP="004659F1"/>
    <w:p w14:paraId="6C08D4E3" w14:textId="77777777" w:rsidR="004659F1" w:rsidRPr="00952C17" w:rsidRDefault="004659F1" w:rsidP="004659F1"/>
    <w:p w14:paraId="29DC0645" w14:textId="77777777" w:rsidR="004659F1" w:rsidRPr="00952C17" w:rsidRDefault="004659F1" w:rsidP="004659F1"/>
    <w:p w14:paraId="78E95E01" w14:textId="77777777" w:rsidR="004659F1" w:rsidRPr="00952C17" w:rsidRDefault="004659F1" w:rsidP="004659F1"/>
    <w:p w14:paraId="2BC83D82" w14:textId="77777777" w:rsidR="004659F1" w:rsidRPr="00952C17" w:rsidRDefault="004659F1" w:rsidP="004659F1"/>
    <w:p w14:paraId="3BEC627E" w14:textId="77777777" w:rsidR="004659F1" w:rsidRPr="00952C17" w:rsidRDefault="004659F1" w:rsidP="004659F1"/>
    <w:p w14:paraId="768B5370" w14:textId="77777777" w:rsidR="004659F1" w:rsidRPr="00952C17" w:rsidRDefault="004659F1" w:rsidP="004659F1"/>
    <w:p w14:paraId="5A0CDD75" w14:textId="77777777" w:rsidR="004659F1" w:rsidRPr="00952C17" w:rsidRDefault="004659F1" w:rsidP="004659F1"/>
    <w:p w14:paraId="3A98AF64" w14:textId="77777777" w:rsidR="004659F1" w:rsidRPr="00952C17" w:rsidRDefault="004659F1" w:rsidP="004659F1"/>
    <w:p w14:paraId="0E8D59A9" w14:textId="77777777" w:rsidR="004659F1" w:rsidRPr="00952C17" w:rsidRDefault="004659F1" w:rsidP="004659F1"/>
    <w:p w14:paraId="5FB56310" w14:textId="3E232FB8" w:rsidR="004659F1" w:rsidRDefault="004659F1" w:rsidP="004659F1"/>
    <w:p w14:paraId="66EA8DEB" w14:textId="77777777" w:rsidR="00DD7B6D" w:rsidRPr="00952C17" w:rsidRDefault="00DD7B6D" w:rsidP="004659F1"/>
    <w:p w14:paraId="20D60778" w14:textId="4F5355AC" w:rsidR="004659F1" w:rsidRDefault="004659F1" w:rsidP="004659F1">
      <w:pPr>
        <w:pStyle w:val="Heading1"/>
        <w:rPr>
          <w:rFonts w:ascii="Times New Roman" w:hAnsi="Times New Roman" w:cs="Times New Roman"/>
        </w:rPr>
      </w:pPr>
    </w:p>
    <w:p w14:paraId="4B0A9780" w14:textId="77777777" w:rsidR="00DD7B6D" w:rsidRPr="00DD7B6D" w:rsidRDefault="00DD7B6D" w:rsidP="00DD7B6D">
      <w:pPr>
        <w:rPr>
          <w:lang w:eastAsia="en-GB"/>
        </w:rPr>
      </w:pPr>
    </w:p>
    <w:p w14:paraId="4DE9526C" w14:textId="77777777" w:rsidR="004659F1" w:rsidRPr="00952C17" w:rsidRDefault="004659F1" w:rsidP="004659F1">
      <w:pPr>
        <w:pStyle w:val="Heading1"/>
        <w:rPr>
          <w:rFonts w:ascii="Times New Roman" w:hAnsi="Times New Roman" w:cs="Times New Roman"/>
        </w:rPr>
      </w:pPr>
      <w:bookmarkStart w:id="3" w:name="_Toc17900206"/>
      <w:r w:rsidRPr="00952C17">
        <w:rPr>
          <w:rFonts w:ascii="Times New Roman" w:hAnsi="Times New Roman" w:cs="Times New Roman"/>
        </w:rPr>
        <w:lastRenderedPageBreak/>
        <w:t>The Case Study</w:t>
      </w:r>
      <w:bookmarkEnd w:id="3"/>
    </w:p>
    <w:p w14:paraId="0B0BCC2F" w14:textId="77777777" w:rsidR="004659F1" w:rsidRPr="00952C17" w:rsidRDefault="004659F1" w:rsidP="004659F1"/>
    <w:p w14:paraId="5EA4DD78" w14:textId="3BDE2B2D" w:rsidR="004659F1" w:rsidRPr="00952C17" w:rsidRDefault="004659F1" w:rsidP="004659F1">
      <w:pPr>
        <w:jc w:val="both"/>
      </w:pPr>
      <w:r w:rsidRPr="00952C17">
        <w:t xml:space="preserve">To contemplate the </w:t>
      </w:r>
      <w:r w:rsidR="009767BD" w:rsidRPr="00952C17">
        <w:t>significance</w:t>
      </w:r>
      <w:r w:rsidRPr="00952C17">
        <w:t xml:space="preserve"> of coaching and mentoring within the workplace, the author has used the establishment where he is presently experiencing the role as a sports coach and developing to sports leader within the organisation. </w:t>
      </w:r>
      <w:r w:rsidR="009767BD" w:rsidRPr="00952C17">
        <w:t>As stated by</w:t>
      </w:r>
      <w:r w:rsidRPr="00952C17">
        <w:t xml:space="preserve"> </w:t>
      </w:r>
      <w:sdt>
        <w:sdtPr>
          <w:id w:val="-118143170"/>
          <w:citation/>
        </w:sdtPr>
        <w:sdtEndPr/>
        <w:sdtContent>
          <w:r w:rsidRPr="00952C17">
            <w:fldChar w:fldCharType="begin"/>
          </w:r>
          <w:r w:rsidRPr="00952C17">
            <w:instrText xml:space="preserve">CITATION Jan18 \l 2057 </w:instrText>
          </w:r>
          <w:r w:rsidRPr="00952C17">
            <w:fldChar w:fldCharType="separate"/>
          </w:r>
          <w:r w:rsidR="00DD7B6D">
            <w:rPr>
              <w:noProof/>
            </w:rPr>
            <w:t>(J and C Academy, 2018)</w:t>
          </w:r>
          <w:r w:rsidRPr="00952C17">
            <w:fldChar w:fldCharType="end"/>
          </w:r>
        </w:sdtContent>
      </w:sdt>
      <w:r w:rsidRPr="00952C17">
        <w:t xml:space="preserve">The organisation’s CEO Jazz Rose established J and C Education in the year 2004, as he was passionate about proposing and offering all children across the country with admittance to a high quality and proficient education. The associations child centred methodology and duty is to contact education services to increase individuality, self-assurance and intellectual understanding, as well as, developing the child and monitoring their progress. This will lead to developing learning within schools by providing the uppermost professional and qualified sports coaches. Since the year 2004, J and C Academy has been constantly distributing high superiority </w:t>
      </w:r>
      <w:r w:rsidR="009767BD" w:rsidRPr="00952C17">
        <w:t>professionals for specific</w:t>
      </w:r>
      <w:r w:rsidRPr="00952C17">
        <w:t xml:space="preserve"> subjects within </w:t>
      </w:r>
      <w:r w:rsidR="009767BD" w:rsidRPr="00952C17">
        <w:t>P</w:t>
      </w:r>
      <w:r w:rsidRPr="00952C17">
        <w:t>rimary schools across England. Gaining a high-class status for certifying every child is efficient to reach their utmost potential and encouragingly contribute to society. Key assistances to the primary school are that they are sustained with effective PPA cover for support of their staff, skilled specialist teachers are specified, engaging lessons assuring pupil development in their junior years, shared preparation and evaluation within the Primary Schools.</w:t>
      </w:r>
    </w:p>
    <w:p w14:paraId="75D13FD9" w14:textId="77777777" w:rsidR="004659F1" w:rsidRPr="00952C17" w:rsidRDefault="004659F1" w:rsidP="004659F1">
      <w:pPr>
        <w:jc w:val="both"/>
      </w:pPr>
    </w:p>
    <w:p w14:paraId="778B6050" w14:textId="07CC08DA" w:rsidR="004659F1" w:rsidRPr="00952C17" w:rsidRDefault="004659F1" w:rsidP="004659F1">
      <w:pPr>
        <w:jc w:val="both"/>
      </w:pPr>
      <w:r w:rsidRPr="00952C17">
        <w:t xml:space="preserve">Formerly </w:t>
      </w:r>
      <w:r w:rsidR="00D460AB" w:rsidRPr="00952C17">
        <w:t>over the course of time</w:t>
      </w:r>
      <w:r w:rsidRPr="00952C17">
        <w:t xml:space="preserve">, only a few entities valued and respected the </w:t>
      </w:r>
      <w:r w:rsidR="00D460AB" w:rsidRPr="00952C17">
        <w:t>quantity</w:t>
      </w:r>
      <w:r w:rsidRPr="00952C17">
        <w:t xml:space="preserve"> and efficiency of the work they were performing. </w:t>
      </w:r>
      <w:r w:rsidR="00D460AB" w:rsidRPr="00952C17">
        <w:t>As stated by</w:t>
      </w:r>
      <w:r w:rsidRPr="00952C17">
        <w:t xml:space="preserve"> </w:t>
      </w:r>
      <w:sdt>
        <w:sdtPr>
          <w:id w:val="1530073793"/>
          <w:citation/>
        </w:sdtPr>
        <w:sdtEndPr/>
        <w:sdtContent>
          <w:r w:rsidRPr="00952C17">
            <w:fldChar w:fldCharType="begin"/>
          </w:r>
          <w:r w:rsidRPr="00952C17">
            <w:instrText xml:space="preserve">CITATION Swi10 \l 2057 </w:instrText>
          </w:r>
          <w:r w:rsidRPr="00952C17">
            <w:fldChar w:fldCharType="separate"/>
          </w:r>
          <w:r w:rsidR="00DD7B6D">
            <w:rPr>
              <w:noProof/>
            </w:rPr>
            <w:t>(Swinscoe, 2010)</w:t>
          </w:r>
          <w:r w:rsidRPr="00952C17">
            <w:fldChar w:fldCharType="end"/>
          </w:r>
        </w:sdtContent>
      </w:sdt>
      <w:r w:rsidRPr="00952C17">
        <w:t xml:space="preserve">, There was a time where people attended the workplace to actually accomplish their responsibilities within the organisation to </w:t>
      </w:r>
      <w:r w:rsidR="003D226A" w:rsidRPr="00952C17">
        <w:t>an</w:t>
      </w:r>
      <w:r w:rsidRPr="00952C17">
        <w:t xml:space="preserve"> excessive level, furthermore, the ambitious and enthusiastic coaches and mentors were promoted into higher roles within their company. In today’s society, associations have approved and comprehend the implication of inspiring their employees and colleagues to achieve advanced outcomes in delivering exceptional services. The development of the individual and the team is so essential in organisations today and the purpose for this is that associations that are not proficient of authorising their coaches or mentors of recognising and accomplishing success within the workplace, consequently, complications will most certainly occur throughout any session being carried out.</w:t>
      </w:r>
    </w:p>
    <w:p w14:paraId="38FAE043" w14:textId="77777777" w:rsidR="004659F1" w:rsidRPr="00952C17" w:rsidRDefault="004659F1" w:rsidP="004659F1">
      <w:pPr>
        <w:rPr>
          <w:lang w:eastAsia="en-GB"/>
        </w:rPr>
      </w:pPr>
    </w:p>
    <w:p w14:paraId="0B7A4648" w14:textId="77777777" w:rsidR="004659F1" w:rsidRPr="00952C17" w:rsidRDefault="004659F1" w:rsidP="004659F1">
      <w:pPr>
        <w:pStyle w:val="Heading1"/>
        <w:rPr>
          <w:rFonts w:ascii="Times New Roman" w:hAnsi="Times New Roman" w:cs="Times New Roman"/>
        </w:rPr>
      </w:pPr>
    </w:p>
    <w:p w14:paraId="6CE6E6C2" w14:textId="77777777" w:rsidR="004659F1" w:rsidRPr="00952C17" w:rsidRDefault="004659F1" w:rsidP="004659F1">
      <w:pPr>
        <w:rPr>
          <w:lang w:eastAsia="en-GB"/>
        </w:rPr>
      </w:pPr>
    </w:p>
    <w:p w14:paraId="712F9FED" w14:textId="77777777" w:rsidR="004659F1" w:rsidRPr="00952C17" w:rsidRDefault="004659F1" w:rsidP="004659F1">
      <w:pPr>
        <w:rPr>
          <w:lang w:eastAsia="en-GB"/>
        </w:rPr>
      </w:pPr>
    </w:p>
    <w:p w14:paraId="4B174640" w14:textId="77777777" w:rsidR="004659F1" w:rsidRPr="00952C17" w:rsidRDefault="004659F1" w:rsidP="004659F1">
      <w:pPr>
        <w:rPr>
          <w:lang w:eastAsia="en-GB"/>
        </w:rPr>
      </w:pPr>
    </w:p>
    <w:p w14:paraId="56EEE887" w14:textId="77777777" w:rsidR="004659F1" w:rsidRPr="00952C17" w:rsidRDefault="004659F1" w:rsidP="004659F1">
      <w:pPr>
        <w:rPr>
          <w:lang w:eastAsia="en-GB"/>
        </w:rPr>
      </w:pPr>
    </w:p>
    <w:p w14:paraId="265B76BC" w14:textId="469851F5" w:rsidR="004659F1" w:rsidRDefault="004659F1" w:rsidP="004659F1">
      <w:pPr>
        <w:rPr>
          <w:lang w:eastAsia="en-GB"/>
        </w:rPr>
      </w:pPr>
    </w:p>
    <w:p w14:paraId="5C8CFE84" w14:textId="280CF7FA" w:rsidR="00DD7B6D" w:rsidRDefault="00DD7B6D" w:rsidP="004659F1">
      <w:pPr>
        <w:rPr>
          <w:lang w:eastAsia="en-GB"/>
        </w:rPr>
      </w:pPr>
    </w:p>
    <w:p w14:paraId="14920C7D" w14:textId="41F5C2A5" w:rsidR="00DD7B6D" w:rsidRDefault="00DD7B6D" w:rsidP="004659F1">
      <w:pPr>
        <w:rPr>
          <w:lang w:eastAsia="en-GB"/>
        </w:rPr>
      </w:pPr>
    </w:p>
    <w:p w14:paraId="0C39065E" w14:textId="02B5F023" w:rsidR="00DD7B6D" w:rsidRDefault="00DD7B6D" w:rsidP="004659F1">
      <w:pPr>
        <w:rPr>
          <w:lang w:eastAsia="en-GB"/>
        </w:rPr>
      </w:pPr>
    </w:p>
    <w:p w14:paraId="18CA13BB" w14:textId="1B63BC70" w:rsidR="00DD7B6D" w:rsidRDefault="00DD7B6D" w:rsidP="004659F1">
      <w:pPr>
        <w:rPr>
          <w:lang w:eastAsia="en-GB"/>
        </w:rPr>
      </w:pPr>
    </w:p>
    <w:p w14:paraId="5C40D473" w14:textId="77777777" w:rsidR="00DD7B6D" w:rsidRPr="00952C17" w:rsidRDefault="00DD7B6D" w:rsidP="004659F1">
      <w:pPr>
        <w:rPr>
          <w:lang w:eastAsia="en-GB"/>
        </w:rPr>
      </w:pPr>
    </w:p>
    <w:p w14:paraId="1DE6CF29" w14:textId="77777777" w:rsidR="004659F1" w:rsidRPr="00952C17" w:rsidRDefault="004659F1" w:rsidP="004659F1">
      <w:pPr>
        <w:rPr>
          <w:lang w:eastAsia="en-GB"/>
        </w:rPr>
      </w:pPr>
    </w:p>
    <w:p w14:paraId="3AA60899" w14:textId="77777777" w:rsidR="004659F1" w:rsidRPr="00952C17" w:rsidRDefault="004659F1" w:rsidP="004659F1">
      <w:pPr>
        <w:rPr>
          <w:lang w:eastAsia="en-GB"/>
        </w:rPr>
      </w:pPr>
    </w:p>
    <w:p w14:paraId="0EA4B1F9" w14:textId="77777777" w:rsidR="004659F1" w:rsidRPr="00952C17" w:rsidRDefault="004659F1" w:rsidP="004659F1">
      <w:pPr>
        <w:rPr>
          <w:lang w:eastAsia="en-GB"/>
        </w:rPr>
      </w:pPr>
    </w:p>
    <w:p w14:paraId="5F4C4F82" w14:textId="77777777" w:rsidR="004659F1" w:rsidRPr="00952C17" w:rsidRDefault="004659F1" w:rsidP="004659F1">
      <w:pPr>
        <w:pStyle w:val="Heading1"/>
        <w:rPr>
          <w:rFonts w:ascii="Times New Roman" w:hAnsi="Times New Roman" w:cs="Times New Roman"/>
        </w:rPr>
      </w:pPr>
      <w:bookmarkStart w:id="4" w:name="_Toc17900207"/>
      <w:r w:rsidRPr="00952C17">
        <w:rPr>
          <w:rFonts w:ascii="Times New Roman" w:hAnsi="Times New Roman" w:cs="Times New Roman"/>
        </w:rPr>
        <w:lastRenderedPageBreak/>
        <w:t>What is Coaching?</w:t>
      </w:r>
      <w:bookmarkEnd w:id="4"/>
    </w:p>
    <w:p w14:paraId="0D9314F5" w14:textId="77777777" w:rsidR="004659F1" w:rsidRPr="00952C17" w:rsidRDefault="004659F1" w:rsidP="004659F1">
      <w:pPr>
        <w:rPr>
          <w:lang w:eastAsia="en-GB"/>
        </w:rPr>
      </w:pPr>
    </w:p>
    <w:p w14:paraId="5E97AF9A" w14:textId="7B809D25" w:rsidR="004659F1" w:rsidRPr="00952C17" w:rsidRDefault="004659F1" w:rsidP="004659F1">
      <w:pPr>
        <w:rPr>
          <w:lang w:eastAsia="en-GB"/>
        </w:rPr>
      </w:pPr>
      <w:r w:rsidRPr="00952C17">
        <w:rPr>
          <w:lang w:eastAsia="en-GB"/>
        </w:rPr>
        <w:t xml:space="preserve">From </w:t>
      </w:r>
      <w:r w:rsidR="009E69F3" w:rsidRPr="00952C17">
        <w:rPr>
          <w:lang w:eastAsia="en-GB"/>
        </w:rPr>
        <w:t>the author’s</w:t>
      </w:r>
      <w:r w:rsidRPr="00952C17">
        <w:rPr>
          <w:lang w:eastAsia="en-GB"/>
        </w:rPr>
        <w:t xml:space="preserve"> experiences as a sports coach, coaching supports individuals to develop existing skills and confidence, through activities such as questions and exploration by the coach themselves. Coaching is also a longer-term relationship, however, is more transformational. Approaches of a professional coach is learner as expert with knowledge and the outcomes they desire for is to develop an individual’s application of skills. Coaches partner with their clients to develop learning through the life they require, in order to bring out the resources and excellence of their clients, so they can develop their confidence and accomplish astonishing, purposeful lives. Therefore, coaching is a professional relationship that supports individuals to create superior results in their careers, lives or organisations. Generating transparency, coaching moves the client into action, fast-tracking the individual’s progression by specifying larger attentiveness and emphasis of all the potentials which occur to construct accomplishing lives. Additionally, coaching supports to achieve organisational goals, as well as, enhancing the workforce of a company. According to</w:t>
      </w:r>
      <w:sdt>
        <w:sdtPr>
          <w:rPr>
            <w:lang w:eastAsia="en-GB"/>
          </w:rPr>
          <w:id w:val="1893379279"/>
          <w:citation/>
        </w:sdtPr>
        <w:sdtEndPr/>
        <w:sdtContent>
          <w:r w:rsidRPr="00952C17">
            <w:rPr>
              <w:lang w:eastAsia="en-GB"/>
            </w:rPr>
            <w:fldChar w:fldCharType="begin"/>
          </w:r>
          <w:r w:rsidRPr="00952C17">
            <w:rPr>
              <w:lang w:eastAsia="en-GB"/>
            </w:rPr>
            <w:instrText xml:space="preserve"> CITATION Hop19 \l 2057 </w:instrText>
          </w:r>
          <w:r w:rsidRPr="00952C17">
            <w:rPr>
              <w:lang w:eastAsia="en-GB"/>
            </w:rPr>
            <w:fldChar w:fldCharType="separate"/>
          </w:r>
          <w:r w:rsidR="00DD7B6D">
            <w:rPr>
              <w:noProof/>
              <w:lang w:eastAsia="en-GB"/>
            </w:rPr>
            <w:t xml:space="preserve"> (Hoppen, 2019)</w:t>
          </w:r>
          <w:r w:rsidRPr="00952C17">
            <w:rPr>
              <w:lang w:eastAsia="en-GB"/>
            </w:rPr>
            <w:fldChar w:fldCharType="end"/>
          </w:r>
        </w:sdtContent>
      </w:sdt>
      <w:r w:rsidRPr="00952C17">
        <w:rPr>
          <w:lang w:eastAsia="en-GB"/>
        </w:rPr>
        <w:t xml:space="preserve"> there are several rules to effective, ongoing employee coaching. A few of the rules are to five individuals or employees’ frequent feedback, push individuals to their attainable limits, require if there any support you can offer to individuals and develop a goals roadmap to ensure everyone is pushing in the same direction, towards the equivalent objectives.</w:t>
      </w:r>
    </w:p>
    <w:p w14:paraId="7C38946A" w14:textId="77777777" w:rsidR="004659F1" w:rsidRPr="00952C17" w:rsidRDefault="004659F1" w:rsidP="004659F1">
      <w:pPr>
        <w:pStyle w:val="Heading1"/>
        <w:rPr>
          <w:rFonts w:ascii="Times New Roman" w:hAnsi="Times New Roman" w:cs="Times New Roman"/>
        </w:rPr>
      </w:pPr>
      <w:bookmarkStart w:id="5" w:name="_Toc17900208"/>
      <w:r w:rsidRPr="00952C17">
        <w:rPr>
          <w:rFonts w:ascii="Times New Roman" w:hAnsi="Times New Roman" w:cs="Times New Roman"/>
        </w:rPr>
        <w:t>What is Mentoring?</w:t>
      </w:r>
      <w:bookmarkEnd w:id="5"/>
    </w:p>
    <w:p w14:paraId="21A28ECF" w14:textId="77777777" w:rsidR="004659F1" w:rsidRPr="00952C17" w:rsidRDefault="004659F1" w:rsidP="004659F1">
      <w:pPr>
        <w:rPr>
          <w:lang w:eastAsia="en-GB"/>
        </w:rPr>
      </w:pPr>
    </w:p>
    <w:p w14:paraId="744D6F0B" w14:textId="119A6ECF" w:rsidR="00547753" w:rsidRPr="00952C17" w:rsidRDefault="004659F1" w:rsidP="00547753">
      <w:pPr>
        <w:rPr>
          <w:lang w:eastAsia="en-GB"/>
        </w:rPr>
      </w:pPr>
      <w:r w:rsidRPr="00952C17">
        <w:rPr>
          <w:lang w:eastAsia="en-GB"/>
        </w:rPr>
        <w:t xml:space="preserve">Mentoring usually involves a person who is friendly, reliable, trustworthy willing to learn and sensitive to the requirements of others (mentee). It can be seen by </w:t>
      </w:r>
      <w:sdt>
        <w:sdtPr>
          <w:rPr>
            <w:lang w:eastAsia="en-GB"/>
          </w:rPr>
          <w:id w:val="-119303300"/>
          <w:citation/>
        </w:sdtPr>
        <w:sdtEndPr/>
        <w:sdtContent>
          <w:r w:rsidRPr="00952C17">
            <w:rPr>
              <w:color w:val="000000" w:themeColor="text1"/>
              <w:lang w:eastAsia="en-GB"/>
            </w:rPr>
            <w:fldChar w:fldCharType="begin"/>
          </w:r>
          <w:r w:rsidR="00592E8B" w:rsidRPr="00952C17">
            <w:rPr>
              <w:color w:val="000000" w:themeColor="text1"/>
              <w:lang w:eastAsia="en-GB"/>
            </w:rPr>
            <w:instrText xml:space="preserve">CITATION Hal17 \l 2057 </w:instrText>
          </w:r>
          <w:r w:rsidRPr="00952C17">
            <w:rPr>
              <w:color w:val="000000" w:themeColor="text1"/>
              <w:lang w:eastAsia="en-GB"/>
            </w:rPr>
            <w:fldChar w:fldCharType="separate"/>
          </w:r>
          <w:r w:rsidR="00DD7B6D" w:rsidRPr="00DD7B6D">
            <w:rPr>
              <w:noProof/>
              <w:color w:val="000000" w:themeColor="text1"/>
              <w:lang w:eastAsia="en-GB"/>
            </w:rPr>
            <w:t>(Emma, 2019)</w:t>
          </w:r>
          <w:r w:rsidRPr="00952C17">
            <w:rPr>
              <w:color w:val="000000" w:themeColor="text1"/>
              <w:lang w:eastAsia="en-GB"/>
            </w:rPr>
            <w:fldChar w:fldCharType="end"/>
          </w:r>
        </w:sdtContent>
      </w:sdt>
      <w:r w:rsidRPr="00952C17">
        <w:rPr>
          <w:lang w:eastAsia="en-GB"/>
        </w:rPr>
        <w:t xml:space="preserve">, that mentoring supports individuals towards their aims and objectives not by giving them the answers but by guiding them towards the right answer. Mentoring </w:t>
      </w:r>
      <w:r w:rsidR="009767BD" w:rsidRPr="00952C17">
        <w:rPr>
          <w:lang w:eastAsia="en-GB"/>
        </w:rPr>
        <w:t>associations</w:t>
      </w:r>
      <w:r w:rsidRPr="00952C17">
        <w:rPr>
          <w:lang w:eastAsia="en-GB"/>
        </w:rPr>
        <w:t xml:space="preserve"> can </w:t>
      </w:r>
      <w:r w:rsidR="009767BD" w:rsidRPr="00952C17">
        <w:rPr>
          <w:lang w:eastAsia="en-GB"/>
        </w:rPr>
        <w:t>influence</w:t>
      </w:r>
      <w:r w:rsidRPr="00952C17">
        <w:rPr>
          <w:lang w:eastAsia="en-GB"/>
        </w:rPr>
        <w:t xml:space="preserve"> the following outcomes, which are increasing knowledge transfer, smart succession </w:t>
      </w:r>
      <w:r w:rsidR="009767BD" w:rsidRPr="00952C17">
        <w:rPr>
          <w:lang w:eastAsia="en-GB"/>
        </w:rPr>
        <w:t>preparation</w:t>
      </w:r>
      <w:r w:rsidRPr="00952C17">
        <w:rPr>
          <w:lang w:eastAsia="en-GB"/>
        </w:rPr>
        <w:t xml:space="preserve">, </w:t>
      </w:r>
      <w:r w:rsidR="009767BD" w:rsidRPr="00952C17">
        <w:rPr>
          <w:lang w:eastAsia="en-GB"/>
        </w:rPr>
        <w:t>expansion</w:t>
      </w:r>
      <w:r w:rsidRPr="00952C17">
        <w:rPr>
          <w:lang w:eastAsia="en-GB"/>
        </w:rPr>
        <w:t xml:space="preserve"> of </w:t>
      </w:r>
      <w:r w:rsidR="009767BD" w:rsidRPr="00952C17">
        <w:rPr>
          <w:lang w:eastAsia="en-GB"/>
        </w:rPr>
        <w:t>management and leadership</w:t>
      </w:r>
      <w:r w:rsidRPr="00952C17">
        <w:rPr>
          <w:lang w:eastAsia="en-GB"/>
        </w:rPr>
        <w:t xml:space="preserve"> skills, </w:t>
      </w:r>
      <w:r w:rsidR="009767BD" w:rsidRPr="00952C17">
        <w:rPr>
          <w:lang w:eastAsia="en-GB"/>
        </w:rPr>
        <w:t>inspiration</w:t>
      </w:r>
      <w:r w:rsidRPr="00952C17">
        <w:rPr>
          <w:lang w:eastAsia="en-GB"/>
        </w:rPr>
        <w:t xml:space="preserve"> for </w:t>
      </w:r>
      <w:r w:rsidR="009767BD" w:rsidRPr="00952C17">
        <w:rPr>
          <w:lang w:eastAsia="en-GB"/>
        </w:rPr>
        <w:t>expert</w:t>
      </w:r>
      <w:r w:rsidRPr="00952C17">
        <w:rPr>
          <w:lang w:eastAsia="en-GB"/>
        </w:rPr>
        <w:t xml:space="preserve"> development and accountability, </w:t>
      </w:r>
      <w:r w:rsidR="009767BD" w:rsidRPr="00952C17">
        <w:rPr>
          <w:lang w:eastAsia="en-GB"/>
        </w:rPr>
        <w:t>amplified</w:t>
      </w:r>
      <w:r w:rsidRPr="00952C17">
        <w:rPr>
          <w:lang w:eastAsia="en-GB"/>
        </w:rPr>
        <w:t xml:space="preserve"> teamwork and accomplishment of aims and objectives. Mentoring is an exceedingly esteemed development activity executed within many organisations such as J and C Academy. At the centre of the activity is the correlation between the mentee and mentor where the improvement of the mentee is the fundamental focus. The development ought to be content through the relationship and can vary in focus from assistance on mending into a fresh organisation, performance enhancement to career management. The key point with mentoring is that the concentration is determined by the mentee themselves. Therefore, they are guided by their mentor in support of their behaviours, attitude and performances.</w:t>
      </w:r>
    </w:p>
    <w:p w14:paraId="5565242E" w14:textId="2429DFE4" w:rsidR="00DD7B6D" w:rsidRDefault="00DD7B6D" w:rsidP="004659F1">
      <w:pPr>
        <w:pStyle w:val="Heading1"/>
        <w:rPr>
          <w:rFonts w:ascii="Times New Roman" w:hAnsi="Times New Roman" w:cs="Times New Roman"/>
        </w:rPr>
      </w:pPr>
    </w:p>
    <w:p w14:paraId="757EE5DF" w14:textId="77777777" w:rsidR="00DD7B6D" w:rsidRPr="00DD7B6D" w:rsidRDefault="00DD7B6D" w:rsidP="00DD7B6D">
      <w:pPr>
        <w:rPr>
          <w:lang w:eastAsia="en-GB"/>
        </w:rPr>
      </w:pPr>
    </w:p>
    <w:p w14:paraId="1E316820" w14:textId="06285C2F" w:rsidR="004659F1" w:rsidRPr="00952C17" w:rsidRDefault="004659F1" w:rsidP="004659F1">
      <w:pPr>
        <w:pStyle w:val="Heading1"/>
        <w:rPr>
          <w:rFonts w:ascii="Times New Roman" w:hAnsi="Times New Roman" w:cs="Times New Roman"/>
        </w:rPr>
      </w:pPr>
      <w:bookmarkStart w:id="6" w:name="_Toc17900209"/>
      <w:r w:rsidRPr="00952C17">
        <w:rPr>
          <w:rFonts w:ascii="Times New Roman" w:hAnsi="Times New Roman" w:cs="Times New Roman"/>
        </w:rPr>
        <w:lastRenderedPageBreak/>
        <w:t>The purpose of coaching and mentoring skills in the workplace</w:t>
      </w:r>
      <w:bookmarkEnd w:id="6"/>
    </w:p>
    <w:p w14:paraId="68745F27" w14:textId="77777777" w:rsidR="004659F1" w:rsidRPr="00952C17" w:rsidRDefault="004659F1" w:rsidP="004659F1">
      <w:pPr>
        <w:rPr>
          <w:lang w:eastAsia="en-GB"/>
        </w:rPr>
      </w:pPr>
    </w:p>
    <w:p w14:paraId="5373389A" w14:textId="77777777" w:rsidR="006D062B" w:rsidRPr="00952C17" w:rsidRDefault="006D062B" w:rsidP="006D062B">
      <w:pPr>
        <w:spacing w:line="288" w:lineRule="atLeast"/>
        <w:rPr>
          <w:color w:val="000000"/>
          <w:lang w:eastAsia="en-GB"/>
        </w:rPr>
      </w:pPr>
      <w:r w:rsidRPr="00952C17">
        <w:rPr>
          <w:color w:val="000000"/>
          <w:lang w:eastAsia="en-GB"/>
        </w:rPr>
        <w:t>Mentoring and coaching can be exceptional ways to enhance an individual’s performance, however, they don’t just support individuals to accomplish their workplace objectives. In order to support mentors to become a more effective manager within the workplace, putting in place a two-way collaborative partnership with a mentee could benefit the mentor with this approach. If coaching and mentoring practises or schemes are taken on board within the workplace, workforce performance levels may be lifted with positive impacts on everyone as it may develop all of t</w:t>
      </w:r>
      <w:r w:rsidR="00FE476C" w:rsidRPr="00952C17">
        <w:rPr>
          <w:color w:val="000000"/>
          <w:lang w:eastAsia="en-GB"/>
        </w:rPr>
        <w:t>he individual’s communication sk</w:t>
      </w:r>
      <w:r w:rsidRPr="00952C17">
        <w:rPr>
          <w:color w:val="000000"/>
          <w:lang w:eastAsia="en-GB"/>
        </w:rPr>
        <w:t>ills.</w:t>
      </w:r>
    </w:p>
    <w:p w14:paraId="064F5932" w14:textId="77777777" w:rsidR="006D062B" w:rsidRPr="00952C17" w:rsidRDefault="006D062B" w:rsidP="006D062B">
      <w:pPr>
        <w:shd w:val="clear" w:color="auto" w:fill="FFFFFF"/>
        <w:spacing w:line="288" w:lineRule="atLeast"/>
        <w:rPr>
          <w:color w:val="000000"/>
          <w:lang w:eastAsia="en-GB"/>
        </w:rPr>
      </w:pPr>
      <w:r w:rsidRPr="00952C17">
        <w:rPr>
          <w:color w:val="000000"/>
          <w:lang w:eastAsia="en-GB"/>
        </w:rPr>
        <w:t> </w:t>
      </w:r>
    </w:p>
    <w:p w14:paraId="2D1D8033" w14:textId="270699A5" w:rsidR="000D45C7" w:rsidRPr="00952C17" w:rsidRDefault="00FE476C" w:rsidP="006D062B">
      <w:pPr>
        <w:shd w:val="clear" w:color="auto" w:fill="FFFFFF"/>
        <w:spacing w:line="288" w:lineRule="atLeast"/>
        <w:rPr>
          <w:color w:val="000000"/>
          <w:lang w:eastAsia="en-GB"/>
        </w:rPr>
      </w:pPr>
      <w:r w:rsidRPr="00952C17">
        <w:rPr>
          <w:color w:val="000000"/>
          <w:lang w:eastAsia="en-GB"/>
        </w:rPr>
        <w:t xml:space="preserve">According to </w:t>
      </w:r>
      <w:sdt>
        <w:sdtPr>
          <w:rPr>
            <w:color w:val="000000"/>
            <w:lang w:eastAsia="en-GB"/>
          </w:rPr>
          <w:id w:val="551586632"/>
          <w:citation/>
        </w:sdtPr>
        <w:sdtEndPr/>
        <w:sdtContent>
          <w:r w:rsidRPr="00952C17">
            <w:rPr>
              <w:color w:val="000000"/>
              <w:lang w:eastAsia="en-GB"/>
            </w:rPr>
            <w:fldChar w:fldCharType="begin"/>
          </w:r>
          <w:r w:rsidRPr="00952C17">
            <w:rPr>
              <w:color w:val="000000"/>
              <w:lang w:eastAsia="en-GB"/>
            </w:rPr>
            <w:instrText xml:space="preserve">CITATION Shu \l 2057 </w:instrText>
          </w:r>
          <w:r w:rsidRPr="00952C17">
            <w:rPr>
              <w:color w:val="000000"/>
              <w:lang w:eastAsia="en-GB"/>
            </w:rPr>
            <w:fldChar w:fldCharType="separate"/>
          </w:r>
          <w:r w:rsidR="00DD7B6D" w:rsidRPr="00DD7B6D">
            <w:rPr>
              <w:noProof/>
              <w:color w:val="000000"/>
              <w:lang w:eastAsia="en-GB"/>
            </w:rPr>
            <w:t>(Shula, 2002)</w:t>
          </w:r>
          <w:r w:rsidRPr="00952C17">
            <w:rPr>
              <w:color w:val="000000"/>
              <w:lang w:eastAsia="en-GB"/>
            </w:rPr>
            <w:fldChar w:fldCharType="end"/>
          </w:r>
        </w:sdtContent>
      </w:sdt>
      <w:r w:rsidR="00493525" w:rsidRPr="00952C17">
        <w:rPr>
          <w:color w:val="000000"/>
          <w:lang w:eastAsia="en-GB"/>
        </w:rPr>
        <w:t xml:space="preserve"> it can be seen that you cannot catch individuals doing something right if you are not their as a coach or a mentor to see them accomplishing something relevant to their needs. Therefore, a no-response circumstance usually appears when nothing is done or said following an individual’s action. Additionally, good actions that receive no acknowledgement </w:t>
      </w:r>
      <w:r w:rsidR="003A3597" w:rsidRPr="00952C17">
        <w:rPr>
          <w:color w:val="000000"/>
          <w:lang w:eastAsia="en-GB"/>
        </w:rPr>
        <w:t>at all can impact the individuals learning process, as well as, can come across as the coach or mentor being discouraging. However, the only exemption</w:t>
      </w:r>
      <w:r w:rsidR="000D45C7" w:rsidRPr="00952C17">
        <w:rPr>
          <w:color w:val="000000"/>
          <w:lang w:eastAsia="en-GB"/>
        </w:rPr>
        <w:t xml:space="preserve"> is wh</w:t>
      </w:r>
      <w:r w:rsidR="003A3597" w:rsidRPr="00952C17">
        <w:rPr>
          <w:color w:val="000000"/>
          <w:lang w:eastAsia="en-GB"/>
        </w:rPr>
        <w:t>en individuals are self-actualizing, in other words, when they have a passion for they are performing or doing they will continue to perform and do it appropriately regardless to receiving any recognition whatsoever from their mentor or coach.</w:t>
      </w:r>
    </w:p>
    <w:p w14:paraId="5FCBDE5F" w14:textId="77777777" w:rsidR="000D45C7" w:rsidRPr="00952C17" w:rsidRDefault="000D45C7" w:rsidP="006D062B">
      <w:pPr>
        <w:shd w:val="clear" w:color="auto" w:fill="FFFFFF"/>
        <w:spacing w:line="288" w:lineRule="atLeast"/>
        <w:rPr>
          <w:color w:val="000000"/>
          <w:lang w:eastAsia="en-GB"/>
        </w:rPr>
      </w:pPr>
    </w:p>
    <w:p w14:paraId="2B1EC50B" w14:textId="2442D8FB" w:rsidR="000D45C7" w:rsidRPr="00952C17" w:rsidRDefault="000D45C7" w:rsidP="006D062B">
      <w:pPr>
        <w:shd w:val="clear" w:color="auto" w:fill="FFFFFF"/>
        <w:spacing w:line="288" w:lineRule="atLeast"/>
        <w:rPr>
          <w:color w:val="000000"/>
          <w:lang w:eastAsia="en-GB"/>
        </w:rPr>
      </w:pPr>
      <w:r w:rsidRPr="00952C17">
        <w:rPr>
          <w:color w:val="000000"/>
          <w:lang w:eastAsia="en-GB"/>
        </w:rPr>
        <w:t xml:space="preserve">It can be seen by </w:t>
      </w:r>
      <w:sdt>
        <w:sdtPr>
          <w:rPr>
            <w:color w:val="000000"/>
            <w:lang w:eastAsia="en-GB"/>
          </w:rPr>
          <w:id w:val="1116871536"/>
          <w:citation/>
        </w:sdtPr>
        <w:sdtEndPr/>
        <w:sdtContent>
          <w:r w:rsidRPr="00952C17">
            <w:rPr>
              <w:color w:val="000000"/>
              <w:lang w:eastAsia="en-GB"/>
            </w:rPr>
            <w:fldChar w:fldCharType="begin"/>
          </w:r>
          <w:r w:rsidRPr="00952C17">
            <w:rPr>
              <w:color w:val="000000"/>
              <w:lang w:eastAsia="en-GB"/>
            </w:rPr>
            <w:instrText xml:space="preserve"> CITATION Bla02 \l 2057 </w:instrText>
          </w:r>
          <w:r w:rsidRPr="00952C17">
            <w:rPr>
              <w:color w:val="000000"/>
              <w:lang w:eastAsia="en-GB"/>
            </w:rPr>
            <w:fldChar w:fldCharType="separate"/>
          </w:r>
          <w:r w:rsidR="00DD7B6D" w:rsidRPr="00DD7B6D">
            <w:rPr>
              <w:noProof/>
              <w:color w:val="000000"/>
              <w:lang w:eastAsia="en-GB"/>
            </w:rPr>
            <w:t>(Blachard, 2002)</w:t>
          </w:r>
          <w:r w:rsidRPr="00952C17">
            <w:rPr>
              <w:color w:val="000000"/>
              <w:lang w:eastAsia="en-GB"/>
            </w:rPr>
            <w:fldChar w:fldCharType="end"/>
          </w:r>
        </w:sdtContent>
      </w:sdt>
      <w:r w:rsidRPr="00952C17">
        <w:rPr>
          <w:color w:val="000000"/>
          <w:lang w:eastAsia="en-GB"/>
        </w:rPr>
        <w:t xml:space="preserve"> that his organised the key points of coaching into a simple acronym, which is C.O.A.CH:</w:t>
      </w:r>
    </w:p>
    <w:p w14:paraId="567A0B5D" w14:textId="6901DA91" w:rsidR="000D45C7" w:rsidRPr="00952C17" w:rsidRDefault="000D45C7" w:rsidP="006D062B">
      <w:pPr>
        <w:shd w:val="clear" w:color="auto" w:fill="FFFFFF"/>
        <w:spacing w:line="288" w:lineRule="atLeast"/>
        <w:rPr>
          <w:color w:val="000000"/>
          <w:lang w:eastAsia="en-GB"/>
        </w:rPr>
      </w:pPr>
      <w:r w:rsidRPr="00952C17">
        <w:rPr>
          <w:color w:val="000000"/>
          <w:u w:val="single"/>
          <w:lang w:eastAsia="en-GB"/>
        </w:rPr>
        <w:t>C</w:t>
      </w:r>
      <w:r w:rsidRPr="00952C17">
        <w:rPr>
          <w:color w:val="000000"/>
          <w:lang w:eastAsia="en-GB"/>
        </w:rPr>
        <w:t xml:space="preserve"> – Conviction-Driven: </w:t>
      </w:r>
      <w:r w:rsidR="009767BD" w:rsidRPr="00952C17">
        <w:rPr>
          <w:color w:val="000000"/>
          <w:lang w:eastAsia="en-GB"/>
        </w:rPr>
        <w:t>On no occasion</w:t>
      </w:r>
      <w:r w:rsidRPr="00952C17">
        <w:rPr>
          <w:color w:val="000000"/>
          <w:lang w:eastAsia="en-GB"/>
        </w:rPr>
        <w:t xml:space="preserve"> compromise your </w:t>
      </w:r>
      <w:r w:rsidR="009767BD" w:rsidRPr="00952C17">
        <w:rPr>
          <w:color w:val="000000"/>
          <w:lang w:eastAsia="en-GB"/>
        </w:rPr>
        <w:t>principles</w:t>
      </w:r>
      <w:r w:rsidRPr="00952C17">
        <w:rPr>
          <w:color w:val="000000"/>
          <w:lang w:eastAsia="en-GB"/>
        </w:rPr>
        <w:t>.</w:t>
      </w:r>
    </w:p>
    <w:p w14:paraId="2312DCDB" w14:textId="716BF31B" w:rsidR="000D45C7" w:rsidRPr="00952C17" w:rsidRDefault="000D45C7" w:rsidP="006D062B">
      <w:pPr>
        <w:shd w:val="clear" w:color="auto" w:fill="FFFFFF"/>
        <w:spacing w:line="288" w:lineRule="atLeast"/>
        <w:rPr>
          <w:color w:val="000000"/>
          <w:lang w:eastAsia="en-GB"/>
        </w:rPr>
      </w:pPr>
      <w:r w:rsidRPr="00952C17">
        <w:rPr>
          <w:color w:val="000000"/>
          <w:u w:val="single"/>
          <w:lang w:eastAsia="en-GB"/>
        </w:rPr>
        <w:t>O</w:t>
      </w:r>
      <w:r w:rsidRPr="00952C17">
        <w:rPr>
          <w:color w:val="000000"/>
          <w:lang w:eastAsia="en-GB"/>
        </w:rPr>
        <w:t xml:space="preserve"> – Overlearning: </w:t>
      </w:r>
      <w:r w:rsidR="009767BD" w:rsidRPr="00952C17">
        <w:rPr>
          <w:color w:val="000000"/>
          <w:lang w:eastAsia="en-GB"/>
        </w:rPr>
        <w:t>Exercise</w:t>
      </w:r>
      <w:r w:rsidRPr="00952C17">
        <w:rPr>
          <w:color w:val="000000"/>
          <w:lang w:eastAsia="en-GB"/>
        </w:rPr>
        <w:t xml:space="preserve"> </w:t>
      </w:r>
      <w:r w:rsidR="009767BD" w:rsidRPr="00952C17">
        <w:rPr>
          <w:color w:val="000000"/>
          <w:lang w:eastAsia="en-GB"/>
        </w:rPr>
        <w:t>up until</w:t>
      </w:r>
      <w:r w:rsidRPr="00952C17">
        <w:rPr>
          <w:color w:val="000000"/>
          <w:lang w:eastAsia="en-GB"/>
        </w:rPr>
        <w:t xml:space="preserve"> perfection.</w:t>
      </w:r>
    </w:p>
    <w:p w14:paraId="25AF90E1" w14:textId="0E99BF9B" w:rsidR="000D45C7" w:rsidRPr="00952C17" w:rsidRDefault="000D45C7" w:rsidP="006D062B">
      <w:pPr>
        <w:shd w:val="clear" w:color="auto" w:fill="FFFFFF"/>
        <w:spacing w:line="288" w:lineRule="atLeast"/>
        <w:rPr>
          <w:color w:val="000000"/>
          <w:lang w:eastAsia="en-GB"/>
        </w:rPr>
      </w:pPr>
      <w:r w:rsidRPr="00952C17">
        <w:rPr>
          <w:color w:val="000000"/>
          <w:u w:val="single"/>
          <w:lang w:eastAsia="en-GB"/>
        </w:rPr>
        <w:t>A</w:t>
      </w:r>
      <w:r w:rsidRPr="00952C17">
        <w:rPr>
          <w:color w:val="000000"/>
          <w:lang w:eastAsia="en-GB"/>
        </w:rPr>
        <w:t xml:space="preserve"> </w:t>
      </w:r>
      <w:r w:rsidR="00280580" w:rsidRPr="00952C17">
        <w:rPr>
          <w:color w:val="000000"/>
          <w:lang w:eastAsia="en-GB"/>
        </w:rPr>
        <w:t>–</w:t>
      </w:r>
      <w:r w:rsidRPr="00952C17">
        <w:rPr>
          <w:color w:val="000000"/>
          <w:lang w:eastAsia="en-GB"/>
        </w:rPr>
        <w:t xml:space="preserve"> </w:t>
      </w:r>
      <w:r w:rsidR="00280580" w:rsidRPr="00952C17">
        <w:rPr>
          <w:color w:val="000000"/>
          <w:lang w:eastAsia="en-GB"/>
        </w:rPr>
        <w:t xml:space="preserve">Audible-Ready: </w:t>
      </w:r>
      <w:r w:rsidR="009767BD" w:rsidRPr="00952C17">
        <w:rPr>
          <w:color w:val="000000"/>
          <w:lang w:eastAsia="en-GB"/>
        </w:rPr>
        <w:t>Recognise</w:t>
      </w:r>
      <w:r w:rsidR="00280580" w:rsidRPr="00952C17">
        <w:rPr>
          <w:color w:val="000000"/>
          <w:lang w:eastAsia="en-GB"/>
        </w:rPr>
        <w:t xml:space="preserve"> when to modify</w:t>
      </w:r>
      <w:r w:rsidR="009767BD" w:rsidRPr="00952C17">
        <w:rPr>
          <w:color w:val="000000"/>
          <w:lang w:eastAsia="en-GB"/>
        </w:rPr>
        <w:t>.</w:t>
      </w:r>
    </w:p>
    <w:p w14:paraId="5B55E0FA" w14:textId="7EF33D70" w:rsidR="00280580" w:rsidRPr="00952C17" w:rsidRDefault="00280580" w:rsidP="006D062B">
      <w:pPr>
        <w:shd w:val="clear" w:color="auto" w:fill="FFFFFF"/>
        <w:spacing w:line="288" w:lineRule="atLeast"/>
        <w:rPr>
          <w:color w:val="000000"/>
          <w:lang w:eastAsia="en-GB"/>
        </w:rPr>
      </w:pPr>
      <w:r w:rsidRPr="00952C17">
        <w:rPr>
          <w:color w:val="000000"/>
          <w:u w:val="single"/>
          <w:lang w:eastAsia="en-GB"/>
        </w:rPr>
        <w:t>C</w:t>
      </w:r>
      <w:r w:rsidR="00E8150F" w:rsidRPr="00952C17">
        <w:rPr>
          <w:color w:val="000000"/>
          <w:lang w:eastAsia="en-GB"/>
        </w:rPr>
        <w:t xml:space="preserve"> – Consistency: </w:t>
      </w:r>
      <w:r w:rsidR="009767BD" w:rsidRPr="00952C17">
        <w:rPr>
          <w:color w:val="000000"/>
          <w:lang w:eastAsia="en-GB"/>
        </w:rPr>
        <w:t>Reply</w:t>
      </w:r>
      <w:r w:rsidR="00E8150F" w:rsidRPr="00952C17">
        <w:rPr>
          <w:color w:val="000000"/>
          <w:lang w:eastAsia="en-GB"/>
        </w:rPr>
        <w:t xml:space="preserve"> </w:t>
      </w:r>
      <w:r w:rsidR="009767BD" w:rsidRPr="00952C17">
        <w:rPr>
          <w:color w:val="000000"/>
          <w:lang w:eastAsia="en-GB"/>
        </w:rPr>
        <w:t>certainly</w:t>
      </w:r>
      <w:r w:rsidR="00E8150F" w:rsidRPr="00952C17">
        <w:rPr>
          <w:color w:val="000000"/>
          <w:lang w:eastAsia="en-GB"/>
        </w:rPr>
        <w:t xml:space="preserve"> to performance</w:t>
      </w:r>
      <w:r w:rsidR="009767BD" w:rsidRPr="00952C17">
        <w:rPr>
          <w:color w:val="000000"/>
          <w:lang w:eastAsia="en-GB"/>
        </w:rPr>
        <w:t>s.</w:t>
      </w:r>
    </w:p>
    <w:p w14:paraId="08A4BD7A" w14:textId="77777777" w:rsidR="00E8150F" w:rsidRPr="00952C17" w:rsidRDefault="00E8150F" w:rsidP="006D062B">
      <w:pPr>
        <w:shd w:val="clear" w:color="auto" w:fill="FFFFFF"/>
        <w:spacing w:line="288" w:lineRule="atLeast"/>
        <w:rPr>
          <w:color w:val="000000"/>
          <w:lang w:eastAsia="en-GB"/>
        </w:rPr>
      </w:pPr>
      <w:r w:rsidRPr="00952C17">
        <w:rPr>
          <w:color w:val="000000"/>
          <w:u w:val="single"/>
          <w:lang w:eastAsia="en-GB"/>
        </w:rPr>
        <w:t>H</w:t>
      </w:r>
      <w:r w:rsidRPr="00952C17">
        <w:rPr>
          <w:color w:val="000000"/>
          <w:lang w:eastAsia="en-GB"/>
        </w:rPr>
        <w:t xml:space="preserve"> – Honesty-Based: Do not talk the talk but walk the talk.</w:t>
      </w:r>
    </w:p>
    <w:p w14:paraId="33059EF4" w14:textId="77777777" w:rsidR="00DD37AB" w:rsidRPr="00952C17" w:rsidRDefault="00DD37AB" w:rsidP="006D062B">
      <w:pPr>
        <w:shd w:val="clear" w:color="auto" w:fill="FFFFFF"/>
        <w:spacing w:line="288" w:lineRule="atLeast"/>
        <w:rPr>
          <w:color w:val="000000"/>
          <w:lang w:eastAsia="en-GB"/>
        </w:rPr>
      </w:pPr>
    </w:p>
    <w:p w14:paraId="79AFC1DE" w14:textId="77777777" w:rsidR="00055D32" w:rsidRPr="00952C17" w:rsidRDefault="00DD37AB" w:rsidP="006D062B">
      <w:pPr>
        <w:shd w:val="clear" w:color="auto" w:fill="FFFFFF"/>
        <w:spacing w:line="288" w:lineRule="atLeast"/>
        <w:rPr>
          <w:color w:val="000000"/>
          <w:lang w:eastAsia="en-GB"/>
        </w:rPr>
      </w:pPr>
      <w:r w:rsidRPr="00952C17">
        <w:rPr>
          <w:color w:val="000000"/>
          <w:lang w:eastAsia="en-GB"/>
        </w:rPr>
        <w:t xml:space="preserve">Following these key points will ensure that the coach or mentor will be thinking about their own values and mission and </w:t>
      </w:r>
      <w:r w:rsidR="00055D32" w:rsidRPr="00952C17">
        <w:rPr>
          <w:color w:val="000000"/>
          <w:lang w:eastAsia="en-GB"/>
        </w:rPr>
        <w:t xml:space="preserve">can recognise them but also </w:t>
      </w:r>
      <w:r w:rsidRPr="00952C17">
        <w:rPr>
          <w:color w:val="000000"/>
          <w:lang w:eastAsia="en-GB"/>
        </w:rPr>
        <w:t xml:space="preserve">share them with the individuals in the same organisation. Consequently, having a vision for the individuals and yourself will ensure each and every person will begin to move in the same positive direction, which is beneficial to the coach/mentor, the mentee and the organisation. </w:t>
      </w:r>
    </w:p>
    <w:p w14:paraId="66AD4992" w14:textId="77777777" w:rsidR="00156476" w:rsidRPr="00952C17" w:rsidRDefault="00156476" w:rsidP="006D062B">
      <w:pPr>
        <w:shd w:val="clear" w:color="auto" w:fill="FFFFFF"/>
        <w:spacing w:line="288" w:lineRule="atLeast"/>
        <w:rPr>
          <w:color w:val="000000"/>
          <w:lang w:eastAsia="en-GB"/>
        </w:rPr>
      </w:pPr>
    </w:p>
    <w:p w14:paraId="20EC63D9" w14:textId="77777777" w:rsidR="00055D32" w:rsidRPr="00952C17" w:rsidRDefault="00055D32" w:rsidP="006D062B">
      <w:pPr>
        <w:shd w:val="clear" w:color="auto" w:fill="FFFFFF"/>
        <w:spacing w:line="288" w:lineRule="atLeast"/>
        <w:rPr>
          <w:color w:val="000000"/>
          <w:lang w:eastAsia="en-GB"/>
        </w:rPr>
      </w:pPr>
      <w:r w:rsidRPr="00952C17">
        <w:rPr>
          <w:color w:val="000000"/>
          <w:lang w:eastAsia="en-GB"/>
        </w:rPr>
        <w:t>Coaching can be as simple as requesting individuals for their support in accomplishing a mission or demanding for their resolutions to resolving organisational problems. As a sports coach I find rather than explaining to individuals what to do, empowering them to search for the answers themselves is more beneficial. This ensures that the individual is learning whether it’s the right o</w:t>
      </w:r>
      <w:r w:rsidR="00D82468" w:rsidRPr="00952C17">
        <w:rPr>
          <w:color w:val="000000"/>
          <w:lang w:eastAsia="en-GB"/>
        </w:rPr>
        <w:t xml:space="preserve">r wrong </w:t>
      </w:r>
      <w:r w:rsidRPr="00952C17">
        <w:rPr>
          <w:color w:val="000000"/>
          <w:lang w:eastAsia="en-GB"/>
        </w:rPr>
        <w:t>answer and if they make mistakes, which is always possible, as long as they are learning from their mistakes, the impact is</w:t>
      </w:r>
      <w:r w:rsidR="00D82468" w:rsidRPr="00952C17">
        <w:rPr>
          <w:color w:val="000000"/>
          <w:lang w:eastAsia="en-GB"/>
        </w:rPr>
        <w:t xml:space="preserve"> very</w:t>
      </w:r>
      <w:r w:rsidRPr="00952C17">
        <w:rPr>
          <w:color w:val="000000"/>
          <w:lang w:eastAsia="en-GB"/>
        </w:rPr>
        <w:t xml:space="preserve"> effective to </w:t>
      </w:r>
      <w:r w:rsidR="00D82468" w:rsidRPr="00952C17">
        <w:rPr>
          <w:color w:val="000000"/>
          <w:lang w:eastAsia="en-GB"/>
        </w:rPr>
        <w:t>the individuals development process.</w:t>
      </w:r>
    </w:p>
    <w:p w14:paraId="27BF2E56" w14:textId="77777777" w:rsidR="006D062B" w:rsidRPr="00952C17" w:rsidRDefault="006D062B" w:rsidP="006D062B">
      <w:pPr>
        <w:spacing w:line="288" w:lineRule="atLeast"/>
        <w:rPr>
          <w:color w:val="000000"/>
          <w:lang w:eastAsia="en-GB"/>
        </w:rPr>
      </w:pPr>
    </w:p>
    <w:p w14:paraId="6C615D0D" w14:textId="00DBA051" w:rsidR="00D82468" w:rsidRPr="00952C17" w:rsidRDefault="00D82468" w:rsidP="006D062B">
      <w:pPr>
        <w:shd w:val="clear" w:color="auto" w:fill="FFFFFF"/>
        <w:spacing w:line="288" w:lineRule="atLeast"/>
        <w:rPr>
          <w:color w:val="000000"/>
          <w:lang w:eastAsia="en-GB"/>
        </w:rPr>
      </w:pPr>
      <w:r w:rsidRPr="00952C17">
        <w:rPr>
          <w:color w:val="000000"/>
          <w:lang w:eastAsia="en-GB"/>
        </w:rPr>
        <w:lastRenderedPageBreak/>
        <w:t xml:space="preserve">It can be seen by </w:t>
      </w:r>
      <w:sdt>
        <w:sdtPr>
          <w:rPr>
            <w:color w:val="000000"/>
            <w:lang w:eastAsia="en-GB"/>
          </w:rPr>
          <w:id w:val="-886634532"/>
          <w:citation/>
        </w:sdtPr>
        <w:sdtEndPr/>
        <w:sdtContent>
          <w:r w:rsidRPr="00952C17">
            <w:rPr>
              <w:color w:val="000000"/>
              <w:lang w:eastAsia="en-GB"/>
            </w:rPr>
            <w:fldChar w:fldCharType="begin"/>
          </w:r>
          <w:r w:rsidRPr="00952C17">
            <w:rPr>
              <w:color w:val="000000"/>
              <w:lang w:eastAsia="en-GB"/>
            </w:rPr>
            <w:instrText xml:space="preserve"> CITATION Lon19 \l 2057 </w:instrText>
          </w:r>
          <w:r w:rsidRPr="00952C17">
            <w:rPr>
              <w:color w:val="000000"/>
              <w:lang w:eastAsia="en-GB"/>
            </w:rPr>
            <w:fldChar w:fldCharType="separate"/>
          </w:r>
          <w:r w:rsidR="00DD7B6D" w:rsidRPr="00DD7B6D">
            <w:rPr>
              <w:noProof/>
              <w:color w:val="000000"/>
              <w:lang w:eastAsia="en-GB"/>
            </w:rPr>
            <w:t>(Long, 2019)</w:t>
          </w:r>
          <w:r w:rsidRPr="00952C17">
            <w:rPr>
              <w:color w:val="000000"/>
              <w:lang w:eastAsia="en-GB"/>
            </w:rPr>
            <w:fldChar w:fldCharType="end"/>
          </w:r>
        </w:sdtContent>
      </w:sdt>
      <w:r w:rsidRPr="00952C17">
        <w:rPr>
          <w:color w:val="000000"/>
          <w:lang w:eastAsia="en-GB"/>
        </w:rPr>
        <w:t xml:space="preserve"> that coaching and mentoring</w:t>
      </w:r>
      <w:r w:rsidR="001F3277" w:rsidRPr="00952C17">
        <w:rPr>
          <w:color w:val="000000"/>
          <w:lang w:eastAsia="en-GB"/>
        </w:rPr>
        <w:t xml:space="preserve"> include combining knowledgeable employees and professionals </w:t>
      </w:r>
      <w:r w:rsidR="009C236D" w:rsidRPr="00952C17">
        <w:rPr>
          <w:color w:val="000000"/>
          <w:lang w:eastAsia="en-GB"/>
        </w:rPr>
        <w:t xml:space="preserve">that might use support acclimating to the environment, as well as, culture of the organisation. </w:t>
      </w:r>
      <w:r w:rsidR="001570AE" w:rsidRPr="00952C17">
        <w:rPr>
          <w:color w:val="000000"/>
          <w:lang w:eastAsia="en-GB"/>
        </w:rPr>
        <w:t>This may involve partnering a mentor with new</w:t>
      </w:r>
      <w:r w:rsidR="0004036C" w:rsidRPr="00952C17">
        <w:rPr>
          <w:color w:val="000000"/>
          <w:lang w:eastAsia="en-GB"/>
        </w:rPr>
        <w:t xml:space="preserve"> workforces to support them to </w:t>
      </w:r>
      <w:r w:rsidR="009767BD" w:rsidRPr="00952C17">
        <w:rPr>
          <w:color w:val="000000"/>
          <w:lang w:eastAsia="en-GB"/>
        </w:rPr>
        <w:t xml:space="preserve">settle </w:t>
      </w:r>
      <w:r w:rsidR="0004036C" w:rsidRPr="00952C17">
        <w:rPr>
          <w:color w:val="000000"/>
          <w:lang w:eastAsia="en-GB"/>
        </w:rPr>
        <w:t xml:space="preserve">into the </w:t>
      </w:r>
      <w:r w:rsidR="00BB5328" w:rsidRPr="00952C17">
        <w:rPr>
          <w:color w:val="000000"/>
          <w:lang w:eastAsia="en-GB"/>
        </w:rPr>
        <w:t xml:space="preserve">environment and </w:t>
      </w:r>
      <w:r w:rsidR="009767BD" w:rsidRPr="00952C17">
        <w:rPr>
          <w:color w:val="000000"/>
          <w:lang w:eastAsia="en-GB"/>
        </w:rPr>
        <w:t>thrive towards</w:t>
      </w:r>
      <w:r w:rsidR="00BB5328" w:rsidRPr="00952C17">
        <w:rPr>
          <w:color w:val="000000"/>
          <w:lang w:eastAsia="en-GB"/>
        </w:rPr>
        <w:t xml:space="preserve"> to a positive beginning with the workforce. Coaching usually comes intact when a current or new employee can gain advantage from personal supervision on particular job responsibilities</w:t>
      </w:r>
      <w:r w:rsidR="000D4ECA" w:rsidRPr="00952C17">
        <w:rPr>
          <w:color w:val="000000"/>
          <w:lang w:eastAsia="en-GB"/>
        </w:rPr>
        <w:t>, duties or developments. Small organisations might even put mentors in place within the workplace to support emerging other employees along an explicit career pathway, for instance, management level.</w:t>
      </w:r>
    </w:p>
    <w:p w14:paraId="0B4A0849" w14:textId="322C8E18" w:rsidR="009F51F0" w:rsidRPr="00952C17" w:rsidRDefault="009F51F0" w:rsidP="006D062B">
      <w:pPr>
        <w:shd w:val="clear" w:color="auto" w:fill="FFFFFF"/>
        <w:spacing w:line="288" w:lineRule="atLeast"/>
        <w:rPr>
          <w:color w:val="000000" w:themeColor="text1"/>
          <w:lang w:eastAsia="en-GB"/>
        </w:rPr>
      </w:pPr>
    </w:p>
    <w:p w14:paraId="141AC22B" w14:textId="2F7C16C5" w:rsidR="00FA20A3" w:rsidRPr="00952C17" w:rsidRDefault="009F51F0" w:rsidP="00952C17">
      <w:r w:rsidRPr="00952C17">
        <w:t>There are several styles of coaching that can be implemented within organisations</w:t>
      </w:r>
      <w:r w:rsidR="00972841" w:rsidRPr="00952C17">
        <w:t xml:space="preserve">. According to </w:t>
      </w:r>
      <w:sdt>
        <w:sdtPr>
          <w:id w:val="1864477427"/>
          <w:citation/>
        </w:sdtPr>
        <w:sdtEndPr/>
        <w:sdtContent>
          <w:r w:rsidR="00FA20A3" w:rsidRPr="00952C17">
            <w:fldChar w:fldCharType="begin"/>
          </w:r>
          <w:r w:rsidR="00FA20A3" w:rsidRPr="00952C17">
            <w:instrText xml:space="preserve"> CITATION Woo99 \l 2057 </w:instrText>
          </w:r>
          <w:r w:rsidR="00FA20A3" w:rsidRPr="00952C17">
            <w:fldChar w:fldCharType="separate"/>
          </w:r>
          <w:r w:rsidR="00DD7B6D">
            <w:rPr>
              <w:noProof/>
            </w:rPr>
            <w:t>(Woods, 1999)</w:t>
          </w:r>
          <w:r w:rsidR="00FA20A3" w:rsidRPr="00952C17">
            <w:fldChar w:fldCharType="end"/>
          </w:r>
        </w:sdtContent>
      </w:sdt>
      <w:r w:rsidR="00FA20A3" w:rsidRPr="00952C17">
        <w:t xml:space="preserve"> coaches will use a diversity of coaching styles dependent on the coaching scenario. Moreover, they identified four various styles of coaching, which are problem solving style, guided discovery, Reciprocal style and command style. Within J and C Academy they insist that coaches implement the guided discovery style when coaching in the workplace. The </w:t>
      </w:r>
      <w:r w:rsidR="005532A9" w:rsidRPr="00952C17">
        <w:t>method</w:t>
      </w:r>
      <w:r w:rsidR="00FA20A3" w:rsidRPr="00952C17">
        <w:t xml:space="preserve"> </w:t>
      </w:r>
      <w:r w:rsidR="005532A9" w:rsidRPr="00952C17">
        <w:t>requests</w:t>
      </w:r>
      <w:r w:rsidR="00FA20A3" w:rsidRPr="00952C17">
        <w:t xml:space="preserve"> the </w:t>
      </w:r>
      <w:r w:rsidR="005532A9" w:rsidRPr="00952C17">
        <w:t>performer</w:t>
      </w:r>
      <w:r w:rsidR="00FA20A3" w:rsidRPr="00952C17">
        <w:t xml:space="preserve"> to </w:t>
      </w:r>
      <w:r w:rsidR="005532A9" w:rsidRPr="00952C17">
        <w:t>reflect</w:t>
      </w:r>
      <w:r w:rsidR="00FA20A3" w:rsidRPr="00952C17">
        <w:t xml:space="preserve">, to go </w:t>
      </w:r>
      <w:r w:rsidR="005532A9" w:rsidRPr="00952C17">
        <w:t>outside</w:t>
      </w:r>
      <w:r w:rsidR="00FA20A3" w:rsidRPr="00952C17">
        <w:t xml:space="preserve"> the </w:t>
      </w:r>
      <w:r w:rsidR="005532A9" w:rsidRPr="00952C17">
        <w:t>prearranged</w:t>
      </w:r>
      <w:r w:rsidR="00FA20A3" w:rsidRPr="00952C17">
        <w:t xml:space="preserve"> information and then </w:t>
      </w:r>
      <w:r w:rsidR="005532A9" w:rsidRPr="00952C17">
        <w:t>realise</w:t>
      </w:r>
      <w:r w:rsidR="00FA20A3" w:rsidRPr="00952C17">
        <w:t xml:space="preserve"> the </w:t>
      </w:r>
      <w:r w:rsidR="005532A9" w:rsidRPr="00952C17">
        <w:t>accurate</w:t>
      </w:r>
      <w:r w:rsidR="00FA20A3" w:rsidRPr="00952C17">
        <w:t xml:space="preserve"> skills.</w:t>
      </w:r>
      <w:r w:rsidR="005532A9">
        <w:t xml:space="preserve"> </w:t>
      </w:r>
      <w:r w:rsidR="00FA20A3" w:rsidRPr="00952C17">
        <w:t xml:space="preserve">The </w:t>
      </w:r>
      <w:r w:rsidR="005532A9" w:rsidRPr="00952C17">
        <w:t>core</w:t>
      </w:r>
      <w:r w:rsidR="00FA20A3" w:rsidRPr="00952C17">
        <w:t xml:space="preserve"> of this style is a coach-player </w:t>
      </w:r>
      <w:r w:rsidR="005532A9" w:rsidRPr="00952C17">
        <w:t>construction</w:t>
      </w:r>
      <w:r w:rsidR="00FA20A3" w:rsidRPr="00952C17">
        <w:t xml:space="preserve"> in which </w:t>
      </w:r>
      <w:r w:rsidR="005532A9">
        <w:t xml:space="preserve">the </w:t>
      </w:r>
      <w:r w:rsidR="00FA20A3" w:rsidRPr="00952C17">
        <w:t xml:space="preserve">sequence of </w:t>
      </w:r>
      <w:r w:rsidR="005532A9" w:rsidRPr="00952C17">
        <w:t>material</w:t>
      </w:r>
      <w:r w:rsidR="00FA20A3" w:rsidRPr="00952C17">
        <w:t xml:space="preserve"> and </w:t>
      </w:r>
      <w:r w:rsidR="005532A9" w:rsidRPr="00952C17">
        <w:t>enquiries</w:t>
      </w:r>
      <w:r w:rsidR="00FA20A3" w:rsidRPr="00952C17">
        <w:t xml:space="preserve"> </w:t>
      </w:r>
      <w:r w:rsidR="005532A9" w:rsidRPr="00952C17">
        <w:t>grounds</w:t>
      </w:r>
      <w:r w:rsidR="00FA20A3" w:rsidRPr="00952C17">
        <w:t xml:space="preserve"> </w:t>
      </w:r>
      <w:r w:rsidR="005532A9" w:rsidRPr="00952C17">
        <w:t>answers</w:t>
      </w:r>
      <w:r w:rsidR="00FA20A3" w:rsidRPr="00952C17">
        <w:t xml:space="preserve"> </w:t>
      </w:r>
      <w:r w:rsidR="005532A9">
        <w:t>from the participants</w:t>
      </w:r>
      <w:r w:rsidR="00FA20A3" w:rsidRPr="00952C17">
        <w:t xml:space="preserve">. The </w:t>
      </w:r>
      <w:r w:rsidR="005532A9" w:rsidRPr="00952C17">
        <w:t>mixture</w:t>
      </w:r>
      <w:r w:rsidR="00FA20A3" w:rsidRPr="00952C17">
        <w:t xml:space="preserve"> of </w:t>
      </w:r>
      <w:r w:rsidR="005532A9" w:rsidRPr="00952C17">
        <w:t>info</w:t>
      </w:r>
      <w:r w:rsidR="00FA20A3" w:rsidRPr="00952C17">
        <w:t xml:space="preserve"> and </w:t>
      </w:r>
      <w:r w:rsidR="005532A9" w:rsidRPr="00952C17">
        <w:t>enquir</w:t>
      </w:r>
      <w:r w:rsidR="005532A9">
        <w:t>ies</w:t>
      </w:r>
      <w:r w:rsidR="00FA20A3" w:rsidRPr="00952C17">
        <w:t xml:space="preserve"> </w:t>
      </w:r>
      <w:r w:rsidR="005532A9">
        <w:t xml:space="preserve">from the coach helps </w:t>
      </w:r>
      <w:r w:rsidR="005532A9" w:rsidRPr="00952C17">
        <w:t>produce</w:t>
      </w:r>
      <w:r w:rsidR="00FA20A3" w:rsidRPr="00952C17">
        <w:t xml:space="preserve"> a </w:t>
      </w:r>
      <w:r w:rsidR="005532A9" w:rsidRPr="00952C17">
        <w:t>accurate</w:t>
      </w:r>
      <w:r w:rsidR="00FA20A3" w:rsidRPr="00952C17">
        <w:t xml:space="preserve"> </w:t>
      </w:r>
      <w:r w:rsidR="005532A9" w:rsidRPr="00952C17">
        <w:t>reply</w:t>
      </w:r>
      <w:r w:rsidR="00FA20A3" w:rsidRPr="00952C17">
        <w:t xml:space="preserve">, which is discovered </w:t>
      </w:r>
      <w:r w:rsidR="005532A9">
        <w:t>by the participants themselves</w:t>
      </w:r>
      <w:r w:rsidR="00FA20A3" w:rsidRPr="00952C17">
        <w:t>.</w:t>
      </w:r>
      <w:r w:rsidR="00192596" w:rsidRPr="00952C17">
        <w:t xml:space="preserve"> </w:t>
      </w:r>
      <w:r w:rsidR="00FA20A3" w:rsidRPr="00952C17">
        <w:t xml:space="preserve">The </w:t>
      </w:r>
      <w:r w:rsidR="005532A9" w:rsidRPr="00952C17">
        <w:t>result</w:t>
      </w:r>
      <w:r w:rsidR="00FA20A3" w:rsidRPr="00952C17">
        <w:t xml:space="preserve"> of this </w:t>
      </w:r>
      <w:r w:rsidR="005532A9" w:rsidRPr="00952C17">
        <w:t>development</w:t>
      </w:r>
      <w:r w:rsidR="00FA20A3" w:rsidRPr="00952C17">
        <w:t xml:space="preserve"> leads the </w:t>
      </w:r>
      <w:r w:rsidR="005532A9" w:rsidRPr="00952C17">
        <w:t>p</w:t>
      </w:r>
      <w:r w:rsidR="005532A9">
        <w:t>articipan</w:t>
      </w:r>
      <w:r w:rsidR="005532A9" w:rsidRPr="00952C17">
        <w:t>t</w:t>
      </w:r>
      <w:r w:rsidR="00FA20A3" w:rsidRPr="00952C17">
        <w:t xml:space="preserve"> to </w:t>
      </w:r>
      <w:r w:rsidR="005532A9" w:rsidRPr="00952C17">
        <w:t>determine</w:t>
      </w:r>
      <w:r w:rsidR="00FA20A3" w:rsidRPr="00952C17">
        <w:t xml:space="preserve"> the </w:t>
      </w:r>
      <w:r w:rsidR="005532A9" w:rsidRPr="00952C17">
        <w:t>required</w:t>
      </w:r>
      <w:r w:rsidR="00FA20A3" w:rsidRPr="00952C17">
        <w:t xml:space="preserve"> </w:t>
      </w:r>
      <w:r w:rsidR="005532A9" w:rsidRPr="00952C17">
        <w:t>approach</w:t>
      </w:r>
      <w:r w:rsidR="00FA20A3" w:rsidRPr="00952C17">
        <w:t xml:space="preserve"> or </w:t>
      </w:r>
      <w:r w:rsidR="005532A9" w:rsidRPr="00952C17">
        <w:t>method. Guided</w:t>
      </w:r>
      <w:r w:rsidR="00FA20A3" w:rsidRPr="00952C17">
        <w:t xml:space="preserve"> discovery </w:t>
      </w:r>
      <w:r w:rsidR="005532A9">
        <w:t>will involve</w:t>
      </w:r>
      <w:r w:rsidR="00FA20A3" w:rsidRPr="00952C17">
        <w:t xml:space="preserve"> you raise </w:t>
      </w:r>
      <w:r w:rsidR="005532A9">
        <w:t xml:space="preserve">relevant questioning </w:t>
      </w:r>
      <w:r w:rsidR="00FA20A3" w:rsidRPr="00952C17">
        <w:t xml:space="preserve">and </w:t>
      </w:r>
      <w:r w:rsidR="005532A9" w:rsidRPr="00952C17">
        <w:t>deliver</w:t>
      </w:r>
      <w:r w:rsidR="005532A9">
        <w:t>ing</w:t>
      </w:r>
      <w:r w:rsidR="00FA20A3" w:rsidRPr="00952C17">
        <w:t xml:space="preserve"> </w:t>
      </w:r>
      <w:r w:rsidR="005532A9" w:rsidRPr="00952C17">
        <w:t>choices</w:t>
      </w:r>
      <w:r w:rsidR="00FA20A3" w:rsidRPr="00952C17">
        <w:t xml:space="preserve"> </w:t>
      </w:r>
      <w:r w:rsidR="005532A9">
        <w:t>or decision making</w:t>
      </w:r>
      <w:r w:rsidR="00FA20A3" w:rsidRPr="00952C17">
        <w:t xml:space="preserve"> for </w:t>
      </w:r>
      <w:r w:rsidR="005532A9">
        <w:t>individual’s or the team</w:t>
      </w:r>
      <w:r w:rsidR="00FA20A3" w:rsidRPr="00952C17">
        <w:t xml:space="preserve">, </w:t>
      </w:r>
      <w:r w:rsidR="005532A9">
        <w:t>supportin</w:t>
      </w:r>
      <w:r w:rsidR="005532A9" w:rsidRPr="00952C17">
        <w:t>g</w:t>
      </w:r>
      <w:r w:rsidR="005532A9">
        <w:t xml:space="preserve"> and guiding</w:t>
      </w:r>
      <w:r w:rsidR="00FA20A3" w:rsidRPr="00952C17">
        <w:t xml:space="preserve"> the </w:t>
      </w:r>
      <w:r w:rsidR="00AC15F7">
        <w:t>participant</w:t>
      </w:r>
      <w:r w:rsidR="00FA20A3" w:rsidRPr="00952C17">
        <w:t xml:space="preserve">s to </w:t>
      </w:r>
      <w:r w:rsidR="00AC15F7" w:rsidRPr="00952C17">
        <w:t>reply</w:t>
      </w:r>
      <w:r w:rsidR="00AC15F7">
        <w:t xml:space="preserve"> to</w:t>
      </w:r>
      <w:r w:rsidR="00FA20A3" w:rsidRPr="00952C17">
        <w:t xml:space="preserve"> the </w:t>
      </w:r>
      <w:r w:rsidR="00AC15F7" w:rsidRPr="00952C17">
        <w:t>enquiries</w:t>
      </w:r>
      <w:r w:rsidR="00FA20A3" w:rsidRPr="00952C17">
        <w:t xml:space="preserve"> themselves</w:t>
      </w:r>
      <w:r w:rsidR="00AC15F7">
        <w:t xml:space="preserve">, as </w:t>
      </w:r>
      <w:r w:rsidR="00FA20A3" w:rsidRPr="00952C17">
        <w:t xml:space="preserve">they </w:t>
      </w:r>
      <w:r w:rsidR="00AC15F7" w:rsidRPr="00952C17">
        <w:t>turn out to be</w:t>
      </w:r>
      <w:r w:rsidR="00FA20A3" w:rsidRPr="00952C17">
        <w:t xml:space="preserve"> </w:t>
      </w:r>
      <w:r w:rsidR="00AC15F7" w:rsidRPr="00952C17">
        <w:t>enquiring</w:t>
      </w:r>
      <w:r w:rsidR="00FA20A3" w:rsidRPr="00952C17">
        <w:t xml:space="preserve"> about the </w:t>
      </w:r>
      <w:r w:rsidR="00AC15F7" w:rsidRPr="00952C17">
        <w:t>responses</w:t>
      </w:r>
      <w:r w:rsidR="00AC15F7">
        <w:t xml:space="preserve"> they have provided</w:t>
      </w:r>
      <w:r w:rsidR="00FA20A3" w:rsidRPr="00952C17">
        <w:t xml:space="preserve">. </w:t>
      </w:r>
      <w:r w:rsidR="00AC15F7">
        <w:t xml:space="preserve">On the other hand, along with </w:t>
      </w:r>
      <w:sdt>
        <w:sdtPr>
          <w:id w:val="1279755336"/>
          <w:citation/>
        </w:sdtPr>
        <w:sdtEndPr/>
        <w:sdtContent>
          <w:r w:rsidR="00AC15F7">
            <w:fldChar w:fldCharType="begin"/>
          </w:r>
          <w:r w:rsidR="00AC15F7">
            <w:instrText xml:space="preserve"> CITATION Sno15 \l 2057 </w:instrText>
          </w:r>
          <w:r w:rsidR="00AC15F7">
            <w:fldChar w:fldCharType="separate"/>
          </w:r>
          <w:r w:rsidR="00DD7B6D">
            <w:rPr>
              <w:noProof/>
            </w:rPr>
            <w:t>(Snow, 2015)</w:t>
          </w:r>
          <w:r w:rsidR="00AC15F7">
            <w:fldChar w:fldCharType="end"/>
          </w:r>
        </w:sdtContent>
      </w:sdt>
      <w:r w:rsidR="00AC15F7">
        <w:t xml:space="preserve"> t</w:t>
      </w:r>
      <w:r w:rsidR="00FA20A3" w:rsidRPr="00952C17">
        <w:t xml:space="preserve">he </w:t>
      </w:r>
      <w:r w:rsidR="00AC15F7" w:rsidRPr="00952C17">
        <w:t>trainee</w:t>
      </w:r>
      <w:r w:rsidR="00FA20A3" w:rsidRPr="00952C17">
        <w:t xml:space="preserve"> </w:t>
      </w:r>
      <w:r w:rsidR="00AC15F7" w:rsidRPr="00952C17">
        <w:t>performer</w:t>
      </w:r>
      <w:r w:rsidR="00FA20A3" w:rsidRPr="00952C17">
        <w:t xml:space="preserve"> in a command style </w:t>
      </w:r>
      <w:r w:rsidR="00AC15F7" w:rsidRPr="00952C17">
        <w:t>background</w:t>
      </w:r>
      <w:r w:rsidR="00FA20A3" w:rsidRPr="00952C17">
        <w:t xml:space="preserve"> </w:t>
      </w:r>
      <w:r w:rsidR="00AC15F7" w:rsidRPr="00952C17">
        <w:t>deliberates</w:t>
      </w:r>
      <w:r w:rsidR="00FA20A3" w:rsidRPr="00952C17">
        <w:t xml:space="preserve"> </w:t>
      </w:r>
      <w:r w:rsidR="00AC15F7">
        <w:t>exceedingly</w:t>
      </w:r>
      <w:r w:rsidR="00FA20A3" w:rsidRPr="00952C17">
        <w:t xml:space="preserve"> </w:t>
      </w:r>
      <w:r w:rsidR="00AC15F7" w:rsidRPr="00952C17">
        <w:t>around</w:t>
      </w:r>
      <w:r w:rsidR="00FA20A3" w:rsidRPr="00952C17">
        <w:t xml:space="preserve"> what they are </w:t>
      </w:r>
      <w:r w:rsidR="00AC15F7">
        <w:t xml:space="preserve">attempting to </w:t>
      </w:r>
      <w:r w:rsidR="007953DF">
        <w:t>perform</w:t>
      </w:r>
      <w:r w:rsidR="00FA20A3" w:rsidRPr="00952C17">
        <w:t xml:space="preserve">, a </w:t>
      </w:r>
      <w:r w:rsidR="00AC15F7" w:rsidRPr="00952C17">
        <w:t>formula</w:t>
      </w:r>
      <w:r w:rsidR="00FA20A3" w:rsidRPr="00952C17">
        <w:t xml:space="preserve"> of paralysis by </w:t>
      </w:r>
      <w:r w:rsidR="00AC15F7" w:rsidRPr="00952C17">
        <w:t>examination</w:t>
      </w:r>
      <w:r w:rsidR="00FA20A3" w:rsidRPr="00952C17">
        <w:t>.</w:t>
      </w:r>
    </w:p>
    <w:p w14:paraId="72540F30" w14:textId="5F51DF2B" w:rsidR="009F51F0" w:rsidRPr="00952C17" w:rsidRDefault="009F51F0" w:rsidP="006D062B">
      <w:pPr>
        <w:shd w:val="clear" w:color="auto" w:fill="FFFFFF"/>
        <w:spacing w:line="288" w:lineRule="atLeast"/>
        <w:rPr>
          <w:color w:val="000000"/>
          <w:lang w:eastAsia="en-GB"/>
        </w:rPr>
      </w:pPr>
    </w:p>
    <w:p w14:paraId="011BCD83" w14:textId="77777777" w:rsidR="004659F1" w:rsidRPr="00952C17" w:rsidRDefault="003A0DC8" w:rsidP="006D062B">
      <w:pPr>
        <w:shd w:val="clear" w:color="auto" w:fill="FFFFFF"/>
        <w:spacing w:line="288" w:lineRule="atLeast"/>
        <w:rPr>
          <w:color w:val="000000"/>
          <w:lang w:eastAsia="en-GB"/>
        </w:rPr>
      </w:pPr>
      <w:r w:rsidRPr="00952C17">
        <w:rPr>
          <w:color w:val="000000"/>
          <w:lang w:eastAsia="en-GB"/>
        </w:rPr>
        <w:t xml:space="preserve">Coaching and mentoring can deliver a swarm of assistances on an organisational level and personal level: </w:t>
      </w:r>
    </w:p>
    <w:p w14:paraId="22A7C779" w14:textId="77777777" w:rsidR="003A0DC8" w:rsidRPr="00952C17" w:rsidRDefault="003A0DC8" w:rsidP="006D062B">
      <w:pPr>
        <w:shd w:val="clear" w:color="auto" w:fill="FFFFFF"/>
        <w:spacing w:line="288" w:lineRule="atLeast"/>
        <w:rPr>
          <w:color w:val="000000"/>
          <w:lang w:eastAsia="en-GB"/>
        </w:rPr>
      </w:pPr>
    </w:p>
    <w:p w14:paraId="199C3F3B" w14:textId="77777777" w:rsidR="003A0DC8" w:rsidRPr="00952C17" w:rsidRDefault="003A0DC8" w:rsidP="003A0DC8">
      <w:pPr>
        <w:pStyle w:val="ListParagraph"/>
        <w:numPr>
          <w:ilvl w:val="0"/>
          <w:numId w:val="27"/>
        </w:numPr>
        <w:shd w:val="clear" w:color="auto" w:fill="FFFFFF"/>
        <w:spacing w:line="288" w:lineRule="atLeast"/>
        <w:rPr>
          <w:color w:val="000000"/>
        </w:rPr>
      </w:pPr>
      <w:r w:rsidRPr="00952C17">
        <w:rPr>
          <w:color w:val="000000"/>
        </w:rPr>
        <w:t>Coaching and mentoring can support encouragement with loyalty towards the organisation.</w:t>
      </w:r>
    </w:p>
    <w:p w14:paraId="1A328A59" w14:textId="0F9EC624" w:rsidR="003A0DC8" w:rsidRPr="00952C17" w:rsidRDefault="00FB6531" w:rsidP="003A0DC8">
      <w:pPr>
        <w:pStyle w:val="ListParagraph"/>
        <w:numPr>
          <w:ilvl w:val="0"/>
          <w:numId w:val="27"/>
        </w:numPr>
        <w:shd w:val="clear" w:color="auto" w:fill="FFFFFF"/>
        <w:spacing w:line="288" w:lineRule="atLeast"/>
        <w:rPr>
          <w:color w:val="000000"/>
        </w:rPr>
      </w:pPr>
      <w:r w:rsidRPr="00952C17">
        <w:rPr>
          <w:color w:val="000000"/>
        </w:rPr>
        <w:t xml:space="preserve">Coaching supports employees to feel content with management and </w:t>
      </w:r>
      <w:r w:rsidR="009767BD" w:rsidRPr="00952C17">
        <w:rPr>
          <w:color w:val="000000"/>
        </w:rPr>
        <w:t>stimulates</w:t>
      </w:r>
      <w:r w:rsidRPr="00952C17">
        <w:rPr>
          <w:color w:val="000000"/>
        </w:rPr>
        <w:t xml:space="preserve"> </w:t>
      </w:r>
      <w:r w:rsidR="008B4D70" w:rsidRPr="00952C17">
        <w:rPr>
          <w:color w:val="000000"/>
        </w:rPr>
        <w:t>communication</w:t>
      </w:r>
      <w:r w:rsidRPr="00952C17">
        <w:rPr>
          <w:color w:val="000000"/>
        </w:rPr>
        <w:t xml:space="preserve"> within the workplace, consequential in a positive workforce. Additionally, this may allow the organisation to save money that could have then been used for the continuous training and recruitment of replacing staff within the workplace.</w:t>
      </w:r>
    </w:p>
    <w:p w14:paraId="1FF2343D" w14:textId="77777777" w:rsidR="00FB6531" w:rsidRPr="00952C17" w:rsidRDefault="00FB6531" w:rsidP="003A0DC8">
      <w:pPr>
        <w:pStyle w:val="ListParagraph"/>
        <w:numPr>
          <w:ilvl w:val="0"/>
          <w:numId w:val="27"/>
        </w:numPr>
        <w:shd w:val="clear" w:color="auto" w:fill="FFFFFF"/>
        <w:spacing w:line="288" w:lineRule="atLeast"/>
        <w:rPr>
          <w:color w:val="000000"/>
        </w:rPr>
      </w:pPr>
      <w:r w:rsidRPr="00952C17">
        <w:rPr>
          <w:color w:val="000000"/>
        </w:rPr>
        <w:t>In order to support less experienced, young or new employees up to standards within the workplace, taking benefit of the knowledge and skills of experienced professionals and staff</w:t>
      </w:r>
      <w:r w:rsidR="003C1D48" w:rsidRPr="00952C17">
        <w:rPr>
          <w:color w:val="000000"/>
        </w:rPr>
        <w:t xml:space="preserve"> will assist these circumstances in the workplace</w:t>
      </w:r>
      <w:r w:rsidRPr="00952C17">
        <w:rPr>
          <w:color w:val="000000"/>
        </w:rPr>
        <w:t>.</w:t>
      </w:r>
    </w:p>
    <w:p w14:paraId="29CAD753" w14:textId="5E39355D" w:rsidR="003C1D48" w:rsidRPr="00952C17" w:rsidRDefault="003C1D48" w:rsidP="003A0DC8">
      <w:pPr>
        <w:pStyle w:val="ListParagraph"/>
        <w:numPr>
          <w:ilvl w:val="0"/>
          <w:numId w:val="27"/>
        </w:numPr>
        <w:shd w:val="clear" w:color="auto" w:fill="FFFFFF"/>
        <w:spacing w:line="288" w:lineRule="atLeast"/>
        <w:rPr>
          <w:color w:val="000000"/>
        </w:rPr>
      </w:pPr>
      <w:r w:rsidRPr="00952C17">
        <w:rPr>
          <w:color w:val="000000"/>
        </w:rPr>
        <w:t>Coaching precisely permits people to resolve apprehensions and problems within the limitations of a personal and reliable relationship. Moreover</w:t>
      </w:r>
      <w:r w:rsidR="008B4D70" w:rsidRPr="00952C17">
        <w:rPr>
          <w:color w:val="000000"/>
        </w:rPr>
        <w:t>,</w:t>
      </w:r>
      <w:r w:rsidRPr="00952C17">
        <w:rPr>
          <w:color w:val="000000"/>
        </w:rPr>
        <w:t xml:space="preserve"> </w:t>
      </w:r>
      <w:r w:rsidR="008B4D70" w:rsidRPr="00952C17">
        <w:rPr>
          <w:color w:val="000000"/>
        </w:rPr>
        <w:t>t</w:t>
      </w:r>
      <w:r w:rsidRPr="00952C17">
        <w:rPr>
          <w:color w:val="000000"/>
        </w:rPr>
        <w:t xml:space="preserve">his could support reducing obstructions on a personal platform and enhance the job </w:t>
      </w:r>
      <w:r w:rsidR="008B4D70" w:rsidRPr="00952C17">
        <w:rPr>
          <w:color w:val="000000"/>
        </w:rPr>
        <w:t>approval</w:t>
      </w:r>
      <w:r w:rsidRPr="00952C17">
        <w:rPr>
          <w:color w:val="000000"/>
        </w:rPr>
        <w:t xml:space="preserve"> of the person, which is very benefici</w:t>
      </w:r>
      <w:r w:rsidR="004F3293" w:rsidRPr="00952C17">
        <w:rPr>
          <w:color w:val="000000"/>
        </w:rPr>
        <w:t xml:space="preserve">al on an organisational level. </w:t>
      </w:r>
    </w:p>
    <w:p w14:paraId="65B34E19" w14:textId="37149C44" w:rsidR="004659F1" w:rsidRPr="00952C17" w:rsidRDefault="004F3293" w:rsidP="004659F1">
      <w:pPr>
        <w:pStyle w:val="ListParagraph"/>
        <w:numPr>
          <w:ilvl w:val="0"/>
          <w:numId w:val="27"/>
        </w:numPr>
        <w:shd w:val="clear" w:color="auto" w:fill="FFFFFF"/>
        <w:spacing w:line="288" w:lineRule="atLeast"/>
        <w:rPr>
          <w:color w:val="000000"/>
        </w:rPr>
      </w:pPr>
      <w:r w:rsidRPr="00952C17">
        <w:rPr>
          <w:color w:val="000000"/>
        </w:rPr>
        <w:t xml:space="preserve">Team efficiency can be enhanced, as well as, the department and the entire organisation. Mentoring and Coaching consents managers to recognise the </w:t>
      </w:r>
      <w:r w:rsidR="008B4D70" w:rsidRPr="00952C17">
        <w:rPr>
          <w:color w:val="000000"/>
        </w:rPr>
        <w:lastRenderedPageBreak/>
        <w:t>assets</w:t>
      </w:r>
      <w:r w:rsidRPr="00952C17">
        <w:rPr>
          <w:color w:val="000000"/>
        </w:rPr>
        <w:t xml:space="preserve"> and weaknesses of every employee within the workplace. Consequently, this allows the company to take advantage on the </w:t>
      </w:r>
      <w:r w:rsidR="008B4D70" w:rsidRPr="00952C17">
        <w:rPr>
          <w:color w:val="000000"/>
        </w:rPr>
        <w:t>properties</w:t>
      </w:r>
      <w:r w:rsidRPr="00952C17">
        <w:rPr>
          <w:color w:val="000000"/>
        </w:rPr>
        <w:t xml:space="preserve"> being offered to the </w:t>
      </w:r>
      <w:r w:rsidR="008B4D70" w:rsidRPr="00952C17">
        <w:rPr>
          <w:color w:val="000000"/>
        </w:rPr>
        <w:t>entire</w:t>
      </w:r>
      <w:r w:rsidRPr="00952C17">
        <w:rPr>
          <w:color w:val="000000"/>
        </w:rPr>
        <w:t xml:space="preserve"> working force. </w:t>
      </w:r>
    </w:p>
    <w:p w14:paraId="19FBC999" w14:textId="731D2356" w:rsidR="00192596" w:rsidRPr="005532A9" w:rsidRDefault="004F3293" w:rsidP="00156476">
      <w:pPr>
        <w:pStyle w:val="ListParagraph"/>
        <w:numPr>
          <w:ilvl w:val="0"/>
          <w:numId w:val="27"/>
        </w:numPr>
        <w:shd w:val="clear" w:color="auto" w:fill="FFFFFF"/>
        <w:spacing w:line="288" w:lineRule="atLeast"/>
        <w:rPr>
          <w:color w:val="000000"/>
        </w:rPr>
      </w:pPr>
      <w:r w:rsidRPr="00952C17">
        <w:rPr>
          <w:color w:val="000000"/>
        </w:rPr>
        <w:t>Fresh motivation in the workplace: Mentors every so frequently remark</w:t>
      </w:r>
      <w:r w:rsidR="009E69F3" w:rsidRPr="00952C17">
        <w:rPr>
          <w:color w:val="000000"/>
        </w:rPr>
        <w:t xml:space="preserve"> that through mentoring a specific individual will develop their motivation levels and allows them to take a </w:t>
      </w:r>
      <w:r w:rsidR="00156476" w:rsidRPr="00952C17">
        <w:rPr>
          <w:color w:val="000000"/>
        </w:rPr>
        <w:t>renewed approach at their personal role and how they accomplish specific things within the workplac</w:t>
      </w:r>
      <w:r w:rsidR="005532A9">
        <w:rPr>
          <w:color w:val="000000"/>
        </w:rPr>
        <w:t>e.</w:t>
      </w:r>
    </w:p>
    <w:p w14:paraId="6AAEF698" w14:textId="4672407D" w:rsidR="00156476" w:rsidRPr="00952C17" w:rsidRDefault="00156476" w:rsidP="00156476">
      <w:pPr>
        <w:pStyle w:val="Heading1"/>
        <w:rPr>
          <w:rFonts w:ascii="Times New Roman" w:hAnsi="Times New Roman" w:cs="Times New Roman"/>
        </w:rPr>
      </w:pPr>
      <w:bookmarkStart w:id="7" w:name="_Toc17900210"/>
      <w:r w:rsidRPr="00952C17">
        <w:rPr>
          <w:rFonts w:ascii="Times New Roman" w:hAnsi="Times New Roman" w:cs="Times New Roman"/>
        </w:rPr>
        <w:t>The similarities and differences of coaching and mentoring activities</w:t>
      </w:r>
      <w:bookmarkEnd w:id="7"/>
    </w:p>
    <w:p w14:paraId="55371709" w14:textId="77777777" w:rsidR="004659F1" w:rsidRPr="00952C17" w:rsidRDefault="004659F1" w:rsidP="004659F1">
      <w:pPr>
        <w:rPr>
          <w:lang w:eastAsia="en-GB"/>
        </w:rPr>
      </w:pPr>
    </w:p>
    <w:p w14:paraId="3D7B8ABD" w14:textId="7B75EDEC" w:rsidR="00944FE8" w:rsidRPr="00952C17" w:rsidRDefault="00944FE8" w:rsidP="004659F1">
      <w:pPr>
        <w:rPr>
          <w:lang w:eastAsia="en-GB"/>
        </w:rPr>
      </w:pPr>
      <w:r w:rsidRPr="00952C17">
        <w:rPr>
          <w:lang w:eastAsia="en-GB"/>
        </w:rPr>
        <w:t xml:space="preserve">coaching and mentoring are developments that enable individuals to progress and </w:t>
      </w:r>
      <w:r w:rsidR="008B4D70" w:rsidRPr="00952C17">
        <w:rPr>
          <w:lang w:eastAsia="en-GB"/>
        </w:rPr>
        <w:t>attain</w:t>
      </w:r>
      <w:r w:rsidRPr="00952C17">
        <w:rPr>
          <w:lang w:eastAsia="en-GB"/>
        </w:rPr>
        <w:t xml:space="preserve"> their </w:t>
      </w:r>
      <w:r w:rsidR="008B4D70" w:rsidRPr="00952C17">
        <w:rPr>
          <w:lang w:eastAsia="en-GB"/>
        </w:rPr>
        <w:t>complete</w:t>
      </w:r>
      <w:r w:rsidRPr="00952C17">
        <w:rPr>
          <w:lang w:eastAsia="en-GB"/>
        </w:rPr>
        <w:t xml:space="preserve"> potential. Coaching and mentoring share a variety of vital skills and </w:t>
      </w:r>
      <w:r w:rsidR="00B41A8C" w:rsidRPr="00952C17">
        <w:rPr>
          <w:lang w:eastAsia="en-GB"/>
        </w:rPr>
        <w:t>similarities</w:t>
      </w:r>
      <w:r w:rsidRPr="00952C17">
        <w:rPr>
          <w:lang w:eastAsia="en-GB"/>
        </w:rPr>
        <w:t xml:space="preserve">, however, </w:t>
      </w:r>
      <w:r w:rsidR="00B41A8C" w:rsidRPr="00952C17">
        <w:rPr>
          <w:lang w:eastAsia="en-GB"/>
        </w:rPr>
        <w:t xml:space="preserve">they are diverse processes, therefore, it’s logic to outline and take on board the differences and similarities. This supports to certify that potentials of mentors and coaches are made clear within the workplace. </w:t>
      </w:r>
      <w:r w:rsidR="003E7AA2" w:rsidRPr="00952C17">
        <w:rPr>
          <w:lang w:eastAsia="en-GB"/>
        </w:rPr>
        <w:t>It can be seen by</w:t>
      </w:r>
      <w:sdt>
        <w:sdtPr>
          <w:rPr>
            <w:lang w:eastAsia="en-GB"/>
          </w:rPr>
          <w:id w:val="684945911"/>
          <w:citation/>
        </w:sdtPr>
        <w:sdtEndPr/>
        <w:sdtContent>
          <w:r w:rsidR="003E7AA2" w:rsidRPr="00952C17">
            <w:rPr>
              <w:lang w:eastAsia="en-GB"/>
            </w:rPr>
            <w:fldChar w:fldCharType="begin"/>
          </w:r>
          <w:r w:rsidR="003E7AA2" w:rsidRPr="00952C17">
            <w:rPr>
              <w:lang w:eastAsia="en-GB"/>
            </w:rPr>
            <w:instrText xml:space="preserve"> CITATION Agu14 \l 2057 </w:instrText>
          </w:r>
          <w:r w:rsidR="003E7AA2" w:rsidRPr="00952C17">
            <w:rPr>
              <w:lang w:eastAsia="en-GB"/>
            </w:rPr>
            <w:fldChar w:fldCharType="separate"/>
          </w:r>
          <w:r w:rsidR="00DD7B6D">
            <w:rPr>
              <w:noProof/>
              <w:lang w:eastAsia="en-GB"/>
            </w:rPr>
            <w:t xml:space="preserve"> (A guide to mentoring coaches, 2014)</w:t>
          </w:r>
          <w:r w:rsidR="003E7AA2" w:rsidRPr="00952C17">
            <w:rPr>
              <w:lang w:eastAsia="en-GB"/>
            </w:rPr>
            <w:fldChar w:fldCharType="end"/>
          </w:r>
        </w:sdtContent>
      </w:sdt>
      <w:r w:rsidR="003E7AA2" w:rsidRPr="00952C17">
        <w:rPr>
          <w:lang w:eastAsia="en-GB"/>
        </w:rPr>
        <w:t xml:space="preserve"> they give ideas of mentoring and coaching activities that enables individuals with the opportunity to observe the coaches actions or performance:</w:t>
      </w:r>
    </w:p>
    <w:p w14:paraId="47863FAA" w14:textId="77777777" w:rsidR="003E7AA2" w:rsidRPr="00952C17" w:rsidRDefault="003E7AA2" w:rsidP="004659F1">
      <w:pPr>
        <w:rPr>
          <w:lang w:eastAsia="en-GB"/>
        </w:rPr>
      </w:pPr>
    </w:p>
    <w:p w14:paraId="04452FC8" w14:textId="77777777" w:rsidR="003E7AA2" w:rsidRPr="00952C17" w:rsidRDefault="003E7AA2" w:rsidP="003E7AA2">
      <w:pPr>
        <w:pStyle w:val="ListParagraph"/>
        <w:numPr>
          <w:ilvl w:val="0"/>
          <w:numId w:val="27"/>
        </w:numPr>
      </w:pPr>
      <w:r w:rsidRPr="00952C17">
        <w:t xml:space="preserve">Creating a goal, this will support </w:t>
      </w:r>
      <w:r w:rsidR="005A735B" w:rsidRPr="00952C17">
        <w:t xml:space="preserve">individuals </w:t>
      </w:r>
      <w:r w:rsidRPr="00952C17">
        <w:t xml:space="preserve">to </w:t>
      </w:r>
      <w:r w:rsidR="005A735B" w:rsidRPr="00952C17">
        <w:t>avoid ponderings and activities from becoming generalised with the organisation.</w:t>
      </w:r>
    </w:p>
    <w:p w14:paraId="6D46C905" w14:textId="77777777" w:rsidR="005A735B" w:rsidRPr="00952C17" w:rsidRDefault="005A735B" w:rsidP="003E7AA2">
      <w:pPr>
        <w:pStyle w:val="ListParagraph"/>
        <w:numPr>
          <w:ilvl w:val="0"/>
          <w:numId w:val="27"/>
        </w:numPr>
      </w:pPr>
      <w:r w:rsidRPr="00952C17">
        <w:t>Observing a coaching or mentoring session and formulating sessions with other individuals to gain experience, knowledge and relevant feedback.</w:t>
      </w:r>
    </w:p>
    <w:p w14:paraId="4F9ABBF4" w14:textId="77777777" w:rsidR="005A735B" w:rsidRPr="00952C17" w:rsidRDefault="005A735B" w:rsidP="003E7AA2">
      <w:pPr>
        <w:pStyle w:val="ListParagraph"/>
        <w:numPr>
          <w:ilvl w:val="0"/>
          <w:numId w:val="27"/>
        </w:numPr>
      </w:pPr>
      <w:r w:rsidRPr="00952C17">
        <w:t>Evaluating sessions will benefit individuals to be capable of progression within the workplac</w:t>
      </w:r>
      <w:r w:rsidR="009F4AC7" w:rsidRPr="00952C17">
        <w:t>e.</w:t>
      </w:r>
    </w:p>
    <w:p w14:paraId="7E295248" w14:textId="77777777" w:rsidR="009F4AC7" w:rsidRPr="00952C17" w:rsidRDefault="009F4AC7" w:rsidP="003E7AA2">
      <w:pPr>
        <w:pStyle w:val="ListParagraph"/>
        <w:numPr>
          <w:ilvl w:val="0"/>
          <w:numId w:val="27"/>
        </w:numPr>
      </w:pPr>
      <w:r w:rsidRPr="00952C17">
        <w:t>Holding one to one sessions with individuals, finding out their goals and their requirements, using a mobile phone or e-mail to support and follow up communications with clients.</w:t>
      </w:r>
    </w:p>
    <w:p w14:paraId="1246A1C6" w14:textId="77777777" w:rsidR="009F4AC7" w:rsidRPr="00952C17" w:rsidRDefault="009F4AC7" w:rsidP="000B7390"/>
    <w:p w14:paraId="3AB8E818" w14:textId="77777777" w:rsidR="000B7390" w:rsidRPr="00952C17" w:rsidRDefault="000B7390" w:rsidP="000B7390">
      <w:r w:rsidRPr="00952C17">
        <w:t>Similarities between mentors and coaching activities are that both role’s involve crucial skills to fulfil the responsibilities within their role:</w:t>
      </w:r>
    </w:p>
    <w:p w14:paraId="62ACBF47" w14:textId="77777777" w:rsidR="000B7390" w:rsidRPr="00952C17" w:rsidRDefault="000B7390" w:rsidP="000B7390"/>
    <w:p w14:paraId="1832E97A" w14:textId="77777777" w:rsidR="000B7390" w:rsidRPr="00952C17" w:rsidRDefault="000B7390" w:rsidP="000B7390">
      <w:r w:rsidRPr="00952C17">
        <w:t>-</w:t>
      </w:r>
      <w:r w:rsidR="00F211C1" w:rsidRPr="00952C17">
        <w:t xml:space="preserve"> </w:t>
      </w:r>
      <w:r w:rsidRPr="00952C17">
        <w:t>Listening: Emphasise on understanding what is said instead of expressing a directive response.</w:t>
      </w:r>
    </w:p>
    <w:p w14:paraId="7433A943" w14:textId="77777777" w:rsidR="00F211C1" w:rsidRPr="00952C17" w:rsidRDefault="00F211C1" w:rsidP="00F211C1">
      <w:r w:rsidRPr="00952C17">
        <w:t xml:space="preserve">- </w:t>
      </w:r>
      <w:r w:rsidR="000B7390" w:rsidRPr="00952C17">
        <w:t xml:space="preserve">Questioning: Mentoring and coaching both require individuals to allow the clients to accomplish, unlock and recognise their own style of learning </w:t>
      </w:r>
      <w:r w:rsidRPr="00952C17">
        <w:t>or a substitute tactic. For Instance:</w:t>
      </w:r>
    </w:p>
    <w:p w14:paraId="7CF1552A" w14:textId="77777777" w:rsidR="00F211C1" w:rsidRPr="00952C17" w:rsidRDefault="00F211C1" w:rsidP="00F211C1">
      <w:pPr>
        <w:pStyle w:val="ListParagraph"/>
        <w:numPr>
          <w:ilvl w:val="0"/>
          <w:numId w:val="27"/>
        </w:numPr>
      </w:pPr>
      <w:r w:rsidRPr="00952C17">
        <w:t>What are the individuals objectives/aims for the session?</w:t>
      </w:r>
    </w:p>
    <w:p w14:paraId="515D26C4" w14:textId="77777777" w:rsidR="00F211C1" w:rsidRPr="00952C17" w:rsidRDefault="00F211C1" w:rsidP="00F211C1">
      <w:pPr>
        <w:pStyle w:val="ListParagraph"/>
        <w:numPr>
          <w:ilvl w:val="0"/>
          <w:numId w:val="27"/>
        </w:numPr>
      </w:pPr>
      <w:r w:rsidRPr="00952C17">
        <w:t>What went well with the one to one or group session?</w:t>
      </w:r>
    </w:p>
    <w:p w14:paraId="7DA50670" w14:textId="77777777" w:rsidR="00FA39F5" w:rsidRPr="00952C17" w:rsidRDefault="00F211C1" w:rsidP="00F211C1">
      <w:pPr>
        <w:pStyle w:val="ListParagraph"/>
        <w:numPr>
          <w:ilvl w:val="0"/>
          <w:numId w:val="27"/>
        </w:numPr>
      </w:pPr>
      <w:r w:rsidRPr="00952C17">
        <w:t>What would you do contrarily for the future sessions?</w:t>
      </w:r>
    </w:p>
    <w:p w14:paraId="3EF503B4" w14:textId="77777777" w:rsidR="00FA39F5" w:rsidRPr="00952C17" w:rsidRDefault="00FA39F5" w:rsidP="00FA39F5">
      <w:r w:rsidRPr="00952C17">
        <w:t>- Observation: First hand perception on the coach or mentor, ensuring individuals consequent contribution is absorbed.</w:t>
      </w:r>
    </w:p>
    <w:p w14:paraId="589BE489" w14:textId="03F0D017" w:rsidR="00547753" w:rsidRPr="00952C17" w:rsidRDefault="00FA39F5" w:rsidP="00FA39F5">
      <w:r w:rsidRPr="00952C17">
        <w:t xml:space="preserve">- Feedback: This is crucial for an </w:t>
      </w:r>
      <w:r w:rsidR="00B577E4" w:rsidRPr="00952C17">
        <w:t>individual’s</w:t>
      </w:r>
      <w:r w:rsidRPr="00952C17">
        <w:t xml:space="preserve"> performance levels and progression, therefore, coaches and mentors that embrace </w:t>
      </w:r>
      <w:r w:rsidR="00547753" w:rsidRPr="00952C17">
        <w:t>assistance, praise, guided discovery, but use criticism carefully as individuals can be demotivated from unnecessary criticism.</w:t>
      </w:r>
    </w:p>
    <w:p w14:paraId="6F9B34EE" w14:textId="77777777" w:rsidR="00547753" w:rsidRPr="00952C17" w:rsidRDefault="00547753" w:rsidP="00FA39F5">
      <w:r w:rsidRPr="00952C17">
        <w:t>- Additional abilities: Be positive, truthful, motivated, sympathetic, encouraging and reflective.</w:t>
      </w:r>
    </w:p>
    <w:p w14:paraId="304A9482" w14:textId="77777777" w:rsidR="00547753" w:rsidRPr="00952C17" w:rsidRDefault="00547753" w:rsidP="00FA39F5"/>
    <w:p w14:paraId="56A55431" w14:textId="77777777" w:rsidR="00DD7B6D" w:rsidRPr="00952C17" w:rsidRDefault="00DD7B6D" w:rsidP="00DD7B6D">
      <w:r w:rsidRPr="00952C17">
        <w:t>The differences between coaching and mentoring can be seen below in table 1.1:</w:t>
      </w:r>
    </w:p>
    <w:p w14:paraId="3830176B" w14:textId="77777777" w:rsidR="00410421" w:rsidRPr="00952C17" w:rsidRDefault="00410421" w:rsidP="00FA39F5"/>
    <w:tbl>
      <w:tblPr>
        <w:tblStyle w:val="TableGrid"/>
        <w:tblpPr w:leftFromText="180" w:rightFromText="180" w:vertAnchor="page" w:horzAnchor="margin" w:tblpY="2280"/>
        <w:tblW w:w="0" w:type="auto"/>
        <w:tblLook w:val="04A0" w:firstRow="1" w:lastRow="0" w:firstColumn="1" w:lastColumn="0" w:noHBand="0" w:noVBand="1"/>
      </w:tblPr>
      <w:tblGrid>
        <w:gridCol w:w="4148"/>
        <w:gridCol w:w="4148"/>
      </w:tblGrid>
      <w:tr w:rsidR="00DD7B6D" w:rsidRPr="00952C17" w14:paraId="36E9B031" w14:textId="77777777" w:rsidTr="00DD7B6D">
        <w:tc>
          <w:tcPr>
            <w:tcW w:w="4148" w:type="dxa"/>
          </w:tcPr>
          <w:p w14:paraId="18A9766A" w14:textId="77777777" w:rsidR="00DD7B6D" w:rsidRPr="00952C17" w:rsidRDefault="00DD7B6D" w:rsidP="00DD7B6D">
            <w:pPr>
              <w:jc w:val="center"/>
              <w:rPr>
                <w:b/>
                <w:bCs/>
                <w:i/>
                <w:iCs/>
                <w:sz w:val="24"/>
                <w:szCs w:val="24"/>
                <w:u w:val="single"/>
              </w:rPr>
            </w:pPr>
            <w:r w:rsidRPr="00952C17">
              <w:rPr>
                <w:b/>
                <w:bCs/>
                <w:i/>
                <w:iCs/>
                <w:sz w:val="24"/>
                <w:szCs w:val="24"/>
                <w:u w:val="single"/>
              </w:rPr>
              <w:t>Mentoring</w:t>
            </w:r>
          </w:p>
        </w:tc>
        <w:tc>
          <w:tcPr>
            <w:tcW w:w="4148" w:type="dxa"/>
          </w:tcPr>
          <w:p w14:paraId="38307AF4" w14:textId="77777777" w:rsidR="00DD7B6D" w:rsidRPr="00952C17" w:rsidRDefault="00DD7B6D" w:rsidP="00DD7B6D">
            <w:pPr>
              <w:jc w:val="center"/>
              <w:rPr>
                <w:b/>
                <w:bCs/>
                <w:i/>
                <w:iCs/>
                <w:sz w:val="24"/>
                <w:szCs w:val="24"/>
                <w:u w:val="single"/>
              </w:rPr>
            </w:pPr>
            <w:r w:rsidRPr="00952C17">
              <w:rPr>
                <w:b/>
                <w:bCs/>
                <w:i/>
                <w:iCs/>
                <w:sz w:val="24"/>
                <w:szCs w:val="24"/>
                <w:u w:val="single"/>
              </w:rPr>
              <w:t>Coaching</w:t>
            </w:r>
          </w:p>
        </w:tc>
      </w:tr>
      <w:tr w:rsidR="00DD7B6D" w:rsidRPr="00952C17" w14:paraId="047BA0C1" w14:textId="77777777" w:rsidTr="00DD7B6D">
        <w:tc>
          <w:tcPr>
            <w:tcW w:w="4148" w:type="dxa"/>
          </w:tcPr>
          <w:p w14:paraId="3E192191" w14:textId="77777777" w:rsidR="00DD7B6D" w:rsidRPr="00952C17" w:rsidRDefault="00DD7B6D" w:rsidP="00DD7B6D">
            <w:pPr>
              <w:rPr>
                <w:sz w:val="24"/>
                <w:szCs w:val="24"/>
              </w:rPr>
            </w:pPr>
            <w:r w:rsidRPr="00952C17">
              <w:rPr>
                <w:sz w:val="24"/>
                <w:szCs w:val="24"/>
              </w:rPr>
              <w:t>Mentor is more knowledgeable and has additional experience than the client and shares it with less experiences employees or young individuals.</w:t>
            </w:r>
          </w:p>
        </w:tc>
        <w:tc>
          <w:tcPr>
            <w:tcW w:w="4148" w:type="dxa"/>
          </w:tcPr>
          <w:p w14:paraId="65298261" w14:textId="77777777" w:rsidR="00DD7B6D" w:rsidRPr="00952C17" w:rsidRDefault="00DD7B6D" w:rsidP="00DD7B6D">
            <w:pPr>
              <w:rPr>
                <w:sz w:val="24"/>
                <w:szCs w:val="24"/>
              </w:rPr>
            </w:pPr>
            <w:r w:rsidRPr="00952C17">
              <w:rPr>
                <w:sz w:val="24"/>
                <w:szCs w:val="24"/>
              </w:rPr>
              <w:t xml:space="preserve">Client and coach are equals working as a team. Coaching does not entail direct understanding of the client’s role or situation. </w:t>
            </w:r>
          </w:p>
        </w:tc>
      </w:tr>
      <w:tr w:rsidR="00DD7B6D" w:rsidRPr="00952C17" w14:paraId="086646EE" w14:textId="77777777" w:rsidTr="00DD7B6D">
        <w:tc>
          <w:tcPr>
            <w:tcW w:w="4148" w:type="dxa"/>
          </w:tcPr>
          <w:p w14:paraId="15D2B39A" w14:textId="77777777" w:rsidR="00DD7B6D" w:rsidRPr="00952C17" w:rsidRDefault="00DD7B6D" w:rsidP="00DD7B6D">
            <w:pPr>
              <w:rPr>
                <w:sz w:val="24"/>
                <w:szCs w:val="24"/>
              </w:rPr>
            </w:pPr>
            <w:r w:rsidRPr="00952C17">
              <w:rPr>
                <w:sz w:val="24"/>
                <w:szCs w:val="24"/>
              </w:rPr>
              <w:t>Mentoring can be more directive than coaching, sharing understandings, offering clients assistance whenever necessary, as well as, guidance and advice.</w:t>
            </w:r>
          </w:p>
        </w:tc>
        <w:tc>
          <w:tcPr>
            <w:tcW w:w="4148" w:type="dxa"/>
          </w:tcPr>
          <w:p w14:paraId="4F40EA38" w14:textId="77777777" w:rsidR="00DD7B6D" w:rsidRPr="00952C17" w:rsidRDefault="00DD7B6D" w:rsidP="00DD7B6D">
            <w:pPr>
              <w:rPr>
                <w:sz w:val="24"/>
                <w:szCs w:val="24"/>
              </w:rPr>
            </w:pPr>
            <w:r w:rsidRPr="00952C17">
              <w:rPr>
                <w:sz w:val="24"/>
                <w:szCs w:val="24"/>
              </w:rPr>
              <w:t>Essentially coaching is non-directive, even though it helps clients reach their requirements.</w:t>
            </w:r>
          </w:p>
        </w:tc>
      </w:tr>
      <w:tr w:rsidR="00DD7B6D" w:rsidRPr="00952C17" w14:paraId="25E266C5" w14:textId="77777777" w:rsidTr="00DD7B6D">
        <w:tc>
          <w:tcPr>
            <w:tcW w:w="4148" w:type="dxa"/>
          </w:tcPr>
          <w:p w14:paraId="56BBD11B" w14:textId="77777777" w:rsidR="00DD7B6D" w:rsidRPr="00952C17" w:rsidRDefault="00DD7B6D" w:rsidP="00DD7B6D">
            <w:pPr>
              <w:rPr>
                <w:sz w:val="24"/>
                <w:szCs w:val="24"/>
              </w:rPr>
            </w:pPr>
            <w:r w:rsidRPr="00952C17">
              <w:rPr>
                <w:sz w:val="24"/>
                <w:szCs w:val="24"/>
              </w:rPr>
              <w:t>The focus of mentoring is developing the client or mentee professionally, handling or managing transitions  and occupation development. Mentoring can help individuals take on board and get involved with openings or events to support the individuals development process.</w:t>
            </w:r>
          </w:p>
        </w:tc>
        <w:tc>
          <w:tcPr>
            <w:tcW w:w="4148" w:type="dxa"/>
          </w:tcPr>
          <w:p w14:paraId="7E51DEEF" w14:textId="77777777" w:rsidR="00DD7B6D" w:rsidRPr="00952C17" w:rsidRDefault="00DD7B6D" w:rsidP="00DD7B6D">
            <w:pPr>
              <w:rPr>
                <w:sz w:val="24"/>
                <w:szCs w:val="24"/>
              </w:rPr>
            </w:pPr>
            <w:r w:rsidRPr="00952C17">
              <w:rPr>
                <w:sz w:val="24"/>
                <w:szCs w:val="24"/>
              </w:rPr>
              <w:t>Coaching concentrates on improving performance and self-development. The aims of coaching is to enhance the participants potential ability. Coaching is intended at explicit present-moment workplace associated matters and career transitions.</w:t>
            </w:r>
          </w:p>
        </w:tc>
      </w:tr>
      <w:tr w:rsidR="00DD7B6D" w:rsidRPr="00952C17" w14:paraId="0038DEAC" w14:textId="77777777" w:rsidTr="00DD7B6D">
        <w:tc>
          <w:tcPr>
            <w:tcW w:w="4148" w:type="dxa"/>
          </w:tcPr>
          <w:p w14:paraId="798D556D" w14:textId="77777777" w:rsidR="00DD7B6D" w:rsidRPr="00952C17" w:rsidRDefault="00DD7B6D" w:rsidP="00DD7B6D">
            <w:pPr>
              <w:rPr>
                <w:sz w:val="24"/>
                <w:szCs w:val="24"/>
              </w:rPr>
            </w:pPr>
            <w:r w:rsidRPr="00952C17">
              <w:rPr>
                <w:sz w:val="24"/>
                <w:szCs w:val="24"/>
              </w:rPr>
              <w:t>Increases client’s occupational and technical related abilities. Supports mentor to develop mentee professionally within the workplace.</w:t>
            </w:r>
          </w:p>
        </w:tc>
        <w:tc>
          <w:tcPr>
            <w:tcW w:w="4148" w:type="dxa"/>
          </w:tcPr>
          <w:p w14:paraId="3E1329D6" w14:textId="77777777" w:rsidR="00DD7B6D" w:rsidRPr="00952C17" w:rsidRDefault="00DD7B6D" w:rsidP="00DD7B6D">
            <w:pPr>
              <w:rPr>
                <w:sz w:val="24"/>
                <w:szCs w:val="24"/>
              </w:rPr>
            </w:pPr>
            <w:r w:rsidRPr="00952C17">
              <w:rPr>
                <w:sz w:val="24"/>
                <w:szCs w:val="24"/>
              </w:rPr>
              <w:t>Coaching enables clients to incorporate skills into their leadership at a transactional level. Coaches enhance their self-awareness and awareness of their effect on others in the organisation. From time tom time can allow client to accomplish transformational behaviour.</w:t>
            </w:r>
          </w:p>
        </w:tc>
      </w:tr>
      <w:tr w:rsidR="00DD7B6D" w:rsidRPr="00952C17" w14:paraId="60089BE2" w14:textId="77777777" w:rsidTr="00DD7B6D">
        <w:tc>
          <w:tcPr>
            <w:tcW w:w="4148" w:type="dxa"/>
          </w:tcPr>
          <w:p w14:paraId="20C31D7D" w14:textId="77777777" w:rsidR="00DD7B6D" w:rsidRPr="00952C17" w:rsidRDefault="00DD7B6D" w:rsidP="00DD7B6D">
            <w:pPr>
              <w:rPr>
                <w:sz w:val="24"/>
                <w:szCs w:val="24"/>
              </w:rPr>
            </w:pPr>
            <w:r w:rsidRPr="00952C17">
              <w:rPr>
                <w:sz w:val="24"/>
                <w:szCs w:val="24"/>
              </w:rPr>
              <w:t>Mentoring can be long-term depending on the mentee’s requirements.</w:t>
            </w:r>
          </w:p>
          <w:p w14:paraId="784F164E" w14:textId="77777777" w:rsidR="00DD7B6D" w:rsidRPr="00952C17" w:rsidRDefault="00DD7B6D" w:rsidP="00DD7B6D">
            <w:pPr>
              <w:rPr>
                <w:sz w:val="24"/>
                <w:szCs w:val="24"/>
              </w:rPr>
            </w:pPr>
          </w:p>
        </w:tc>
        <w:tc>
          <w:tcPr>
            <w:tcW w:w="4148" w:type="dxa"/>
          </w:tcPr>
          <w:p w14:paraId="0D17AB05" w14:textId="77777777" w:rsidR="00DD7B6D" w:rsidRPr="00952C17" w:rsidRDefault="00DD7B6D" w:rsidP="00DD7B6D">
            <w:pPr>
              <w:rPr>
                <w:sz w:val="24"/>
                <w:szCs w:val="24"/>
              </w:rPr>
            </w:pPr>
            <w:r w:rsidRPr="00952C17">
              <w:rPr>
                <w:sz w:val="24"/>
                <w:szCs w:val="24"/>
              </w:rPr>
              <w:t>Structure of meetings of adjustable length every two weeks or month, therefore, comparatively short term.</w:t>
            </w:r>
          </w:p>
        </w:tc>
      </w:tr>
      <w:tr w:rsidR="00DD7B6D" w:rsidRPr="00952C17" w14:paraId="269BC905" w14:textId="77777777" w:rsidTr="00DD7B6D">
        <w:tc>
          <w:tcPr>
            <w:tcW w:w="4148" w:type="dxa"/>
          </w:tcPr>
          <w:p w14:paraId="4551085D" w14:textId="77777777" w:rsidR="00DD7B6D" w:rsidRPr="00952C17" w:rsidRDefault="00DD7B6D" w:rsidP="00DD7B6D">
            <w:pPr>
              <w:rPr>
                <w:sz w:val="24"/>
                <w:szCs w:val="24"/>
              </w:rPr>
            </w:pPr>
            <w:r w:rsidRPr="00952C17">
              <w:rPr>
                <w:sz w:val="24"/>
                <w:szCs w:val="24"/>
              </w:rPr>
              <w:t>Meetings can be held as and when the mentee requires supportive guidance, advice or support and be informal from the mentor.</w:t>
            </w:r>
          </w:p>
        </w:tc>
        <w:tc>
          <w:tcPr>
            <w:tcW w:w="4148" w:type="dxa"/>
          </w:tcPr>
          <w:p w14:paraId="50BABAC4" w14:textId="77777777" w:rsidR="00DD7B6D" w:rsidRPr="00952C17" w:rsidRDefault="00DD7B6D" w:rsidP="00DD7B6D">
            <w:pPr>
              <w:rPr>
                <w:sz w:val="24"/>
                <w:szCs w:val="24"/>
              </w:rPr>
            </w:pPr>
            <w:r w:rsidRPr="00952C17">
              <w:rPr>
                <w:sz w:val="24"/>
                <w:szCs w:val="24"/>
              </w:rPr>
              <w:t>Meet with other coaches or participants in a neutral place or meet the participants at their company or workplace.</w:t>
            </w:r>
          </w:p>
        </w:tc>
      </w:tr>
    </w:tbl>
    <w:p w14:paraId="27FF35B2" w14:textId="77777777" w:rsidR="00410421" w:rsidRPr="00952C17" w:rsidRDefault="00410421" w:rsidP="00FA39F5"/>
    <w:p w14:paraId="1E7CC6EF" w14:textId="33E88DA6" w:rsidR="00192596" w:rsidRPr="00952C17" w:rsidRDefault="00192596" w:rsidP="00192596"/>
    <w:p w14:paraId="699FB788" w14:textId="70F26242" w:rsidR="003D1D26" w:rsidRPr="00952C17" w:rsidRDefault="005C2C86" w:rsidP="0063107B">
      <w:pPr>
        <w:tabs>
          <w:tab w:val="left" w:pos="3654"/>
        </w:tabs>
      </w:pPr>
      <w:r w:rsidRPr="00952C17">
        <w:t>Table 1.1 The differences between mentoring and coaching</w:t>
      </w:r>
    </w:p>
    <w:p w14:paraId="5DE86C21" w14:textId="77777777" w:rsidR="005532A9" w:rsidRDefault="005532A9" w:rsidP="00FA39F5"/>
    <w:p w14:paraId="127E8275" w14:textId="391B0DAD" w:rsidR="003A6326" w:rsidRPr="00952C17" w:rsidRDefault="009768C1" w:rsidP="00FA39F5">
      <w:r w:rsidRPr="00952C17">
        <w:t>M</w:t>
      </w:r>
      <w:r w:rsidR="002B7AAE" w:rsidRPr="00952C17">
        <w:t xml:space="preserve">entoring is </w:t>
      </w:r>
      <w:r w:rsidRPr="00952C17">
        <w:t>not as much of</w:t>
      </w:r>
      <w:r w:rsidR="002B7AAE" w:rsidRPr="00952C17">
        <w:t xml:space="preserve"> </w:t>
      </w:r>
      <w:r w:rsidRPr="00952C17">
        <w:t>producing</w:t>
      </w:r>
      <w:r w:rsidR="002B7AAE" w:rsidRPr="00952C17">
        <w:t xml:space="preserve"> </w:t>
      </w:r>
      <w:r w:rsidRPr="00952C17">
        <w:t>accurate</w:t>
      </w:r>
      <w:r w:rsidR="002B7AAE" w:rsidRPr="00952C17">
        <w:t xml:space="preserve"> and </w:t>
      </w:r>
      <w:r w:rsidRPr="00952C17">
        <w:t>attentive</w:t>
      </w:r>
      <w:r w:rsidR="002B7AAE" w:rsidRPr="00952C17">
        <w:t xml:space="preserve"> behaviour </w:t>
      </w:r>
      <w:r w:rsidRPr="00952C17">
        <w:t xml:space="preserve">modification </w:t>
      </w:r>
      <w:r w:rsidR="002B7AAE" w:rsidRPr="00952C17">
        <w:t xml:space="preserve">and more about </w:t>
      </w:r>
      <w:r w:rsidRPr="00952C17">
        <w:t xml:space="preserve">supporting </w:t>
      </w:r>
      <w:r w:rsidR="002B7AAE" w:rsidRPr="00952C17">
        <w:t>mentees</w:t>
      </w:r>
      <w:r w:rsidRPr="00952C17">
        <w:t xml:space="preserve"> to</w:t>
      </w:r>
      <w:r w:rsidR="002B7AAE" w:rsidRPr="00952C17">
        <w:t xml:space="preserve"> </w:t>
      </w:r>
      <w:r w:rsidRPr="00952C17">
        <w:t>understand an</w:t>
      </w:r>
      <w:r w:rsidR="002B7AAE" w:rsidRPr="00952C17">
        <w:t xml:space="preserve"> appropriate </w:t>
      </w:r>
      <w:r w:rsidRPr="00952C17">
        <w:t xml:space="preserve">level </w:t>
      </w:r>
      <w:r w:rsidR="002B7AAE" w:rsidRPr="00952C17">
        <w:t xml:space="preserve">that will </w:t>
      </w:r>
      <w:r w:rsidRPr="00952C17">
        <w:t>concrete</w:t>
      </w:r>
      <w:r w:rsidR="002B7AAE" w:rsidRPr="00952C17">
        <w:t xml:space="preserve"> their </w:t>
      </w:r>
      <w:r w:rsidRPr="00952C17">
        <w:t>forthcoming</w:t>
      </w:r>
      <w:r w:rsidR="002B7AAE" w:rsidRPr="00952C17">
        <w:t xml:space="preserve"> </w:t>
      </w:r>
      <w:r w:rsidRPr="00952C17">
        <w:t>occupation</w:t>
      </w:r>
      <w:r w:rsidR="002B7AAE" w:rsidRPr="00952C17">
        <w:t xml:space="preserve"> </w:t>
      </w:r>
      <w:r w:rsidRPr="00952C17">
        <w:t>selections</w:t>
      </w:r>
      <w:r w:rsidR="002B7AAE" w:rsidRPr="00952C17">
        <w:t xml:space="preserve">. </w:t>
      </w:r>
      <w:r w:rsidRPr="00952C17">
        <w:t>Even though</w:t>
      </w:r>
      <w:r w:rsidR="008240E2" w:rsidRPr="00952C17">
        <w:t xml:space="preserve"> mentors will </w:t>
      </w:r>
      <w:r w:rsidRPr="00952C17">
        <w:t>unquestionably</w:t>
      </w:r>
      <w:r w:rsidR="008240E2" w:rsidRPr="00952C17">
        <w:t xml:space="preserve"> listen and question, the </w:t>
      </w:r>
      <w:r w:rsidRPr="00952C17">
        <w:t>level of</w:t>
      </w:r>
      <w:r w:rsidR="008240E2" w:rsidRPr="00952C17">
        <w:t xml:space="preserve"> mentor is of </w:t>
      </w:r>
      <w:r w:rsidRPr="00952C17">
        <w:t>somebody</w:t>
      </w:r>
      <w:r w:rsidR="008240E2" w:rsidRPr="00952C17">
        <w:t xml:space="preserve"> who</w:t>
      </w:r>
      <w:r w:rsidRPr="00952C17">
        <w:t xml:space="preserve"> shares</w:t>
      </w:r>
      <w:r w:rsidR="008240E2" w:rsidRPr="00952C17">
        <w:t xml:space="preserve"> </w:t>
      </w:r>
      <w:r w:rsidRPr="00952C17">
        <w:t>guidance</w:t>
      </w:r>
      <w:r w:rsidR="008240E2" w:rsidRPr="00952C17">
        <w:t xml:space="preserve"> </w:t>
      </w:r>
      <w:r w:rsidRPr="00952C17">
        <w:t>founded</w:t>
      </w:r>
      <w:r w:rsidR="008240E2" w:rsidRPr="00952C17">
        <w:t xml:space="preserve"> on his or her </w:t>
      </w:r>
      <w:r w:rsidRPr="00952C17">
        <w:t>self-experiences</w:t>
      </w:r>
      <w:r w:rsidR="008240E2" w:rsidRPr="00952C17">
        <w:t xml:space="preserve">.  The </w:t>
      </w:r>
      <w:r w:rsidRPr="00952C17">
        <w:t>dialog</w:t>
      </w:r>
      <w:r w:rsidR="008240E2" w:rsidRPr="00952C17">
        <w:t xml:space="preserve"> </w:t>
      </w:r>
      <w:r w:rsidRPr="00952C17">
        <w:t>proportion</w:t>
      </w:r>
      <w:r w:rsidR="008240E2" w:rsidRPr="00952C17">
        <w:t xml:space="preserve"> between client and </w:t>
      </w:r>
      <w:r w:rsidRPr="00952C17">
        <w:t>mentor or coach</w:t>
      </w:r>
      <w:r w:rsidR="008240E2" w:rsidRPr="00952C17">
        <w:t xml:space="preserve"> </w:t>
      </w:r>
      <w:r w:rsidRPr="00952C17">
        <w:t>imitates</w:t>
      </w:r>
      <w:r w:rsidR="008240E2" w:rsidRPr="00952C17">
        <w:t xml:space="preserve"> this in that the mentor </w:t>
      </w:r>
      <w:r w:rsidRPr="00952C17">
        <w:t>naturally speaks</w:t>
      </w:r>
      <w:r w:rsidR="003D1D26" w:rsidRPr="00952C17">
        <w:t xml:space="preserve"> much</w:t>
      </w:r>
      <w:r w:rsidR="008240E2" w:rsidRPr="00952C17">
        <w:t xml:space="preserve"> more than the coach</w:t>
      </w:r>
      <w:r w:rsidR="003D1D26" w:rsidRPr="00952C17">
        <w:t xml:space="preserve"> would</w:t>
      </w:r>
      <w:r w:rsidR="008240E2" w:rsidRPr="00952C17">
        <w:t xml:space="preserve">.  </w:t>
      </w:r>
      <w:r w:rsidR="003D1D26" w:rsidRPr="00952C17">
        <w:t>The understanding of</w:t>
      </w:r>
      <w:r w:rsidR="008240E2" w:rsidRPr="00952C17">
        <w:t xml:space="preserve"> coaches was that they did not </w:t>
      </w:r>
      <w:r w:rsidR="003D1D26" w:rsidRPr="00952C17">
        <w:t>offer</w:t>
      </w:r>
      <w:r w:rsidR="008240E2" w:rsidRPr="00952C17">
        <w:t xml:space="preserve"> </w:t>
      </w:r>
      <w:r w:rsidR="003D1D26" w:rsidRPr="00952C17">
        <w:t>assistance</w:t>
      </w:r>
      <w:r w:rsidR="008240E2" w:rsidRPr="00952C17">
        <w:t xml:space="preserve">, </w:t>
      </w:r>
      <w:r w:rsidR="003D1D26" w:rsidRPr="00952C17">
        <w:t>however,</w:t>
      </w:r>
      <w:r w:rsidR="008240E2" w:rsidRPr="00952C17">
        <w:t xml:space="preserve"> </w:t>
      </w:r>
      <w:r w:rsidR="003D1D26" w:rsidRPr="00952C17">
        <w:t>inquired</w:t>
      </w:r>
      <w:r w:rsidR="008240E2" w:rsidRPr="00952C17">
        <w:t xml:space="preserve"> </w:t>
      </w:r>
      <w:r w:rsidR="003D1D26" w:rsidRPr="00952C17">
        <w:t>interrogations</w:t>
      </w:r>
      <w:r w:rsidR="008240E2" w:rsidRPr="00952C17">
        <w:t xml:space="preserve"> to </w:t>
      </w:r>
      <w:r w:rsidR="003D1D26" w:rsidRPr="00952C17">
        <w:t>empower</w:t>
      </w:r>
      <w:r w:rsidR="008240E2" w:rsidRPr="00952C17">
        <w:t xml:space="preserve"> the </w:t>
      </w:r>
      <w:r w:rsidR="002B7AAE" w:rsidRPr="00952C17">
        <w:t>coaches</w:t>
      </w:r>
      <w:r w:rsidR="008240E2" w:rsidRPr="00952C17">
        <w:t xml:space="preserve"> to </w:t>
      </w:r>
      <w:r w:rsidR="003D1D26" w:rsidRPr="00952C17">
        <w:t>discover</w:t>
      </w:r>
      <w:r w:rsidR="008240E2" w:rsidRPr="00952C17">
        <w:t xml:space="preserve"> their own </w:t>
      </w:r>
      <w:r w:rsidR="003D1D26" w:rsidRPr="00952C17">
        <w:t>resolutions</w:t>
      </w:r>
      <w:r w:rsidR="008240E2" w:rsidRPr="00952C17">
        <w:t>.</w:t>
      </w:r>
    </w:p>
    <w:p w14:paraId="01DB12E4" w14:textId="77777777" w:rsidR="003A6326" w:rsidRPr="00952C17" w:rsidRDefault="003A6326" w:rsidP="00FA39F5"/>
    <w:p w14:paraId="53FC4363" w14:textId="1B2CAD68" w:rsidR="008240E2" w:rsidRPr="00952C17" w:rsidRDefault="00EF1F2B" w:rsidP="00FA39F5">
      <w:r w:rsidRPr="00952C17">
        <w:lastRenderedPageBreak/>
        <w:t>It can been by</w:t>
      </w:r>
      <w:sdt>
        <w:sdtPr>
          <w:id w:val="1260408986"/>
          <w:citation/>
        </w:sdtPr>
        <w:sdtEndPr/>
        <w:sdtContent>
          <w:r w:rsidRPr="00952C17">
            <w:fldChar w:fldCharType="begin"/>
          </w:r>
          <w:r w:rsidRPr="00952C17">
            <w:instrText xml:space="preserve"> CITATION Sur18 \l 2057 </w:instrText>
          </w:r>
          <w:r w:rsidRPr="00952C17">
            <w:fldChar w:fldCharType="separate"/>
          </w:r>
          <w:r w:rsidR="00DD7B6D">
            <w:rPr>
              <w:noProof/>
            </w:rPr>
            <w:t xml:space="preserve"> (Surbhi, 2018)</w:t>
          </w:r>
          <w:r w:rsidRPr="00952C17">
            <w:fldChar w:fldCharType="end"/>
          </w:r>
        </w:sdtContent>
      </w:sdt>
      <w:r w:rsidRPr="00952C17">
        <w:t xml:space="preserve"> that </w:t>
      </w:r>
      <w:r w:rsidRPr="00952C17">
        <w:rPr>
          <w:color w:val="222222"/>
        </w:rPr>
        <w:t xml:space="preserve">within an organisation, several staff development agendas are performed, in order to raise their performance levels. Whist </w:t>
      </w:r>
      <w:r w:rsidRPr="00952C17">
        <w:rPr>
          <w:rStyle w:val="Strong"/>
          <w:b w:val="0"/>
          <w:bCs w:val="0"/>
          <w:color w:val="222222"/>
        </w:rPr>
        <w:t>coaching</w:t>
      </w:r>
      <w:r w:rsidRPr="00952C17">
        <w:rPr>
          <w:color w:val="222222"/>
        </w:rPr>
        <w:t xml:space="preserve"> is the development of managing and training an individual to enhance their performance. On the </w:t>
      </w:r>
      <w:r w:rsidR="00D46AB4" w:rsidRPr="00952C17">
        <w:rPr>
          <w:color w:val="222222"/>
        </w:rPr>
        <w:t>other hand</w:t>
      </w:r>
      <w:r w:rsidRPr="00952C17">
        <w:rPr>
          <w:color w:val="222222"/>
        </w:rPr>
        <w:t xml:space="preserve">, </w:t>
      </w:r>
      <w:r w:rsidRPr="00952C17">
        <w:rPr>
          <w:rStyle w:val="Strong"/>
          <w:b w:val="0"/>
          <w:bCs w:val="0"/>
          <w:color w:val="222222"/>
        </w:rPr>
        <w:t>mentoring</w:t>
      </w:r>
      <w:r w:rsidRPr="00952C17">
        <w:rPr>
          <w:color w:val="222222"/>
        </w:rPr>
        <w:t xml:space="preserve"> </w:t>
      </w:r>
      <w:r w:rsidR="00D46AB4" w:rsidRPr="00952C17">
        <w:rPr>
          <w:color w:val="222222"/>
        </w:rPr>
        <w:t>refers</w:t>
      </w:r>
      <w:r w:rsidRPr="00952C17">
        <w:rPr>
          <w:color w:val="222222"/>
        </w:rPr>
        <w:t xml:space="preserve"> to the </w:t>
      </w:r>
      <w:r w:rsidR="00D46AB4" w:rsidRPr="00952C17">
        <w:rPr>
          <w:color w:val="222222"/>
        </w:rPr>
        <w:t>analysis</w:t>
      </w:r>
      <w:r w:rsidRPr="00952C17">
        <w:rPr>
          <w:color w:val="222222"/>
        </w:rPr>
        <w:t xml:space="preserve"> </w:t>
      </w:r>
      <w:r w:rsidR="00D46AB4" w:rsidRPr="00952C17">
        <w:rPr>
          <w:color w:val="222222"/>
        </w:rPr>
        <w:t>progression</w:t>
      </w:r>
      <w:r w:rsidRPr="00952C17">
        <w:rPr>
          <w:color w:val="222222"/>
        </w:rPr>
        <w:t xml:space="preserve"> </w:t>
      </w:r>
      <w:r w:rsidR="00D46AB4" w:rsidRPr="00952C17">
        <w:rPr>
          <w:color w:val="222222"/>
        </w:rPr>
        <w:t>supported</w:t>
      </w:r>
      <w:r w:rsidRPr="00952C17">
        <w:rPr>
          <w:color w:val="222222"/>
        </w:rPr>
        <w:t xml:space="preserve"> to </w:t>
      </w:r>
      <w:r w:rsidR="00D46AB4" w:rsidRPr="00952C17">
        <w:rPr>
          <w:color w:val="222222"/>
        </w:rPr>
        <w:t>direct</w:t>
      </w:r>
      <w:r w:rsidRPr="00952C17">
        <w:rPr>
          <w:color w:val="222222"/>
        </w:rPr>
        <w:t xml:space="preserve"> and </w:t>
      </w:r>
      <w:r w:rsidR="00D46AB4" w:rsidRPr="00952C17">
        <w:rPr>
          <w:color w:val="222222"/>
        </w:rPr>
        <w:t>support an individual with their</w:t>
      </w:r>
      <w:r w:rsidRPr="00952C17">
        <w:rPr>
          <w:color w:val="222222"/>
        </w:rPr>
        <w:t xml:space="preserve"> career</w:t>
      </w:r>
      <w:r w:rsidR="00D46AB4" w:rsidRPr="00952C17">
        <w:rPr>
          <w:color w:val="222222"/>
        </w:rPr>
        <w:t xml:space="preserve"> or personal</w:t>
      </w:r>
      <w:r w:rsidRPr="00952C17">
        <w:rPr>
          <w:color w:val="222222"/>
        </w:rPr>
        <w:t xml:space="preserve"> </w:t>
      </w:r>
      <w:r w:rsidR="00D46AB4" w:rsidRPr="00952C17">
        <w:rPr>
          <w:color w:val="222222"/>
        </w:rPr>
        <w:t>advancement</w:t>
      </w:r>
      <w:r w:rsidRPr="00952C17">
        <w:rPr>
          <w:color w:val="222222"/>
          <w:sz w:val="27"/>
          <w:szCs w:val="27"/>
        </w:rPr>
        <w:t>.</w:t>
      </w:r>
      <w:r w:rsidR="008240E2" w:rsidRPr="00952C17">
        <w:t xml:space="preserve"> </w:t>
      </w:r>
      <w:r w:rsidR="003D1D26" w:rsidRPr="00952C17">
        <w:t>Conventionally</w:t>
      </w:r>
      <w:r w:rsidR="002B7AAE" w:rsidRPr="00952C17">
        <w:t xml:space="preserve">, mentoring has been </w:t>
      </w:r>
      <w:r w:rsidR="003D1D26" w:rsidRPr="00952C17">
        <w:t>understood</w:t>
      </w:r>
      <w:r w:rsidR="002B7AAE" w:rsidRPr="00952C17">
        <w:t xml:space="preserve"> as a push </w:t>
      </w:r>
      <w:r w:rsidR="003D1D26" w:rsidRPr="00952C17">
        <w:t>elegance</w:t>
      </w:r>
      <w:r w:rsidR="002B7AAE" w:rsidRPr="00952C17">
        <w:t xml:space="preserve">, </w:t>
      </w:r>
      <w:r w:rsidR="003D1D26" w:rsidRPr="00952C17">
        <w:t>although</w:t>
      </w:r>
      <w:r w:rsidR="002B7AAE" w:rsidRPr="00952C17">
        <w:t xml:space="preserve"> coaching has been </w:t>
      </w:r>
      <w:r w:rsidR="003D1D26" w:rsidRPr="00952C17">
        <w:t>realised</w:t>
      </w:r>
      <w:r w:rsidR="002B7AAE" w:rsidRPr="00952C17">
        <w:t xml:space="preserve"> as a pull style. If we </w:t>
      </w:r>
      <w:r w:rsidR="003D1D26" w:rsidRPr="00952C17">
        <w:t>practise</w:t>
      </w:r>
      <w:r w:rsidR="002B7AAE" w:rsidRPr="00952C17">
        <w:t xml:space="preserve"> this as </w:t>
      </w:r>
      <w:r w:rsidR="003D1D26" w:rsidRPr="00952C17">
        <w:t>an</w:t>
      </w:r>
      <w:r w:rsidR="002B7AAE" w:rsidRPr="00952C17">
        <w:t xml:space="preserve"> </w:t>
      </w:r>
      <w:r w:rsidR="003D1D26" w:rsidRPr="00952C17">
        <w:t>outline or framework</w:t>
      </w:r>
      <w:r w:rsidR="002B7AAE" w:rsidRPr="00952C17">
        <w:t xml:space="preserve">, the </w:t>
      </w:r>
      <w:r w:rsidR="003D1D26" w:rsidRPr="00952C17">
        <w:t>actions</w:t>
      </w:r>
      <w:r w:rsidR="002B7AAE" w:rsidRPr="00952C17">
        <w:t xml:space="preserve"> </w:t>
      </w:r>
      <w:r w:rsidR="003D1D26" w:rsidRPr="00952C17">
        <w:t>mainly</w:t>
      </w:r>
      <w:r w:rsidR="002B7AAE" w:rsidRPr="00952C17">
        <w:t xml:space="preserve"> used </w:t>
      </w:r>
      <w:r w:rsidR="003D1D26" w:rsidRPr="00952C17">
        <w:t xml:space="preserve"> in mentoring and coaching </w:t>
      </w:r>
      <w:r w:rsidR="002B7AAE" w:rsidRPr="00952C17">
        <w:t xml:space="preserve">fall </w:t>
      </w:r>
      <w:r w:rsidR="003D1D26" w:rsidRPr="00952C17">
        <w:t>unevenly</w:t>
      </w:r>
      <w:r w:rsidR="002B7AAE" w:rsidRPr="00952C17">
        <w:t xml:space="preserve"> into this </w:t>
      </w:r>
      <w:r w:rsidR="003D1D26" w:rsidRPr="00952C17">
        <w:t>category</w:t>
      </w:r>
      <w:r w:rsidR="002B7AAE" w:rsidRPr="00952C17">
        <w:t xml:space="preserve"> of</w:t>
      </w:r>
      <w:r w:rsidR="003D1D26" w:rsidRPr="00952C17">
        <w:t xml:space="preserve"> variety or</w:t>
      </w:r>
      <w:r w:rsidR="002B7AAE" w:rsidRPr="00952C17">
        <w:t xml:space="preserve"> continuum</w:t>
      </w:r>
      <w:r w:rsidR="003D1D26" w:rsidRPr="00952C17">
        <w:t>, which was established by</w:t>
      </w:r>
      <w:r w:rsidR="002B7AAE" w:rsidRPr="00952C17">
        <w:t xml:space="preserve"> </w:t>
      </w:r>
      <w:sdt>
        <w:sdtPr>
          <w:id w:val="-1436127452"/>
          <w:citation/>
        </w:sdtPr>
        <w:sdtEndPr/>
        <w:sdtContent>
          <w:r w:rsidR="00990891" w:rsidRPr="00952C17">
            <w:fldChar w:fldCharType="begin"/>
          </w:r>
          <w:r w:rsidR="00990891" w:rsidRPr="00952C17">
            <w:instrText xml:space="preserve">CITATION Dow13 \l 2057 </w:instrText>
          </w:r>
          <w:r w:rsidR="00990891" w:rsidRPr="00952C17">
            <w:fldChar w:fldCharType="separate"/>
          </w:r>
          <w:r w:rsidR="00DD7B6D">
            <w:rPr>
              <w:noProof/>
            </w:rPr>
            <w:t>(Downey, 2013)</w:t>
          </w:r>
          <w:r w:rsidR="00990891" w:rsidRPr="00952C17">
            <w:fldChar w:fldCharType="end"/>
          </w:r>
        </w:sdtContent>
      </w:sdt>
      <w:r w:rsidR="005C2C86" w:rsidRPr="00952C17">
        <w:t xml:space="preserve"> can be seen below and demonstrated by the author in table 1.2:</w:t>
      </w:r>
    </w:p>
    <w:p w14:paraId="0FB21D10" w14:textId="77777777" w:rsidR="008240E2" w:rsidRPr="00952C17" w:rsidRDefault="008240E2" w:rsidP="00FA39F5"/>
    <w:tbl>
      <w:tblPr>
        <w:tblStyle w:val="PlainTable1"/>
        <w:tblW w:w="10163" w:type="dxa"/>
        <w:tblInd w:w="-935" w:type="dxa"/>
        <w:tblLook w:val="04A0" w:firstRow="1" w:lastRow="0" w:firstColumn="1" w:lastColumn="0" w:noHBand="0" w:noVBand="1"/>
      </w:tblPr>
      <w:tblGrid>
        <w:gridCol w:w="723"/>
        <w:gridCol w:w="974"/>
        <w:gridCol w:w="852"/>
        <w:gridCol w:w="1121"/>
        <w:gridCol w:w="1317"/>
        <w:gridCol w:w="1060"/>
        <w:gridCol w:w="1145"/>
        <w:gridCol w:w="1292"/>
        <w:gridCol w:w="876"/>
        <w:gridCol w:w="803"/>
      </w:tblGrid>
      <w:tr w:rsidR="005C2C86" w:rsidRPr="00952C17" w14:paraId="6693D05A" w14:textId="77777777" w:rsidTr="00DD7B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 w:type="dxa"/>
            <w:shd w:val="clear" w:color="auto" w:fill="00B0F0"/>
          </w:tcPr>
          <w:p w14:paraId="3F119819" w14:textId="77777777" w:rsidR="005C2C86" w:rsidRPr="00952C17" w:rsidRDefault="005C2C86" w:rsidP="00FA39F5">
            <w:pPr>
              <w:rPr>
                <w:sz w:val="22"/>
                <w:szCs w:val="22"/>
                <w:u w:val="single"/>
              </w:rPr>
            </w:pPr>
            <w:r w:rsidRPr="00952C17">
              <w:rPr>
                <w:sz w:val="22"/>
                <w:szCs w:val="22"/>
                <w:u w:val="single"/>
              </w:rPr>
              <w:t>Tell</w:t>
            </w:r>
          </w:p>
        </w:tc>
        <w:tc>
          <w:tcPr>
            <w:tcW w:w="974" w:type="dxa"/>
            <w:shd w:val="clear" w:color="auto" w:fill="00B0F0"/>
          </w:tcPr>
          <w:p w14:paraId="2104D425"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Instruct</w:t>
            </w:r>
          </w:p>
        </w:tc>
        <w:tc>
          <w:tcPr>
            <w:tcW w:w="852" w:type="dxa"/>
            <w:shd w:val="clear" w:color="auto" w:fill="00B0F0"/>
          </w:tcPr>
          <w:p w14:paraId="514B59D8"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Advise</w:t>
            </w:r>
          </w:p>
        </w:tc>
        <w:tc>
          <w:tcPr>
            <w:tcW w:w="1121" w:type="dxa"/>
            <w:shd w:val="clear" w:color="auto" w:fill="00B0F0"/>
          </w:tcPr>
          <w:p w14:paraId="52C29B78"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Feedback</w:t>
            </w:r>
          </w:p>
        </w:tc>
        <w:tc>
          <w:tcPr>
            <w:tcW w:w="1317" w:type="dxa"/>
            <w:shd w:val="clear" w:color="auto" w:fill="00B0F0"/>
          </w:tcPr>
          <w:p w14:paraId="0ED328EF"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Suggestions</w:t>
            </w:r>
          </w:p>
        </w:tc>
        <w:tc>
          <w:tcPr>
            <w:tcW w:w="1060" w:type="dxa"/>
            <w:shd w:val="clear" w:color="auto" w:fill="00B0F0"/>
          </w:tcPr>
          <w:p w14:paraId="55D6003C"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Question</w:t>
            </w:r>
          </w:p>
        </w:tc>
        <w:tc>
          <w:tcPr>
            <w:tcW w:w="1145" w:type="dxa"/>
            <w:shd w:val="clear" w:color="auto" w:fill="00B0F0"/>
          </w:tcPr>
          <w:p w14:paraId="0DD3EC78"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Summary</w:t>
            </w:r>
          </w:p>
        </w:tc>
        <w:tc>
          <w:tcPr>
            <w:tcW w:w="1292" w:type="dxa"/>
            <w:shd w:val="clear" w:color="auto" w:fill="00B0F0"/>
          </w:tcPr>
          <w:p w14:paraId="162375F0"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paraphrase</w:t>
            </w:r>
          </w:p>
        </w:tc>
        <w:tc>
          <w:tcPr>
            <w:tcW w:w="876" w:type="dxa"/>
            <w:shd w:val="clear" w:color="auto" w:fill="00B0F0"/>
          </w:tcPr>
          <w:p w14:paraId="69703075"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Reflect</w:t>
            </w:r>
          </w:p>
        </w:tc>
        <w:tc>
          <w:tcPr>
            <w:tcW w:w="803" w:type="dxa"/>
            <w:shd w:val="clear" w:color="auto" w:fill="00B0F0"/>
          </w:tcPr>
          <w:p w14:paraId="0FFFE228" w14:textId="77777777" w:rsidR="005C2C86" w:rsidRPr="00952C17" w:rsidRDefault="005C2C86" w:rsidP="00FA39F5">
            <w:pPr>
              <w:cnfStyle w:val="100000000000" w:firstRow="1" w:lastRow="0" w:firstColumn="0" w:lastColumn="0" w:oddVBand="0" w:evenVBand="0" w:oddHBand="0" w:evenHBand="0" w:firstRowFirstColumn="0" w:firstRowLastColumn="0" w:lastRowFirstColumn="0" w:lastRowLastColumn="0"/>
              <w:rPr>
                <w:sz w:val="22"/>
                <w:szCs w:val="22"/>
                <w:u w:val="single"/>
              </w:rPr>
            </w:pPr>
            <w:r w:rsidRPr="00952C17">
              <w:rPr>
                <w:sz w:val="22"/>
                <w:szCs w:val="22"/>
                <w:u w:val="single"/>
              </w:rPr>
              <w:t>Listen</w:t>
            </w:r>
          </w:p>
        </w:tc>
      </w:tr>
      <w:tr w:rsidR="005C2C86" w:rsidRPr="00952C17" w14:paraId="44731969" w14:textId="77777777" w:rsidTr="00DD7B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 w:type="dxa"/>
          </w:tcPr>
          <w:p w14:paraId="4FACF2E6" w14:textId="77777777" w:rsidR="005C2C86" w:rsidRPr="00952C17" w:rsidRDefault="005C2C86" w:rsidP="00FA39F5">
            <w:pPr>
              <w:rPr>
                <w:i/>
                <w:iCs/>
              </w:rPr>
            </w:pPr>
            <w:r w:rsidRPr="00952C17">
              <w:rPr>
                <w:i/>
                <w:iCs/>
              </w:rPr>
              <w:t>Push</w:t>
            </w:r>
          </w:p>
        </w:tc>
        <w:tc>
          <w:tcPr>
            <w:tcW w:w="974" w:type="dxa"/>
          </w:tcPr>
          <w:p w14:paraId="38EF321A"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852" w:type="dxa"/>
          </w:tcPr>
          <w:p w14:paraId="4B61F366"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1121" w:type="dxa"/>
          </w:tcPr>
          <w:p w14:paraId="07C375BC"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1317" w:type="dxa"/>
          </w:tcPr>
          <w:p w14:paraId="7088736D"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1060" w:type="dxa"/>
          </w:tcPr>
          <w:p w14:paraId="3DC11D66"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1145" w:type="dxa"/>
          </w:tcPr>
          <w:p w14:paraId="3491B530"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1292" w:type="dxa"/>
          </w:tcPr>
          <w:p w14:paraId="54E0B1D3"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876" w:type="dxa"/>
          </w:tcPr>
          <w:p w14:paraId="4B12DF1E"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pPr>
          </w:p>
        </w:tc>
        <w:tc>
          <w:tcPr>
            <w:tcW w:w="803" w:type="dxa"/>
          </w:tcPr>
          <w:p w14:paraId="2E065838" w14:textId="77777777" w:rsidR="005C2C86" w:rsidRPr="00952C17" w:rsidRDefault="005C2C86" w:rsidP="00FA39F5">
            <w:pPr>
              <w:cnfStyle w:val="000000100000" w:firstRow="0" w:lastRow="0" w:firstColumn="0" w:lastColumn="0" w:oddVBand="0" w:evenVBand="0" w:oddHBand="1" w:evenHBand="0" w:firstRowFirstColumn="0" w:firstRowLastColumn="0" w:lastRowFirstColumn="0" w:lastRowLastColumn="0"/>
              <w:rPr>
                <w:b/>
                <w:bCs/>
                <w:i/>
                <w:iCs/>
              </w:rPr>
            </w:pPr>
            <w:r w:rsidRPr="00952C17">
              <w:rPr>
                <w:b/>
                <w:bCs/>
                <w:i/>
                <w:iCs/>
              </w:rPr>
              <w:t>Pull</w:t>
            </w:r>
          </w:p>
        </w:tc>
      </w:tr>
    </w:tbl>
    <w:p w14:paraId="0EA2AC69" w14:textId="77777777" w:rsidR="008240E2" w:rsidRPr="00952C17" w:rsidRDefault="008240E2" w:rsidP="00FA39F5"/>
    <w:p w14:paraId="11BCF4C4" w14:textId="77777777" w:rsidR="005C2C86" w:rsidRPr="00952C17" w:rsidRDefault="005C2C86" w:rsidP="00FA39F5">
      <w:r w:rsidRPr="00952C17">
        <w:t xml:space="preserve">Table 1.2: The push/pull </w:t>
      </w:r>
      <w:r w:rsidR="00D17B06" w:rsidRPr="00952C17">
        <w:t>range for coaching and mentoring</w:t>
      </w:r>
    </w:p>
    <w:p w14:paraId="1906B4A9" w14:textId="77777777" w:rsidR="005C2C86" w:rsidRPr="00952C17" w:rsidRDefault="005C2C86" w:rsidP="00FA39F5"/>
    <w:p w14:paraId="314D6660" w14:textId="77777777" w:rsidR="00D17B06" w:rsidRPr="00952C17" w:rsidRDefault="00D17B06" w:rsidP="00FA39F5">
      <w:bookmarkStart w:id="8" w:name="_Hlk15323885"/>
      <w:r w:rsidRPr="00952C17">
        <w:t xml:space="preserve">Within this continuum ‘feedback’ is a very fascinating section. On the surface it may perhaps seem to be a ‘pull’ style, however, as it involves actions of telling, it makes it a ‘push’ elegance. Mentors may possibly offer mentees feedback about their personal performance, even it involves a bit of </w:t>
      </w:r>
      <w:bookmarkEnd w:id="8"/>
      <w:r w:rsidRPr="00952C17">
        <w:t>criticism to give their mentee an understanding of what they are doing correct and what they can do better for forthcoming events. Coaches also give feedback using a Q+A approach at the end of sessions, helping participants understand from their experience or own developments. This can enhance coaches self-awareness and could probably prompt behavioural alteration within the workplace.</w:t>
      </w:r>
    </w:p>
    <w:p w14:paraId="015D4672" w14:textId="77777777" w:rsidR="00D17B06" w:rsidRPr="00952C17" w:rsidRDefault="00D17B06" w:rsidP="00FA39F5"/>
    <w:p w14:paraId="72644785" w14:textId="77777777" w:rsidR="00D17B06" w:rsidRPr="00952C17" w:rsidRDefault="00D17B06" w:rsidP="00FA39F5"/>
    <w:p w14:paraId="0C18BDCB" w14:textId="77777777" w:rsidR="00E36119" w:rsidRPr="00952C17" w:rsidRDefault="00E36119" w:rsidP="0002737A">
      <w:pPr>
        <w:pStyle w:val="Heading1"/>
        <w:rPr>
          <w:rFonts w:ascii="Times New Roman" w:hAnsi="Times New Roman" w:cs="Times New Roman"/>
        </w:rPr>
      </w:pPr>
    </w:p>
    <w:p w14:paraId="2C35D928" w14:textId="77777777" w:rsidR="00E36119" w:rsidRPr="00952C17" w:rsidRDefault="00E36119" w:rsidP="0002737A">
      <w:pPr>
        <w:pStyle w:val="Heading1"/>
        <w:rPr>
          <w:rFonts w:ascii="Times New Roman" w:hAnsi="Times New Roman" w:cs="Times New Roman"/>
        </w:rPr>
      </w:pPr>
    </w:p>
    <w:p w14:paraId="28D8A727" w14:textId="77777777" w:rsidR="00E36119" w:rsidRPr="00952C17" w:rsidRDefault="00E36119" w:rsidP="0002737A">
      <w:pPr>
        <w:pStyle w:val="Heading1"/>
        <w:rPr>
          <w:rFonts w:ascii="Times New Roman" w:hAnsi="Times New Roman" w:cs="Times New Roman"/>
        </w:rPr>
      </w:pPr>
    </w:p>
    <w:p w14:paraId="1A9151EC" w14:textId="77777777" w:rsidR="00E36119" w:rsidRPr="00952C17" w:rsidRDefault="00E36119" w:rsidP="00E36119">
      <w:pPr>
        <w:rPr>
          <w:lang w:eastAsia="en-GB"/>
        </w:rPr>
      </w:pPr>
    </w:p>
    <w:p w14:paraId="54007A8A" w14:textId="77777777" w:rsidR="00E36119" w:rsidRPr="00952C17" w:rsidRDefault="00E36119" w:rsidP="00E36119">
      <w:pPr>
        <w:rPr>
          <w:lang w:eastAsia="en-GB"/>
        </w:rPr>
      </w:pPr>
    </w:p>
    <w:p w14:paraId="3169D5A1" w14:textId="77777777" w:rsidR="00E36119" w:rsidRPr="00952C17" w:rsidRDefault="00E36119" w:rsidP="00E36119">
      <w:pPr>
        <w:rPr>
          <w:lang w:eastAsia="en-GB"/>
        </w:rPr>
      </w:pPr>
    </w:p>
    <w:p w14:paraId="3AE4DE43" w14:textId="792F90B2" w:rsidR="005532A9" w:rsidRDefault="005532A9" w:rsidP="0002737A">
      <w:pPr>
        <w:pStyle w:val="Heading1"/>
        <w:rPr>
          <w:rFonts w:ascii="Times New Roman" w:hAnsi="Times New Roman" w:cs="Times New Roman"/>
        </w:rPr>
      </w:pPr>
    </w:p>
    <w:p w14:paraId="30CEED22" w14:textId="0D6BFD8F" w:rsidR="005532A9" w:rsidRDefault="005532A9" w:rsidP="005532A9">
      <w:pPr>
        <w:rPr>
          <w:lang w:eastAsia="en-GB"/>
        </w:rPr>
      </w:pPr>
    </w:p>
    <w:p w14:paraId="02EB0004" w14:textId="77777777" w:rsidR="005532A9" w:rsidRPr="005532A9" w:rsidRDefault="005532A9" w:rsidP="005532A9">
      <w:pPr>
        <w:rPr>
          <w:lang w:eastAsia="en-GB"/>
        </w:rPr>
      </w:pPr>
    </w:p>
    <w:p w14:paraId="44353EA1" w14:textId="4895EE54" w:rsidR="00E36119" w:rsidRPr="00952C17" w:rsidRDefault="0086637B" w:rsidP="0002737A">
      <w:pPr>
        <w:pStyle w:val="Heading1"/>
        <w:rPr>
          <w:rFonts w:ascii="Times New Roman" w:hAnsi="Times New Roman" w:cs="Times New Roman"/>
        </w:rPr>
      </w:pPr>
      <w:bookmarkStart w:id="9" w:name="_Toc17900211"/>
      <w:r w:rsidRPr="00952C17">
        <w:rPr>
          <w:rFonts w:ascii="Times New Roman" w:hAnsi="Times New Roman" w:cs="Times New Roman"/>
        </w:rPr>
        <w:lastRenderedPageBreak/>
        <w:t>Defined model of coaching or mentoring, critically evaluating its benefits for developing individuals’ workplace effectiveness</w:t>
      </w:r>
      <w:bookmarkEnd w:id="9"/>
    </w:p>
    <w:p w14:paraId="49B088B8" w14:textId="77777777" w:rsidR="00E36119" w:rsidRPr="00952C17" w:rsidRDefault="00E36119" w:rsidP="00E36119">
      <w:pPr>
        <w:rPr>
          <w:lang w:eastAsia="en-GB"/>
        </w:rPr>
      </w:pPr>
    </w:p>
    <w:p w14:paraId="1479D9B5" w14:textId="2487823E" w:rsidR="00E36119" w:rsidRPr="00952C17" w:rsidRDefault="0002737A" w:rsidP="00E36119">
      <w:r w:rsidRPr="00952C17">
        <w:t xml:space="preserve">The ‘GROW’ model is reasonably one of the most recognised and effective coaching models in </w:t>
      </w:r>
      <w:r w:rsidR="005532A9" w:rsidRPr="00952C17">
        <w:t>today’s</w:t>
      </w:r>
      <w:r w:rsidRPr="00952C17">
        <w:t xml:space="preserve"> workplace. The</w:t>
      </w:r>
      <w:r w:rsidR="008B4D70" w:rsidRPr="00952C17">
        <w:t xml:space="preserve"> theory </w:t>
      </w:r>
      <w:r w:rsidRPr="00952C17">
        <w:t xml:space="preserve">was established by </w:t>
      </w:r>
      <w:sdt>
        <w:sdtPr>
          <w:id w:val="-1560932134"/>
          <w:citation/>
        </w:sdtPr>
        <w:sdtEndPr/>
        <w:sdtContent>
          <w:r w:rsidRPr="00952C17">
            <w:fldChar w:fldCharType="begin"/>
          </w:r>
          <w:r w:rsidRPr="00952C17">
            <w:instrText xml:space="preserve"> CITATION Whi17 \l 2057 </w:instrText>
          </w:r>
          <w:r w:rsidRPr="00952C17">
            <w:fldChar w:fldCharType="separate"/>
          </w:r>
          <w:r w:rsidR="00DD7B6D">
            <w:rPr>
              <w:noProof/>
            </w:rPr>
            <w:t>(Whitmore, 2017)</w:t>
          </w:r>
          <w:r w:rsidRPr="00952C17">
            <w:fldChar w:fldCharType="end"/>
          </w:r>
        </w:sdtContent>
      </w:sdt>
      <w:r w:rsidRPr="00952C17">
        <w:t xml:space="preserve"> and is one of the best and most used coaching models in the United Kingdom</w:t>
      </w:r>
      <w:r w:rsidR="00E36119" w:rsidRPr="00952C17">
        <w:t xml:space="preserve">. Numerous coaching training events take on board this model as a framework for enhancing the coaching relationship in the workplace. Below in table 1.3 is an exemplar of a GROW coaching </w:t>
      </w:r>
      <w:r w:rsidR="00A208C8" w:rsidRPr="00952C17">
        <w:t>model</w:t>
      </w:r>
      <w:r w:rsidR="00E36119" w:rsidRPr="00952C17">
        <w:t xml:space="preserve"> completed in full by the author, as a coach in their organisation:</w:t>
      </w:r>
    </w:p>
    <w:p w14:paraId="21A1A695" w14:textId="77777777" w:rsidR="006E264A" w:rsidRPr="00952C17" w:rsidRDefault="006E264A" w:rsidP="00E36119"/>
    <w:tbl>
      <w:tblPr>
        <w:tblStyle w:val="TableGrid"/>
        <w:tblW w:w="0" w:type="auto"/>
        <w:tblLook w:val="04A0" w:firstRow="1" w:lastRow="0" w:firstColumn="1" w:lastColumn="0" w:noHBand="0" w:noVBand="1"/>
      </w:tblPr>
      <w:tblGrid>
        <w:gridCol w:w="4148"/>
        <w:gridCol w:w="4148"/>
      </w:tblGrid>
      <w:tr w:rsidR="006E264A" w:rsidRPr="00952C17" w14:paraId="242DC27B" w14:textId="77777777" w:rsidTr="006E264A">
        <w:trPr>
          <w:trHeight w:val="1305"/>
        </w:trPr>
        <w:tc>
          <w:tcPr>
            <w:tcW w:w="4148" w:type="dxa"/>
          </w:tcPr>
          <w:p w14:paraId="518073F3" w14:textId="77777777" w:rsidR="006E264A" w:rsidRPr="00952C17" w:rsidRDefault="006E264A" w:rsidP="00E36119">
            <w:r w:rsidRPr="00952C17">
              <w:rPr>
                <w:b/>
                <w:bCs/>
                <w:u w:val="single"/>
              </w:rPr>
              <w:t>G</w:t>
            </w:r>
            <w:r w:rsidRPr="00952C17">
              <w:t>oal</w:t>
            </w:r>
          </w:p>
          <w:p w14:paraId="47ED189A" w14:textId="77777777" w:rsidR="0026657F" w:rsidRPr="00952C17" w:rsidRDefault="0026657F" w:rsidP="00E36119"/>
          <w:p w14:paraId="6DD5B84A" w14:textId="77777777" w:rsidR="0026657F" w:rsidRPr="00952C17" w:rsidRDefault="0026657F" w:rsidP="0026657F">
            <w:pPr>
              <w:pStyle w:val="ListParagraph"/>
              <w:numPr>
                <w:ilvl w:val="0"/>
                <w:numId w:val="27"/>
              </w:numPr>
            </w:pPr>
            <w:r w:rsidRPr="00952C17">
              <w:t>What do you want to achieve?</w:t>
            </w:r>
          </w:p>
          <w:p w14:paraId="3B0BE1C0" w14:textId="77777777" w:rsidR="0026657F" w:rsidRPr="00952C17" w:rsidRDefault="0026657F" w:rsidP="0026657F">
            <w:pPr>
              <w:pStyle w:val="ListParagraph"/>
              <w:numPr>
                <w:ilvl w:val="0"/>
                <w:numId w:val="27"/>
              </w:numPr>
            </w:pPr>
            <w:r w:rsidRPr="00952C17">
              <w:t>How will you know when it has been accomplished?</w:t>
            </w:r>
          </w:p>
        </w:tc>
        <w:tc>
          <w:tcPr>
            <w:tcW w:w="4148" w:type="dxa"/>
          </w:tcPr>
          <w:p w14:paraId="51E047C2" w14:textId="77777777" w:rsidR="006E264A" w:rsidRPr="00952C17" w:rsidRDefault="00954B55" w:rsidP="00E36119">
            <w:r w:rsidRPr="00952C17">
              <w:t>I want to hold my personal organisation with professional sports coaches, with relevant coaching badges, delivering sessions in and around London schools.</w:t>
            </w:r>
          </w:p>
        </w:tc>
      </w:tr>
      <w:tr w:rsidR="006E264A" w:rsidRPr="00952C17" w14:paraId="4564962B" w14:textId="77777777" w:rsidTr="006E264A">
        <w:trPr>
          <w:trHeight w:val="1537"/>
        </w:trPr>
        <w:tc>
          <w:tcPr>
            <w:tcW w:w="4148" w:type="dxa"/>
          </w:tcPr>
          <w:p w14:paraId="0A8ABCD5" w14:textId="77777777" w:rsidR="006E264A" w:rsidRPr="00952C17" w:rsidRDefault="006E264A" w:rsidP="00E36119">
            <w:r w:rsidRPr="00952C17">
              <w:rPr>
                <w:b/>
                <w:bCs/>
                <w:u w:val="single"/>
              </w:rPr>
              <w:t>R</w:t>
            </w:r>
            <w:r w:rsidRPr="00952C17">
              <w:t>eality</w:t>
            </w:r>
          </w:p>
          <w:p w14:paraId="077AEA2F" w14:textId="77777777" w:rsidR="0026657F" w:rsidRPr="00952C17" w:rsidRDefault="0026657F" w:rsidP="00E36119">
            <w:pPr>
              <w:rPr>
                <w:b/>
                <w:bCs/>
                <w:u w:val="single"/>
              </w:rPr>
            </w:pPr>
          </w:p>
          <w:p w14:paraId="1176C666" w14:textId="77777777" w:rsidR="0026657F" w:rsidRPr="00952C17" w:rsidRDefault="0026657F" w:rsidP="0026657F">
            <w:pPr>
              <w:pStyle w:val="ListParagraph"/>
              <w:numPr>
                <w:ilvl w:val="0"/>
                <w:numId w:val="27"/>
              </w:numPr>
            </w:pPr>
            <w:r w:rsidRPr="00952C17">
              <w:t>What’s happening currently in terms of the goal?</w:t>
            </w:r>
          </w:p>
          <w:p w14:paraId="14A5E8CF" w14:textId="77777777" w:rsidR="00E63710" w:rsidRPr="00952C17" w:rsidRDefault="00E63710" w:rsidP="0026657F">
            <w:pPr>
              <w:pStyle w:val="ListParagraph"/>
              <w:numPr>
                <w:ilvl w:val="0"/>
                <w:numId w:val="27"/>
              </w:numPr>
            </w:pPr>
            <w:r w:rsidRPr="00952C17">
              <w:t>How far am I from reaching the goal?</w:t>
            </w:r>
          </w:p>
        </w:tc>
        <w:tc>
          <w:tcPr>
            <w:tcW w:w="4148" w:type="dxa"/>
          </w:tcPr>
          <w:p w14:paraId="3BE1180E" w14:textId="77777777" w:rsidR="006E264A" w:rsidRPr="00952C17" w:rsidRDefault="00954B55" w:rsidP="00E36119">
            <w:r w:rsidRPr="00952C17">
              <w:t>In terms of reaching my goal, I’m gaining enough experience and knowledge through coaching and business studies through my university. I’m probably 20% out of 100% to where I need to be to accomplishing my goal.</w:t>
            </w:r>
          </w:p>
        </w:tc>
      </w:tr>
      <w:tr w:rsidR="006E264A" w:rsidRPr="00952C17" w14:paraId="52C78A59" w14:textId="77777777" w:rsidTr="006E264A">
        <w:trPr>
          <w:trHeight w:val="1556"/>
        </w:trPr>
        <w:tc>
          <w:tcPr>
            <w:tcW w:w="4148" w:type="dxa"/>
          </w:tcPr>
          <w:p w14:paraId="3EE1DB98" w14:textId="77777777" w:rsidR="006E264A" w:rsidRPr="00952C17" w:rsidRDefault="006E264A" w:rsidP="00E36119">
            <w:r w:rsidRPr="00952C17">
              <w:rPr>
                <w:b/>
                <w:bCs/>
                <w:u w:val="single"/>
              </w:rPr>
              <w:t>O</w:t>
            </w:r>
            <w:r w:rsidRPr="00952C17">
              <w:t>bstacle/</w:t>
            </w:r>
            <w:r w:rsidRPr="00952C17">
              <w:rPr>
                <w:b/>
                <w:bCs/>
                <w:u w:val="single"/>
              </w:rPr>
              <w:t>O</w:t>
            </w:r>
            <w:r w:rsidRPr="00952C17">
              <w:t>ptions</w:t>
            </w:r>
          </w:p>
          <w:p w14:paraId="79B2263D" w14:textId="77777777" w:rsidR="00A208C8" w:rsidRPr="00952C17" w:rsidRDefault="00A208C8" w:rsidP="00E36119"/>
          <w:p w14:paraId="4271F210" w14:textId="230DCE5C" w:rsidR="00A208C8" w:rsidRPr="00952C17" w:rsidRDefault="00A208C8" w:rsidP="00A208C8">
            <w:pPr>
              <w:pStyle w:val="ListParagraph"/>
              <w:numPr>
                <w:ilvl w:val="0"/>
                <w:numId w:val="27"/>
              </w:numPr>
            </w:pPr>
            <w:r w:rsidRPr="00952C17">
              <w:t xml:space="preserve">What is avoiding me from progressing? Finances? Experience? Other </w:t>
            </w:r>
            <w:r w:rsidR="008B4D70" w:rsidRPr="00952C17">
              <w:t>individuals</w:t>
            </w:r>
            <w:r w:rsidRPr="00952C17">
              <w:t>?</w:t>
            </w:r>
          </w:p>
          <w:p w14:paraId="28602C0D" w14:textId="249946E5" w:rsidR="00A208C8" w:rsidRPr="00952C17" w:rsidRDefault="008B4D70" w:rsidP="00A208C8">
            <w:pPr>
              <w:pStyle w:val="ListParagraph"/>
              <w:numPr>
                <w:ilvl w:val="0"/>
                <w:numId w:val="27"/>
              </w:numPr>
            </w:pPr>
            <w:r w:rsidRPr="00952C17">
              <w:t>Deficiency</w:t>
            </w:r>
            <w:r w:rsidR="00A208C8" w:rsidRPr="00952C17">
              <w:t xml:space="preserve"> of skills and </w:t>
            </w:r>
            <w:r w:rsidRPr="00952C17">
              <w:t>knowledge</w:t>
            </w:r>
            <w:r w:rsidR="00A208C8" w:rsidRPr="00952C17">
              <w:t>? Physical Environment?</w:t>
            </w:r>
          </w:p>
          <w:p w14:paraId="0C86B934" w14:textId="502BAED5" w:rsidR="00A208C8" w:rsidRPr="00952C17" w:rsidRDefault="00A208C8" w:rsidP="00A208C8">
            <w:pPr>
              <w:pStyle w:val="ListParagraph"/>
              <w:numPr>
                <w:ilvl w:val="0"/>
                <w:numId w:val="27"/>
              </w:numPr>
            </w:pPr>
            <w:r w:rsidRPr="00952C17">
              <w:t xml:space="preserve">What </w:t>
            </w:r>
            <w:r w:rsidR="008B4D70" w:rsidRPr="00952C17">
              <w:t>possibilities</w:t>
            </w:r>
            <w:r w:rsidRPr="00952C17">
              <w:t xml:space="preserve"> do I have to address the obstacles or issues?</w:t>
            </w:r>
          </w:p>
        </w:tc>
        <w:tc>
          <w:tcPr>
            <w:tcW w:w="4148" w:type="dxa"/>
          </w:tcPr>
          <w:p w14:paraId="277BC87F" w14:textId="77777777" w:rsidR="006E264A" w:rsidRPr="00952C17" w:rsidRDefault="00954B55" w:rsidP="00E36119">
            <w:r w:rsidRPr="00952C17">
              <w:t>I have to climb my way up the ladder within the sports coaching sector to certify I gain the adequate skills and knowledge, in order for me to reach my goal and be a successful coach. Furthermore, I need to ensure that I look in to the next coaching level or badges to open further opportunities within my organisation and for personal development. As I am a Level 2 coach the next step would be obtaining my UEFA B license.</w:t>
            </w:r>
          </w:p>
        </w:tc>
      </w:tr>
      <w:tr w:rsidR="006E264A" w:rsidRPr="00952C17" w14:paraId="355597FC" w14:textId="77777777" w:rsidTr="006E264A">
        <w:trPr>
          <w:trHeight w:val="1828"/>
        </w:trPr>
        <w:tc>
          <w:tcPr>
            <w:tcW w:w="4148" w:type="dxa"/>
          </w:tcPr>
          <w:p w14:paraId="4C136CD8" w14:textId="77777777" w:rsidR="006E264A" w:rsidRPr="00952C17" w:rsidRDefault="006E264A" w:rsidP="00E36119">
            <w:r w:rsidRPr="00952C17">
              <w:rPr>
                <w:b/>
                <w:bCs/>
                <w:u w:val="single"/>
              </w:rPr>
              <w:t>W</w:t>
            </w:r>
            <w:r w:rsidRPr="00952C17">
              <w:t>ay Forward/</w:t>
            </w:r>
            <w:r w:rsidRPr="00952C17">
              <w:rPr>
                <w:b/>
                <w:bCs/>
                <w:u w:val="single"/>
              </w:rPr>
              <w:t>W</w:t>
            </w:r>
            <w:r w:rsidRPr="00952C17">
              <w:t>ill</w:t>
            </w:r>
          </w:p>
          <w:p w14:paraId="2043859E" w14:textId="77777777" w:rsidR="00A208C8" w:rsidRPr="00952C17" w:rsidRDefault="00A208C8" w:rsidP="00E36119"/>
          <w:p w14:paraId="5969CE7F" w14:textId="77777777" w:rsidR="00A208C8" w:rsidRPr="00952C17" w:rsidRDefault="00A208C8" w:rsidP="00A208C8">
            <w:pPr>
              <w:pStyle w:val="ListParagraph"/>
              <w:numPr>
                <w:ilvl w:val="0"/>
                <w:numId w:val="27"/>
              </w:numPr>
            </w:pPr>
            <w:r w:rsidRPr="00952C17">
              <w:t>Which option will I commit to?</w:t>
            </w:r>
          </w:p>
        </w:tc>
        <w:tc>
          <w:tcPr>
            <w:tcW w:w="4148" w:type="dxa"/>
          </w:tcPr>
          <w:p w14:paraId="4B23BEA5" w14:textId="77777777" w:rsidR="006E264A" w:rsidRPr="00952C17" w:rsidRDefault="00954B55" w:rsidP="00E36119">
            <w:r w:rsidRPr="00952C17">
              <w:t>I will ensure that I am committed and motivated to gaining excessive</w:t>
            </w:r>
            <w:r w:rsidR="00926A5B" w:rsidRPr="00952C17">
              <w:t xml:space="preserve"> </w:t>
            </w:r>
            <w:r w:rsidRPr="00952C17">
              <w:t>knowledge and experience by coaching people with impairments to gain additional experience within my</w:t>
            </w:r>
            <w:r w:rsidR="00926A5B" w:rsidRPr="00952C17">
              <w:t xml:space="preserve"> sector.</w:t>
            </w:r>
          </w:p>
        </w:tc>
      </w:tr>
    </w:tbl>
    <w:p w14:paraId="2FB4626F" w14:textId="77777777" w:rsidR="006E264A" w:rsidRPr="00952C17" w:rsidRDefault="006E264A" w:rsidP="00E36119"/>
    <w:p w14:paraId="36310588" w14:textId="77777777" w:rsidR="00E36119" w:rsidRPr="00952C17" w:rsidRDefault="00E63710" w:rsidP="00E63710">
      <w:r w:rsidRPr="00952C17">
        <w:t>Table 1.3: GROW coaching model</w:t>
      </w:r>
    </w:p>
    <w:p w14:paraId="11ADF7A5" w14:textId="77777777" w:rsidR="00E36119" w:rsidRPr="00952C17" w:rsidRDefault="00E36119" w:rsidP="00E36119"/>
    <w:p w14:paraId="3DD5EC77" w14:textId="77777777" w:rsidR="00DD7B6D" w:rsidRDefault="00DD7B6D" w:rsidP="00FB2C75"/>
    <w:p w14:paraId="101FC8B8" w14:textId="77777777" w:rsidR="00DD7B6D" w:rsidRDefault="00DD7B6D" w:rsidP="00FB2C75"/>
    <w:p w14:paraId="4B898826" w14:textId="77777777" w:rsidR="00DD7B6D" w:rsidRDefault="00DD7B6D" w:rsidP="00FB2C75"/>
    <w:p w14:paraId="035D81CE" w14:textId="77777777" w:rsidR="00DD7B6D" w:rsidRDefault="00DD7B6D" w:rsidP="00FB2C75"/>
    <w:p w14:paraId="5D62A02E" w14:textId="77777777" w:rsidR="00DD7B6D" w:rsidRDefault="00DD7B6D" w:rsidP="00FB2C75"/>
    <w:p w14:paraId="6616AA98" w14:textId="77777777" w:rsidR="00DD7B6D" w:rsidRDefault="00DD7B6D" w:rsidP="00FB2C75"/>
    <w:p w14:paraId="7D41E4F1" w14:textId="77777777" w:rsidR="00DD7B6D" w:rsidRDefault="00DD7B6D" w:rsidP="00FB2C75"/>
    <w:p w14:paraId="5F0C1A1E" w14:textId="77777777" w:rsidR="00DD7B6D" w:rsidRDefault="00DD7B6D" w:rsidP="00FB2C75"/>
    <w:p w14:paraId="057579AD" w14:textId="2C3F1A58" w:rsidR="003A6326" w:rsidRPr="00952C17" w:rsidRDefault="00B4704E" w:rsidP="00FB2C75">
      <w:pPr>
        <w:rPr>
          <w:lang w:eastAsia="en-GB"/>
        </w:rPr>
      </w:pPr>
      <w:r w:rsidRPr="00952C17">
        <w:lastRenderedPageBreak/>
        <w:t>T</w:t>
      </w:r>
      <w:r w:rsidR="00E36119" w:rsidRPr="00952C17">
        <w:t xml:space="preserve">he ‘GROW’ coaching model enables the coach to understand how to </w:t>
      </w:r>
      <w:r w:rsidR="00642361" w:rsidRPr="00952C17">
        <w:t>accomplish</w:t>
      </w:r>
      <w:r w:rsidR="00E36119" w:rsidRPr="00952C17">
        <w:t xml:space="preserve"> </w:t>
      </w:r>
      <w:r w:rsidR="00642361" w:rsidRPr="00952C17">
        <w:t>progression and meet performance goals</w:t>
      </w:r>
      <w:r w:rsidR="00944AC0" w:rsidRPr="00952C17">
        <w:t xml:space="preserve"> of the participants.</w:t>
      </w:r>
      <w:r w:rsidR="009F0161" w:rsidRPr="00952C17">
        <w:t xml:space="preserve"> </w:t>
      </w:r>
      <w:r w:rsidR="00F46A5B" w:rsidRPr="00952C17">
        <w:t xml:space="preserve">It is </w:t>
      </w:r>
      <w:r w:rsidR="009F0161" w:rsidRPr="00952C17">
        <w:t>essential</w:t>
      </w:r>
      <w:r w:rsidR="00F46A5B" w:rsidRPr="00952C17">
        <w:t xml:space="preserve"> </w:t>
      </w:r>
      <w:r w:rsidR="009F0161" w:rsidRPr="00952C17">
        <w:t>primary</w:t>
      </w:r>
      <w:r w:rsidR="00F46A5B" w:rsidRPr="00952C17">
        <w:t xml:space="preserve"> to </w:t>
      </w:r>
      <w:r w:rsidR="009F0161" w:rsidRPr="00952C17">
        <w:t>advance</w:t>
      </w:r>
      <w:r w:rsidR="00F46A5B" w:rsidRPr="00952C17">
        <w:t xml:space="preserve"> a coaching </w:t>
      </w:r>
      <w:r w:rsidR="009F0161" w:rsidRPr="00952C17">
        <w:t>approach</w:t>
      </w:r>
      <w:r w:rsidR="00F46A5B" w:rsidRPr="00952C17">
        <w:t xml:space="preserve"> and </w:t>
      </w:r>
      <w:r w:rsidR="009F0161" w:rsidRPr="00952C17">
        <w:t>trustworthy</w:t>
      </w:r>
      <w:r w:rsidR="00F46A5B" w:rsidRPr="00952C17">
        <w:t xml:space="preserve"> coaching behaviours </w:t>
      </w:r>
      <w:r w:rsidR="009F0161" w:rsidRPr="00952C17">
        <w:t>appropriate</w:t>
      </w:r>
      <w:r w:rsidR="00F46A5B" w:rsidRPr="00952C17">
        <w:t xml:space="preserve"> to </w:t>
      </w:r>
      <w:r w:rsidR="009F0161" w:rsidRPr="00952C17">
        <w:t>determine</w:t>
      </w:r>
      <w:r w:rsidR="00F46A5B" w:rsidRPr="00952C17">
        <w:t xml:space="preserve"> how </w:t>
      </w:r>
      <w:r w:rsidR="009F0161" w:rsidRPr="00952C17">
        <w:t>influential</w:t>
      </w:r>
      <w:r w:rsidR="00F46A5B" w:rsidRPr="00952C17">
        <w:t xml:space="preserve"> GROW can be</w:t>
      </w:r>
      <w:r w:rsidR="009F0161" w:rsidRPr="00952C17">
        <w:t xml:space="preserve"> within an organisation on individuals. It most frequently</w:t>
      </w:r>
      <w:r w:rsidR="00F46A5B" w:rsidRPr="00952C17">
        <w:t xml:space="preserve"> </w:t>
      </w:r>
      <w:r w:rsidR="009F0161" w:rsidRPr="00952C17">
        <w:t>focuses</w:t>
      </w:r>
      <w:r w:rsidR="00F46A5B" w:rsidRPr="00952C17">
        <w:t xml:space="preserve"> on </w:t>
      </w:r>
      <w:r w:rsidR="00F46A5B" w:rsidRPr="00952C17">
        <w:rPr>
          <w:rStyle w:val="Emphasis"/>
          <w:i w:val="0"/>
          <w:iCs w:val="0"/>
          <w:bdr w:val="none" w:sz="0" w:space="0" w:color="auto" w:frame="1"/>
        </w:rPr>
        <w:t>transformational</w:t>
      </w:r>
      <w:r w:rsidR="009F0161" w:rsidRPr="00952C17">
        <w:rPr>
          <w:rStyle w:val="Emphasis"/>
          <w:i w:val="0"/>
          <w:iCs w:val="0"/>
          <w:bdr w:val="none" w:sz="0" w:space="0" w:color="auto" w:frame="1"/>
        </w:rPr>
        <w:t xml:space="preserve"> coaching instead of</w:t>
      </w:r>
      <w:r w:rsidR="00F46A5B" w:rsidRPr="00952C17">
        <w:t xml:space="preserve"> transactional coaching</w:t>
      </w:r>
      <w:r w:rsidR="009F0161" w:rsidRPr="00952C17">
        <w:t>.</w:t>
      </w:r>
      <w:r w:rsidR="003D226A" w:rsidRPr="00952C17">
        <w:t xml:space="preserve"> </w:t>
      </w:r>
      <w:r w:rsidR="003D226A" w:rsidRPr="00952C17">
        <w:rPr>
          <w:lang w:eastAsia="en-GB"/>
        </w:rPr>
        <w:t>According to</w:t>
      </w:r>
      <w:sdt>
        <w:sdtPr>
          <w:rPr>
            <w:lang w:eastAsia="en-GB"/>
          </w:rPr>
          <w:id w:val="1942492379"/>
          <w:citation/>
        </w:sdtPr>
        <w:sdtEndPr/>
        <w:sdtContent>
          <w:r w:rsidR="003D226A" w:rsidRPr="00952C17">
            <w:rPr>
              <w:lang w:eastAsia="en-GB"/>
            </w:rPr>
            <w:fldChar w:fldCharType="begin"/>
          </w:r>
          <w:r w:rsidR="003D226A" w:rsidRPr="00952C17">
            <w:rPr>
              <w:lang w:eastAsia="en-GB"/>
            </w:rPr>
            <w:instrText xml:space="preserve"> CITATION Hau14 \l 2057 </w:instrText>
          </w:r>
          <w:r w:rsidR="003D226A" w:rsidRPr="00952C17">
            <w:rPr>
              <w:lang w:eastAsia="en-GB"/>
            </w:rPr>
            <w:fldChar w:fldCharType="separate"/>
          </w:r>
          <w:r w:rsidR="00DD7B6D">
            <w:rPr>
              <w:noProof/>
              <w:lang w:eastAsia="en-GB"/>
            </w:rPr>
            <w:t xml:space="preserve"> (Haughey, 2014)</w:t>
          </w:r>
          <w:r w:rsidR="003D226A" w:rsidRPr="00952C17">
            <w:rPr>
              <w:lang w:eastAsia="en-GB"/>
            </w:rPr>
            <w:fldChar w:fldCharType="end"/>
          </w:r>
        </w:sdtContent>
      </w:sdt>
      <w:r w:rsidR="003D226A" w:rsidRPr="00952C17">
        <w:rPr>
          <w:lang w:eastAsia="en-GB"/>
        </w:rPr>
        <w:t xml:space="preserve"> once the coach is confident to start coaching their team member using the ‘GROW’ model, they should embrace coaching conversations to see the sights of the options available to their participant. This could be accomplished by using the method of brainstorming following the ‘GROW</w:t>
      </w:r>
      <w:r w:rsidR="00C50824" w:rsidRPr="00952C17">
        <w:rPr>
          <w:lang w:eastAsia="en-GB"/>
        </w:rPr>
        <w:t>’</w:t>
      </w:r>
      <w:r w:rsidR="003D226A" w:rsidRPr="00952C17">
        <w:rPr>
          <w:lang w:eastAsia="en-GB"/>
        </w:rPr>
        <w:t xml:space="preserve"> model, taking on board each area. Furthermore, using this model can support the individual, as well as, managers and the coach themselves to identify any possible barriers or risk, and removing them by recognising them in the workplace.</w:t>
      </w:r>
    </w:p>
    <w:p w14:paraId="7BAC62C4" w14:textId="77777777" w:rsidR="003A6326" w:rsidRPr="00952C17" w:rsidRDefault="003A6326" w:rsidP="00FB2C75">
      <w:pPr>
        <w:rPr>
          <w:lang w:eastAsia="en-GB"/>
        </w:rPr>
      </w:pPr>
    </w:p>
    <w:p w14:paraId="1EE3ED69" w14:textId="32FD2BB5" w:rsidR="00FB2C75" w:rsidRPr="00952C17" w:rsidRDefault="00C50824" w:rsidP="00FB2C75">
      <w:r w:rsidRPr="00952C17">
        <w:rPr>
          <w:lang w:eastAsia="en-GB"/>
        </w:rPr>
        <w:t xml:space="preserve">Operating a deceivingly modest framework, the ‘GROW’ model offers </w:t>
      </w:r>
      <w:r w:rsidR="00E0313F" w:rsidRPr="00952C17">
        <w:rPr>
          <w:lang w:eastAsia="en-GB"/>
        </w:rPr>
        <w:t>an</w:t>
      </w:r>
      <w:r w:rsidRPr="00952C17">
        <w:rPr>
          <w:lang w:eastAsia="en-GB"/>
        </w:rPr>
        <w:t xml:space="preserve"> influential implementation to highlight, produce and take full advantage of inner potential completed through a succession of consecutive coaching discussions. The ‘GROW’ model is internationally well-known for its achievement in equally goal setting and problem solving, supporting individuals within organisations to make the most of and uphold personal achievement and efficiency. Portion of what makes it such </w:t>
      </w:r>
      <w:r w:rsidR="00FB2C75" w:rsidRPr="00952C17">
        <w:rPr>
          <w:lang w:eastAsia="en-GB"/>
        </w:rPr>
        <w:t>an</w:t>
      </w:r>
      <w:r w:rsidRPr="00952C17">
        <w:rPr>
          <w:lang w:eastAsia="en-GB"/>
        </w:rPr>
        <w:t xml:space="preserve"> influential leadership </w:t>
      </w:r>
      <w:r w:rsidR="00FB2C75" w:rsidRPr="00952C17">
        <w:rPr>
          <w:lang w:eastAsia="en-GB"/>
        </w:rPr>
        <w:t>and coaching implementation</w:t>
      </w:r>
      <w:r w:rsidRPr="00952C17">
        <w:rPr>
          <w:lang w:eastAsia="en-GB"/>
        </w:rPr>
        <w:t xml:space="preserve"> is its flexibility. Its </w:t>
      </w:r>
      <w:r w:rsidR="00FB2C75" w:rsidRPr="00952C17">
        <w:rPr>
          <w:lang w:eastAsia="en-GB"/>
        </w:rPr>
        <w:t>efficiency</w:t>
      </w:r>
      <w:r w:rsidRPr="00952C17">
        <w:rPr>
          <w:lang w:eastAsia="en-GB"/>
        </w:rPr>
        <w:t xml:space="preserve"> </w:t>
      </w:r>
      <w:r w:rsidR="00FB2C75" w:rsidRPr="00952C17">
        <w:rPr>
          <w:lang w:eastAsia="en-GB"/>
        </w:rPr>
        <w:t>exceeds</w:t>
      </w:r>
      <w:r w:rsidRPr="00952C17">
        <w:rPr>
          <w:lang w:eastAsia="en-GB"/>
        </w:rPr>
        <w:t xml:space="preserve"> </w:t>
      </w:r>
      <w:r w:rsidR="00FB2C75" w:rsidRPr="00952C17">
        <w:rPr>
          <w:lang w:eastAsia="en-GB"/>
        </w:rPr>
        <w:t>limitations</w:t>
      </w:r>
      <w:r w:rsidRPr="00952C17">
        <w:rPr>
          <w:lang w:eastAsia="en-GB"/>
        </w:rPr>
        <w:t xml:space="preserve"> of </w:t>
      </w:r>
      <w:r w:rsidR="00FB2C75" w:rsidRPr="00952C17">
        <w:rPr>
          <w:lang w:eastAsia="en-GB"/>
        </w:rPr>
        <w:t>ethos</w:t>
      </w:r>
      <w:r w:rsidRPr="00952C17">
        <w:rPr>
          <w:lang w:eastAsia="en-GB"/>
        </w:rPr>
        <w:t xml:space="preserve">, discipline and </w:t>
      </w:r>
      <w:r w:rsidR="00FB2C75" w:rsidRPr="00952C17">
        <w:rPr>
          <w:lang w:eastAsia="en-GB"/>
        </w:rPr>
        <w:t>character</w:t>
      </w:r>
      <w:r w:rsidRPr="00952C17">
        <w:rPr>
          <w:lang w:eastAsia="en-GB"/>
        </w:rPr>
        <w:t>.</w:t>
      </w:r>
    </w:p>
    <w:p w14:paraId="29178912" w14:textId="77777777" w:rsidR="00FB2C75" w:rsidRPr="00952C17" w:rsidRDefault="00FB2C75" w:rsidP="00FB2C75">
      <w:pPr>
        <w:rPr>
          <w:lang w:eastAsia="en-GB"/>
        </w:rPr>
      </w:pPr>
    </w:p>
    <w:p w14:paraId="6A01BDE2" w14:textId="6464628D" w:rsidR="00E0313F" w:rsidRPr="00952C17" w:rsidRDefault="00C50824" w:rsidP="00FB2C75">
      <w:pPr>
        <w:rPr>
          <w:lang w:eastAsia="en-GB"/>
        </w:rPr>
      </w:pPr>
      <w:r w:rsidRPr="00952C17">
        <w:rPr>
          <w:lang w:eastAsia="en-GB"/>
        </w:rPr>
        <w:t xml:space="preserve">The </w:t>
      </w:r>
      <w:r w:rsidR="00FB2C75" w:rsidRPr="00952C17">
        <w:rPr>
          <w:lang w:eastAsia="en-GB"/>
        </w:rPr>
        <w:t>‘</w:t>
      </w:r>
      <w:r w:rsidRPr="00952C17">
        <w:rPr>
          <w:lang w:eastAsia="en-GB"/>
        </w:rPr>
        <w:t>GROW</w:t>
      </w:r>
      <w:r w:rsidR="00FB2C75" w:rsidRPr="00952C17">
        <w:rPr>
          <w:lang w:eastAsia="en-GB"/>
        </w:rPr>
        <w:t>’</w:t>
      </w:r>
      <w:r w:rsidRPr="00952C17">
        <w:rPr>
          <w:lang w:eastAsia="en-GB"/>
        </w:rPr>
        <w:t xml:space="preserve"> </w:t>
      </w:r>
      <w:r w:rsidR="00FB2C75" w:rsidRPr="00952C17">
        <w:rPr>
          <w:lang w:eastAsia="en-GB"/>
        </w:rPr>
        <w:t>m</w:t>
      </w:r>
      <w:r w:rsidRPr="00952C17">
        <w:rPr>
          <w:lang w:eastAsia="en-GB"/>
        </w:rPr>
        <w:t xml:space="preserve">odel has </w:t>
      </w:r>
      <w:r w:rsidR="00FB2C75" w:rsidRPr="00952C17">
        <w:rPr>
          <w:lang w:eastAsia="en-GB"/>
        </w:rPr>
        <w:t>verified</w:t>
      </w:r>
      <w:r w:rsidRPr="00952C17">
        <w:rPr>
          <w:lang w:eastAsia="en-GB"/>
        </w:rPr>
        <w:t xml:space="preserve"> </w:t>
      </w:r>
      <w:r w:rsidR="00FB2C75" w:rsidRPr="00952C17">
        <w:rPr>
          <w:lang w:eastAsia="en-GB"/>
        </w:rPr>
        <w:t>effective</w:t>
      </w:r>
      <w:r w:rsidRPr="00952C17">
        <w:rPr>
          <w:lang w:eastAsia="en-GB"/>
        </w:rPr>
        <w:t xml:space="preserve"> </w:t>
      </w:r>
      <w:r w:rsidR="00FB2C75" w:rsidRPr="00952C17">
        <w:rPr>
          <w:lang w:eastAsia="en-GB"/>
        </w:rPr>
        <w:t>throughout the entire universe,</w:t>
      </w:r>
      <w:r w:rsidRPr="00952C17">
        <w:rPr>
          <w:lang w:eastAsia="en-GB"/>
        </w:rPr>
        <w:t xml:space="preserve"> to a </w:t>
      </w:r>
      <w:r w:rsidR="00FB2C75" w:rsidRPr="00952C17">
        <w:rPr>
          <w:lang w:eastAsia="en-GB"/>
        </w:rPr>
        <w:t>various</w:t>
      </w:r>
      <w:r w:rsidRPr="00952C17">
        <w:rPr>
          <w:lang w:eastAsia="en-GB"/>
        </w:rPr>
        <w:t xml:space="preserve"> </w:t>
      </w:r>
      <w:r w:rsidR="00FB2C75" w:rsidRPr="00952C17">
        <w:rPr>
          <w:lang w:eastAsia="en-GB"/>
        </w:rPr>
        <w:t>combination</w:t>
      </w:r>
      <w:r w:rsidRPr="00952C17">
        <w:rPr>
          <w:lang w:eastAsia="en-GB"/>
        </w:rPr>
        <w:t xml:space="preserve"> of </w:t>
      </w:r>
      <w:r w:rsidR="00FB2C75" w:rsidRPr="00952C17">
        <w:rPr>
          <w:lang w:eastAsia="en-GB"/>
        </w:rPr>
        <w:t>individuals</w:t>
      </w:r>
      <w:r w:rsidRPr="00952C17">
        <w:rPr>
          <w:lang w:eastAsia="en-GB"/>
        </w:rPr>
        <w:t xml:space="preserve"> with a </w:t>
      </w:r>
      <w:r w:rsidR="00FB2C75" w:rsidRPr="00952C17">
        <w:rPr>
          <w:lang w:eastAsia="en-GB"/>
        </w:rPr>
        <w:t>diversity</w:t>
      </w:r>
      <w:r w:rsidRPr="00952C17">
        <w:rPr>
          <w:lang w:eastAsia="en-GB"/>
        </w:rPr>
        <w:t xml:space="preserve"> of </w:t>
      </w:r>
      <w:r w:rsidR="00FB2C75" w:rsidRPr="00952C17">
        <w:rPr>
          <w:lang w:eastAsia="en-GB"/>
        </w:rPr>
        <w:t>skills and experiences</w:t>
      </w:r>
      <w:r w:rsidRPr="00952C17">
        <w:rPr>
          <w:lang w:eastAsia="en-GB"/>
        </w:rPr>
        <w:t xml:space="preserve">. It </w:t>
      </w:r>
      <w:r w:rsidR="002F3319" w:rsidRPr="00952C17">
        <w:rPr>
          <w:lang w:eastAsia="en-GB"/>
        </w:rPr>
        <w:t>produces</w:t>
      </w:r>
      <w:r w:rsidRPr="00952C17">
        <w:rPr>
          <w:lang w:eastAsia="en-GB"/>
        </w:rPr>
        <w:t xml:space="preserve"> the </w:t>
      </w:r>
      <w:r w:rsidR="002F3319" w:rsidRPr="00952C17">
        <w:rPr>
          <w:lang w:eastAsia="en-GB"/>
        </w:rPr>
        <w:t>utmost</w:t>
      </w:r>
      <w:r w:rsidRPr="00952C17">
        <w:rPr>
          <w:lang w:eastAsia="en-GB"/>
        </w:rPr>
        <w:t xml:space="preserve"> </w:t>
      </w:r>
      <w:r w:rsidR="002F3319" w:rsidRPr="00952C17">
        <w:rPr>
          <w:lang w:eastAsia="en-GB"/>
        </w:rPr>
        <w:t>shared</w:t>
      </w:r>
      <w:r w:rsidRPr="00952C17">
        <w:rPr>
          <w:lang w:eastAsia="en-GB"/>
        </w:rPr>
        <w:t xml:space="preserve"> </w:t>
      </w:r>
      <w:r w:rsidR="002F3319" w:rsidRPr="00952C17">
        <w:rPr>
          <w:lang w:eastAsia="en-GB"/>
        </w:rPr>
        <w:t>foundation</w:t>
      </w:r>
      <w:r w:rsidRPr="00952C17">
        <w:rPr>
          <w:lang w:eastAsia="en-GB"/>
        </w:rPr>
        <w:t xml:space="preserve"> of</w:t>
      </w:r>
      <w:r w:rsidR="00FB2C75" w:rsidRPr="00952C17">
        <w:rPr>
          <w:lang w:eastAsia="en-GB"/>
        </w:rPr>
        <w:t xml:space="preserve"> </w:t>
      </w:r>
      <w:r w:rsidRPr="00952C17">
        <w:rPr>
          <w:lang w:eastAsia="en-GB"/>
        </w:rPr>
        <w:t xml:space="preserve">coaching in </w:t>
      </w:r>
      <w:r w:rsidR="002F3319" w:rsidRPr="00952C17">
        <w:rPr>
          <w:lang w:eastAsia="en-GB"/>
        </w:rPr>
        <w:t>several</w:t>
      </w:r>
      <w:r w:rsidRPr="00952C17">
        <w:rPr>
          <w:lang w:eastAsia="en-GB"/>
        </w:rPr>
        <w:t xml:space="preserve"> universities</w:t>
      </w:r>
      <w:r w:rsidR="002F3319" w:rsidRPr="00952C17">
        <w:rPr>
          <w:lang w:eastAsia="en-GB"/>
        </w:rPr>
        <w:t xml:space="preserve"> and organisations</w:t>
      </w:r>
      <w:r w:rsidRPr="00952C17">
        <w:rPr>
          <w:lang w:eastAsia="en-GB"/>
        </w:rPr>
        <w:t xml:space="preserve"> </w:t>
      </w:r>
      <w:r w:rsidR="002F3319" w:rsidRPr="00952C17">
        <w:rPr>
          <w:lang w:eastAsia="en-GB"/>
        </w:rPr>
        <w:t>internationally</w:t>
      </w:r>
      <w:r w:rsidRPr="00952C17">
        <w:rPr>
          <w:lang w:eastAsia="en-GB"/>
        </w:rPr>
        <w:t>.</w:t>
      </w:r>
      <w:r w:rsidR="00FB7A40" w:rsidRPr="00952C17">
        <w:rPr>
          <w:lang w:eastAsia="en-GB"/>
        </w:rPr>
        <w:t xml:space="preserve"> According to </w:t>
      </w:r>
      <w:sdt>
        <w:sdtPr>
          <w:rPr>
            <w:lang w:eastAsia="en-GB"/>
          </w:rPr>
          <w:id w:val="858785856"/>
          <w:citation/>
        </w:sdtPr>
        <w:sdtEndPr/>
        <w:sdtContent>
          <w:r w:rsidR="00FB7A40" w:rsidRPr="00952C17">
            <w:rPr>
              <w:lang w:eastAsia="en-GB"/>
            </w:rPr>
            <w:fldChar w:fldCharType="begin"/>
          </w:r>
          <w:r w:rsidR="00375DC2" w:rsidRPr="00952C17">
            <w:rPr>
              <w:lang w:eastAsia="en-GB"/>
            </w:rPr>
            <w:instrText xml:space="preserve">CITATION Ste12 \l 2057 </w:instrText>
          </w:r>
          <w:r w:rsidR="00FB7A40" w:rsidRPr="00952C17">
            <w:rPr>
              <w:lang w:eastAsia="en-GB"/>
            </w:rPr>
            <w:fldChar w:fldCharType="separate"/>
          </w:r>
          <w:r w:rsidR="00DD7B6D">
            <w:rPr>
              <w:noProof/>
              <w:lang w:eastAsia="en-GB"/>
            </w:rPr>
            <w:t>(Stengel, 2012)</w:t>
          </w:r>
          <w:r w:rsidR="00FB7A40" w:rsidRPr="00952C17">
            <w:rPr>
              <w:lang w:eastAsia="en-GB"/>
            </w:rPr>
            <w:fldChar w:fldCharType="end"/>
          </w:r>
        </w:sdtContent>
      </w:sdt>
      <w:r w:rsidR="00B76F52" w:rsidRPr="00952C17">
        <w:rPr>
          <w:lang w:eastAsia="en-GB"/>
        </w:rPr>
        <w:t>,</w:t>
      </w:r>
      <w:r w:rsidRPr="00952C17">
        <w:rPr>
          <w:lang w:eastAsia="en-GB"/>
        </w:rPr>
        <w:t xml:space="preserve"> </w:t>
      </w:r>
      <w:r w:rsidR="002F3319" w:rsidRPr="00952C17">
        <w:rPr>
          <w:lang w:eastAsia="en-GB"/>
        </w:rPr>
        <w:t>‘</w:t>
      </w:r>
      <w:r w:rsidRPr="00952C17">
        <w:rPr>
          <w:lang w:eastAsia="en-GB"/>
        </w:rPr>
        <w:t>The GROW</w:t>
      </w:r>
      <w:r w:rsidR="002F3319" w:rsidRPr="00952C17">
        <w:rPr>
          <w:lang w:eastAsia="en-GB"/>
        </w:rPr>
        <w:t>’</w:t>
      </w:r>
      <w:r w:rsidRPr="00952C17">
        <w:rPr>
          <w:lang w:eastAsia="en-GB"/>
        </w:rPr>
        <w:t xml:space="preserve"> </w:t>
      </w:r>
      <w:r w:rsidR="002F3319" w:rsidRPr="00952C17">
        <w:rPr>
          <w:lang w:eastAsia="en-GB"/>
        </w:rPr>
        <w:t>m</w:t>
      </w:r>
      <w:r w:rsidRPr="00952C17">
        <w:rPr>
          <w:lang w:eastAsia="en-GB"/>
        </w:rPr>
        <w:t xml:space="preserve">odel </w:t>
      </w:r>
      <w:r w:rsidR="002F3319" w:rsidRPr="00952C17">
        <w:rPr>
          <w:lang w:eastAsia="en-GB"/>
        </w:rPr>
        <w:t>in this day and age is</w:t>
      </w:r>
      <w:r w:rsidRPr="00952C17">
        <w:rPr>
          <w:lang w:eastAsia="en-GB"/>
        </w:rPr>
        <w:t xml:space="preserve"> one of the most </w:t>
      </w:r>
      <w:r w:rsidR="002F3319" w:rsidRPr="00952C17">
        <w:rPr>
          <w:lang w:eastAsia="en-GB"/>
        </w:rPr>
        <w:t>general</w:t>
      </w:r>
      <w:r w:rsidRPr="00952C17">
        <w:rPr>
          <w:lang w:eastAsia="en-GB"/>
        </w:rPr>
        <w:t xml:space="preserve"> principal </w:t>
      </w:r>
      <w:r w:rsidR="002F3319" w:rsidRPr="00952C17">
        <w:rPr>
          <w:lang w:eastAsia="en-GB"/>
        </w:rPr>
        <w:t>supports</w:t>
      </w:r>
      <w:r w:rsidRPr="00952C17">
        <w:rPr>
          <w:lang w:eastAsia="en-GB"/>
        </w:rPr>
        <w:t xml:space="preserve"> </w:t>
      </w:r>
      <w:r w:rsidR="002F3319" w:rsidRPr="00952C17">
        <w:rPr>
          <w:lang w:eastAsia="en-GB"/>
        </w:rPr>
        <w:t>exploited</w:t>
      </w:r>
      <w:r w:rsidRPr="00952C17">
        <w:rPr>
          <w:lang w:eastAsia="en-GB"/>
        </w:rPr>
        <w:t xml:space="preserve"> within the </w:t>
      </w:r>
      <w:r w:rsidR="002F3319" w:rsidRPr="00952C17">
        <w:rPr>
          <w:lang w:eastAsia="en-GB"/>
        </w:rPr>
        <w:t>worldwide</w:t>
      </w:r>
      <w:r w:rsidRPr="00952C17">
        <w:rPr>
          <w:lang w:eastAsia="en-GB"/>
        </w:rPr>
        <w:t xml:space="preserve"> coaching </w:t>
      </w:r>
      <w:r w:rsidR="002F3319" w:rsidRPr="00952C17">
        <w:rPr>
          <w:lang w:eastAsia="en-GB"/>
        </w:rPr>
        <w:t>communal</w:t>
      </w:r>
      <w:r w:rsidRPr="00952C17">
        <w:rPr>
          <w:lang w:eastAsia="en-GB"/>
        </w:rPr>
        <w:t xml:space="preserve">, </w:t>
      </w:r>
      <w:r w:rsidR="002F3319" w:rsidRPr="00952C17">
        <w:rPr>
          <w:lang w:eastAsia="en-GB"/>
        </w:rPr>
        <w:t>as it displays</w:t>
      </w:r>
      <w:r w:rsidRPr="00952C17">
        <w:rPr>
          <w:lang w:eastAsia="en-GB"/>
        </w:rPr>
        <w:t xml:space="preserve"> </w:t>
      </w:r>
      <w:r w:rsidR="002F3319" w:rsidRPr="00952C17">
        <w:rPr>
          <w:lang w:eastAsia="en-GB"/>
        </w:rPr>
        <w:t>exceptional</w:t>
      </w:r>
      <w:r w:rsidRPr="00952C17">
        <w:rPr>
          <w:lang w:eastAsia="en-GB"/>
        </w:rPr>
        <w:t xml:space="preserve"> </w:t>
      </w:r>
      <w:r w:rsidR="002F3319" w:rsidRPr="00952C17">
        <w:rPr>
          <w:lang w:eastAsia="en-GB"/>
        </w:rPr>
        <w:t>outcomes. Additionally,</w:t>
      </w:r>
      <w:r w:rsidRPr="00952C17">
        <w:rPr>
          <w:lang w:eastAsia="en-GB"/>
        </w:rPr>
        <w:t xml:space="preserve"> it </w:t>
      </w:r>
      <w:r w:rsidR="002F3319" w:rsidRPr="00952C17">
        <w:rPr>
          <w:lang w:eastAsia="en-GB"/>
        </w:rPr>
        <w:t>assists individuals</w:t>
      </w:r>
      <w:r w:rsidRPr="00952C17">
        <w:rPr>
          <w:lang w:eastAsia="en-GB"/>
        </w:rPr>
        <w:t xml:space="preserve"> to </w:t>
      </w:r>
      <w:r w:rsidR="002F3319" w:rsidRPr="00952C17">
        <w:rPr>
          <w:lang w:eastAsia="en-GB"/>
        </w:rPr>
        <w:t>accomplish goals</w:t>
      </w:r>
      <w:r w:rsidRPr="00952C17">
        <w:rPr>
          <w:lang w:eastAsia="en-GB"/>
        </w:rPr>
        <w:t xml:space="preserve"> personally and within </w:t>
      </w:r>
      <w:r w:rsidR="002F3319" w:rsidRPr="00952C17">
        <w:rPr>
          <w:lang w:eastAsia="en-GB"/>
        </w:rPr>
        <w:t>international</w:t>
      </w:r>
      <w:r w:rsidRPr="00952C17">
        <w:rPr>
          <w:lang w:eastAsia="en-GB"/>
        </w:rPr>
        <w:t xml:space="preserve"> organi</w:t>
      </w:r>
      <w:r w:rsidR="002F3319" w:rsidRPr="00952C17">
        <w:rPr>
          <w:lang w:eastAsia="en-GB"/>
        </w:rPr>
        <w:t>s</w:t>
      </w:r>
      <w:r w:rsidRPr="00952C17">
        <w:rPr>
          <w:lang w:eastAsia="en-GB"/>
        </w:rPr>
        <w:t>ations</w:t>
      </w:r>
      <w:r w:rsidR="002F3319" w:rsidRPr="00952C17">
        <w:rPr>
          <w:lang w:eastAsia="en-GB"/>
        </w:rPr>
        <w:t>, such as J &amp; C Academy</w:t>
      </w:r>
      <w:r w:rsidRPr="00952C17">
        <w:rPr>
          <w:lang w:eastAsia="en-GB"/>
        </w:rPr>
        <w:t>.</w:t>
      </w:r>
      <w:r w:rsidR="002F3319" w:rsidRPr="00952C17">
        <w:rPr>
          <w:lang w:eastAsia="en-GB"/>
        </w:rPr>
        <w:t xml:space="preserve"> Taking on board the</w:t>
      </w:r>
      <w:r w:rsidRPr="00952C17">
        <w:rPr>
          <w:lang w:eastAsia="en-GB"/>
        </w:rPr>
        <w:t xml:space="preserve"> four </w:t>
      </w:r>
      <w:r w:rsidR="002F3319" w:rsidRPr="00952C17">
        <w:rPr>
          <w:lang w:eastAsia="en-GB"/>
        </w:rPr>
        <w:t>phases</w:t>
      </w:r>
      <w:r w:rsidRPr="00952C17">
        <w:rPr>
          <w:lang w:eastAsia="en-GB"/>
        </w:rPr>
        <w:t xml:space="preserve">, the </w:t>
      </w:r>
      <w:r w:rsidR="002F3319" w:rsidRPr="00952C17">
        <w:rPr>
          <w:lang w:eastAsia="en-GB"/>
        </w:rPr>
        <w:t>‘</w:t>
      </w:r>
      <w:r w:rsidRPr="00952C17">
        <w:rPr>
          <w:lang w:eastAsia="en-GB"/>
        </w:rPr>
        <w:t>GROW</w:t>
      </w:r>
      <w:r w:rsidR="002F3319" w:rsidRPr="00952C17">
        <w:rPr>
          <w:lang w:eastAsia="en-GB"/>
        </w:rPr>
        <w:t>’ m</w:t>
      </w:r>
      <w:r w:rsidRPr="00952C17">
        <w:rPr>
          <w:lang w:eastAsia="en-GB"/>
        </w:rPr>
        <w:t xml:space="preserve">odel </w:t>
      </w:r>
      <w:r w:rsidR="002F3319" w:rsidRPr="00952C17">
        <w:rPr>
          <w:lang w:eastAsia="en-GB"/>
        </w:rPr>
        <w:t>increases</w:t>
      </w:r>
      <w:r w:rsidRPr="00952C17">
        <w:rPr>
          <w:lang w:eastAsia="en-GB"/>
        </w:rPr>
        <w:t xml:space="preserve"> an individual’s </w:t>
      </w:r>
      <w:r w:rsidR="00527B03" w:rsidRPr="00952C17">
        <w:rPr>
          <w:lang w:eastAsia="en-GB"/>
        </w:rPr>
        <w:t>mindfulness</w:t>
      </w:r>
      <w:r w:rsidRPr="00952C17">
        <w:rPr>
          <w:lang w:eastAsia="en-GB"/>
        </w:rPr>
        <w:t xml:space="preserve"> and </w:t>
      </w:r>
      <w:r w:rsidR="00527B03" w:rsidRPr="00952C17">
        <w:rPr>
          <w:lang w:eastAsia="en-GB"/>
        </w:rPr>
        <w:t>knowledge of their:</w:t>
      </w:r>
    </w:p>
    <w:p w14:paraId="1873B00F" w14:textId="77777777" w:rsidR="00C50824" w:rsidRPr="00952C17" w:rsidRDefault="00527B03" w:rsidP="00C50824">
      <w:pPr>
        <w:numPr>
          <w:ilvl w:val="0"/>
          <w:numId w:val="28"/>
        </w:numPr>
        <w:ind w:left="383"/>
        <w:textAlignment w:val="baseline"/>
        <w:rPr>
          <w:lang w:eastAsia="en-GB"/>
        </w:rPr>
      </w:pPr>
      <w:r w:rsidRPr="00952C17">
        <w:rPr>
          <w:lang w:eastAsia="en-GB"/>
        </w:rPr>
        <w:t>personal</w:t>
      </w:r>
      <w:r w:rsidR="00C50824" w:rsidRPr="00952C17">
        <w:rPr>
          <w:lang w:eastAsia="en-GB"/>
        </w:rPr>
        <w:t xml:space="preserve"> </w:t>
      </w:r>
      <w:r w:rsidRPr="00952C17">
        <w:rPr>
          <w:lang w:eastAsia="en-GB"/>
        </w:rPr>
        <w:t>ambitions</w:t>
      </w:r>
      <w:r w:rsidR="00C50824" w:rsidRPr="00952C17">
        <w:rPr>
          <w:lang w:eastAsia="en-GB"/>
        </w:rPr>
        <w:t>;</w:t>
      </w:r>
    </w:p>
    <w:p w14:paraId="2935FFED" w14:textId="77777777" w:rsidR="00C50824" w:rsidRPr="00952C17" w:rsidRDefault="00527B03" w:rsidP="00C50824">
      <w:pPr>
        <w:numPr>
          <w:ilvl w:val="0"/>
          <w:numId w:val="28"/>
        </w:numPr>
        <w:ind w:left="383"/>
        <w:textAlignment w:val="baseline"/>
        <w:rPr>
          <w:lang w:eastAsia="en-GB"/>
        </w:rPr>
      </w:pPr>
      <w:r w:rsidRPr="00952C17">
        <w:rPr>
          <w:lang w:eastAsia="en-GB"/>
        </w:rPr>
        <w:t>existing</w:t>
      </w:r>
      <w:r w:rsidR="00C50824" w:rsidRPr="00952C17">
        <w:rPr>
          <w:lang w:eastAsia="en-GB"/>
        </w:rPr>
        <w:t xml:space="preserve"> </w:t>
      </w:r>
      <w:r w:rsidRPr="00952C17">
        <w:rPr>
          <w:lang w:eastAsia="en-GB"/>
        </w:rPr>
        <w:t>circumstances</w:t>
      </w:r>
      <w:r w:rsidR="00C50824" w:rsidRPr="00952C17">
        <w:rPr>
          <w:lang w:eastAsia="en-GB"/>
        </w:rPr>
        <w:t xml:space="preserve"> and </w:t>
      </w:r>
      <w:r w:rsidRPr="00952C17">
        <w:rPr>
          <w:lang w:eastAsia="en-GB"/>
        </w:rPr>
        <w:t>principles</w:t>
      </w:r>
      <w:r w:rsidR="00C50824" w:rsidRPr="00952C17">
        <w:rPr>
          <w:lang w:eastAsia="en-GB"/>
        </w:rPr>
        <w:t>;</w:t>
      </w:r>
    </w:p>
    <w:p w14:paraId="17A7DDB9" w14:textId="77777777" w:rsidR="00C50824" w:rsidRPr="00952C17" w:rsidRDefault="00527B03" w:rsidP="00C50824">
      <w:pPr>
        <w:numPr>
          <w:ilvl w:val="0"/>
          <w:numId w:val="28"/>
        </w:numPr>
        <w:ind w:left="383"/>
        <w:textAlignment w:val="baseline"/>
        <w:rPr>
          <w:lang w:eastAsia="en-GB"/>
        </w:rPr>
      </w:pPr>
      <w:r w:rsidRPr="00952C17">
        <w:rPr>
          <w:lang w:eastAsia="en-GB"/>
        </w:rPr>
        <w:t>potentials</w:t>
      </w:r>
      <w:r w:rsidR="00C50824" w:rsidRPr="00952C17">
        <w:rPr>
          <w:lang w:eastAsia="en-GB"/>
        </w:rPr>
        <w:t xml:space="preserve"> and resources </w:t>
      </w:r>
      <w:r w:rsidRPr="00952C17">
        <w:rPr>
          <w:lang w:eastAsia="en-GB"/>
        </w:rPr>
        <w:t>available for them to use and;</w:t>
      </w:r>
    </w:p>
    <w:p w14:paraId="1DF1C5A5" w14:textId="77777777" w:rsidR="00C50824" w:rsidRPr="00952C17" w:rsidRDefault="00527B03" w:rsidP="00C50824">
      <w:pPr>
        <w:numPr>
          <w:ilvl w:val="0"/>
          <w:numId w:val="28"/>
        </w:numPr>
        <w:ind w:left="383"/>
        <w:textAlignment w:val="baseline"/>
        <w:rPr>
          <w:lang w:eastAsia="en-GB"/>
        </w:rPr>
      </w:pPr>
      <w:r w:rsidRPr="00952C17">
        <w:rPr>
          <w:lang w:eastAsia="en-GB"/>
        </w:rPr>
        <w:t>activities</w:t>
      </w:r>
      <w:r w:rsidR="00C50824" w:rsidRPr="00952C17">
        <w:rPr>
          <w:lang w:eastAsia="en-GB"/>
        </w:rPr>
        <w:t xml:space="preserve"> they </w:t>
      </w:r>
      <w:r w:rsidRPr="00952C17">
        <w:rPr>
          <w:lang w:eastAsia="en-GB"/>
        </w:rPr>
        <w:t>need</w:t>
      </w:r>
      <w:r w:rsidR="00C50824" w:rsidRPr="00952C17">
        <w:rPr>
          <w:lang w:eastAsia="en-GB"/>
        </w:rPr>
        <w:t xml:space="preserve"> to take</w:t>
      </w:r>
      <w:r w:rsidRPr="00952C17">
        <w:rPr>
          <w:lang w:eastAsia="en-GB"/>
        </w:rPr>
        <w:t xml:space="preserve"> on board</w:t>
      </w:r>
      <w:r w:rsidR="00C50824" w:rsidRPr="00952C17">
        <w:rPr>
          <w:lang w:eastAsia="en-GB"/>
        </w:rPr>
        <w:t xml:space="preserve"> to </w:t>
      </w:r>
      <w:r w:rsidRPr="00952C17">
        <w:rPr>
          <w:lang w:eastAsia="en-GB"/>
        </w:rPr>
        <w:t>accomplish</w:t>
      </w:r>
      <w:r w:rsidR="00C50824" w:rsidRPr="00952C17">
        <w:rPr>
          <w:lang w:eastAsia="en-GB"/>
        </w:rPr>
        <w:t xml:space="preserve"> their </w:t>
      </w:r>
      <w:r w:rsidRPr="00952C17">
        <w:rPr>
          <w:lang w:eastAsia="en-GB"/>
        </w:rPr>
        <w:t>individual</w:t>
      </w:r>
      <w:r w:rsidR="00C50824" w:rsidRPr="00952C17">
        <w:rPr>
          <w:lang w:eastAsia="en-GB"/>
        </w:rPr>
        <w:t xml:space="preserve"> and </w:t>
      </w:r>
      <w:r w:rsidRPr="00952C17">
        <w:rPr>
          <w:lang w:eastAsia="en-GB"/>
        </w:rPr>
        <w:t>organisational</w:t>
      </w:r>
      <w:r w:rsidR="00C50824" w:rsidRPr="00952C17">
        <w:rPr>
          <w:lang w:eastAsia="en-GB"/>
        </w:rPr>
        <w:t xml:space="preserve"> goals.</w:t>
      </w:r>
    </w:p>
    <w:p w14:paraId="5F3810B3" w14:textId="77777777" w:rsidR="00527B03" w:rsidRPr="00952C17" w:rsidRDefault="00527B03" w:rsidP="00527B03">
      <w:pPr>
        <w:ind w:left="23"/>
        <w:textAlignment w:val="baseline"/>
        <w:rPr>
          <w:lang w:eastAsia="en-GB"/>
        </w:rPr>
      </w:pPr>
    </w:p>
    <w:p w14:paraId="7CB1900E" w14:textId="1D7BE1F2" w:rsidR="003A6326" w:rsidRPr="00952C17" w:rsidRDefault="00527B03" w:rsidP="00C5041A">
      <w:pPr>
        <w:rPr>
          <w:color w:val="000000"/>
        </w:rPr>
      </w:pPr>
      <w:r w:rsidRPr="00952C17">
        <w:rPr>
          <w:lang w:eastAsia="en-GB"/>
        </w:rPr>
        <w:t xml:space="preserve">Through </w:t>
      </w:r>
      <w:r w:rsidR="00C50824" w:rsidRPr="00952C17">
        <w:rPr>
          <w:lang w:eastAsia="en-GB"/>
        </w:rPr>
        <w:t xml:space="preserve">setting </w:t>
      </w:r>
      <w:r w:rsidRPr="00952C17">
        <w:rPr>
          <w:lang w:eastAsia="en-GB"/>
        </w:rPr>
        <w:t>areas for improvement</w:t>
      </w:r>
      <w:r w:rsidR="00C50824" w:rsidRPr="00952C17">
        <w:rPr>
          <w:lang w:eastAsia="en-GB"/>
        </w:rPr>
        <w:t xml:space="preserve"> which are </w:t>
      </w:r>
      <w:r w:rsidRPr="00952C17">
        <w:rPr>
          <w:bdr w:val="none" w:sz="0" w:space="0" w:color="auto" w:frame="1"/>
          <w:lang w:eastAsia="en-GB"/>
        </w:rPr>
        <w:t>inspirational</w:t>
      </w:r>
      <w:r w:rsidR="00C50824" w:rsidRPr="00952C17">
        <w:rPr>
          <w:lang w:eastAsia="en-GB"/>
        </w:rPr>
        <w:t xml:space="preserve"> and</w:t>
      </w:r>
      <w:r w:rsidRPr="00952C17">
        <w:rPr>
          <w:bdr w:val="none" w:sz="0" w:space="0" w:color="auto" w:frame="1"/>
          <w:lang w:eastAsia="en-GB"/>
        </w:rPr>
        <w:t xml:space="preserve"> relevant,</w:t>
      </w:r>
      <w:r w:rsidR="00C50824" w:rsidRPr="00952C17">
        <w:rPr>
          <w:lang w:eastAsia="en-GB"/>
        </w:rPr>
        <w:t xml:space="preserve"> as well as</w:t>
      </w:r>
      <w:r w:rsidRPr="00952C17">
        <w:rPr>
          <w:lang w:eastAsia="en-GB"/>
        </w:rPr>
        <w:t xml:space="preserve">, the goals being ‘SMART’, </w:t>
      </w:r>
      <w:r w:rsidR="00C50824" w:rsidRPr="00952C17">
        <w:rPr>
          <w:lang w:eastAsia="en-GB"/>
        </w:rPr>
        <w:t xml:space="preserve">specific, measurable and achievable in a realistic time </w:t>
      </w:r>
      <w:r w:rsidRPr="00952C17">
        <w:rPr>
          <w:lang w:eastAsia="en-GB"/>
        </w:rPr>
        <w:t>setting</w:t>
      </w:r>
      <w:r w:rsidR="00C50824" w:rsidRPr="00952C17">
        <w:rPr>
          <w:lang w:eastAsia="en-GB"/>
        </w:rPr>
        <w:t xml:space="preserve">, the </w:t>
      </w:r>
      <w:r w:rsidRPr="00952C17">
        <w:rPr>
          <w:lang w:eastAsia="en-GB"/>
        </w:rPr>
        <w:t>‘</w:t>
      </w:r>
      <w:r w:rsidR="00C50824" w:rsidRPr="00952C17">
        <w:rPr>
          <w:lang w:eastAsia="en-GB"/>
        </w:rPr>
        <w:t>GROW</w:t>
      </w:r>
      <w:r w:rsidRPr="00952C17">
        <w:rPr>
          <w:lang w:eastAsia="en-GB"/>
        </w:rPr>
        <w:t>’</w:t>
      </w:r>
      <w:r w:rsidR="00C50824" w:rsidRPr="00952C17">
        <w:rPr>
          <w:lang w:eastAsia="en-GB"/>
        </w:rPr>
        <w:t xml:space="preserve"> </w:t>
      </w:r>
      <w:r w:rsidRPr="00952C17">
        <w:rPr>
          <w:lang w:eastAsia="en-GB"/>
        </w:rPr>
        <w:t>m</w:t>
      </w:r>
      <w:r w:rsidR="00C50824" w:rsidRPr="00952C17">
        <w:rPr>
          <w:lang w:eastAsia="en-GB"/>
        </w:rPr>
        <w:t xml:space="preserve">odel </w:t>
      </w:r>
      <w:r w:rsidRPr="00952C17">
        <w:rPr>
          <w:lang w:eastAsia="en-GB"/>
        </w:rPr>
        <w:t>effectively</w:t>
      </w:r>
      <w:r w:rsidR="00C50824" w:rsidRPr="00952C17">
        <w:rPr>
          <w:lang w:eastAsia="en-GB"/>
        </w:rPr>
        <w:t xml:space="preserve"> </w:t>
      </w:r>
      <w:r w:rsidRPr="00952C17">
        <w:rPr>
          <w:lang w:eastAsia="en-GB"/>
        </w:rPr>
        <w:t>encourages</w:t>
      </w:r>
      <w:r w:rsidR="00C50824" w:rsidRPr="00952C17">
        <w:rPr>
          <w:lang w:eastAsia="en-GB"/>
        </w:rPr>
        <w:t xml:space="preserve"> self-motivation</w:t>
      </w:r>
      <w:r w:rsidR="00D615BF" w:rsidRPr="00952C17">
        <w:rPr>
          <w:lang w:eastAsia="en-GB"/>
        </w:rPr>
        <w:t xml:space="preserve"> and self-assurance</w:t>
      </w:r>
      <w:r w:rsidR="00C50824" w:rsidRPr="00952C17">
        <w:rPr>
          <w:lang w:eastAsia="en-GB"/>
        </w:rPr>
        <w:t xml:space="preserve">, </w:t>
      </w:r>
      <w:r w:rsidR="00D615BF" w:rsidRPr="00952C17">
        <w:rPr>
          <w:lang w:eastAsia="en-GB"/>
        </w:rPr>
        <w:t>resulting to</w:t>
      </w:r>
      <w:r w:rsidR="00C50824" w:rsidRPr="00952C17">
        <w:rPr>
          <w:lang w:eastAsia="en-GB"/>
        </w:rPr>
        <w:t xml:space="preserve"> </w:t>
      </w:r>
      <w:r w:rsidR="00D615BF" w:rsidRPr="00952C17">
        <w:rPr>
          <w:lang w:eastAsia="en-GB"/>
        </w:rPr>
        <w:t>enlarged</w:t>
      </w:r>
      <w:r w:rsidR="00C50824" w:rsidRPr="00952C17">
        <w:rPr>
          <w:lang w:eastAsia="en-GB"/>
        </w:rPr>
        <w:t xml:space="preserve"> productivity and </w:t>
      </w:r>
      <w:r w:rsidR="00D615BF" w:rsidRPr="00952C17">
        <w:rPr>
          <w:lang w:eastAsia="en-GB"/>
        </w:rPr>
        <w:t>individual</w:t>
      </w:r>
      <w:r w:rsidR="00C50824" w:rsidRPr="00952C17">
        <w:rPr>
          <w:lang w:eastAsia="en-GB"/>
        </w:rPr>
        <w:t xml:space="preserve"> </w:t>
      </w:r>
      <w:r w:rsidR="00D615BF" w:rsidRPr="00952C17">
        <w:rPr>
          <w:lang w:eastAsia="en-GB"/>
        </w:rPr>
        <w:t>fulfilment</w:t>
      </w:r>
      <w:r w:rsidR="00C50824" w:rsidRPr="00952C17">
        <w:rPr>
          <w:lang w:eastAsia="en-GB"/>
        </w:rPr>
        <w:t xml:space="preserve">. The </w:t>
      </w:r>
      <w:r w:rsidR="00D615BF" w:rsidRPr="00952C17">
        <w:rPr>
          <w:lang w:eastAsia="en-GB"/>
        </w:rPr>
        <w:t>‘</w:t>
      </w:r>
      <w:r w:rsidR="00C50824" w:rsidRPr="00952C17">
        <w:rPr>
          <w:bdr w:val="none" w:sz="0" w:space="0" w:color="auto" w:frame="1"/>
          <w:lang w:eastAsia="en-GB"/>
        </w:rPr>
        <w:t>Will</w:t>
      </w:r>
      <w:r w:rsidR="00D615BF" w:rsidRPr="00952C17">
        <w:rPr>
          <w:lang w:eastAsia="en-GB"/>
        </w:rPr>
        <w:t>’ section</w:t>
      </w:r>
      <w:r w:rsidR="00C50824" w:rsidRPr="00952C17">
        <w:rPr>
          <w:lang w:eastAsia="en-GB"/>
        </w:rPr>
        <w:t xml:space="preserve"> of the fourth stage in the</w:t>
      </w:r>
      <w:r w:rsidR="00D615BF" w:rsidRPr="00952C17">
        <w:rPr>
          <w:lang w:eastAsia="en-GB"/>
        </w:rPr>
        <w:t xml:space="preserve"> ‘GROW’</w:t>
      </w:r>
      <w:r w:rsidR="00C50824" w:rsidRPr="00952C17">
        <w:rPr>
          <w:lang w:eastAsia="en-GB"/>
        </w:rPr>
        <w:t xml:space="preserve"> model is the </w:t>
      </w:r>
      <w:r w:rsidR="00D615BF" w:rsidRPr="00952C17">
        <w:rPr>
          <w:lang w:eastAsia="en-GB"/>
        </w:rPr>
        <w:t>indicator</w:t>
      </w:r>
      <w:r w:rsidR="00C50824" w:rsidRPr="00952C17">
        <w:rPr>
          <w:lang w:eastAsia="en-GB"/>
        </w:rPr>
        <w:t xml:space="preserve"> of </w:t>
      </w:r>
      <w:r w:rsidR="00D615BF" w:rsidRPr="00952C17">
        <w:rPr>
          <w:lang w:eastAsia="en-GB"/>
        </w:rPr>
        <w:t>achievement and</w:t>
      </w:r>
      <w:r w:rsidR="00C50824" w:rsidRPr="00952C17">
        <w:rPr>
          <w:lang w:eastAsia="en-GB"/>
        </w:rPr>
        <w:t xml:space="preserve"> It </w:t>
      </w:r>
      <w:r w:rsidR="00D615BF" w:rsidRPr="00952C17">
        <w:rPr>
          <w:lang w:eastAsia="en-GB"/>
        </w:rPr>
        <w:t>relays</w:t>
      </w:r>
      <w:r w:rsidR="00C50824" w:rsidRPr="00952C17">
        <w:rPr>
          <w:lang w:eastAsia="en-GB"/>
        </w:rPr>
        <w:t xml:space="preserve"> to </w:t>
      </w:r>
      <w:r w:rsidR="00D615BF" w:rsidRPr="00952C17">
        <w:rPr>
          <w:lang w:eastAsia="en-GB"/>
        </w:rPr>
        <w:t>decision</w:t>
      </w:r>
      <w:r w:rsidR="00C50824" w:rsidRPr="00952C17">
        <w:rPr>
          <w:lang w:eastAsia="en-GB"/>
        </w:rPr>
        <w:t xml:space="preserve">, </w:t>
      </w:r>
      <w:r w:rsidR="00D615BF" w:rsidRPr="00952C17">
        <w:rPr>
          <w:lang w:eastAsia="en-GB"/>
        </w:rPr>
        <w:t>yearning</w:t>
      </w:r>
      <w:r w:rsidR="00C50824" w:rsidRPr="00952C17">
        <w:rPr>
          <w:lang w:eastAsia="en-GB"/>
        </w:rPr>
        <w:t xml:space="preserve"> and </w:t>
      </w:r>
      <w:r w:rsidR="00D615BF" w:rsidRPr="00952C17">
        <w:rPr>
          <w:lang w:eastAsia="en-GB"/>
        </w:rPr>
        <w:t>purpose</w:t>
      </w:r>
      <w:r w:rsidR="00C50824" w:rsidRPr="00952C17">
        <w:rPr>
          <w:lang w:eastAsia="en-GB"/>
        </w:rPr>
        <w:t>.</w:t>
      </w:r>
      <w:r w:rsidR="00C5041A" w:rsidRPr="00952C17">
        <w:rPr>
          <w:lang w:eastAsia="en-GB"/>
        </w:rPr>
        <w:t xml:space="preserve"> ‘</w:t>
      </w:r>
      <w:r w:rsidR="00C5041A" w:rsidRPr="00952C17">
        <w:rPr>
          <w:color w:val="000000"/>
        </w:rPr>
        <w:t xml:space="preserve">GROW’ offers a decisive framework conveying motivation into conferences, not only ensuring that the conference is staying on track and leading to expressive decision-making but accomplished through a coaching approach. This will support the individual by providing a methods to include and protect the assurance of applicants during the progression. This might possibly be altered </w:t>
      </w:r>
      <w:r w:rsidR="00FB7A40" w:rsidRPr="00952C17">
        <w:rPr>
          <w:color w:val="000000"/>
        </w:rPr>
        <w:t>accordingly,</w:t>
      </w:r>
      <w:r w:rsidR="00C5041A" w:rsidRPr="00952C17">
        <w:rPr>
          <w:color w:val="000000"/>
        </w:rPr>
        <w:t xml:space="preserve"> </w:t>
      </w:r>
      <w:r w:rsidR="00FB7A40" w:rsidRPr="00952C17">
        <w:rPr>
          <w:color w:val="000000"/>
        </w:rPr>
        <w:t>therefore,</w:t>
      </w:r>
      <w:r w:rsidR="00C5041A" w:rsidRPr="00952C17">
        <w:rPr>
          <w:color w:val="000000"/>
        </w:rPr>
        <w:t xml:space="preserve"> if </w:t>
      </w:r>
      <w:r w:rsidR="00FB7A40" w:rsidRPr="00952C17">
        <w:rPr>
          <w:color w:val="000000"/>
        </w:rPr>
        <w:t xml:space="preserve">the questions arise of what are we </w:t>
      </w:r>
    </w:p>
    <w:p w14:paraId="4BF63D2A" w14:textId="7A7B264B" w:rsidR="00233145" w:rsidRPr="00952C17" w:rsidRDefault="00FB7A40" w:rsidP="003A6326">
      <w:pPr>
        <w:rPr>
          <w:lang w:eastAsia="en-GB"/>
        </w:rPr>
      </w:pPr>
      <w:r w:rsidRPr="00952C17">
        <w:rPr>
          <w:color w:val="000000"/>
        </w:rPr>
        <w:t>doing here? Th</w:t>
      </w:r>
      <w:r w:rsidR="00C5041A" w:rsidRPr="00952C17">
        <w:rPr>
          <w:color w:val="000000"/>
        </w:rPr>
        <w:t>is</w:t>
      </w:r>
      <w:r w:rsidRPr="00952C17">
        <w:rPr>
          <w:color w:val="000000"/>
        </w:rPr>
        <w:t xml:space="preserve"> is</w:t>
      </w:r>
      <w:r w:rsidR="00C5041A" w:rsidRPr="00952C17">
        <w:rPr>
          <w:color w:val="000000"/>
        </w:rPr>
        <w:t xml:space="preserve"> not </w:t>
      </w:r>
      <w:r w:rsidRPr="00952C17">
        <w:rPr>
          <w:color w:val="000000"/>
        </w:rPr>
        <w:t>to be discussed or negotiated and attention</w:t>
      </w:r>
      <w:r w:rsidR="00C5041A" w:rsidRPr="00952C17">
        <w:rPr>
          <w:color w:val="000000"/>
        </w:rPr>
        <w:t xml:space="preserve"> can be on </w:t>
      </w:r>
      <w:r w:rsidRPr="00952C17">
        <w:rPr>
          <w:color w:val="000000"/>
        </w:rPr>
        <w:t>including</w:t>
      </w:r>
      <w:r w:rsidR="00C5041A" w:rsidRPr="00952C17">
        <w:rPr>
          <w:color w:val="000000"/>
        </w:rPr>
        <w:t xml:space="preserve"> the </w:t>
      </w:r>
      <w:r w:rsidRPr="00952C17">
        <w:rPr>
          <w:color w:val="000000"/>
        </w:rPr>
        <w:t>partakers</w:t>
      </w:r>
      <w:r w:rsidR="00C5041A" w:rsidRPr="00952C17">
        <w:rPr>
          <w:color w:val="000000"/>
        </w:rPr>
        <w:t xml:space="preserve"> </w:t>
      </w:r>
      <w:r w:rsidRPr="00952C17">
        <w:rPr>
          <w:color w:val="000000"/>
        </w:rPr>
        <w:t>throughout</w:t>
      </w:r>
      <w:r w:rsidR="00C5041A" w:rsidRPr="00952C17">
        <w:rPr>
          <w:color w:val="000000"/>
        </w:rPr>
        <w:t xml:space="preserve"> the </w:t>
      </w:r>
      <w:r w:rsidRPr="00952C17">
        <w:rPr>
          <w:color w:val="000000"/>
        </w:rPr>
        <w:t>additional</w:t>
      </w:r>
      <w:r w:rsidR="00C5041A" w:rsidRPr="00952C17">
        <w:rPr>
          <w:color w:val="000000"/>
        </w:rPr>
        <w:t xml:space="preserve"> </w:t>
      </w:r>
      <w:r w:rsidRPr="00952C17">
        <w:rPr>
          <w:color w:val="000000"/>
        </w:rPr>
        <w:t>phases</w:t>
      </w:r>
      <w:r w:rsidR="00C5041A" w:rsidRPr="00952C17">
        <w:rPr>
          <w:color w:val="000000"/>
        </w:rPr>
        <w:t>.</w:t>
      </w:r>
    </w:p>
    <w:p w14:paraId="61790394" w14:textId="77777777" w:rsidR="003A6326" w:rsidRPr="00952C17" w:rsidRDefault="003A6326" w:rsidP="003A6326">
      <w:pPr>
        <w:rPr>
          <w:lang w:eastAsia="en-GB"/>
        </w:rPr>
      </w:pPr>
    </w:p>
    <w:p w14:paraId="6F946474" w14:textId="7E152E55" w:rsidR="00E0313F" w:rsidRPr="00DD7B6D" w:rsidRDefault="00527B03" w:rsidP="00DD7B6D">
      <w:pPr>
        <w:spacing w:after="383"/>
        <w:textAlignment w:val="baseline"/>
        <w:rPr>
          <w:lang w:eastAsia="en-GB"/>
        </w:rPr>
      </w:pPr>
      <w:r w:rsidRPr="00952C17">
        <w:rPr>
          <w:lang w:eastAsia="en-GB"/>
        </w:rPr>
        <w:t xml:space="preserve">The </w:t>
      </w:r>
      <w:r w:rsidR="00D615BF" w:rsidRPr="00952C17">
        <w:rPr>
          <w:lang w:eastAsia="en-GB"/>
        </w:rPr>
        <w:t>application</w:t>
      </w:r>
      <w:r w:rsidRPr="00952C17">
        <w:rPr>
          <w:lang w:eastAsia="en-GB"/>
        </w:rPr>
        <w:t xml:space="preserve"> of the </w:t>
      </w:r>
      <w:r w:rsidR="00D615BF" w:rsidRPr="00952C17">
        <w:rPr>
          <w:lang w:eastAsia="en-GB"/>
        </w:rPr>
        <w:t>‘</w:t>
      </w:r>
      <w:r w:rsidRPr="00952C17">
        <w:rPr>
          <w:lang w:eastAsia="en-GB"/>
        </w:rPr>
        <w:t>GRO</w:t>
      </w:r>
      <w:r w:rsidR="00D615BF" w:rsidRPr="00952C17">
        <w:rPr>
          <w:lang w:eastAsia="en-GB"/>
        </w:rPr>
        <w:t>W’ m</w:t>
      </w:r>
      <w:r w:rsidRPr="00952C17">
        <w:rPr>
          <w:lang w:eastAsia="en-GB"/>
        </w:rPr>
        <w:t xml:space="preserve">odel, by </w:t>
      </w:r>
      <w:r w:rsidR="00D615BF" w:rsidRPr="00952C17">
        <w:rPr>
          <w:lang w:eastAsia="en-GB"/>
        </w:rPr>
        <w:t>consuming</w:t>
      </w:r>
      <w:r w:rsidRPr="00952C17">
        <w:rPr>
          <w:lang w:eastAsia="en-GB"/>
        </w:rPr>
        <w:t xml:space="preserve"> </w:t>
      </w:r>
      <w:r w:rsidR="00D615BF" w:rsidRPr="00952C17">
        <w:rPr>
          <w:lang w:eastAsia="en-GB"/>
        </w:rPr>
        <w:t>cautiously</w:t>
      </w:r>
      <w:r w:rsidRPr="00952C17">
        <w:rPr>
          <w:lang w:eastAsia="en-GB"/>
        </w:rPr>
        <w:t xml:space="preserve"> </w:t>
      </w:r>
      <w:r w:rsidR="00D615BF" w:rsidRPr="00952C17">
        <w:rPr>
          <w:lang w:eastAsia="en-GB"/>
        </w:rPr>
        <w:t>controlled</w:t>
      </w:r>
      <w:r w:rsidRPr="00952C17">
        <w:rPr>
          <w:lang w:eastAsia="en-GB"/>
        </w:rPr>
        <w:t xml:space="preserve"> </w:t>
      </w:r>
      <w:r w:rsidR="00D615BF" w:rsidRPr="00952C17">
        <w:rPr>
          <w:lang w:eastAsia="en-GB"/>
        </w:rPr>
        <w:t>queries</w:t>
      </w:r>
      <w:r w:rsidRPr="00952C17">
        <w:rPr>
          <w:lang w:eastAsia="en-GB"/>
        </w:rPr>
        <w:t xml:space="preserve">, </w:t>
      </w:r>
      <w:r w:rsidR="00D615BF" w:rsidRPr="00952C17">
        <w:rPr>
          <w:lang w:eastAsia="en-GB"/>
        </w:rPr>
        <w:t>encouraging</w:t>
      </w:r>
      <w:r w:rsidRPr="00952C17">
        <w:rPr>
          <w:lang w:eastAsia="en-GB"/>
        </w:rPr>
        <w:t xml:space="preserve"> a deeper </w:t>
      </w:r>
      <w:r w:rsidR="00D615BF" w:rsidRPr="00952C17">
        <w:rPr>
          <w:lang w:eastAsia="en-GB"/>
        </w:rPr>
        <w:t>mindfulness</w:t>
      </w:r>
      <w:r w:rsidRPr="00952C17">
        <w:rPr>
          <w:lang w:eastAsia="en-GB"/>
        </w:rPr>
        <w:t xml:space="preserve"> and </w:t>
      </w:r>
      <w:r w:rsidR="00D615BF" w:rsidRPr="00952C17">
        <w:rPr>
          <w:lang w:eastAsia="en-GB"/>
        </w:rPr>
        <w:t>accountability,</w:t>
      </w:r>
      <w:r w:rsidRPr="00952C17">
        <w:rPr>
          <w:lang w:eastAsia="en-GB"/>
        </w:rPr>
        <w:t xml:space="preserve"> encourag</w:t>
      </w:r>
      <w:r w:rsidR="00D615BF" w:rsidRPr="00952C17">
        <w:rPr>
          <w:lang w:eastAsia="en-GB"/>
        </w:rPr>
        <w:t>ing</w:t>
      </w:r>
      <w:r w:rsidRPr="00952C17">
        <w:rPr>
          <w:lang w:eastAsia="en-GB"/>
        </w:rPr>
        <w:t xml:space="preserve"> </w:t>
      </w:r>
      <w:r w:rsidR="00D615BF" w:rsidRPr="00952C17">
        <w:rPr>
          <w:lang w:eastAsia="en-GB"/>
        </w:rPr>
        <w:t>positive</w:t>
      </w:r>
      <w:r w:rsidRPr="00952C17">
        <w:rPr>
          <w:lang w:eastAsia="en-GB"/>
        </w:rPr>
        <w:t xml:space="preserve"> </w:t>
      </w:r>
      <w:r w:rsidR="00D615BF" w:rsidRPr="00952C17">
        <w:rPr>
          <w:lang w:eastAsia="en-GB"/>
        </w:rPr>
        <w:t xml:space="preserve">performance, attitude and </w:t>
      </w:r>
      <w:r w:rsidR="008B4D70" w:rsidRPr="00952C17">
        <w:rPr>
          <w:lang w:eastAsia="en-GB"/>
        </w:rPr>
        <w:t>actions</w:t>
      </w:r>
      <w:r w:rsidRPr="00952C17">
        <w:rPr>
          <w:lang w:eastAsia="en-GB"/>
        </w:rPr>
        <w:t>, as well as</w:t>
      </w:r>
      <w:r w:rsidR="00D615BF" w:rsidRPr="00952C17">
        <w:rPr>
          <w:lang w:eastAsia="en-GB"/>
        </w:rPr>
        <w:t>,</w:t>
      </w:r>
      <w:r w:rsidRPr="00952C17">
        <w:rPr>
          <w:lang w:eastAsia="en-GB"/>
        </w:rPr>
        <w:t xml:space="preserve"> </w:t>
      </w:r>
      <w:r w:rsidR="00D615BF" w:rsidRPr="00952C17">
        <w:rPr>
          <w:lang w:eastAsia="en-GB"/>
        </w:rPr>
        <w:t>consequential</w:t>
      </w:r>
      <w:r w:rsidRPr="00952C17">
        <w:rPr>
          <w:lang w:eastAsia="en-GB"/>
        </w:rPr>
        <w:t xml:space="preserve"> in </w:t>
      </w:r>
      <w:r w:rsidR="00D615BF" w:rsidRPr="00952C17">
        <w:rPr>
          <w:lang w:eastAsia="en-GB"/>
        </w:rPr>
        <w:t>applied</w:t>
      </w:r>
      <w:r w:rsidRPr="00952C17">
        <w:rPr>
          <w:lang w:eastAsia="en-GB"/>
        </w:rPr>
        <w:t xml:space="preserve"> </w:t>
      </w:r>
      <w:r w:rsidR="00D615BF" w:rsidRPr="00952C17">
        <w:rPr>
          <w:lang w:eastAsia="en-GB"/>
        </w:rPr>
        <w:t>practices</w:t>
      </w:r>
      <w:r w:rsidRPr="00952C17">
        <w:rPr>
          <w:lang w:eastAsia="en-GB"/>
        </w:rPr>
        <w:t xml:space="preserve"> to </w:t>
      </w:r>
      <w:r w:rsidR="00D615BF" w:rsidRPr="00952C17">
        <w:rPr>
          <w:lang w:eastAsia="en-GB"/>
        </w:rPr>
        <w:t>achieve</w:t>
      </w:r>
      <w:r w:rsidR="008B4D70" w:rsidRPr="00952C17">
        <w:rPr>
          <w:lang w:eastAsia="en-GB"/>
        </w:rPr>
        <w:t xml:space="preserve"> objectives</w:t>
      </w:r>
      <w:r w:rsidRPr="00952C17">
        <w:rPr>
          <w:lang w:eastAsia="en-GB"/>
        </w:rPr>
        <w:t xml:space="preserve"> and overcome </w:t>
      </w:r>
      <w:r w:rsidR="00D615BF" w:rsidRPr="00952C17">
        <w:rPr>
          <w:lang w:eastAsia="en-GB"/>
        </w:rPr>
        <w:t>complications or barriers</w:t>
      </w:r>
      <w:r w:rsidRPr="00952C17">
        <w:rPr>
          <w:lang w:eastAsia="en-GB"/>
        </w:rPr>
        <w:t xml:space="preserve">. The </w:t>
      </w:r>
      <w:r w:rsidR="00D615BF" w:rsidRPr="00952C17">
        <w:rPr>
          <w:lang w:eastAsia="en-GB"/>
        </w:rPr>
        <w:t>practice</w:t>
      </w:r>
      <w:r w:rsidRPr="00952C17">
        <w:rPr>
          <w:lang w:eastAsia="en-GB"/>
        </w:rPr>
        <w:t xml:space="preserve"> of </w:t>
      </w:r>
      <w:r w:rsidR="00D615BF" w:rsidRPr="00952C17">
        <w:rPr>
          <w:lang w:eastAsia="en-GB"/>
        </w:rPr>
        <w:t xml:space="preserve">consecutive </w:t>
      </w:r>
      <w:r w:rsidRPr="00952C17">
        <w:rPr>
          <w:lang w:eastAsia="en-GB"/>
        </w:rPr>
        <w:t xml:space="preserve">and </w:t>
      </w:r>
      <w:r w:rsidR="00D615BF" w:rsidRPr="00952C17">
        <w:rPr>
          <w:lang w:eastAsia="en-GB"/>
        </w:rPr>
        <w:t>advanced</w:t>
      </w:r>
      <w:r w:rsidRPr="00952C17">
        <w:rPr>
          <w:lang w:eastAsia="en-GB"/>
        </w:rPr>
        <w:t xml:space="preserve"> coaching </w:t>
      </w:r>
      <w:r w:rsidR="00D615BF" w:rsidRPr="00952C17">
        <w:rPr>
          <w:lang w:eastAsia="en-GB"/>
        </w:rPr>
        <w:t>assistances</w:t>
      </w:r>
      <w:r w:rsidRPr="00952C17">
        <w:rPr>
          <w:lang w:eastAsia="en-GB"/>
        </w:rPr>
        <w:t xml:space="preserve"> </w:t>
      </w:r>
      <w:r w:rsidR="00D615BF" w:rsidRPr="00952C17">
        <w:rPr>
          <w:lang w:eastAsia="en-GB"/>
        </w:rPr>
        <w:t>provision,</w:t>
      </w:r>
      <w:r w:rsidRPr="00952C17">
        <w:rPr>
          <w:lang w:eastAsia="en-GB"/>
        </w:rPr>
        <w:t xml:space="preserve"> </w:t>
      </w:r>
      <w:r w:rsidR="00D615BF" w:rsidRPr="00952C17">
        <w:rPr>
          <w:lang w:eastAsia="en-GB"/>
        </w:rPr>
        <w:t>delivers</w:t>
      </w:r>
      <w:r w:rsidRPr="00952C17">
        <w:rPr>
          <w:lang w:eastAsia="en-GB"/>
        </w:rPr>
        <w:t xml:space="preserve"> the </w:t>
      </w:r>
      <w:r w:rsidR="00D615BF" w:rsidRPr="00952C17">
        <w:rPr>
          <w:lang w:eastAsia="en-GB"/>
        </w:rPr>
        <w:t>assembly that</w:t>
      </w:r>
      <w:r w:rsidRPr="00952C17">
        <w:rPr>
          <w:lang w:eastAsia="en-GB"/>
        </w:rPr>
        <w:t xml:space="preserve"> ultimately </w:t>
      </w:r>
      <w:r w:rsidR="00D615BF" w:rsidRPr="00952C17">
        <w:rPr>
          <w:lang w:eastAsia="en-GB"/>
        </w:rPr>
        <w:t>assists</w:t>
      </w:r>
      <w:r w:rsidRPr="00952C17">
        <w:rPr>
          <w:lang w:eastAsia="en-GB"/>
        </w:rPr>
        <w:t xml:space="preserve"> to </w:t>
      </w:r>
      <w:r w:rsidR="00D615BF" w:rsidRPr="00952C17">
        <w:rPr>
          <w:lang w:eastAsia="en-GB"/>
        </w:rPr>
        <w:t>reveal</w:t>
      </w:r>
      <w:r w:rsidRPr="00952C17">
        <w:rPr>
          <w:lang w:eastAsia="en-GB"/>
        </w:rPr>
        <w:t xml:space="preserve"> a </w:t>
      </w:r>
      <w:r w:rsidR="00D615BF" w:rsidRPr="00952C17">
        <w:rPr>
          <w:lang w:eastAsia="en-GB"/>
        </w:rPr>
        <w:t>character’s</w:t>
      </w:r>
      <w:r w:rsidRPr="00952C17">
        <w:rPr>
          <w:lang w:eastAsia="en-GB"/>
        </w:rPr>
        <w:t xml:space="preserve"> </w:t>
      </w:r>
      <w:r w:rsidR="00233145" w:rsidRPr="00952C17">
        <w:rPr>
          <w:lang w:eastAsia="en-GB"/>
        </w:rPr>
        <w:t>accurate</w:t>
      </w:r>
      <w:r w:rsidRPr="00952C17">
        <w:rPr>
          <w:lang w:eastAsia="en-GB"/>
        </w:rPr>
        <w:t xml:space="preserve"> potential by </w:t>
      </w:r>
      <w:r w:rsidR="00233145" w:rsidRPr="00952C17">
        <w:rPr>
          <w:lang w:eastAsia="en-GB"/>
        </w:rPr>
        <w:t>developing</w:t>
      </w:r>
      <w:r w:rsidRPr="00952C17">
        <w:rPr>
          <w:lang w:eastAsia="en-GB"/>
        </w:rPr>
        <w:t xml:space="preserve"> </w:t>
      </w:r>
      <w:r w:rsidR="00233145" w:rsidRPr="00952C17">
        <w:rPr>
          <w:lang w:eastAsia="en-GB"/>
        </w:rPr>
        <w:t>self-assurance</w:t>
      </w:r>
      <w:r w:rsidRPr="00952C17">
        <w:rPr>
          <w:lang w:eastAsia="en-GB"/>
        </w:rPr>
        <w:t xml:space="preserve"> and motivation, </w:t>
      </w:r>
      <w:r w:rsidR="00233145" w:rsidRPr="00952C17">
        <w:rPr>
          <w:lang w:eastAsia="en-GB"/>
        </w:rPr>
        <w:t>important</w:t>
      </w:r>
      <w:r w:rsidRPr="00952C17">
        <w:rPr>
          <w:lang w:eastAsia="en-GB"/>
        </w:rPr>
        <w:t xml:space="preserve"> to both long</w:t>
      </w:r>
      <w:r w:rsidR="00233145" w:rsidRPr="00952C17">
        <w:rPr>
          <w:lang w:eastAsia="en-GB"/>
        </w:rPr>
        <w:t>-term and short</w:t>
      </w:r>
      <w:r w:rsidRPr="00952C17">
        <w:rPr>
          <w:lang w:eastAsia="en-GB"/>
        </w:rPr>
        <w:t>-term benefits.</w:t>
      </w:r>
      <w:r w:rsidR="00233145" w:rsidRPr="00952C17">
        <w:rPr>
          <w:lang w:eastAsia="en-GB"/>
        </w:rPr>
        <w:t xml:space="preserve"> </w:t>
      </w:r>
      <w:r w:rsidRPr="00952C17">
        <w:rPr>
          <w:lang w:eastAsia="en-GB"/>
        </w:rPr>
        <w:t xml:space="preserve">The </w:t>
      </w:r>
      <w:r w:rsidR="00233145" w:rsidRPr="00952C17">
        <w:rPr>
          <w:lang w:eastAsia="en-GB"/>
        </w:rPr>
        <w:t>‘</w:t>
      </w:r>
      <w:r w:rsidRPr="00952C17">
        <w:rPr>
          <w:lang w:eastAsia="en-GB"/>
        </w:rPr>
        <w:t>GROW</w:t>
      </w:r>
      <w:r w:rsidR="00233145" w:rsidRPr="00952C17">
        <w:rPr>
          <w:lang w:eastAsia="en-GB"/>
        </w:rPr>
        <w:t>’</w:t>
      </w:r>
      <w:r w:rsidRPr="00952C17">
        <w:rPr>
          <w:lang w:eastAsia="en-GB"/>
        </w:rPr>
        <w:t xml:space="preserve"> </w:t>
      </w:r>
      <w:r w:rsidR="00233145" w:rsidRPr="00952C17">
        <w:rPr>
          <w:lang w:eastAsia="en-GB"/>
        </w:rPr>
        <w:t>m</w:t>
      </w:r>
      <w:r w:rsidRPr="00952C17">
        <w:rPr>
          <w:lang w:eastAsia="en-GB"/>
        </w:rPr>
        <w:t>odel has been</w:t>
      </w:r>
      <w:r w:rsidR="00233145" w:rsidRPr="00952C17">
        <w:rPr>
          <w:lang w:eastAsia="en-GB"/>
        </w:rPr>
        <w:t xml:space="preserve"> recognised</w:t>
      </w:r>
      <w:r w:rsidRPr="00952C17">
        <w:rPr>
          <w:lang w:eastAsia="en-GB"/>
        </w:rPr>
        <w:t xml:space="preserve"> to </w:t>
      </w:r>
      <w:r w:rsidR="00233145" w:rsidRPr="00952C17">
        <w:rPr>
          <w:lang w:eastAsia="en-GB"/>
        </w:rPr>
        <w:t>produce</w:t>
      </w:r>
      <w:r w:rsidRPr="00952C17">
        <w:rPr>
          <w:lang w:eastAsia="en-GB"/>
        </w:rPr>
        <w:t xml:space="preserve"> </w:t>
      </w:r>
      <w:r w:rsidR="00233145" w:rsidRPr="00952C17">
        <w:rPr>
          <w:lang w:eastAsia="en-GB"/>
        </w:rPr>
        <w:t>advanced</w:t>
      </w:r>
      <w:r w:rsidRPr="00952C17">
        <w:rPr>
          <w:lang w:eastAsia="en-GB"/>
        </w:rPr>
        <w:t xml:space="preserve"> </w:t>
      </w:r>
      <w:r w:rsidR="00233145" w:rsidRPr="00952C17">
        <w:rPr>
          <w:lang w:eastAsia="en-GB"/>
        </w:rPr>
        <w:t>efficiency</w:t>
      </w:r>
      <w:r w:rsidRPr="00952C17">
        <w:rPr>
          <w:lang w:eastAsia="en-GB"/>
        </w:rPr>
        <w:t xml:space="preserve">, </w:t>
      </w:r>
      <w:r w:rsidR="00233145" w:rsidRPr="00952C17">
        <w:rPr>
          <w:lang w:eastAsia="en-GB"/>
        </w:rPr>
        <w:t>enhanced</w:t>
      </w:r>
      <w:r w:rsidRPr="00952C17">
        <w:rPr>
          <w:lang w:eastAsia="en-GB"/>
        </w:rPr>
        <w:t xml:space="preserve"> communication</w:t>
      </w:r>
      <w:r w:rsidR="00233145" w:rsidRPr="00952C17">
        <w:rPr>
          <w:lang w:eastAsia="en-GB"/>
        </w:rPr>
        <w:t>s</w:t>
      </w:r>
      <w:r w:rsidRPr="00952C17">
        <w:rPr>
          <w:lang w:eastAsia="en-GB"/>
        </w:rPr>
        <w:t xml:space="preserve">, </w:t>
      </w:r>
      <w:r w:rsidR="00233145" w:rsidRPr="00952C17">
        <w:rPr>
          <w:lang w:eastAsia="en-GB"/>
        </w:rPr>
        <w:t>restored</w:t>
      </w:r>
      <w:r w:rsidRPr="00952C17">
        <w:rPr>
          <w:lang w:eastAsia="en-GB"/>
        </w:rPr>
        <w:t xml:space="preserve"> </w:t>
      </w:r>
      <w:r w:rsidR="00233145" w:rsidRPr="00952C17">
        <w:rPr>
          <w:lang w:eastAsia="en-GB"/>
        </w:rPr>
        <w:t>interactive</w:t>
      </w:r>
      <w:r w:rsidRPr="00952C17">
        <w:rPr>
          <w:lang w:eastAsia="en-GB"/>
        </w:rPr>
        <w:t xml:space="preserve"> relationships and a</w:t>
      </w:r>
      <w:r w:rsidR="00233145" w:rsidRPr="00952C17">
        <w:rPr>
          <w:lang w:eastAsia="en-GB"/>
        </w:rPr>
        <w:t>n enhanced</w:t>
      </w:r>
      <w:r w:rsidRPr="00952C17">
        <w:rPr>
          <w:lang w:eastAsia="en-GB"/>
        </w:rPr>
        <w:t xml:space="preserve"> quality working environment.</w:t>
      </w:r>
    </w:p>
    <w:p w14:paraId="2FAA1464" w14:textId="0C2F28BE" w:rsidR="00FB2C75" w:rsidRPr="00952C17" w:rsidRDefault="005C7ED2" w:rsidP="00944AC0">
      <w:pPr>
        <w:rPr>
          <w:lang w:eastAsia="en-GB"/>
        </w:rPr>
      </w:pPr>
      <w:r w:rsidRPr="00952C17">
        <w:rPr>
          <w:color w:val="000000"/>
        </w:rPr>
        <w:t xml:space="preserve">It can be seen by </w:t>
      </w:r>
      <w:sdt>
        <w:sdtPr>
          <w:rPr>
            <w:color w:val="000000"/>
          </w:rPr>
          <w:id w:val="-222137202"/>
          <w:citation/>
        </w:sdtPr>
        <w:sdtEndPr/>
        <w:sdtContent>
          <w:r w:rsidRPr="00952C17">
            <w:rPr>
              <w:color w:val="000000"/>
            </w:rPr>
            <w:fldChar w:fldCharType="begin"/>
          </w:r>
          <w:r w:rsidR="00375DC2" w:rsidRPr="00952C17">
            <w:rPr>
              <w:color w:val="000000"/>
            </w:rPr>
            <w:instrText xml:space="preserve">CITATION Kim \l 2057 </w:instrText>
          </w:r>
          <w:r w:rsidRPr="00952C17">
            <w:rPr>
              <w:color w:val="000000"/>
            </w:rPr>
            <w:fldChar w:fldCharType="separate"/>
          </w:r>
          <w:r w:rsidR="00DD7B6D" w:rsidRPr="00DD7B6D">
            <w:rPr>
              <w:noProof/>
              <w:color w:val="000000"/>
            </w:rPr>
            <w:t>(Kimsey-House &amp; Sandahl, 2007)</w:t>
          </w:r>
          <w:r w:rsidRPr="00952C17">
            <w:rPr>
              <w:color w:val="000000"/>
            </w:rPr>
            <w:fldChar w:fldCharType="end"/>
          </w:r>
        </w:sdtContent>
      </w:sdt>
      <w:r w:rsidR="005A1D3A" w:rsidRPr="00952C17">
        <w:rPr>
          <w:color w:val="000000"/>
        </w:rPr>
        <w:t xml:space="preserve"> that progressively</w:t>
      </w:r>
      <w:r w:rsidRPr="00952C17">
        <w:rPr>
          <w:color w:val="000000"/>
        </w:rPr>
        <w:t xml:space="preserve"> a coaching </w:t>
      </w:r>
      <w:r w:rsidR="005A1D3A" w:rsidRPr="00952C17">
        <w:rPr>
          <w:color w:val="000000"/>
        </w:rPr>
        <w:t>tactic</w:t>
      </w:r>
      <w:r w:rsidRPr="00952C17">
        <w:rPr>
          <w:color w:val="000000"/>
        </w:rPr>
        <w:t xml:space="preserve"> is taken</w:t>
      </w:r>
      <w:r w:rsidR="005A1D3A" w:rsidRPr="00952C17">
        <w:rPr>
          <w:color w:val="000000"/>
        </w:rPr>
        <w:t xml:space="preserve"> on board</w:t>
      </w:r>
      <w:r w:rsidRPr="00952C17">
        <w:rPr>
          <w:color w:val="000000"/>
        </w:rPr>
        <w:t xml:space="preserve"> to </w:t>
      </w:r>
      <w:r w:rsidR="00770400" w:rsidRPr="00952C17">
        <w:rPr>
          <w:color w:val="000000"/>
        </w:rPr>
        <w:t>routine</w:t>
      </w:r>
      <w:r w:rsidRPr="00952C17">
        <w:rPr>
          <w:color w:val="000000"/>
        </w:rPr>
        <w:t xml:space="preserve"> appraisals where, </w:t>
      </w:r>
      <w:r w:rsidR="00770400" w:rsidRPr="00952C17">
        <w:rPr>
          <w:color w:val="000000"/>
        </w:rPr>
        <w:t>as an alternative</w:t>
      </w:r>
      <w:r w:rsidRPr="00952C17">
        <w:rPr>
          <w:color w:val="000000"/>
        </w:rPr>
        <w:t xml:space="preserve"> of telling</w:t>
      </w:r>
      <w:r w:rsidR="00770400" w:rsidRPr="00952C17">
        <w:rPr>
          <w:color w:val="000000"/>
        </w:rPr>
        <w:t xml:space="preserve"> or giving</w:t>
      </w:r>
      <w:r w:rsidRPr="00952C17">
        <w:rPr>
          <w:color w:val="000000"/>
        </w:rPr>
        <w:t xml:space="preserve"> the appraiser</w:t>
      </w:r>
      <w:r w:rsidR="00770400" w:rsidRPr="00952C17">
        <w:rPr>
          <w:color w:val="000000"/>
        </w:rPr>
        <w:t xml:space="preserve"> the answers,</w:t>
      </w:r>
      <w:r w:rsidRPr="00952C17">
        <w:rPr>
          <w:color w:val="000000"/>
        </w:rPr>
        <w:t xml:space="preserve"> </w:t>
      </w:r>
      <w:r w:rsidR="00770400" w:rsidRPr="00952C17">
        <w:rPr>
          <w:color w:val="000000"/>
        </w:rPr>
        <w:t>allowing</w:t>
      </w:r>
      <w:r w:rsidRPr="00952C17">
        <w:rPr>
          <w:color w:val="000000"/>
        </w:rPr>
        <w:t xml:space="preserve"> the appraisee </w:t>
      </w:r>
      <w:r w:rsidR="00770400" w:rsidRPr="00952C17">
        <w:rPr>
          <w:color w:val="000000"/>
        </w:rPr>
        <w:t>to be confident to coming up</w:t>
      </w:r>
      <w:r w:rsidRPr="00952C17">
        <w:rPr>
          <w:color w:val="000000"/>
        </w:rPr>
        <w:t xml:space="preserve"> with their </w:t>
      </w:r>
      <w:r w:rsidR="00770400" w:rsidRPr="00952C17">
        <w:rPr>
          <w:color w:val="000000"/>
        </w:rPr>
        <w:t>personal</w:t>
      </w:r>
      <w:r w:rsidRPr="00952C17">
        <w:rPr>
          <w:color w:val="000000"/>
        </w:rPr>
        <w:t xml:space="preserve"> answers</w:t>
      </w:r>
      <w:r w:rsidR="00770400" w:rsidRPr="00952C17">
        <w:rPr>
          <w:color w:val="000000"/>
        </w:rPr>
        <w:t>. Objectives</w:t>
      </w:r>
      <w:r w:rsidRPr="00952C17">
        <w:rPr>
          <w:color w:val="000000"/>
        </w:rPr>
        <w:t xml:space="preserve"> for </w:t>
      </w:r>
      <w:r w:rsidR="00770400" w:rsidRPr="00952C17">
        <w:rPr>
          <w:color w:val="000000"/>
        </w:rPr>
        <w:t>a person</w:t>
      </w:r>
      <w:r w:rsidRPr="00952C17">
        <w:rPr>
          <w:color w:val="000000"/>
        </w:rPr>
        <w:t xml:space="preserve"> can be </w:t>
      </w:r>
      <w:r w:rsidR="00770400" w:rsidRPr="00952C17">
        <w:rPr>
          <w:color w:val="000000"/>
        </w:rPr>
        <w:t>approved</w:t>
      </w:r>
      <w:r w:rsidRPr="00952C17">
        <w:rPr>
          <w:color w:val="000000"/>
        </w:rPr>
        <w:t xml:space="preserve">, their </w:t>
      </w:r>
      <w:r w:rsidR="00770400" w:rsidRPr="00952C17">
        <w:rPr>
          <w:color w:val="000000"/>
        </w:rPr>
        <w:t>existing</w:t>
      </w:r>
      <w:r w:rsidRPr="00952C17">
        <w:rPr>
          <w:color w:val="000000"/>
        </w:rPr>
        <w:t xml:space="preserve"> skills, </w:t>
      </w:r>
      <w:r w:rsidR="00770400" w:rsidRPr="00952C17">
        <w:rPr>
          <w:color w:val="000000"/>
        </w:rPr>
        <w:t>attitude and knowledge</w:t>
      </w:r>
      <w:r w:rsidRPr="00952C17">
        <w:rPr>
          <w:color w:val="000000"/>
        </w:rPr>
        <w:t xml:space="preserve"> </w:t>
      </w:r>
      <w:r w:rsidR="00770400" w:rsidRPr="00952C17">
        <w:rPr>
          <w:color w:val="000000"/>
        </w:rPr>
        <w:t>discovered</w:t>
      </w:r>
      <w:r w:rsidRPr="00952C17">
        <w:rPr>
          <w:color w:val="000000"/>
        </w:rPr>
        <w:t xml:space="preserve">, </w:t>
      </w:r>
      <w:r w:rsidR="00770400" w:rsidRPr="00952C17">
        <w:rPr>
          <w:color w:val="000000"/>
        </w:rPr>
        <w:t>opportunities</w:t>
      </w:r>
      <w:r w:rsidRPr="00952C17">
        <w:rPr>
          <w:color w:val="000000"/>
        </w:rPr>
        <w:t xml:space="preserve"> for </w:t>
      </w:r>
      <w:r w:rsidR="00770400" w:rsidRPr="00952C17">
        <w:rPr>
          <w:color w:val="000000"/>
        </w:rPr>
        <w:t>progression</w:t>
      </w:r>
      <w:r w:rsidRPr="00952C17">
        <w:rPr>
          <w:color w:val="000000"/>
        </w:rPr>
        <w:t xml:space="preserve"> </w:t>
      </w:r>
      <w:r w:rsidR="00770400" w:rsidRPr="00952C17">
        <w:rPr>
          <w:color w:val="000000"/>
        </w:rPr>
        <w:t>deliberated</w:t>
      </w:r>
      <w:r w:rsidRPr="00952C17">
        <w:rPr>
          <w:color w:val="000000"/>
        </w:rPr>
        <w:t xml:space="preserve"> and </w:t>
      </w:r>
      <w:r w:rsidR="00770400" w:rsidRPr="00952C17">
        <w:rPr>
          <w:color w:val="000000"/>
        </w:rPr>
        <w:t>precise</w:t>
      </w:r>
      <w:r w:rsidRPr="00952C17">
        <w:rPr>
          <w:color w:val="000000"/>
        </w:rPr>
        <w:t xml:space="preserve"> </w:t>
      </w:r>
      <w:r w:rsidR="00770400" w:rsidRPr="00952C17">
        <w:rPr>
          <w:color w:val="000000"/>
        </w:rPr>
        <w:t>exploitation</w:t>
      </w:r>
      <w:r w:rsidRPr="00952C17">
        <w:rPr>
          <w:color w:val="000000"/>
        </w:rPr>
        <w:t xml:space="preserve"> </w:t>
      </w:r>
      <w:r w:rsidR="00770400" w:rsidRPr="00952C17">
        <w:rPr>
          <w:color w:val="000000"/>
        </w:rPr>
        <w:t>acknowledged by the individual</w:t>
      </w:r>
      <w:r w:rsidRPr="00952C17">
        <w:rPr>
          <w:color w:val="000000"/>
        </w:rPr>
        <w:t xml:space="preserve">. </w:t>
      </w:r>
      <w:r w:rsidR="00770400" w:rsidRPr="00952C17">
        <w:rPr>
          <w:color w:val="000000"/>
        </w:rPr>
        <w:t>In certain scenarios, there</w:t>
      </w:r>
      <w:r w:rsidRPr="00952C17">
        <w:rPr>
          <w:color w:val="000000"/>
        </w:rPr>
        <w:t xml:space="preserve"> </w:t>
      </w:r>
      <w:r w:rsidR="00770400" w:rsidRPr="00952C17">
        <w:rPr>
          <w:color w:val="000000"/>
        </w:rPr>
        <w:t>may well</w:t>
      </w:r>
      <w:r w:rsidRPr="00952C17">
        <w:rPr>
          <w:color w:val="000000"/>
        </w:rPr>
        <w:t xml:space="preserve"> be </w:t>
      </w:r>
      <w:r w:rsidR="00770400" w:rsidRPr="00952C17">
        <w:rPr>
          <w:color w:val="000000"/>
        </w:rPr>
        <w:t>on no account</w:t>
      </w:r>
      <w:r w:rsidRPr="00952C17">
        <w:rPr>
          <w:color w:val="000000"/>
        </w:rPr>
        <w:t xml:space="preserve"> </w:t>
      </w:r>
      <w:r w:rsidR="00770400" w:rsidRPr="00952C17">
        <w:rPr>
          <w:color w:val="000000"/>
        </w:rPr>
        <w:t>of any co-operation</w:t>
      </w:r>
      <w:r w:rsidRPr="00952C17">
        <w:rPr>
          <w:color w:val="000000"/>
        </w:rPr>
        <w:t xml:space="preserve"> </w:t>
      </w:r>
      <w:r w:rsidR="00770400" w:rsidRPr="00952C17">
        <w:rPr>
          <w:color w:val="000000"/>
        </w:rPr>
        <w:t>around</w:t>
      </w:r>
      <w:r w:rsidRPr="00952C17">
        <w:rPr>
          <w:color w:val="000000"/>
        </w:rPr>
        <w:t xml:space="preserve"> what </w:t>
      </w:r>
      <w:r w:rsidR="00770400" w:rsidRPr="00952C17">
        <w:rPr>
          <w:color w:val="000000"/>
        </w:rPr>
        <w:t xml:space="preserve">is required </w:t>
      </w:r>
      <w:r w:rsidRPr="00952C17">
        <w:rPr>
          <w:color w:val="000000"/>
        </w:rPr>
        <w:t xml:space="preserve">to be </w:t>
      </w:r>
      <w:r w:rsidR="00770400" w:rsidRPr="00952C17">
        <w:rPr>
          <w:color w:val="000000"/>
        </w:rPr>
        <w:t>accomplished</w:t>
      </w:r>
      <w:r w:rsidRPr="00952C17">
        <w:rPr>
          <w:color w:val="000000"/>
        </w:rPr>
        <w:t xml:space="preserve">, </w:t>
      </w:r>
      <w:r w:rsidR="00770400" w:rsidRPr="00952C17">
        <w:rPr>
          <w:color w:val="000000"/>
        </w:rPr>
        <w:t>generally there is</w:t>
      </w:r>
      <w:r w:rsidRPr="00952C17">
        <w:rPr>
          <w:color w:val="000000"/>
        </w:rPr>
        <w:t xml:space="preserve"> </w:t>
      </w:r>
      <w:r w:rsidR="00C5041A" w:rsidRPr="00952C17">
        <w:rPr>
          <w:color w:val="000000"/>
        </w:rPr>
        <w:t xml:space="preserve">a </w:t>
      </w:r>
      <w:r w:rsidR="00770400" w:rsidRPr="00952C17">
        <w:rPr>
          <w:color w:val="000000"/>
        </w:rPr>
        <w:t>massive</w:t>
      </w:r>
      <w:r w:rsidRPr="00952C17">
        <w:rPr>
          <w:color w:val="000000"/>
        </w:rPr>
        <w:t xml:space="preserve"> </w:t>
      </w:r>
      <w:r w:rsidR="00C5041A" w:rsidRPr="00952C17">
        <w:rPr>
          <w:color w:val="000000"/>
        </w:rPr>
        <w:t>advantage</w:t>
      </w:r>
      <w:r w:rsidRPr="00952C17">
        <w:rPr>
          <w:color w:val="000000"/>
        </w:rPr>
        <w:t xml:space="preserve"> in the appraisee </w:t>
      </w:r>
      <w:r w:rsidR="00C5041A" w:rsidRPr="00952C17">
        <w:rPr>
          <w:color w:val="000000"/>
        </w:rPr>
        <w:t>classifying</w:t>
      </w:r>
      <w:r w:rsidRPr="00952C17">
        <w:rPr>
          <w:color w:val="000000"/>
        </w:rPr>
        <w:t xml:space="preserve"> </w:t>
      </w:r>
      <w:r w:rsidR="00C5041A" w:rsidRPr="00952C17">
        <w:rPr>
          <w:color w:val="000000"/>
        </w:rPr>
        <w:t>in what way</w:t>
      </w:r>
      <w:r w:rsidRPr="00952C17">
        <w:rPr>
          <w:color w:val="000000"/>
        </w:rPr>
        <w:t xml:space="preserve"> they will </w:t>
      </w:r>
      <w:r w:rsidR="00C5041A" w:rsidRPr="00952C17">
        <w:rPr>
          <w:color w:val="000000"/>
        </w:rPr>
        <w:t>accomplish</w:t>
      </w:r>
      <w:r w:rsidRPr="00952C17">
        <w:rPr>
          <w:color w:val="000000"/>
        </w:rPr>
        <w:t xml:space="preserve"> their </w:t>
      </w:r>
      <w:r w:rsidR="00C5041A" w:rsidRPr="00952C17">
        <w:rPr>
          <w:color w:val="000000"/>
        </w:rPr>
        <w:t>aims</w:t>
      </w:r>
      <w:r w:rsidRPr="00952C17">
        <w:rPr>
          <w:color w:val="000000"/>
        </w:rPr>
        <w:t xml:space="preserve"> and </w:t>
      </w:r>
      <w:r w:rsidR="00C5041A" w:rsidRPr="00952C17">
        <w:rPr>
          <w:color w:val="000000"/>
        </w:rPr>
        <w:t>showing commitment through their actions or performances.</w:t>
      </w:r>
    </w:p>
    <w:p w14:paraId="78B67A91" w14:textId="77777777" w:rsidR="005C7ED2" w:rsidRPr="00952C17" w:rsidRDefault="005C7ED2" w:rsidP="00944AC0">
      <w:pPr>
        <w:rPr>
          <w:color w:val="000000"/>
        </w:rPr>
      </w:pPr>
    </w:p>
    <w:p w14:paraId="7A930B38" w14:textId="77777777" w:rsidR="00C50824" w:rsidRPr="00952C17" w:rsidRDefault="00C50824" w:rsidP="00944AC0">
      <w:pPr>
        <w:rPr>
          <w:lang w:eastAsia="en-GB"/>
        </w:rPr>
      </w:pPr>
    </w:p>
    <w:p w14:paraId="76225B3A" w14:textId="77777777" w:rsidR="00C50824" w:rsidRPr="00952C17" w:rsidRDefault="00C50824" w:rsidP="00944AC0">
      <w:pPr>
        <w:rPr>
          <w:lang w:eastAsia="en-GB"/>
        </w:rPr>
      </w:pPr>
    </w:p>
    <w:p w14:paraId="1F12B1E4" w14:textId="77777777" w:rsidR="00C50824" w:rsidRPr="00952C17" w:rsidRDefault="00C50824" w:rsidP="00944AC0">
      <w:pPr>
        <w:rPr>
          <w:lang w:eastAsia="en-GB"/>
        </w:rPr>
      </w:pPr>
    </w:p>
    <w:p w14:paraId="22CA1431" w14:textId="648CE33D" w:rsidR="00C50824" w:rsidRDefault="00C50824" w:rsidP="00944AC0">
      <w:pPr>
        <w:rPr>
          <w:lang w:eastAsia="en-GB"/>
        </w:rPr>
      </w:pPr>
    </w:p>
    <w:p w14:paraId="0BF67886" w14:textId="097A6C99" w:rsidR="00E0313F" w:rsidRDefault="00E0313F" w:rsidP="00944AC0">
      <w:pPr>
        <w:rPr>
          <w:lang w:eastAsia="en-GB"/>
        </w:rPr>
      </w:pPr>
    </w:p>
    <w:p w14:paraId="38A4DABC" w14:textId="3F388E9C" w:rsidR="00E0313F" w:rsidRDefault="00E0313F" w:rsidP="00944AC0">
      <w:pPr>
        <w:rPr>
          <w:lang w:eastAsia="en-GB"/>
        </w:rPr>
      </w:pPr>
    </w:p>
    <w:p w14:paraId="77C3BC81" w14:textId="374ADFE4" w:rsidR="00E0313F" w:rsidRDefault="00E0313F" w:rsidP="00944AC0">
      <w:pPr>
        <w:rPr>
          <w:lang w:eastAsia="en-GB"/>
        </w:rPr>
      </w:pPr>
    </w:p>
    <w:p w14:paraId="4E7C0904" w14:textId="55E59D97" w:rsidR="00E0313F" w:rsidRDefault="00E0313F" w:rsidP="00944AC0">
      <w:pPr>
        <w:rPr>
          <w:lang w:eastAsia="en-GB"/>
        </w:rPr>
      </w:pPr>
    </w:p>
    <w:p w14:paraId="64DB82F1" w14:textId="1014BC0D" w:rsidR="00E0313F" w:rsidRDefault="00E0313F" w:rsidP="00944AC0">
      <w:pPr>
        <w:rPr>
          <w:lang w:eastAsia="en-GB"/>
        </w:rPr>
      </w:pPr>
    </w:p>
    <w:p w14:paraId="067F0755" w14:textId="49F927C7" w:rsidR="00E0313F" w:rsidRDefault="00E0313F" w:rsidP="00944AC0">
      <w:pPr>
        <w:rPr>
          <w:lang w:eastAsia="en-GB"/>
        </w:rPr>
      </w:pPr>
    </w:p>
    <w:p w14:paraId="7677CD63" w14:textId="02DC44FC" w:rsidR="00E0313F" w:rsidRDefault="00E0313F" w:rsidP="00944AC0">
      <w:pPr>
        <w:rPr>
          <w:lang w:eastAsia="en-GB"/>
        </w:rPr>
      </w:pPr>
    </w:p>
    <w:p w14:paraId="574F215B" w14:textId="1C666A16" w:rsidR="00E0313F" w:rsidRDefault="00E0313F" w:rsidP="00944AC0">
      <w:pPr>
        <w:rPr>
          <w:lang w:eastAsia="en-GB"/>
        </w:rPr>
      </w:pPr>
    </w:p>
    <w:p w14:paraId="20008AC3" w14:textId="4A345C16" w:rsidR="00E0313F" w:rsidRDefault="00E0313F" w:rsidP="00944AC0">
      <w:pPr>
        <w:rPr>
          <w:lang w:eastAsia="en-GB"/>
        </w:rPr>
      </w:pPr>
    </w:p>
    <w:p w14:paraId="55BD9B6C" w14:textId="718696B6" w:rsidR="00E0313F" w:rsidRDefault="00E0313F" w:rsidP="00944AC0">
      <w:pPr>
        <w:rPr>
          <w:lang w:eastAsia="en-GB"/>
        </w:rPr>
      </w:pPr>
    </w:p>
    <w:p w14:paraId="5350BFD3" w14:textId="601ABEED" w:rsidR="00E0313F" w:rsidRDefault="00E0313F" w:rsidP="00944AC0">
      <w:pPr>
        <w:rPr>
          <w:lang w:eastAsia="en-GB"/>
        </w:rPr>
      </w:pPr>
    </w:p>
    <w:p w14:paraId="7D1B69B4" w14:textId="4A90AEC5" w:rsidR="00E0313F" w:rsidRDefault="00E0313F" w:rsidP="00944AC0">
      <w:pPr>
        <w:rPr>
          <w:lang w:eastAsia="en-GB"/>
        </w:rPr>
      </w:pPr>
    </w:p>
    <w:p w14:paraId="2B8DA6F1" w14:textId="5523B627" w:rsidR="00E0313F" w:rsidRDefault="00E0313F" w:rsidP="00944AC0">
      <w:pPr>
        <w:rPr>
          <w:lang w:eastAsia="en-GB"/>
        </w:rPr>
      </w:pPr>
    </w:p>
    <w:p w14:paraId="560FDCD2" w14:textId="1C9D6E51" w:rsidR="00E0313F" w:rsidRDefault="00E0313F" w:rsidP="00944AC0">
      <w:pPr>
        <w:rPr>
          <w:lang w:eastAsia="en-GB"/>
        </w:rPr>
      </w:pPr>
    </w:p>
    <w:p w14:paraId="5E9DCA81" w14:textId="4431ADA0" w:rsidR="00E0313F" w:rsidRDefault="00E0313F" w:rsidP="00944AC0">
      <w:pPr>
        <w:rPr>
          <w:lang w:eastAsia="en-GB"/>
        </w:rPr>
      </w:pPr>
    </w:p>
    <w:p w14:paraId="40DE9C7B" w14:textId="5FA7A7D0" w:rsidR="00E0313F" w:rsidRDefault="00E0313F" w:rsidP="00944AC0">
      <w:pPr>
        <w:rPr>
          <w:lang w:eastAsia="en-GB"/>
        </w:rPr>
      </w:pPr>
    </w:p>
    <w:p w14:paraId="3DDDD02C" w14:textId="6C9BFB95" w:rsidR="00E0313F" w:rsidRDefault="00E0313F" w:rsidP="00944AC0">
      <w:pPr>
        <w:rPr>
          <w:lang w:eastAsia="en-GB"/>
        </w:rPr>
      </w:pPr>
    </w:p>
    <w:p w14:paraId="370F83B5" w14:textId="53A1C546" w:rsidR="00E0313F" w:rsidRDefault="00E0313F" w:rsidP="00944AC0">
      <w:pPr>
        <w:rPr>
          <w:lang w:eastAsia="en-GB"/>
        </w:rPr>
      </w:pPr>
    </w:p>
    <w:p w14:paraId="0019EEF1" w14:textId="668B9CC7" w:rsidR="00E0313F" w:rsidRDefault="00E0313F" w:rsidP="00944AC0">
      <w:pPr>
        <w:rPr>
          <w:lang w:eastAsia="en-GB"/>
        </w:rPr>
      </w:pPr>
    </w:p>
    <w:p w14:paraId="150A7A14" w14:textId="664B701E" w:rsidR="00E0313F" w:rsidRDefault="00E0313F" w:rsidP="00944AC0">
      <w:pPr>
        <w:rPr>
          <w:lang w:eastAsia="en-GB"/>
        </w:rPr>
      </w:pPr>
    </w:p>
    <w:p w14:paraId="77190A9C" w14:textId="1ABBC43C" w:rsidR="00E0313F" w:rsidRDefault="00E0313F" w:rsidP="00944AC0">
      <w:pPr>
        <w:rPr>
          <w:lang w:eastAsia="en-GB"/>
        </w:rPr>
      </w:pPr>
    </w:p>
    <w:p w14:paraId="3063EE1E" w14:textId="191E5DE5" w:rsidR="00E0313F" w:rsidRDefault="00E0313F" w:rsidP="00944AC0">
      <w:pPr>
        <w:rPr>
          <w:lang w:eastAsia="en-GB"/>
        </w:rPr>
      </w:pPr>
    </w:p>
    <w:p w14:paraId="3D04EC63" w14:textId="181C4B14" w:rsidR="00E0313F" w:rsidRDefault="00E0313F" w:rsidP="00944AC0">
      <w:pPr>
        <w:rPr>
          <w:lang w:eastAsia="en-GB"/>
        </w:rPr>
      </w:pPr>
    </w:p>
    <w:p w14:paraId="3D755160" w14:textId="1F0A7F11" w:rsidR="00C50824" w:rsidRPr="00952C17" w:rsidRDefault="003A6326" w:rsidP="003A6326">
      <w:pPr>
        <w:pStyle w:val="Heading1"/>
        <w:rPr>
          <w:rFonts w:ascii="Times New Roman" w:hAnsi="Times New Roman" w:cs="Times New Roman"/>
        </w:rPr>
      </w:pPr>
      <w:bookmarkStart w:id="10" w:name="_Hlk15549217"/>
      <w:bookmarkStart w:id="11" w:name="_Toc17900212"/>
      <w:r w:rsidRPr="00952C17">
        <w:rPr>
          <w:rFonts w:ascii="Times New Roman" w:hAnsi="Times New Roman" w:cs="Times New Roman"/>
        </w:rPr>
        <w:lastRenderedPageBreak/>
        <w:t>Explor</w:t>
      </w:r>
      <w:r w:rsidR="00BD3D28" w:rsidRPr="00952C17">
        <w:rPr>
          <w:rFonts w:ascii="Times New Roman" w:hAnsi="Times New Roman" w:cs="Times New Roman"/>
        </w:rPr>
        <w:t>ing</w:t>
      </w:r>
      <w:r w:rsidRPr="00952C17">
        <w:rPr>
          <w:rFonts w:ascii="Times New Roman" w:hAnsi="Times New Roman" w:cs="Times New Roman"/>
        </w:rPr>
        <w:t xml:space="preserve"> the knowledge, skills, attitude and behaviours required by an effective workplace coach</w:t>
      </w:r>
      <w:bookmarkEnd w:id="11"/>
    </w:p>
    <w:bookmarkEnd w:id="10"/>
    <w:p w14:paraId="624BE13F" w14:textId="72A9A892" w:rsidR="005C5347" w:rsidRPr="00952C17" w:rsidRDefault="005C5347" w:rsidP="00944AC0">
      <w:pPr>
        <w:rPr>
          <w:lang w:eastAsia="en-GB"/>
        </w:rPr>
      </w:pPr>
    </w:p>
    <w:p w14:paraId="71B4EA70" w14:textId="42930733" w:rsidR="005C5347" w:rsidRPr="00952C17" w:rsidRDefault="005C5347" w:rsidP="00944AC0">
      <w:pPr>
        <w:rPr>
          <w:lang w:eastAsia="en-GB"/>
        </w:rPr>
      </w:pPr>
      <w:r w:rsidRPr="00952C17">
        <w:rPr>
          <w:lang w:eastAsia="en-GB"/>
        </w:rPr>
        <w:t>One of the main crucial values of effective coaching is the possibilities of supporting their organisation to accomplish their organisational goals by enhancing the employees skills within the workplace</w:t>
      </w:r>
      <w:r w:rsidR="00ED6B4E" w:rsidRPr="00952C17">
        <w:rPr>
          <w:lang w:eastAsia="en-GB"/>
        </w:rPr>
        <w:t xml:space="preserve">. Considering this approach will benefit the participants to concentrate on behaviour and skills required that will have a massive effect on the organisation and themselves. Furthermore, encouraging motivation and development of innovative skills and enhancing their well-being, within the workplace. Moreover, superior knowledge from a coach can benefit organisations in training development, support the development of the employees interpersonal and personal skills, as well as, supporting individuals </w:t>
      </w:r>
      <w:r w:rsidR="00974DEA" w:rsidRPr="00952C17">
        <w:rPr>
          <w:lang w:eastAsia="en-GB"/>
        </w:rPr>
        <w:t>containing</w:t>
      </w:r>
      <w:r w:rsidR="00ED6B4E" w:rsidRPr="00952C17">
        <w:rPr>
          <w:lang w:eastAsia="en-GB"/>
        </w:rPr>
        <w:t xml:space="preserve"> the skills to accomplish talent within their organisation</w:t>
      </w:r>
      <w:r w:rsidR="00A27FDB" w:rsidRPr="00952C17">
        <w:rPr>
          <w:lang w:eastAsia="en-GB"/>
        </w:rPr>
        <w:t>. Coaching offers an arrangement of modified provision to address the current problems and support enhancing the participant’s well-being and performance skills.</w:t>
      </w:r>
    </w:p>
    <w:p w14:paraId="1D88180E" w14:textId="090F937A" w:rsidR="00F17911" w:rsidRPr="00952C17" w:rsidRDefault="00F17911" w:rsidP="00944AC0">
      <w:pPr>
        <w:rPr>
          <w:lang w:eastAsia="en-GB"/>
        </w:rPr>
      </w:pPr>
    </w:p>
    <w:p w14:paraId="744D70BE" w14:textId="77777777" w:rsidR="00F17911" w:rsidRPr="00952C17" w:rsidRDefault="00F17911" w:rsidP="00F17911">
      <w:pPr>
        <w:rPr>
          <w:lang w:eastAsia="en-GB"/>
        </w:rPr>
      </w:pPr>
      <w:r w:rsidRPr="00952C17">
        <w:rPr>
          <w:lang w:eastAsia="en-GB"/>
        </w:rPr>
        <w:t>Five essential skills an effective coach requires are of the following:</w:t>
      </w:r>
    </w:p>
    <w:p w14:paraId="5F35DD44" w14:textId="77777777" w:rsidR="00B1746E" w:rsidRPr="00952C17" w:rsidRDefault="00B1746E" w:rsidP="00B1746E">
      <w:pPr>
        <w:pStyle w:val="ListParagraph"/>
        <w:numPr>
          <w:ilvl w:val="0"/>
          <w:numId w:val="27"/>
        </w:numPr>
      </w:pPr>
      <w:r w:rsidRPr="00952C17">
        <w:t>Apply their perception, showing excellence awareness.</w:t>
      </w:r>
    </w:p>
    <w:p w14:paraId="7891F4F1" w14:textId="77777777" w:rsidR="00B1746E" w:rsidRPr="00952C17" w:rsidRDefault="00B1746E" w:rsidP="00B1746E">
      <w:pPr>
        <w:pStyle w:val="ListParagraph"/>
        <w:numPr>
          <w:ilvl w:val="0"/>
          <w:numId w:val="27"/>
        </w:numPr>
      </w:pPr>
      <w:r w:rsidRPr="00952C17">
        <w:t>Listening to participants at various levels.</w:t>
      </w:r>
    </w:p>
    <w:p w14:paraId="2B4F0233" w14:textId="49CDD5DA" w:rsidR="00F17911" w:rsidRPr="00952C17" w:rsidRDefault="00F17911" w:rsidP="00B1746E">
      <w:pPr>
        <w:pStyle w:val="ListParagraph"/>
        <w:numPr>
          <w:ilvl w:val="0"/>
          <w:numId w:val="27"/>
        </w:numPr>
      </w:pPr>
      <w:r w:rsidRPr="00952C17">
        <w:t xml:space="preserve">Provide constructive feedback </w:t>
      </w:r>
    </w:p>
    <w:p w14:paraId="0D93AFDE" w14:textId="126EBF35" w:rsidR="00F17911" w:rsidRPr="00952C17" w:rsidRDefault="00F17911" w:rsidP="00F17911">
      <w:pPr>
        <w:pStyle w:val="ListParagraph"/>
        <w:numPr>
          <w:ilvl w:val="0"/>
          <w:numId w:val="27"/>
        </w:numPr>
      </w:pPr>
      <w:r w:rsidRPr="00952C17">
        <w:t>Ability to develop a relationship or rapport with the participant’s.</w:t>
      </w:r>
    </w:p>
    <w:p w14:paraId="1647FDFB" w14:textId="0CED6D07" w:rsidR="00F17911" w:rsidRPr="00952C17" w:rsidRDefault="00B1746E" w:rsidP="00F17911">
      <w:pPr>
        <w:pStyle w:val="ListParagraph"/>
        <w:numPr>
          <w:ilvl w:val="0"/>
          <w:numId w:val="27"/>
        </w:numPr>
      </w:pPr>
      <w:r w:rsidRPr="00952C17">
        <w:t>Applying the appropriate knowledge and asking participants relevant questions related to the topic.</w:t>
      </w:r>
    </w:p>
    <w:p w14:paraId="0B7C7006" w14:textId="28C73927" w:rsidR="0081557F" w:rsidRPr="00952C17" w:rsidRDefault="0081557F" w:rsidP="0081557F"/>
    <w:p w14:paraId="4C4A4679" w14:textId="6DDCA20C" w:rsidR="005C5347" w:rsidRPr="00952C17" w:rsidRDefault="0081557F" w:rsidP="00944AC0">
      <w:pPr>
        <w:rPr>
          <w:color w:val="000000" w:themeColor="text1"/>
          <w:lang w:val="en-US"/>
        </w:rPr>
      </w:pPr>
      <w:r w:rsidRPr="00952C17">
        <w:t xml:space="preserve">According to </w:t>
      </w:r>
      <w:sdt>
        <w:sdtPr>
          <w:id w:val="-85855069"/>
          <w:citation/>
        </w:sdtPr>
        <w:sdtEndPr/>
        <w:sdtContent>
          <w:r w:rsidRPr="00952C17">
            <w:fldChar w:fldCharType="begin"/>
          </w:r>
          <w:r w:rsidRPr="00952C17">
            <w:instrText xml:space="preserve"> CITATION Wil14 \l 2057 </w:instrText>
          </w:r>
          <w:r w:rsidRPr="00952C17">
            <w:fldChar w:fldCharType="separate"/>
          </w:r>
          <w:r w:rsidR="00DD7B6D">
            <w:rPr>
              <w:noProof/>
            </w:rPr>
            <w:t>(Wilson, 2014)</w:t>
          </w:r>
          <w:r w:rsidRPr="00952C17">
            <w:fldChar w:fldCharType="end"/>
          </w:r>
        </w:sdtContent>
      </w:sdt>
      <w:r w:rsidR="00375DC2" w:rsidRPr="00952C17">
        <w:t xml:space="preserve"> a coach requires </w:t>
      </w:r>
      <w:r w:rsidR="009F0B9A" w:rsidRPr="00952C17">
        <w:t>excellent</w:t>
      </w:r>
      <w:r w:rsidR="00375DC2" w:rsidRPr="00952C17">
        <w:t xml:space="preserve"> </w:t>
      </w:r>
      <w:r w:rsidR="00BA5839" w:rsidRPr="00952C17">
        <w:t>interactive</w:t>
      </w:r>
      <w:r w:rsidR="009F0B9A" w:rsidRPr="00952C17">
        <w:t xml:space="preserve"> </w:t>
      </w:r>
      <w:r w:rsidR="00BA5839" w:rsidRPr="00952C17">
        <w:t xml:space="preserve">skills, observing and show exceptional willingness to </w:t>
      </w:r>
      <w:r w:rsidR="002B5CDF" w:rsidRPr="00952C17">
        <w:t>support participants and fellow staff members learn and enhance personal development within the workplace. Additionally, coaching involves being imaginative and dealing with various scenarios differently.</w:t>
      </w:r>
      <w:r w:rsidR="00184FAE" w:rsidRPr="00952C17">
        <w:t xml:space="preserve"> Moreover, a brilliant level of passion, </w:t>
      </w:r>
      <w:r w:rsidR="005836EB" w:rsidRPr="00952C17">
        <w:t xml:space="preserve">extraordinary listening skills, a positive approach or attitude, capability to underline and ability to encourage and stimulate participants have all been qualities that have been identified and required to be an effective workplace. When people take on board the skills required above, </w:t>
      </w:r>
      <w:r w:rsidR="00E16EEF" w:rsidRPr="00952C17">
        <w:t xml:space="preserve">they will tend to have improved relations and individuals are regularly connected with them wherever the individual is. Therefore, these skills are essential </w:t>
      </w:r>
      <w:r w:rsidR="004C4BF6" w:rsidRPr="00952C17">
        <w:t>when interacting</w:t>
      </w:r>
      <w:r w:rsidR="00E16EEF" w:rsidRPr="00952C17">
        <w:t xml:space="preserve"> with another individual in the workplace</w:t>
      </w:r>
      <w:r w:rsidR="004C4BF6" w:rsidRPr="00952C17">
        <w:t xml:space="preserve">. These behaviours are distinctive, however, from time to time might be required to be refined and recognised over time, in order to be a professional coach from the workplace. </w:t>
      </w:r>
      <w:r w:rsidR="00571ABB" w:rsidRPr="00952C17">
        <w:rPr>
          <w:color w:val="000000" w:themeColor="text1"/>
          <w:lang w:val="en-US"/>
        </w:rPr>
        <w:t>Besides</w:t>
      </w:r>
      <w:r w:rsidR="005C5347" w:rsidRPr="00952C17">
        <w:rPr>
          <w:color w:val="000000" w:themeColor="text1"/>
          <w:lang w:val="en-US"/>
        </w:rPr>
        <w:t xml:space="preserve">, there would be </w:t>
      </w:r>
      <w:r w:rsidR="00571ABB" w:rsidRPr="00952C17">
        <w:rPr>
          <w:color w:val="000000" w:themeColor="text1"/>
          <w:lang w:val="en-US"/>
        </w:rPr>
        <w:t>ponderings</w:t>
      </w:r>
      <w:r w:rsidR="005C5347" w:rsidRPr="00952C17">
        <w:rPr>
          <w:color w:val="000000" w:themeColor="text1"/>
          <w:lang w:val="en-US"/>
        </w:rPr>
        <w:t xml:space="preserve"> </w:t>
      </w:r>
      <w:r w:rsidR="00571ABB" w:rsidRPr="00952C17">
        <w:rPr>
          <w:color w:val="000000" w:themeColor="text1"/>
          <w:lang w:val="en-US"/>
        </w:rPr>
        <w:t>about</w:t>
      </w:r>
      <w:r w:rsidR="005C5347" w:rsidRPr="00952C17">
        <w:rPr>
          <w:color w:val="000000" w:themeColor="text1"/>
          <w:lang w:val="en-US"/>
        </w:rPr>
        <w:t xml:space="preserve"> </w:t>
      </w:r>
      <w:r w:rsidR="00571ABB" w:rsidRPr="00952C17">
        <w:rPr>
          <w:color w:val="000000" w:themeColor="text1"/>
          <w:lang w:val="en-US"/>
        </w:rPr>
        <w:t>managing</w:t>
      </w:r>
      <w:r w:rsidR="005C5347" w:rsidRPr="00952C17">
        <w:rPr>
          <w:color w:val="000000" w:themeColor="text1"/>
          <w:lang w:val="en-US"/>
        </w:rPr>
        <w:t xml:space="preserve"> </w:t>
      </w:r>
      <w:r w:rsidR="00571ABB" w:rsidRPr="00952C17">
        <w:rPr>
          <w:color w:val="000000" w:themeColor="text1"/>
          <w:lang w:val="en-US"/>
        </w:rPr>
        <w:t>unpredicted</w:t>
      </w:r>
      <w:r w:rsidR="005C5347" w:rsidRPr="00952C17">
        <w:rPr>
          <w:color w:val="000000" w:themeColor="text1"/>
          <w:lang w:val="en-US"/>
        </w:rPr>
        <w:t xml:space="preserve"> </w:t>
      </w:r>
      <w:r w:rsidR="00571ABB" w:rsidRPr="00952C17">
        <w:rPr>
          <w:color w:val="000000" w:themeColor="text1"/>
          <w:lang w:val="en-US"/>
        </w:rPr>
        <w:t>situations</w:t>
      </w:r>
      <w:r w:rsidR="005C5347" w:rsidRPr="00952C17">
        <w:rPr>
          <w:color w:val="000000" w:themeColor="text1"/>
          <w:lang w:val="en-US"/>
        </w:rPr>
        <w:t xml:space="preserve">, signs of ineffective </w:t>
      </w:r>
      <w:r w:rsidR="00571ABB" w:rsidRPr="00952C17">
        <w:rPr>
          <w:color w:val="000000" w:themeColor="text1"/>
          <w:lang w:val="en-US"/>
        </w:rPr>
        <w:t xml:space="preserve">or effective </w:t>
      </w:r>
      <w:r w:rsidR="005C5347" w:rsidRPr="00952C17">
        <w:rPr>
          <w:color w:val="000000" w:themeColor="text1"/>
          <w:lang w:val="en-US"/>
        </w:rPr>
        <w:t xml:space="preserve">relationship and </w:t>
      </w:r>
      <w:r w:rsidR="00571ABB" w:rsidRPr="00952C17">
        <w:rPr>
          <w:color w:val="000000" w:themeColor="text1"/>
          <w:lang w:val="en-US"/>
        </w:rPr>
        <w:t>in what manner</w:t>
      </w:r>
      <w:r w:rsidR="005C5347" w:rsidRPr="00952C17">
        <w:rPr>
          <w:color w:val="000000" w:themeColor="text1"/>
          <w:lang w:val="en-US"/>
        </w:rPr>
        <w:t xml:space="preserve"> to </w:t>
      </w:r>
      <w:r w:rsidR="00571ABB" w:rsidRPr="00952C17">
        <w:rPr>
          <w:color w:val="000000" w:themeColor="text1"/>
          <w:lang w:val="en-US"/>
        </w:rPr>
        <w:t>dismiss</w:t>
      </w:r>
      <w:r w:rsidR="005C5347" w:rsidRPr="00952C17">
        <w:rPr>
          <w:color w:val="000000" w:themeColor="text1"/>
          <w:lang w:val="en-US"/>
        </w:rPr>
        <w:t xml:space="preserve"> the engagement. </w:t>
      </w:r>
      <w:r w:rsidR="00571ABB" w:rsidRPr="00952C17">
        <w:rPr>
          <w:color w:val="000000" w:themeColor="text1"/>
          <w:lang w:val="en-US"/>
        </w:rPr>
        <w:t>Privacy</w:t>
      </w:r>
      <w:r w:rsidR="005C5347" w:rsidRPr="00952C17">
        <w:rPr>
          <w:color w:val="000000" w:themeColor="text1"/>
          <w:lang w:val="en-US"/>
        </w:rPr>
        <w:t xml:space="preserve">, </w:t>
      </w:r>
      <w:r w:rsidR="00571ABB" w:rsidRPr="00952C17">
        <w:rPr>
          <w:color w:val="000000" w:themeColor="text1"/>
          <w:lang w:val="en-US"/>
        </w:rPr>
        <w:t>technique</w:t>
      </w:r>
      <w:r w:rsidR="005C5347" w:rsidRPr="00952C17">
        <w:rPr>
          <w:color w:val="000000" w:themeColor="text1"/>
          <w:lang w:val="en-US"/>
        </w:rPr>
        <w:t xml:space="preserve"> of </w:t>
      </w:r>
      <w:r w:rsidR="00571ABB" w:rsidRPr="00952C17">
        <w:rPr>
          <w:color w:val="000000" w:themeColor="text1"/>
          <w:lang w:val="en-US"/>
        </w:rPr>
        <w:t>evaluation or appraisal</w:t>
      </w:r>
      <w:r w:rsidR="005C5347" w:rsidRPr="00952C17">
        <w:rPr>
          <w:color w:val="000000" w:themeColor="text1"/>
          <w:lang w:val="en-US"/>
        </w:rPr>
        <w:t>,</w:t>
      </w:r>
      <w:r w:rsidR="00571ABB" w:rsidRPr="00952C17">
        <w:rPr>
          <w:color w:val="000000" w:themeColor="text1"/>
          <w:lang w:val="en-US"/>
        </w:rPr>
        <w:t xml:space="preserve"> writing notes to memorize</w:t>
      </w:r>
      <w:r w:rsidR="005C5347" w:rsidRPr="00952C17">
        <w:rPr>
          <w:color w:val="000000" w:themeColor="text1"/>
          <w:lang w:val="en-US"/>
        </w:rPr>
        <w:t xml:space="preserve"> and </w:t>
      </w:r>
      <w:r w:rsidR="00571ABB" w:rsidRPr="00952C17">
        <w:rPr>
          <w:color w:val="000000" w:themeColor="text1"/>
          <w:lang w:val="en-US"/>
        </w:rPr>
        <w:t>recognizing relevant approaches</w:t>
      </w:r>
      <w:r w:rsidR="005C5347" w:rsidRPr="00952C17">
        <w:rPr>
          <w:color w:val="000000" w:themeColor="text1"/>
          <w:lang w:val="en-US"/>
        </w:rPr>
        <w:t xml:space="preserve"> </w:t>
      </w:r>
      <w:r w:rsidR="00571ABB" w:rsidRPr="00952C17">
        <w:rPr>
          <w:color w:val="000000" w:themeColor="text1"/>
          <w:lang w:val="en-US"/>
        </w:rPr>
        <w:t>ought to be considered when coaching</w:t>
      </w:r>
      <w:r w:rsidR="005C5347" w:rsidRPr="00952C17">
        <w:rPr>
          <w:color w:val="000000" w:themeColor="text1"/>
          <w:lang w:val="en-US"/>
        </w:rPr>
        <w:t xml:space="preserve">. </w:t>
      </w:r>
      <w:r w:rsidR="00571ABB" w:rsidRPr="00952C17">
        <w:rPr>
          <w:color w:val="000000" w:themeColor="text1"/>
          <w:lang w:val="en-US"/>
        </w:rPr>
        <w:t>Following all as mentioned will certify</w:t>
      </w:r>
      <w:r w:rsidR="005C5347" w:rsidRPr="00952C17">
        <w:rPr>
          <w:color w:val="000000" w:themeColor="text1"/>
          <w:lang w:val="en-US"/>
        </w:rPr>
        <w:t xml:space="preserve"> </w:t>
      </w:r>
      <w:r w:rsidR="00571ABB" w:rsidRPr="00952C17">
        <w:rPr>
          <w:color w:val="000000" w:themeColor="text1"/>
          <w:lang w:val="en-US"/>
        </w:rPr>
        <w:t>participan</w:t>
      </w:r>
      <w:r w:rsidR="005C5347" w:rsidRPr="00952C17">
        <w:rPr>
          <w:color w:val="000000" w:themeColor="text1"/>
          <w:lang w:val="en-US"/>
        </w:rPr>
        <w:t>t</w:t>
      </w:r>
      <w:r w:rsidR="00571ABB" w:rsidRPr="00952C17">
        <w:rPr>
          <w:color w:val="000000" w:themeColor="text1"/>
          <w:lang w:val="en-US"/>
        </w:rPr>
        <w:t>s</w:t>
      </w:r>
      <w:r w:rsidR="005C5347" w:rsidRPr="00952C17">
        <w:rPr>
          <w:color w:val="000000" w:themeColor="text1"/>
          <w:lang w:val="en-US"/>
        </w:rPr>
        <w:t xml:space="preserve"> get a </w:t>
      </w:r>
      <w:r w:rsidR="00571ABB" w:rsidRPr="00952C17">
        <w:rPr>
          <w:color w:val="000000" w:themeColor="text1"/>
          <w:lang w:val="en-US"/>
        </w:rPr>
        <w:t>summary</w:t>
      </w:r>
      <w:r w:rsidR="005C5347" w:rsidRPr="00952C17">
        <w:rPr>
          <w:color w:val="000000" w:themeColor="text1"/>
          <w:lang w:val="en-US"/>
        </w:rPr>
        <w:t xml:space="preserve"> of the </w:t>
      </w:r>
      <w:r w:rsidR="00571ABB" w:rsidRPr="00952C17">
        <w:rPr>
          <w:color w:val="000000" w:themeColor="text1"/>
          <w:lang w:val="en-US"/>
        </w:rPr>
        <w:t>training</w:t>
      </w:r>
      <w:r w:rsidR="005C5347" w:rsidRPr="00952C17">
        <w:rPr>
          <w:color w:val="000000" w:themeColor="text1"/>
          <w:lang w:val="en-US"/>
        </w:rPr>
        <w:t xml:space="preserve"> process, </w:t>
      </w:r>
      <w:r w:rsidR="00571ABB" w:rsidRPr="00952C17">
        <w:rPr>
          <w:color w:val="000000" w:themeColor="text1"/>
          <w:lang w:val="en-US"/>
        </w:rPr>
        <w:t xml:space="preserve">alongside </w:t>
      </w:r>
      <w:r w:rsidR="00354DC9" w:rsidRPr="00952C17">
        <w:rPr>
          <w:color w:val="000000" w:themeColor="text1"/>
          <w:lang w:val="en-US"/>
        </w:rPr>
        <w:t>possible</w:t>
      </w:r>
      <w:r w:rsidR="005C5347" w:rsidRPr="00952C17">
        <w:rPr>
          <w:color w:val="000000" w:themeColor="text1"/>
          <w:lang w:val="en-US"/>
        </w:rPr>
        <w:t xml:space="preserve"> responsibilities.  </w:t>
      </w:r>
    </w:p>
    <w:p w14:paraId="58870A3E" w14:textId="77777777" w:rsidR="00E0313F" w:rsidRDefault="00E0313F" w:rsidP="00E0313F">
      <w:pPr>
        <w:rPr>
          <w:lang w:eastAsia="en-GB"/>
        </w:rPr>
      </w:pPr>
    </w:p>
    <w:p w14:paraId="360C6109" w14:textId="77777777" w:rsidR="00DD7B6D" w:rsidRDefault="00DD7B6D" w:rsidP="00E0313F">
      <w:pPr>
        <w:rPr>
          <w:lang w:eastAsia="en-GB"/>
        </w:rPr>
      </w:pPr>
    </w:p>
    <w:p w14:paraId="7CE4568E" w14:textId="77777777" w:rsidR="00DD7B6D" w:rsidRDefault="00DD7B6D" w:rsidP="00E0313F">
      <w:pPr>
        <w:rPr>
          <w:lang w:eastAsia="en-GB"/>
        </w:rPr>
      </w:pPr>
    </w:p>
    <w:p w14:paraId="5B55B7E3" w14:textId="77777777" w:rsidR="00DD7B6D" w:rsidRDefault="00DD7B6D" w:rsidP="00E0313F">
      <w:pPr>
        <w:rPr>
          <w:lang w:eastAsia="en-GB"/>
        </w:rPr>
      </w:pPr>
    </w:p>
    <w:p w14:paraId="7AB3D1E3" w14:textId="77777777" w:rsidR="00DD7B6D" w:rsidRDefault="00DD7B6D" w:rsidP="00E0313F">
      <w:pPr>
        <w:rPr>
          <w:lang w:eastAsia="en-GB"/>
        </w:rPr>
      </w:pPr>
    </w:p>
    <w:p w14:paraId="7E37EB64" w14:textId="77777777" w:rsidR="00DD7B6D" w:rsidRDefault="00DD7B6D" w:rsidP="00E0313F">
      <w:pPr>
        <w:rPr>
          <w:lang w:eastAsia="en-GB"/>
        </w:rPr>
      </w:pPr>
    </w:p>
    <w:p w14:paraId="629DB354" w14:textId="067D8E76" w:rsidR="00505969" w:rsidRPr="00E0313F" w:rsidRDefault="00771EF3" w:rsidP="00E0313F">
      <w:pPr>
        <w:rPr>
          <w:color w:val="FF0000"/>
        </w:rPr>
      </w:pPr>
      <w:r w:rsidRPr="00952C17">
        <w:rPr>
          <w:lang w:eastAsia="en-GB"/>
        </w:rPr>
        <w:lastRenderedPageBreak/>
        <w:t xml:space="preserve">It can be seen by </w:t>
      </w:r>
      <w:sdt>
        <w:sdtPr>
          <w:rPr>
            <w:lang w:eastAsia="en-GB"/>
          </w:rPr>
          <w:id w:val="1991449364"/>
          <w:citation/>
        </w:sdtPr>
        <w:sdtEndPr/>
        <w:sdtContent>
          <w:r w:rsidRPr="00952C17">
            <w:rPr>
              <w:lang w:eastAsia="en-GB"/>
            </w:rPr>
            <w:fldChar w:fldCharType="begin"/>
          </w:r>
          <w:r w:rsidRPr="00952C17">
            <w:rPr>
              <w:lang w:eastAsia="en-GB"/>
            </w:rPr>
            <w:instrText xml:space="preserve"> CITATION Jon15 \l 2057 </w:instrText>
          </w:r>
          <w:r w:rsidRPr="00952C17">
            <w:rPr>
              <w:lang w:eastAsia="en-GB"/>
            </w:rPr>
            <w:fldChar w:fldCharType="separate"/>
          </w:r>
          <w:r w:rsidR="00DD7B6D">
            <w:rPr>
              <w:noProof/>
              <w:lang w:eastAsia="en-GB"/>
            </w:rPr>
            <w:t>(Jones, 2015)</w:t>
          </w:r>
          <w:r w:rsidRPr="00952C17">
            <w:rPr>
              <w:lang w:eastAsia="en-GB"/>
            </w:rPr>
            <w:fldChar w:fldCharType="end"/>
          </w:r>
        </w:sdtContent>
      </w:sdt>
      <w:r w:rsidRPr="00952C17">
        <w:rPr>
          <w:lang w:eastAsia="en-GB"/>
        </w:rPr>
        <w:t xml:space="preserve"> that the conversational method of a coach is essential and every conversation is an opening that needs the entire attention to exercise further and enhance performances.</w:t>
      </w:r>
      <w:r w:rsidR="00DE64E8" w:rsidRPr="00952C17">
        <w:rPr>
          <w:lang w:eastAsia="en-GB"/>
        </w:rPr>
        <w:t xml:space="preserve"> When the coach displays exceptional listening skills, this is far more of a vital element of their conversation with other staff or participants. Conversations will break down if the coach talks over the individuals who is expressing their feelings/thoughts or if the coach does not comprehend what the individual is saying as their mind is elsewhere. Listening is a skill that requires exceptional stamina and effort to enhance or influence developed performances.</w:t>
      </w:r>
      <w:r w:rsidR="001356A0" w:rsidRPr="00952C17">
        <w:rPr>
          <w:lang w:eastAsia="en-GB"/>
        </w:rPr>
        <w:t xml:space="preserve">  Moreover, the body language and actions or behaviour of the participant is also crucial than what they are attempting to conversate over. The author feels that using exposed questioning will support the coach to recognise the issues addressed through conversation; the participants might possibly be entirely </w:t>
      </w:r>
      <w:r w:rsidR="00DE7649" w:rsidRPr="00952C17">
        <w:rPr>
          <w:lang w:eastAsia="en-GB"/>
        </w:rPr>
        <w:t>oblivious</w:t>
      </w:r>
      <w:r w:rsidR="001356A0" w:rsidRPr="00952C17">
        <w:rPr>
          <w:lang w:eastAsia="en-GB"/>
        </w:rPr>
        <w:t xml:space="preserve"> of responses they are providing, if there not considering the task or question relevantly.</w:t>
      </w:r>
      <w:r w:rsidR="00DE7649" w:rsidRPr="00952C17">
        <w:rPr>
          <w:lang w:eastAsia="en-GB"/>
        </w:rPr>
        <w:t xml:space="preserve"> Reflecting is an essential skill of a quality coach as it encourages the coach that they have recognised everything accordingly, therefore, the participant can contemplate whether they have been understood. Many individuals in general understand what they are thinking and want to discuss, however, that is not what comes out during the conversation,  reflecting verifies the communication or response is understood before proceeding.</w:t>
      </w:r>
    </w:p>
    <w:p w14:paraId="22C2864B" w14:textId="77777777" w:rsidR="00505969" w:rsidRPr="00952C17" w:rsidRDefault="00505969" w:rsidP="00505969">
      <w:pPr>
        <w:tabs>
          <w:tab w:val="left" w:pos="1534"/>
        </w:tabs>
        <w:rPr>
          <w:lang w:eastAsia="en-GB"/>
        </w:rPr>
      </w:pPr>
    </w:p>
    <w:p w14:paraId="5A07559A" w14:textId="5701BB4F" w:rsidR="004B55FF" w:rsidRPr="00952C17" w:rsidRDefault="00505969" w:rsidP="00CA7BD4">
      <w:pPr>
        <w:tabs>
          <w:tab w:val="left" w:pos="1534"/>
        </w:tabs>
        <w:rPr>
          <w:lang w:eastAsia="en-GB"/>
        </w:rPr>
      </w:pPr>
      <w:r w:rsidRPr="00952C17">
        <w:rPr>
          <w:color w:val="000000"/>
          <w:lang w:eastAsia="en-GB"/>
        </w:rPr>
        <w:t>A positive coaching</w:t>
      </w:r>
      <w:r w:rsidR="004B55FF" w:rsidRPr="00952C17">
        <w:rPr>
          <w:color w:val="000000"/>
          <w:lang w:eastAsia="en-GB"/>
        </w:rPr>
        <w:t xml:space="preserve"> </w:t>
      </w:r>
      <w:r w:rsidR="00DE7649" w:rsidRPr="00952C17">
        <w:rPr>
          <w:color w:val="000000"/>
          <w:lang w:eastAsia="en-GB"/>
        </w:rPr>
        <w:t xml:space="preserve">character and attitude </w:t>
      </w:r>
      <w:r w:rsidRPr="00952C17">
        <w:rPr>
          <w:color w:val="000000"/>
          <w:lang w:eastAsia="en-GB"/>
        </w:rPr>
        <w:t>ought to</w:t>
      </w:r>
      <w:r w:rsidR="00DE7649" w:rsidRPr="00952C17">
        <w:rPr>
          <w:color w:val="000000"/>
          <w:lang w:eastAsia="en-GB"/>
        </w:rPr>
        <w:t xml:space="preserve"> </w:t>
      </w:r>
      <w:r w:rsidRPr="00952C17">
        <w:rPr>
          <w:color w:val="000000"/>
          <w:lang w:eastAsia="en-GB"/>
        </w:rPr>
        <w:t xml:space="preserve">assist </w:t>
      </w:r>
      <w:r w:rsidR="004B55FF" w:rsidRPr="00952C17">
        <w:rPr>
          <w:color w:val="000000"/>
          <w:lang w:eastAsia="en-GB"/>
        </w:rPr>
        <w:t xml:space="preserve">their </w:t>
      </w:r>
      <w:r w:rsidRPr="00952C17">
        <w:rPr>
          <w:color w:val="000000"/>
          <w:lang w:eastAsia="en-GB"/>
        </w:rPr>
        <w:t>participant</w:t>
      </w:r>
      <w:r w:rsidR="004B55FF" w:rsidRPr="00952C17">
        <w:rPr>
          <w:color w:val="000000"/>
          <w:lang w:eastAsia="en-GB"/>
        </w:rPr>
        <w:t xml:space="preserve">s </w:t>
      </w:r>
      <w:r w:rsidRPr="00952C17">
        <w:rPr>
          <w:color w:val="000000"/>
          <w:lang w:eastAsia="en-GB"/>
        </w:rPr>
        <w:t xml:space="preserve">critical </w:t>
      </w:r>
      <w:r w:rsidR="004B55FF" w:rsidRPr="00952C17">
        <w:rPr>
          <w:color w:val="000000"/>
          <w:lang w:eastAsia="en-GB"/>
        </w:rPr>
        <w:t>thinking</w:t>
      </w:r>
      <w:r w:rsidRPr="00952C17">
        <w:rPr>
          <w:color w:val="000000"/>
          <w:lang w:eastAsia="en-GB"/>
        </w:rPr>
        <w:t xml:space="preserve"> skills</w:t>
      </w:r>
      <w:r w:rsidR="004B55FF" w:rsidRPr="00952C17">
        <w:rPr>
          <w:color w:val="000000"/>
          <w:lang w:eastAsia="en-GB"/>
        </w:rPr>
        <w:t xml:space="preserve">. </w:t>
      </w:r>
      <w:r w:rsidRPr="00952C17">
        <w:rPr>
          <w:color w:val="000000"/>
          <w:lang w:eastAsia="en-GB"/>
        </w:rPr>
        <w:t>Nevertheless</w:t>
      </w:r>
      <w:r w:rsidR="004B55FF" w:rsidRPr="00952C17">
        <w:rPr>
          <w:color w:val="000000"/>
          <w:lang w:eastAsia="en-GB"/>
        </w:rPr>
        <w:t xml:space="preserve"> </w:t>
      </w:r>
      <w:r w:rsidRPr="00952C17">
        <w:rPr>
          <w:color w:val="000000"/>
          <w:lang w:eastAsia="en-GB"/>
        </w:rPr>
        <w:t>recommendation</w:t>
      </w:r>
      <w:r w:rsidR="004B55FF" w:rsidRPr="00952C17">
        <w:rPr>
          <w:color w:val="000000"/>
          <w:lang w:eastAsia="en-GB"/>
        </w:rPr>
        <w:t xml:space="preserve"> </w:t>
      </w:r>
      <w:r w:rsidRPr="00952C17">
        <w:rPr>
          <w:color w:val="000000"/>
          <w:lang w:eastAsia="en-GB"/>
        </w:rPr>
        <w:t>may well</w:t>
      </w:r>
      <w:r w:rsidR="004B55FF" w:rsidRPr="00952C17">
        <w:rPr>
          <w:color w:val="000000"/>
          <w:lang w:eastAsia="en-GB"/>
        </w:rPr>
        <w:t xml:space="preserve"> </w:t>
      </w:r>
      <w:r w:rsidRPr="00952C17">
        <w:rPr>
          <w:color w:val="000000"/>
          <w:lang w:eastAsia="en-GB"/>
        </w:rPr>
        <w:t>arise</w:t>
      </w:r>
      <w:r w:rsidR="004B55FF" w:rsidRPr="00952C17">
        <w:rPr>
          <w:color w:val="000000"/>
          <w:lang w:eastAsia="en-GB"/>
        </w:rPr>
        <w:t>, it</w:t>
      </w:r>
      <w:r w:rsidRPr="00952C17">
        <w:rPr>
          <w:color w:val="000000"/>
          <w:lang w:eastAsia="en-GB"/>
        </w:rPr>
        <w:t xml:space="preserve"> is</w:t>
      </w:r>
      <w:r w:rsidR="004B55FF" w:rsidRPr="00952C17">
        <w:rPr>
          <w:color w:val="000000"/>
          <w:lang w:eastAsia="en-GB"/>
        </w:rPr>
        <w:t xml:space="preserve"> </w:t>
      </w:r>
      <w:r w:rsidRPr="00952C17">
        <w:rPr>
          <w:color w:val="000000"/>
          <w:lang w:eastAsia="en-GB"/>
        </w:rPr>
        <w:t>imperative</w:t>
      </w:r>
      <w:r w:rsidR="004B55FF" w:rsidRPr="00952C17">
        <w:rPr>
          <w:color w:val="000000"/>
          <w:lang w:eastAsia="en-GB"/>
        </w:rPr>
        <w:t xml:space="preserve"> that </w:t>
      </w:r>
      <w:r w:rsidRPr="00952C17">
        <w:rPr>
          <w:color w:val="000000"/>
          <w:lang w:eastAsia="en-GB"/>
        </w:rPr>
        <w:t>gatherings</w:t>
      </w:r>
      <w:r w:rsidR="004B55FF" w:rsidRPr="00952C17">
        <w:rPr>
          <w:color w:val="000000"/>
          <w:lang w:eastAsia="en-GB"/>
        </w:rPr>
        <w:t xml:space="preserve"> are </w:t>
      </w:r>
      <w:r w:rsidRPr="00952C17">
        <w:rPr>
          <w:color w:val="000000"/>
          <w:lang w:eastAsia="en-GB"/>
        </w:rPr>
        <w:t>easy-going</w:t>
      </w:r>
      <w:r w:rsidR="004B55FF" w:rsidRPr="00952C17">
        <w:rPr>
          <w:color w:val="000000"/>
          <w:lang w:eastAsia="en-GB"/>
        </w:rPr>
        <w:t xml:space="preserve"> and </w:t>
      </w:r>
      <w:r w:rsidRPr="00952C17">
        <w:rPr>
          <w:color w:val="000000"/>
          <w:lang w:eastAsia="en-GB"/>
        </w:rPr>
        <w:t>deprived of</w:t>
      </w:r>
      <w:r w:rsidR="004B55FF" w:rsidRPr="00952C17">
        <w:rPr>
          <w:color w:val="000000"/>
          <w:lang w:eastAsia="en-GB"/>
        </w:rPr>
        <w:t xml:space="preserve"> </w:t>
      </w:r>
      <w:r w:rsidRPr="00952C17">
        <w:rPr>
          <w:color w:val="000000"/>
          <w:lang w:eastAsia="en-GB"/>
        </w:rPr>
        <w:t>prejudgment</w:t>
      </w:r>
      <w:r w:rsidR="004B55FF" w:rsidRPr="00952C17">
        <w:rPr>
          <w:color w:val="000000"/>
          <w:lang w:eastAsia="en-GB"/>
        </w:rPr>
        <w:t xml:space="preserve">. </w:t>
      </w:r>
      <w:r w:rsidRPr="00952C17">
        <w:rPr>
          <w:color w:val="000000"/>
          <w:lang w:eastAsia="en-GB"/>
        </w:rPr>
        <w:t>Develop the level of knowledge the participants currently consume</w:t>
      </w:r>
      <w:r w:rsidR="004B55FF" w:rsidRPr="00952C17">
        <w:rPr>
          <w:color w:val="000000"/>
          <w:lang w:eastAsia="en-GB"/>
        </w:rPr>
        <w:t xml:space="preserve">, </w:t>
      </w:r>
      <w:r w:rsidRPr="00952C17">
        <w:rPr>
          <w:color w:val="000000"/>
          <w:lang w:eastAsia="en-GB"/>
        </w:rPr>
        <w:t>but then again coaches should</w:t>
      </w:r>
      <w:r w:rsidR="004B55FF" w:rsidRPr="00952C17">
        <w:rPr>
          <w:color w:val="000000"/>
          <w:lang w:eastAsia="en-GB"/>
        </w:rPr>
        <w:t xml:space="preserve"> </w:t>
      </w:r>
      <w:r w:rsidRPr="00952C17">
        <w:rPr>
          <w:color w:val="000000"/>
          <w:lang w:eastAsia="en-GB"/>
        </w:rPr>
        <w:t>ensure that they do not</w:t>
      </w:r>
      <w:r w:rsidR="004B55FF" w:rsidRPr="00952C17">
        <w:rPr>
          <w:color w:val="000000"/>
          <w:lang w:eastAsia="en-GB"/>
        </w:rPr>
        <w:t xml:space="preserve"> offload </w:t>
      </w:r>
      <w:r w:rsidRPr="00952C17">
        <w:rPr>
          <w:color w:val="000000"/>
          <w:lang w:eastAsia="en-GB"/>
        </w:rPr>
        <w:t>their</w:t>
      </w:r>
      <w:r w:rsidR="004B55FF" w:rsidRPr="00952C17">
        <w:rPr>
          <w:color w:val="000000"/>
          <w:lang w:eastAsia="en-GB"/>
        </w:rPr>
        <w:t xml:space="preserve"> opinions, </w:t>
      </w:r>
      <w:r w:rsidRPr="00952C17">
        <w:rPr>
          <w:color w:val="000000"/>
          <w:lang w:eastAsia="en-GB"/>
        </w:rPr>
        <w:t>method or path,</w:t>
      </w:r>
      <w:r w:rsidR="004B55FF" w:rsidRPr="00952C17">
        <w:rPr>
          <w:color w:val="000000"/>
          <w:lang w:eastAsia="en-GB"/>
        </w:rPr>
        <w:t xml:space="preserve"> the </w:t>
      </w:r>
      <w:r w:rsidRPr="00952C17">
        <w:rPr>
          <w:color w:val="000000"/>
          <w:lang w:eastAsia="en-GB"/>
        </w:rPr>
        <w:t>participant</w:t>
      </w:r>
      <w:r w:rsidR="004B55FF" w:rsidRPr="00952C17">
        <w:rPr>
          <w:color w:val="000000"/>
          <w:lang w:eastAsia="en-GB"/>
        </w:rPr>
        <w:t xml:space="preserve"> </w:t>
      </w:r>
      <w:r w:rsidRPr="00952C17">
        <w:rPr>
          <w:color w:val="000000"/>
          <w:lang w:eastAsia="en-GB"/>
        </w:rPr>
        <w:t>should influence</w:t>
      </w:r>
      <w:r w:rsidR="004B55FF" w:rsidRPr="00952C17">
        <w:rPr>
          <w:color w:val="000000"/>
          <w:lang w:eastAsia="en-GB"/>
        </w:rPr>
        <w:t xml:space="preserve"> their </w:t>
      </w:r>
      <w:r w:rsidRPr="00952C17">
        <w:rPr>
          <w:color w:val="000000"/>
          <w:lang w:eastAsia="en-GB"/>
        </w:rPr>
        <w:t>personal</w:t>
      </w:r>
      <w:r w:rsidR="004B55FF" w:rsidRPr="00952C17">
        <w:rPr>
          <w:color w:val="000000"/>
          <w:lang w:eastAsia="en-GB"/>
        </w:rPr>
        <w:t xml:space="preserve"> </w:t>
      </w:r>
      <w:r w:rsidR="00CA7BD4" w:rsidRPr="00952C17">
        <w:rPr>
          <w:color w:val="000000"/>
          <w:lang w:eastAsia="en-GB"/>
        </w:rPr>
        <w:t>assumptions</w:t>
      </w:r>
      <w:r w:rsidR="004B55FF" w:rsidRPr="00952C17">
        <w:rPr>
          <w:color w:val="000000"/>
          <w:lang w:eastAsia="en-GB"/>
        </w:rPr>
        <w:t xml:space="preserve">, </w:t>
      </w:r>
      <w:r w:rsidR="00CA7BD4" w:rsidRPr="00952C17">
        <w:rPr>
          <w:color w:val="000000"/>
          <w:lang w:eastAsia="en-GB"/>
        </w:rPr>
        <w:t xml:space="preserve">knowledge </w:t>
      </w:r>
      <w:r w:rsidR="004B55FF" w:rsidRPr="00952C17">
        <w:rPr>
          <w:color w:val="000000"/>
          <w:lang w:eastAsia="en-GB"/>
        </w:rPr>
        <w:t xml:space="preserve">and </w:t>
      </w:r>
      <w:r w:rsidR="00CA7BD4" w:rsidRPr="00952C17">
        <w:rPr>
          <w:color w:val="000000"/>
          <w:lang w:eastAsia="en-GB"/>
        </w:rPr>
        <w:t>performances.</w:t>
      </w:r>
      <w:r w:rsidR="004B55FF" w:rsidRPr="00952C17">
        <w:rPr>
          <w:color w:val="000000"/>
          <w:lang w:eastAsia="en-GB"/>
        </w:rPr>
        <w:br/>
        <w:t xml:space="preserve">Leaders </w:t>
      </w:r>
      <w:r w:rsidR="00CA7BD4" w:rsidRPr="00952C17">
        <w:rPr>
          <w:color w:val="000000"/>
          <w:lang w:eastAsia="en-GB"/>
        </w:rPr>
        <w:t>display ideas</w:t>
      </w:r>
      <w:r w:rsidR="004B55FF" w:rsidRPr="00952C17">
        <w:rPr>
          <w:color w:val="000000"/>
          <w:lang w:eastAsia="en-GB"/>
        </w:rPr>
        <w:t xml:space="preserve"> and </w:t>
      </w:r>
      <w:r w:rsidR="00CA7BD4" w:rsidRPr="00952C17">
        <w:rPr>
          <w:color w:val="000000"/>
          <w:lang w:eastAsia="en-GB"/>
        </w:rPr>
        <w:t>implement</w:t>
      </w:r>
      <w:r w:rsidR="004B55FF" w:rsidRPr="00952C17">
        <w:rPr>
          <w:color w:val="000000"/>
          <w:lang w:eastAsia="en-GB"/>
        </w:rPr>
        <w:t xml:space="preserve"> </w:t>
      </w:r>
      <w:r w:rsidR="00CA7BD4" w:rsidRPr="00952C17">
        <w:rPr>
          <w:color w:val="000000"/>
          <w:lang w:eastAsia="en-GB"/>
        </w:rPr>
        <w:t>reliability</w:t>
      </w:r>
      <w:r w:rsidR="004B55FF" w:rsidRPr="00952C17">
        <w:rPr>
          <w:color w:val="000000"/>
          <w:lang w:eastAsia="en-GB"/>
        </w:rPr>
        <w:t xml:space="preserve"> </w:t>
      </w:r>
      <w:r w:rsidR="00CA7BD4" w:rsidRPr="00952C17">
        <w:rPr>
          <w:color w:val="000000"/>
          <w:lang w:eastAsia="en-GB"/>
        </w:rPr>
        <w:t>up until</w:t>
      </w:r>
      <w:r w:rsidR="004B55FF" w:rsidRPr="00952C17">
        <w:rPr>
          <w:color w:val="000000"/>
          <w:lang w:eastAsia="en-GB"/>
        </w:rPr>
        <w:t xml:space="preserve"> the</w:t>
      </w:r>
      <w:r w:rsidR="00CA7BD4" w:rsidRPr="00952C17">
        <w:rPr>
          <w:color w:val="000000"/>
          <w:lang w:eastAsia="en-GB"/>
        </w:rPr>
        <w:t xml:space="preserve"> final</w:t>
      </w:r>
      <w:r w:rsidR="004B55FF" w:rsidRPr="00952C17">
        <w:rPr>
          <w:color w:val="000000"/>
          <w:lang w:eastAsia="en-GB"/>
        </w:rPr>
        <w:t xml:space="preserve"> </w:t>
      </w:r>
      <w:r w:rsidR="00CA7BD4" w:rsidRPr="00952C17">
        <w:rPr>
          <w:color w:val="000000"/>
          <w:lang w:eastAsia="en-GB"/>
        </w:rPr>
        <w:t>objective</w:t>
      </w:r>
      <w:r w:rsidR="004B55FF" w:rsidRPr="00952C17">
        <w:rPr>
          <w:color w:val="000000"/>
          <w:lang w:eastAsia="en-GB"/>
        </w:rPr>
        <w:t xml:space="preserve"> is </w:t>
      </w:r>
      <w:r w:rsidR="00CA7BD4" w:rsidRPr="00952C17">
        <w:rPr>
          <w:color w:val="000000"/>
          <w:lang w:eastAsia="en-GB"/>
        </w:rPr>
        <w:t>fulfilled</w:t>
      </w:r>
      <w:r w:rsidR="004B55FF" w:rsidRPr="00952C17">
        <w:rPr>
          <w:color w:val="000000"/>
          <w:lang w:eastAsia="en-GB"/>
        </w:rPr>
        <w:t xml:space="preserve">. Managers </w:t>
      </w:r>
      <w:r w:rsidR="00CA7BD4" w:rsidRPr="00952C17">
        <w:rPr>
          <w:color w:val="000000"/>
          <w:lang w:eastAsia="en-GB"/>
        </w:rPr>
        <w:t>transport</w:t>
      </w:r>
      <w:r w:rsidR="004B55FF" w:rsidRPr="00952C17">
        <w:rPr>
          <w:color w:val="000000"/>
          <w:lang w:eastAsia="en-GB"/>
        </w:rPr>
        <w:t xml:space="preserve"> </w:t>
      </w:r>
      <w:r w:rsidR="00CA7BD4" w:rsidRPr="00952C17">
        <w:rPr>
          <w:color w:val="000000"/>
          <w:lang w:eastAsia="en-GB"/>
        </w:rPr>
        <w:t>outcomes</w:t>
      </w:r>
      <w:r w:rsidR="004B55FF" w:rsidRPr="00952C17">
        <w:rPr>
          <w:color w:val="000000"/>
          <w:lang w:eastAsia="en-GB"/>
        </w:rPr>
        <w:t xml:space="preserve"> </w:t>
      </w:r>
      <w:r w:rsidR="00CA7BD4" w:rsidRPr="00952C17">
        <w:rPr>
          <w:color w:val="000000"/>
          <w:lang w:eastAsia="en-GB"/>
        </w:rPr>
        <w:t>completed by</w:t>
      </w:r>
      <w:r w:rsidR="004B55FF" w:rsidRPr="00952C17">
        <w:rPr>
          <w:color w:val="000000"/>
          <w:lang w:eastAsia="en-GB"/>
        </w:rPr>
        <w:t xml:space="preserve"> control within </w:t>
      </w:r>
      <w:r w:rsidR="00CA7BD4" w:rsidRPr="00952C17">
        <w:rPr>
          <w:color w:val="000000"/>
          <w:lang w:eastAsia="en-GB"/>
        </w:rPr>
        <w:t>approved</w:t>
      </w:r>
      <w:r w:rsidR="004B55FF" w:rsidRPr="00952C17">
        <w:rPr>
          <w:color w:val="000000"/>
          <w:lang w:eastAsia="en-GB"/>
        </w:rPr>
        <w:t xml:space="preserve"> </w:t>
      </w:r>
      <w:r w:rsidR="00CA7BD4" w:rsidRPr="00952C17">
        <w:rPr>
          <w:color w:val="000000"/>
          <w:lang w:eastAsia="en-GB"/>
        </w:rPr>
        <w:t>funds</w:t>
      </w:r>
      <w:r w:rsidR="004B55FF" w:rsidRPr="00952C17">
        <w:rPr>
          <w:color w:val="000000"/>
          <w:lang w:eastAsia="en-GB"/>
        </w:rPr>
        <w:t xml:space="preserve"> and </w:t>
      </w:r>
      <w:r w:rsidR="00CA7BD4" w:rsidRPr="00952C17">
        <w:rPr>
          <w:color w:val="000000"/>
          <w:lang w:eastAsia="en-GB"/>
        </w:rPr>
        <w:t>constraints</w:t>
      </w:r>
      <w:r w:rsidR="004B55FF" w:rsidRPr="00952C17">
        <w:rPr>
          <w:color w:val="000000"/>
          <w:lang w:eastAsia="en-GB"/>
        </w:rPr>
        <w:t xml:space="preserve">. Coaches </w:t>
      </w:r>
      <w:r w:rsidR="00CA7BD4" w:rsidRPr="00952C17">
        <w:rPr>
          <w:color w:val="000000"/>
          <w:lang w:eastAsia="en-GB"/>
        </w:rPr>
        <w:t>assist their participants by motivating</w:t>
      </w:r>
      <w:r w:rsidR="004B55FF" w:rsidRPr="00952C17">
        <w:rPr>
          <w:color w:val="000000"/>
          <w:lang w:eastAsia="en-GB"/>
        </w:rPr>
        <w:t xml:space="preserve"> </w:t>
      </w:r>
      <w:r w:rsidR="00CA7BD4" w:rsidRPr="00952C17">
        <w:rPr>
          <w:color w:val="000000"/>
          <w:lang w:eastAsia="en-GB"/>
        </w:rPr>
        <w:t>participants by helping them through</w:t>
      </w:r>
      <w:r w:rsidR="004B55FF" w:rsidRPr="00952C17">
        <w:rPr>
          <w:color w:val="000000"/>
          <w:lang w:eastAsia="en-GB"/>
        </w:rPr>
        <w:t xml:space="preserve"> </w:t>
      </w:r>
      <w:r w:rsidR="00CA7BD4" w:rsidRPr="00952C17">
        <w:rPr>
          <w:color w:val="000000"/>
          <w:lang w:eastAsia="en-GB"/>
        </w:rPr>
        <w:t>education</w:t>
      </w:r>
      <w:r w:rsidR="004B55FF" w:rsidRPr="00952C17">
        <w:rPr>
          <w:color w:val="000000"/>
          <w:lang w:eastAsia="en-GB"/>
        </w:rPr>
        <w:t xml:space="preserve"> and </w:t>
      </w:r>
      <w:r w:rsidR="00CA7BD4" w:rsidRPr="00952C17">
        <w:rPr>
          <w:color w:val="000000"/>
          <w:lang w:eastAsia="en-GB"/>
        </w:rPr>
        <w:t>encountering</w:t>
      </w:r>
      <w:r w:rsidR="004B55FF" w:rsidRPr="00952C17">
        <w:rPr>
          <w:color w:val="000000"/>
          <w:lang w:eastAsia="en-GB"/>
        </w:rPr>
        <w:t xml:space="preserve"> their </w:t>
      </w:r>
      <w:r w:rsidR="00CA7BD4" w:rsidRPr="00952C17">
        <w:rPr>
          <w:color w:val="000000"/>
          <w:lang w:eastAsia="en-GB"/>
        </w:rPr>
        <w:t>present</w:t>
      </w:r>
      <w:r w:rsidR="004B55FF" w:rsidRPr="00952C17">
        <w:rPr>
          <w:color w:val="000000"/>
          <w:lang w:eastAsia="en-GB"/>
        </w:rPr>
        <w:t xml:space="preserve"> </w:t>
      </w:r>
      <w:r w:rsidR="00CA7BD4" w:rsidRPr="00952C17">
        <w:rPr>
          <w:color w:val="000000"/>
          <w:lang w:eastAsia="en-GB"/>
        </w:rPr>
        <w:t>principles</w:t>
      </w:r>
      <w:r w:rsidR="004B55FF" w:rsidRPr="00952C17">
        <w:rPr>
          <w:color w:val="000000"/>
          <w:lang w:eastAsia="en-GB"/>
        </w:rPr>
        <w:t xml:space="preserve">, </w:t>
      </w:r>
      <w:r w:rsidR="00CA7BD4" w:rsidRPr="00952C17">
        <w:rPr>
          <w:color w:val="000000"/>
          <w:lang w:eastAsia="en-GB"/>
        </w:rPr>
        <w:t>empowering</w:t>
      </w:r>
      <w:r w:rsidR="004B55FF" w:rsidRPr="00952C17">
        <w:rPr>
          <w:color w:val="000000"/>
          <w:lang w:eastAsia="en-GB"/>
        </w:rPr>
        <w:t xml:space="preserve"> them to </w:t>
      </w:r>
      <w:r w:rsidR="00CA7BD4" w:rsidRPr="00952C17">
        <w:rPr>
          <w:color w:val="000000"/>
          <w:lang w:eastAsia="en-GB"/>
        </w:rPr>
        <w:t>progress</w:t>
      </w:r>
      <w:r w:rsidR="004B55FF" w:rsidRPr="00952C17">
        <w:rPr>
          <w:color w:val="000000"/>
          <w:lang w:eastAsia="en-GB"/>
        </w:rPr>
        <w:t xml:space="preserve"> </w:t>
      </w:r>
      <w:r w:rsidR="00CA7BD4" w:rsidRPr="00952C17">
        <w:rPr>
          <w:color w:val="000000"/>
          <w:lang w:eastAsia="en-GB"/>
        </w:rPr>
        <w:t xml:space="preserve">with </w:t>
      </w:r>
      <w:r w:rsidR="004B55FF" w:rsidRPr="00952C17">
        <w:rPr>
          <w:color w:val="000000"/>
          <w:lang w:eastAsia="en-GB"/>
        </w:rPr>
        <w:t xml:space="preserve">the </w:t>
      </w:r>
      <w:r w:rsidR="00CA7BD4" w:rsidRPr="00952C17">
        <w:rPr>
          <w:color w:val="000000"/>
          <w:lang w:eastAsia="en-GB"/>
        </w:rPr>
        <w:t>accurate</w:t>
      </w:r>
      <w:r w:rsidR="004B55FF" w:rsidRPr="00952C17">
        <w:rPr>
          <w:color w:val="000000"/>
          <w:lang w:eastAsia="en-GB"/>
        </w:rPr>
        <w:t xml:space="preserve"> </w:t>
      </w:r>
      <w:r w:rsidR="00CA7BD4" w:rsidRPr="00952C17">
        <w:rPr>
          <w:color w:val="000000"/>
          <w:lang w:eastAsia="en-GB"/>
        </w:rPr>
        <w:t>approach,</w:t>
      </w:r>
      <w:r w:rsidR="004B55FF" w:rsidRPr="00952C17">
        <w:rPr>
          <w:color w:val="000000"/>
          <w:lang w:eastAsia="en-GB"/>
        </w:rPr>
        <w:t xml:space="preserve"> attitude, </w:t>
      </w:r>
      <w:r w:rsidR="00CA7BD4" w:rsidRPr="00952C17">
        <w:rPr>
          <w:color w:val="000000"/>
          <w:lang w:eastAsia="en-GB"/>
        </w:rPr>
        <w:t>skills</w:t>
      </w:r>
      <w:r w:rsidR="004B55FF" w:rsidRPr="00952C17">
        <w:rPr>
          <w:color w:val="000000"/>
          <w:lang w:eastAsia="en-GB"/>
        </w:rPr>
        <w:t xml:space="preserve">, </w:t>
      </w:r>
      <w:r w:rsidR="00CA7BD4" w:rsidRPr="00952C17">
        <w:rPr>
          <w:color w:val="000000"/>
          <w:lang w:eastAsia="en-GB"/>
        </w:rPr>
        <w:t>information</w:t>
      </w:r>
      <w:r w:rsidR="004B55FF" w:rsidRPr="00952C17">
        <w:rPr>
          <w:color w:val="000000"/>
          <w:lang w:eastAsia="en-GB"/>
        </w:rPr>
        <w:t xml:space="preserve"> and </w:t>
      </w:r>
      <w:r w:rsidR="00CA7BD4" w:rsidRPr="00952C17">
        <w:rPr>
          <w:color w:val="000000"/>
          <w:lang w:eastAsia="en-GB"/>
        </w:rPr>
        <w:t>qualities</w:t>
      </w:r>
      <w:r w:rsidR="004B55FF" w:rsidRPr="00952C17">
        <w:rPr>
          <w:color w:val="000000"/>
          <w:lang w:eastAsia="en-GB"/>
        </w:rPr>
        <w:t xml:space="preserve">, </w:t>
      </w:r>
      <w:r w:rsidR="00CA7BD4" w:rsidRPr="00952C17">
        <w:rPr>
          <w:color w:val="000000"/>
          <w:lang w:eastAsia="en-GB"/>
        </w:rPr>
        <w:t>in the direction of</w:t>
      </w:r>
      <w:r w:rsidR="004B55FF" w:rsidRPr="00952C17">
        <w:rPr>
          <w:color w:val="000000"/>
          <w:lang w:eastAsia="en-GB"/>
        </w:rPr>
        <w:t xml:space="preserve"> their </w:t>
      </w:r>
      <w:r w:rsidR="00CA7BD4" w:rsidRPr="00952C17">
        <w:rPr>
          <w:color w:val="000000"/>
          <w:lang w:eastAsia="en-GB"/>
        </w:rPr>
        <w:t>objective</w:t>
      </w:r>
      <w:r w:rsidR="004B55FF" w:rsidRPr="00952C17">
        <w:rPr>
          <w:color w:val="000000"/>
          <w:lang w:eastAsia="en-GB"/>
        </w:rPr>
        <w:t>s.</w:t>
      </w:r>
      <w:r w:rsidR="004B55FF" w:rsidRPr="00952C17">
        <w:rPr>
          <w:color w:val="000000"/>
          <w:lang w:eastAsia="en-GB"/>
        </w:rPr>
        <w:br/>
      </w:r>
    </w:p>
    <w:p w14:paraId="1B5F21FA" w14:textId="64B23E88" w:rsidR="00E0313F" w:rsidRDefault="004B55FF" w:rsidP="00DE7649">
      <w:pPr>
        <w:spacing w:after="450"/>
        <w:rPr>
          <w:color w:val="000000"/>
          <w:lang w:eastAsia="en-GB"/>
        </w:rPr>
      </w:pPr>
      <w:r w:rsidRPr="00952C17">
        <w:rPr>
          <w:color w:val="000000"/>
          <w:lang w:eastAsia="en-GB"/>
        </w:rPr>
        <w:t xml:space="preserve">When </w:t>
      </w:r>
      <w:r w:rsidR="00B71883" w:rsidRPr="00952C17">
        <w:rPr>
          <w:color w:val="000000"/>
          <w:lang w:eastAsia="en-GB"/>
        </w:rPr>
        <w:t>coaching within</w:t>
      </w:r>
      <w:r w:rsidRPr="00952C17">
        <w:rPr>
          <w:color w:val="000000"/>
          <w:lang w:eastAsia="en-GB"/>
        </w:rPr>
        <w:t xml:space="preserve"> organizations, </w:t>
      </w:r>
      <w:r w:rsidR="00B71883" w:rsidRPr="00952C17">
        <w:rPr>
          <w:color w:val="000000"/>
          <w:lang w:eastAsia="en-GB"/>
        </w:rPr>
        <w:t>exceptional</w:t>
      </w:r>
      <w:r w:rsidRPr="00952C17">
        <w:rPr>
          <w:color w:val="000000"/>
          <w:lang w:eastAsia="en-GB"/>
        </w:rPr>
        <w:t xml:space="preserve"> coaches </w:t>
      </w:r>
      <w:r w:rsidR="00B71883" w:rsidRPr="00952C17">
        <w:rPr>
          <w:color w:val="000000"/>
          <w:lang w:eastAsia="en-GB"/>
        </w:rPr>
        <w:t>support</w:t>
      </w:r>
      <w:r w:rsidRPr="00952C17">
        <w:rPr>
          <w:color w:val="000000"/>
          <w:lang w:eastAsia="en-GB"/>
        </w:rPr>
        <w:t xml:space="preserve"> the </w:t>
      </w:r>
      <w:r w:rsidR="00B71883" w:rsidRPr="00952C17">
        <w:rPr>
          <w:color w:val="000000"/>
          <w:lang w:eastAsia="en-GB"/>
        </w:rPr>
        <w:t>corporation</w:t>
      </w:r>
      <w:r w:rsidRPr="00952C17">
        <w:rPr>
          <w:color w:val="000000"/>
          <w:lang w:eastAsia="en-GB"/>
        </w:rPr>
        <w:t xml:space="preserve"> </w:t>
      </w:r>
      <w:r w:rsidR="00B71883" w:rsidRPr="00952C17">
        <w:rPr>
          <w:color w:val="000000"/>
          <w:lang w:eastAsia="en-GB"/>
        </w:rPr>
        <w:t>recognise</w:t>
      </w:r>
      <w:r w:rsidRPr="00952C17">
        <w:rPr>
          <w:color w:val="000000"/>
          <w:lang w:eastAsia="en-GB"/>
        </w:rPr>
        <w:t xml:space="preserve"> why coaching is effective </w:t>
      </w:r>
      <w:r w:rsidR="00B71883" w:rsidRPr="00952C17">
        <w:rPr>
          <w:color w:val="000000"/>
          <w:lang w:eastAsia="en-GB"/>
        </w:rPr>
        <w:t>from the bottom to the top within the workplace</w:t>
      </w:r>
      <w:r w:rsidRPr="00952C17">
        <w:rPr>
          <w:color w:val="000000"/>
          <w:lang w:eastAsia="en-GB"/>
        </w:rPr>
        <w:t xml:space="preserve">. </w:t>
      </w:r>
      <w:r w:rsidR="00B71883" w:rsidRPr="00952C17">
        <w:rPr>
          <w:color w:val="000000"/>
          <w:lang w:eastAsia="en-GB"/>
        </w:rPr>
        <w:t xml:space="preserve">According to </w:t>
      </w:r>
      <w:sdt>
        <w:sdtPr>
          <w:rPr>
            <w:color w:val="000000"/>
            <w:lang w:eastAsia="en-GB"/>
          </w:rPr>
          <w:id w:val="511116670"/>
          <w:citation/>
        </w:sdtPr>
        <w:sdtEndPr/>
        <w:sdtContent>
          <w:r w:rsidR="00B71883" w:rsidRPr="00952C17">
            <w:rPr>
              <w:color w:val="000000"/>
              <w:lang w:eastAsia="en-GB"/>
            </w:rPr>
            <w:fldChar w:fldCharType="begin"/>
          </w:r>
          <w:r w:rsidR="00B71883" w:rsidRPr="00952C17">
            <w:rPr>
              <w:color w:val="000000"/>
              <w:lang w:eastAsia="en-GB"/>
            </w:rPr>
            <w:instrText xml:space="preserve"> CITATION Hod17 \l 2057 </w:instrText>
          </w:r>
          <w:r w:rsidR="00B71883" w:rsidRPr="00952C17">
            <w:rPr>
              <w:color w:val="000000"/>
              <w:lang w:eastAsia="en-GB"/>
            </w:rPr>
            <w:fldChar w:fldCharType="separate"/>
          </w:r>
          <w:r w:rsidR="00DD7B6D" w:rsidRPr="00DD7B6D">
            <w:rPr>
              <w:noProof/>
              <w:color w:val="000000"/>
              <w:lang w:eastAsia="en-GB"/>
            </w:rPr>
            <w:t>(Hodges, 2017)</w:t>
          </w:r>
          <w:r w:rsidR="00B71883" w:rsidRPr="00952C17">
            <w:rPr>
              <w:color w:val="000000"/>
              <w:lang w:eastAsia="en-GB"/>
            </w:rPr>
            <w:fldChar w:fldCharType="end"/>
          </w:r>
        </w:sdtContent>
      </w:sdt>
      <w:r w:rsidR="00B71883" w:rsidRPr="00952C17">
        <w:rPr>
          <w:color w:val="000000"/>
          <w:lang w:eastAsia="en-GB"/>
        </w:rPr>
        <w:t xml:space="preserve"> </w:t>
      </w:r>
      <w:r w:rsidRPr="00952C17">
        <w:rPr>
          <w:color w:val="000000"/>
          <w:lang w:eastAsia="en-GB"/>
        </w:rPr>
        <w:t xml:space="preserve">Leaders and </w:t>
      </w:r>
      <w:r w:rsidR="00B71883" w:rsidRPr="00952C17">
        <w:rPr>
          <w:color w:val="000000"/>
          <w:lang w:eastAsia="en-GB"/>
        </w:rPr>
        <w:t>employees</w:t>
      </w:r>
      <w:r w:rsidRPr="00952C17">
        <w:rPr>
          <w:color w:val="000000"/>
          <w:lang w:eastAsia="en-GB"/>
        </w:rPr>
        <w:t xml:space="preserve"> </w:t>
      </w:r>
      <w:r w:rsidR="00B71883" w:rsidRPr="00952C17">
        <w:rPr>
          <w:color w:val="000000"/>
          <w:lang w:eastAsia="en-GB"/>
        </w:rPr>
        <w:t>are required to</w:t>
      </w:r>
      <w:r w:rsidRPr="00952C17">
        <w:rPr>
          <w:color w:val="000000"/>
          <w:lang w:eastAsia="en-GB"/>
        </w:rPr>
        <w:t xml:space="preserve"> engage </w:t>
      </w:r>
      <w:r w:rsidR="00B71883" w:rsidRPr="00952C17">
        <w:rPr>
          <w:color w:val="000000"/>
          <w:lang w:eastAsia="en-GB"/>
        </w:rPr>
        <w:t xml:space="preserve">with </w:t>
      </w:r>
      <w:r w:rsidR="00B31D85" w:rsidRPr="00952C17">
        <w:rPr>
          <w:color w:val="000000"/>
          <w:lang w:eastAsia="en-GB"/>
        </w:rPr>
        <w:t>clients</w:t>
      </w:r>
      <w:r w:rsidRPr="00952C17">
        <w:rPr>
          <w:color w:val="000000"/>
          <w:lang w:eastAsia="en-GB"/>
        </w:rPr>
        <w:t xml:space="preserve"> </w:t>
      </w:r>
      <w:r w:rsidR="00B31D85" w:rsidRPr="00952C17">
        <w:rPr>
          <w:color w:val="000000"/>
          <w:lang w:eastAsia="en-GB"/>
        </w:rPr>
        <w:t>efficiently</w:t>
      </w:r>
      <w:r w:rsidRPr="00952C17">
        <w:rPr>
          <w:color w:val="000000"/>
          <w:lang w:eastAsia="en-GB"/>
        </w:rPr>
        <w:t xml:space="preserve">. In a coaching </w:t>
      </w:r>
      <w:r w:rsidR="00B31D85" w:rsidRPr="00952C17">
        <w:rPr>
          <w:color w:val="000000"/>
          <w:lang w:eastAsia="en-GB"/>
        </w:rPr>
        <w:t>ethos</w:t>
      </w:r>
      <w:r w:rsidRPr="00952C17">
        <w:rPr>
          <w:color w:val="000000"/>
          <w:lang w:eastAsia="en-GB"/>
        </w:rPr>
        <w:t xml:space="preserve">, </w:t>
      </w:r>
      <w:r w:rsidR="00B31D85" w:rsidRPr="00952C17">
        <w:rPr>
          <w:color w:val="000000"/>
          <w:lang w:eastAsia="en-GB"/>
        </w:rPr>
        <w:t>individuals</w:t>
      </w:r>
      <w:r w:rsidRPr="00952C17">
        <w:rPr>
          <w:color w:val="000000"/>
          <w:lang w:eastAsia="en-GB"/>
        </w:rPr>
        <w:t xml:space="preserve"> </w:t>
      </w:r>
      <w:r w:rsidR="00B31D85" w:rsidRPr="00952C17">
        <w:rPr>
          <w:color w:val="000000"/>
          <w:lang w:eastAsia="en-GB"/>
        </w:rPr>
        <w:t>may feel they are receiving</w:t>
      </w:r>
      <w:r w:rsidRPr="00952C17">
        <w:rPr>
          <w:color w:val="000000"/>
          <w:lang w:eastAsia="en-GB"/>
        </w:rPr>
        <w:t xml:space="preserve"> </w:t>
      </w:r>
      <w:r w:rsidR="00B31D85" w:rsidRPr="00952C17">
        <w:rPr>
          <w:color w:val="000000"/>
          <w:lang w:eastAsia="en-GB"/>
        </w:rPr>
        <w:t>exceptional support</w:t>
      </w:r>
      <w:r w:rsidRPr="00952C17">
        <w:rPr>
          <w:color w:val="000000"/>
          <w:lang w:eastAsia="en-GB"/>
        </w:rPr>
        <w:t xml:space="preserve"> and </w:t>
      </w:r>
      <w:r w:rsidR="00B31D85" w:rsidRPr="00952C17">
        <w:rPr>
          <w:color w:val="000000"/>
          <w:lang w:eastAsia="en-GB"/>
        </w:rPr>
        <w:t>continuously</w:t>
      </w:r>
      <w:r w:rsidRPr="00952C17">
        <w:rPr>
          <w:color w:val="000000"/>
          <w:lang w:eastAsia="en-GB"/>
        </w:rPr>
        <w:t xml:space="preserve"> </w:t>
      </w:r>
      <w:r w:rsidR="00B31D85" w:rsidRPr="00952C17">
        <w:rPr>
          <w:color w:val="000000"/>
          <w:lang w:eastAsia="en-GB"/>
        </w:rPr>
        <w:t>developing</w:t>
      </w:r>
      <w:r w:rsidRPr="00952C17">
        <w:rPr>
          <w:color w:val="000000"/>
          <w:lang w:eastAsia="en-GB"/>
        </w:rPr>
        <w:t xml:space="preserve"> and the </w:t>
      </w:r>
      <w:r w:rsidR="00B31D85" w:rsidRPr="00952C17">
        <w:rPr>
          <w:color w:val="000000"/>
          <w:lang w:eastAsia="en-GB"/>
        </w:rPr>
        <w:t>sensation</w:t>
      </w:r>
      <w:r w:rsidRPr="00952C17">
        <w:rPr>
          <w:color w:val="000000"/>
          <w:lang w:eastAsia="en-GB"/>
        </w:rPr>
        <w:t xml:space="preserve"> of </w:t>
      </w:r>
      <w:r w:rsidR="00B31D85" w:rsidRPr="00952C17">
        <w:rPr>
          <w:color w:val="000000"/>
          <w:lang w:eastAsia="en-GB"/>
        </w:rPr>
        <w:t>provision</w:t>
      </w:r>
      <w:r w:rsidRPr="00952C17">
        <w:rPr>
          <w:color w:val="000000"/>
          <w:lang w:eastAsia="en-GB"/>
        </w:rPr>
        <w:t xml:space="preserve"> and development </w:t>
      </w:r>
      <w:r w:rsidR="00B31D85" w:rsidRPr="00952C17">
        <w:rPr>
          <w:color w:val="000000"/>
          <w:lang w:eastAsia="en-GB"/>
        </w:rPr>
        <w:t>ought to</w:t>
      </w:r>
      <w:r w:rsidRPr="00952C17">
        <w:rPr>
          <w:color w:val="000000"/>
          <w:lang w:eastAsia="en-GB"/>
        </w:rPr>
        <w:t xml:space="preserve"> </w:t>
      </w:r>
      <w:r w:rsidR="00B31D85" w:rsidRPr="00952C17">
        <w:rPr>
          <w:color w:val="000000"/>
          <w:lang w:eastAsia="en-GB"/>
        </w:rPr>
        <w:t>reach out to individuals</w:t>
      </w:r>
      <w:r w:rsidRPr="00952C17">
        <w:rPr>
          <w:color w:val="000000"/>
          <w:lang w:eastAsia="en-GB"/>
        </w:rPr>
        <w:t xml:space="preserve"> of all </w:t>
      </w:r>
      <w:r w:rsidR="00B31D85" w:rsidRPr="00952C17">
        <w:rPr>
          <w:color w:val="000000"/>
          <w:lang w:eastAsia="en-GB"/>
        </w:rPr>
        <w:t>stages</w:t>
      </w:r>
      <w:r w:rsidRPr="00952C17">
        <w:rPr>
          <w:color w:val="000000"/>
          <w:lang w:eastAsia="en-GB"/>
        </w:rPr>
        <w:t>.</w:t>
      </w:r>
      <w:r w:rsidRPr="00952C17">
        <w:rPr>
          <w:color w:val="000000"/>
          <w:lang w:eastAsia="en-GB"/>
        </w:rPr>
        <w:br/>
        <w:t>Affecting mindset</w:t>
      </w:r>
      <w:r w:rsidR="00B31D85" w:rsidRPr="00952C17">
        <w:rPr>
          <w:color w:val="000000"/>
          <w:lang w:eastAsia="en-GB"/>
        </w:rPr>
        <w:t>,</w:t>
      </w:r>
      <w:r w:rsidRPr="00952C17">
        <w:rPr>
          <w:color w:val="000000"/>
          <w:lang w:eastAsia="en-GB"/>
        </w:rPr>
        <w:t xml:space="preserve"> approach</w:t>
      </w:r>
      <w:r w:rsidR="00B31D85" w:rsidRPr="00952C17">
        <w:rPr>
          <w:color w:val="000000"/>
          <w:lang w:eastAsia="en-GB"/>
        </w:rPr>
        <w:t xml:space="preserve"> and behaviour, </w:t>
      </w:r>
      <w:r w:rsidRPr="00952C17">
        <w:rPr>
          <w:color w:val="000000"/>
          <w:lang w:eastAsia="en-GB"/>
        </w:rPr>
        <w:t xml:space="preserve">coaching can be a </w:t>
      </w:r>
      <w:r w:rsidR="00B31D85" w:rsidRPr="00952C17">
        <w:rPr>
          <w:color w:val="000000"/>
          <w:lang w:eastAsia="en-GB"/>
        </w:rPr>
        <w:t>portion</w:t>
      </w:r>
      <w:r w:rsidRPr="00952C17">
        <w:rPr>
          <w:color w:val="000000"/>
          <w:lang w:eastAsia="en-GB"/>
        </w:rPr>
        <w:t xml:space="preserve"> of team </w:t>
      </w:r>
      <w:r w:rsidR="00B31D85" w:rsidRPr="00952C17">
        <w:rPr>
          <w:color w:val="000000"/>
          <w:lang w:eastAsia="en-GB"/>
        </w:rPr>
        <w:t>conferences</w:t>
      </w:r>
      <w:r w:rsidRPr="00952C17">
        <w:rPr>
          <w:color w:val="000000"/>
          <w:lang w:eastAsia="en-GB"/>
        </w:rPr>
        <w:t xml:space="preserve">, </w:t>
      </w:r>
      <w:r w:rsidR="00B31D85" w:rsidRPr="00952C17">
        <w:rPr>
          <w:color w:val="000000"/>
          <w:lang w:eastAsia="en-GB"/>
        </w:rPr>
        <w:t>personal</w:t>
      </w:r>
      <w:r w:rsidRPr="00952C17">
        <w:rPr>
          <w:color w:val="000000"/>
          <w:lang w:eastAsia="en-GB"/>
        </w:rPr>
        <w:t xml:space="preserve"> development, </w:t>
      </w:r>
      <w:r w:rsidR="00B31D85" w:rsidRPr="00952C17">
        <w:rPr>
          <w:color w:val="000000"/>
          <w:lang w:eastAsia="en-GB"/>
        </w:rPr>
        <w:t>invention</w:t>
      </w:r>
      <w:r w:rsidRPr="00952C17">
        <w:rPr>
          <w:color w:val="000000"/>
          <w:lang w:eastAsia="en-GB"/>
        </w:rPr>
        <w:t xml:space="preserve">, </w:t>
      </w:r>
      <w:r w:rsidR="00B31D85" w:rsidRPr="00952C17">
        <w:rPr>
          <w:color w:val="000000"/>
          <w:lang w:eastAsia="en-GB"/>
        </w:rPr>
        <w:t>fresh</w:t>
      </w:r>
      <w:r w:rsidRPr="00952C17">
        <w:rPr>
          <w:color w:val="000000"/>
          <w:lang w:eastAsia="en-GB"/>
        </w:rPr>
        <w:t xml:space="preserve"> </w:t>
      </w:r>
      <w:r w:rsidR="00B31D85" w:rsidRPr="00952C17">
        <w:rPr>
          <w:color w:val="000000"/>
          <w:lang w:eastAsia="en-GB"/>
        </w:rPr>
        <w:t>creativities</w:t>
      </w:r>
      <w:r w:rsidRPr="00952C17">
        <w:rPr>
          <w:color w:val="000000"/>
          <w:lang w:eastAsia="en-GB"/>
        </w:rPr>
        <w:t xml:space="preserve">, and </w:t>
      </w:r>
      <w:r w:rsidR="00B31D85" w:rsidRPr="00952C17">
        <w:rPr>
          <w:color w:val="000000"/>
          <w:lang w:eastAsia="en-GB"/>
        </w:rPr>
        <w:t xml:space="preserve">exceptional </w:t>
      </w:r>
      <w:r w:rsidRPr="00952C17">
        <w:rPr>
          <w:color w:val="000000"/>
          <w:lang w:eastAsia="en-GB"/>
        </w:rPr>
        <w:t>customer service</w:t>
      </w:r>
      <w:r w:rsidR="00B31D85" w:rsidRPr="00952C17">
        <w:rPr>
          <w:color w:val="000000"/>
          <w:lang w:eastAsia="en-GB"/>
        </w:rPr>
        <w:t xml:space="preserve"> skills</w:t>
      </w:r>
      <w:r w:rsidRPr="00952C17">
        <w:rPr>
          <w:color w:val="000000"/>
          <w:lang w:eastAsia="en-GB"/>
        </w:rPr>
        <w:t xml:space="preserve">. </w:t>
      </w:r>
      <w:r w:rsidR="002C23A7" w:rsidRPr="00952C17">
        <w:rPr>
          <w:color w:val="000000"/>
          <w:lang w:eastAsia="en-GB"/>
        </w:rPr>
        <w:t>T</w:t>
      </w:r>
      <w:r w:rsidRPr="00952C17">
        <w:rPr>
          <w:color w:val="000000"/>
          <w:lang w:eastAsia="en-GB"/>
        </w:rPr>
        <w:t xml:space="preserve">he more </w:t>
      </w:r>
      <w:r w:rsidR="002C23A7" w:rsidRPr="00952C17">
        <w:rPr>
          <w:color w:val="000000"/>
          <w:lang w:eastAsia="en-GB"/>
        </w:rPr>
        <w:t>concepts</w:t>
      </w:r>
      <w:r w:rsidRPr="00952C17">
        <w:rPr>
          <w:color w:val="000000"/>
          <w:lang w:eastAsia="en-GB"/>
        </w:rPr>
        <w:t xml:space="preserve"> </w:t>
      </w:r>
      <w:r w:rsidR="002C23A7" w:rsidRPr="00952C17">
        <w:rPr>
          <w:color w:val="000000"/>
          <w:lang w:eastAsia="en-GB"/>
        </w:rPr>
        <w:t>a coach has to perform with</w:t>
      </w:r>
      <w:r w:rsidRPr="00952C17">
        <w:rPr>
          <w:color w:val="000000"/>
          <w:lang w:eastAsia="en-GB"/>
        </w:rPr>
        <w:t>, the more likely a</w:t>
      </w:r>
      <w:r w:rsidR="002C23A7" w:rsidRPr="00952C17">
        <w:rPr>
          <w:color w:val="000000"/>
          <w:lang w:eastAsia="en-GB"/>
        </w:rPr>
        <w:t>n enhanced</w:t>
      </w:r>
      <w:r w:rsidRPr="00952C17">
        <w:rPr>
          <w:color w:val="000000"/>
          <w:lang w:eastAsia="en-GB"/>
        </w:rPr>
        <w:t xml:space="preserve">, </w:t>
      </w:r>
      <w:r w:rsidR="002C23A7" w:rsidRPr="00952C17">
        <w:rPr>
          <w:color w:val="000000"/>
          <w:lang w:eastAsia="en-GB"/>
        </w:rPr>
        <w:t>further</w:t>
      </w:r>
      <w:r w:rsidRPr="00952C17">
        <w:rPr>
          <w:color w:val="000000"/>
          <w:lang w:eastAsia="en-GB"/>
        </w:rPr>
        <w:t xml:space="preserve"> </w:t>
      </w:r>
      <w:r w:rsidR="002C23A7" w:rsidRPr="00952C17">
        <w:rPr>
          <w:color w:val="000000"/>
          <w:lang w:eastAsia="en-GB"/>
        </w:rPr>
        <w:t>suitable</w:t>
      </w:r>
      <w:r w:rsidRPr="00952C17">
        <w:rPr>
          <w:color w:val="000000"/>
          <w:lang w:eastAsia="en-GB"/>
        </w:rPr>
        <w:t xml:space="preserve"> </w:t>
      </w:r>
      <w:r w:rsidR="002C23A7" w:rsidRPr="00952C17">
        <w:rPr>
          <w:color w:val="000000"/>
          <w:lang w:eastAsia="en-GB"/>
        </w:rPr>
        <w:t>resolution</w:t>
      </w:r>
      <w:r w:rsidRPr="00952C17">
        <w:rPr>
          <w:color w:val="000000"/>
          <w:lang w:eastAsia="en-GB"/>
        </w:rPr>
        <w:t xml:space="preserve"> can be </w:t>
      </w:r>
      <w:r w:rsidR="002C23A7" w:rsidRPr="00952C17">
        <w:rPr>
          <w:color w:val="000000"/>
          <w:lang w:eastAsia="en-GB"/>
        </w:rPr>
        <w:t>grasped</w:t>
      </w:r>
      <w:r w:rsidRPr="00952C17">
        <w:rPr>
          <w:color w:val="000000"/>
          <w:lang w:eastAsia="en-GB"/>
        </w:rPr>
        <w:t xml:space="preserve"> </w:t>
      </w:r>
      <w:r w:rsidR="002C23A7" w:rsidRPr="00952C17">
        <w:rPr>
          <w:color w:val="000000"/>
          <w:lang w:eastAsia="en-GB"/>
        </w:rPr>
        <w:t>during any situation, therefore, not one person contains the entire answers.</w:t>
      </w:r>
    </w:p>
    <w:p w14:paraId="2059372F" w14:textId="77777777" w:rsidR="00E0313F" w:rsidRDefault="00E0313F" w:rsidP="00DE7649">
      <w:pPr>
        <w:spacing w:after="450"/>
        <w:rPr>
          <w:color w:val="000000"/>
          <w:lang w:eastAsia="en-GB"/>
        </w:rPr>
      </w:pPr>
    </w:p>
    <w:p w14:paraId="547052D6" w14:textId="77777777" w:rsidR="00DD7B6D" w:rsidRDefault="00DD7B6D" w:rsidP="00DE7649">
      <w:pPr>
        <w:spacing w:after="450"/>
        <w:rPr>
          <w:color w:val="000000"/>
          <w:lang w:eastAsia="en-GB"/>
        </w:rPr>
      </w:pPr>
    </w:p>
    <w:p w14:paraId="5F9F4896" w14:textId="424E6472" w:rsidR="004B55FF" w:rsidRPr="00952C17" w:rsidRDefault="004B55FF" w:rsidP="00DE7649">
      <w:pPr>
        <w:spacing w:after="450"/>
        <w:rPr>
          <w:color w:val="000000"/>
          <w:lang w:eastAsia="en-GB"/>
        </w:rPr>
      </w:pPr>
      <w:r w:rsidRPr="00952C17">
        <w:rPr>
          <w:color w:val="000000"/>
          <w:lang w:eastAsia="en-GB"/>
        </w:rPr>
        <w:lastRenderedPageBreak/>
        <w:t>M</w:t>
      </w:r>
      <w:r w:rsidR="007625BF" w:rsidRPr="00952C17">
        <w:rPr>
          <w:color w:val="000000"/>
          <w:lang w:eastAsia="en-GB"/>
        </w:rPr>
        <w:t>any</w:t>
      </w:r>
      <w:r w:rsidRPr="00952C17">
        <w:rPr>
          <w:color w:val="000000"/>
          <w:lang w:eastAsia="en-GB"/>
        </w:rPr>
        <w:t xml:space="preserve"> coaches </w:t>
      </w:r>
      <w:r w:rsidR="007625BF" w:rsidRPr="00952C17">
        <w:rPr>
          <w:color w:val="000000"/>
          <w:lang w:eastAsia="en-GB"/>
        </w:rPr>
        <w:t>contain the desire</w:t>
      </w:r>
      <w:r w:rsidRPr="00952C17">
        <w:rPr>
          <w:color w:val="000000"/>
          <w:lang w:eastAsia="en-GB"/>
        </w:rPr>
        <w:t xml:space="preserve"> for development that </w:t>
      </w:r>
      <w:r w:rsidR="007625BF" w:rsidRPr="00952C17">
        <w:rPr>
          <w:color w:val="000000"/>
          <w:lang w:eastAsia="en-GB"/>
        </w:rPr>
        <w:t>perceives</w:t>
      </w:r>
      <w:r w:rsidRPr="00952C17">
        <w:rPr>
          <w:color w:val="000000"/>
          <w:lang w:eastAsia="en-GB"/>
        </w:rPr>
        <w:t xml:space="preserve"> them </w:t>
      </w:r>
      <w:r w:rsidR="007625BF" w:rsidRPr="00952C17">
        <w:rPr>
          <w:color w:val="000000"/>
          <w:lang w:eastAsia="en-GB"/>
        </w:rPr>
        <w:t>in the author’s view</w:t>
      </w:r>
      <w:r w:rsidRPr="00952C17">
        <w:rPr>
          <w:color w:val="000000"/>
          <w:lang w:eastAsia="en-GB"/>
        </w:rPr>
        <w:t xml:space="preserve"> </w:t>
      </w:r>
      <w:r w:rsidR="007625BF" w:rsidRPr="00952C17">
        <w:rPr>
          <w:color w:val="000000"/>
          <w:lang w:eastAsia="en-GB"/>
        </w:rPr>
        <w:t>testing</w:t>
      </w:r>
      <w:r w:rsidRPr="00952C17">
        <w:rPr>
          <w:color w:val="000000"/>
          <w:lang w:eastAsia="en-GB"/>
        </w:rPr>
        <w:t xml:space="preserve"> with </w:t>
      </w:r>
      <w:r w:rsidR="007625BF" w:rsidRPr="00952C17">
        <w:rPr>
          <w:color w:val="000000"/>
          <w:lang w:eastAsia="en-GB"/>
        </w:rPr>
        <w:t>fresh</w:t>
      </w:r>
      <w:r w:rsidRPr="00952C17">
        <w:rPr>
          <w:color w:val="000000"/>
          <w:lang w:eastAsia="en-GB"/>
        </w:rPr>
        <w:t xml:space="preserve"> tools. The more </w:t>
      </w:r>
      <w:r w:rsidR="007625BF" w:rsidRPr="00952C17">
        <w:rPr>
          <w:color w:val="000000"/>
          <w:lang w:eastAsia="en-GB"/>
        </w:rPr>
        <w:t>utensils</w:t>
      </w:r>
      <w:r w:rsidRPr="00952C17">
        <w:rPr>
          <w:color w:val="000000"/>
          <w:lang w:eastAsia="en-GB"/>
        </w:rPr>
        <w:t xml:space="preserve"> in your</w:t>
      </w:r>
      <w:r w:rsidR="007625BF" w:rsidRPr="00952C17">
        <w:rPr>
          <w:color w:val="000000"/>
          <w:lang w:eastAsia="en-GB"/>
        </w:rPr>
        <w:t xml:space="preserve"> equipment</w:t>
      </w:r>
      <w:r w:rsidRPr="00952C17">
        <w:rPr>
          <w:color w:val="000000"/>
          <w:lang w:eastAsia="en-GB"/>
        </w:rPr>
        <w:t xml:space="preserve">, the more </w:t>
      </w:r>
      <w:r w:rsidR="007625BF" w:rsidRPr="00952C17">
        <w:rPr>
          <w:color w:val="000000"/>
          <w:lang w:eastAsia="en-GB"/>
        </w:rPr>
        <w:t>properties</w:t>
      </w:r>
      <w:r w:rsidRPr="00952C17">
        <w:rPr>
          <w:color w:val="000000"/>
          <w:lang w:eastAsia="en-GB"/>
        </w:rPr>
        <w:t xml:space="preserve"> you have to </w:t>
      </w:r>
      <w:r w:rsidR="007625BF" w:rsidRPr="00952C17">
        <w:rPr>
          <w:color w:val="000000"/>
          <w:lang w:eastAsia="en-GB"/>
        </w:rPr>
        <w:t>assist</w:t>
      </w:r>
      <w:r w:rsidRPr="00952C17">
        <w:rPr>
          <w:color w:val="000000"/>
          <w:lang w:eastAsia="en-GB"/>
        </w:rPr>
        <w:t xml:space="preserve"> your </w:t>
      </w:r>
      <w:r w:rsidR="007625BF" w:rsidRPr="00952C17">
        <w:rPr>
          <w:color w:val="000000"/>
          <w:lang w:eastAsia="en-GB"/>
        </w:rPr>
        <w:t>participant</w:t>
      </w:r>
      <w:r w:rsidRPr="00952C17">
        <w:rPr>
          <w:color w:val="000000"/>
          <w:lang w:eastAsia="en-GB"/>
        </w:rPr>
        <w:t xml:space="preserve">s, whatever their </w:t>
      </w:r>
      <w:r w:rsidR="009867D0" w:rsidRPr="00952C17">
        <w:rPr>
          <w:color w:val="000000"/>
          <w:lang w:eastAsia="en-GB"/>
        </w:rPr>
        <w:t>problems they face</w:t>
      </w:r>
      <w:r w:rsidRPr="00952C17">
        <w:rPr>
          <w:color w:val="000000"/>
          <w:lang w:eastAsia="en-GB"/>
        </w:rPr>
        <w:t xml:space="preserve">. </w:t>
      </w:r>
      <w:r w:rsidR="009867D0" w:rsidRPr="00952C17">
        <w:rPr>
          <w:color w:val="000000"/>
          <w:lang w:eastAsia="en-GB"/>
        </w:rPr>
        <w:t>Recognising</w:t>
      </w:r>
      <w:r w:rsidRPr="00952C17">
        <w:rPr>
          <w:color w:val="000000"/>
          <w:lang w:eastAsia="en-GB"/>
        </w:rPr>
        <w:t xml:space="preserve"> the tools </w:t>
      </w:r>
      <w:r w:rsidR="009867D0" w:rsidRPr="00952C17">
        <w:rPr>
          <w:color w:val="000000"/>
          <w:lang w:eastAsia="en-GB"/>
        </w:rPr>
        <w:t xml:space="preserve">supports </w:t>
      </w:r>
      <w:r w:rsidRPr="00952C17">
        <w:rPr>
          <w:color w:val="000000"/>
          <w:lang w:eastAsia="en-GB"/>
        </w:rPr>
        <w:t xml:space="preserve">you </w:t>
      </w:r>
      <w:r w:rsidR="009867D0" w:rsidRPr="00952C17">
        <w:rPr>
          <w:color w:val="000000"/>
          <w:lang w:eastAsia="en-GB"/>
        </w:rPr>
        <w:t>determine</w:t>
      </w:r>
      <w:r w:rsidRPr="00952C17">
        <w:rPr>
          <w:color w:val="000000"/>
          <w:lang w:eastAsia="en-GB"/>
        </w:rPr>
        <w:t xml:space="preserve"> which is the </w:t>
      </w:r>
      <w:r w:rsidR="009867D0" w:rsidRPr="00952C17">
        <w:rPr>
          <w:color w:val="000000"/>
          <w:lang w:eastAsia="en-GB"/>
        </w:rPr>
        <w:t>utmost effective</w:t>
      </w:r>
      <w:r w:rsidRPr="00952C17">
        <w:rPr>
          <w:color w:val="000000"/>
          <w:lang w:eastAsia="en-GB"/>
        </w:rPr>
        <w:t xml:space="preserve"> </w:t>
      </w:r>
      <w:r w:rsidR="009867D0" w:rsidRPr="00952C17">
        <w:rPr>
          <w:color w:val="000000"/>
          <w:lang w:eastAsia="en-GB"/>
        </w:rPr>
        <w:t>suitable</w:t>
      </w:r>
      <w:r w:rsidRPr="00952C17">
        <w:rPr>
          <w:color w:val="000000"/>
          <w:lang w:eastAsia="en-GB"/>
        </w:rPr>
        <w:t xml:space="preserve"> for a </w:t>
      </w:r>
      <w:r w:rsidR="009867D0" w:rsidRPr="00952C17">
        <w:rPr>
          <w:color w:val="000000"/>
          <w:lang w:eastAsia="en-GB"/>
        </w:rPr>
        <w:t>specific</w:t>
      </w:r>
      <w:r w:rsidRPr="00952C17">
        <w:rPr>
          <w:color w:val="000000"/>
          <w:lang w:eastAsia="en-GB"/>
        </w:rPr>
        <w:t xml:space="preserve"> </w:t>
      </w:r>
      <w:r w:rsidR="009867D0" w:rsidRPr="00952C17">
        <w:rPr>
          <w:color w:val="000000"/>
          <w:lang w:eastAsia="en-GB"/>
        </w:rPr>
        <w:t>situation</w:t>
      </w:r>
      <w:r w:rsidRPr="00952C17">
        <w:rPr>
          <w:color w:val="000000"/>
          <w:lang w:eastAsia="en-GB"/>
        </w:rPr>
        <w:t>.</w:t>
      </w:r>
      <w:r w:rsidR="00B31D85" w:rsidRPr="00952C17">
        <w:rPr>
          <w:color w:val="000000"/>
          <w:lang w:eastAsia="en-GB"/>
        </w:rPr>
        <w:t xml:space="preserve"> </w:t>
      </w:r>
      <w:r w:rsidR="009867D0" w:rsidRPr="00952C17">
        <w:rPr>
          <w:color w:val="000000"/>
          <w:lang w:eastAsia="en-GB"/>
        </w:rPr>
        <w:t xml:space="preserve">Professional </w:t>
      </w:r>
      <w:r w:rsidRPr="00952C17">
        <w:rPr>
          <w:color w:val="000000"/>
          <w:lang w:eastAsia="en-GB"/>
        </w:rPr>
        <w:t>coaches do</w:t>
      </w:r>
      <w:r w:rsidR="009867D0" w:rsidRPr="00952C17">
        <w:rPr>
          <w:color w:val="000000"/>
          <w:lang w:eastAsia="en-GB"/>
        </w:rPr>
        <w:t xml:space="preserve"> no</w:t>
      </w:r>
      <w:r w:rsidRPr="00952C17">
        <w:rPr>
          <w:color w:val="000000"/>
          <w:lang w:eastAsia="en-GB"/>
        </w:rPr>
        <w:t>t see</w:t>
      </w:r>
      <w:r w:rsidR="009867D0" w:rsidRPr="00952C17">
        <w:rPr>
          <w:color w:val="000000"/>
          <w:lang w:eastAsia="en-GB"/>
        </w:rPr>
        <w:t xml:space="preserve"> fellow coaches</w:t>
      </w:r>
      <w:r w:rsidRPr="00952C17">
        <w:rPr>
          <w:color w:val="000000"/>
          <w:lang w:eastAsia="en-GB"/>
        </w:rPr>
        <w:t xml:space="preserve"> as </w:t>
      </w:r>
      <w:r w:rsidR="009867D0" w:rsidRPr="00952C17">
        <w:rPr>
          <w:color w:val="000000"/>
          <w:lang w:eastAsia="en-GB"/>
        </w:rPr>
        <w:t>opposition</w:t>
      </w:r>
      <w:r w:rsidRPr="00952C17">
        <w:rPr>
          <w:color w:val="000000"/>
          <w:lang w:eastAsia="en-GB"/>
        </w:rPr>
        <w:t xml:space="preserve">, </w:t>
      </w:r>
      <w:r w:rsidR="009867D0" w:rsidRPr="00952C17">
        <w:rPr>
          <w:color w:val="000000"/>
          <w:lang w:eastAsia="en-GB"/>
        </w:rPr>
        <w:t>as an alternative</w:t>
      </w:r>
      <w:r w:rsidRPr="00952C17">
        <w:rPr>
          <w:color w:val="000000"/>
          <w:lang w:eastAsia="en-GB"/>
        </w:rPr>
        <w:t>, they</w:t>
      </w:r>
      <w:r w:rsidR="009867D0" w:rsidRPr="00952C17">
        <w:rPr>
          <w:color w:val="000000"/>
          <w:lang w:eastAsia="en-GB"/>
        </w:rPr>
        <w:t xml:space="preserve"> a</w:t>
      </w:r>
      <w:r w:rsidRPr="00952C17">
        <w:rPr>
          <w:color w:val="000000"/>
          <w:lang w:eastAsia="en-GB"/>
        </w:rPr>
        <w:t xml:space="preserve">re </w:t>
      </w:r>
      <w:r w:rsidR="009867D0" w:rsidRPr="00952C17">
        <w:rPr>
          <w:color w:val="000000"/>
          <w:lang w:eastAsia="en-GB"/>
        </w:rPr>
        <w:t>additional</w:t>
      </w:r>
      <w:r w:rsidRPr="00952C17">
        <w:rPr>
          <w:color w:val="000000"/>
          <w:lang w:eastAsia="en-GB"/>
        </w:rPr>
        <w:t xml:space="preserve"> </w:t>
      </w:r>
      <w:r w:rsidR="009867D0" w:rsidRPr="00952C17">
        <w:rPr>
          <w:color w:val="000000"/>
          <w:lang w:eastAsia="en-GB"/>
        </w:rPr>
        <w:t>properties</w:t>
      </w:r>
      <w:r w:rsidRPr="00952C17">
        <w:rPr>
          <w:color w:val="000000"/>
          <w:lang w:eastAsia="en-GB"/>
        </w:rPr>
        <w:t xml:space="preserve"> to </w:t>
      </w:r>
      <w:r w:rsidR="009867D0" w:rsidRPr="00952C17">
        <w:rPr>
          <w:color w:val="000000"/>
          <w:lang w:eastAsia="en-GB"/>
        </w:rPr>
        <w:t>gain knowledge</w:t>
      </w:r>
      <w:r w:rsidRPr="00952C17">
        <w:rPr>
          <w:color w:val="000000"/>
          <w:lang w:eastAsia="en-GB"/>
        </w:rPr>
        <w:t xml:space="preserve"> from and </w:t>
      </w:r>
      <w:r w:rsidR="009867D0" w:rsidRPr="00952C17">
        <w:rPr>
          <w:color w:val="000000"/>
          <w:lang w:eastAsia="en-GB"/>
        </w:rPr>
        <w:t>cooperate</w:t>
      </w:r>
      <w:r w:rsidRPr="00952C17">
        <w:rPr>
          <w:color w:val="000000"/>
          <w:lang w:eastAsia="en-GB"/>
        </w:rPr>
        <w:t xml:space="preserve"> with. </w:t>
      </w:r>
      <w:r w:rsidR="009867D0" w:rsidRPr="00952C17">
        <w:rPr>
          <w:color w:val="000000"/>
          <w:lang w:eastAsia="en-GB"/>
        </w:rPr>
        <w:t>Many coaches</w:t>
      </w:r>
      <w:r w:rsidRPr="00952C17">
        <w:rPr>
          <w:color w:val="000000"/>
          <w:lang w:eastAsia="en-GB"/>
        </w:rPr>
        <w:t xml:space="preserve"> </w:t>
      </w:r>
      <w:r w:rsidR="009867D0" w:rsidRPr="00952C17">
        <w:rPr>
          <w:color w:val="000000"/>
          <w:lang w:eastAsia="en-GB"/>
        </w:rPr>
        <w:t>recruit</w:t>
      </w:r>
      <w:r w:rsidRPr="00952C17">
        <w:rPr>
          <w:color w:val="000000"/>
          <w:lang w:eastAsia="en-GB"/>
        </w:rPr>
        <w:t xml:space="preserve"> </w:t>
      </w:r>
      <w:r w:rsidR="009867D0" w:rsidRPr="00952C17">
        <w:rPr>
          <w:color w:val="000000"/>
          <w:lang w:eastAsia="en-GB"/>
        </w:rPr>
        <w:t>extra</w:t>
      </w:r>
      <w:r w:rsidRPr="00952C17">
        <w:rPr>
          <w:color w:val="000000"/>
          <w:lang w:eastAsia="en-GB"/>
        </w:rPr>
        <w:t xml:space="preserve"> coaches for </w:t>
      </w:r>
      <w:r w:rsidR="009867D0" w:rsidRPr="00952C17">
        <w:rPr>
          <w:color w:val="000000"/>
          <w:lang w:eastAsia="en-GB"/>
        </w:rPr>
        <w:t>supportive mentoring and feedback</w:t>
      </w:r>
      <w:r w:rsidR="00DE7649" w:rsidRPr="00952C17">
        <w:rPr>
          <w:color w:val="000000"/>
          <w:lang w:eastAsia="en-GB"/>
        </w:rPr>
        <w:t>.</w:t>
      </w:r>
      <w:r w:rsidR="00B31D85" w:rsidRPr="00952C17">
        <w:rPr>
          <w:color w:val="000000"/>
          <w:lang w:eastAsia="en-GB"/>
        </w:rPr>
        <w:t xml:space="preserve"> </w:t>
      </w:r>
      <w:r w:rsidR="009867D0" w:rsidRPr="00952C17">
        <w:rPr>
          <w:color w:val="000000"/>
          <w:lang w:eastAsia="en-GB"/>
        </w:rPr>
        <w:t>Allowing</w:t>
      </w:r>
      <w:r w:rsidRPr="00952C17">
        <w:rPr>
          <w:color w:val="000000"/>
          <w:lang w:eastAsia="en-GB"/>
        </w:rPr>
        <w:t xml:space="preserve"> </w:t>
      </w:r>
      <w:r w:rsidR="009867D0" w:rsidRPr="00952C17">
        <w:rPr>
          <w:color w:val="000000"/>
          <w:lang w:eastAsia="en-GB"/>
        </w:rPr>
        <w:t>participants</w:t>
      </w:r>
      <w:r w:rsidRPr="00952C17">
        <w:rPr>
          <w:color w:val="000000"/>
          <w:lang w:eastAsia="en-GB"/>
        </w:rPr>
        <w:t xml:space="preserve"> </w:t>
      </w:r>
      <w:r w:rsidR="009867D0" w:rsidRPr="00952C17">
        <w:rPr>
          <w:color w:val="000000"/>
          <w:lang w:eastAsia="en-GB"/>
        </w:rPr>
        <w:t>to fulfil</w:t>
      </w:r>
      <w:r w:rsidRPr="00952C17">
        <w:rPr>
          <w:color w:val="000000"/>
          <w:lang w:eastAsia="en-GB"/>
        </w:rPr>
        <w:t xml:space="preserve"> their </w:t>
      </w:r>
      <w:r w:rsidR="009867D0" w:rsidRPr="00952C17">
        <w:rPr>
          <w:color w:val="000000"/>
          <w:lang w:eastAsia="en-GB"/>
        </w:rPr>
        <w:t>aims</w:t>
      </w:r>
      <w:r w:rsidRPr="00952C17">
        <w:rPr>
          <w:color w:val="000000"/>
          <w:lang w:eastAsia="en-GB"/>
        </w:rPr>
        <w:t xml:space="preserve"> is</w:t>
      </w:r>
      <w:r w:rsidR="009867D0" w:rsidRPr="00952C17">
        <w:rPr>
          <w:color w:val="000000"/>
          <w:lang w:eastAsia="en-GB"/>
        </w:rPr>
        <w:t xml:space="preserve"> not </w:t>
      </w:r>
      <w:r w:rsidRPr="00952C17">
        <w:rPr>
          <w:color w:val="000000"/>
          <w:lang w:eastAsia="en-GB"/>
        </w:rPr>
        <w:t xml:space="preserve">going to </w:t>
      </w:r>
      <w:r w:rsidR="009867D0" w:rsidRPr="00952C17">
        <w:rPr>
          <w:color w:val="000000"/>
          <w:lang w:eastAsia="en-GB"/>
        </w:rPr>
        <w:t>transpire</w:t>
      </w:r>
      <w:r w:rsidRPr="00952C17">
        <w:rPr>
          <w:color w:val="000000"/>
          <w:lang w:eastAsia="en-GB"/>
        </w:rPr>
        <w:t xml:space="preserve"> if the coach has to be </w:t>
      </w:r>
      <w:r w:rsidR="009867D0" w:rsidRPr="00952C17">
        <w:rPr>
          <w:color w:val="000000"/>
          <w:lang w:eastAsia="en-GB"/>
        </w:rPr>
        <w:t>prompted</w:t>
      </w:r>
      <w:r w:rsidRPr="00952C17">
        <w:rPr>
          <w:color w:val="000000"/>
          <w:lang w:eastAsia="en-GB"/>
        </w:rPr>
        <w:t xml:space="preserve"> </w:t>
      </w:r>
      <w:r w:rsidR="009867D0" w:rsidRPr="00952C17">
        <w:rPr>
          <w:color w:val="000000"/>
          <w:lang w:eastAsia="en-GB"/>
        </w:rPr>
        <w:t>wherever</w:t>
      </w:r>
      <w:r w:rsidRPr="00952C17">
        <w:rPr>
          <w:color w:val="000000"/>
          <w:lang w:eastAsia="en-GB"/>
        </w:rPr>
        <w:t xml:space="preserve"> </w:t>
      </w:r>
      <w:r w:rsidR="009867D0" w:rsidRPr="00952C17">
        <w:rPr>
          <w:color w:val="000000"/>
          <w:lang w:eastAsia="en-GB"/>
        </w:rPr>
        <w:t>or whatever the problem is at the beginning of every lesson</w:t>
      </w:r>
      <w:r w:rsidRPr="00952C17">
        <w:rPr>
          <w:color w:val="000000"/>
          <w:lang w:eastAsia="en-GB"/>
        </w:rPr>
        <w:t xml:space="preserve">. </w:t>
      </w:r>
      <w:r w:rsidR="009867D0" w:rsidRPr="00952C17">
        <w:rPr>
          <w:color w:val="000000"/>
          <w:lang w:eastAsia="en-GB"/>
        </w:rPr>
        <w:t>T</w:t>
      </w:r>
      <w:r w:rsidRPr="00952C17">
        <w:rPr>
          <w:color w:val="000000"/>
          <w:lang w:eastAsia="en-GB"/>
        </w:rPr>
        <w:t xml:space="preserve">he </w:t>
      </w:r>
      <w:r w:rsidR="009867D0" w:rsidRPr="00952C17">
        <w:rPr>
          <w:color w:val="000000"/>
          <w:lang w:eastAsia="en-GB"/>
        </w:rPr>
        <w:t>agenda</w:t>
      </w:r>
      <w:r w:rsidRPr="00952C17">
        <w:rPr>
          <w:color w:val="000000"/>
          <w:lang w:eastAsia="en-GB"/>
        </w:rPr>
        <w:t xml:space="preserve"> and the </w:t>
      </w:r>
      <w:r w:rsidR="009867D0" w:rsidRPr="00952C17">
        <w:rPr>
          <w:color w:val="000000"/>
          <w:lang w:eastAsia="en-GB"/>
        </w:rPr>
        <w:t>participants</w:t>
      </w:r>
      <w:r w:rsidRPr="00952C17">
        <w:rPr>
          <w:color w:val="000000"/>
          <w:lang w:eastAsia="en-GB"/>
        </w:rPr>
        <w:t xml:space="preserve"> are the </w:t>
      </w:r>
      <w:r w:rsidR="009867D0" w:rsidRPr="00952C17">
        <w:rPr>
          <w:color w:val="000000"/>
          <w:lang w:eastAsia="en-GB"/>
        </w:rPr>
        <w:t>attention</w:t>
      </w:r>
      <w:r w:rsidRPr="00952C17">
        <w:rPr>
          <w:color w:val="000000"/>
          <w:lang w:eastAsia="en-GB"/>
        </w:rPr>
        <w:t xml:space="preserve"> in</w:t>
      </w:r>
      <w:r w:rsidR="009867D0" w:rsidRPr="00952C17">
        <w:rPr>
          <w:color w:val="000000"/>
          <w:lang w:eastAsia="en-GB"/>
        </w:rPr>
        <w:t xml:space="preserve"> any</w:t>
      </w:r>
      <w:r w:rsidRPr="00952C17">
        <w:rPr>
          <w:color w:val="000000"/>
          <w:lang w:eastAsia="en-GB"/>
        </w:rPr>
        <w:t xml:space="preserve"> coaching sessions, if they</w:t>
      </w:r>
      <w:r w:rsidR="009867D0" w:rsidRPr="00952C17">
        <w:rPr>
          <w:color w:val="000000"/>
          <w:lang w:eastAsia="en-GB"/>
        </w:rPr>
        <w:t xml:space="preserve"> a</w:t>
      </w:r>
      <w:r w:rsidRPr="00952C17">
        <w:rPr>
          <w:color w:val="000000"/>
          <w:lang w:eastAsia="en-GB"/>
        </w:rPr>
        <w:t>re to</w:t>
      </w:r>
      <w:r w:rsidR="009867D0" w:rsidRPr="00952C17">
        <w:rPr>
          <w:color w:val="000000"/>
          <w:lang w:eastAsia="en-GB"/>
        </w:rPr>
        <w:t xml:space="preserve"> progress from bottom to top, therefore, their moods and personal lives will not feature within sessions or meetings.</w:t>
      </w:r>
      <w:r w:rsidRPr="00952C17">
        <w:rPr>
          <w:color w:val="000000"/>
          <w:lang w:eastAsia="en-GB"/>
        </w:rPr>
        <w:t xml:space="preserve"> </w:t>
      </w:r>
      <w:r w:rsidR="00862179" w:rsidRPr="00952C17">
        <w:rPr>
          <w:color w:val="000000"/>
          <w:lang w:eastAsia="en-GB"/>
        </w:rPr>
        <w:t xml:space="preserve">One-to-one care and monitoring are vital, </w:t>
      </w:r>
      <w:r w:rsidRPr="00952C17">
        <w:rPr>
          <w:color w:val="000000"/>
          <w:lang w:eastAsia="en-GB"/>
        </w:rPr>
        <w:t>so that it</w:t>
      </w:r>
      <w:r w:rsidR="00862179" w:rsidRPr="00952C17">
        <w:rPr>
          <w:color w:val="000000"/>
          <w:lang w:eastAsia="en-GB"/>
        </w:rPr>
        <w:t xml:space="preserve"> i</w:t>
      </w:r>
      <w:r w:rsidRPr="00952C17">
        <w:rPr>
          <w:color w:val="000000"/>
          <w:lang w:eastAsia="en-GB"/>
        </w:rPr>
        <w:t xml:space="preserve">s </w:t>
      </w:r>
      <w:r w:rsidR="00862179" w:rsidRPr="00952C17">
        <w:rPr>
          <w:color w:val="000000"/>
          <w:lang w:eastAsia="en-GB"/>
        </w:rPr>
        <w:t>vibrant</w:t>
      </w:r>
      <w:r w:rsidRPr="00952C17">
        <w:rPr>
          <w:color w:val="000000"/>
          <w:lang w:eastAsia="en-GB"/>
        </w:rPr>
        <w:t xml:space="preserve"> </w:t>
      </w:r>
      <w:r w:rsidR="00862179" w:rsidRPr="00952C17">
        <w:rPr>
          <w:color w:val="000000"/>
          <w:lang w:eastAsia="en-GB"/>
        </w:rPr>
        <w:t>how</w:t>
      </w:r>
      <w:r w:rsidRPr="00952C17">
        <w:rPr>
          <w:color w:val="000000"/>
          <w:lang w:eastAsia="en-GB"/>
        </w:rPr>
        <w:t xml:space="preserve"> </w:t>
      </w:r>
      <w:r w:rsidR="00862179" w:rsidRPr="00952C17">
        <w:rPr>
          <w:color w:val="000000"/>
          <w:lang w:eastAsia="en-GB"/>
        </w:rPr>
        <w:t>development</w:t>
      </w:r>
      <w:r w:rsidRPr="00952C17">
        <w:rPr>
          <w:color w:val="000000"/>
          <w:lang w:eastAsia="en-GB"/>
        </w:rPr>
        <w:t xml:space="preserve"> is being </w:t>
      </w:r>
      <w:r w:rsidR="00862179" w:rsidRPr="00952C17">
        <w:rPr>
          <w:color w:val="000000"/>
          <w:lang w:eastAsia="en-GB"/>
        </w:rPr>
        <w:t>produced and where it occurs</w:t>
      </w:r>
      <w:r w:rsidRPr="00952C17">
        <w:rPr>
          <w:color w:val="000000"/>
          <w:lang w:eastAsia="en-GB"/>
        </w:rPr>
        <w:t xml:space="preserve">. </w:t>
      </w:r>
      <w:r w:rsidR="00862179" w:rsidRPr="00952C17">
        <w:rPr>
          <w:color w:val="000000"/>
          <w:lang w:eastAsia="en-GB"/>
        </w:rPr>
        <w:t>Assistance</w:t>
      </w:r>
      <w:r w:rsidRPr="00952C17">
        <w:rPr>
          <w:color w:val="000000"/>
          <w:lang w:eastAsia="en-GB"/>
        </w:rPr>
        <w:t xml:space="preserve"> from the coach </w:t>
      </w:r>
      <w:r w:rsidR="00862179" w:rsidRPr="00952C17">
        <w:rPr>
          <w:color w:val="000000"/>
          <w:lang w:eastAsia="en-GB"/>
        </w:rPr>
        <w:t xml:space="preserve">requires </w:t>
      </w:r>
      <w:r w:rsidRPr="00952C17">
        <w:rPr>
          <w:color w:val="000000"/>
          <w:lang w:eastAsia="en-GB"/>
        </w:rPr>
        <w:t xml:space="preserve">to be </w:t>
      </w:r>
      <w:r w:rsidR="00862179" w:rsidRPr="00952C17">
        <w:rPr>
          <w:color w:val="000000"/>
          <w:lang w:eastAsia="en-GB"/>
        </w:rPr>
        <w:t>reliable</w:t>
      </w:r>
      <w:r w:rsidRPr="00952C17">
        <w:rPr>
          <w:color w:val="000000"/>
          <w:lang w:eastAsia="en-GB"/>
        </w:rPr>
        <w:t xml:space="preserve">, </w:t>
      </w:r>
      <w:r w:rsidR="00862179" w:rsidRPr="00952C17">
        <w:rPr>
          <w:color w:val="000000"/>
          <w:lang w:eastAsia="en-GB"/>
        </w:rPr>
        <w:t>appropriate</w:t>
      </w:r>
      <w:r w:rsidRPr="00952C17">
        <w:rPr>
          <w:color w:val="000000"/>
          <w:lang w:eastAsia="en-GB"/>
        </w:rPr>
        <w:t xml:space="preserve">, </w:t>
      </w:r>
      <w:r w:rsidR="00862179" w:rsidRPr="00952C17">
        <w:rPr>
          <w:color w:val="000000"/>
          <w:lang w:eastAsia="en-GB"/>
        </w:rPr>
        <w:t>accurate</w:t>
      </w:r>
      <w:r w:rsidRPr="00952C17">
        <w:rPr>
          <w:color w:val="000000"/>
          <w:lang w:eastAsia="en-GB"/>
        </w:rPr>
        <w:t xml:space="preserve"> and </w:t>
      </w:r>
      <w:r w:rsidR="00862179" w:rsidRPr="00952C17">
        <w:rPr>
          <w:color w:val="000000"/>
          <w:lang w:eastAsia="en-GB"/>
        </w:rPr>
        <w:t>distributed</w:t>
      </w:r>
      <w:r w:rsidRPr="00952C17">
        <w:rPr>
          <w:color w:val="000000"/>
          <w:lang w:eastAsia="en-GB"/>
        </w:rPr>
        <w:t xml:space="preserve"> with a </w:t>
      </w:r>
      <w:r w:rsidR="00862179" w:rsidRPr="00952C17">
        <w:rPr>
          <w:color w:val="000000"/>
          <w:lang w:eastAsia="en-GB"/>
        </w:rPr>
        <w:t>notch</w:t>
      </w:r>
      <w:r w:rsidRPr="00952C17">
        <w:rPr>
          <w:color w:val="000000"/>
          <w:lang w:eastAsia="en-GB"/>
        </w:rPr>
        <w:t xml:space="preserve"> of </w:t>
      </w:r>
      <w:r w:rsidR="00862179" w:rsidRPr="00952C17">
        <w:rPr>
          <w:color w:val="000000"/>
          <w:lang w:eastAsia="en-GB"/>
        </w:rPr>
        <w:t>understanding</w:t>
      </w:r>
      <w:r w:rsidRPr="00952C17">
        <w:rPr>
          <w:color w:val="000000"/>
          <w:lang w:eastAsia="en-GB"/>
        </w:rPr>
        <w:t xml:space="preserve">. The </w:t>
      </w:r>
      <w:r w:rsidR="00862179" w:rsidRPr="00952C17">
        <w:rPr>
          <w:color w:val="000000"/>
          <w:lang w:eastAsia="en-GB"/>
        </w:rPr>
        <w:t>participants requires</w:t>
      </w:r>
      <w:r w:rsidRPr="00952C17">
        <w:rPr>
          <w:color w:val="000000"/>
          <w:lang w:eastAsia="en-GB"/>
        </w:rPr>
        <w:t xml:space="preserve"> to </w:t>
      </w:r>
      <w:r w:rsidR="00862179" w:rsidRPr="00952C17">
        <w:rPr>
          <w:color w:val="000000"/>
          <w:lang w:eastAsia="en-GB"/>
        </w:rPr>
        <w:t>be contingent</w:t>
      </w:r>
      <w:r w:rsidRPr="00952C17">
        <w:rPr>
          <w:color w:val="000000"/>
          <w:lang w:eastAsia="en-GB"/>
        </w:rPr>
        <w:t xml:space="preserve"> on the coach</w:t>
      </w:r>
      <w:r w:rsidR="00862179" w:rsidRPr="00952C17">
        <w:rPr>
          <w:color w:val="000000"/>
          <w:lang w:eastAsia="en-GB"/>
        </w:rPr>
        <w:t xml:space="preserve"> building trust, consequently,</w:t>
      </w:r>
      <w:r w:rsidRPr="00952C17">
        <w:rPr>
          <w:color w:val="000000"/>
          <w:lang w:eastAsia="en-GB"/>
        </w:rPr>
        <w:t xml:space="preserve"> if they</w:t>
      </w:r>
      <w:r w:rsidR="00862179" w:rsidRPr="00952C17">
        <w:rPr>
          <w:color w:val="000000"/>
          <w:lang w:eastAsia="en-GB"/>
        </w:rPr>
        <w:t xml:space="preserve"> a</w:t>
      </w:r>
      <w:r w:rsidRPr="00952C17">
        <w:rPr>
          <w:color w:val="000000"/>
          <w:lang w:eastAsia="en-GB"/>
        </w:rPr>
        <w:t xml:space="preserve">re to feel </w:t>
      </w:r>
      <w:r w:rsidR="00862179" w:rsidRPr="00952C17">
        <w:rPr>
          <w:color w:val="000000"/>
          <w:lang w:eastAsia="en-GB"/>
        </w:rPr>
        <w:t>harmless</w:t>
      </w:r>
      <w:r w:rsidRPr="00952C17">
        <w:rPr>
          <w:color w:val="000000"/>
          <w:lang w:eastAsia="en-GB"/>
        </w:rPr>
        <w:t xml:space="preserve"> </w:t>
      </w:r>
      <w:r w:rsidR="00862179" w:rsidRPr="00952C17">
        <w:rPr>
          <w:color w:val="000000"/>
          <w:lang w:eastAsia="en-GB"/>
        </w:rPr>
        <w:t>as soon as</w:t>
      </w:r>
      <w:r w:rsidRPr="00952C17">
        <w:rPr>
          <w:color w:val="000000"/>
          <w:lang w:eastAsia="en-GB"/>
        </w:rPr>
        <w:t xml:space="preserve"> </w:t>
      </w:r>
      <w:r w:rsidR="00862179" w:rsidRPr="00952C17">
        <w:rPr>
          <w:color w:val="000000"/>
          <w:lang w:eastAsia="en-GB"/>
        </w:rPr>
        <w:t>discovering</w:t>
      </w:r>
      <w:r w:rsidRPr="00952C17">
        <w:rPr>
          <w:color w:val="000000"/>
          <w:lang w:eastAsia="en-GB"/>
        </w:rPr>
        <w:t xml:space="preserve"> and </w:t>
      </w:r>
      <w:r w:rsidR="00862179" w:rsidRPr="00952C17">
        <w:rPr>
          <w:color w:val="000000"/>
          <w:lang w:eastAsia="en-GB"/>
        </w:rPr>
        <w:t>inspiring</w:t>
      </w:r>
      <w:r w:rsidRPr="00952C17">
        <w:rPr>
          <w:color w:val="000000"/>
          <w:lang w:eastAsia="en-GB"/>
        </w:rPr>
        <w:t xml:space="preserve"> their </w:t>
      </w:r>
      <w:r w:rsidR="00862179" w:rsidRPr="00952C17">
        <w:rPr>
          <w:color w:val="000000"/>
          <w:lang w:eastAsia="en-GB"/>
        </w:rPr>
        <w:t>personal views</w:t>
      </w:r>
      <w:r w:rsidRPr="00952C17">
        <w:rPr>
          <w:color w:val="000000"/>
          <w:lang w:eastAsia="en-GB"/>
        </w:rPr>
        <w:t xml:space="preserve"> and </w:t>
      </w:r>
      <w:r w:rsidR="00862179" w:rsidRPr="00952C17">
        <w:rPr>
          <w:color w:val="000000"/>
          <w:lang w:eastAsia="en-GB"/>
        </w:rPr>
        <w:t>principles</w:t>
      </w:r>
      <w:r w:rsidRPr="00952C17">
        <w:rPr>
          <w:color w:val="000000"/>
          <w:lang w:eastAsia="en-GB"/>
        </w:rPr>
        <w:t>.</w:t>
      </w:r>
    </w:p>
    <w:p w14:paraId="504340D1" w14:textId="50348CF7" w:rsidR="004659F1" w:rsidRPr="00952C17" w:rsidRDefault="004659F1" w:rsidP="004659F1">
      <w:pPr>
        <w:pStyle w:val="Heading1"/>
        <w:rPr>
          <w:rFonts w:ascii="Times New Roman" w:hAnsi="Times New Roman" w:cs="Times New Roman"/>
        </w:rPr>
      </w:pPr>
      <w:bookmarkStart w:id="12" w:name="_Toc17900213"/>
      <w:r w:rsidRPr="00952C17">
        <w:rPr>
          <w:rFonts w:ascii="Times New Roman" w:hAnsi="Times New Roman" w:cs="Times New Roman"/>
        </w:rPr>
        <w:t>Conclusion</w:t>
      </w:r>
      <w:bookmarkEnd w:id="12"/>
    </w:p>
    <w:p w14:paraId="3F1A7E33" w14:textId="77777777" w:rsidR="004659F1" w:rsidRPr="00952C17" w:rsidRDefault="004659F1" w:rsidP="004659F1">
      <w:pPr>
        <w:jc w:val="both"/>
        <w:rPr>
          <w:lang w:eastAsia="en-GB"/>
        </w:rPr>
      </w:pPr>
    </w:p>
    <w:p w14:paraId="7668300F" w14:textId="77777777" w:rsidR="00C50824" w:rsidRPr="00952C17" w:rsidRDefault="003D3635" w:rsidP="00C50824">
      <w:pPr>
        <w:rPr>
          <w:color w:val="464646"/>
          <w:sz w:val="29"/>
          <w:szCs w:val="29"/>
        </w:rPr>
      </w:pPr>
      <w:r w:rsidRPr="00952C17">
        <w:rPr>
          <w:lang w:eastAsia="en-GB"/>
        </w:rPr>
        <w:t xml:space="preserve">This report clarified the persistence of coaching and mentoring skills within the workplace. The author clearly demonstrated the differences and similarities of coaching and mentoring activities. A defined model of coaching was contained within the report, </w:t>
      </w:r>
      <w:r w:rsidR="0005361B" w:rsidRPr="00952C17">
        <w:rPr>
          <w:lang w:eastAsia="en-GB"/>
        </w:rPr>
        <w:t>critically evaluating</w:t>
      </w:r>
      <w:r w:rsidRPr="00952C17">
        <w:rPr>
          <w:lang w:eastAsia="en-GB"/>
        </w:rPr>
        <w:t xml:space="preserve"> its </w:t>
      </w:r>
      <w:r w:rsidR="0005361B" w:rsidRPr="00952C17">
        <w:rPr>
          <w:lang w:eastAsia="en-GB"/>
        </w:rPr>
        <w:t>supports</w:t>
      </w:r>
      <w:r w:rsidRPr="00952C17">
        <w:rPr>
          <w:lang w:eastAsia="en-GB"/>
        </w:rPr>
        <w:t xml:space="preserve"> for </w:t>
      </w:r>
      <w:r w:rsidR="0005361B" w:rsidRPr="00952C17">
        <w:rPr>
          <w:lang w:eastAsia="en-GB"/>
        </w:rPr>
        <w:t>evolving</w:t>
      </w:r>
      <w:r w:rsidRPr="00952C17">
        <w:rPr>
          <w:lang w:eastAsia="en-GB"/>
        </w:rPr>
        <w:t xml:space="preserve"> individuals’ workplace </w:t>
      </w:r>
      <w:r w:rsidR="0005361B" w:rsidRPr="00952C17">
        <w:rPr>
          <w:lang w:eastAsia="en-GB"/>
        </w:rPr>
        <w:t>productivity</w:t>
      </w:r>
      <w:r w:rsidRPr="00952C17">
        <w:rPr>
          <w:lang w:eastAsia="en-GB"/>
        </w:rPr>
        <w:t xml:space="preserve">. The </w:t>
      </w:r>
      <w:r w:rsidR="0005361B" w:rsidRPr="00952C17">
        <w:rPr>
          <w:lang w:eastAsia="en-GB"/>
        </w:rPr>
        <w:t>author showed</w:t>
      </w:r>
      <w:r w:rsidRPr="00952C17">
        <w:rPr>
          <w:lang w:eastAsia="en-GB"/>
        </w:rPr>
        <w:t xml:space="preserve"> understanding of the </w:t>
      </w:r>
      <w:r w:rsidR="0005361B" w:rsidRPr="00952C17">
        <w:rPr>
          <w:lang w:eastAsia="en-GB"/>
        </w:rPr>
        <w:t>values</w:t>
      </w:r>
      <w:r w:rsidRPr="00952C17">
        <w:rPr>
          <w:lang w:eastAsia="en-GB"/>
        </w:rPr>
        <w:t xml:space="preserve">, skills and </w:t>
      </w:r>
      <w:r w:rsidR="0005361B" w:rsidRPr="00952C17">
        <w:rPr>
          <w:lang w:eastAsia="en-GB"/>
        </w:rPr>
        <w:t>preparation</w:t>
      </w:r>
      <w:r w:rsidRPr="00952C17">
        <w:rPr>
          <w:lang w:eastAsia="en-GB"/>
        </w:rPr>
        <w:t xml:space="preserve"> of effective management mentoring </w:t>
      </w:r>
      <w:r w:rsidR="0005361B" w:rsidRPr="00952C17">
        <w:rPr>
          <w:lang w:eastAsia="en-GB"/>
        </w:rPr>
        <w:t xml:space="preserve">and coaching </w:t>
      </w:r>
      <w:r w:rsidRPr="00952C17">
        <w:rPr>
          <w:lang w:eastAsia="en-GB"/>
        </w:rPr>
        <w:t xml:space="preserve">and the benefits they bring to the individuals organisation. The author </w:t>
      </w:r>
      <w:r w:rsidR="0005361B" w:rsidRPr="00952C17">
        <w:rPr>
          <w:lang w:eastAsia="en-GB"/>
        </w:rPr>
        <w:t>evidently applied</w:t>
      </w:r>
      <w:r w:rsidRPr="00952C17">
        <w:rPr>
          <w:lang w:eastAsia="en-GB"/>
        </w:rPr>
        <w:t xml:space="preserve"> strategies to critically </w:t>
      </w:r>
      <w:r w:rsidR="004F14AC" w:rsidRPr="00952C17">
        <w:rPr>
          <w:lang w:eastAsia="en-GB"/>
        </w:rPr>
        <w:t>realise</w:t>
      </w:r>
      <w:r w:rsidRPr="00952C17">
        <w:rPr>
          <w:lang w:eastAsia="en-GB"/>
        </w:rPr>
        <w:t xml:space="preserve"> the knowledge, attitude, behaviours and skills </w:t>
      </w:r>
      <w:r w:rsidR="004F14AC" w:rsidRPr="00952C17">
        <w:rPr>
          <w:lang w:eastAsia="en-GB"/>
        </w:rPr>
        <w:t>essential</w:t>
      </w:r>
      <w:r w:rsidRPr="00952C17">
        <w:rPr>
          <w:lang w:eastAsia="en-GB"/>
        </w:rPr>
        <w:t xml:space="preserve"> </w:t>
      </w:r>
      <w:r w:rsidR="004F14AC" w:rsidRPr="00952C17">
        <w:rPr>
          <w:lang w:eastAsia="en-GB"/>
        </w:rPr>
        <w:t xml:space="preserve">for an </w:t>
      </w:r>
      <w:r w:rsidRPr="00952C17">
        <w:rPr>
          <w:lang w:eastAsia="en-GB"/>
        </w:rPr>
        <w:t xml:space="preserve">effective workplace mentor or coach. </w:t>
      </w:r>
      <w:r w:rsidR="004F14AC" w:rsidRPr="00952C17">
        <w:rPr>
          <w:lang w:eastAsia="en-GB"/>
        </w:rPr>
        <w:t>Valid</w:t>
      </w:r>
      <w:r w:rsidRPr="00952C17">
        <w:rPr>
          <w:lang w:eastAsia="en-GB"/>
        </w:rPr>
        <w:t xml:space="preserve"> referencing </w:t>
      </w:r>
      <w:r w:rsidR="004F14AC" w:rsidRPr="00952C17">
        <w:rPr>
          <w:lang w:eastAsia="en-GB"/>
        </w:rPr>
        <w:t>was combined in this report</w:t>
      </w:r>
      <w:r w:rsidRPr="00952C17">
        <w:rPr>
          <w:lang w:eastAsia="en-GB"/>
        </w:rPr>
        <w:t xml:space="preserve"> to state and support the </w:t>
      </w:r>
      <w:r w:rsidR="004F14AC" w:rsidRPr="00952C17">
        <w:rPr>
          <w:lang w:eastAsia="en-GB"/>
        </w:rPr>
        <w:t>study</w:t>
      </w:r>
      <w:r w:rsidRPr="00952C17">
        <w:rPr>
          <w:lang w:eastAsia="en-GB"/>
        </w:rPr>
        <w:t xml:space="preserve"> I carried out for coaching and mentoring skills within the workplace. The author </w:t>
      </w:r>
      <w:r w:rsidR="004F14AC" w:rsidRPr="00952C17">
        <w:rPr>
          <w:lang w:eastAsia="en-GB"/>
        </w:rPr>
        <w:t xml:space="preserve">demonstrated that </w:t>
      </w:r>
      <w:r w:rsidRPr="00952C17">
        <w:rPr>
          <w:lang w:eastAsia="en-GB"/>
        </w:rPr>
        <w:t xml:space="preserve">the report has </w:t>
      </w:r>
      <w:r w:rsidR="004F14AC" w:rsidRPr="00952C17">
        <w:rPr>
          <w:lang w:eastAsia="en-GB"/>
        </w:rPr>
        <w:t>presented</w:t>
      </w:r>
      <w:r w:rsidRPr="00952C17">
        <w:rPr>
          <w:lang w:eastAsia="en-GB"/>
        </w:rPr>
        <w:t xml:space="preserve"> evidence of </w:t>
      </w:r>
      <w:r w:rsidR="004F14AC" w:rsidRPr="00952C17">
        <w:rPr>
          <w:lang w:eastAsia="en-GB"/>
        </w:rPr>
        <w:t>extensive</w:t>
      </w:r>
      <w:r w:rsidRPr="00952C17">
        <w:rPr>
          <w:lang w:eastAsia="en-GB"/>
        </w:rPr>
        <w:t xml:space="preserve"> reading and research, using academic theories and models to support </w:t>
      </w:r>
      <w:r w:rsidR="004F14AC" w:rsidRPr="00952C17">
        <w:rPr>
          <w:lang w:eastAsia="en-GB"/>
        </w:rPr>
        <w:t>suitable</w:t>
      </w:r>
      <w:r w:rsidRPr="00952C17">
        <w:rPr>
          <w:lang w:eastAsia="en-GB"/>
        </w:rPr>
        <w:t xml:space="preserve"> information </w:t>
      </w:r>
      <w:r w:rsidR="004F14AC" w:rsidRPr="00952C17">
        <w:rPr>
          <w:lang w:eastAsia="en-GB"/>
        </w:rPr>
        <w:t>linking</w:t>
      </w:r>
      <w:r w:rsidRPr="00952C17">
        <w:rPr>
          <w:lang w:eastAsia="en-GB"/>
        </w:rPr>
        <w:t xml:space="preserve"> to coaching and mentoring skills.</w:t>
      </w:r>
    </w:p>
    <w:p w14:paraId="16089EDF" w14:textId="77777777" w:rsidR="004659F1" w:rsidRPr="00192596" w:rsidRDefault="004659F1" w:rsidP="004659F1">
      <w:pPr>
        <w:rPr>
          <w:rFonts w:asciiTheme="majorHAnsi" w:eastAsiaTheme="majorEastAsia" w:hAnsiTheme="majorHAnsi" w:cstheme="majorHAnsi"/>
          <w:bCs/>
          <w:color w:val="000000"/>
        </w:rPr>
      </w:pPr>
    </w:p>
    <w:p w14:paraId="63C38862" w14:textId="77777777" w:rsidR="004659F1" w:rsidRPr="00192596" w:rsidRDefault="004659F1" w:rsidP="004659F1">
      <w:pPr>
        <w:rPr>
          <w:rFonts w:asciiTheme="majorHAnsi" w:eastAsiaTheme="majorEastAsia" w:hAnsiTheme="majorHAnsi" w:cstheme="majorHAnsi"/>
          <w:bCs/>
          <w:color w:val="000000"/>
        </w:rPr>
      </w:pPr>
    </w:p>
    <w:p w14:paraId="5F53FA5B" w14:textId="77777777" w:rsidR="004659F1" w:rsidRDefault="004659F1" w:rsidP="004659F1">
      <w:pPr>
        <w:rPr>
          <w:rFonts w:ascii="Calibri" w:eastAsiaTheme="majorEastAsia" w:hAnsiTheme="majorHAnsi" w:cstheme="majorBidi"/>
          <w:bCs/>
          <w:color w:val="000000"/>
        </w:rPr>
      </w:pPr>
    </w:p>
    <w:p w14:paraId="2421A440" w14:textId="43096809" w:rsidR="00351A19" w:rsidRDefault="00351A19" w:rsidP="004659F1">
      <w:pPr>
        <w:rPr>
          <w:lang w:eastAsia="en-GB"/>
        </w:rPr>
      </w:pPr>
    </w:p>
    <w:p w14:paraId="5AE8F7BC" w14:textId="0CCBE50A" w:rsidR="00351A19" w:rsidRDefault="00351A19" w:rsidP="004659F1">
      <w:pPr>
        <w:rPr>
          <w:lang w:eastAsia="en-GB"/>
        </w:rPr>
      </w:pPr>
    </w:p>
    <w:p w14:paraId="051E5607" w14:textId="1770E188" w:rsidR="00351A19" w:rsidRDefault="00351A19" w:rsidP="004659F1">
      <w:pPr>
        <w:rPr>
          <w:lang w:eastAsia="en-GB"/>
        </w:rPr>
      </w:pPr>
    </w:p>
    <w:p w14:paraId="6088DAF2" w14:textId="289B6D40" w:rsidR="00351A19" w:rsidRDefault="00351A19" w:rsidP="004659F1">
      <w:pPr>
        <w:rPr>
          <w:lang w:eastAsia="en-GB"/>
        </w:rPr>
      </w:pPr>
    </w:p>
    <w:p w14:paraId="6DBB00CC" w14:textId="72533926" w:rsidR="00351A19" w:rsidRDefault="00351A19" w:rsidP="004659F1">
      <w:pPr>
        <w:rPr>
          <w:lang w:eastAsia="en-GB"/>
        </w:rPr>
      </w:pPr>
    </w:p>
    <w:p w14:paraId="7DC45758" w14:textId="7057C493" w:rsidR="00354DC9" w:rsidRDefault="00354DC9" w:rsidP="004659F1">
      <w:pPr>
        <w:rPr>
          <w:lang w:eastAsia="en-GB"/>
        </w:rPr>
      </w:pPr>
    </w:p>
    <w:p w14:paraId="721D341C" w14:textId="6F6A5CAC" w:rsidR="00354DC9" w:rsidRDefault="00354DC9" w:rsidP="004659F1">
      <w:pPr>
        <w:rPr>
          <w:lang w:eastAsia="en-GB"/>
        </w:rPr>
      </w:pPr>
    </w:p>
    <w:p w14:paraId="5E7223B3" w14:textId="5BD0758C" w:rsidR="00DE7649" w:rsidRDefault="00DE7649" w:rsidP="004659F1">
      <w:pPr>
        <w:rPr>
          <w:lang w:eastAsia="en-GB"/>
        </w:rPr>
      </w:pPr>
    </w:p>
    <w:p w14:paraId="673A6ECC" w14:textId="47B97A60" w:rsidR="00DE7649" w:rsidRDefault="00DE7649" w:rsidP="004659F1">
      <w:pPr>
        <w:rPr>
          <w:lang w:eastAsia="en-GB"/>
        </w:rPr>
      </w:pPr>
    </w:p>
    <w:p w14:paraId="31988ECA" w14:textId="44AAB406" w:rsidR="00DE7649" w:rsidRDefault="00DE7649" w:rsidP="004659F1">
      <w:pPr>
        <w:rPr>
          <w:lang w:eastAsia="en-GB"/>
        </w:rPr>
      </w:pPr>
    </w:p>
    <w:p w14:paraId="63C91F72" w14:textId="35C84D61" w:rsidR="00DE7649" w:rsidRDefault="00DE7649" w:rsidP="004659F1">
      <w:pPr>
        <w:rPr>
          <w:lang w:eastAsia="en-GB"/>
        </w:rPr>
      </w:pPr>
    </w:p>
    <w:p w14:paraId="75888C65" w14:textId="64F4A157" w:rsidR="00351A19" w:rsidRDefault="00351A19" w:rsidP="004659F1">
      <w:pPr>
        <w:rPr>
          <w:lang w:eastAsia="en-GB"/>
        </w:rPr>
      </w:pPr>
    </w:p>
    <w:p w14:paraId="17DE71A5" w14:textId="5A6B2194" w:rsidR="00351A19" w:rsidRDefault="00351A19" w:rsidP="004659F1">
      <w:pPr>
        <w:rPr>
          <w:lang w:eastAsia="en-GB"/>
        </w:rPr>
      </w:pPr>
    </w:p>
    <w:p w14:paraId="784B6B94" w14:textId="77777777" w:rsidR="0043299B" w:rsidRDefault="0043299B" w:rsidP="0043299B">
      <w:pPr>
        <w:pStyle w:val="Heading1"/>
      </w:pPr>
      <w:bookmarkStart w:id="13" w:name="_Toc17900214"/>
      <w:r>
        <w:lastRenderedPageBreak/>
        <w:t>Bibliography</w:t>
      </w:r>
      <w:bookmarkEnd w:id="13"/>
    </w:p>
    <w:p w14:paraId="006B0734" w14:textId="77777777" w:rsidR="0043299B" w:rsidRPr="00814285" w:rsidRDefault="0043299B" w:rsidP="0043299B">
      <w:pPr>
        <w:rPr>
          <w:lang w:val="en-US"/>
        </w:rPr>
      </w:pPr>
    </w:p>
    <w:sdt>
      <w:sdtPr>
        <w:id w:val="111145805"/>
        <w:bibliography/>
      </w:sdtPr>
      <w:sdtEndPr>
        <w:rPr>
          <w:rFonts w:eastAsia="Times New Roman"/>
          <w:lang w:eastAsia="en-US"/>
        </w:rPr>
      </w:sdtEndPr>
      <w:sdtContent>
        <w:p w14:paraId="250001E0" w14:textId="66170B07" w:rsidR="0043299B" w:rsidRDefault="0043299B" w:rsidP="0043299B">
          <w:pPr>
            <w:pStyle w:val="Bibliography"/>
            <w:ind w:left="720" w:hanging="720"/>
            <w:rPr>
              <w:noProof/>
              <w:lang w:val="en-US"/>
            </w:rPr>
          </w:pPr>
          <w:r>
            <w:fldChar w:fldCharType="begin"/>
          </w:r>
          <w:r>
            <w:instrText xml:space="preserve"> BIBLIOGRAPHY </w:instrText>
          </w:r>
          <w:r>
            <w:fldChar w:fldCharType="separate"/>
          </w:r>
          <w:r>
            <w:rPr>
              <w:noProof/>
              <w:lang w:val="en-US"/>
            </w:rPr>
            <w:t xml:space="preserve">Dweck, C. (2017). </w:t>
          </w:r>
          <w:r>
            <w:rPr>
              <w:i/>
              <w:iCs/>
              <w:noProof/>
              <w:lang w:val="en-US"/>
            </w:rPr>
            <w:t>Mindset: Changing The Way You think To Fulfil Your Potential.</w:t>
          </w:r>
          <w:r>
            <w:rPr>
              <w:noProof/>
              <w:lang w:val="en-US"/>
            </w:rPr>
            <w:t xml:space="preserve"> London: Little, Brown Book Group .</w:t>
          </w:r>
        </w:p>
        <w:p w14:paraId="1D0F0AEC" w14:textId="77777777" w:rsidR="0043299B" w:rsidRPr="0043299B" w:rsidRDefault="0043299B" w:rsidP="0043299B">
          <w:pPr>
            <w:rPr>
              <w:lang w:val="en-US" w:eastAsia="en-GB"/>
            </w:rPr>
          </w:pPr>
        </w:p>
        <w:p w14:paraId="0C54B9C2" w14:textId="5637BC7A" w:rsidR="0043299B" w:rsidRDefault="0043299B" w:rsidP="0043299B">
          <w:pPr>
            <w:pStyle w:val="Bibliography"/>
            <w:ind w:left="720" w:hanging="720"/>
            <w:rPr>
              <w:noProof/>
              <w:lang w:val="en-US"/>
            </w:rPr>
          </w:pPr>
          <w:r>
            <w:rPr>
              <w:noProof/>
              <w:lang w:val="en-US"/>
            </w:rPr>
            <w:t xml:space="preserve">Fournies, F. F. (1999). </w:t>
          </w:r>
          <w:r>
            <w:rPr>
              <w:i/>
              <w:iCs/>
              <w:noProof/>
              <w:lang w:val="en-US"/>
            </w:rPr>
            <w:t>Coaching for Improved Work Performance.</w:t>
          </w:r>
          <w:r>
            <w:rPr>
              <w:noProof/>
              <w:lang w:val="en-US"/>
            </w:rPr>
            <w:t xml:space="preserve"> New York: McGraw-Hill Education - Europe .</w:t>
          </w:r>
        </w:p>
        <w:p w14:paraId="3346653E" w14:textId="77777777" w:rsidR="0043299B" w:rsidRPr="0043299B" w:rsidRDefault="0043299B" w:rsidP="0043299B">
          <w:pPr>
            <w:rPr>
              <w:lang w:val="en-US" w:eastAsia="en-GB"/>
            </w:rPr>
          </w:pPr>
        </w:p>
        <w:p w14:paraId="2966FC1E" w14:textId="2EA6DBF5" w:rsidR="0043299B" w:rsidRDefault="0043299B" w:rsidP="0043299B">
          <w:pPr>
            <w:pStyle w:val="Bibliography"/>
            <w:ind w:left="720" w:hanging="720"/>
            <w:rPr>
              <w:noProof/>
              <w:lang w:val="en-US"/>
            </w:rPr>
          </w:pPr>
          <w:r>
            <w:rPr>
              <w:noProof/>
              <w:lang w:val="en-US"/>
            </w:rPr>
            <w:t xml:space="preserve">Hardy, D. (2012). </w:t>
          </w:r>
          <w:r>
            <w:rPr>
              <w:i/>
              <w:iCs/>
              <w:noProof/>
              <w:lang w:val="en-US"/>
            </w:rPr>
            <w:t>The Compound Effect.</w:t>
          </w:r>
          <w:r>
            <w:rPr>
              <w:noProof/>
              <w:lang w:val="en-US"/>
            </w:rPr>
            <w:t xml:space="preserve"> New York: Vanguard Press.</w:t>
          </w:r>
        </w:p>
        <w:p w14:paraId="52511713" w14:textId="77777777" w:rsidR="0043299B" w:rsidRPr="0043299B" w:rsidRDefault="0043299B" w:rsidP="0043299B">
          <w:pPr>
            <w:rPr>
              <w:lang w:val="en-US" w:eastAsia="en-GB"/>
            </w:rPr>
          </w:pPr>
        </w:p>
        <w:p w14:paraId="6EE2C24E" w14:textId="0BEF2246" w:rsidR="0043299B" w:rsidRDefault="0043299B" w:rsidP="0043299B">
          <w:pPr>
            <w:pStyle w:val="Bibliography"/>
            <w:ind w:left="720" w:hanging="720"/>
            <w:rPr>
              <w:noProof/>
              <w:lang w:val="en-US"/>
            </w:rPr>
          </w:pPr>
          <w:r>
            <w:rPr>
              <w:noProof/>
              <w:lang w:val="en-US"/>
            </w:rPr>
            <w:t xml:space="preserve">Kimsey-House, K., Kimsey-House, H., Sandahl, P., &amp; Whitworth, L. (2018). </w:t>
          </w:r>
          <w:r>
            <w:rPr>
              <w:i/>
              <w:iCs/>
              <w:noProof/>
              <w:lang w:val="en-US"/>
            </w:rPr>
            <w:t>Co-Active Coaching : The proven framework for transformative conversations at work and in life.</w:t>
          </w:r>
          <w:r>
            <w:rPr>
              <w:noProof/>
              <w:lang w:val="en-US"/>
            </w:rPr>
            <w:t xml:space="preserve"> London: John Murray Press .</w:t>
          </w:r>
        </w:p>
        <w:p w14:paraId="7002A042" w14:textId="77777777" w:rsidR="0043299B" w:rsidRPr="0043299B" w:rsidRDefault="0043299B" w:rsidP="0043299B">
          <w:pPr>
            <w:rPr>
              <w:lang w:val="en-US" w:eastAsia="en-GB"/>
            </w:rPr>
          </w:pPr>
        </w:p>
        <w:p w14:paraId="0C4523C3" w14:textId="2FCAF319" w:rsidR="0043299B" w:rsidRDefault="0043299B" w:rsidP="0043299B">
          <w:pPr>
            <w:pStyle w:val="Bibliography"/>
            <w:ind w:left="720" w:hanging="720"/>
            <w:rPr>
              <w:noProof/>
              <w:lang w:val="en-US"/>
            </w:rPr>
          </w:pPr>
          <w:r>
            <w:rPr>
              <w:noProof/>
              <w:lang w:val="en-US"/>
            </w:rPr>
            <w:t xml:space="preserve">Nigro, N. (2008). </w:t>
          </w:r>
          <w:r>
            <w:rPr>
              <w:i/>
              <w:iCs/>
              <w:noProof/>
              <w:lang w:val="en-US"/>
            </w:rPr>
            <w:t>The "Everything" Coaching and Mentoring Book.</w:t>
          </w:r>
          <w:r>
            <w:rPr>
              <w:noProof/>
              <w:lang w:val="en-US"/>
            </w:rPr>
            <w:t xml:space="preserve"> London: Adams Media Corporation.</w:t>
          </w:r>
        </w:p>
        <w:p w14:paraId="17DCC7F2" w14:textId="77777777" w:rsidR="0043299B" w:rsidRPr="0043299B" w:rsidRDefault="0043299B" w:rsidP="0043299B">
          <w:pPr>
            <w:rPr>
              <w:lang w:val="en-US" w:eastAsia="en-GB"/>
            </w:rPr>
          </w:pPr>
        </w:p>
        <w:p w14:paraId="53799D9F" w14:textId="0BEF5BCB" w:rsidR="0043299B" w:rsidRDefault="0043299B" w:rsidP="0043299B">
          <w:pPr>
            <w:pStyle w:val="Bibliography"/>
            <w:ind w:left="720" w:hanging="720"/>
            <w:rPr>
              <w:noProof/>
              <w:lang w:val="en-US"/>
            </w:rPr>
          </w:pPr>
          <w:r>
            <w:rPr>
              <w:noProof/>
              <w:lang w:val="en-US"/>
            </w:rPr>
            <w:t xml:space="preserve">Starr, J. (2017). </w:t>
          </w:r>
          <w:r>
            <w:rPr>
              <w:i/>
              <w:iCs/>
              <w:noProof/>
              <w:lang w:val="en-US"/>
            </w:rPr>
            <w:t>Brilliant Coaching : How to be a brilliant coach in your workplace.</w:t>
          </w:r>
          <w:r>
            <w:rPr>
              <w:noProof/>
              <w:lang w:val="en-US"/>
            </w:rPr>
            <w:t xml:space="preserve"> Harlow: Pearson Education Limited .</w:t>
          </w:r>
        </w:p>
        <w:p w14:paraId="78A13C28" w14:textId="77777777" w:rsidR="0043299B" w:rsidRPr="0043299B" w:rsidRDefault="0043299B" w:rsidP="0043299B">
          <w:pPr>
            <w:rPr>
              <w:lang w:val="en-US" w:eastAsia="en-GB"/>
            </w:rPr>
          </w:pPr>
        </w:p>
        <w:p w14:paraId="7BA0B5EC" w14:textId="77777777" w:rsidR="0043299B" w:rsidRDefault="0043299B" w:rsidP="0043299B">
          <w:pPr>
            <w:pStyle w:val="Bibliography"/>
            <w:ind w:left="720" w:hanging="720"/>
            <w:rPr>
              <w:noProof/>
              <w:lang w:val="en-US"/>
            </w:rPr>
          </w:pPr>
          <w:r>
            <w:rPr>
              <w:noProof/>
              <w:lang w:val="en-US"/>
            </w:rPr>
            <w:t xml:space="preserve">Whitmore, J. (2017). </w:t>
          </w:r>
          <w:r>
            <w:rPr>
              <w:i/>
              <w:iCs/>
              <w:noProof/>
              <w:lang w:val="en-US"/>
            </w:rPr>
            <w:t>Coaching for performance.</w:t>
          </w:r>
          <w:r>
            <w:rPr>
              <w:noProof/>
              <w:lang w:val="en-US"/>
            </w:rPr>
            <w:t xml:space="preserve"> London: John Murray Press .</w:t>
          </w:r>
        </w:p>
        <w:p w14:paraId="5AF40BDF" w14:textId="5F7024C8" w:rsidR="0043299B" w:rsidRDefault="0043299B" w:rsidP="0043299B">
          <w:pPr>
            <w:rPr>
              <w:lang w:eastAsia="en-GB"/>
            </w:rPr>
          </w:pPr>
          <w:r>
            <w:rPr>
              <w:b/>
              <w:bCs/>
              <w:noProof/>
            </w:rPr>
            <w:fldChar w:fldCharType="end"/>
          </w:r>
        </w:p>
      </w:sdtContent>
    </w:sdt>
    <w:p w14:paraId="2625B8F8" w14:textId="33BB8C25" w:rsidR="0043299B" w:rsidRDefault="0043299B" w:rsidP="004659F1">
      <w:pPr>
        <w:rPr>
          <w:lang w:eastAsia="en-GB"/>
        </w:rPr>
      </w:pPr>
    </w:p>
    <w:p w14:paraId="3CFC3884" w14:textId="109F982F" w:rsidR="0043299B" w:rsidRDefault="0043299B" w:rsidP="004659F1">
      <w:pPr>
        <w:rPr>
          <w:lang w:eastAsia="en-GB"/>
        </w:rPr>
      </w:pPr>
    </w:p>
    <w:p w14:paraId="559DF640" w14:textId="4E3C3647" w:rsidR="0043299B" w:rsidRDefault="0043299B" w:rsidP="004659F1">
      <w:pPr>
        <w:rPr>
          <w:lang w:eastAsia="en-GB"/>
        </w:rPr>
      </w:pPr>
    </w:p>
    <w:p w14:paraId="76FB33E8" w14:textId="744C7C9C" w:rsidR="0043299B" w:rsidRDefault="0043299B" w:rsidP="004659F1">
      <w:pPr>
        <w:rPr>
          <w:lang w:eastAsia="en-GB"/>
        </w:rPr>
      </w:pPr>
    </w:p>
    <w:p w14:paraId="355566E2" w14:textId="7006424A" w:rsidR="0043299B" w:rsidRDefault="0043299B" w:rsidP="004659F1">
      <w:pPr>
        <w:rPr>
          <w:lang w:eastAsia="en-GB"/>
        </w:rPr>
      </w:pPr>
    </w:p>
    <w:p w14:paraId="3B29F1C4" w14:textId="2F7214B6" w:rsidR="0043299B" w:rsidRDefault="0043299B" w:rsidP="004659F1">
      <w:pPr>
        <w:rPr>
          <w:lang w:eastAsia="en-GB"/>
        </w:rPr>
      </w:pPr>
    </w:p>
    <w:p w14:paraId="4691600F" w14:textId="7BBEA7B6" w:rsidR="0043299B" w:rsidRDefault="0043299B" w:rsidP="004659F1">
      <w:pPr>
        <w:rPr>
          <w:lang w:eastAsia="en-GB"/>
        </w:rPr>
      </w:pPr>
    </w:p>
    <w:p w14:paraId="5C34F54A" w14:textId="7FCD9693" w:rsidR="0043299B" w:rsidRDefault="0043299B" w:rsidP="004659F1">
      <w:pPr>
        <w:rPr>
          <w:lang w:eastAsia="en-GB"/>
        </w:rPr>
      </w:pPr>
    </w:p>
    <w:p w14:paraId="0D167280" w14:textId="3BE6B8BB" w:rsidR="0043299B" w:rsidRDefault="0043299B" w:rsidP="004659F1">
      <w:pPr>
        <w:rPr>
          <w:lang w:eastAsia="en-GB"/>
        </w:rPr>
      </w:pPr>
    </w:p>
    <w:p w14:paraId="1D49AC76" w14:textId="53735B42" w:rsidR="0043299B" w:rsidRDefault="0043299B" w:rsidP="004659F1">
      <w:pPr>
        <w:rPr>
          <w:lang w:eastAsia="en-GB"/>
        </w:rPr>
      </w:pPr>
    </w:p>
    <w:p w14:paraId="0B80DC7B" w14:textId="3401A6A1" w:rsidR="0043299B" w:rsidRDefault="0043299B" w:rsidP="004659F1">
      <w:pPr>
        <w:rPr>
          <w:lang w:eastAsia="en-GB"/>
        </w:rPr>
      </w:pPr>
    </w:p>
    <w:p w14:paraId="3E62475B" w14:textId="1A86404C" w:rsidR="0043299B" w:rsidRDefault="0043299B" w:rsidP="004659F1">
      <w:pPr>
        <w:rPr>
          <w:lang w:eastAsia="en-GB"/>
        </w:rPr>
      </w:pPr>
    </w:p>
    <w:p w14:paraId="2B5D75E2" w14:textId="49A2BB9B" w:rsidR="0043299B" w:rsidRDefault="0043299B" w:rsidP="004659F1">
      <w:pPr>
        <w:rPr>
          <w:lang w:eastAsia="en-GB"/>
        </w:rPr>
      </w:pPr>
    </w:p>
    <w:p w14:paraId="0304082C" w14:textId="1739B1A8" w:rsidR="0043299B" w:rsidRDefault="0043299B" w:rsidP="004659F1">
      <w:pPr>
        <w:rPr>
          <w:lang w:eastAsia="en-GB"/>
        </w:rPr>
      </w:pPr>
    </w:p>
    <w:p w14:paraId="1B61300F" w14:textId="27A9D5D4" w:rsidR="0043299B" w:rsidRDefault="0043299B" w:rsidP="004659F1">
      <w:pPr>
        <w:rPr>
          <w:lang w:eastAsia="en-GB"/>
        </w:rPr>
      </w:pPr>
    </w:p>
    <w:p w14:paraId="397CDB37" w14:textId="204143C2" w:rsidR="0043299B" w:rsidRDefault="0043299B" w:rsidP="004659F1">
      <w:pPr>
        <w:rPr>
          <w:lang w:eastAsia="en-GB"/>
        </w:rPr>
      </w:pPr>
    </w:p>
    <w:p w14:paraId="02D1226D" w14:textId="071C1B2D" w:rsidR="0043299B" w:rsidRDefault="0043299B" w:rsidP="004659F1">
      <w:pPr>
        <w:rPr>
          <w:lang w:eastAsia="en-GB"/>
        </w:rPr>
      </w:pPr>
    </w:p>
    <w:p w14:paraId="5C4B508F" w14:textId="5AC2BF53" w:rsidR="0043299B" w:rsidRDefault="0043299B" w:rsidP="004659F1">
      <w:pPr>
        <w:rPr>
          <w:lang w:eastAsia="en-GB"/>
        </w:rPr>
      </w:pPr>
    </w:p>
    <w:p w14:paraId="7C32CCC2" w14:textId="43D64DDB" w:rsidR="0043299B" w:rsidRDefault="0043299B" w:rsidP="004659F1">
      <w:pPr>
        <w:rPr>
          <w:lang w:eastAsia="en-GB"/>
        </w:rPr>
      </w:pPr>
    </w:p>
    <w:p w14:paraId="0F75A97F" w14:textId="657C129E" w:rsidR="0043299B" w:rsidRDefault="0043299B" w:rsidP="004659F1">
      <w:pPr>
        <w:rPr>
          <w:lang w:eastAsia="en-GB"/>
        </w:rPr>
      </w:pPr>
    </w:p>
    <w:p w14:paraId="63E322B2" w14:textId="52A6CD7E" w:rsidR="0043299B" w:rsidRDefault="0043299B" w:rsidP="004659F1">
      <w:pPr>
        <w:rPr>
          <w:lang w:eastAsia="en-GB"/>
        </w:rPr>
      </w:pPr>
    </w:p>
    <w:p w14:paraId="64263AAE" w14:textId="1E2B7FB1" w:rsidR="0043299B" w:rsidRDefault="0043299B" w:rsidP="004659F1">
      <w:pPr>
        <w:rPr>
          <w:lang w:eastAsia="en-GB"/>
        </w:rPr>
      </w:pPr>
    </w:p>
    <w:p w14:paraId="05CE6206" w14:textId="09B977C9" w:rsidR="0043299B" w:rsidRDefault="0043299B" w:rsidP="004659F1">
      <w:pPr>
        <w:rPr>
          <w:lang w:eastAsia="en-GB"/>
        </w:rPr>
      </w:pPr>
    </w:p>
    <w:p w14:paraId="2B3509AD" w14:textId="177C21FE" w:rsidR="0043299B" w:rsidRDefault="0043299B" w:rsidP="004659F1">
      <w:pPr>
        <w:rPr>
          <w:lang w:eastAsia="en-GB"/>
        </w:rPr>
      </w:pPr>
    </w:p>
    <w:p w14:paraId="1030DE20" w14:textId="496C0703" w:rsidR="0043299B" w:rsidRDefault="0043299B" w:rsidP="004659F1">
      <w:pPr>
        <w:rPr>
          <w:lang w:eastAsia="en-GB"/>
        </w:rPr>
      </w:pPr>
    </w:p>
    <w:p w14:paraId="216F261B" w14:textId="527885CA" w:rsidR="0043299B" w:rsidRDefault="0043299B" w:rsidP="004659F1">
      <w:pPr>
        <w:rPr>
          <w:lang w:eastAsia="en-GB"/>
        </w:rPr>
      </w:pPr>
    </w:p>
    <w:p w14:paraId="74B17683" w14:textId="127046BC" w:rsidR="0043299B" w:rsidRDefault="0043299B" w:rsidP="004659F1">
      <w:pPr>
        <w:rPr>
          <w:lang w:eastAsia="en-GB"/>
        </w:rPr>
      </w:pPr>
    </w:p>
    <w:p w14:paraId="78565689" w14:textId="77777777" w:rsidR="0043299B" w:rsidRDefault="0043299B" w:rsidP="004659F1">
      <w:pPr>
        <w:rPr>
          <w:lang w:eastAsia="en-GB"/>
        </w:rPr>
      </w:pPr>
    </w:p>
    <w:bookmarkStart w:id="14" w:name="_Toc17900215" w:displacedByCustomXml="next"/>
    <w:sdt>
      <w:sdtPr>
        <w:rPr>
          <w:rFonts w:ascii="Times New Roman" w:eastAsia="Times New Roman" w:hAnsi="Times New Roman" w:cs="Times New Roman"/>
          <w:b w:val="0"/>
          <w:bCs w:val="0"/>
          <w:color w:val="auto"/>
          <w:sz w:val="24"/>
          <w:szCs w:val="24"/>
          <w:lang w:eastAsia="en-US"/>
        </w:rPr>
        <w:id w:val="574783543"/>
        <w:docPartObj>
          <w:docPartGallery w:val="Bibliographies"/>
          <w:docPartUnique/>
        </w:docPartObj>
      </w:sdtPr>
      <w:sdtEndPr/>
      <w:sdtContent>
        <w:p w14:paraId="496B3C4B" w14:textId="6F8EE61E" w:rsidR="003D3635" w:rsidRPr="00351A19" w:rsidRDefault="003D3635">
          <w:pPr>
            <w:pStyle w:val="Heading1"/>
            <w:rPr>
              <w:rFonts w:ascii="Times New Roman" w:eastAsia="Times New Roman" w:hAnsi="Times New Roman" w:cs="Times New Roman"/>
              <w:b w:val="0"/>
              <w:bCs w:val="0"/>
              <w:color w:val="auto"/>
              <w:sz w:val="24"/>
              <w:szCs w:val="24"/>
              <w:lang w:eastAsia="en-US"/>
            </w:rPr>
          </w:pPr>
          <w:r>
            <w:t>References</w:t>
          </w:r>
          <w:bookmarkEnd w:id="14"/>
        </w:p>
        <w:p w14:paraId="31F4DB4B" w14:textId="77777777" w:rsidR="003D3635" w:rsidRPr="003D3635" w:rsidRDefault="003D3635" w:rsidP="003D3635">
          <w:pPr>
            <w:rPr>
              <w:lang w:eastAsia="en-GB"/>
            </w:rPr>
          </w:pPr>
        </w:p>
        <w:sdt>
          <w:sdtPr>
            <w:rPr>
              <w:rFonts w:eastAsia="Times New Roman"/>
              <w:lang w:eastAsia="en-US"/>
            </w:rPr>
            <w:id w:val="-573587230"/>
            <w:bibliography/>
          </w:sdtPr>
          <w:sdtEndPr/>
          <w:sdtContent>
            <w:p w14:paraId="597D7E1E" w14:textId="552B3B9B" w:rsidR="00DD7B6D" w:rsidRDefault="003D3635" w:rsidP="00DD7B6D">
              <w:pPr>
                <w:pStyle w:val="Bibliography"/>
                <w:ind w:left="720" w:hanging="720"/>
                <w:rPr>
                  <w:noProof/>
                </w:rPr>
              </w:pPr>
              <w:r>
                <w:fldChar w:fldCharType="begin"/>
              </w:r>
              <w:r>
                <w:instrText xml:space="preserve"> BIBLIOGRAPHY </w:instrText>
              </w:r>
              <w:r>
                <w:fldChar w:fldCharType="separate"/>
              </w:r>
              <w:r w:rsidR="00DD7B6D">
                <w:rPr>
                  <w:i/>
                  <w:iCs/>
                  <w:noProof/>
                </w:rPr>
                <w:t>A guide to mentoring coaches.</w:t>
              </w:r>
              <w:r w:rsidR="00DD7B6D">
                <w:rPr>
                  <w:noProof/>
                </w:rPr>
                <w:t xml:space="preserve"> (2014). Newport: Archery GB.</w:t>
              </w:r>
            </w:p>
            <w:p w14:paraId="769A967A" w14:textId="77777777" w:rsidR="00DD7B6D" w:rsidRPr="00DD7B6D" w:rsidRDefault="00DD7B6D" w:rsidP="00DD7B6D">
              <w:pPr>
                <w:rPr>
                  <w:lang w:eastAsia="en-GB"/>
                </w:rPr>
              </w:pPr>
            </w:p>
            <w:p w14:paraId="3E5C3A63" w14:textId="6E1500E2" w:rsidR="00DD7B6D" w:rsidRDefault="00DD7B6D" w:rsidP="00DD7B6D">
              <w:pPr>
                <w:pStyle w:val="Bibliography"/>
                <w:ind w:left="720" w:hanging="720"/>
                <w:rPr>
                  <w:noProof/>
                </w:rPr>
              </w:pPr>
              <w:r>
                <w:rPr>
                  <w:noProof/>
                </w:rPr>
                <w:t xml:space="preserve">Blachard, K. (2002). The little book of coaching motivating people to be winners. In K. Blanchard, &amp; D. Shula, </w:t>
              </w:r>
              <w:r>
                <w:rPr>
                  <w:i/>
                  <w:iCs/>
                  <w:noProof/>
                </w:rPr>
                <w:t>The little book of coaching</w:t>
              </w:r>
              <w:r>
                <w:rPr>
                  <w:noProof/>
                </w:rPr>
                <w:t xml:space="preserve"> (pp. 6-7). London: HarperCollins.</w:t>
              </w:r>
            </w:p>
            <w:p w14:paraId="36CFDB02" w14:textId="77777777" w:rsidR="00DD7B6D" w:rsidRPr="00DD7B6D" w:rsidRDefault="00DD7B6D" w:rsidP="00DD7B6D">
              <w:pPr>
                <w:rPr>
                  <w:lang w:eastAsia="en-GB"/>
                </w:rPr>
              </w:pPr>
            </w:p>
            <w:p w14:paraId="7338BA9C" w14:textId="5F11ADC5" w:rsidR="00DD7B6D" w:rsidRDefault="00DD7B6D" w:rsidP="00DD7B6D">
              <w:pPr>
                <w:pStyle w:val="Bibliography"/>
                <w:ind w:left="720" w:hanging="720"/>
                <w:rPr>
                  <w:noProof/>
                </w:rPr>
              </w:pPr>
              <w:r>
                <w:rPr>
                  <w:noProof/>
                </w:rPr>
                <w:t xml:space="preserve">Carman, C. (2013). </w:t>
              </w:r>
              <w:r>
                <w:rPr>
                  <w:i/>
                  <w:iCs/>
                  <w:noProof/>
                </w:rPr>
                <w:t>Dice</w:t>
              </w:r>
              <w:r>
                <w:rPr>
                  <w:noProof/>
                </w:rPr>
                <w:t>. Retrieved 12 13, 2018, from https://insights.dice.com/2013/05/08/why-change-control-isnt-for-sissies/</w:t>
              </w:r>
            </w:p>
            <w:p w14:paraId="44445ACC" w14:textId="77777777" w:rsidR="00DD7B6D" w:rsidRPr="00DD7B6D" w:rsidRDefault="00DD7B6D" w:rsidP="00DD7B6D">
              <w:pPr>
                <w:rPr>
                  <w:lang w:eastAsia="en-GB"/>
                </w:rPr>
              </w:pPr>
            </w:p>
            <w:p w14:paraId="625BD9EC" w14:textId="0D5C2419" w:rsidR="00DD7B6D" w:rsidRDefault="00DD7B6D" w:rsidP="00DD7B6D">
              <w:pPr>
                <w:pStyle w:val="Bibliography"/>
                <w:ind w:left="720" w:hanging="720"/>
                <w:rPr>
                  <w:noProof/>
                </w:rPr>
              </w:pPr>
              <w:r>
                <w:rPr>
                  <w:noProof/>
                </w:rPr>
                <w:t xml:space="preserve">Downey, M. (2013). </w:t>
              </w:r>
              <w:r>
                <w:rPr>
                  <w:i/>
                  <w:iCs/>
                  <w:noProof/>
                </w:rPr>
                <w:t>Effective Coaching.</w:t>
              </w:r>
              <w:r>
                <w:rPr>
                  <w:noProof/>
                </w:rPr>
                <w:t xml:space="preserve"> London: Texere Publishing.</w:t>
              </w:r>
            </w:p>
            <w:p w14:paraId="22E17A59" w14:textId="77777777" w:rsidR="00DD7B6D" w:rsidRPr="00DD7B6D" w:rsidRDefault="00DD7B6D" w:rsidP="00DD7B6D">
              <w:pPr>
                <w:rPr>
                  <w:lang w:eastAsia="en-GB"/>
                </w:rPr>
              </w:pPr>
            </w:p>
            <w:p w14:paraId="78C41842" w14:textId="3F1F62B4" w:rsidR="00DD7B6D" w:rsidRDefault="00DD7B6D" w:rsidP="00DD7B6D">
              <w:pPr>
                <w:pStyle w:val="Bibliography"/>
                <w:ind w:left="720" w:hanging="720"/>
                <w:rPr>
                  <w:noProof/>
                </w:rPr>
              </w:pPr>
              <w:r>
                <w:rPr>
                  <w:noProof/>
                </w:rPr>
                <w:t xml:space="preserve">Emma, L. (2019, January 28). </w:t>
              </w:r>
              <w:r>
                <w:rPr>
                  <w:i/>
                  <w:iCs/>
                  <w:noProof/>
                </w:rPr>
                <w:t>Chron</w:t>
              </w:r>
              <w:r>
                <w:rPr>
                  <w:noProof/>
                </w:rPr>
                <w:t>. Retrieved 07 16, 2019, from small business: https://smallbusiness.chron.com/advantages-mentoring-workplace-18437.html</w:t>
              </w:r>
            </w:p>
            <w:p w14:paraId="321A59F9" w14:textId="77777777" w:rsidR="00DD7B6D" w:rsidRPr="00DD7B6D" w:rsidRDefault="00DD7B6D" w:rsidP="00DD7B6D">
              <w:pPr>
                <w:rPr>
                  <w:lang w:eastAsia="en-GB"/>
                </w:rPr>
              </w:pPr>
            </w:p>
            <w:p w14:paraId="15E3A0E7" w14:textId="37FA8358" w:rsidR="00DD7B6D" w:rsidRDefault="00DD7B6D" w:rsidP="00DD7B6D">
              <w:pPr>
                <w:pStyle w:val="Bibliography"/>
                <w:ind w:left="720" w:hanging="720"/>
                <w:rPr>
                  <w:noProof/>
                </w:rPr>
              </w:pPr>
              <w:r>
                <w:rPr>
                  <w:noProof/>
                </w:rPr>
                <w:t xml:space="preserve">Haughey, D. (2014, May 24). </w:t>
              </w:r>
              <w:r>
                <w:rPr>
                  <w:i/>
                  <w:iCs/>
                  <w:noProof/>
                </w:rPr>
                <w:t>Project Smart</w:t>
              </w:r>
              <w:r>
                <w:rPr>
                  <w:noProof/>
                </w:rPr>
                <w:t>. Retrieved from Project Smart : https://www.projectsmart.co.uk/better-coaching-using-the-grow-model.php</w:t>
              </w:r>
            </w:p>
            <w:p w14:paraId="208D914D" w14:textId="77777777" w:rsidR="00DD7B6D" w:rsidRPr="00DD7B6D" w:rsidRDefault="00DD7B6D" w:rsidP="00DD7B6D">
              <w:pPr>
                <w:rPr>
                  <w:lang w:eastAsia="en-GB"/>
                </w:rPr>
              </w:pPr>
            </w:p>
            <w:p w14:paraId="58A07A62" w14:textId="720BF1A4" w:rsidR="00DD7B6D" w:rsidRDefault="00DD7B6D" w:rsidP="00DD7B6D">
              <w:pPr>
                <w:pStyle w:val="Bibliography"/>
                <w:ind w:left="720" w:hanging="720"/>
                <w:rPr>
                  <w:noProof/>
                </w:rPr>
              </w:pPr>
              <w:r>
                <w:rPr>
                  <w:noProof/>
                </w:rPr>
                <w:t xml:space="preserve">Hodges, S. (2017). Leading libraries. </w:t>
              </w:r>
              <w:r>
                <w:rPr>
                  <w:i/>
                  <w:iCs/>
                  <w:noProof/>
                </w:rPr>
                <w:t>Briefing paper on coaching and mentoring</w:t>
              </w:r>
              <w:r>
                <w:rPr>
                  <w:noProof/>
                </w:rPr>
                <w:t>, 10-11.</w:t>
              </w:r>
            </w:p>
            <w:p w14:paraId="4F420309" w14:textId="77777777" w:rsidR="00DD7B6D" w:rsidRPr="00DD7B6D" w:rsidRDefault="00DD7B6D" w:rsidP="00DD7B6D">
              <w:pPr>
                <w:rPr>
                  <w:lang w:eastAsia="en-GB"/>
                </w:rPr>
              </w:pPr>
            </w:p>
            <w:p w14:paraId="1F83F1D9" w14:textId="327B3DD2" w:rsidR="00DD7B6D" w:rsidRDefault="00DD7B6D" w:rsidP="00DD7B6D">
              <w:pPr>
                <w:pStyle w:val="Bibliography"/>
                <w:ind w:left="720" w:hanging="720"/>
                <w:rPr>
                  <w:noProof/>
                </w:rPr>
              </w:pPr>
              <w:r>
                <w:rPr>
                  <w:noProof/>
                </w:rPr>
                <w:t xml:space="preserve">Hoppen, D. (2019). </w:t>
              </w:r>
              <w:r>
                <w:rPr>
                  <w:i/>
                  <w:iCs/>
                  <w:noProof/>
                </w:rPr>
                <w:t>TheQWorkFuture</w:t>
              </w:r>
              <w:r>
                <w:rPr>
                  <w:noProof/>
                </w:rPr>
                <w:t>. Retrieved 07 16, 2019, from https://www.quantumworkplace.com/future-of-work/12-rules-for-effective-employee-coaching</w:t>
              </w:r>
            </w:p>
            <w:p w14:paraId="3CFF7B0E" w14:textId="77777777" w:rsidR="00DD7B6D" w:rsidRPr="00DD7B6D" w:rsidRDefault="00DD7B6D" w:rsidP="00DD7B6D">
              <w:pPr>
                <w:rPr>
                  <w:lang w:eastAsia="en-GB"/>
                </w:rPr>
              </w:pPr>
            </w:p>
            <w:p w14:paraId="23E1C90E" w14:textId="302092CA" w:rsidR="00DD7B6D" w:rsidRDefault="00DD7B6D" w:rsidP="00DD7B6D">
              <w:pPr>
                <w:pStyle w:val="Bibliography"/>
                <w:ind w:left="720" w:hanging="720"/>
                <w:rPr>
                  <w:noProof/>
                </w:rPr>
              </w:pPr>
              <w:r>
                <w:rPr>
                  <w:noProof/>
                </w:rPr>
                <w:t xml:space="preserve">J and C Academy. (2018). </w:t>
              </w:r>
              <w:r>
                <w:rPr>
                  <w:i/>
                  <w:iCs/>
                  <w:noProof/>
                </w:rPr>
                <w:t>J and C</w:t>
              </w:r>
              <w:r>
                <w:rPr>
                  <w:noProof/>
                </w:rPr>
                <w:t>. Retrieved 07 15, 2019, from http://www.jandceducation.com/teachers/teacher-love/</w:t>
              </w:r>
            </w:p>
            <w:p w14:paraId="6CAC2CE4" w14:textId="77777777" w:rsidR="00DD7B6D" w:rsidRPr="00DD7B6D" w:rsidRDefault="00DD7B6D" w:rsidP="00DD7B6D">
              <w:pPr>
                <w:rPr>
                  <w:lang w:eastAsia="en-GB"/>
                </w:rPr>
              </w:pPr>
            </w:p>
            <w:p w14:paraId="27EAF2E8" w14:textId="24431B0B" w:rsidR="00DD7B6D" w:rsidRDefault="00DD7B6D" w:rsidP="00DD7B6D">
              <w:pPr>
                <w:pStyle w:val="Bibliography"/>
                <w:ind w:left="720" w:hanging="720"/>
                <w:rPr>
                  <w:noProof/>
                </w:rPr>
              </w:pPr>
              <w:r>
                <w:rPr>
                  <w:noProof/>
                </w:rPr>
                <w:t xml:space="preserve">Jones, G. (2015, 08 05). </w:t>
              </w:r>
              <w:r>
                <w:rPr>
                  <w:i/>
                  <w:iCs/>
                  <w:noProof/>
                </w:rPr>
                <w:t>Kogan Page.</w:t>
              </w:r>
              <w:r>
                <w:rPr>
                  <w:noProof/>
                </w:rPr>
                <w:t xml:space="preserve"> Retrieved from Kogan Page: https://www.koganpage.com/article/5-top-essential-qualities</w:t>
              </w:r>
            </w:p>
            <w:p w14:paraId="3D714458" w14:textId="77777777" w:rsidR="00DD7B6D" w:rsidRPr="00DD7B6D" w:rsidRDefault="00DD7B6D" w:rsidP="00DD7B6D">
              <w:pPr>
                <w:rPr>
                  <w:lang w:eastAsia="en-GB"/>
                </w:rPr>
              </w:pPr>
            </w:p>
            <w:p w14:paraId="7B75796E" w14:textId="3D57CB85" w:rsidR="00DD7B6D" w:rsidRDefault="00DD7B6D" w:rsidP="00DD7B6D">
              <w:pPr>
                <w:pStyle w:val="Bibliography"/>
                <w:ind w:left="720" w:hanging="720"/>
                <w:rPr>
                  <w:noProof/>
                </w:rPr>
              </w:pPr>
              <w:r>
                <w:rPr>
                  <w:noProof/>
                </w:rPr>
                <w:t xml:space="preserve">Kimsey-House, H., &amp; Sandahl, P. (2007). </w:t>
              </w:r>
              <w:r>
                <w:rPr>
                  <w:i/>
                  <w:iCs/>
                  <w:noProof/>
                </w:rPr>
                <w:t>Co-active Coaching.</w:t>
              </w:r>
              <w:r>
                <w:rPr>
                  <w:noProof/>
                </w:rPr>
                <w:t xml:space="preserve"> Nicholas Brealey Publishing: Davies-Black.</w:t>
              </w:r>
            </w:p>
            <w:p w14:paraId="6C278834" w14:textId="77777777" w:rsidR="00DD7B6D" w:rsidRPr="00DD7B6D" w:rsidRDefault="00DD7B6D" w:rsidP="00DD7B6D">
              <w:pPr>
                <w:rPr>
                  <w:lang w:eastAsia="en-GB"/>
                </w:rPr>
              </w:pPr>
            </w:p>
            <w:p w14:paraId="64C07848" w14:textId="2C6A3D51" w:rsidR="00DD7B6D" w:rsidRDefault="00DD7B6D" w:rsidP="00DD7B6D">
              <w:pPr>
                <w:pStyle w:val="Bibliography"/>
                <w:ind w:left="720" w:hanging="720"/>
                <w:rPr>
                  <w:noProof/>
                </w:rPr>
              </w:pPr>
              <w:r>
                <w:rPr>
                  <w:noProof/>
                </w:rPr>
                <w:t xml:space="preserve">Long, N. (2019, July 23). </w:t>
              </w:r>
              <w:r>
                <w:rPr>
                  <w:i/>
                  <w:iCs/>
                  <w:noProof/>
                </w:rPr>
                <w:t>Chron</w:t>
              </w:r>
              <w:r>
                <w:rPr>
                  <w:noProof/>
                </w:rPr>
                <w:t>. Retrieved from smallbusiness: https://smallbusiness.chron.com/organizational-benefits-coaching-mentoring-10077.html</w:t>
              </w:r>
            </w:p>
            <w:p w14:paraId="02BF10B1" w14:textId="77777777" w:rsidR="00DD7B6D" w:rsidRPr="00DD7B6D" w:rsidRDefault="00DD7B6D" w:rsidP="00DD7B6D">
              <w:pPr>
                <w:rPr>
                  <w:lang w:eastAsia="en-GB"/>
                </w:rPr>
              </w:pPr>
            </w:p>
            <w:p w14:paraId="46D33DCB" w14:textId="76EFF59E" w:rsidR="00DD7B6D" w:rsidRDefault="00DD7B6D" w:rsidP="00DD7B6D">
              <w:pPr>
                <w:pStyle w:val="Bibliography"/>
                <w:ind w:left="720" w:hanging="720"/>
                <w:rPr>
                  <w:noProof/>
                </w:rPr>
              </w:pPr>
              <w:r>
                <w:rPr>
                  <w:noProof/>
                </w:rPr>
                <w:t xml:space="preserve">Shula, D. (2002). The little book of coaching motivating people to be winners. In D. Shula, &amp; K. Blanchard, </w:t>
              </w:r>
              <w:r>
                <w:rPr>
                  <w:i/>
                  <w:iCs/>
                  <w:noProof/>
                </w:rPr>
                <w:t>The little book of coaching</w:t>
              </w:r>
              <w:r>
                <w:rPr>
                  <w:noProof/>
                </w:rPr>
                <w:t xml:space="preserve"> (pp. 70-71). London: HarperCollins.</w:t>
              </w:r>
            </w:p>
            <w:p w14:paraId="6EAEABC1" w14:textId="77777777" w:rsidR="00DD7B6D" w:rsidRPr="00DD7B6D" w:rsidRDefault="00DD7B6D" w:rsidP="00DD7B6D">
              <w:pPr>
                <w:rPr>
                  <w:lang w:eastAsia="en-GB"/>
                </w:rPr>
              </w:pPr>
            </w:p>
            <w:p w14:paraId="30F67435" w14:textId="3DFFF789" w:rsidR="00DD7B6D" w:rsidRDefault="00DD7B6D" w:rsidP="00DD7B6D">
              <w:pPr>
                <w:pStyle w:val="Bibliography"/>
                <w:ind w:left="720" w:hanging="720"/>
                <w:rPr>
                  <w:noProof/>
                </w:rPr>
              </w:pPr>
              <w:r>
                <w:rPr>
                  <w:noProof/>
                </w:rPr>
                <w:t xml:space="preserve">Snow, S. (2015, 01 09). </w:t>
              </w:r>
              <w:r>
                <w:rPr>
                  <w:i/>
                  <w:iCs/>
                  <w:noProof/>
                </w:rPr>
                <w:t>SoccerToday</w:t>
              </w:r>
              <w:r>
                <w:rPr>
                  <w:noProof/>
                </w:rPr>
                <w:t>. Retrieved from SoccerToday: https://www.soccertoday.com/sam-snow-improving-player-development-guided-discovery/</w:t>
              </w:r>
            </w:p>
            <w:p w14:paraId="1FC81651" w14:textId="77777777" w:rsidR="00DD7B6D" w:rsidRPr="00DD7B6D" w:rsidRDefault="00DD7B6D" w:rsidP="00DD7B6D">
              <w:pPr>
                <w:rPr>
                  <w:lang w:eastAsia="en-GB"/>
                </w:rPr>
              </w:pPr>
            </w:p>
            <w:p w14:paraId="79D4D876" w14:textId="77777777" w:rsidR="00DD7B6D" w:rsidRDefault="00DD7B6D" w:rsidP="00DD7B6D">
              <w:pPr>
                <w:pStyle w:val="Bibliography"/>
                <w:ind w:left="720" w:hanging="720"/>
                <w:rPr>
                  <w:noProof/>
                </w:rPr>
              </w:pPr>
              <w:r>
                <w:rPr>
                  <w:noProof/>
                </w:rPr>
                <w:t xml:space="preserve">Stengel, J. (2012). </w:t>
              </w:r>
              <w:r>
                <w:rPr>
                  <w:i/>
                  <w:iCs/>
                  <w:noProof/>
                </w:rPr>
                <w:t>Grow: How Ideals Power Growth and Profit at the World’s 50 Greatest Companies.</w:t>
              </w:r>
              <w:r>
                <w:rPr>
                  <w:noProof/>
                </w:rPr>
                <w:t xml:space="preserve"> New York: Random House Company.</w:t>
              </w:r>
            </w:p>
            <w:p w14:paraId="75812472" w14:textId="5A0CE935" w:rsidR="00DD7B6D" w:rsidRDefault="00DD7B6D" w:rsidP="00DD7B6D">
              <w:pPr>
                <w:pStyle w:val="Bibliography"/>
                <w:ind w:left="720" w:hanging="720"/>
                <w:rPr>
                  <w:noProof/>
                </w:rPr>
              </w:pPr>
              <w:r>
                <w:rPr>
                  <w:noProof/>
                </w:rPr>
                <w:lastRenderedPageBreak/>
                <w:t xml:space="preserve">Surbhi, S. (2018, July 26). </w:t>
              </w:r>
              <w:r>
                <w:rPr>
                  <w:i/>
                  <w:iCs/>
                  <w:noProof/>
                </w:rPr>
                <w:t>Key differences</w:t>
              </w:r>
              <w:r>
                <w:rPr>
                  <w:noProof/>
                </w:rPr>
                <w:t>. Retrieved from Key differences: https://keydifferences.com/difference-between-coaching-and-mentoring.html</w:t>
              </w:r>
            </w:p>
            <w:p w14:paraId="3C5B708B" w14:textId="77777777" w:rsidR="00DD7B6D" w:rsidRPr="00DD7B6D" w:rsidRDefault="00DD7B6D" w:rsidP="00DD7B6D">
              <w:pPr>
                <w:rPr>
                  <w:lang w:eastAsia="en-GB"/>
                </w:rPr>
              </w:pPr>
            </w:p>
            <w:p w14:paraId="766013BC" w14:textId="1AF9599E" w:rsidR="00DD7B6D" w:rsidRDefault="00DD7B6D" w:rsidP="00DD7B6D">
              <w:pPr>
                <w:pStyle w:val="Bibliography"/>
                <w:ind w:left="720" w:hanging="720"/>
                <w:rPr>
                  <w:noProof/>
                </w:rPr>
              </w:pPr>
              <w:r>
                <w:rPr>
                  <w:noProof/>
                </w:rPr>
                <w:t xml:space="preserve">Swinscoe, A. (2010). </w:t>
              </w:r>
              <w:r>
                <w:rPr>
                  <w:i/>
                  <w:iCs/>
                  <w:noProof/>
                </w:rPr>
                <w:t>Adrian Swinscoe.</w:t>
              </w:r>
              <w:r>
                <w:rPr>
                  <w:noProof/>
                </w:rPr>
                <w:t xml:space="preserve"> Retrieved 07 15, 2019, from http://www.adrianswinscoe.com/personal-development-important-business/</w:t>
              </w:r>
            </w:p>
            <w:p w14:paraId="6AEFC30F" w14:textId="77777777" w:rsidR="00DD7B6D" w:rsidRPr="00DD7B6D" w:rsidRDefault="00DD7B6D" w:rsidP="00DD7B6D">
              <w:pPr>
                <w:rPr>
                  <w:lang w:eastAsia="en-GB"/>
                </w:rPr>
              </w:pPr>
            </w:p>
            <w:p w14:paraId="5EE209E8" w14:textId="0B1B0D4A" w:rsidR="00DD7B6D" w:rsidRDefault="00DD7B6D" w:rsidP="00DD7B6D">
              <w:pPr>
                <w:pStyle w:val="Bibliography"/>
                <w:ind w:left="720" w:hanging="720"/>
                <w:rPr>
                  <w:noProof/>
                </w:rPr>
              </w:pPr>
              <w:r>
                <w:rPr>
                  <w:noProof/>
                </w:rPr>
                <w:t xml:space="preserve">Whitmore, J. (2017). </w:t>
              </w:r>
              <w:r>
                <w:rPr>
                  <w:i/>
                  <w:iCs/>
                  <w:noProof/>
                </w:rPr>
                <w:t>Coaching for performance.</w:t>
              </w:r>
              <w:r>
                <w:rPr>
                  <w:noProof/>
                </w:rPr>
                <w:t xml:space="preserve"> London: Performance Consultants International.</w:t>
              </w:r>
            </w:p>
            <w:p w14:paraId="27D986A8" w14:textId="77777777" w:rsidR="00DD7B6D" w:rsidRPr="00DD7B6D" w:rsidRDefault="00DD7B6D" w:rsidP="00DD7B6D">
              <w:pPr>
                <w:rPr>
                  <w:lang w:eastAsia="en-GB"/>
                </w:rPr>
              </w:pPr>
            </w:p>
            <w:p w14:paraId="20A2F7CD" w14:textId="5F0FAC67" w:rsidR="00DD7B6D" w:rsidRDefault="00DD7B6D" w:rsidP="00DD7B6D">
              <w:pPr>
                <w:pStyle w:val="Bibliography"/>
                <w:ind w:left="720" w:hanging="720"/>
                <w:rPr>
                  <w:noProof/>
                </w:rPr>
              </w:pPr>
              <w:r>
                <w:rPr>
                  <w:noProof/>
                </w:rPr>
                <w:t xml:space="preserve">Wilson, C. (2014). </w:t>
              </w:r>
              <w:r>
                <w:rPr>
                  <w:i/>
                  <w:iCs/>
                  <w:noProof/>
                </w:rPr>
                <w:t>Performance Coaching: A Complete Guide to Best Practice Coaching and Training: A Complete Guide to Best Practice Approaches .</w:t>
              </w:r>
              <w:r>
                <w:rPr>
                  <w:noProof/>
                </w:rPr>
                <w:t xml:space="preserve"> London: Kogan Page Limited.</w:t>
              </w:r>
            </w:p>
            <w:p w14:paraId="7755CF4B" w14:textId="77777777" w:rsidR="00DD7B6D" w:rsidRPr="00DD7B6D" w:rsidRDefault="00DD7B6D" w:rsidP="00DD7B6D">
              <w:pPr>
                <w:rPr>
                  <w:lang w:eastAsia="en-GB"/>
                </w:rPr>
              </w:pPr>
            </w:p>
            <w:p w14:paraId="27094A3E" w14:textId="77777777" w:rsidR="00DD7B6D" w:rsidRDefault="00DD7B6D" w:rsidP="00DD7B6D">
              <w:pPr>
                <w:pStyle w:val="Bibliography"/>
                <w:ind w:left="720" w:hanging="720"/>
                <w:rPr>
                  <w:noProof/>
                </w:rPr>
              </w:pPr>
              <w:r>
                <w:rPr>
                  <w:noProof/>
                </w:rPr>
                <w:t xml:space="preserve">Woods, B. (1999). </w:t>
              </w:r>
              <w:r>
                <w:rPr>
                  <w:i/>
                  <w:iCs/>
                  <w:noProof/>
                </w:rPr>
                <w:t>Applying Psychology To Sport.</w:t>
              </w:r>
              <w:r>
                <w:rPr>
                  <w:noProof/>
                </w:rPr>
                <w:t xml:space="preserve"> London: Psychology Press.</w:t>
              </w:r>
            </w:p>
            <w:p w14:paraId="3B2F3374" w14:textId="77777777" w:rsidR="003D3635" w:rsidRDefault="003D3635" w:rsidP="00DD7B6D">
              <w:r>
                <w:rPr>
                  <w:b/>
                  <w:bCs/>
                  <w:noProof/>
                </w:rPr>
                <w:fldChar w:fldCharType="end"/>
              </w:r>
            </w:p>
          </w:sdtContent>
        </w:sdt>
      </w:sdtContent>
    </w:sdt>
    <w:p w14:paraId="1CD5AF5A" w14:textId="77777777" w:rsidR="003D3635" w:rsidRDefault="003D3635" w:rsidP="003D3635"/>
    <w:p w14:paraId="4CB4CABD" w14:textId="77777777" w:rsidR="004659F1" w:rsidRDefault="004659F1" w:rsidP="004659F1"/>
    <w:p w14:paraId="4ED29398" w14:textId="77777777" w:rsidR="004659F1" w:rsidRPr="007C14A5" w:rsidRDefault="004659F1" w:rsidP="004659F1">
      <w:pPr>
        <w:rPr>
          <w:lang w:eastAsia="en-GB"/>
        </w:rPr>
      </w:pPr>
    </w:p>
    <w:sectPr w:rsidR="004659F1" w:rsidRPr="007C14A5" w:rsidSect="004659F1">
      <w:footerReference w:type="even" r:id="rId9"/>
      <w:footerReference w:type="default" r:id="rId10"/>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75834" w14:textId="77777777" w:rsidR="00E66125" w:rsidRDefault="00E66125" w:rsidP="004659F1">
      <w:r>
        <w:separator/>
      </w:r>
    </w:p>
  </w:endnote>
  <w:endnote w:type="continuationSeparator" w:id="0">
    <w:p w14:paraId="48A7808F" w14:textId="77777777" w:rsidR="00E66125" w:rsidRDefault="00E66125" w:rsidP="004659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4D"/>
    <w:family w:val="roman"/>
    <w:notTrueType/>
    <w:pitch w:val="variable"/>
    <w:sig w:usb0="00000003" w:usb1="00000000" w:usb2="00000000" w:usb3="00000000" w:csb0="00000001" w:csb1="00000000"/>
  </w:font>
  <w:font w:name="Lucida Grande">
    <w:altName w:val="Arial"/>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809242" w14:textId="77777777" w:rsidR="00972841" w:rsidRDefault="00972841" w:rsidP="004659F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77C6C5" w14:textId="77777777" w:rsidR="00972841" w:rsidRDefault="00972841" w:rsidP="004659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7AF281" w14:textId="77777777" w:rsidR="00972841" w:rsidRDefault="00972841" w:rsidP="004659F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1AB607EC" w14:textId="1F4802AE" w:rsidR="00972841" w:rsidRDefault="00972841" w:rsidP="004659F1">
    <w:pPr>
      <w:pStyle w:val="Footer"/>
      <w:ind w:right="360"/>
      <w:rPr>
        <w:b/>
        <w:i/>
        <w:sz w:val="28"/>
        <w:szCs w:val="28"/>
      </w:rPr>
    </w:pPr>
  </w:p>
  <w:p w14:paraId="289B7F31" w14:textId="77777777" w:rsidR="00972841" w:rsidRPr="00D5761F" w:rsidRDefault="00972841" w:rsidP="004659F1">
    <w:pPr>
      <w:pStyle w:val="Footer"/>
      <w:ind w:right="360"/>
      <w:rPr>
        <w:b/>
        <w:i/>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09701" w14:textId="77777777" w:rsidR="00E66125" w:rsidRDefault="00E66125" w:rsidP="004659F1">
      <w:r>
        <w:separator/>
      </w:r>
    </w:p>
  </w:footnote>
  <w:footnote w:type="continuationSeparator" w:id="0">
    <w:p w14:paraId="3184F175" w14:textId="77777777" w:rsidR="00E66125" w:rsidRDefault="00E66125" w:rsidP="004659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F21A22"/>
    <w:multiLevelType w:val="hybridMultilevel"/>
    <w:tmpl w:val="7966C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7A7BAE"/>
    <w:multiLevelType w:val="hybridMultilevel"/>
    <w:tmpl w:val="27CC1C22"/>
    <w:lvl w:ilvl="0" w:tplc="A98AA2FA">
      <w:start w:val="1"/>
      <w:numFmt w:val="bullet"/>
      <w:lvlText w:val=""/>
      <w:lvlJc w:val="left"/>
      <w:pPr>
        <w:tabs>
          <w:tab w:val="num" w:pos="720"/>
        </w:tabs>
        <w:ind w:left="720" w:hanging="360"/>
      </w:pPr>
      <w:rPr>
        <w:rFonts w:ascii="Symbol" w:hAnsi="Symbol" w:hint="default"/>
        <w:sz w:val="20"/>
      </w:rPr>
    </w:lvl>
    <w:lvl w:ilvl="1" w:tplc="D2EA0F50" w:tentative="1">
      <w:start w:val="1"/>
      <w:numFmt w:val="bullet"/>
      <w:lvlText w:val="o"/>
      <w:lvlJc w:val="left"/>
      <w:pPr>
        <w:tabs>
          <w:tab w:val="num" w:pos="1440"/>
        </w:tabs>
        <w:ind w:left="1440" w:hanging="360"/>
      </w:pPr>
      <w:rPr>
        <w:rFonts w:ascii="Courier New" w:hAnsi="Courier New" w:hint="default"/>
        <w:sz w:val="20"/>
      </w:rPr>
    </w:lvl>
    <w:lvl w:ilvl="2" w:tplc="EA9E4CA6" w:tentative="1">
      <w:start w:val="1"/>
      <w:numFmt w:val="bullet"/>
      <w:lvlText w:val=""/>
      <w:lvlJc w:val="left"/>
      <w:pPr>
        <w:tabs>
          <w:tab w:val="num" w:pos="2160"/>
        </w:tabs>
        <w:ind w:left="2160" w:hanging="360"/>
      </w:pPr>
      <w:rPr>
        <w:rFonts w:ascii="Wingdings" w:hAnsi="Wingdings" w:hint="default"/>
        <w:sz w:val="20"/>
      </w:rPr>
    </w:lvl>
    <w:lvl w:ilvl="3" w:tplc="EBAA95CA" w:tentative="1">
      <w:start w:val="1"/>
      <w:numFmt w:val="bullet"/>
      <w:lvlText w:val=""/>
      <w:lvlJc w:val="left"/>
      <w:pPr>
        <w:tabs>
          <w:tab w:val="num" w:pos="2880"/>
        </w:tabs>
        <w:ind w:left="2880" w:hanging="360"/>
      </w:pPr>
      <w:rPr>
        <w:rFonts w:ascii="Wingdings" w:hAnsi="Wingdings" w:hint="default"/>
        <w:sz w:val="20"/>
      </w:rPr>
    </w:lvl>
    <w:lvl w:ilvl="4" w:tplc="E9CCC054" w:tentative="1">
      <w:start w:val="1"/>
      <w:numFmt w:val="bullet"/>
      <w:lvlText w:val=""/>
      <w:lvlJc w:val="left"/>
      <w:pPr>
        <w:tabs>
          <w:tab w:val="num" w:pos="3600"/>
        </w:tabs>
        <w:ind w:left="3600" w:hanging="360"/>
      </w:pPr>
      <w:rPr>
        <w:rFonts w:ascii="Wingdings" w:hAnsi="Wingdings" w:hint="default"/>
        <w:sz w:val="20"/>
      </w:rPr>
    </w:lvl>
    <w:lvl w:ilvl="5" w:tplc="EFD67278" w:tentative="1">
      <w:start w:val="1"/>
      <w:numFmt w:val="bullet"/>
      <w:lvlText w:val=""/>
      <w:lvlJc w:val="left"/>
      <w:pPr>
        <w:tabs>
          <w:tab w:val="num" w:pos="4320"/>
        </w:tabs>
        <w:ind w:left="4320" w:hanging="360"/>
      </w:pPr>
      <w:rPr>
        <w:rFonts w:ascii="Wingdings" w:hAnsi="Wingdings" w:hint="default"/>
        <w:sz w:val="20"/>
      </w:rPr>
    </w:lvl>
    <w:lvl w:ilvl="6" w:tplc="E87EBF90" w:tentative="1">
      <w:start w:val="1"/>
      <w:numFmt w:val="bullet"/>
      <w:lvlText w:val=""/>
      <w:lvlJc w:val="left"/>
      <w:pPr>
        <w:tabs>
          <w:tab w:val="num" w:pos="5040"/>
        </w:tabs>
        <w:ind w:left="5040" w:hanging="360"/>
      </w:pPr>
      <w:rPr>
        <w:rFonts w:ascii="Wingdings" w:hAnsi="Wingdings" w:hint="default"/>
        <w:sz w:val="20"/>
      </w:rPr>
    </w:lvl>
    <w:lvl w:ilvl="7" w:tplc="747AD438" w:tentative="1">
      <w:start w:val="1"/>
      <w:numFmt w:val="bullet"/>
      <w:lvlText w:val=""/>
      <w:lvlJc w:val="left"/>
      <w:pPr>
        <w:tabs>
          <w:tab w:val="num" w:pos="5760"/>
        </w:tabs>
        <w:ind w:left="5760" w:hanging="360"/>
      </w:pPr>
      <w:rPr>
        <w:rFonts w:ascii="Wingdings" w:hAnsi="Wingdings" w:hint="default"/>
        <w:sz w:val="20"/>
      </w:rPr>
    </w:lvl>
    <w:lvl w:ilvl="8" w:tplc="052E335C"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92772A"/>
    <w:multiLevelType w:val="hybridMultilevel"/>
    <w:tmpl w:val="AD204A7E"/>
    <w:lvl w:ilvl="0" w:tplc="173A6FC2">
      <w:start w:val="1"/>
      <w:numFmt w:val="bullet"/>
      <w:lvlText w:val=""/>
      <w:lvlJc w:val="left"/>
      <w:pPr>
        <w:tabs>
          <w:tab w:val="num" w:pos="720"/>
        </w:tabs>
        <w:ind w:left="720" w:hanging="360"/>
      </w:pPr>
      <w:rPr>
        <w:rFonts w:ascii="Symbol" w:hAnsi="Symbol" w:hint="default"/>
        <w:sz w:val="20"/>
      </w:rPr>
    </w:lvl>
    <w:lvl w:ilvl="1" w:tplc="CDC6BED4" w:tentative="1">
      <w:start w:val="1"/>
      <w:numFmt w:val="bullet"/>
      <w:lvlText w:val="o"/>
      <w:lvlJc w:val="left"/>
      <w:pPr>
        <w:tabs>
          <w:tab w:val="num" w:pos="1440"/>
        </w:tabs>
        <w:ind w:left="1440" w:hanging="360"/>
      </w:pPr>
      <w:rPr>
        <w:rFonts w:ascii="Courier New" w:hAnsi="Courier New" w:hint="default"/>
        <w:sz w:val="20"/>
      </w:rPr>
    </w:lvl>
    <w:lvl w:ilvl="2" w:tplc="721C1BAE" w:tentative="1">
      <w:start w:val="1"/>
      <w:numFmt w:val="bullet"/>
      <w:lvlText w:val=""/>
      <w:lvlJc w:val="left"/>
      <w:pPr>
        <w:tabs>
          <w:tab w:val="num" w:pos="2160"/>
        </w:tabs>
        <w:ind w:left="2160" w:hanging="360"/>
      </w:pPr>
      <w:rPr>
        <w:rFonts w:ascii="Wingdings" w:hAnsi="Wingdings" w:hint="default"/>
        <w:sz w:val="20"/>
      </w:rPr>
    </w:lvl>
    <w:lvl w:ilvl="3" w:tplc="2CBEBA90" w:tentative="1">
      <w:start w:val="1"/>
      <w:numFmt w:val="bullet"/>
      <w:lvlText w:val=""/>
      <w:lvlJc w:val="left"/>
      <w:pPr>
        <w:tabs>
          <w:tab w:val="num" w:pos="2880"/>
        </w:tabs>
        <w:ind w:left="2880" w:hanging="360"/>
      </w:pPr>
      <w:rPr>
        <w:rFonts w:ascii="Wingdings" w:hAnsi="Wingdings" w:hint="default"/>
        <w:sz w:val="20"/>
      </w:rPr>
    </w:lvl>
    <w:lvl w:ilvl="4" w:tplc="A2701018" w:tentative="1">
      <w:start w:val="1"/>
      <w:numFmt w:val="bullet"/>
      <w:lvlText w:val=""/>
      <w:lvlJc w:val="left"/>
      <w:pPr>
        <w:tabs>
          <w:tab w:val="num" w:pos="3600"/>
        </w:tabs>
        <w:ind w:left="3600" w:hanging="360"/>
      </w:pPr>
      <w:rPr>
        <w:rFonts w:ascii="Wingdings" w:hAnsi="Wingdings" w:hint="default"/>
        <w:sz w:val="20"/>
      </w:rPr>
    </w:lvl>
    <w:lvl w:ilvl="5" w:tplc="AA26F976" w:tentative="1">
      <w:start w:val="1"/>
      <w:numFmt w:val="bullet"/>
      <w:lvlText w:val=""/>
      <w:lvlJc w:val="left"/>
      <w:pPr>
        <w:tabs>
          <w:tab w:val="num" w:pos="4320"/>
        </w:tabs>
        <w:ind w:left="4320" w:hanging="360"/>
      </w:pPr>
      <w:rPr>
        <w:rFonts w:ascii="Wingdings" w:hAnsi="Wingdings" w:hint="default"/>
        <w:sz w:val="20"/>
      </w:rPr>
    </w:lvl>
    <w:lvl w:ilvl="6" w:tplc="E098D23C" w:tentative="1">
      <w:start w:val="1"/>
      <w:numFmt w:val="bullet"/>
      <w:lvlText w:val=""/>
      <w:lvlJc w:val="left"/>
      <w:pPr>
        <w:tabs>
          <w:tab w:val="num" w:pos="5040"/>
        </w:tabs>
        <w:ind w:left="5040" w:hanging="360"/>
      </w:pPr>
      <w:rPr>
        <w:rFonts w:ascii="Wingdings" w:hAnsi="Wingdings" w:hint="default"/>
        <w:sz w:val="20"/>
      </w:rPr>
    </w:lvl>
    <w:lvl w:ilvl="7" w:tplc="CB1C68F6" w:tentative="1">
      <w:start w:val="1"/>
      <w:numFmt w:val="bullet"/>
      <w:lvlText w:val=""/>
      <w:lvlJc w:val="left"/>
      <w:pPr>
        <w:tabs>
          <w:tab w:val="num" w:pos="5760"/>
        </w:tabs>
        <w:ind w:left="5760" w:hanging="360"/>
      </w:pPr>
      <w:rPr>
        <w:rFonts w:ascii="Wingdings" w:hAnsi="Wingdings" w:hint="default"/>
        <w:sz w:val="20"/>
      </w:rPr>
    </w:lvl>
    <w:lvl w:ilvl="8" w:tplc="31A63A22"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F7978"/>
    <w:multiLevelType w:val="hybridMultilevel"/>
    <w:tmpl w:val="64302528"/>
    <w:lvl w:ilvl="0" w:tplc="75F48AA8">
      <w:start w:val="1"/>
      <w:numFmt w:val="bullet"/>
      <w:lvlText w:val=""/>
      <w:lvlJc w:val="left"/>
      <w:pPr>
        <w:tabs>
          <w:tab w:val="num" w:pos="720"/>
        </w:tabs>
        <w:ind w:left="720" w:hanging="360"/>
      </w:pPr>
      <w:rPr>
        <w:rFonts w:ascii="Symbol" w:hAnsi="Symbol" w:hint="default"/>
        <w:sz w:val="20"/>
      </w:rPr>
    </w:lvl>
    <w:lvl w:ilvl="1" w:tplc="DA3A8664">
      <w:start w:val="1"/>
      <w:numFmt w:val="bullet"/>
      <w:lvlText w:val=""/>
      <w:lvlJc w:val="left"/>
      <w:pPr>
        <w:tabs>
          <w:tab w:val="num" w:pos="1440"/>
        </w:tabs>
        <w:ind w:left="1440" w:hanging="360"/>
      </w:pPr>
      <w:rPr>
        <w:rFonts w:ascii="Symbol" w:hAnsi="Symbol" w:hint="default"/>
        <w:sz w:val="20"/>
      </w:rPr>
    </w:lvl>
    <w:lvl w:ilvl="2" w:tplc="0F9AF78E" w:tentative="1">
      <w:start w:val="1"/>
      <w:numFmt w:val="bullet"/>
      <w:lvlText w:val=""/>
      <w:lvlJc w:val="left"/>
      <w:pPr>
        <w:tabs>
          <w:tab w:val="num" w:pos="2160"/>
        </w:tabs>
        <w:ind w:left="2160" w:hanging="360"/>
      </w:pPr>
      <w:rPr>
        <w:rFonts w:ascii="Symbol" w:hAnsi="Symbol" w:hint="default"/>
        <w:sz w:val="20"/>
      </w:rPr>
    </w:lvl>
    <w:lvl w:ilvl="3" w:tplc="97946EC2" w:tentative="1">
      <w:start w:val="1"/>
      <w:numFmt w:val="bullet"/>
      <w:lvlText w:val=""/>
      <w:lvlJc w:val="left"/>
      <w:pPr>
        <w:tabs>
          <w:tab w:val="num" w:pos="2880"/>
        </w:tabs>
        <w:ind w:left="2880" w:hanging="360"/>
      </w:pPr>
      <w:rPr>
        <w:rFonts w:ascii="Symbol" w:hAnsi="Symbol" w:hint="default"/>
        <w:sz w:val="20"/>
      </w:rPr>
    </w:lvl>
    <w:lvl w:ilvl="4" w:tplc="7F88E4BA" w:tentative="1">
      <w:start w:val="1"/>
      <w:numFmt w:val="bullet"/>
      <w:lvlText w:val=""/>
      <w:lvlJc w:val="left"/>
      <w:pPr>
        <w:tabs>
          <w:tab w:val="num" w:pos="3600"/>
        </w:tabs>
        <w:ind w:left="3600" w:hanging="360"/>
      </w:pPr>
      <w:rPr>
        <w:rFonts w:ascii="Symbol" w:hAnsi="Symbol" w:hint="default"/>
        <w:sz w:val="20"/>
      </w:rPr>
    </w:lvl>
    <w:lvl w:ilvl="5" w:tplc="3F0E7842" w:tentative="1">
      <w:start w:val="1"/>
      <w:numFmt w:val="bullet"/>
      <w:lvlText w:val=""/>
      <w:lvlJc w:val="left"/>
      <w:pPr>
        <w:tabs>
          <w:tab w:val="num" w:pos="4320"/>
        </w:tabs>
        <w:ind w:left="4320" w:hanging="360"/>
      </w:pPr>
      <w:rPr>
        <w:rFonts w:ascii="Symbol" w:hAnsi="Symbol" w:hint="default"/>
        <w:sz w:val="20"/>
      </w:rPr>
    </w:lvl>
    <w:lvl w:ilvl="6" w:tplc="EC52C9DA" w:tentative="1">
      <w:start w:val="1"/>
      <w:numFmt w:val="bullet"/>
      <w:lvlText w:val=""/>
      <w:lvlJc w:val="left"/>
      <w:pPr>
        <w:tabs>
          <w:tab w:val="num" w:pos="5040"/>
        </w:tabs>
        <w:ind w:left="5040" w:hanging="360"/>
      </w:pPr>
      <w:rPr>
        <w:rFonts w:ascii="Symbol" w:hAnsi="Symbol" w:hint="default"/>
        <w:sz w:val="20"/>
      </w:rPr>
    </w:lvl>
    <w:lvl w:ilvl="7" w:tplc="6C7C699E" w:tentative="1">
      <w:start w:val="1"/>
      <w:numFmt w:val="bullet"/>
      <w:lvlText w:val=""/>
      <w:lvlJc w:val="left"/>
      <w:pPr>
        <w:tabs>
          <w:tab w:val="num" w:pos="5760"/>
        </w:tabs>
        <w:ind w:left="5760" w:hanging="360"/>
      </w:pPr>
      <w:rPr>
        <w:rFonts w:ascii="Symbol" w:hAnsi="Symbol" w:hint="default"/>
        <w:sz w:val="20"/>
      </w:rPr>
    </w:lvl>
    <w:lvl w:ilvl="8" w:tplc="518CBC9E"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000726"/>
    <w:multiLevelType w:val="multilevel"/>
    <w:tmpl w:val="E1C4D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FF6BB0"/>
    <w:multiLevelType w:val="hybridMultilevel"/>
    <w:tmpl w:val="364C861C"/>
    <w:lvl w:ilvl="0" w:tplc="C8782930">
      <w:start w:val="1"/>
      <w:numFmt w:val="decimal"/>
      <w:lvlText w:val="%1."/>
      <w:lvlJc w:val="left"/>
      <w:pPr>
        <w:tabs>
          <w:tab w:val="num" w:pos="720"/>
        </w:tabs>
        <w:ind w:left="720" w:hanging="360"/>
      </w:pPr>
    </w:lvl>
    <w:lvl w:ilvl="1" w:tplc="908E2A2A">
      <w:start w:val="1"/>
      <w:numFmt w:val="bullet"/>
      <w:lvlText w:val=""/>
      <w:lvlJc w:val="left"/>
      <w:pPr>
        <w:tabs>
          <w:tab w:val="num" w:pos="1440"/>
        </w:tabs>
        <w:ind w:left="1440" w:hanging="360"/>
      </w:pPr>
      <w:rPr>
        <w:rFonts w:ascii="Symbol" w:hAnsi="Symbol" w:hint="default"/>
        <w:sz w:val="20"/>
      </w:rPr>
    </w:lvl>
    <w:lvl w:ilvl="2" w:tplc="D7DCB5F6" w:tentative="1">
      <w:start w:val="1"/>
      <w:numFmt w:val="decimal"/>
      <w:lvlText w:val="%3."/>
      <w:lvlJc w:val="left"/>
      <w:pPr>
        <w:tabs>
          <w:tab w:val="num" w:pos="2160"/>
        </w:tabs>
        <w:ind w:left="2160" w:hanging="360"/>
      </w:pPr>
    </w:lvl>
    <w:lvl w:ilvl="3" w:tplc="2CBA5C6A" w:tentative="1">
      <w:start w:val="1"/>
      <w:numFmt w:val="decimal"/>
      <w:lvlText w:val="%4."/>
      <w:lvlJc w:val="left"/>
      <w:pPr>
        <w:tabs>
          <w:tab w:val="num" w:pos="2880"/>
        </w:tabs>
        <w:ind w:left="2880" w:hanging="360"/>
      </w:pPr>
    </w:lvl>
    <w:lvl w:ilvl="4" w:tplc="C6C2B55A" w:tentative="1">
      <w:start w:val="1"/>
      <w:numFmt w:val="decimal"/>
      <w:lvlText w:val="%5."/>
      <w:lvlJc w:val="left"/>
      <w:pPr>
        <w:tabs>
          <w:tab w:val="num" w:pos="3600"/>
        </w:tabs>
        <w:ind w:left="3600" w:hanging="360"/>
      </w:pPr>
    </w:lvl>
    <w:lvl w:ilvl="5" w:tplc="C12C396E" w:tentative="1">
      <w:start w:val="1"/>
      <w:numFmt w:val="decimal"/>
      <w:lvlText w:val="%6."/>
      <w:lvlJc w:val="left"/>
      <w:pPr>
        <w:tabs>
          <w:tab w:val="num" w:pos="4320"/>
        </w:tabs>
        <w:ind w:left="4320" w:hanging="360"/>
      </w:pPr>
    </w:lvl>
    <w:lvl w:ilvl="6" w:tplc="948AEFDC" w:tentative="1">
      <w:start w:val="1"/>
      <w:numFmt w:val="decimal"/>
      <w:lvlText w:val="%7."/>
      <w:lvlJc w:val="left"/>
      <w:pPr>
        <w:tabs>
          <w:tab w:val="num" w:pos="5040"/>
        </w:tabs>
        <w:ind w:left="5040" w:hanging="360"/>
      </w:pPr>
    </w:lvl>
    <w:lvl w:ilvl="7" w:tplc="85F46A04" w:tentative="1">
      <w:start w:val="1"/>
      <w:numFmt w:val="decimal"/>
      <w:lvlText w:val="%8."/>
      <w:lvlJc w:val="left"/>
      <w:pPr>
        <w:tabs>
          <w:tab w:val="num" w:pos="5760"/>
        </w:tabs>
        <w:ind w:left="5760" w:hanging="360"/>
      </w:pPr>
    </w:lvl>
    <w:lvl w:ilvl="8" w:tplc="743A74BE" w:tentative="1">
      <w:start w:val="1"/>
      <w:numFmt w:val="decimal"/>
      <w:lvlText w:val="%9."/>
      <w:lvlJc w:val="left"/>
      <w:pPr>
        <w:tabs>
          <w:tab w:val="num" w:pos="6480"/>
        </w:tabs>
        <w:ind w:left="6480" w:hanging="360"/>
      </w:pPr>
    </w:lvl>
  </w:abstractNum>
  <w:abstractNum w:abstractNumId="8" w15:restartNumberingAfterBreak="0">
    <w:nsid w:val="3D07060C"/>
    <w:multiLevelType w:val="hybridMultilevel"/>
    <w:tmpl w:val="B44EB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8005FE"/>
    <w:multiLevelType w:val="hybridMultilevel"/>
    <w:tmpl w:val="0A885A0E"/>
    <w:lvl w:ilvl="0" w:tplc="4F90AF76">
      <w:start w:val="1"/>
      <w:numFmt w:val="bullet"/>
      <w:lvlText w:val=""/>
      <w:lvlJc w:val="left"/>
      <w:pPr>
        <w:tabs>
          <w:tab w:val="num" w:pos="720"/>
        </w:tabs>
        <w:ind w:left="720" w:hanging="360"/>
      </w:pPr>
      <w:rPr>
        <w:rFonts w:ascii="Symbol" w:hAnsi="Symbol" w:hint="default"/>
        <w:sz w:val="20"/>
      </w:rPr>
    </w:lvl>
    <w:lvl w:ilvl="1" w:tplc="E996C548" w:tentative="1">
      <w:start w:val="1"/>
      <w:numFmt w:val="bullet"/>
      <w:lvlText w:val="o"/>
      <w:lvlJc w:val="left"/>
      <w:pPr>
        <w:tabs>
          <w:tab w:val="num" w:pos="1440"/>
        </w:tabs>
        <w:ind w:left="1440" w:hanging="360"/>
      </w:pPr>
      <w:rPr>
        <w:rFonts w:ascii="Courier New" w:hAnsi="Courier New" w:hint="default"/>
        <w:sz w:val="20"/>
      </w:rPr>
    </w:lvl>
    <w:lvl w:ilvl="2" w:tplc="ED58F8D4" w:tentative="1">
      <w:start w:val="1"/>
      <w:numFmt w:val="bullet"/>
      <w:lvlText w:val=""/>
      <w:lvlJc w:val="left"/>
      <w:pPr>
        <w:tabs>
          <w:tab w:val="num" w:pos="2160"/>
        </w:tabs>
        <w:ind w:left="2160" w:hanging="360"/>
      </w:pPr>
      <w:rPr>
        <w:rFonts w:ascii="Wingdings" w:hAnsi="Wingdings" w:hint="default"/>
        <w:sz w:val="20"/>
      </w:rPr>
    </w:lvl>
    <w:lvl w:ilvl="3" w:tplc="8B549072" w:tentative="1">
      <w:start w:val="1"/>
      <w:numFmt w:val="bullet"/>
      <w:lvlText w:val=""/>
      <w:lvlJc w:val="left"/>
      <w:pPr>
        <w:tabs>
          <w:tab w:val="num" w:pos="2880"/>
        </w:tabs>
        <w:ind w:left="2880" w:hanging="360"/>
      </w:pPr>
      <w:rPr>
        <w:rFonts w:ascii="Wingdings" w:hAnsi="Wingdings" w:hint="default"/>
        <w:sz w:val="20"/>
      </w:rPr>
    </w:lvl>
    <w:lvl w:ilvl="4" w:tplc="CF48A0EC" w:tentative="1">
      <w:start w:val="1"/>
      <w:numFmt w:val="bullet"/>
      <w:lvlText w:val=""/>
      <w:lvlJc w:val="left"/>
      <w:pPr>
        <w:tabs>
          <w:tab w:val="num" w:pos="3600"/>
        </w:tabs>
        <w:ind w:left="3600" w:hanging="360"/>
      </w:pPr>
      <w:rPr>
        <w:rFonts w:ascii="Wingdings" w:hAnsi="Wingdings" w:hint="default"/>
        <w:sz w:val="20"/>
      </w:rPr>
    </w:lvl>
    <w:lvl w:ilvl="5" w:tplc="198EA80A" w:tentative="1">
      <w:start w:val="1"/>
      <w:numFmt w:val="bullet"/>
      <w:lvlText w:val=""/>
      <w:lvlJc w:val="left"/>
      <w:pPr>
        <w:tabs>
          <w:tab w:val="num" w:pos="4320"/>
        </w:tabs>
        <w:ind w:left="4320" w:hanging="360"/>
      </w:pPr>
      <w:rPr>
        <w:rFonts w:ascii="Wingdings" w:hAnsi="Wingdings" w:hint="default"/>
        <w:sz w:val="20"/>
      </w:rPr>
    </w:lvl>
    <w:lvl w:ilvl="6" w:tplc="0E2CF036" w:tentative="1">
      <w:start w:val="1"/>
      <w:numFmt w:val="bullet"/>
      <w:lvlText w:val=""/>
      <w:lvlJc w:val="left"/>
      <w:pPr>
        <w:tabs>
          <w:tab w:val="num" w:pos="5040"/>
        </w:tabs>
        <w:ind w:left="5040" w:hanging="360"/>
      </w:pPr>
      <w:rPr>
        <w:rFonts w:ascii="Wingdings" w:hAnsi="Wingdings" w:hint="default"/>
        <w:sz w:val="20"/>
      </w:rPr>
    </w:lvl>
    <w:lvl w:ilvl="7" w:tplc="F9C80994" w:tentative="1">
      <w:start w:val="1"/>
      <w:numFmt w:val="bullet"/>
      <w:lvlText w:val=""/>
      <w:lvlJc w:val="left"/>
      <w:pPr>
        <w:tabs>
          <w:tab w:val="num" w:pos="5760"/>
        </w:tabs>
        <w:ind w:left="5760" w:hanging="360"/>
      </w:pPr>
      <w:rPr>
        <w:rFonts w:ascii="Wingdings" w:hAnsi="Wingdings" w:hint="default"/>
        <w:sz w:val="20"/>
      </w:rPr>
    </w:lvl>
    <w:lvl w:ilvl="8" w:tplc="C6EA84E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F5078"/>
    <w:multiLevelType w:val="hybridMultilevel"/>
    <w:tmpl w:val="0FD4B73A"/>
    <w:lvl w:ilvl="0" w:tplc="8F8EC24A">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C46827"/>
    <w:multiLevelType w:val="multilevel"/>
    <w:tmpl w:val="8D7403D0"/>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5E7BA5"/>
    <w:multiLevelType w:val="hybridMultilevel"/>
    <w:tmpl w:val="DCA410BC"/>
    <w:lvl w:ilvl="0" w:tplc="BABC581E">
      <w:start w:val="5"/>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E636C9"/>
    <w:multiLevelType w:val="hybridMultilevel"/>
    <w:tmpl w:val="C12C42E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DFC7FE1"/>
    <w:multiLevelType w:val="hybridMultilevel"/>
    <w:tmpl w:val="6B7CE55A"/>
    <w:lvl w:ilvl="0" w:tplc="0C6CD998">
      <w:start w:val="1"/>
      <w:numFmt w:val="bullet"/>
      <w:lvlText w:val=""/>
      <w:lvlJc w:val="left"/>
      <w:pPr>
        <w:tabs>
          <w:tab w:val="num" w:pos="720"/>
        </w:tabs>
        <w:ind w:left="720" w:hanging="360"/>
      </w:pPr>
      <w:rPr>
        <w:rFonts w:ascii="Symbol" w:hAnsi="Symbol" w:hint="default"/>
        <w:sz w:val="20"/>
      </w:rPr>
    </w:lvl>
    <w:lvl w:ilvl="1" w:tplc="260051F6" w:tentative="1">
      <w:start w:val="1"/>
      <w:numFmt w:val="bullet"/>
      <w:lvlText w:val="o"/>
      <w:lvlJc w:val="left"/>
      <w:pPr>
        <w:tabs>
          <w:tab w:val="num" w:pos="1440"/>
        </w:tabs>
        <w:ind w:left="1440" w:hanging="360"/>
      </w:pPr>
      <w:rPr>
        <w:rFonts w:ascii="Courier New" w:hAnsi="Courier New" w:hint="default"/>
        <w:sz w:val="20"/>
      </w:rPr>
    </w:lvl>
    <w:lvl w:ilvl="2" w:tplc="C1C2A8AE" w:tentative="1">
      <w:start w:val="1"/>
      <w:numFmt w:val="bullet"/>
      <w:lvlText w:val=""/>
      <w:lvlJc w:val="left"/>
      <w:pPr>
        <w:tabs>
          <w:tab w:val="num" w:pos="2160"/>
        </w:tabs>
        <w:ind w:left="2160" w:hanging="360"/>
      </w:pPr>
      <w:rPr>
        <w:rFonts w:ascii="Wingdings" w:hAnsi="Wingdings" w:hint="default"/>
        <w:sz w:val="20"/>
      </w:rPr>
    </w:lvl>
    <w:lvl w:ilvl="3" w:tplc="CAF0E012" w:tentative="1">
      <w:start w:val="1"/>
      <w:numFmt w:val="bullet"/>
      <w:lvlText w:val=""/>
      <w:lvlJc w:val="left"/>
      <w:pPr>
        <w:tabs>
          <w:tab w:val="num" w:pos="2880"/>
        </w:tabs>
        <w:ind w:left="2880" w:hanging="360"/>
      </w:pPr>
      <w:rPr>
        <w:rFonts w:ascii="Wingdings" w:hAnsi="Wingdings" w:hint="default"/>
        <w:sz w:val="20"/>
      </w:rPr>
    </w:lvl>
    <w:lvl w:ilvl="4" w:tplc="8BCED21A" w:tentative="1">
      <w:start w:val="1"/>
      <w:numFmt w:val="bullet"/>
      <w:lvlText w:val=""/>
      <w:lvlJc w:val="left"/>
      <w:pPr>
        <w:tabs>
          <w:tab w:val="num" w:pos="3600"/>
        </w:tabs>
        <w:ind w:left="3600" w:hanging="360"/>
      </w:pPr>
      <w:rPr>
        <w:rFonts w:ascii="Wingdings" w:hAnsi="Wingdings" w:hint="default"/>
        <w:sz w:val="20"/>
      </w:rPr>
    </w:lvl>
    <w:lvl w:ilvl="5" w:tplc="AF0E3F5C" w:tentative="1">
      <w:start w:val="1"/>
      <w:numFmt w:val="bullet"/>
      <w:lvlText w:val=""/>
      <w:lvlJc w:val="left"/>
      <w:pPr>
        <w:tabs>
          <w:tab w:val="num" w:pos="4320"/>
        </w:tabs>
        <w:ind w:left="4320" w:hanging="360"/>
      </w:pPr>
      <w:rPr>
        <w:rFonts w:ascii="Wingdings" w:hAnsi="Wingdings" w:hint="default"/>
        <w:sz w:val="20"/>
      </w:rPr>
    </w:lvl>
    <w:lvl w:ilvl="6" w:tplc="F5D8189A" w:tentative="1">
      <w:start w:val="1"/>
      <w:numFmt w:val="bullet"/>
      <w:lvlText w:val=""/>
      <w:lvlJc w:val="left"/>
      <w:pPr>
        <w:tabs>
          <w:tab w:val="num" w:pos="5040"/>
        </w:tabs>
        <w:ind w:left="5040" w:hanging="360"/>
      </w:pPr>
      <w:rPr>
        <w:rFonts w:ascii="Wingdings" w:hAnsi="Wingdings" w:hint="default"/>
        <w:sz w:val="20"/>
      </w:rPr>
    </w:lvl>
    <w:lvl w:ilvl="7" w:tplc="3434125C" w:tentative="1">
      <w:start w:val="1"/>
      <w:numFmt w:val="bullet"/>
      <w:lvlText w:val=""/>
      <w:lvlJc w:val="left"/>
      <w:pPr>
        <w:tabs>
          <w:tab w:val="num" w:pos="5760"/>
        </w:tabs>
        <w:ind w:left="5760" w:hanging="360"/>
      </w:pPr>
      <w:rPr>
        <w:rFonts w:ascii="Wingdings" w:hAnsi="Wingdings" w:hint="default"/>
        <w:sz w:val="20"/>
      </w:rPr>
    </w:lvl>
    <w:lvl w:ilvl="8" w:tplc="BF663BFE"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A136F4"/>
    <w:multiLevelType w:val="hybridMultilevel"/>
    <w:tmpl w:val="F668B642"/>
    <w:lvl w:ilvl="0" w:tplc="C7CA4910">
      <w:start w:val="1"/>
      <w:numFmt w:val="decimal"/>
      <w:lvlText w:val="%1."/>
      <w:lvlJc w:val="left"/>
      <w:pPr>
        <w:tabs>
          <w:tab w:val="num" w:pos="720"/>
        </w:tabs>
        <w:ind w:left="720" w:hanging="360"/>
      </w:pPr>
    </w:lvl>
    <w:lvl w:ilvl="1" w:tplc="37448444" w:tentative="1">
      <w:start w:val="1"/>
      <w:numFmt w:val="decimal"/>
      <w:lvlText w:val="%2."/>
      <w:lvlJc w:val="left"/>
      <w:pPr>
        <w:tabs>
          <w:tab w:val="num" w:pos="1440"/>
        </w:tabs>
        <w:ind w:left="1440" w:hanging="360"/>
      </w:pPr>
    </w:lvl>
    <w:lvl w:ilvl="2" w:tplc="CF069C9C" w:tentative="1">
      <w:start w:val="1"/>
      <w:numFmt w:val="decimal"/>
      <w:lvlText w:val="%3."/>
      <w:lvlJc w:val="left"/>
      <w:pPr>
        <w:tabs>
          <w:tab w:val="num" w:pos="2160"/>
        </w:tabs>
        <w:ind w:left="2160" w:hanging="360"/>
      </w:pPr>
    </w:lvl>
    <w:lvl w:ilvl="3" w:tplc="B34E5188" w:tentative="1">
      <w:start w:val="1"/>
      <w:numFmt w:val="decimal"/>
      <w:lvlText w:val="%4."/>
      <w:lvlJc w:val="left"/>
      <w:pPr>
        <w:tabs>
          <w:tab w:val="num" w:pos="2880"/>
        </w:tabs>
        <w:ind w:left="2880" w:hanging="360"/>
      </w:pPr>
    </w:lvl>
    <w:lvl w:ilvl="4" w:tplc="2140E836" w:tentative="1">
      <w:start w:val="1"/>
      <w:numFmt w:val="decimal"/>
      <w:lvlText w:val="%5."/>
      <w:lvlJc w:val="left"/>
      <w:pPr>
        <w:tabs>
          <w:tab w:val="num" w:pos="3600"/>
        </w:tabs>
        <w:ind w:left="3600" w:hanging="360"/>
      </w:pPr>
    </w:lvl>
    <w:lvl w:ilvl="5" w:tplc="E2C2E8E0" w:tentative="1">
      <w:start w:val="1"/>
      <w:numFmt w:val="decimal"/>
      <w:lvlText w:val="%6."/>
      <w:lvlJc w:val="left"/>
      <w:pPr>
        <w:tabs>
          <w:tab w:val="num" w:pos="4320"/>
        </w:tabs>
        <w:ind w:left="4320" w:hanging="360"/>
      </w:pPr>
    </w:lvl>
    <w:lvl w:ilvl="6" w:tplc="73609A00" w:tentative="1">
      <w:start w:val="1"/>
      <w:numFmt w:val="decimal"/>
      <w:lvlText w:val="%7."/>
      <w:lvlJc w:val="left"/>
      <w:pPr>
        <w:tabs>
          <w:tab w:val="num" w:pos="5040"/>
        </w:tabs>
        <w:ind w:left="5040" w:hanging="360"/>
      </w:pPr>
    </w:lvl>
    <w:lvl w:ilvl="7" w:tplc="6214FCBA" w:tentative="1">
      <w:start w:val="1"/>
      <w:numFmt w:val="decimal"/>
      <w:lvlText w:val="%8."/>
      <w:lvlJc w:val="left"/>
      <w:pPr>
        <w:tabs>
          <w:tab w:val="num" w:pos="5760"/>
        </w:tabs>
        <w:ind w:left="5760" w:hanging="360"/>
      </w:pPr>
    </w:lvl>
    <w:lvl w:ilvl="8" w:tplc="30126E2C" w:tentative="1">
      <w:start w:val="1"/>
      <w:numFmt w:val="decimal"/>
      <w:lvlText w:val="%9."/>
      <w:lvlJc w:val="left"/>
      <w:pPr>
        <w:tabs>
          <w:tab w:val="num" w:pos="6480"/>
        </w:tabs>
        <w:ind w:left="6480" w:hanging="360"/>
      </w:pPr>
    </w:lvl>
  </w:abstractNum>
  <w:abstractNum w:abstractNumId="16" w15:restartNumberingAfterBreak="0">
    <w:nsid w:val="572E38A8"/>
    <w:multiLevelType w:val="hybridMultilevel"/>
    <w:tmpl w:val="970C29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9F1334E"/>
    <w:multiLevelType w:val="hybridMultilevel"/>
    <w:tmpl w:val="0994EEEE"/>
    <w:lvl w:ilvl="0" w:tplc="4892738A">
      <w:start w:val="1"/>
      <w:numFmt w:val="bullet"/>
      <w:lvlText w:val=""/>
      <w:lvlJc w:val="left"/>
      <w:pPr>
        <w:tabs>
          <w:tab w:val="num" w:pos="720"/>
        </w:tabs>
        <w:ind w:left="720" w:hanging="360"/>
      </w:pPr>
      <w:rPr>
        <w:rFonts w:ascii="Symbol" w:hAnsi="Symbol" w:hint="default"/>
        <w:sz w:val="20"/>
      </w:rPr>
    </w:lvl>
    <w:lvl w:ilvl="1" w:tplc="FA0C6190" w:tentative="1">
      <w:start w:val="1"/>
      <w:numFmt w:val="bullet"/>
      <w:lvlText w:val=""/>
      <w:lvlJc w:val="left"/>
      <w:pPr>
        <w:tabs>
          <w:tab w:val="num" w:pos="1440"/>
        </w:tabs>
        <w:ind w:left="1440" w:hanging="360"/>
      </w:pPr>
      <w:rPr>
        <w:rFonts w:ascii="Symbol" w:hAnsi="Symbol" w:hint="default"/>
        <w:sz w:val="20"/>
      </w:rPr>
    </w:lvl>
    <w:lvl w:ilvl="2" w:tplc="2BB2AF72" w:tentative="1">
      <w:start w:val="1"/>
      <w:numFmt w:val="bullet"/>
      <w:lvlText w:val=""/>
      <w:lvlJc w:val="left"/>
      <w:pPr>
        <w:tabs>
          <w:tab w:val="num" w:pos="2160"/>
        </w:tabs>
        <w:ind w:left="2160" w:hanging="360"/>
      </w:pPr>
      <w:rPr>
        <w:rFonts w:ascii="Symbol" w:hAnsi="Symbol" w:hint="default"/>
        <w:sz w:val="20"/>
      </w:rPr>
    </w:lvl>
    <w:lvl w:ilvl="3" w:tplc="566AAE86" w:tentative="1">
      <w:start w:val="1"/>
      <w:numFmt w:val="bullet"/>
      <w:lvlText w:val=""/>
      <w:lvlJc w:val="left"/>
      <w:pPr>
        <w:tabs>
          <w:tab w:val="num" w:pos="2880"/>
        </w:tabs>
        <w:ind w:left="2880" w:hanging="360"/>
      </w:pPr>
      <w:rPr>
        <w:rFonts w:ascii="Symbol" w:hAnsi="Symbol" w:hint="default"/>
        <w:sz w:val="20"/>
      </w:rPr>
    </w:lvl>
    <w:lvl w:ilvl="4" w:tplc="D02EFD62" w:tentative="1">
      <w:start w:val="1"/>
      <w:numFmt w:val="bullet"/>
      <w:lvlText w:val=""/>
      <w:lvlJc w:val="left"/>
      <w:pPr>
        <w:tabs>
          <w:tab w:val="num" w:pos="3600"/>
        </w:tabs>
        <w:ind w:left="3600" w:hanging="360"/>
      </w:pPr>
      <w:rPr>
        <w:rFonts w:ascii="Symbol" w:hAnsi="Symbol" w:hint="default"/>
        <w:sz w:val="20"/>
      </w:rPr>
    </w:lvl>
    <w:lvl w:ilvl="5" w:tplc="3F169820" w:tentative="1">
      <w:start w:val="1"/>
      <w:numFmt w:val="bullet"/>
      <w:lvlText w:val=""/>
      <w:lvlJc w:val="left"/>
      <w:pPr>
        <w:tabs>
          <w:tab w:val="num" w:pos="4320"/>
        </w:tabs>
        <w:ind w:left="4320" w:hanging="360"/>
      </w:pPr>
      <w:rPr>
        <w:rFonts w:ascii="Symbol" w:hAnsi="Symbol" w:hint="default"/>
        <w:sz w:val="20"/>
      </w:rPr>
    </w:lvl>
    <w:lvl w:ilvl="6" w:tplc="74FC838E" w:tentative="1">
      <w:start w:val="1"/>
      <w:numFmt w:val="bullet"/>
      <w:lvlText w:val=""/>
      <w:lvlJc w:val="left"/>
      <w:pPr>
        <w:tabs>
          <w:tab w:val="num" w:pos="5040"/>
        </w:tabs>
        <w:ind w:left="5040" w:hanging="360"/>
      </w:pPr>
      <w:rPr>
        <w:rFonts w:ascii="Symbol" w:hAnsi="Symbol" w:hint="default"/>
        <w:sz w:val="20"/>
      </w:rPr>
    </w:lvl>
    <w:lvl w:ilvl="7" w:tplc="3CA62228" w:tentative="1">
      <w:start w:val="1"/>
      <w:numFmt w:val="bullet"/>
      <w:lvlText w:val=""/>
      <w:lvlJc w:val="left"/>
      <w:pPr>
        <w:tabs>
          <w:tab w:val="num" w:pos="5760"/>
        </w:tabs>
        <w:ind w:left="5760" w:hanging="360"/>
      </w:pPr>
      <w:rPr>
        <w:rFonts w:ascii="Symbol" w:hAnsi="Symbol" w:hint="default"/>
        <w:sz w:val="20"/>
      </w:rPr>
    </w:lvl>
    <w:lvl w:ilvl="8" w:tplc="A8881EBC"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CE08DD"/>
    <w:multiLevelType w:val="multilevel"/>
    <w:tmpl w:val="52C6C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135EF6"/>
    <w:multiLevelType w:val="hybridMultilevel"/>
    <w:tmpl w:val="49408D02"/>
    <w:lvl w:ilvl="0" w:tplc="4050A4D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D866A5"/>
    <w:multiLevelType w:val="hybridMultilevel"/>
    <w:tmpl w:val="1CA8B80C"/>
    <w:lvl w:ilvl="0" w:tplc="745455D8">
      <w:start w:val="1"/>
      <w:numFmt w:val="decimal"/>
      <w:lvlText w:val="%1."/>
      <w:lvlJc w:val="left"/>
      <w:pPr>
        <w:tabs>
          <w:tab w:val="num" w:pos="720"/>
        </w:tabs>
        <w:ind w:left="720" w:hanging="360"/>
      </w:pPr>
    </w:lvl>
    <w:lvl w:ilvl="1" w:tplc="9CE8F39A" w:tentative="1">
      <w:start w:val="1"/>
      <w:numFmt w:val="decimal"/>
      <w:lvlText w:val="%2."/>
      <w:lvlJc w:val="left"/>
      <w:pPr>
        <w:tabs>
          <w:tab w:val="num" w:pos="1440"/>
        </w:tabs>
        <w:ind w:left="1440" w:hanging="360"/>
      </w:pPr>
    </w:lvl>
    <w:lvl w:ilvl="2" w:tplc="E6865B5E" w:tentative="1">
      <w:start w:val="1"/>
      <w:numFmt w:val="decimal"/>
      <w:lvlText w:val="%3."/>
      <w:lvlJc w:val="left"/>
      <w:pPr>
        <w:tabs>
          <w:tab w:val="num" w:pos="2160"/>
        </w:tabs>
        <w:ind w:left="2160" w:hanging="360"/>
      </w:pPr>
    </w:lvl>
    <w:lvl w:ilvl="3" w:tplc="A3022BEA" w:tentative="1">
      <w:start w:val="1"/>
      <w:numFmt w:val="decimal"/>
      <w:lvlText w:val="%4."/>
      <w:lvlJc w:val="left"/>
      <w:pPr>
        <w:tabs>
          <w:tab w:val="num" w:pos="2880"/>
        </w:tabs>
        <w:ind w:left="2880" w:hanging="360"/>
      </w:pPr>
    </w:lvl>
    <w:lvl w:ilvl="4" w:tplc="21E8056E" w:tentative="1">
      <w:start w:val="1"/>
      <w:numFmt w:val="decimal"/>
      <w:lvlText w:val="%5."/>
      <w:lvlJc w:val="left"/>
      <w:pPr>
        <w:tabs>
          <w:tab w:val="num" w:pos="3600"/>
        </w:tabs>
        <w:ind w:left="3600" w:hanging="360"/>
      </w:pPr>
    </w:lvl>
    <w:lvl w:ilvl="5" w:tplc="98709058" w:tentative="1">
      <w:start w:val="1"/>
      <w:numFmt w:val="decimal"/>
      <w:lvlText w:val="%6."/>
      <w:lvlJc w:val="left"/>
      <w:pPr>
        <w:tabs>
          <w:tab w:val="num" w:pos="4320"/>
        </w:tabs>
        <w:ind w:left="4320" w:hanging="360"/>
      </w:pPr>
    </w:lvl>
    <w:lvl w:ilvl="6" w:tplc="F18643A2" w:tentative="1">
      <w:start w:val="1"/>
      <w:numFmt w:val="decimal"/>
      <w:lvlText w:val="%7."/>
      <w:lvlJc w:val="left"/>
      <w:pPr>
        <w:tabs>
          <w:tab w:val="num" w:pos="5040"/>
        </w:tabs>
        <w:ind w:left="5040" w:hanging="360"/>
      </w:pPr>
    </w:lvl>
    <w:lvl w:ilvl="7" w:tplc="32DEFA1A" w:tentative="1">
      <w:start w:val="1"/>
      <w:numFmt w:val="decimal"/>
      <w:lvlText w:val="%8."/>
      <w:lvlJc w:val="left"/>
      <w:pPr>
        <w:tabs>
          <w:tab w:val="num" w:pos="5760"/>
        </w:tabs>
        <w:ind w:left="5760" w:hanging="360"/>
      </w:pPr>
    </w:lvl>
    <w:lvl w:ilvl="8" w:tplc="401245FE" w:tentative="1">
      <w:start w:val="1"/>
      <w:numFmt w:val="decimal"/>
      <w:lvlText w:val="%9."/>
      <w:lvlJc w:val="left"/>
      <w:pPr>
        <w:tabs>
          <w:tab w:val="num" w:pos="6480"/>
        </w:tabs>
        <w:ind w:left="6480" w:hanging="360"/>
      </w:pPr>
    </w:lvl>
  </w:abstractNum>
  <w:abstractNum w:abstractNumId="21" w15:restartNumberingAfterBreak="0">
    <w:nsid w:val="5F690D31"/>
    <w:multiLevelType w:val="multilevel"/>
    <w:tmpl w:val="A19A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C6342A"/>
    <w:multiLevelType w:val="multilevel"/>
    <w:tmpl w:val="E398B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5D4010"/>
    <w:multiLevelType w:val="hybridMultilevel"/>
    <w:tmpl w:val="BA8E70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8C06C15"/>
    <w:multiLevelType w:val="hybridMultilevel"/>
    <w:tmpl w:val="69E4CBF8"/>
    <w:lvl w:ilvl="0" w:tplc="CEC02324">
      <w:start w:val="1"/>
      <w:numFmt w:val="bullet"/>
      <w:lvlText w:val=""/>
      <w:lvlJc w:val="left"/>
      <w:pPr>
        <w:tabs>
          <w:tab w:val="num" w:pos="720"/>
        </w:tabs>
        <w:ind w:left="720" w:hanging="360"/>
      </w:pPr>
      <w:rPr>
        <w:rFonts w:ascii="Symbol" w:hAnsi="Symbol" w:hint="default"/>
        <w:sz w:val="20"/>
      </w:rPr>
    </w:lvl>
    <w:lvl w:ilvl="1" w:tplc="69F8B7C0" w:tentative="1">
      <w:start w:val="1"/>
      <w:numFmt w:val="bullet"/>
      <w:lvlText w:val="o"/>
      <w:lvlJc w:val="left"/>
      <w:pPr>
        <w:tabs>
          <w:tab w:val="num" w:pos="1440"/>
        </w:tabs>
        <w:ind w:left="1440" w:hanging="360"/>
      </w:pPr>
      <w:rPr>
        <w:rFonts w:ascii="Courier New" w:hAnsi="Courier New" w:hint="default"/>
        <w:sz w:val="20"/>
      </w:rPr>
    </w:lvl>
    <w:lvl w:ilvl="2" w:tplc="D282526C" w:tentative="1">
      <w:start w:val="1"/>
      <w:numFmt w:val="bullet"/>
      <w:lvlText w:val=""/>
      <w:lvlJc w:val="left"/>
      <w:pPr>
        <w:tabs>
          <w:tab w:val="num" w:pos="2160"/>
        </w:tabs>
        <w:ind w:left="2160" w:hanging="360"/>
      </w:pPr>
      <w:rPr>
        <w:rFonts w:ascii="Wingdings" w:hAnsi="Wingdings" w:hint="default"/>
        <w:sz w:val="20"/>
      </w:rPr>
    </w:lvl>
    <w:lvl w:ilvl="3" w:tplc="4E242C90" w:tentative="1">
      <w:start w:val="1"/>
      <w:numFmt w:val="bullet"/>
      <w:lvlText w:val=""/>
      <w:lvlJc w:val="left"/>
      <w:pPr>
        <w:tabs>
          <w:tab w:val="num" w:pos="2880"/>
        </w:tabs>
        <w:ind w:left="2880" w:hanging="360"/>
      </w:pPr>
      <w:rPr>
        <w:rFonts w:ascii="Wingdings" w:hAnsi="Wingdings" w:hint="default"/>
        <w:sz w:val="20"/>
      </w:rPr>
    </w:lvl>
    <w:lvl w:ilvl="4" w:tplc="F0CA1484" w:tentative="1">
      <w:start w:val="1"/>
      <w:numFmt w:val="bullet"/>
      <w:lvlText w:val=""/>
      <w:lvlJc w:val="left"/>
      <w:pPr>
        <w:tabs>
          <w:tab w:val="num" w:pos="3600"/>
        </w:tabs>
        <w:ind w:left="3600" w:hanging="360"/>
      </w:pPr>
      <w:rPr>
        <w:rFonts w:ascii="Wingdings" w:hAnsi="Wingdings" w:hint="default"/>
        <w:sz w:val="20"/>
      </w:rPr>
    </w:lvl>
    <w:lvl w:ilvl="5" w:tplc="94A29EE2" w:tentative="1">
      <w:start w:val="1"/>
      <w:numFmt w:val="bullet"/>
      <w:lvlText w:val=""/>
      <w:lvlJc w:val="left"/>
      <w:pPr>
        <w:tabs>
          <w:tab w:val="num" w:pos="4320"/>
        </w:tabs>
        <w:ind w:left="4320" w:hanging="360"/>
      </w:pPr>
      <w:rPr>
        <w:rFonts w:ascii="Wingdings" w:hAnsi="Wingdings" w:hint="default"/>
        <w:sz w:val="20"/>
      </w:rPr>
    </w:lvl>
    <w:lvl w:ilvl="6" w:tplc="C554B64E" w:tentative="1">
      <w:start w:val="1"/>
      <w:numFmt w:val="bullet"/>
      <w:lvlText w:val=""/>
      <w:lvlJc w:val="left"/>
      <w:pPr>
        <w:tabs>
          <w:tab w:val="num" w:pos="5040"/>
        </w:tabs>
        <w:ind w:left="5040" w:hanging="360"/>
      </w:pPr>
      <w:rPr>
        <w:rFonts w:ascii="Wingdings" w:hAnsi="Wingdings" w:hint="default"/>
        <w:sz w:val="20"/>
      </w:rPr>
    </w:lvl>
    <w:lvl w:ilvl="7" w:tplc="736C8BA4" w:tentative="1">
      <w:start w:val="1"/>
      <w:numFmt w:val="bullet"/>
      <w:lvlText w:val=""/>
      <w:lvlJc w:val="left"/>
      <w:pPr>
        <w:tabs>
          <w:tab w:val="num" w:pos="5760"/>
        </w:tabs>
        <w:ind w:left="5760" w:hanging="360"/>
      </w:pPr>
      <w:rPr>
        <w:rFonts w:ascii="Wingdings" w:hAnsi="Wingdings" w:hint="default"/>
        <w:sz w:val="20"/>
      </w:rPr>
    </w:lvl>
    <w:lvl w:ilvl="8" w:tplc="80A2619E"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B505AA"/>
    <w:multiLevelType w:val="hybridMultilevel"/>
    <w:tmpl w:val="07C68294"/>
    <w:lvl w:ilvl="0" w:tplc="8E5A7684">
      <w:start w:val="1"/>
      <w:numFmt w:val="bullet"/>
      <w:lvlText w:val=""/>
      <w:lvlJc w:val="left"/>
      <w:pPr>
        <w:tabs>
          <w:tab w:val="num" w:pos="720"/>
        </w:tabs>
        <w:ind w:left="720" w:hanging="360"/>
      </w:pPr>
      <w:rPr>
        <w:rFonts w:ascii="Symbol" w:hAnsi="Symbol" w:hint="default"/>
        <w:sz w:val="20"/>
      </w:rPr>
    </w:lvl>
    <w:lvl w:ilvl="1" w:tplc="07164644" w:tentative="1">
      <w:start w:val="1"/>
      <w:numFmt w:val="bullet"/>
      <w:lvlText w:val="o"/>
      <w:lvlJc w:val="left"/>
      <w:pPr>
        <w:tabs>
          <w:tab w:val="num" w:pos="1440"/>
        </w:tabs>
        <w:ind w:left="1440" w:hanging="360"/>
      </w:pPr>
      <w:rPr>
        <w:rFonts w:ascii="Courier New" w:hAnsi="Courier New" w:hint="default"/>
        <w:sz w:val="20"/>
      </w:rPr>
    </w:lvl>
    <w:lvl w:ilvl="2" w:tplc="EB640FB4" w:tentative="1">
      <w:start w:val="1"/>
      <w:numFmt w:val="bullet"/>
      <w:lvlText w:val=""/>
      <w:lvlJc w:val="left"/>
      <w:pPr>
        <w:tabs>
          <w:tab w:val="num" w:pos="2160"/>
        </w:tabs>
        <w:ind w:left="2160" w:hanging="360"/>
      </w:pPr>
      <w:rPr>
        <w:rFonts w:ascii="Wingdings" w:hAnsi="Wingdings" w:hint="default"/>
        <w:sz w:val="20"/>
      </w:rPr>
    </w:lvl>
    <w:lvl w:ilvl="3" w:tplc="C2B0966E" w:tentative="1">
      <w:start w:val="1"/>
      <w:numFmt w:val="bullet"/>
      <w:lvlText w:val=""/>
      <w:lvlJc w:val="left"/>
      <w:pPr>
        <w:tabs>
          <w:tab w:val="num" w:pos="2880"/>
        </w:tabs>
        <w:ind w:left="2880" w:hanging="360"/>
      </w:pPr>
      <w:rPr>
        <w:rFonts w:ascii="Wingdings" w:hAnsi="Wingdings" w:hint="default"/>
        <w:sz w:val="20"/>
      </w:rPr>
    </w:lvl>
    <w:lvl w:ilvl="4" w:tplc="6A969A26" w:tentative="1">
      <w:start w:val="1"/>
      <w:numFmt w:val="bullet"/>
      <w:lvlText w:val=""/>
      <w:lvlJc w:val="left"/>
      <w:pPr>
        <w:tabs>
          <w:tab w:val="num" w:pos="3600"/>
        </w:tabs>
        <w:ind w:left="3600" w:hanging="360"/>
      </w:pPr>
      <w:rPr>
        <w:rFonts w:ascii="Wingdings" w:hAnsi="Wingdings" w:hint="default"/>
        <w:sz w:val="20"/>
      </w:rPr>
    </w:lvl>
    <w:lvl w:ilvl="5" w:tplc="081EE088" w:tentative="1">
      <w:start w:val="1"/>
      <w:numFmt w:val="bullet"/>
      <w:lvlText w:val=""/>
      <w:lvlJc w:val="left"/>
      <w:pPr>
        <w:tabs>
          <w:tab w:val="num" w:pos="4320"/>
        </w:tabs>
        <w:ind w:left="4320" w:hanging="360"/>
      </w:pPr>
      <w:rPr>
        <w:rFonts w:ascii="Wingdings" w:hAnsi="Wingdings" w:hint="default"/>
        <w:sz w:val="20"/>
      </w:rPr>
    </w:lvl>
    <w:lvl w:ilvl="6" w:tplc="5DA4DA8A" w:tentative="1">
      <w:start w:val="1"/>
      <w:numFmt w:val="bullet"/>
      <w:lvlText w:val=""/>
      <w:lvlJc w:val="left"/>
      <w:pPr>
        <w:tabs>
          <w:tab w:val="num" w:pos="5040"/>
        </w:tabs>
        <w:ind w:left="5040" w:hanging="360"/>
      </w:pPr>
      <w:rPr>
        <w:rFonts w:ascii="Wingdings" w:hAnsi="Wingdings" w:hint="default"/>
        <w:sz w:val="20"/>
      </w:rPr>
    </w:lvl>
    <w:lvl w:ilvl="7" w:tplc="7AB63970" w:tentative="1">
      <w:start w:val="1"/>
      <w:numFmt w:val="bullet"/>
      <w:lvlText w:val=""/>
      <w:lvlJc w:val="left"/>
      <w:pPr>
        <w:tabs>
          <w:tab w:val="num" w:pos="5760"/>
        </w:tabs>
        <w:ind w:left="5760" w:hanging="360"/>
      </w:pPr>
      <w:rPr>
        <w:rFonts w:ascii="Wingdings" w:hAnsi="Wingdings" w:hint="default"/>
        <w:sz w:val="20"/>
      </w:rPr>
    </w:lvl>
    <w:lvl w:ilvl="8" w:tplc="DDFCBDB0"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331B8B"/>
    <w:multiLevelType w:val="hybridMultilevel"/>
    <w:tmpl w:val="BA34D84C"/>
    <w:lvl w:ilvl="0" w:tplc="787EFC6E">
      <w:start w:val="1"/>
      <w:numFmt w:val="bullet"/>
      <w:lvlText w:val=""/>
      <w:lvlJc w:val="left"/>
      <w:pPr>
        <w:tabs>
          <w:tab w:val="num" w:pos="720"/>
        </w:tabs>
        <w:ind w:left="720" w:hanging="360"/>
      </w:pPr>
      <w:rPr>
        <w:rFonts w:ascii="Symbol" w:hAnsi="Symbol" w:hint="default"/>
        <w:sz w:val="20"/>
      </w:rPr>
    </w:lvl>
    <w:lvl w:ilvl="1" w:tplc="A8903736" w:tentative="1">
      <w:start w:val="1"/>
      <w:numFmt w:val="bullet"/>
      <w:lvlText w:val="o"/>
      <w:lvlJc w:val="left"/>
      <w:pPr>
        <w:tabs>
          <w:tab w:val="num" w:pos="1440"/>
        </w:tabs>
        <w:ind w:left="1440" w:hanging="360"/>
      </w:pPr>
      <w:rPr>
        <w:rFonts w:ascii="Courier New" w:hAnsi="Courier New" w:hint="default"/>
        <w:sz w:val="20"/>
      </w:rPr>
    </w:lvl>
    <w:lvl w:ilvl="2" w:tplc="883273F8" w:tentative="1">
      <w:start w:val="1"/>
      <w:numFmt w:val="bullet"/>
      <w:lvlText w:val=""/>
      <w:lvlJc w:val="left"/>
      <w:pPr>
        <w:tabs>
          <w:tab w:val="num" w:pos="2160"/>
        </w:tabs>
        <w:ind w:left="2160" w:hanging="360"/>
      </w:pPr>
      <w:rPr>
        <w:rFonts w:ascii="Wingdings" w:hAnsi="Wingdings" w:hint="default"/>
        <w:sz w:val="20"/>
      </w:rPr>
    </w:lvl>
    <w:lvl w:ilvl="3" w:tplc="8B26A76A" w:tentative="1">
      <w:start w:val="1"/>
      <w:numFmt w:val="bullet"/>
      <w:lvlText w:val=""/>
      <w:lvlJc w:val="left"/>
      <w:pPr>
        <w:tabs>
          <w:tab w:val="num" w:pos="2880"/>
        </w:tabs>
        <w:ind w:left="2880" w:hanging="360"/>
      </w:pPr>
      <w:rPr>
        <w:rFonts w:ascii="Wingdings" w:hAnsi="Wingdings" w:hint="default"/>
        <w:sz w:val="20"/>
      </w:rPr>
    </w:lvl>
    <w:lvl w:ilvl="4" w:tplc="08DA03BE" w:tentative="1">
      <w:start w:val="1"/>
      <w:numFmt w:val="bullet"/>
      <w:lvlText w:val=""/>
      <w:lvlJc w:val="left"/>
      <w:pPr>
        <w:tabs>
          <w:tab w:val="num" w:pos="3600"/>
        </w:tabs>
        <w:ind w:left="3600" w:hanging="360"/>
      </w:pPr>
      <w:rPr>
        <w:rFonts w:ascii="Wingdings" w:hAnsi="Wingdings" w:hint="default"/>
        <w:sz w:val="20"/>
      </w:rPr>
    </w:lvl>
    <w:lvl w:ilvl="5" w:tplc="FA06500A" w:tentative="1">
      <w:start w:val="1"/>
      <w:numFmt w:val="bullet"/>
      <w:lvlText w:val=""/>
      <w:lvlJc w:val="left"/>
      <w:pPr>
        <w:tabs>
          <w:tab w:val="num" w:pos="4320"/>
        </w:tabs>
        <w:ind w:left="4320" w:hanging="360"/>
      </w:pPr>
      <w:rPr>
        <w:rFonts w:ascii="Wingdings" w:hAnsi="Wingdings" w:hint="default"/>
        <w:sz w:val="20"/>
      </w:rPr>
    </w:lvl>
    <w:lvl w:ilvl="6" w:tplc="25C44C58" w:tentative="1">
      <w:start w:val="1"/>
      <w:numFmt w:val="bullet"/>
      <w:lvlText w:val=""/>
      <w:lvlJc w:val="left"/>
      <w:pPr>
        <w:tabs>
          <w:tab w:val="num" w:pos="5040"/>
        </w:tabs>
        <w:ind w:left="5040" w:hanging="360"/>
      </w:pPr>
      <w:rPr>
        <w:rFonts w:ascii="Wingdings" w:hAnsi="Wingdings" w:hint="default"/>
        <w:sz w:val="20"/>
      </w:rPr>
    </w:lvl>
    <w:lvl w:ilvl="7" w:tplc="56AC76EE" w:tentative="1">
      <w:start w:val="1"/>
      <w:numFmt w:val="bullet"/>
      <w:lvlText w:val=""/>
      <w:lvlJc w:val="left"/>
      <w:pPr>
        <w:tabs>
          <w:tab w:val="num" w:pos="5760"/>
        </w:tabs>
        <w:ind w:left="5760" w:hanging="360"/>
      </w:pPr>
      <w:rPr>
        <w:rFonts w:ascii="Wingdings" w:hAnsi="Wingdings" w:hint="default"/>
        <w:sz w:val="20"/>
      </w:rPr>
    </w:lvl>
    <w:lvl w:ilvl="8" w:tplc="1AC8B9BA"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27"/>
  </w:num>
  <w:num w:numId="3">
    <w:abstractNumId w:val="20"/>
  </w:num>
  <w:num w:numId="4">
    <w:abstractNumId w:val="3"/>
  </w:num>
  <w:num w:numId="5">
    <w:abstractNumId w:val="4"/>
  </w:num>
  <w:num w:numId="6">
    <w:abstractNumId w:val="25"/>
  </w:num>
  <w:num w:numId="7">
    <w:abstractNumId w:val="15"/>
  </w:num>
  <w:num w:numId="8">
    <w:abstractNumId w:val="5"/>
  </w:num>
  <w:num w:numId="9">
    <w:abstractNumId w:val="24"/>
  </w:num>
  <w:num w:numId="10">
    <w:abstractNumId w:val="9"/>
  </w:num>
  <w:num w:numId="11">
    <w:abstractNumId w:val="26"/>
  </w:num>
  <w:num w:numId="12">
    <w:abstractNumId w:val="17"/>
  </w:num>
  <w:num w:numId="13">
    <w:abstractNumId w:val="0"/>
  </w:num>
  <w:num w:numId="14">
    <w:abstractNumId w:val="1"/>
  </w:num>
  <w:num w:numId="15">
    <w:abstractNumId w:val="23"/>
  </w:num>
  <w:num w:numId="16">
    <w:abstractNumId w:val="2"/>
  </w:num>
  <w:num w:numId="17">
    <w:abstractNumId w:val="14"/>
  </w:num>
  <w:num w:numId="18">
    <w:abstractNumId w:val="13"/>
  </w:num>
  <w:num w:numId="19">
    <w:abstractNumId w:val="16"/>
  </w:num>
  <w:num w:numId="20">
    <w:abstractNumId w:val="8"/>
  </w:num>
  <w:num w:numId="21">
    <w:abstractNumId w:val="10"/>
  </w:num>
  <w:num w:numId="22">
    <w:abstractNumId w:val="12"/>
  </w:num>
  <w:num w:numId="23">
    <w:abstractNumId w:val="18"/>
  </w:num>
  <w:num w:numId="24">
    <w:abstractNumId w:val="21"/>
  </w:num>
  <w:num w:numId="25">
    <w:abstractNumId w:val="6"/>
  </w:num>
  <w:num w:numId="26">
    <w:abstractNumId w:val="22"/>
  </w:num>
  <w:num w:numId="27">
    <w:abstractNumId w:val="19"/>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70E"/>
    <w:rsid w:val="00002994"/>
    <w:rsid w:val="0002039F"/>
    <w:rsid w:val="0002737A"/>
    <w:rsid w:val="000279FA"/>
    <w:rsid w:val="0004036C"/>
    <w:rsid w:val="0005361B"/>
    <w:rsid w:val="00055D32"/>
    <w:rsid w:val="000B7390"/>
    <w:rsid w:val="000D45C7"/>
    <w:rsid w:val="000D4ECA"/>
    <w:rsid w:val="001356A0"/>
    <w:rsid w:val="0014046D"/>
    <w:rsid w:val="00156476"/>
    <w:rsid w:val="001570AE"/>
    <w:rsid w:val="00174420"/>
    <w:rsid w:val="00184FAE"/>
    <w:rsid w:val="00192596"/>
    <w:rsid w:val="001B3107"/>
    <w:rsid w:val="001C5427"/>
    <w:rsid w:val="001F3277"/>
    <w:rsid w:val="00215492"/>
    <w:rsid w:val="00227654"/>
    <w:rsid w:val="00233145"/>
    <w:rsid w:val="0026657F"/>
    <w:rsid w:val="00280580"/>
    <w:rsid w:val="00286504"/>
    <w:rsid w:val="002B5CDF"/>
    <w:rsid w:val="002B7AAE"/>
    <w:rsid w:val="002C23A7"/>
    <w:rsid w:val="002F0268"/>
    <w:rsid w:val="002F3319"/>
    <w:rsid w:val="00351A19"/>
    <w:rsid w:val="00354DC9"/>
    <w:rsid w:val="00362000"/>
    <w:rsid w:val="00375DC2"/>
    <w:rsid w:val="00380576"/>
    <w:rsid w:val="003A0DC8"/>
    <w:rsid w:val="003A3597"/>
    <w:rsid w:val="003A6326"/>
    <w:rsid w:val="003C1D48"/>
    <w:rsid w:val="003D1D26"/>
    <w:rsid w:val="003D226A"/>
    <w:rsid w:val="003D3635"/>
    <w:rsid w:val="003E7AA2"/>
    <w:rsid w:val="003F6448"/>
    <w:rsid w:val="004058EC"/>
    <w:rsid w:val="00410421"/>
    <w:rsid w:val="0043299B"/>
    <w:rsid w:val="004659F1"/>
    <w:rsid w:val="004720ED"/>
    <w:rsid w:val="004817EE"/>
    <w:rsid w:val="00493525"/>
    <w:rsid w:val="0049771E"/>
    <w:rsid w:val="004A71F3"/>
    <w:rsid w:val="004B55FF"/>
    <w:rsid w:val="004C1926"/>
    <w:rsid w:val="004C4BF6"/>
    <w:rsid w:val="004F14AC"/>
    <w:rsid w:val="004F3293"/>
    <w:rsid w:val="00505969"/>
    <w:rsid w:val="00506591"/>
    <w:rsid w:val="0050694E"/>
    <w:rsid w:val="00527B03"/>
    <w:rsid w:val="0053070E"/>
    <w:rsid w:val="00547753"/>
    <w:rsid w:val="005532A9"/>
    <w:rsid w:val="00570667"/>
    <w:rsid w:val="00571ABB"/>
    <w:rsid w:val="005836EB"/>
    <w:rsid w:val="00592E8B"/>
    <w:rsid w:val="005A0E56"/>
    <w:rsid w:val="005A1D3A"/>
    <w:rsid w:val="005A24AF"/>
    <w:rsid w:val="005A735B"/>
    <w:rsid w:val="005C2C86"/>
    <w:rsid w:val="005C5347"/>
    <w:rsid w:val="005C7ED2"/>
    <w:rsid w:val="005E6FB0"/>
    <w:rsid w:val="0063107B"/>
    <w:rsid w:val="00642361"/>
    <w:rsid w:val="006D062B"/>
    <w:rsid w:val="006E264A"/>
    <w:rsid w:val="00722355"/>
    <w:rsid w:val="00743BD8"/>
    <w:rsid w:val="007625BF"/>
    <w:rsid w:val="00770400"/>
    <w:rsid w:val="00771EF3"/>
    <w:rsid w:val="007953DF"/>
    <w:rsid w:val="008134AD"/>
    <w:rsid w:val="0081557F"/>
    <w:rsid w:val="008240E2"/>
    <w:rsid w:val="00851A55"/>
    <w:rsid w:val="00862179"/>
    <w:rsid w:val="0086637B"/>
    <w:rsid w:val="0086760E"/>
    <w:rsid w:val="008B405F"/>
    <w:rsid w:val="008B4D70"/>
    <w:rsid w:val="008E2FB7"/>
    <w:rsid w:val="0090484D"/>
    <w:rsid w:val="00921F2F"/>
    <w:rsid w:val="00926A5B"/>
    <w:rsid w:val="00944AC0"/>
    <w:rsid w:val="00944FE8"/>
    <w:rsid w:val="00952C17"/>
    <w:rsid w:val="00954B55"/>
    <w:rsid w:val="00972841"/>
    <w:rsid w:val="00974DEA"/>
    <w:rsid w:val="009767BD"/>
    <w:rsid w:val="009768C1"/>
    <w:rsid w:val="009867D0"/>
    <w:rsid w:val="00990891"/>
    <w:rsid w:val="009A6525"/>
    <w:rsid w:val="009C236D"/>
    <w:rsid w:val="009E69F3"/>
    <w:rsid w:val="009F0161"/>
    <w:rsid w:val="009F0B9A"/>
    <w:rsid w:val="009F4AC7"/>
    <w:rsid w:val="009F51F0"/>
    <w:rsid w:val="00A208C8"/>
    <w:rsid w:val="00A27FDB"/>
    <w:rsid w:val="00AA5162"/>
    <w:rsid w:val="00AC15F7"/>
    <w:rsid w:val="00B1746E"/>
    <w:rsid w:val="00B31D85"/>
    <w:rsid w:val="00B41A8C"/>
    <w:rsid w:val="00B4704E"/>
    <w:rsid w:val="00B577E4"/>
    <w:rsid w:val="00B71883"/>
    <w:rsid w:val="00B76F52"/>
    <w:rsid w:val="00BA5839"/>
    <w:rsid w:val="00BB5328"/>
    <w:rsid w:val="00BD3D28"/>
    <w:rsid w:val="00C5041A"/>
    <w:rsid w:val="00C50824"/>
    <w:rsid w:val="00C840FA"/>
    <w:rsid w:val="00CA6939"/>
    <w:rsid w:val="00CA6C53"/>
    <w:rsid w:val="00CA7BD4"/>
    <w:rsid w:val="00D17B06"/>
    <w:rsid w:val="00D460AB"/>
    <w:rsid w:val="00D46AB4"/>
    <w:rsid w:val="00D615BF"/>
    <w:rsid w:val="00D7426E"/>
    <w:rsid w:val="00D82468"/>
    <w:rsid w:val="00DD37AB"/>
    <w:rsid w:val="00DD7B6D"/>
    <w:rsid w:val="00DE64E8"/>
    <w:rsid w:val="00DE7649"/>
    <w:rsid w:val="00E0313F"/>
    <w:rsid w:val="00E16EEF"/>
    <w:rsid w:val="00E36119"/>
    <w:rsid w:val="00E51440"/>
    <w:rsid w:val="00E63710"/>
    <w:rsid w:val="00E66125"/>
    <w:rsid w:val="00E8150F"/>
    <w:rsid w:val="00ED6B4E"/>
    <w:rsid w:val="00EF1F2B"/>
    <w:rsid w:val="00F17911"/>
    <w:rsid w:val="00F211C1"/>
    <w:rsid w:val="00F36B19"/>
    <w:rsid w:val="00F46A5B"/>
    <w:rsid w:val="00FA20A3"/>
    <w:rsid w:val="00FA39F5"/>
    <w:rsid w:val="00FB2C75"/>
    <w:rsid w:val="00FB6531"/>
    <w:rsid w:val="00FB7A40"/>
    <w:rsid w:val="00FC48F7"/>
    <w:rsid w:val="00FE47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803118A"/>
  <w14:defaultImageDpi w14:val="300"/>
  <w15:docId w15:val="{AFC916D9-3588-482A-845D-208593757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EastAsia"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4B55FF"/>
    <w:rPr>
      <w:rFonts w:ascii="Times New Roman" w:eastAsia="Times New Roman" w:hAnsi="Times New Roman" w:cs="Times New Roman"/>
    </w:rPr>
  </w:style>
  <w:style w:type="paragraph" w:styleId="Heading1">
    <w:name w:val="heading 1"/>
    <w:basedOn w:val="Normal"/>
    <w:next w:val="Normal"/>
    <w:link w:val="Heading1Char"/>
    <w:uiPriority w:val="9"/>
    <w:qFormat/>
    <w:rsid w:val="006729D4"/>
    <w:pPr>
      <w:keepNext/>
      <w:keepLines/>
      <w:spacing w:before="480"/>
      <w:outlineLvl w:val="0"/>
    </w:pPr>
    <w:rPr>
      <w:rFonts w:ascii="Calibri" w:eastAsiaTheme="majorEastAsia" w:hAnsiTheme="majorHAnsi" w:cstheme="majorBidi"/>
      <w:b/>
      <w:bCs/>
      <w:color w:val="137AA2"/>
      <w:sz w:val="32"/>
      <w:szCs w:val="32"/>
      <w:lang w:eastAsia="en-GB"/>
    </w:rPr>
  </w:style>
  <w:style w:type="paragraph" w:styleId="Heading2">
    <w:name w:val="heading 2"/>
    <w:basedOn w:val="Normal"/>
    <w:next w:val="Normal"/>
    <w:link w:val="Heading2Char"/>
    <w:uiPriority w:val="9"/>
    <w:unhideWhenUsed/>
    <w:qFormat/>
    <w:rsid w:val="00BF6B9D"/>
    <w:pPr>
      <w:keepNext/>
      <w:keepLines/>
      <w:spacing w:before="40"/>
      <w:outlineLvl w:val="1"/>
    </w:pPr>
    <w:rPr>
      <w:rFonts w:ascii="Calibri" w:eastAsiaTheme="majorEastAsia" w:hAnsiTheme="majorHAnsi" w:cstheme="majorBidi"/>
      <w:color w:val="1481AB"/>
      <w:sz w:val="26"/>
      <w:szCs w:val="26"/>
      <w:lang w:eastAsia="en-GB"/>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Calibri" w:eastAsiaTheme="majorEastAsia" w:hAnsiTheme="majorHAnsi" w:cstheme="majorBidi"/>
      <w:b/>
      <w:bCs/>
      <w:color w:val="1CADE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rPr>
      <w:rFonts w:eastAsiaTheme="minorEastAsia"/>
      <w:lang w:eastAsia="en-GB"/>
    </w:r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rPr>
      <w:rFonts w:eastAsiaTheme="minorEastAsia"/>
      <w:lang w:eastAsia="en-GB"/>
    </w:r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eastAsiaTheme="minorEastAsia" w:hAnsi="Times"/>
      <w:sz w:val="20"/>
      <w:szCs w:val="20"/>
      <w:lang w:eastAsia="en-GB"/>
    </w:rPr>
  </w:style>
  <w:style w:type="paragraph" w:styleId="BalloonText">
    <w:name w:val="Balloon Text"/>
    <w:basedOn w:val="Normal"/>
    <w:link w:val="BalloonTextChar"/>
    <w:uiPriority w:val="99"/>
    <w:semiHidden/>
    <w:unhideWhenUsed/>
    <w:rsid w:val="004017A3"/>
    <w:rPr>
      <w:rFonts w:ascii="Lucida Grande" w:eastAsiaTheme="minorEastAsia" w:hAnsi="Lucida Grande" w:cs="Lucida Grande"/>
      <w:sz w:val="18"/>
      <w:szCs w:val="18"/>
      <w:lang w:eastAsia="en-GB"/>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Calibri" w:eastAsiaTheme="majorEastAsia" w:hAnsiTheme="majorHAnsi" w:cstheme="majorBidi"/>
      <w:b/>
      <w:bCs/>
      <w:color w:val="137AA2"/>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A66AC" w:themeColor="accent1"/>
      </w:pBdr>
      <w:spacing w:after="300"/>
      <w:contextualSpacing/>
    </w:pPr>
    <w:rPr>
      <w:rFonts w:ascii="Calibri" w:eastAsiaTheme="majorEastAsia" w:hAnsiTheme="majorHAnsi" w:cstheme="majorBidi"/>
      <w:color w:val="264356"/>
      <w:spacing w:val="5"/>
      <w:kern w:val="28"/>
      <w:sz w:val="52"/>
      <w:szCs w:val="52"/>
      <w:lang w:eastAsia="en-GB"/>
    </w:rPr>
  </w:style>
  <w:style w:type="character" w:customStyle="1" w:styleId="TitleChar">
    <w:name w:val="Title Char"/>
    <w:basedOn w:val="DefaultParagraphFont"/>
    <w:link w:val="Title"/>
    <w:uiPriority w:val="10"/>
    <w:rsid w:val="002E07E0"/>
    <w:rPr>
      <w:rFonts w:ascii="Calibri" w:eastAsiaTheme="majorEastAsia" w:hAnsiTheme="majorHAnsi" w:cstheme="majorBidi"/>
      <w:color w:val="264356"/>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1481AB"/>
      <w:sz w:val="28"/>
      <w:szCs w:val="28"/>
      <w:lang w:val="en-US"/>
    </w:rPr>
  </w:style>
  <w:style w:type="paragraph" w:styleId="TOC1">
    <w:name w:val="toc 1"/>
    <w:basedOn w:val="Normal"/>
    <w:next w:val="Normal"/>
    <w:autoRedefine/>
    <w:uiPriority w:val="39"/>
    <w:unhideWhenUsed/>
    <w:rsid w:val="002E07E0"/>
    <w:pPr>
      <w:spacing w:before="120"/>
    </w:pPr>
    <w:rPr>
      <w:rFonts w:eastAsiaTheme="minorEastAsia"/>
      <w:b/>
      <w:lang w:eastAsia="en-GB"/>
    </w:rPr>
  </w:style>
  <w:style w:type="paragraph" w:styleId="TOC2">
    <w:name w:val="toc 2"/>
    <w:basedOn w:val="Normal"/>
    <w:next w:val="Normal"/>
    <w:autoRedefine/>
    <w:uiPriority w:val="39"/>
    <w:unhideWhenUsed/>
    <w:rsid w:val="002E07E0"/>
    <w:pPr>
      <w:ind w:left="240"/>
    </w:pPr>
    <w:rPr>
      <w:rFonts w:eastAsiaTheme="minorEastAsia"/>
      <w:b/>
      <w:sz w:val="22"/>
      <w:szCs w:val="22"/>
      <w:lang w:eastAsia="en-GB"/>
    </w:rPr>
  </w:style>
  <w:style w:type="paragraph" w:styleId="TOC3">
    <w:name w:val="toc 3"/>
    <w:basedOn w:val="Normal"/>
    <w:next w:val="Normal"/>
    <w:autoRedefine/>
    <w:uiPriority w:val="39"/>
    <w:unhideWhenUsed/>
    <w:rsid w:val="002E07E0"/>
    <w:pPr>
      <w:ind w:left="480"/>
    </w:pPr>
    <w:rPr>
      <w:rFonts w:eastAsiaTheme="minorEastAsia"/>
      <w:sz w:val="22"/>
      <w:szCs w:val="22"/>
      <w:lang w:eastAsia="en-GB"/>
    </w:rPr>
  </w:style>
  <w:style w:type="paragraph" w:styleId="TOC4">
    <w:name w:val="toc 4"/>
    <w:basedOn w:val="Normal"/>
    <w:next w:val="Normal"/>
    <w:autoRedefine/>
    <w:uiPriority w:val="39"/>
    <w:semiHidden/>
    <w:unhideWhenUsed/>
    <w:rsid w:val="002E07E0"/>
    <w:pPr>
      <w:ind w:left="720"/>
    </w:pPr>
    <w:rPr>
      <w:rFonts w:eastAsiaTheme="minorEastAsia"/>
      <w:sz w:val="20"/>
      <w:szCs w:val="20"/>
      <w:lang w:eastAsia="en-GB"/>
    </w:rPr>
  </w:style>
  <w:style w:type="paragraph" w:styleId="TOC5">
    <w:name w:val="toc 5"/>
    <w:basedOn w:val="Normal"/>
    <w:next w:val="Normal"/>
    <w:autoRedefine/>
    <w:uiPriority w:val="39"/>
    <w:semiHidden/>
    <w:unhideWhenUsed/>
    <w:rsid w:val="002E07E0"/>
    <w:pPr>
      <w:ind w:left="960"/>
    </w:pPr>
    <w:rPr>
      <w:rFonts w:eastAsiaTheme="minorEastAsia"/>
      <w:sz w:val="20"/>
      <w:szCs w:val="20"/>
      <w:lang w:eastAsia="en-GB"/>
    </w:rPr>
  </w:style>
  <w:style w:type="paragraph" w:styleId="TOC6">
    <w:name w:val="toc 6"/>
    <w:basedOn w:val="Normal"/>
    <w:next w:val="Normal"/>
    <w:autoRedefine/>
    <w:uiPriority w:val="39"/>
    <w:semiHidden/>
    <w:unhideWhenUsed/>
    <w:rsid w:val="002E07E0"/>
    <w:pPr>
      <w:ind w:left="1200"/>
    </w:pPr>
    <w:rPr>
      <w:rFonts w:eastAsiaTheme="minorEastAsia"/>
      <w:sz w:val="20"/>
      <w:szCs w:val="20"/>
      <w:lang w:eastAsia="en-GB"/>
    </w:rPr>
  </w:style>
  <w:style w:type="paragraph" w:styleId="TOC7">
    <w:name w:val="toc 7"/>
    <w:basedOn w:val="Normal"/>
    <w:next w:val="Normal"/>
    <w:autoRedefine/>
    <w:uiPriority w:val="39"/>
    <w:semiHidden/>
    <w:unhideWhenUsed/>
    <w:rsid w:val="002E07E0"/>
    <w:pPr>
      <w:ind w:left="1440"/>
    </w:pPr>
    <w:rPr>
      <w:rFonts w:eastAsiaTheme="minorEastAsia"/>
      <w:sz w:val="20"/>
      <w:szCs w:val="20"/>
      <w:lang w:eastAsia="en-GB"/>
    </w:rPr>
  </w:style>
  <w:style w:type="paragraph" w:styleId="TOC8">
    <w:name w:val="toc 8"/>
    <w:basedOn w:val="Normal"/>
    <w:next w:val="Normal"/>
    <w:autoRedefine/>
    <w:uiPriority w:val="39"/>
    <w:semiHidden/>
    <w:unhideWhenUsed/>
    <w:rsid w:val="002E07E0"/>
    <w:pPr>
      <w:ind w:left="1680"/>
    </w:pPr>
    <w:rPr>
      <w:rFonts w:eastAsiaTheme="minorEastAsia"/>
      <w:sz w:val="20"/>
      <w:szCs w:val="20"/>
      <w:lang w:eastAsia="en-GB"/>
    </w:rPr>
  </w:style>
  <w:style w:type="paragraph" w:styleId="TOC9">
    <w:name w:val="toc 9"/>
    <w:basedOn w:val="Normal"/>
    <w:next w:val="Normal"/>
    <w:autoRedefine/>
    <w:uiPriority w:val="39"/>
    <w:semiHidden/>
    <w:unhideWhenUsed/>
    <w:rsid w:val="002E07E0"/>
    <w:pPr>
      <w:ind w:left="1920"/>
    </w:pPr>
    <w:rPr>
      <w:rFonts w:eastAsiaTheme="minorEastAsia"/>
      <w:sz w:val="20"/>
      <w:szCs w:val="20"/>
      <w:lang w:eastAsia="en-GB"/>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eastAsiaTheme="minorEastAsia" w:hAnsi="Times"/>
      <w:sz w:val="20"/>
      <w:szCs w:val="20"/>
      <w:lang w:eastAsia="en-GB"/>
    </w:rPr>
  </w:style>
  <w:style w:type="paragraph" w:styleId="ListParagraph">
    <w:name w:val="List Paragraph"/>
    <w:basedOn w:val="Normal"/>
    <w:uiPriority w:val="34"/>
    <w:qFormat/>
    <w:rsid w:val="00791AC0"/>
    <w:pPr>
      <w:ind w:left="720"/>
      <w:contextualSpacing/>
    </w:pPr>
    <w:rPr>
      <w:rFonts w:eastAsiaTheme="minorEastAsia"/>
      <w:lang w:eastAsia="en-GB"/>
    </w:rPr>
  </w:style>
  <w:style w:type="character" w:customStyle="1" w:styleId="Heading3Char">
    <w:name w:val="Heading 3 Char"/>
    <w:basedOn w:val="DefaultParagraphFont"/>
    <w:link w:val="Heading3"/>
    <w:uiPriority w:val="9"/>
    <w:rsid w:val="00463996"/>
    <w:rPr>
      <w:rFonts w:ascii="Calibri" w:eastAsiaTheme="majorEastAsia" w:hAnsiTheme="majorHAnsi" w:cstheme="majorBidi"/>
      <w:b/>
      <w:bCs/>
      <w:color w:val="1CADE4"/>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rFonts w:eastAsiaTheme="minorEastAsia"/>
      <w:sz w:val="20"/>
      <w:szCs w:val="20"/>
      <w:lang w:eastAsia="en-GB"/>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rPr>
      <w:rFonts w:eastAsiaTheme="minorEastAsia"/>
      <w:lang w:eastAsia="en-GB"/>
    </w:rPr>
  </w:style>
  <w:style w:type="paragraph" w:customStyle="1" w:styleId="first-para">
    <w:name w:val="first-para"/>
    <w:basedOn w:val="Normal"/>
    <w:rsid w:val="002C6230"/>
    <w:pPr>
      <w:spacing w:before="100" w:beforeAutospacing="1" w:after="100" w:afterAutospacing="1"/>
    </w:pPr>
    <w:rPr>
      <w:rFonts w:eastAsiaTheme="minorEastAsia"/>
      <w:lang w:eastAsia="en-GB"/>
    </w:r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rsid w:val="00BF6B9D"/>
    <w:rPr>
      <w:rFonts w:ascii="Calibri" w:eastAsiaTheme="majorEastAsia" w:hAnsiTheme="majorHAnsi" w:cstheme="majorBidi"/>
      <w:color w:val="1481AB"/>
      <w:sz w:val="26"/>
      <w:szCs w:val="26"/>
      <w:lang w:eastAsia="en-GB"/>
    </w:rPr>
  </w:style>
  <w:style w:type="paragraph" w:styleId="EndnoteText">
    <w:name w:val="endnote text"/>
    <w:basedOn w:val="Normal"/>
    <w:link w:val="EndnoteTextChar"/>
    <w:uiPriority w:val="99"/>
    <w:unhideWhenUsed/>
    <w:rsid w:val="00F42FB3"/>
    <w:rPr>
      <w:rFonts w:eastAsiaTheme="minorEastAsia"/>
      <w:lang w:eastAsia="en-GB"/>
    </w:rPr>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 w:type="table" w:styleId="TableGrid">
    <w:name w:val="Table Grid"/>
    <w:basedOn w:val="TableNormal"/>
    <w:uiPriority w:val="39"/>
    <w:rsid w:val="00E25CBA"/>
    <w:rPr>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99"/>
    <w:rsid w:val="009A03A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hrase">
    <w:name w:val="phrase"/>
    <w:basedOn w:val="Normal"/>
    <w:rsid w:val="005C6DE6"/>
    <w:pPr>
      <w:spacing w:before="100" w:beforeAutospacing="1" w:after="100" w:afterAutospacing="1"/>
    </w:pPr>
  </w:style>
  <w:style w:type="character" w:styleId="SubtleEmphasis">
    <w:name w:val="Subtle Emphasis"/>
    <w:basedOn w:val="DefaultParagraphFont"/>
    <w:uiPriority w:val="19"/>
    <w:qFormat/>
    <w:rsid w:val="00476445"/>
    <w:rPr>
      <w:i/>
      <w:iCs/>
      <w:color w:val="404040"/>
    </w:rPr>
  </w:style>
  <w:style w:type="paragraph" w:styleId="Subtitle">
    <w:name w:val="Subtitle"/>
    <w:basedOn w:val="Normal"/>
    <w:rPr>
      <w:i/>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82">
      <w:bodyDiv w:val="1"/>
      <w:marLeft w:val="0"/>
      <w:marRight w:val="0"/>
      <w:marTop w:val="0"/>
      <w:marBottom w:val="0"/>
      <w:divBdr>
        <w:top w:val="none" w:sz="0" w:space="0" w:color="auto"/>
        <w:left w:val="none" w:sz="0" w:space="0" w:color="auto"/>
        <w:bottom w:val="none" w:sz="0" w:space="0" w:color="auto"/>
        <w:right w:val="none" w:sz="0" w:space="0" w:color="auto"/>
      </w:divBdr>
    </w:div>
    <w:div w:id="5904555">
      <w:bodyDiv w:val="1"/>
      <w:marLeft w:val="0"/>
      <w:marRight w:val="0"/>
      <w:marTop w:val="0"/>
      <w:marBottom w:val="0"/>
      <w:divBdr>
        <w:top w:val="none" w:sz="0" w:space="0" w:color="auto"/>
        <w:left w:val="none" w:sz="0" w:space="0" w:color="auto"/>
        <w:bottom w:val="none" w:sz="0" w:space="0" w:color="auto"/>
        <w:right w:val="none" w:sz="0" w:space="0" w:color="auto"/>
      </w:divBdr>
    </w:div>
    <w:div w:id="6712660">
      <w:bodyDiv w:val="1"/>
      <w:marLeft w:val="0"/>
      <w:marRight w:val="0"/>
      <w:marTop w:val="0"/>
      <w:marBottom w:val="0"/>
      <w:divBdr>
        <w:top w:val="none" w:sz="0" w:space="0" w:color="auto"/>
        <w:left w:val="none" w:sz="0" w:space="0" w:color="auto"/>
        <w:bottom w:val="none" w:sz="0" w:space="0" w:color="auto"/>
        <w:right w:val="none" w:sz="0" w:space="0" w:color="auto"/>
      </w:divBdr>
    </w:div>
    <w:div w:id="11079505">
      <w:bodyDiv w:val="1"/>
      <w:marLeft w:val="0"/>
      <w:marRight w:val="0"/>
      <w:marTop w:val="0"/>
      <w:marBottom w:val="0"/>
      <w:divBdr>
        <w:top w:val="none" w:sz="0" w:space="0" w:color="auto"/>
        <w:left w:val="none" w:sz="0" w:space="0" w:color="auto"/>
        <w:bottom w:val="none" w:sz="0" w:space="0" w:color="auto"/>
        <w:right w:val="none" w:sz="0" w:space="0" w:color="auto"/>
      </w:divBdr>
    </w:div>
    <w:div w:id="14818378">
      <w:bodyDiv w:val="1"/>
      <w:marLeft w:val="0"/>
      <w:marRight w:val="0"/>
      <w:marTop w:val="0"/>
      <w:marBottom w:val="0"/>
      <w:divBdr>
        <w:top w:val="none" w:sz="0" w:space="0" w:color="auto"/>
        <w:left w:val="none" w:sz="0" w:space="0" w:color="auto"/>
        <w:bottom w:val="none" w:sz="0" w:space="0" w:color="auto"/>
        <w:right w:val="none" w:sz="0" w:space="0" w:color="auto"/>
      </w:divBdr>
    </w:div>
    <w:div w:id="17004693">
      <w:bodyDiv w:val="1"/>
      <w:marLeft w:val="0"/>
      <w:marRight w:val="0"/>
      <w:marTop w:val="0"/>
      <w:marBottom w:val="0"/>
      <w:divBdr>
        <w:top w:val="none" w:sz="0" w:space="0" w:color="auto"/>
        <w:left w:val="none" w:sz="0" w:space="0" w:color="auto"/>
        <w:bottom w:val="none" w:sz="0" w:space="0" w:color="auto"/>
        <w:right w:val="none" w:sz="0" w:space="0" w:color="auto"/>
      </w:divBdr>
    </w:div>
    <w:div w:id="21253900">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38632706">
      <w:bodyDiv w:val="1"/>
      <w:marLeft w:val="0"/>
      <w:marRight w:val="0"/>
      <w:marTop w:val="0"/>
      <w:marBottom w:val="0"/>
      <w:divBdr>
        <w:top w:val="none" w:sz="0" w:space="0" w:color="auto"/>
        <w:left w:val="none" w:sz="0" w:space="0" w:color="auto"/>
        <w:bottom w:val="none" w:sz="0" w:space="0" w:color="auto"/>
        <w:right w:val="none" w:sz="0" w:space="0" w:color="auto"/>
      </w:divBdr>
    </w:div>
    <w:div w:id="63338850">
      <w:bodyDiv w:val="1"/>
      <w:marLeft w:val="0"/>
      <w:marRight w:val="0"/>
      <w:marTop w:val="0"/>
      <w:marBottom w:val="0"/>
      <w:divBdr>
        <w:top w:val="none" w:sz="0" w:space="0" w:color="auto"/>
        <w:left w:val="none" w:sz="0" w:space="0" w:color="auto"/>
        <w:bottom w:val="none" w:sz="0" w:space="0" w:color="auto"/>
        <w:right w:val="none" w:sz="0" w:space="0" w:color="auto"/>
      </w:divBdr>
    </w:div>
    <w:div w:id="63380890">
      <w:bodyDiv w:val="1"/>
      <w:marLeft w:val="0"/>
      <w:marRight w:val="0"/>
      <w:marTop w:val="0"/>
      <w:marBottom w:val="0"/>
      <w:divBdr>
        <w:top w:val="none" w:sz="0" w:space="0" w:color="auto"/>
        <w:left w:val="none" w:sz="0" w:space="0" w:color="auto"/>
        <w:bottom w:val="none" w:sz="0" w:space="0" w:color="auto"/>
        <w:right w:val="none" w:sz="0" w:space="0" w:color="auto"/>
      </w:divBdr>
    </w:div>
    <w:div w:id="66538090">
      <w:bodyDiv w:val="1"/>
      <w:marLeft w:val="0"/>
      <w:marRight w:val="0"/>
      <w:marTop w:val="0"/>
      <w:marBottom w:val="0"/>
      <w:divBdr>
        <w:top w:val="none" w:sz="0" w:space="0" w:color="auto"/>
        <w:left w:val="none" w:sz="0" w:space="0" w:color="auto"/>
        <w:bottom w:val="none" w:sz="0" w:space="0" w:color="auto"/>
        <w:right w:val="none" w:sz="0" w:space="0" w:color="auto"/>
      </w:divBdr>
    </w:div>
    <w:div w:id="72548611">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8524246">
      <w:bodyDiv w:val="1"/>
      <w:marLeft w:val="0"/>
      <w:marRight w:val="0"/>
      <w:marTop w:val="0"/>
      <w:marBottom w:val="0"/>
      <w:divBdr>
        <w:top w:val="none" w:sz="0" w:space="0" w:color="auto"/>
        <w:left w:val="none" w:sz="0" w:space="0" w:color="auto"/>
        <w:bottom w:val="none" w:sz="0" w:space="0" w:color="auto"/>
        <w:right w:val="none" w:sz="0" w:space="0" w:color="auto"/>
      </w:divBdr>
    </w:div>
    <w:div w:id="86926309">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90590509">
      <w:bodyDiv w:val="1"/>
      <w:marLeft w:val="0"/>
      <w:marRight w:val="0"/>
      <w:marTop w:val="0"/>
      <w:marBottom w:val="0"/>
      <w:divBdr>
        <w:top w:val="none" w:sz="0" w:space="0" w:color="auto"/>
        <w:left w:val="none" w:sz="0" w:space="0" w:color="auto"/>
        <w:bottom w:val="none" w:sz="0" w:space="0" w:color="auto"/>
        <w:right w:val="none" w:sz="0" w:space="0" w:color="auto"/>
      </w:divBdr>
    </w:div>
    <w:div w:id="93670732">
      <w:bodyDiv w:val="1"/>
      <w:marLeft w:val="0"/>
      <w:marRight w:val="0"/>
      <w:marTop w:val="0"/>
      <w:marBottom w:val="0"/>
      <w:divBdr>
        <w:top w:val="none" w:sz="0" w:space="0" w:color="auto"/>
        <w:left w:val="none" w:sz="0" w:space="0" w:color="auto"/>
        <w:bottom w:val="none" w:sz="0" w:space="0" w:color="auto"/>
        <w:right w:val="none" w:sz="0" w:space="0" w:color="auto"/>
      </w:divBdr>
    </w:div>
    <w:div w:id="96486784">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08594783">
      <w:bodyDiv w:val="1"/>
      <w:marLeft w:val="0"/>
      <w:marRight w:val="0"/>
      <w:marTop w:val="0"/>
      <w:marBottom w:val="0"/>
      <w:divBdr>
        <w:top w:val="none" w:sz="0" w:space="0" w:color="auto"/>
        <w:left w:val="none" w:sz="0" w:space="0" w:color="auto"/>
        <w:bottom w:val="none" w:sz="0" w:space="0" w:color="auto"/>
        <w:right w:val="none" w:sz="0" w:space="0" w:color="auto"/>
      </w:divBdr>
    </w:div>
    <w:div w:id="114377329">
      <w:bodyDiv w:val="1"/>
      <w:marLeft w:val="0"/>
      <w:marRight w:val="0"/>
      <w:marTop w:val="0"/>
      <w:marBottom w:val="0"/>
      <w:divBdr>
        <w:top w:val="none" w:sz="0" w:space="0" w:color="auto"/>
        <w:left w:val="none" w:sz="0" w:space="0" w:color="auto"/>
        <w:bottom w:val="none" w:sz="0" w:space="0" w:color="auto"/>
        <w:right w:val="none" w:sz="0" w:space="0" w:color="auto"/>
      </w:divBdr>
    </w:div>
    <w:div w:id="114952405">
      <w:bodyDiv w:val="1"/>
      <w:marLeft w:val="0"/>
      <w:marRight w:val="0"/>
      <w:marTop w:val="0"/>
      <w:marBottom w:val="0"/>
      <w:divBdr>
        <w:top w:val="none" w:sz="0" w:space="0" w:color="auto"/>
        <w:left w:val="none" w:sz="0" w:space="0" w:color="auto"/>
        <w:bottom w:val="none" w:sz="0" w:space="0" w:color="auto"/>
        <w:right w:val="none" w:sz="0" w:space="0" w:color="auto"/>
      </w:divBdr>
    </w:div>
    <w:div w:id="123500515">
      <w:bodyDiv w:val="1"/>
      <w:marLeft w:val="0"/>
      <w:marRight w:val="0"/>
      <w:marTop w:val="0"/>
      <w:marBottom w:val="0"/>
      <w:divBdr>
        <w:top w:val="none" w:sz="0" w:space="0" w:color="auto"/>
        <w:left w:val="none" w:sz="0" w:space="0" w:color="auto"/>
        <w:bottom w:val="none" w:sz="0" w:space="0" w:color="auto"/>
        <w:right w:val="none" w:sz="0" w:space="0" w:color="auto"/>
      </w:divBdr>
    </w:div>
    <w:div w:id="131018150">
      <w:bodyDiv w:val="1"/>
      <w:marLeft w:val="0"/>
      <w:marRight w:val="0"/>
      <w:marTop w:val="0"/>
      <w:marBottom w:val="0"/>
      <w:divBdr>
        <w:top w:val="none" w:sz="0" w:space="0" w:color="auto"/>
        <w:left w:val="none" w:sz="0" w:space="0" w:color="auto"/>
        <w:bottom w:val="none" w:sz="0" w:space="0" w:color="auto"/>
        <w:right w:val="none" w:sz="0" w:space="0" w:color="auto"/>
      </w:divBdr>
    </w:div>
    <w:div w:id="138808810">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60969966">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64714365">
      <w:bodyDiv w:val="1"/>
      <w:marLeft w:val="0"/>
      <w:marRight w:val="0"/>
      <w:marTop w:val="0"/>
      <w:marBottom w:val="0"/>
      <w:divBdr>
        <w:top w:val="none" w:sz="0" w:space="0" w:color="auto"/>
        <w:left w:val="none" w:sz="0" w:space="0" w:color="auto"/>
        <w:bottom w:val="none" w:sz="0" w:space="0" w:color="auto"/>
        <w:right w:val="none" w:sz="0" w:space="0" w:color="auto"/>
      </w:divBdr>
    </w:div>
    <w:div w:id="169756413">
      <w:bodyDiv w:val="1"/>
      <w:marLeft w:val="0"/>
      <w:marRight w:val="0"/>
      <w:marTop w:val="0"/>
      <w:marBottom w:val="0"/>
      <w:divBdr>
        <w:top w:val="none" w:sz="0" w:space="0" w:color="auto"/>
        <w:left w:val="none" w:sz="0" w:space="0" w:color="auto"/>
        <w:bottom w:val="none" w:sz="0" w:space="0" w:color="auto"/>
        <w:right w:val="none" w:sz="0" w:space="0" w:color="auto"/>
      </w:divBdr>
      <w:divsChild>
        <w:div w:id="785193646">
          <w:marLeft w:val="0"/>
          <w:marRight w:val="0"/>
          <w:marTop w:val="0"/>
          <w:marBottom w:val="0"/>
          <w:divBdr>
            <w:top w:val="none" w:sz="0" w:space="0" w:color="auto"/>
            <w:left w:val="none" w:sz="0" w:space="0" w:color="auto"/>
            <w:bottom w:val="none" w:sz="0" w:space="0" w:color="auto"/>
            <w:right w:val="none" w:sz="0" w:space="0" w:color="auto"/>
          </w:divBdr>
        </w:div>
      </w:divsChild>
    </w:div>
    <w:div w:id="178082034">
      <w:bodyDiv w:val="1"/>
      <w:marLeft w:val="0"/>
      <w:marRight w:val="0"/>
      <w:marTop w:val="0"/>
      <w:marBottom w:val="0"/>
      <w:divBdr>
        <w:top w:val="none" w:sz="0" w:space="0" w:color="auto"/>
        <w:left w:val="none" w:sz="0" w:space="0" w:color="auto"/>
        <w:bottom w:val="none" w:sz="0" w:space="0" w:color="auto"/>
        <w:right w:val="none" w:sz="0" w:space="0" w:color="auto"/>
      </w:divBdr>
    </w:div>
    <w:div w:id="179592107">
      <w:bodyDiv w:val="1"/>
      <w:marLeft w:val="0"/>
      <w:marRight w:val="0"/>
      <w:marTop w:val="0"/>
      <w:marBottom w:val="0"/>
      <w:divBdr>
        <w:top w:val="none" w:sz="0" w:space="0" w:color="auto"/>
        <w:left w:val="none" w:sz="0" w:space="0" w:color="auto"/>
        <w:bottom w:val="none" w:sz="0" w:space="0" w:color="auto"/>
        <w:right w:val="none" w:sz="0" w:space="0" w:color="auto"/>
      </w:divBdr>
    </w:div>
    <w:div w:id="181481731">
      <w:bodyDiv w:val="1"/>
      <w:marLeft w:val="0"/>
      <w:marRight w:val="0"/>
      <w:marTop w:val="0"/>
      <w:marBottom w:val="0"/>
      <w:divBdr>
        <w:top w:val="none" w:sz="0" w:space="0" w:color="auto"/>
        <w:left w:val="none" w:sz="0" w:space="0" w:color="auto"/>
        <w:bottom w:val="none" w:sz="0" w:space="0" w:color="auto"/>
        <w:right w:val="none" w:sz="0" w:space="0" w:color="auto"/>
      </w:divBdr>
    </w:div>
    <w:div w:id="182982046">
      <w:bodyDiv w:val="1"/>
      <w:marLeft w:val="0"/>
      <w:marRight w:val="0"/>
      <w:marTop w:val="0"/>
      <w:marBottom w:val="0"/>
      <w:divBdr>
        <w:top w:val="none" w:sz="0" w:space="0" w:color="auto"/>
        <w:left w:val="none" w:sz="0" w:space="0" w:color="auto"/>
        <w:bottom w:val="none" w:sz="0" w:space="0" w:color="auto"/>
        <w:right w:val="none" w:sz="0" w:space="0" w:color="auto"/>
      </w:divBdr>
    </w:div>
    <w:div w:id="191916498">
      <w:bodyDiv w:val="1"/>
      <w:marLeft w:val="0"/>
      <w:marRight w:val="0"/>
      <w:marTop w:val="0"/>
      <w:marBottom w:val="0"/>
      <w:divBdr>
        <w:top w:val="none" w:sz="0" w:space="0" w:color="auto"/>
        <w:left w:val="none" w:sz="0" w:space="0" w:color="auto"/>
        <w:bottom w:val="none" w:sz="0" w:space="0" w:color="auto"/>
        <w:right w:val="none" w:sz="0" w:space="0" w:color="auto"/>
      </w:divBdr>
    </w:div>
    <w:div w:id="192575835">
      <w:bodyDiv w:val="1"/>
      <w:marLeft w:val="0"/>
      <w:marRight w:val="0"/>
      <w:marTop w:val="0"/>
      <w:marBottom w:val="0"/>
      <w:divBdr>
        <w:top w:val="none" w:sz="0" w:space="0" w:color="auto"/>
        <w:left w:val="none" w:sz="0" w:space="0" w:color="auto"/>
        <w:bottom w:val="none" w:sz="0" w:space="0" w:color="auto"/>
        <w:right w:val="none" w:sz="0" w:space="0" w:color="auto"/>
      </w:divBdr>
    </w:div>
    <w:div w:id="198976957">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2643329">
      <w:bodyDiv w:val="1"/>
      <w:marLeft w:val="0"/>
      <w:marRight w:val="0"/>
      <w:marTop w:val="0"/>
      <w:marBottom w:val="0"/>
      <w:divBdr>
        <w:top w:val="none" w:sz="0" w:space="0" w:color="auto"/>
        <w:left w:val="none" w:sz="0" w:space="0" w:color="auto"/>
        <w:bottom w:val="none" w:sz="0" w:space="0" w:color="auto"/>
        <w:right w:val="none" w:sz="0" w:space="0" w:color="auto"/>
      </w:divBdr>
    </w:div>
    <w:div w:id="208106164">
      <w:bodyDiv w:val="1"/>
      <w:marLeft w:val="0"/>
      <w:marRight w:val="0"/>
      <w:marTop w:val="0"/>
      <w:marBottom w:val="0"/>
      <w:divBdr>
        <w:top w:val="none" w:sz="0" w:space="0" w:color="auto"/>
        <w:left w:val="none" w:sz="0" w:space="0" w:color="auto"/>
        <w:bottom w:val="none" w:sz="0" w:space="0" w:color="auto"/>
        <w:right w:val="none" w:sz="0" w:space="0" w:color="auto"/>
      </w:divBdr>
    </w:div>
    <w:div w:id="218833118">
      <w:bodyDiv w:val="1"/>
      <w:marLeft w:val="0"/>
      <w:marRight w:val="0"/>
      <w:marTop w:val="0"/>
      <w:marBottom w:val="0"/>
      <w:divBdr>
        <w:top w:val="none" w:sz="0" w:space="0" w:color="auto"/>
        <w:left w:val="none" w:sz="0" w:space="0" w:color="auto"/>
        <w:bottom w:val="none" w:sz="0" w:space="0" w:color="auto"/>
        <w:right w:val="none" w:sz="0" w:space="0" w:color="auto"/>
      </w:divBdr>
    </w:div>
    <w:div w:id="226841226">
      <w:bodyDiv w:val="1"/>
      <w:marLeft w:val="0"/>
      <w:marRight w:val="0"/>
      <w:marTop w:val="0"/>
      <w:marBottom w:val="0"/>
      <w:divBdr>
        <w:top w:val="none" w:sz="0" w:space="0" w:color="auto"/>
        <w:left w:val="none" w:sz="0" w:space="0" w:color="auto"/>
        <w:bottom w:val="none" w:sz="0" w:space="0" w:color="auto"/>
        <w:right w:val="none" w:sz="0" w:space="0" w:color="auto"/>
      </w:divBdr>
    </w:div>
    <w:div w:id="232468808">
      <w:bodyDiv w:val="1"/>
      <w:marLeft w:val="0"/>
      <w:marRight w:val="0"/>
      <w:marTop w:val="0"/>
      <w:marBottom w:val="0"/>
      <w:divBdr>
        <w:top w:val="none" w:sz="0" w:space="0" w:color="auto"/>
        <w:left w:val="none" w:sz="0" w:space="0" w:color="auto"/>
        <w:bottom w:val="none" w:sz="0" w:space="0" w:color="auto"/>
        <w:right w:val="none" w:sz="0" w:space="0" w:color="auto"/>
      </w:divBdr>
    </w:div>
    <w:div w:id="235745797">
      <w:bodyDiv w:val="1"/>
      <w:marLeft w:val="0"/>
      <w:marRight w:val="0"/>
      <w:marTop w:val="0"/>
      <w:marBottom w:val="0"/>
      <w:divBdr>
        <w:top w:val="none" w:sz="0" w:space="0" w:color="auto"/>
        <w:left w:val="none" w:sz="0" w:space="0" w:color="auto"/>
        <w:bottom w:val="none" w:sz="0" w:space="0" w:color="auto"/>
        <w:right w:val="none" w:sz="0" w:space="0" w:color="auto"/>
      </w:divBdr>
    </w:div>
    <w:div w:id="236747857">
      <w:bodyDiv w:val="1"/>
      <w:marLeft w:val="0"/>
      <w:marRight w:val="0"/>
      <w:marTop w:val="0"/>
      <w:marBottom w:val="0"/>
      <w:divBdr>
        <w:top w:val="none" w:sz="0" w:space="0" w:color="auto"/>
        <w:left w:val="none" w:sz="0" w:space="0" w:color="auto"/>
        <w:bottom w:val="none" w:sz="0" w:space="0" w:color="auto"/>
        <w:right w:val="none" w:sz="0" w:space="0" w:color="auto"/>
      </w:divBdr>
    </w:div>
    <w:div w:id="237596235">
      <w:bodyDiv w:val="1"/>
      <w:marLeft w:val="0"/>
      <w:marRight w:val="0"/>
      <w:marTop w:val="0"/>
      <w:marBottom w:val="0"/>
      <w:divBdr>
        <w:top w:val="none" w:sz="0" w:space="0" w:color="auto"/>
        <w:left w:val="none" w:sz="0" w:space="0" w:color="auto"/>
        <w:bottom w:val="none" w:sz="0" w:space="0" w:color="auto"/>
        <w:right w:val="none" w:sz="0" w:space="0" w:color="auto"/>
      </w:divBdr>
    </w:div>
    <w:div w:id="240330538">
      <w:bodyDiv w:val="1"/>
      <w:marLeft w:val="0"/>
      <w:marRight w:val="0"/>
      <w:marTop w:val="0"/>
      <w:marBottom w:val="0"/>
      <w:divBdr>
        <w:top w:val="none" w:sz="0" w:space="0" w:color="auto"/>
        <w:left w:val="none" w:sz="0" w:space="0" w:color="auto"/>
        <w:bottom w:val="none" w:sz="0" w:space="0" w:color="auto"/>
        <w:right w:val="none" w:sz="0" w:space="0" w:color="auto"/>
      </w:divBdr>
    </w:div>
    <w:div w:id="249900271">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0825259">
      <w:bodyDiv w:val="1"/>
      <w:marLeft w:val="0"/>
      <w:marRight w:val="0"/>
      <w:marTop w:val="0"/>
      <w:marBottom w:val="0"/>
      <w:divBdr>
        <w:top w:val="none" w:sz="0" w:space="0" w:color="auto"/>
        <w:left w:val="none" w:sz="0" w:space="0" w:color="auto"/>
        <w:bottom w:val="none" w:sz="0" w:space="0" w:color="auto"/>
        <w:right w:val="none" w:sz="0" w:space="0" w:color="auto"/>
      </w:divBdr>
    </w:div>
    <w:div w:id="282074993">
      <w:bodyDiv w:val="1"/>
      <w:marLeft w:val="0"/>
      <w:marRight w:val="0"/>
      <w:marTop w:val="0"/>
      <w:marBottom w:val="0"/>
      <w:divBdr>
        <w:top w:val="none" w:sz="0" w:space="0" w:color="auto"/>
        <w:left w:val="none" w:sz="0" w:space="0" w:color="auto"/>
        <w:bottom w:val="none" w:sz="0" w:space="0" w:color="auto"/>
        <w:right w:val="none" w:sz="0" w:space="0" w:color="auto"/>
      </w:divBdr>
    </w:div>
    <w:div w:id="283924199">
      <w:bodyDiv w:val="1"/>
      <w:marLeft w:val="0"/>
      <w:marRight w:val="0"/>
      <w:marTop w:val="0"/>
      <w:marBottom w:val="0"/>
      <w:divBdr>
        <w:top w:val="none" w:sz="0" w:space="0" w:color="auto"/>
        <w:left w:val="none" w:sz="0" w:space="0" w:color="auto"/>
        <w:bottom w:val="none" w:sz="0" w:space="0" w:color="auto"/>
        <w:right w:val="none" w:sz="0" w:space="0" w:color="auto"/>
      </w:divBdr>
    </w:div>
    <w:div w:id="292567234">
      <w:bodyDiv w:val="1"/>
      <w:marLeft w:val="0"/>
      <w:marRight w:val="0"/>
      <w:marTop w:val="0"/>
      <w:marBottom w:val="0"/>
      <w:divBdr>
        <w:top w:val="none" w:sz="0" w:space="0" w:color="auto"/>
        <w:left w:val="none" w:sz="0" w:space="0" w:color="auto"/>
        <w:bottom w:val="none" w:sz="0" w:space="0" w:color="auto"/>
        <w:right w:val="none" w:sz="0" w:space="0" w:color="auto"/>
      </w:divBdr>
    </w:div>
    <w:div w:id="295916170">
      <w:bodyDiv w:val="1"/>
      <w:marLeft w:val="0"/>
      <w:marRight w:val="0"/>
      <w:marTop w:val="0"/>
      <w:marBottom w:val="0"/>
      <w:divBdr>
        <w:top w:val="none" w:sz="0" w:space="0" w:color="auto"/>
        <w:left w:val="none" w:sz="0" w:space="0" w:color="auto"/>
        <w:bottom w:val="none" w:sz="0" w:space="0" w:color="auto"/>
        <w:right w:val="none" w:sz="0" w:space="0" w:color="auto"/>
      </w:divBdr>
    </w:div>
    <w:div w:id="300502470">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1347412">
      <w:bodyDiv w:val="1"/>
      <w:marLeft w:val="0"/>
      <w:marRight w:val="0"/>
      <w:marTop w:val="0"/>
      <w:marBottom w:val="0"/>
      <w:divBdr>
        <w:top w:val="none" w:sz="0" w:space="0" w:color="auto"/>
        <w:left w:val="none" w:sz="0" w:space="0" w:color="auto"/>
        <w:bottom w:val="none" w:sz="0" w:space="0" w:color="auto"/>
        <w:right w:val="none" w:sz="0" w:space="0" w:color="auto"/>
      </w:divBdr>
    </w:div>
    <w:div w:id="302005692">
      <w:bodyDiv w:val="1"/>
      <w:marLeft w:val="0"/>
      <w:marRight w:val="0"/>
      <w:marTop w:val="0"/>
      <w:marBottom w:val="0"/>
      <w:divBdr>
        <w:top w:val="none" w:sz="0" w:space="0" w:color="auto"/>
        <w:left w:val="none" w:sz="0" w:space="0" w:color="auto"/>
        <w:bottom w:val="none" w:sz="0" w:space="0" w:color="auto"/>
        <w:right w:val="none" w:sz="0" w:space="0" w:color="auto"/>
      </w:divBdr>
    </w:div>
    <w:div w:id="303825137">
      <w:bodyDiv w:val="1"/>
      <w:marLeft w:val="0"/>
      <w:marRight w:val="0"/>
      <w:marTop w:val="0"/>
      <w:marBottom w:val="0"/>
      <w:divBdr>
        <w:top w:val="none" w:sz="0" w:space="0" w:color="auto"/>
        <w:left w:val="none" w:sz="0" w:space="0" w:color="auto"/>
        <w:bottom w:val="none" w:sz="0" w:space="0" w:color="auto"/>
        <w:right w:val="none" w:sz="0" w:space="0" w:color="auto"/>
      </w:divBdr>
    </w:div>
    <w:div w:id="304354198">
      <w:bodyDiv w:val="1"/>
      <w:marLeft w:val="0"/>
      <w:marRight w:val="0"/>
      <w:marTop w:val="0"/>
      <w:marBottom w:val="0"/>
      <w:divBdr>
        <w:top w:val="none" w:sz="0" w:space="0" w:color="auto"/>
        <w:left w:val="none" w:sz="0" w:space="0" w:color="auto"/>
        <w:bottom w:val="none" w:sz="0" w:space="0" w:color="auto"/>
        <w:right w:val="none" w:sz="0" w:space="0" w:color="auto"/>
      </w:divBdr>
    </w:div>
    <w:div w:id="306983425">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07786199">
      <w:bodyDiv w:val="1"/>
      <w:marLeft w:val="0"/>
      <w:marRight w:val="0"/>
      <w:marTop w:val="0"/>
      <w:marBottom w:val="0"/>
      <w:divBdr>
        <w:top w:val="none" w:sz="0" w:space="0" w:color="auto"/>
        <w:left w:val="none" w:sz="0" w:space="0" w:color="auto"/>
        <w:bottom w:val="none" w:sz="0" w:space="0" w:color="auto"/>
        <w:right w:val="none" w:sz="0" w:space="0" w:color="auto"/>
      </w:divBdr>
    </w:div>
    <w:div w:id="314184629">
      <w:bodyDiv w:val="1"/>
      <w:marLeft w:val="0"/>
      <w:marRight w:val="0"/>
      <w:marTop w:val="0"/>
      <w:marBottom w:val="0"/>
      <w:divBdr>
        <w:top w:val="none" w:sz="0" w:space="0" w:color="auto"/>
        <w:left w:val="none" w:sz="0" w:space="0" w:color="auto"/>
        <w:bottom w:val="none" w:sz="0" w:space="0" w:color="auto"/>
        <w:right w:val="none" w:sz="0" w:space="0" w:color="auto"/>
      </w:divBdr>
    </w:div>
    <w:div w:id="320893306">
      <w:bodyDiv w:val="1"/>
      <w:marLeft w:val="0"/>
      <w:marRight w:val="0"/>
      <w:marTop w:val="0"/>
      <w:marBottom w:val="0"/>
      <w:divBdr>
        <w:top w:val="none" w:sz="0" w:space="0" w:color="auto"/>
        <w:left w:val="none" w:sz="0" w:space="0" w:color="auto"/>
        <w:bottom w:val="none" w:sz="0" w:space="0" w:color="auto"/>
        <w:right w:val="none" w:sz="0" w:space="0" w:color="auto"/>
      </w:divBdr>
    </w:div>
    <w:div w:id="321199504">
      <w:bodyDiv w:val="1"/>
      <w:marLeft w:val="0"/>
      <w:marRight w:val="0"/>
      <w:marTop w:val="0"/>
      <w:marBottom w:val="0"/>
      <w:divBdr>
        <w:top w:val="none" w:sz="0" w:space="0" w:color="auto"/>
        <w:left w:val="none" w:sz="0" w:space="0" w:color="auto"/>
        <w:bottom w:val="none" w:sz="0" w:space="0" w:color="auto"/>
        <w:right w:val="none" w:sz="0" w:space="0" w:color="auto"/>
      </w:divBdr>
    </w:div>
    <w:div w:id="321470255">
      <w:bodyDiv w:val="1"/>
      <w:marLeft w:val="0"/>
      <w:marRight w:val="0"/>
      <w:marTop w:val="0"/>
      <w:marBottom w:val="0"/>
      <w:divBdr>
        <w:top w:val="none" w:sz="0" w:space="0" w:color="auto"/>
        <w:left w:val="none" w:sz="0" w:space="0" w:color="auto"/>
        <w:bottom w:val="none" w:sz="0" w:space="0" w:color="auto"/>
        <w:right w:val="none" w:sz="0" w:space="0" w:color="auto"/>
      </w:divBdr>
    </w:div>
    <w:div w:id="322590975">
      <w:bodyDiv w:val="1"/>
      <w:marLeft w:val="0"/>
      <w:marRight w:val="0"/>
      <w:marTop w:val="0"/>
      <w:marBottom w:val="0"/>
      <w:divBdr>
        <w:top w:val="none" w:sz="0" w:space="0" w:color="auto"/>
        <w:left w:val="none" w:sz="0" w:space="0" w:color="auto"/>
        <w:bottom w:val="none" w:sz="0" w:space="0" w:color="auto"/>
        <w:right w:val="none" w:sz="0" w:space="0" w:color="auto"/>
      </w:divBdr>
    </w:div>
    <w:div w:id="325669457">
      <w:bodyDiv w:val="1"/>
      <w:marLeft w:val="0"/>
      <w:marRight w:val="0"/>
      <w:marTop w:val="0"/>
      <w:marBottom w:val="0"/>
      <w:divBdr>
        <w:top w:val="none" w:sz="0" w:space="0" w:color="auto"/>
        <w:left w:val="none" w:sz="0" w:space="0" w:color="auto"/>
        <w:bottom w:val="none" w:sz="0" w:space="0" w:color="auto"/>
        <w:right w:val="none" w:sz="0" w:space="0" w:color="auto"/>
      </w:divBdr>
    </w:div>
    <w:div w:id="342051977">
      <w:bodyDiv w:val="1"/>
      <w:marLeft w:val="0"/>
      <w:marRight w:val="0"/>
      <w:marTop w:val="0"/>
      <w:marBottom w:val="0"/>
      <w:divBdr>
        <w:top w:val="none" w:sz="0" w:space="0" w:color="auto"/>
        <w:left w:val="none" w:sz="0" w:space="0" w:color="auto"/>
        <w:bottom w:val="none" w:sz="0" w:space="0" w:color="auto"/>
        <w:right w:val="none" w:sz="0" w:space="0" w:color="auto"/>
      </w:divBdr>
    </w:div>
    <w:div w:id="351345938">
      <w:bodyDiv w:val="1"/>
      <w:marLeft w:val="0"/>
      <w:marRight w:val="0"/>
      <w:marTop w:val="0"/>
      <w:marBottom w:val="0"/>
      <w:divBdr>
        <w:top w:val="none" w:sz="0" w:space="0" w:color="auto"/>
        <w:left w:val="none" w:sz="0" w:space="0" w:color="auto"/>
        <w:bottom w:val="none" w:sz="0" w:space="0" w:color="auto"/>
        <w:right w:val="none" w:sz="0" w:space="0" w:color="auto"/>
      </w:divBdr>
    </w:div>
    <w:div w:id="351541590">
      <w:bodyDiv w:val="1"/>
      <w:marLeft w:val="0"/>
      <w:marRight w:val="0"/>
      <w:marTop w:val="0"/>
      <w:marBottom w:val="0"/>
      <w:divBdr>
        <w:top w:val="none" w:sz="0" w:space="0" w:color="auto"/>
        <w:left w:val="none" w:sz="0" w:space="0" w:color="auto"/>
        <w:bottom w:val="none" w:sz="0" w:space="0" w:color="auto"/>
        <w:right w:val="none" w:sz="0" w:space="0" w:color="auto"/>
      </w:divBdr>
    </w:div>
    <w:div w:id="352192678">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63874260">
      <w:bodyDiv w:val="1"/>
      <w:marLeft w:val="0"/>
      <w:marRight w:val="0"/>
      <w:marTop w:val="0"/>
      <w:marBottom w:val="0"/>
      <w:divBdr>
        <w:top w:val="none" w:sz="0" w:space="0" w:color="auto"/>
        <w:left w:val="none" w:sz="0" w:space="0" w:color="auto"/>
        <w:bottom w:val="none" w:sz="0" w:space="0" w:color="auto"/>
        <w:right w:val="none" w:sz="0" w:space="0" w:color="auto"/>
      </w:divBdr>
    </w:div>
    <w:div w:id="366829833">
      <w:bodyDiv w:val="1"/>
      <w:marLeft w:val="0"/>
      <w:marRight w:val="0"/>
      <w:marTop w:val="0"/>
      <w:marBottom w:val="0"/>
      <w:divBdr>
        <w:top w:val="none" w:sz="0" w:space="0" w:color="auto"/>
        <w:left w:val="none" w:sz="0" w:space="0" w:color="auto"/>
        <w:bottom w:val="none" w:sz="0" w:space="0" w:color="auto"/>
        <w:right w:val="none" w:sz="0" w:space="0" w:color="auto"/>
      </w:divBdr>
    </w:div>
    <w:div w:id="367796892">
      <w:bodyDiv w:val="1"/>
      <w:marLeft w:val="0"/>
      <w:marRight w:val="0"/>
      <w:marTop w:val="0"/>
      <w:marBottom w:val="0"/>
      <w:divBdr>
        <w:top w:val="none" w:sz="0" w:space="0" w:color="auto"/>
        <w:left w:val="none" w:sz="0" w:space="0" w:color="auto"/>
        <w:bottom w:val="none" w:sz="0" w:space="0" w:color="auto"/>
        <w:right w:val="none" w:sz="0" w:space="0" w:color="auto"/>
      </w:divBdr>
    </w:div>
    <w:div w:id="369114897">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1446809">
      <w:bodyDiv w:val="1"/>
      <w:marLeft w:val="0"/>
      <w:marRight w:val="0"/>
      <w:marTop w:val="0"/>
      <w:marBottom w:val="0"/>
      <w:divBdr>
        <w:top w:val="none" w:sz="0" w:space="0" w:color="auto"/>
        <w:left w:val="none" w:sz="0" w:space="0" w:color="auto"/>
        <w:bottom w:val="none" w:sz="0" w:space="0" w:color="auto"/>
        <w:right w:val="none" w:sz="0" w:space="0" w:color="auto"/>
      </w:divBdr>
    </w:div>
    <w:div w:id="384837210">
      <w:bodyDiv w:val="1"/>
      <w:marLeft w:val="0"/>
      <w:marRight w:val="0"/>
      <w:marTop w:val="0"/>
      <w:marBottom w:val="0"/>
      <w:divBdr>
        <w:top w:val="none" w:sz="0" w:space="0" w:color="auto"/>
        <w:left w:val="none" w:sz="0" w:space="0" w:color="auto"/>
        <w:bottom w:val="none" w:sz="0" w:space="0" w:color="auto"/>
        <w:right w:val="none" w:sz="0" w:space="0" w:color="auto"/>
      </w:divBdr>
    </w:div>
    <w:div w:id="389381936">
      <w:bodyDiv w:val="1"/>
      <w:marLeft w:val="0"/>
      <w:marRight w:val="0"/>
      <w:marTop w:val="0"/>
      <w:marBottom w:val="0"/>
      <w:divBdr>
        <w:top w:val="none" w:sz="0" w:space="0" w:color="auto"/>
        <w:left w:val="none" w:sz="0" w:space="0" w:color="auto"/>
        <w:bottom w:val="none" w:sz="0" w:space="0" w:color="auto"/>
        <w:right w:val="none" w:sz="0" w:space="0" w:color="auto"/>
      </w:divBdr>
    </w:div>
    <w:div w:id="390617690">
      <w:bodyDiv w:val="1"/>
      <w:marLeft w:val="0"/>
      <w:marRight w:val="0"/>
      <w:marTop w:val="0"/>
      <w:marBottom w:val="0"/>
      <w:divBdr>
        <w:top w:val="none" w:sz="0" w:space="0" w:color="auto"/>
        <w:left w:val="none" w:sz="0" w:space="0" w:color="auto"/>
        <w:bottom w:val="none" w:sz="0" w:space="0" w:color="auto"/>
        <w:right w:val="none" w:sz="0" w:space="0" w:color="auto"/>
      </w:divBdr>
    </w:div>
    <w:div w:id="400102247">
      <w:bodyDiv w:val="1"/>
      <w:marLeft w:val="0"/>
      <w:marRight w:val="0"/>
      <w:marTop w:val="0"/>
      <w:marBottom w:val="0"/>
      <w:divBdr>
        <w:top w:val="none" w:sz="0" w:space="0" w:color="auto"/>
        <w:left w:val="none" w:sz="0" w:space="0" w:color="auto"/>
        <w:bottom w:val="none" w:sz="0" w:space="0" w:color="auto"/>
        <w:right w:val="none" w:sz="0" w:space="0" w:color="auto"/>
      </w:divBdr>
    </w:div>
    <w:div w:id="401608006">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04693524">
      <w:bodyDiv w:val="1"/>
      <w:marLeft w:val="0"/>
      <w:marRight w:val="0"/>
      <w:marTop w:val="0"/>
      <w:marBottom w:val="0"/>
      <w:divBdr>
        <w:top w:val="none" w:sz="0" w:space="0" w:color="auto"/>
        <w:left w:val="none" w:sz="0" w:space="0" w:color="auto"/>
        <w:bottom w:val="none" w:sz="0" w:space="0" w:color="auto"/>
        <w:right w:val="none" w:sz="0" w:space="0" w:color="auto"/>
      </w:divBdr>
    </w:div>
    <w:div w:id="412967440">
      <w:bodyDiv w:val="1"/>
      <w:marLeft w:val="0"/>
      <w:marRight w:val="0"/>
      <w:marTop w:val="0"/>
      <w:marBottom w:val="0"/>
      <w:divBdr>
        <w:top w:val="none" w:sz="0" w:space="0" w:color="auto"/>
        <w:left w:val="none" w:sz="0" w:space="0" w:color="auto"/>
        <w:bottom w:val="none" w:sz="0" w:space="0" w:color="auto"/>
        <w:right w:val="none" w:sz="0" w:space="0" w:color="auto"/>
      </w:divBdr>
    </w:div>
    <w:div w:id="413016201">
      <w:bodyDiv w:val="1"/>
      <w:marLeft w:val="0"/>
      <w:marRight w:val="0"/>
      <w:marTop w:val="0"/>
      <w:marBottom w:val="0"/>
      <w:divBdr>
        <w:top w:val="none" w:sz="0" w:space="0" w:color="auto"/>
        <w:left w:val="none" w:sz="0" w:space="0" w:color="auto"/>
        <w:bottom w:val="none" w:sz="0" w:space="0" w:color="auto"/>
        <w:right w:val="none" w:sz="0" w:space="0" w:color="auto"/>
      </w:divBdr>
    </w:div>
    <w:div w:id="415176763">
      <w:bodyDiv w:val="1"/>
      <w:marLeft w:val="0"/>
      <w:marRight w:val="0"/>
      <w:marTop w:val="0"/>
      <w:marBottom w:val="0"/>
      <w:divBdr>
        <w:top w:val="none" w:sz="0" w:space="0" w:color="auto"/>
        <w:left w:val="none" w:sz="0" w:space="0" w:color="auto"/>
        <w:bottom w:val="none" w:sz="0" w:space="0" w:color="auto"/>
        <w:right w:val="none" w:sz="0" w:space="0" w:color="auto"/>
      </w:divBdr>
    </w:div>
    <w:div w:id="424964195">
      <w:bodyDiv w:val="1"/>
      <w:marLeft w:val="0"/>
      <w:marRight w:val="0"/>
      <w:marTop w:val="0"/>
      <w:marBottom w:val="0"/>
      <w:divBdr>
        <w:top w:val="none" w:sz="0" w:space="0" w:color="auto"/>
        <w:left w:val="none" w:sz="0" w:space="0" w:color="auto"/>
        <w:bottom w:val="none" w:sz="0" w:space="0" w:color="auto"/>
        <w:right w:val="none" w:sz="0" w:space="0" w:color="auto"/>
      </w:divBdr>
    </w:div>
    <w:div w:id="429815528">
      <w:bodyDiv w:val="1"/>
      <w:marLeft w:val="0"/>
      <w:marRight w:val="0"/>
      <w:marTop w:val="0"/>
      <w:marBottom w:val="0"/>
      <w:divBdr>
        <w:top w:val="none" w:sz="0" w:space="0" w:color="auto"/>
        <w:left w:val="none" w:sz="0" w:space="0" w:color="auto"/>
        <w:bottom w:val="none" w:sz="0" w:space="0" w:color="auto"/>
        <w:right w:val="none" w:sz="0" w:space="0" w:color="auto"/>
      </w:divBdr>
    </w:div>
    <w:div w:id="436483420">
      <w:bodyDiv w:val="1"/>
      <w:marLeft w:val="0"/>
      <w:marRight w:val="0"/>
      <w:marTop w:val="0"/>
      <w:marBottom w:val="0"/>
      <w:divBdr>
        <w:top w:val="none" w:sz="0" w:space="0" w:color="auto"/>
        <w:left w:val="none" w:sz="0" w:space="0" w:color="auto"/>
        <w:bottom w:val="none" w:sz="0" w:space="0" w:color="auto"/>
        <w:right w:val="none" w:sz="0" w:space="0" w:color="auto"/>
      </w:divBdr>
    </w:div>
    <w:div w:id="436827718">
      <w:bodyDiv w:val="1"/>
      <w:marLeft w:val="0"/>
      <w:marRight w:val="0"/>
      <w:marTop w:val="0"/>
      <w:marBottom w:val="0"/>
      <w:divBdr>
        <w:top w:val="none" w:sz="0" w:space="0" w:color="auto"/>
        <w:left w:val="none" w:sz="0" w:space="0" w:color="auto"/>
        <w:bottom w:val="none" w:sz="0" w:space="0" w:color="auto"/>
        <w:right w:val="none" w:sz="0" w:space="0" w:color="auto"/>
      </w:divBdr>
    </w:div>
    <w:div w:id="438570149">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0053464">
      <w:bodyDiv w:val="1"/>
      <w:marLeft w:val="0"/>
      <w:marRight w:val="0"/>
      <w:marTop w:val="0"/>
      <w:marBottom w:val="0"/>
      <w:divBdr>
        <w:top w:val="none" w:sz="0" w:space="0" w:color="auto"/>
        <w:left w:val="none" w:sz="0" w:space="0" w:color="auto"/>
        <w:bottom w:val="none" w:sz="0" w:space="0" w:color="auto"/>
        <w:right w:val="none" w:sz="0" w:space="0" w:color="auto"/>
      </w:divBdr>
    </w:div>
    <w:div w:id="45313637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65706404">
      <w:bodyDiv w:val="1"/>
      <w:marLeft w:val="0"/>
      <w:marRight w:val="0"/>
      <w:marTop w:val="0"/>
      <w:marBottom w:val="0"/>
      <w:divBdr>
        <w:top w:val="none" w:sz="0" w:space="0" w:color="auto"/>
        <w:left w:val="none" w:sz="0" w:space="0" w:color="auto"/>
        <w:bottom w:val="none" w:sz="0" w:space="0" w:color="auto"/>
        <w:right w:val="none" w:sz="0" w:space="0" w:color="auto"/>
      </w:divBdr>
    </w:div>
    <w:div w:id="475807526">
      <w:bodyDiv w:val="1"/>
      <w:marLeft w:val="0"/>
      <w:marRight w:val="0"/>
      <w:marTop w:val="0"/>
      <w:marBottom w:val="0"/>
      <w:divBdr>
        <w:top w:val="none" w:sz="0" w:space="0" w:color="auto"/>
        <w:left w:val="none" w:sz="0" w:space="0" w:color="auto"/>
        <w:bottom w:val="none" w:sz="0" w:space="0" w:color="auto"/>
        <w:right w:val="none" w:sz="0" w:space="0" w:color="auto"/>
      </w:divBdr>
    </w:div>
    <w:div w:id="478157390">
      <w:bodyDiv w:val="1"/>
      <w:marLeft w:val="0"/>
      <w:marRight w:val="0"/>
      <w:marTop w:val="0"/>
      <w:marBottom w:val="0"/>
      <w:divBdr>
        <w:top w:val="none" w:sz="0" w:space="0" w:color="auto"/>
        <w:left w:val="none" w:sz="0" w:space="0" w:color="auto"/>
        <w:bottom w:val="none" w:sz="0" w:space="0" w:color="auto"/>
        <w:right w:val="none" w:sz="0" w:space="0" w:color="auto"/>
      </w:divBdr>
    </w:div>
    <w:div w:id="478959766">
      <w:bodyDiv w:val="1"/>
      <w:marLeft w:val="0"/>
      <w:marRight w:val="0"/>
      <w:marTop w:val="0"/>
      <w:marBottom w:val="0"/>
      <w:divBdr>
        <w:top w:val="none" w:sz="0" w:space="0" w:color="auto"/>
        <w:left w:val="none" w:sz="0" w:space="0" w:color="auto"/>
        <w:bottom w:val="none" w:sz="0" w:space="0" w:color="auto"/>
        <w:right w:val="none" w:sz="0" w:space="0" w:color="auto"/>
      </w:divBdr>
    </w:div>
    <w:div w:id="480927019">
      <w:bodyDiv w:val="1"/>
      <w:marLeft w:val="0"/>
      <w:marRight w:val="0"/>
      <w:marTop w:val="0"/>
      <w:marBottom w:val="0"/>
      <w:divBdr>
        <w:top w:val="none" w:sz="0" w:space="0" w:color="auto"/>
        <w:left w:val="none" w:sz="0" w:space="0" w:color="auto"/>
        <w:bottom w:val="none" w:sz="0" w:space="0" w:color="auto"/>
        <w:right w:val="none" w:sz="0" w:space="0" w:color="auto"/>
      </w:divBdr>
      <w:divsChild>
        <w:div w:id="1334183370">
          <w:marLeft w:val="0"/>
          <w:marRight w:val="0"/>
          <w:marTop w:val="0"/>
          <w:marBottom w:val="0"/>
          <w:divBdr>
            <w:top w:val="none" w:sz="0" w:space="0" w:color="auto"/>
            <w:left w:val="none" w:sz="0" w:space="0" w:color="auto"/>
            <w:bottom w:val="none" w:sz="0" w:space="0" w:color="auto"/>
            <w:right w:val="none" w:sz="0" w:space="0" w:color="auto"/>
          </w:divBdr>
          <w:divsChild>
            <w:div w:id="1474443580">
              <w:marLeft w:val="0"/>
              <w:marRight w:val="0"/>
              <w:marTop w:val="0"/>
              <w:marBottom w:val="0"/>
              <w:divBdr>
                <w:top w:val="none" w:sz="0" w:space="0" w:color="auto"/>
                <w:left w:val="none" w:sz="0" w:space="0" w:color="auto"/>
                <w:bottom w:val="none" w:sz="0" w:space="0" w:color="auto"/>
                <w:right w:val="none" w:sz="0" w:space="0" w:color="auto"/>
              </w:divBdr>
              <w:divsChild>
                <w:div w:id="526257552">
                  <w:marLeft w:val="0"/>
                  <w:marRight w:val="0"/>
                  <w:marTop w:val="0"/>
                  <w:marBottom w:val="0"/>
                  <w:divBdr>
                    <w:top w:val="none" w:sz="0" w:space="0" w:color="auto"/>
                    <w:left w:val="none" w:sz="0" w:space="0" w:color="auto"/>
                    <w:bottom w:val="none" w:sz="0" w:space="0" w:color="auto"/>
                    <w:right w:val="none" w:sz="0" w:space="0" w:color="auto"/>
                  </w:divBdr>
                  <w:divsChild>
                    <w:div w:id="149922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665511">
      <w:bodyDiv w:val="1"/>
      <w:marLeft w:val="0"/>
      <w:marRight w:val="0"/>
      <w:marTop w:val="0"/>
      <w:marBottom w:val="0"/>
      <w:divBdr>
        <w:top w:val="none" w:sz="0" w:space="0" w:color="auto"/>
        <w:left w:val="none" w:sz="0" w:space="0" w:color="auto"/>
        <w:bottom w:val="none" w:sz="0" w:space="0" w:color="auto"/>
        <w:right w:val="none" w:sz="0" w:space="0" w:color="auto"/>
      </w:divBdr>
    </w:div>
    <w:div w:id="486701513">
      <w:bodyDiv w:val="1"/>
      <w:marLeft w:val="0"/>
      <w:marRight w:val="0"/>
      <w:marTop w:val="0"/>
      <w:marBottom w:val="0"/>
      <w:divBdr>
        <w:top w:val="none" w:sz="0" w:space="0" w:color="auto"/>
        <w:left w:val="none" w:sz="0" w:space="0" w:color="auto"/>
        <w:bottom w:val="none" w:sz="0" w:space="0" w:color="auto"/>
        <w:right w:val="none" w:sz="0" w:space="0" w:color="auto"/>
      </w:divBdr>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22017943">
      <w:bodyDiv w:val="1"/>
      <w:marLeft w:val="0"/>
      <w:marRight w:val="0"/>
      <w:marTop w:val="0"/>
      <w:marBottom w:val="0"/>
      <w:divBdr>
        <w:top w:val="none" w:sz="0" w:space="0" w:color="auto"/>
        <w:left w:val="none" w:sz="0" w:space="0" w:color="auto"/>
        <w:bottom w:val="none" w:sz="0" w:space="0" w:color="auto"/>
        <w:right w:val="none" w:sz="0" w:space="0" w:color="auto"/>
      </w:divBdr>
    </w:div>
    <w:div w:id="525217254">
      <w:bodyDiv w:val="1"/>
      <w:marLeft w:val="0"/>
      <w:marRight w:val="0"/>
      <w:marTop w:val="0"/>
      <w:marBottom w:val="0"/>
      <w:divBdr>
        <w:top w:val="none" w:sz="0" w:space="0" w:color="auto"/>
        <w:left w:val="none" w:sz="0" w:space="0" w:color="auto"/>
        <w:bottom w:val="none" w:sz="0" w:space="0" w:color="auto"/>
        <w:right w:val="none" w:sz="0" w:space="0" w:color="auto"/>
      </w:divBdr>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073555">
      <w:bodyDiv w:val="1"/>
      <w:marLeft w:val="0"/>
      <w:marRight w:val="0"/>
      <w:marTop w:val="0"/>
      <w:marBottom w:val="0"/>
      <w:divBdr>
        <w:top w:val="none" w:sz="0" w:space="0" w:color="auto"/>
        <w:left w:val="none" w:sz="0" w:space="0" w:color="auto"/>
        <w:bottom w:val="none" w:sz="0" w:space="0" w:color="auto"/>
        <w:right w:val="none" w:sz="0" w:space="0" w:color="auto"/>
      </w:divBdr>
    </w:div>
    <w:div w:id="529531610">
      <w:bodyDiv w:val="1"/>
      <w:marLeft w:val="0"/>
      <w:marRight w:val="0"/>
      <w:marTop w:val="0"/>
      <w:marBottom w:val="0"/>
      <w:divBdr>
        <w:top w:val="none" w:sz="0" w:space="0" w:color="auto"/>
        <w:left w:val="none" w:sz="0" w:space="0" w:color="auto"/>
        <w:bottom w:val="none" w:sz="0" w:space="0" w:color="auto"/>
        <w:right w:val="none" w:sz="0" w:space="0" w:color="auto"/>
      </w:divBdr>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39245442">
      <w:bodyDiv w:val="1"/>
      <w:marLeft w:val="0"/>
      <w:marRight w:val="0"/>
      <w:marTop w:val="0"/>
      <w:marBottom w:val="0"/>
      <w:divBdr>
        <w:top w:val="none" w:sz="0" w:space="0" w:color="auto"/>
        <w:left w:val="none" w:sz="0" w:space="0" w:color="auto"/>
        <w:bottom w:val="none" w:sz="0" w:space="0" w:color="auto"/>
        <w:right w:val="none" w:sz="0" w:space="0" w:color="auto"/>
      </w:divBdr>
    </w:div>
    <w:div w:id="540557344">
      <w:bodyDiv w:val="1"/>
      <w:marLeft w:val="0"/>
      <w:marRight w:val="0"/>
      <w:marTop w:val="0"/>
      <w:marBottom w:val="0"/>
      <w:divBdr>
        <w:top w:val="none" w:sz="0" w:space="0" w:color="auto"/>
        <w:left w:val="none" w:sz="0" w:space="0" w:color="auto"/>
        <w:bottom w:val="none" w:sz="0" w:space="0" w:color="auto"/>
        <w:right w:val="none" w:sz="0" w:space="0" w:color="auto"/>
      </w:divBdr>
    </w:div>
    <w:div w:id="551503082">
      <w:bodyDiv w:val="1"/>
      <w:marLeft w:val="0"/>
      <w:marRight w:val="0"/>
      <w:marTop w:val="0"/>
      <w:marBottom w:val="0"/>
      <w:divBdr>
        <w:top w:val="none" w:sz="0" w:space="0" w:color="auto"/>
        <w:left w:val="none" w:sz="0" w:space="0" w:color="auto"/>
        <w:bottom w:val="none" w:sz="0" w:space="0" w:color="auto"/>
        <w:right w:val="none" w:sz="0" w:space="0" w:color="auto"/>
      </w:divBdr>
    </w:div>
    <w:div w:id="552232655">
      <w:bodyDiv w:val="1"/>
      <w:marLeft w:val="0"/>
      <w:marRight w:val="0"/>
      <w:marTop w:val="0"/>
      <w:marBottom w:val="0"/>
      <w:divBdr>
        <w:top w:val="none" w:sz="0" w:space="0" w:color="auto"/>
        <w:left w:val="none" w:sz="0" w:space="0" w:color="auto"/>
        <w:bottom w:val="none" w:sz="0" w:space="0" w:color="auto"/>
        <w:right w:val="none" w:sz="0" w:space="0" w:color="auto"/>
      </w:divBdr>
    </w:div>
    <w:div w:id="554122136">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58588158">
      <w:bodyDiv w:val="1"/>
      <w:marLeft w:val="0"/>
      <w:marRight w:val="0"/>
      <w:marTop w:val="0"/>
      <w:marBottom w:val="0"/>
      <w:divBdr>
        <w:top w:val="none" w:sz="0" w:space="0" w:color="auto"/>
        <w:left w:val="none" w:sz="0" w:space="0" w:color="auto"/>
        <w:bottom w:val="none" w:sz="0" w:space="0" w:color="auto"/>
        <w:right w:val="none" w:sz="0" w:space="0" w:color="auto"/>
      </w:divBdr>
    </w:div>
    <w:div w:id="572089504">
      <w:bodyDiv w:val="1"/>
      <w:marLeft w:val="0"/>
      <w:marRight w:val="0"/>
      <w:marTop w:val="0"/>
      <w:marBottom w:val="0"/>
      <w:divBdr>
        <w:top w:val="none" w:sz="0" w:space="0" w:color="auto"/>
        <w:left w:val="none" w:sz="0" w:space="0" w:color="auto"/>
        <w:bottom w:val="none" w:sz="0" w:space="0" w:color="auto"/>
        <w:right w:val="none" w:sz="0" w:space="0" w:color="auto"/>
      </w:divBdr>
    </w:div>
    <w:div w:id="572472459">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582641428">
      <w:bodyDiv w:val="1"/>
      <w:marLeft w:val="0"/>
      <w:marRight w:val="0"/>
      <w:marTop w:val="0"/>
      <w:marBottom w:val="0"/>
      <w:divBdr>
        <w:top w:val="none" w:sz="0" w:space="0" w:color="auto"/>
        <w:left w:val="none" w:sz="0" w:space="0" w:color="auto"/>
        <w:bottom w:val="none" w:sz="0" w:space="0" w:color="auto"/>
        <w:right w:val="none" w:sz="0" w:space="0" w:color="auto"/>
      </w:divBdr>
    </w:div>
    <w:div w:id="592204078">
      <w:bodyDiv w:val="1"/>
      <w:marLeft w:val="0"/>
      <w:marRight w:val="0"/>
      <w:marTop w:val="0"/>
      <w:marBottom w:val="0"/>
      <w:divBdr>
        <w:top w:val="none" w:sz="0" w:space="0" w:color="auto"/>
        <w:left w:val="none" w:sz="0" w:space="0" w:color="auto"/>
        <w:bottom w:val="none" w:sz="0" w:space="0" w:color="auto"/>
        <w:right w:val="none" w:sz="0" w:space="0" w:color="auto"/>
      </w:divBdr>
    </w:div>
    <w:div w:id="597644945">
      <w:bodyDiv w:val="1"/>
      <w:marLeft w:val="0"/>
      <w:marRight w:val="0"/>
      <w:marTop w:val="0"/>
      <w:marBottom w:val="0"/>
      <w:divBdr>
        <w:top w:val="none" w:sz="0" w:space="0" w:color="auto"/>
        <w:left w:val="none" w:sz="0" w:space="0" w:color="auto"/>
        <w:bottom w:val="none" w:sz="0" w:space="0" w:color="auto"/>
        <w:right w:val="none" w:sz="0" w:space="0" w:color="auto"/>
      </w:divBdr>
    </w:div>
    <w:div w:id="603002012">
      <w:bodyDiv w:val="1"/>
      <w:marLeft w:val="0"/>
      <w:marRight w:val="0"/>
      <w:marTop w:val="0"/>
      <w:marBottom w:val="0"/>
      <w:divBdr>
        <w:top w:val="none" w:sz="0" w:space="0" w:color="auto"/>
        <w:left w:val="none" w:sz="0" w:space="0" w:color="auto"/>
        <w:bottom w:val="none" w:sz="0" w:space="0" w:color="auto"/>
        <w:right w:val="none" w:sz="0" w:space="0" w:color="auto"/>
      </w:divBdr>
    </w:div>
    <w:div w:id="605770068">
      <w:bodyDiv w:val="1"/>
      <w:marLeft w:val="0"/>
      <w:marRight w:val="0"/>
      <w:marTop w:val="0"/>
      <w:marBottom w:val="0"/>
      <w:divBdr>
        <w:top w:val="none" w:sz="0" w:space="0" w:color="auto"/>
        <w:left w:val="none" w:sz="0" w:space="0" w:color="auto"/>
        <w:bottom w:val="none" w:sz="0" w:space="0" w:color="auto"/>
        <w:right w:val="none" w:sz="0" w:space="0" w:color="auto"/>
      </w:divBdr>
    </w:div>
    <w:div w:id="617220738">
      <w:bodyDiv w:val="1"/>
      <w:marLeft w:val="0"/>
      <w:marRight w:val="0"/>
      <w:marTop w:val="0"/>
      <w:marBottom w:val="0"/>
      <w:divBdr>
        <w:top w:val="none" w:sz="0" w:space="0" w:color="auto"/>
        <w:left w:val="none" w:sz="0" w:space="0" w:color="auto"/>
        <w:bottom w:val="none" w:sz="0" w:space="0" w:color="auto"/>
        <w:right w:val="none" w:sz="0" w:space="0" w:color="auto"/>
      </w:divBdr>
    </w:div>
    <w:div w:id="625547556">
      <w:bodyDiv w:val="1"/>
      <w:marLeft w:val="0"/>
      <w:marRight w:val="0"/>
      <w:marTop w:val="0"/>
      <w:marBottom w:val="0"/>
      <w:divBdr>
        <w:top w:val="none" w:sz="0" w:space="0" w:color="auto"/>
        <w:left w:val="none" w:sz="0" w:space="0" w:color="auto"/>
        <w:bottom w:val="none" w:sz="0" w:space="0" w:color="auto"/>
        <w:right w:val="none" w:sz="0" w:space="0" w:color="auto"/>
      </w:divBdr>
    </w:div>
    <w:div w:id="640185223">
      <w:bodyDiv w:val="1"/>
      <w:marLeft w:val="0"/>
      <w:marRight w:val="0"/>
      <w:marTop w:val="0"/>
      <w:marBottom w:val="0"/>
      <w:divBdr>
        <w:top w:val="none" w:sz="0" w:space="0" w:color="auto"/>
        <w:left w:val="none" w:sz="0" w:space="0" w:color="auto"/>
        <w:bottom w:val="none" w:sz="0" w:space="0" w:color="auto"/>
        <w:right w:val="none" w:sz="0" w:space="0" w:color="auto"/>
      </w:divBdr>
    </w:div>
    <w:div w:id="642350601">
      <w:bodyDiv w:val="1"/>
      <w:marLeft w:val="0"/>
      <w:marRight w:val="0"/>
      <w:marTop w:val="0"/>
      <w:marBottom w:val="0"/>
      <w:divBdr>
        <w:top w:val="none" w:sz="0" w:space="0" w:color="auto"/>
        <w:left w:val="none" w:sz="0" w:space="0" w:color="auto"/>
        <w:bottom w:val="none" w:sz="0" w:space="0" w:color="auto"/>
        <w:right w:val="none" w:sz="0" w:space="0" w:color="auto"/>
      </w:divBdr>
    </w:div>
    <w:div w:id="646394218">
      <w:bodyDiv w:val="1"/>
      <w:marLeft w:val="0"/>
      <w:marRight w:val="0"/>
      <w:marTop w:val="0"/>
      <w:marBottom w:val="0"/>
      <w:divBdr>
        <w:top w:val="none" w:sz="0" w:space="0" w:color="auto"/>
        <w:left w:val="none" w:sz="0" w:space="0" w:color="auto"/>
        <w:bottom w:val="none" w:sz="0" w:space="0" w:color="auto"/>
        <w:right w:val="none" w:sz="0" w:space="0" w:color="auto"/>
      </w:divBdr>
    </w:div>
    <w:div w:id="646931876">
      <w:bodyDiv w:val="1"/>
      <w:marLeft w:val="0"/>
      <w:marRight w:val="0"/>
      <w:marTop w:val="0"/>
      <w:marBottom w:val="0"/>
      <w:divBdr>
        <w:top w:val="none" w:sz="0" w:space="0" w:color="auto"/>
        <w:left w:val="none" w:sz="0" w:space="0" w:color="auto"/>
        <w:bottom w:val="none" w:sz="0" w:space="0" w:color="auto"/>
        <w:right w:val="none" w:sz="0" w:space="0" w:color="auto"/>
      </w:divBdr>
    </w:div>
    <w:div w:id="650133769">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52367985">
      <w:bodyDiv w:val="1"/>
      <w:marLeft w:val="0"/>
      <w:marRight w:val="0"/>
      <w:marTop w:val="0"/>
      <w:marBottom w:val="0"/>
      <w:divBdr>
        <w:top w:val="none" w:sz="0" w:space="0" w:color="auto"/>
        <w:left w:val="none" w:sz="0" w:space="0" w:color="auto"/>
        <w:bottom w:val="none" w:sz="0" w:space="0" w:color="auto"/>
        <w:right w:val="none" w:sz="0" w:space="0" w:color="auto"/>
      </w:divBdr>
    </w:div>
    <w:div w:id="652562059">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63356682">
      <w:bodyDiv w:val="1"/>
      <w:marLeft w:val="0"/>
      <w:marRight w:val="0"/>
      <w:marTop w:val="0"/>
      <w:marBottom w:val="0"/>
      <w:divBdr>
        <w:top w:val="none" w:sz="0" w:space="0" w:color="auto"/>
        <w:left w:val="none" w:sz="0" w:space="0" w:color="auto"/>
        <w:bottom w:val="none" w:sz="0" w:space="0" w:color="auto"/>
        <w:right w:val="none" w:sz="0" w:space="0" w:color="auto"/>
      </w:divBdr>
    </w:div>
    <w:div w:id="666179115">
      <w:bodyDiv w:val="1"/>
      <w:marLeft w:val="0"/>
      <w:marRight w:val="0"/>
      <w:marTop w:val="0"/>
      <w:marBottom w:val="0"/>
      <w:divBdr>
        <w:top w:val="none" w:sz="0" w:space="0" w:color="auto"/>
        <w:left w:val="none" w:sz="0" w:space="0" w:color="auto"/>
        <w:bottom w:val="none" w:sz="0" w:space="0" w:color="auto"/>
        <w:right w:val="none" w:sz="0" w:space="0" w:color="auto"/>
      </w:divBdr>
    </w:div>
    <w:div w:id="667561222">
      <w:bodyDiv w:val="1"/>
      <w:marLeft w:val="0"/>
      <w:marRight w:val="0"/>
      <w:marTop w:val="0"/>
      <w:marBottom w:val="0"/>
      <w:divBdr>
        <w:top w:val="none" w:sz="0" w:space="0" w:color="auto"/>
        <w:left w:val="none" w:sz="0" w:space="0" w:color="auto"/>
        <w:bottom w:val="none" w:sz="0" w:space="0" w:color="auto"/>
        <w:right w:val="none" w:sz="0" w:space="0" w:color="auto"/>
      </w:divBdr>
    </w:div>
    <w:div w:id="671032420">
      <w:bodyDiv w:val="1"/>
      <w:marLeft w:val="0"/>
      <w:marRight w:val="0"/>
      <w:marTop w:val="0"/>
      <w:marBottom w:val="0"/>
      <w:divBdr>
        <w:top w:val="none" w:sz="0" w:space="0" w:color="auto"/>
        <w:left w:val="none" w:sz="0" w:space="0" w:color="auto"/>
        <w:bottom w:val="none" w:sz="0" w:space="0" w:color="auto"/>
        <w:right w:val="none" w:sz="0" w:space="0" w:color="auto"/>
      </w:divBdr>
    </w:div>
    <w:div w:id="671640676">
      <w:bodyDiv w:val="1"/>
      <w:marLeft w:val="0"/>
      <w:marRight w:val="0"/>
      <w:marTop w:val="0"/>
      <w:marBottom w:val="0"/>
      <w:divBdr>
        <w:top w:val="none" w:sz="0" w:space="0" w:color="auto"/>
        <w:left w:val="none" w:sz="0" w:space="0" w:color="auto"/>
        <w:bottom w:val="none" w:sz="0" w:space="0" w:color="auto"/>
        <w:right w:val="none" w:sz="0" w:space="0" w:color="auto"/>
      </w:divBdr>
    </w:div>
    <w:div w:id="672759709">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75620425">
      <w:bodyDiv w:val="1"/>
      <w:marLeft w:val="0"/>
      <w:marRight w:val="0"/>
      <w:marTop w:val="0"/>
      <w:marBottom w:val="0"/>
      <w:divBdr>
        <w:top w:val="none" w:sz="0" w:space="0" w:color="auto"/>
        <w:left w:val="none" w:sz="0" w:space="0" w:color="auto"/>
        <w:bottom w:val="none" w:sz="0" w:space="0" w:color="auto"/>
        <w:right w:val="none" w:sz="0" w:space="0" w:color="auto"/>
      </w:divBdr>
    </w:div>
    <w:div w:id="679504557">
      <w:bodyDiv w:val="1"/>
      <w:marLeft w:val="0"/>
      <w:marRight w:val="0"/>
      <w:marTop w:val="0"/>
      <w:marBottom w:val="0"/>
      <w:divBdr>
        <w:top w:val="none" w:sz="0" w:space="0" w:color="auto"/>
        <w:left w:val="none" w:sz="0" w:space="0" w:color="auto"/>
        <w:bottom w:val="none" w:sz="0" w:space="0" w:color="auto"/>
        <w:right w:val="none" w:sz="0" w:space="0" w:color="auto"/>
      </w:divBdr>
    </w:div>
    <w:div w:id="691809987">
      <w:bodyDiv w:val="1"/>
      <w:marLeft w:val="0"/>
      <w:marRight w:val="0"/>
      <w:marTop w:val="0"/>
      <w:marBottom w:val="0"/>
      <w:divBdr>
        <w:top w:val="none" w:sz="0" w:space="0" w:color="auto"/>
        <w:left w:val="none" w:sz="0" w:space="0" w:color="auto"/>
        <w:bottom w:val="none" w:sz="0" w:space="0" w:color="auto"/>
        <w:right w:val="none" w:sz="0" w:space="0" w:color="auto"/>
      </w:divBdr>
    </w:div>
    <w:div w:id="693648502">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695735323">
      <w:bodyDiv w:val="1"/>
      <w:marLeft w:val="0"/>
      <w:marRight w:val="0"/>
      <w:marTop w:val="0"/>
      <w:marBottom w:val="0"/>
      <w:divBdr>
        <w:top w:val="none" w:sz="0" w:space="0" w:color="auto"/>
        <w:left w:val="none" w:sz="0" w:space="0" w:color="auto"/>
        <w:bottom w:val="none" w:sz="0" w:space="0" w:color="auto"/>
        <w:right w:val="none" w:sz="0" w:space="0" w:color="auto"/>
      </w:divBdr>
    </w:div>
    <w:div w:id="698701782">
      <w:bodyDiv w:val="1"/>
      <w:marLeft w:val="0"/>
      <w:marRight w:val="0"/>
      <w:marTop w:val="0"/>
      <w:marBottom w:val="0"/>
      <w:divBdr>
        <w:top w:val="none" w:sz="0" w:space="0" w:color="auto"/>
        <w:left w:val="none" w:sz="0" w:space="0" w:color="auto"/>
        <w:bottom w:val="none" w:sz="0" w:space="0" w:color="auto"/>
        <w:right w:val="none" w:sz="0" w:space="0" w:color="auto"/>
      </w:divBdr>
    </w:div>
    <w:div w:id="708411055">
      <w:bodyDiv w:val="1"/>
      <w:marLeft w:val="0"/>
      <w:marRight w:val="0"/>
      <w:marTop w:val="0"/>
      <w:marBottom w:val="0"/>
      <w:divBdr>
        <w:top w:val="none" w:sz="0" w:space="0" w:color="auto"/>
        <w:left w:val="none" w:sz="0" w:space="0" w:color="auto"/>
        <w:bottom w:val="none" w:sz="0" w:space="0" w:color="auto"/>
        <w:right w:val="none" w:sz="0" w:space="0" w:color="auto"/>
      </w:divBdr>
    </w:div>
    <w:div w:id="708576314">
      <w:bodyDiv w:val="1"/>
      <w:marLeft w:val="0"/>
      <w:marRight w:val="0"/>
      <w:marTop w:val="0"/>
      <w:marBottom w:val="0"/>
      <w:divBdr>
        <w:top w:val="none" w:sz="0" w:space="0" w:color="auto"/>
        <w:left w:val="none" w:sz="0" w:space="0" w:color="auto"/>
        <w:bottom w:val="none" w:sz="0" w:space="0" w:color="auto"/>
        <w:right w:val="none" w:sz="0" w:space="0" w:color="auto"/>
      </w:divBdr>
    </w:div>
    <w:div w:id="709694910">
      <w:bodyDiv w:val="1"/>
      <w:marLeft w:val="0"/>
      <w:marRight w:val="0"/>
      <w:marTop w:val="0"/>
      <w:marBottom w:val="0"/>
      <w:divBdr>
        <w:top w:val="none" w:sz="0" w:space="0" w:color="auto"/>
        <w:left w:val="none" w:sz="0" w:space="0" w:color="auto"/>
        <w:bottom w:val="none" w:sz="0" w:space="0" w:color="auto"/>
        <w:right w:val="none" w:sz="0" w:space="0" w:color="auto"/>
      </w:divBdr>
    </w:div>
    <w:div w:id="713120281">
      <w:bodyDiv w:val="1"/>
      <w:marLeft w:val="0"/>
      <w:marRight w:val="0"/>
      <w:marTop w:val="0"/>
      <w:marBottom w:val="0"/>
      <w:divBdr>
        <w:top w:val="none" w:sz="0" w:space="0" w:color="auto"/>
        <w:left w:val="none" w:sz="0" w:space="0" w:color="auto"/>
        <w:bottom w:val="none" w:sz="0" w:space="0" w:color="auto"/>
        <w:right w:val="none" w:sz="0" w:space="0" w:color="auto"/>
      </w:divBdr>
    </w:div>
    <w:div w:id="721946803">
      <w:bodyDiv w:val="1"/>
      <w:marLeft w:val="0"/>
      <w:marRight w:val="0"/>
      <w:marTop w:val="0"/>
      <w:marBottom w:val="0"/>
      <w:divBdr>
        <w:top w:val="none" w:sz="0" w:space="0" w:color="auto"/>
        <w:left w:val="none" w:sz="0" w:space="0" w:color="auto"/>
        <w:bottom w:val="none" w:sz="0" w:space="0" w:color="auto"/>
        <w:right w:val="none" w:sz="0" w:space="0" w:color="auto"/>
      </w:divBdr>
    </w:div>
    <w:div w:id="741224229">
      <w:bodyDiv w:val="1"/>
      <w:marLeft w:val="0"/>
      <w:marRight w:val="0"/>
      <w:marTop w:val="0"/>
      <w:marBottom w:val="0"/>
      <w:divBdr>
        <w:top w:val="none" w:sz="0" w:space="0" w:color="auto"/>
        <w:left w:val="none" w:sz="0" w:space="0" w:color="auto"/>
        <w:bottom w:val="none" w:sz="0" w:space="0" w:color="auto"/>
        <w:right w:val="none" w:sz="0" w:space="0" w:color="auto"/>
      </w:divBdr>
    </w:div>
    <w:div w:id="742602600">
      <w:bodyDiv w:val="1"/>
      <w:marLeft w:val="0"/>
      <w:marRight w:val="0"/>
      <w:marTop w:val="0"/>
      <w:marBottom w:val="0"/>
      <w:divBdr>
        <w:top w:val="none" w:sz="0" w:space="0" w:color="auto"/>
        <w:left w:val="none" w:sz="0" w:space="0" w:color="auto"/>
        <w:bottom w:val="none" w:sz="0" w:space="0" w:color="auto"/>
        <w:right w:val="none" w:sz="0" w:space="0" w:color="auto"/>
      </w:divBdr>
    </w:div>
    <w:div w:id="742723595">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0468816">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56023816">
      <w:bodyDiv w:val="1"/>
      <w:marLeft w:val="0"/>
      <w:marRight w:val="0"/>
      <w:marTop w:val="0"/>
      <w:marBottom w:val="0"/>
      <w:divBdr>
        <w:top w:val="none" w:sz="0" w:space="0" w:color="auto"/>
        <w:left w:val="none" w:sz="0" w:space="0" w:color="auto"/>
        <w:bottom w:val="none" w:sz="0" w:space="0" w:color="auto"/>
        <w:right w:val="none" w:sz="0" w:space="0" w:color="auto"/>
      </w:divBdr>
    </w:div>
    <w:div w:id="758133961">
      <w:bodyDiv w:val="1"/>
      <w:marLeft w:val="0"/>
      <w:marRight w:val="0"/>
      <w:marTop w:val="0"/>
      <w:marBottom w:val="0"/>
      <w:divBdr>
        <w:top w:val="none" w:sz="0" w:space="0" w:color="auto"/>
        <w:left w:val="none" w:sz="0" w:space="0" w:color="auto"/>
        <w:bottom w:val="none" w:sz="0" w:space="0" w:color="auto"/>
        <w:right w:val="none" w:sz="0" w:space="0" w:color="auto"/>
      </w:divBdr>
    </w:div>
    <w:div w:id="772673189">
      <w:bodyDiv w:val="1"/>
      <w:marLeft w:val="0"/>
      <w:marRight w:val="0"/>
      <w:marTop w:val="0"/>
      <w:marBottom w:val="0"/>
      <w:divBdr>
        <w:top w:val="none" w:sz="0" w:space="0" w:color="auto"/>
        <w:left w:val="none" w:sz="0" w:space="0" w:color="auto"/>
        <w:bottom w:val="none" w:sz="0" w:space="0" w:color="auto"/>
        <w:right w:val="none" w:sz="0" w:space="0" w:color="auto"/>
      </w:divBdr>
    </w:div>
    <w:div w:id="778911738">
      <w:bodyDiv w:val="1"/>
      <w:marLeft w:val="0"/>
      <w:marRight w:val="0"/>
      <w:marTop w:val="0"/>
      <w:marBottom w:val="0"/>
      <w:divBdr>
        <w:top w:val="none" w:sz="0" w:space="0" w:color="auto"/>
        <w:left w:val="none" w:sz="0" w:space="0" w:color="auto"/>
        <w:bottom w:val="none" w:sz="0" w:space="0" w:color="auto"/>
        <w:right w:val="none" w:sz="0" w:space="0" w:color="auto"/>
      </w:divBdr>
    </w:div>
    <w:div w:id="791285227">
      <w:bodyDiv w:val="1"/>
      <w:marLeft w:val="0"/>
      <w:marRight w:val="0"/>
      <w:marTop w:val="0"/>
      <w:marBottom w:val="0"/>
      <w:divBdr>
        <w:top w:val="none" w:sz="0" w:space="0" w:color="auto"/>
        <w:left w:val="none" w:sz="0" w:space="0" w:color="auto"/>
        <w:bottom w:val="none" w:sz="0" w:space="0" w:color="auto"/>
        <w:right w:val="none" w:sz="0" w:space="0" w:color="auto"/>
      </w:divBdr>
    </w:div>
    <w:div w:id="792673138">
      <w:bodyDiv w:val="1"/>
      <w:marLeft w:val="0"/>
      <w:marRight w:val="0"/>
      <w:marTop w:val="0"/>
      <w:marBottom w:val="0"/>
      <w:divBdr>
        <w:top w:val="none" w:sz="0" w:space="0" w:color="auto"/>
        <w:left w:val="none" w:sz="0" w:space="0" w:color="auto"/>
        <w:bottom w:val="none" w:sz="0" w:space="0" w:color="auto"/>
        <w:right w:val="none" w:sz="0" w:space="0" w:color="auto"/>
      </w:divBdr>
    </w:div>
    <w:div w:id="799999669">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811800030">
      <w:bodyDiv w:val="1"/>
      <w:marLeft w:val="0"/>
      <w:marRight w:val="0"/>
      <w:marTop w:val="0"/>
      <w:marBottom w:val="0"/>
      <w:divBdr>
        <w:top w:val="none" w:sz="0" w:space="0" w:color="auto"/>
        <w:left w:val="none" w:sz="0" w:space="0" w:color="auto"/>
        <w:bottom w:val="none" w:sz="0" w:space="0" w:color="auto"/>
        <w:right w:val="none" w:sz="0" w:space="0" w:color="auto"/>
      </w:divBdr>
    </w:div>
    <w:div w:id="813764055">
      <w:bodyDiv w:val="1"/>
      <w:marLeft w:val="0"/>
      <w:marRight w:val="0"/>
      <w:marTop w:val="0"/>
      <w:marBottom w:val="0"/>
      <w:divBdr>
        <w:top w:val="none" w:sz="0" w:space="0" w:color="auto"/>
        <w:left w:val="none" w:sz="0" w:space="0" w:color="auto"/>
        <w:bottom w:val="none" w:sz="0" w:space="0" w:color="auto"/>
        <w:right w:val="none" w:sz="0" w:space="0" w:color="auto"/>
      </w:divBdr>
    </w:div>
    <w:div w:id="828057102">
      <w:bodyDiv w:val="1"/>
      <w:marLeft w:val="0"/>
      <w:marRight w:val="0"/>
      <w:marTop w:val="0"/>
      <w:marBottom w:val="0"/>
      <w:divBdr>
        <w:top w:val="none" w:sz="0" w:space="0" w:color="auto"/>
        <w:left w:val="none" w:sz="0" w:space="0" w:color="auto"/>
        <w:bottom w:val="none" w:sz="0" w:space="0" w:color="auto"/>
        <w:right w:val="none" w:sz="0" w:space="0" w:color="auto"/>
      </w:divBdr>
    </w:div>
    <w:div w:id="832986192">
      <w:bodyDiv w:val="1"/>
      <w:marLeft w:val="0"/>
      <w:marRight w:val="0"/>
      <w:marTop w:val="0"/>
      <w:marBottom w:val="0"/>
      <w:divBdr>
        <w:top w:val="none" w:sz="0" w:space="0" w:color="auto"/>
        <w:left w:val="none" w:sz="0" w:space="0" w:color="auto"/>
        <w:bottom w:val="none" w:sz="0" w:space="0" w:color="auto"/>
        <w:right w:val="none" w:sz="0" w:space="0" w:color="auto"/>
      </w:divBdr>
    </w:div>
    <w:div w:id="836194479">
      <w:bodyDiv w:val="1"/>
      <w:marLeft w:val="0"/>
      <w:marRight w:val="0"/>
      <w:marTop w:val="0"/>
      <w:marBottom w:val="0"/>
      <w:divBdr>
        <w:top w:val="none" w:sz="0" w:space="0" w:color="auto"/>
        <w:left w:val="none" w:sz="0" w:space="0" w:color="auto"/>
        <w:bottom w:val="none" w:sz="0" w:space="0" w:color="auto"/>
        <w:right w:val="none" w:sz="0" w:space="0" w:color="auto"/>
      </w:divBdr>
    </w:div>
    <w:div w:id="837765698">
      <w:bodyDiv w:val="1"/>
      <w:marLeft w:val="0"/>
      <w:marRight w:val="0"/>
      <w:marTop w:val="0"/>
      <w:marBottom w:val="0"/>
      <w:divBdr>
        <w:top w:val="none" w:sz="0" w:space="0" w:color="auto"/>
        <w:left w:val="none" w:sz="0" w:space="0" w:color="auto"/>
        <w:bottom w:val="none" w:sz="0" w:space="0" w:color="auto"/>
        <w:right w:val="none" w:sz="0" w:space="0" w:color="auto"/>
      </w:divBdr>
    </w:div>
    <w:div w:id="842814636">
      <w:bodyDiv w:val="1"/>
      <w:marLeft w:val="0"/>
      <w:marRight w:val="0"/>
      <w:marTop w:val="0"/>
      <w:marBottom w:val="0"/>
      <w:divBdr>
        <w:top w:val="none" w:sz="0" w:space="0" w:color="auto"/>
        <w:left w:val="none" w:sz="0" w:space="0" w:color="auto"/>
        <w:bottom w:val="none" w:sz="0" w:space="0" w:color="auto"/>
        <w:right w:val="none" w:sz="0" w:space="0" w:color="auto"/>
      </w:divBdr>
    </w:div>
    <w:div w:id="848955663">
      <w:bodyDiv w:val="1"/>
      <w:marLeft w:val="0"/>
      <w:marRight w:val="0"/>
      <w:marTop w:val="0"/>
      <w:marBottom w:val="0"/>
      <w:divBdr>
        <w:top w:val="none" w:sz="0" w:space="0" w:color="auto"/>
        <w:left w:val="none" w:sz="0" w:space="0" w:color="auto"/>
        <w:bottom w:val="none" w:sz="0" w:space="0" w:color="auto"/>
        <w:right w:val="none" w:sz="0" w:space="0" w:color="auto"/>
      </w:divBdr>
    </w:div>
    <w:div w:id="850144152">
      <w:bodyDiv w:val="1"/>
      <w:marLeft w:val="0"/>
      <w:marRight w:val="0"/>
      <w:marTop w:val="0"/>
      <w:marBottom w:val="0"/>
      <w:divBdr>
        <w:top w:val="none" w:sz="0" w:space="0" w:color="auto"/>
        <w:left w:val="none" w:sz="0" w:space="0" w:color="auto"/>
        <w:bottom w:val="none" w:sz="0" w:space="0" w:color="auto"/>
        <w:right w:val="none" w:sz="0" w:space="0" w:color="auto"/>
      </w:divBdr>
    </w:div>
    <w:div w:id="856652444">
      <w:bodyDiv w:val="1"/>
      <w:marLeft w:val="0"/>
      <w:marRight w:val="0"/>
      <w:marTop w:val="0"/>
      <w:marBottom w:val="0"/>
      <w:divBdr>
        <w:top w:val="none" w:sz="0" w:space="0" w:color="auto"/>
        <w:left w:val="none" w:sz="0" w:space="0" w:color="auto"/>
        <w:bottom w:val="none" w:sz="0" w:space="0" w:color="auto"/>
        <w:right w:val="none" w:sz="0" w:space="0" w:color="auto"/>
      </w:divBdr>
    </w:div>
    <w:div w:id="857891550">
      <w:bodyDiv w:val="1"/>
      <w:marLeft w:val="0"/>
      <w:marRight w:val="0"/>
      <w:marTop w:val="0"/>
      <w:marBottom w:val="0"/>
      <w:divBdr>
        <w:top w:val="none" w:sz="0" w:space="0" w:color="auto"/>
        <w:left w:val="none" w:sz="0" w:space="0" w:color="auto"/>
        <w:bottom w:val="none" w:sz="0" w:space="0" w:color="auto"/>
        <w:right w:val="none" w:sz="0" w:space="0" w:color="auto"/>
      </w:divBdr>
    </w:div>
    <w:div w:id="858736712">
      <w:bodyDiv w:val="1"/>
      <w:marLeft w:val="0"/>
      <w:marRight w:val="0"/>
      <w:marTop w:val="0"/>
      <w:marBottom w:val="0"/>
      <w:divBdr>
        <w:top w:val="none" w:sz="0" w:space="0" w:color="auto"/>
        <w:left w:val="none" w:sz="0" w:space="0" w:color="auto"/>
        <w:bottom w:val="none" w:sz="0" w:space="0" w:color="auto"/>
        <w:right w:val="none" w:sz="0" w:space="0" w:color="auto"/>
      </w:divBdr>
    </w:div>
    <w:div w:id="860318921">
      <w:bodyDiv w:val="1"/>
      <w:marLeft w:val="0"/>
      <w:marRight w:val="0"/>
      <w:marTop w:val="0"/>
      <w:marBottom w:val="0"/>
      <w:divBdr>
        <w:top w:val="none" w:sz="0" w:space="0" w:color="auto"/>
        <w:left w:val="none" w:sz="0" w:space="0" w:color="auto"/>
        <w:bottom w:val="none" w:sz="0" w:space="0" w:color="auto"/>
        <w:right w:val="none" w:sz="0" w:space="0" w:color="auto"/>
      </w:divBdr>
    </w:div>
    <w:div w:id="866914349">
      <w:bodyDiv w:val="1"/>
      <w:marLeft w:val="0"/>
      <w:marRight w:val="0"/>
      <w:marTop w:val="0"/>
      <w:marBottom w:val="0"/>
      <w:divBdr>
        <w:top w:val="none" w:sz="0" w:space="0" w:color="auto"/>
        <w:left w:val="none" w:sz="0" w:space="0" w:color="auto"/>
        <w:bottom w:val="none" w:sz="0" w:space="0" w:color="auto"/>
        <w:right w:val="none" w:sz="0" w:space="0" w:color="auto"/>
      </w:divBdr>
    </w:div>
    <w:div w:id="889340518">
      <w:bodyDiv w:val="1"/>
      <w:marLeft w:val="0"/>
      <w:marRight w:val="0"/>
      <w:marTop w:val="0"/>
      <w:marBottom w:val="0"/>
      <w:divBdr>
        <w:top w:val="none" w:sz="0" w:space="0" w:color="auto"/>
        <w:left w:val="none" w:sz="0" w:space="0" w:color="auto"/>
        <w:bottom w:val="none" w:sz="0" w:space="0" w:color="auto"/>
        <w:right w:val="none" w:sz="0" w:space="0" w:color="auto"/>
      </w:divBdr>
    </w:div>
    <w:div w:id="889345677">
      <w:bodyDiv w:val="1"/>
      <w:marLeft w:val="0"/>
      <w:marRight w:val="0"/>
      <w:marTop w:val="0"/>
      <w:marBottom w:val="0"/>
      <w:divBdr>
        <w:top w:val="none" w:sz="0" w:space="0" w:color="auto"/>
        <w:left w:val="none" w:sz="0" w:space="0" w:color="auto"/>
        <w:bottom w:val="none" w:sz="0" w:space="0" w:color="auto"/>
        <w:right w:val="none" w:sz="0" w:space="0" w:color="auto"/>
      </w:divBdr>
    </w:div>
    <w:div w:id="894971994">
      <w:bodyDiv w:val="1"/>
      <w:marLeft w:val="0"/>
      <w:marRight w:val="0"/>
      <w:marTop w:val="0"/>
      <w:marBottom w:val="0"/>
      <w:divBdr>
        <w:top w:val="none" w:sz="0" w:space="0" w:color="auto"/>
        <w:left w:val="none" w:sz="0" w:space="0" w:color="auto"/>
        <w:bottom w:val="none" w:sz="0" w:space="0" w:color="auto"/>
        <w:right w:val="none" w:sz="0" w:space="0" w:color="auto"/>
      </w:divBdr>
    </w:div>
    <w:div w:id="899825189">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09117335">
      <w:bodyDiv w:val="1"/>
      <w:marLeft w:val="0"/>
      <w:marRight w:val="0"/>
      <w:marTop w:val="0"/>
      <w:marBottom w:val="0"/>
      <w:divBdr>
        <w:top w:val="none" w:sz="0" w:space="0" w:color="auto"/>
        <w:left w:val="none" w:sz="0" w:space="0" w:color="auto"/>
        <w:bottom w:val="none" w:sz="0" w:space="0" w:color="auto"/>
        <w:right w:val="none" w:sz="0" w:space="0" w:color="auto"/>
      </w:divBdr>
    </w:div>
    <w:div w:id="909390656">
      <w:bodyDiv w:val="1"/>
      <w:marLeft w:val="0"/>
      <w:marRight w:val="0"/>
      <w:marTop w:val="0"/>
      <w:marBottom w:val="0"/>
      <w:divBdr>
        <w:top w:val="none" w:sz="0" w:space="0" w:color="auto"/>
        <w:left w:val="none" w:sz="0" w:space="0" w:color="auto"/>
        <w:bottom w:val="none" w:sz="0" w:space="0" w:color="auto"/>
        <w:right w:val="none" w:sz="0" w:space="0" w:color="auto"/>
      </w:divBdr>
      <w:divsChild>
        <w:div w:id="1975283187">
          <w:marLeft w:val="0"/>
          <w:marRight w:val="0"/>
          <w:marTop w:val="0"/>
          <w:marBottom w:val="0"/>
          <w:divBdr>
            <w:top w:val="none" w:sz="0" w:space="0" w:color="auto"/>
            <w:left w:val="none" w:sz="0" w:space="0" w:color="auto"/>
            <w:bottom w:val="none" w:sz="0" w:space="0" w:color="auto"/>
            <w:right w:val="none" w:sz="0" w:space="0" w:color="auto"/>
          </w:divBdr>
          <w:divsChild>
            <w:div w:id="288048880">
              <w:marLeft w:val="0"/>
              <w:marRight w:val="0"/>
              <w:marTop w:val="0"/>
              <w:marBottom w:val="0"/>
              <w:divBdr>
                <w:top w:val="none" w:sz="0" w:space="0" w:color="auto"/>
                <w:left w:val="none" w:sz="0" w:space="0" w:color="auto"/>
                <w:bottom w:val="none" w:sz="0" w:space="0" w:color="auto"/>
                <w:right w:val="none" w:sz="0" w:space="0" w:color="auto"/>
              </w:divBdr>
              <w:divsChild>
                <w:div w:id="1568879036">
                  <w:marLeft w:val="0"/>
                  <w:marRight w:val="0"/>
                  <w:marTop w:val="0"/>
                  <w:marBottom w:val="0"/>
                  <w:divBdr>
                    <w:top w:val="none" w:sz="0" w:space="0" w:color="auto"/>
                    <w:left w:val="none" w:sz="0" w:space="0" w:color="auto"/>
                    <w:bottom w:val="none" w:sz="0" w:space="0" w:color="auto"/>
                    <w:right w:val="none" w:sz="0" w:space="0" w:color="auto"/>
                  </w:divBdr>
                  <w:divsChild>
                    <w:div w:id="130739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384037">
      <w:bodyDiv w:val="1"/>
      <w:marLeft w:val="0"/>
      <w:marRight w:val="0"/>
      <w:marTop w:val="0"/>
      <w:marBottom w:val="0"/>
      <w:divBdr>
        <w:top w:val="none" w:sz="0" w:space="0" w:color="auto"/>
        <w:left w:val="none" w:sz="0" w:space="0" w:color="auto"/>
        <w:bottom w:val="none" w:sz="0" w:space="0" w:color="auto"/>
        <w:right w:val="none" w:sz="0" w:space="0" w:color="auto"/>
      </w:divBdr>
    </w:div>
    <w:div w:id="918174600">
      <w:bodyDiv w:val="1"/>
      <w:marLeft w:val="0"/>
      <w:marRight w:val="0"/>
      <w:marTop w:val="0"/>
      <w:marBottom w:val="0"/>
      <w:divBdr>
        <w:top w:val="none" w:sz="0" w:space="0" w:color="auto"/>
        <w:left w:val="none" w:sz="0" w:space="0" w:color="auto"/>
        <w:bottom w:val="none" w:sz="0" w:space="0" w:color="auto"/>
        <w:right w:val="none" w:sz="0" w:space="0" w:color="auto"/>
      </w:divBdr>
    </w:div>
    <w:div w:id="923539711">
      <w:bodyDiv w:val="1"/>
      <w:marLeft w:val="0"/>
      <w:marRight w:val="0"/>
      <w:marTop w:val="0"/>
      <w:marBottom w:val="0"/>
      <w:divBdr>
        <w:top w:val="none" w:sz="0" w:space="0" w:color="auto"/>
        <w:left w:val="none" w:sz="0" w:space="0" w:color="auto"/>
        <w:bottom w:val="none" w:sz="0" w:space="0" w:color="auto"/>
        <w:right w:val="none" w:sz="0" w:space="0" w:color="auto"/>
      </w:divBdr>
    </w:div>
    <w:div w:id="924649846">
      <w:bodyDiv w:val="1"/>
      <w:marLeft w:val="0"/>
      <w:marRight w:val="0"/>
      <w:marTop w:val="0"/>
      <w:marBottom w:val="0"/>
      <w:divBdr>
        <w:top w:val="none" w:sz="0" w:space="0" w:color="auto"/>
        <w:left w:val="none" w:sz="0" w:space="0" w:color="auto"/>
        <w:bottom w:val="none" w:sz="0" w:space="0" w:color="auto"/>
        <w:right w:val="none" w:sz="0" w:space="0" w:color="auto"/>
      </w:divBdr>
    </w:div>
    <w:div w:id="939223630">
      <w:bodyDiv w:val="1"/>
      <w:marLeft w:val="0"/>
      <w:marRight w:val="0"/>
      <w:marTop w:val="0"/>
      <w:marBottom w:val="0"/>
      <w:divBdr>
        <w:top w:val="none" w:sz="0" w:space="0" w:color="auto"/>
        <w:left w:val="none" w:sz="0" w:space="0" w:color="auto"/>
        <w:bottom w:val="none" w:sz="0" w:space="0" w:color="auto"/>
        <w:right w:val="none" w:sz="0" w:space="0" w:color="auto"/>
      </w:divBdr>
    </w:div>
    <w:div w:id="940457543">
      <w:bodyDiv w:val="1"/>
      <w:marLeft w:val="0"/>
      <w:marRight w:val="0"/>
      <w:marTop w:val="0"/>
      <w:marBottom w:val="0"/>
      <w:divBdr>
        <w:top w:val="none" w:sz="0" w:space="0" w:color="auto"/>
        <w:left w:val="none" w:sz="0" w:space="0" w:color="auto"/>
        <w:bottom w:val="none" w:sz="0" w:space="0" w:color="auto"/>
        <w:right w:val="none" w:sz="0" w:space="0" w:color="auto"/>
      </w:divBdr>
    </w:div>
    <w:div w:id="947473078">
      <w:bodyDiv w:val="1"/>
      <w:marLeft w:val="0"/>
      <w:marRight w:val="0"/>
      <w:marTop w:val="0"/>
      <w:marBottom w:val="0"/>
      <w:divBdr>
        <w:top w:val="none" w:sz="0" w:space="0" w:color="auto"/>
        <w:left w:val="none" w:sz="0" w:space="0" w:color="auto"/>
        <w:bottom w:val="none" w:sz="0" w:space="0" w:color="auto"/>
        <w:right w:val="none" w:sz="0" w:space="0" w:color="auto"/>
      </w:divBdr>
    </w:div>
    <w:div w:id="958998601">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66357224">
      <w:bodyDiv w:val="1"/>
      <w:marLeft w:val="0"/>
      <w:marRight w:val="0"/>
      <w:marTop w:val="0"/>
      <w:marBottom w:val="0"/>
      <w:divBdr>
        <w:top w:val="none" w:sz="0" w:space="0" w:color="auto"/>
        <w:left w:val="none" w:sz="0" w:space="0" w:color="auto"/>
        <w:bottom w:val="none" w:sz="0" w:space="0" w:color="auto"/>
        <w:right w:val="none" w:sz="0" w:space="0" w:color="auto"/>
      </w:divBdr>
    </w:div>
    <w:div w:id="972447798">
      <w:bodyDiv w:val="1"/>
      <w:marLeft w:val="0"/>
      <w:marRight w:val="0"/>
      <w:marTop w:val="0"/>
      <w:marBottom w:val="0"/>
      <w:divBdr>
        <w:top w:val="none" w:sz="0" w:space="0" w:color="auto"/>
        <w:left w:val="none" w:sz="0" w:space="0" w:color="auto"/>
        <w:bottom w:val="none" w:sz="0" w:space="0" w:color="auto"/>
        <w:right w:val="none" w:sz="0" w:space="0" w:color="auto"/>
      </w:divBdr>
    </w:div>
    <w:div w:id="986129139">
      <w:bodyDiv w:val="1"/>
      <w:marLeft w:val="0"/>
      <w:marRight w:val="0"/>
      <w:marTop w:val="0"/>
      <w:marBottom w:val="0"/>
      <w:divBdr>
        <w:top w:val="none" w:sz="0" w:space="0" w:color="auto"/>
        <w:left w:val="none" w:sz="0" w:space="0" w:color="auto"/>
        <w:bottom w:val="none" w:sz="0" w:space="0" w:color="auto"/>
        <w:right w:val="none" w:sz="0" w:space="0" w:color="auto"/>
      </w:divBdr>
    </w:div>
    <w:div w:id="994920222">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996305969">
      <w:bodyDiv w:val="1"/>
      <w:marLeft w:val="0"/>
      <w:marRight w:val="0"/>
      <w:marTop w:val="0"/>
      <w:marBottom w:val="0"/>
      <w:divBdr>
        <w:top w:val="none" w:sz="0" w:space="0" w:color="auto"/>
        <w:left w:val="none" w:sz="0" w:space="0" w:color="auto"/>
        <w:bottom w:val="none" w:sz="0" w:space="0" w:color="auto"/>
        <w:right w:val="none" w:sz="0" w:space="0" w:color="auto"/>
      </w:divBdr>
    </w:div>
    <w:div w:id="998265289">
      <w:bodyDiv w:val="1"/>
      <w:marLeft w:val="0"/>
      <w:marRight w:val="0"/>
      <w:marTop w:val="0"/>
      <w:marBottom w:val="0"/>
      <w:divBdr>
        <w:top w:val="none" w:sz="0" w:space="0" w:color="auto"/>
        <w:left w:val="none" w:sz="0" w:space="0" w:color="auto"/>
        <w:bottom w:val="none" w:sz="0" w:space="0" w:color="auto"/>
        <w:right w:val="none" w:sz="0" w:space="0" w:color="auto"/>
      </w:divBdr>
    </w:div>
    <w:div w:id="1000500234">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676004">
      <w:bodyDiv w:val="1"/>
      <w:marLeft w:val="0"/>
      <w:marRight w:val="0"/>
      <w:marTop w:val="0"/>
      <w:marBottom w:val="0"/>
      <w:divBdr>
        <w:top w:val="none" w:sz="0" w:space="0" w:color="auto"/>
        <w:left w:val="none" w:sz="0" w:space="0" w:color="auto"/>
        <w:bottom w:val="none" w:sz="0" w:space="0" w:color="auto"/>
        <w:right w:val="none" w:sz="0" w:space="0" w:color="auto"/>
      </w:divBdr>
    </w:div>
    <w:div w:id="1029799862">
      <w:bodyDiv w:val="1"/>
      <w:marLeft w:val="0"/>
      <w:marRight w:val="0"/>
      <w:marTop w:val="0"/>
      <w:marBottom w:val="0"/>
      <w:divBdr>
        <w:top w:val="none" w:sz="0" w:space="0" w:color="auto"/>
        <w:left w:val="none" w:sz="0" w:space="0" w:color="auto"/>
        <w:bottom w:val="none" w:sz="0" w:space="0" w:color="auto"/>
        <w:right w:val="none" w:sz="0" w:space="0" w:color="auto"/>
      </w:divBdr>
    </w:div>
    <w:div w:id="1048723320">
      <w:bodyDiv w:val="1"/>
      <w:marLeft w:val="0"/>
      <w:marRight w:val="0"/>
      <w:marTop w:val="0"/>
      <w:marBottom w:val="0"/>
      <w:divBdr>
        <w:top w:val="none" w:sz="0" w:space="0" w:color="auto"/>
        <w:left w:val="none" w:sz="0" w:space="0" w:color="auto"/>
        <w:bottom w:val="none" w:sz="0" w:space="0" w:color="auto"/>
        <w:right w:val="none" w:sz="0" w:space="0" w:color="auto"/>
      </w:divBdr>
    </w:div>
    <w:div w:id="1056930547">
      <w:bodyDiv w:val="1"/>
      <w:marLeft w:val="0"/>
      <w:marRight w:val="0"/>
      <w:marTop w:val="0"/>
      <w:marBottom w:val="0"/>
      <w:divBdr>
        <w:top w:val="none" w:sz="0" w:space="0" w:color="auto"/>
        <w:left w:val="none" w:sz="0" w:space="0" w:color="auto"/>
        <w:bottom w:val="none" w:sz="0" w:space="0" w:color="auto"/>
        <w:right w:val="none" w:sz="0" w:space="0" w:color="auto"/>
      </w:divBdr>
    </w:div>
    <w:div w:id="1059285907">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4062051">
      <w:bodyDiv w:val="1"/>
      <w:marLeft w:val="0"/>
      <w:marRight w:val="0"/>
      <w:marTop w:val="0"/>
      <w:marBottom w:val="0"/>
      <w:divBdr>
        <w:top w:val="none" w:sz="0" w:space="0" w:color="auto"/>
        <w:left w:val="none" w:sz="0" w:space="0" w:color="auto"/>
        <w:bottom w:val="none" w:sz="0" w:space="0" w:color="auto"/>
        <w:right w:val="none" w:sz="0" w:space="0" w:color="auto"/>
      </w:divBdr>
    </w:div>
    <w:div w:id="1064640628">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68575345">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73043298">
      <w:bodyDiv w:val="1"/>
      <w:marLeft w:val="0"/>
      <w:marRight w:val="0"/>
      <w:marTop w:val="0"/>
      <w:marBottom w:val="0"/>
      <w:divBdr>
        <w:top w:val="none" w:sz="0" w:space="0" w:color="auto"/>
        <w:left w:val="none" w:sz="0" w:space="0" w:color="auto"/>
        <w:bottom w:val="none" w:sz="0" w:space="0" w:color="auto"/>
        <w:right w:val="none" w:sz="0" w:space="0" w:color="auto"/>
      </w:divBdr>
    </w:div>
    <w:div w:id="1074744933">
      <w:bodyDiv w:val="1"/>
      <w:marLeft w:val="0"/>
      <w:marRight w:val="0"/>
      <w:marTop w:val="0"/>
      <w:marBottom w:val="0"/>
      <w:divBdr>
        <w:top w:val="none" w:sz="0" w:space="0" w:color="auto"/>
        <w:left w:val="none" w:sz="0" w:space="0" w:color="auto"/>
        <w:bottom w:val="none" w:sz="0" w:space="0" w:color="auto"/>
        <w:right w:val="none" w:sz="0" w:space="0" w:color="auto"/>
      </w:divBdr>
    </w:div>
    <w:div w:id="1079328168">
      <w:bodyDiv w:val="1"/>
      <w:marLeft w:val="0"/>
      <w:marRight w:val="0"/>
      <w:marTop w:val="0"/>
      <w:marBottom w:val="0"/>
      <w:divBdr>
        <w:top w:val="none" w:sz="0" w:space="0" w:color="auto"/>
        <w:left w:val="none" w:sz="0" w:space="0" w:color="auto"/>
        <w:bottom w:val="none" w:sz="0" w:space="0" w:color="auto"/>
        <w:right w:val="none" w:sz="0" w:space="0" w:color="auto"/>
      </w:divBdr>
    </w:div>
    <w:div w:id="1081103460">
      <w:bodyDiv w:val="1"/>
      <w:marLeft w:val="0"/>
      <w:marRight w:val="0"/>
      <w:marTop w:val="0"/>
      <w:marBottom w:val="0"/>
      <w:divBdr>
        <w:top w:val="none" w:sz="0" w:space="0" w:color="auto"/>
        <w:left w:val="none" w:sz="0" w:space="0" w:color="auto"/>
        <w:bottom w:val="none" w:sz="0" w:space="0" w:color="auto"/>
        <w:right w:val="none" w:sz="0" w:space="0" w:color="auto"/>
      </w:divBdr>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1661328">
      <w:bodyDiv w:val="1"/>
      <w:marLeft w:val="0"/>
      <w:marRight w:val="0"/>
      <w:marTop w:val="0"/>
      <w:marBottom w:val="0"/>
      <w:divBdr>
        <w:top w:val="none" w:sz="0" w:space="0" w:color="auto"/>
        <w:left w:val="none" w:sz="0" w:space="0" w:color="auto"/>
        <w:bottom w:val="none" w:sz="0" w:space="0" w:color="auto"/>
        <w:right w:val="none" w:sz="0" w:space="0" w:color="auto"/>
      </w:divBdr>
    </w:div>
    <w:div w:id="1094402507">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107971461">
      <w:bodyDiv w:val="1"/>
      <w:marLeft w:val="0"/>
      <w:marRight w:val="0"/>
      <w:marTop w:val="0"/>
      <w:marBottom w:val="0"/>
      <w:divBdr>
        <w:top w:val="none" w:sz="0" w:space="0" w:color="auto"/>
        <w:left w:val="none" w:sz="0" w:space="0" w:color="auto"/>
        <w:bottom w:val="none" w:sz="0" w:space="0" w:color="auto"/>
        <w:right w:val="none" w:sz="0" w:space="0" w:color="auto"/>
      </w:divBdr>
    </w:div>
    <w:div w:id="1108890300">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011635">
      <w:bodyDiv w:val="1"/>
      <w:marLeft w:val="0"/>
      <w:marRight w:val="0"/>
      <w:marTop w:val="0"/>
      <w:marBottom w:val="0"/>
      <w:divBdr>
        <w:top w:val="none" w:sz="0" w:space="0" w:color="auto"/>
        <w:left w:val="none" w:sz="0" w:space="0" w:color="auto"/>
        <w:bottom w:val="none" w:sz="0" w:space="0" w:color="auto"/>
        <w:right w:val="none" w:sz="0" w:space="0" w:color="auto"/>
      </w:divBdr>
    </w:div>
    <w:div w:id="1117990701">
      <w:bodyDiv w:val="1"/>
      <w:marLeft w:val="0"/>
      <w:marRight w:val="0"/>
      <w:marTop w:val="0"/>
      <w:marBottom w:val="0"/>
      <w:divBdr>
        <w:top w:val="none" w:sz="0" w:space="0" w:color="auto"/>
        <w:left w:val="none" w:sz="0" w:space="0" w:color="auto"/>
        <w:bottom w:val="none" w:sz="0" w:space="0" w:color="auto"/>
        <w:right w:val="none" w:sz="0" w:space="0" w:color="auto"/>
      </w:divBdr>
    </w:div>
    <w:div w:id="1120345210">
      <w:bodyDiv w:val="1"/>
      <w:marLeft w:val="0"/>
      <w:marRight w:val="0"/>
      <w:marTop w:val="0"/>
      <w:marBottom w:val="0"/>
      <w:divBdr>
        <w:top w:val="none" w:sz="0" w:space="0" w:color="auto"/>
        <w:left w:val="none" w:sz="0" w:space="0" w:color="auto"/>
        <w:bottom w:val="none" w:sz="0" w:space="0" w:color="auto"/>
        <w:right w:val="none" w:sz="0" w:space="0" w:color="auto"/>
      </w:divBdr>
    </w:div>
    <w:div w:id="1121415992">
      <w:bodyDiv w:val="1"/>
      <w:marLeft w:val="0"/>
      <w:marRight w:val="0"/>
      <w:marTop w:val="0"/>
      <w:marBottom w:val="0"/>
      <w:divBdr>
        <w:top w:val="none" w:sz="0" w:space="0" w:color="auto"/>
        <w:left w:val="none" w:sz="0" w:space="0" w:color="auto"/>
        <w:bottom w:val="none" w:sz="0" w:space="0" w:color="auto"/>
        <w:right w:val="none" w:sz="0" w:space="0" w:color="auto"/>
      </w:divBdr>
    </w:div>
    <w:div w:id="1121680664">
      <w:bodyDiv w:val="1"/>
      <w:marLeft w:val="0"/>
      <w:marRight w:val="0"/>
      <w:marTop w:val="0"/>
      <w:marBottom w:val="0"/>
      <w:divBdr>
        <w:top w:val="none" w:sz="0" w:space="0" w:color="auto"/>
        <w:left w:val="none" w:sz="0" w:space="0" w:color="auto"/>
        <w:bottom w:val="none" w:sz="0" w:space="0" w:color="auto"/>
        <w:right w:val="none" w:sz="0" w:space="0" w:color="auto"/>
      </w:divBdr>
    </w:div>
    <w:div w:id="1122649425">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5545850">
      <w:bodyDiv w:val="1"/>
      <w:marLeft w:val="0"/>
      <w:marRight w:val="0"/>
      <w:marTop w:val="0"/>
      <w:marBottom w:val="0"/>
      <w:divBdr>
        <w:top w:val="none" w:sz="0" w:space="0" w:color="auto"/>
        <w:left w:val="none" w:sz="0" w:space="0" w:color="auto"/>
        <w:bottom w:val="none" w:sz="0" w:space="0" w:color="auto"/>
        <w:right w:val="none" w:sz="0" w:space="0" w:color="auto"/>
      </w:divBdr>
    </w:div>
    <w:div w:id="1127815061">
      <w:bodyDiv w:val="1"/>
      <w:marLeft w:val="0"/>
      <w:marRight w:val="0"/>
      <w:marTop w:val="0"/>
      <w:marBottom w:val="0"/>
      <w:divBdr>
        <w:top w:val="none" w:sz="0" w:space="0" w:color="auto"/>
        <w:left w:val="none" w:sz="0" w:space="0" w:color="auto"/>
        <w:bottom w:val="none" w:sz="0" w:space="0" w:color="auto"/>
        <w:right w:val="none" w:sz="0" w:space="0" w:color="auto"/>
      </w:divBdr>
    </w:div>
    <w:div w:id="1132941117">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34567588">
      <w:bodyDiv w:val="1"/>
      <w:marLeft w:val="0"/>
      <w:marRight w:val="0"/>
      <w:marTop w:val="0"/>
      <w:marBottom w:val="0"/>
      <w:divBdr>
        <w:top w:val="none" w:sz="0" w:space="0" w:color="auto"/>
        <w:left w:val="none" w:sz="0" w:space="0" w:color="auto"/>
        <w:bottom w:val="none" w:sz="0" w:space="0" w:color="auto"/>
        <w:right w:val="none" w:sz="0" w:space="0" w:color="auto"/>
      </w:divBdr>
    </w:div>
    <w:div w:id="1145001283">
      <w:bodyDiv w:val="1"/>
      <w:marLeft w:val="0"/>
      <w:marRight w:val="0"/>
      <w:marTop w:val="0"/>
      <w:marBottom w:val="0"/>
      <w:divBdr>
        <w:top w:val="none" w:sz="0" w:space="0" w:color="auto"/>
        <w:left w:val="none" w:sz="0" w:space="0" w:color="auto"/>
        <w:bottom w:val="none" w:sz="0" w:space="0" w:color="auto"/>
        <w:right w:val="none" w:sz="0" w:space="0" w:color="auto"/>
      </w:divBdr>
    </w:div>
    <w:div w:id="1148017239">
      <w:bodyDiv w:val="1"/>
      <w:marLeft w:val="0"/>
      <w:marRight w:val="0"/>
      <w:marTop w:val="0"/>
      <w:marBottom w:val="0"/>
      <w:divBdr>
        <w:top w:val="none" w:sz="0" w:space="0" w:color="auto"/>
        <w:left w:val="none" w:sz="0" w:space="0" w:color="auto"/>
        <w:bottom w:val="none" w:sz="0" w:space="0" w:color="auto"/>
        <w:right w:val="none" w:sz="0" w:space="0" w:color="auto"/>
      </w:divBdr>
    </w:div>
    <w:div w:id="1151368015">
      <w:bodyDiv w:val="1"/>
      <w:marLeft w:val="0"/>
      <w:marRight w:val="0"/>
      <w:marTop w:val="0"/>
      <w:marBottom w:val="0"/>
      <w:divBdr>
        <w:top w:val="none" w:sz="0" w:space="0" w:color="auto"/>
        <w:left w:val="none" w:sz="0" w:space="0" w:color="auto"/>
        <w:bottom w:val="none" w:sz="0" w:space="0" w:color="auto"/>
        <w:right w:val="none" w:sz="0" w:space="0" w:color="auto"/>
      </w:divBdr>
    </w:div>
    <w:div w:id="1153566476">
      <w:bodyDiv w:val="1"/>
      <w:marLeft w:val="0"/>
      <w:marRight w:val="0"/>
      <w:marTop w:val="0"/>
      <w:marBottom w:val="0"/>
      <w:divBdr>
        <w:top w:val="none" w:sz="0" w:space="0" w:color="auto"/>
        <w:left w:val="none" w:sz="0" w:space="0" w:color="auto"/>
        <w:bottom w:val="none" w:sz="0" w:space="0" w:color="auto"/>
        <w:right w:val="none" w:sz="0" w:space="0" w:color="auto"/>
      </w:divBdr>
    </w:div>
    <w:div w:id="1154489165">
      <w:bodyDiv w:val="1"/>
      <w:marLeft w:val="0"/>
      <w:marRight w:val="0"/>
      <w:marTop w:val="0"/>
      <w:marBottom w:val="0"/>
      <w:divBdr>
        <w:top w:val="none" w:sz="0" w:space="0" w:color="auto"/>
        <w:left w:val="none" w:sz="0" w:space="0" w:color="auto"/>
        <w:bottom w:val="none" w:sz="0" w:space="0" w:color="auto"/>
        <w:right w:val="none" w:sz="0" w:space="0" w:color="auto"/>
      </w:divBdr>
    </w:div>
    <w:div w:id="1164779552">
      <w:bodyDiv w:val="1"/>
      <w:marLeft w:val="0"/>
      <w:marRight w:val="0"/>
      <w:marTop w:val="0"/>
      <w:marBottom w:val="0"/>
      <w:divBdr>
        <w:top w:val="none" w:sz="0" w:space="0" w:color="auto"/>
        <w:left w:val="none" w:sz="0" w:space="0" w:color="auto"/>
        <w:bottom w:val="none" w:sz="0" w:space="0" w:color="auto"/>
        <w:right w:val="none" w:sz="0" w:space="0" w:color="auto"/>
      </w:divBdr>
    </w:div>
    <w:div w:id="1169172568">
      <w:bodyDiv w:val="1"/>
      <w:marLeft w:val="0"/>
      <w:marRight w:val="0"/>
      <w:marTop w:val="0"/>
      <w:marBottom w:val="0"/>
      <w:divBdr>
        <w:top w:val="none" w:sz="0" w:space="0" w:color="auto"/>
        <w:left w:val="none" w:sz="0" w:space="0" w:color="auto"/>
        <w:bottom w:val="none" w:sz="0" w:space="0" w:color="auto"/>
        <w:right w:val="none" w:sz="0" w:space="0" w:color="auto"/>
      </w:divBdr>
    </w:div>
    <w:div w:id="1171483824">
      <w:bodyDiv w:val="1"/>
      <w:marLeft w:val="0"/>
      <w:marRight w:val="0"/>
      <w:marTop w:val="0"/>
      <w:marBottom w:val="0"/>
      <w:divBdr>
        <w:top w:val="none" w:sz="0" w:space="0" w:color="auto"/>
        <w:left w:val="none" w:sz="0" w:space="0" w:color="auto"/>
        <w:bottom w:val="none" w:sz="0" w:space="0" w:color="auto"/>
        <w:right w:val="none" w:sz="0" w:space="0" w:color="auto"/>
      </w:divBdr>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0119173">
      <w:bodyDiv w:val="1"/>
      <w:marLeft w:val="0"/>
      <w:marRight w:val="0"/>
      <w:marTop w:val="0"/>
      <w:marBottom w:val="0"/>
      <w:divBdr>
        <w:top w:val="none" w:sz="0" w:space="0" w:color="auto"/>
        <w:left w:val="none" w:sz="0" w:space="0" w:color="auto"/>
        <w:bottom w:val="none" w:sz="0" w:space="0" w:color="auto"/>
        <w:right w:val="none" w:sz="0" w:space="0" w:color="auto"/>
      </w:divBdr>
    </w:div>
    <w:div w:id="1181238979">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193542042">
      <w:bodyDiv w:val="1"/>
      <w:marLeft w:val="0"/>
      <w:marRight w:val="0"/>
      <w:marTop w:val="0"/>
      <w:marBottom w:val="0"/>
      <w:divBdr>
        <w:top w:val="none" w:sz="0" w:space="0" w:color="auto"/>
        <w:left w:val="none" w:sz="0" w:space="0" w:color="auto"/>
        <w:bottom w:val="none" w:sz="0" w:space="0" w:color="auto"/>
        <w:right w:val="none" w:sz="0" w:space="0" w:color="auto"/>
      </w:divBdr>
    </w:div>
    <w:div w:id="1195269348">
      <w:bodyDiv w:val="1"/>
      <w:marLeft w:val="0"/>
      <w:marRight w:val="0"/>
      <w:marTop w:val="0"/>
      <w:marBottom w:val="0"/>
      <w:divBdr>
        <w:top w:val="none" w:sz="0" w:space="0" w:color="auto"/>
        <w:left w:val="none" w:sz="0" w:space="0" w:color="auto"/>
        <w:bottom w:val="none" w:sz="0" w:space="0" w:color="auto"/>
        <w:right w:val="none" w:sz="0" w:space="0" w:color="auto"/>
      </w:divBdr>
    </w:div>
    <w:div w:id="1195464890">
      <w:bodyDiv w:val="1"/>
      <w:marLeft w:val="0"/>
      <w:marRight w:val="0"/>
      <w:marTop w:val="0"/>
      <w:marBottom w:val="0"/>
      <w:divBdr>
        <w:top w:val="none" w:sz="0" w:space="0" w:color="auto"/>
        <w:left w:val="none" w:sz="0" w:space="0" w:color="auto"/>
        <w:bottom w:val="none" w:sz="0" w:space="0" w:color="auto"/>
        <w:right w:val="none" w:sz="0" w:space="0" w:color="auto"/>
      </w:divBdr>
    </w:div>
    <w:div w:id="1204097550">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19783678">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21214898">
      <w:bodyDiv w:val="1"/>
      <w:marLeft w:val="0"/>
      <w:marRight w:val="0"/>
      <w:marTop w:val="0"/>
      <w:marBottom w:val="0"/>
      <w:divBdr>
        <w:top w:val="none" w:sz="0" w:space="0" w:color="auto"/>
        <w:left w:val="none" w:sz="0" w:space="0" w:color="auto"/>
        <w:bottom w:val="none" w:sz="0" w:space="0" w:color="auto"/>
        <w:right w:val="none" w:sz="0" w:space="0" w:color="auto"/>
      </w:divBdr>
    </w:div>
    <w:div w:id="1223447571">
      <w:bodyDiv w:val="1"/>
      <w:marLeft w:val="0"/>
      <w:marRight w:val="0"/>
      <w:marTop w:val="0"/>
      <w:marBottom w:val="0"/>
      <w:divBdr>
        <w:top w:val="none" w:sz="0" w:space="0" w:color="auto"/>
        <w:left w:val="none" w:sz="0" w:space="0" w:color="auto"/>
        <w:bottom w:val="none" w:sz="0" w:space="0" w:color="auto"/>
        <w:right w:val="none" w:sz="0" w:space="0" w:color="auto"/>
      </w:divBdr>
    </w:div>
    <w:div w:id="1234698697">
      <w:bodyDiv w:val="1"/>
      <w:marLeft w:val="0"/>
      <w:marRight w:val="0"/>
      <w:marTop w:val="0"/>
      <w:marBottom w:val="0"/>
      <w:divBdr>
        <w:top w:val="none" w:sz="0" w:space="0" w:color="auto"/>
        <w:left w:val="none" w:sz="0" w:space="0" w:color="auto"/>
        <w:bottom w:val="none" w:sz="0" w:space="0" w:color="auto"/>
        <w:right w:val="none" w:sz="0" w:space="0" w:color="auto"/>
      </w:divBdr>
    </w:div>
    <w:div w:id="1238245028">
      <w:bodyDiv w:val="1"/>
      <w:marLeft w:val="0"/>
      <w:marRight w:val="0"/>
      <w:marTop w:val="0"/>
      <w:marBottom w:val="0"/>
      <w:divBdr>
        <w:top w:val="none" w:sz="0" w:space="0" w:color="auto"/>
        <w:left w:val="none" w:sz="0" w:space="0" w:color="auto"/>
        <w:bottom w:val="none" w:sz="0" w:space="0" w:color="auto"/>
        <w:right w:val="none" w:sz="0" w:space="0" w:color="auto"/>
      </w:divBdr>
    </w:div>
    <w:div w:id="1238247733">
      <w:bodyDiv w:val="1"/>
      <w:marLeft w:val="0"/>
      <w:marRight w:val="0"/>
      <w:marTop w:val="0"/>
      <w:marBottom w:val="0"/>
      <w:divBdr>
        <w:top w:val="none" w:sz="0" w:space="0" w:color="auto"/>
        <w:left w:val="none" w:sz="0" w:space="0" w:color="auto"/>
        <w:bottom w:val="none" w:sz="0" w:space="0" w:color="auto"/>
        <w:right w:val="none" w:sz="0" w:space="0" w:color="auto"/>
      </w:divBdr>
    </w:div>
    <w:div w:id="1251280142">
      <w:bodyDiv w:val="1"/>
      <w:marLeft w:val="0"/>
      <w:marRight w:val="0"/>
      <w:marTop w:val="0"/>
      <w:marBottom w:val="0"/>
      <w:divBdr>
        <w:top w:val="none" w:sz="0" w:space="0" w:color="auto"/>
        <w:left w:val="none" w:sz="0" w:space="0" w:color="auto"/>
        <w:bottom w:val="none" w:sz="0" w:space="0" w:color="auto"/>
        <w:right w:val="none" w:sz="0" w:space="0" w:color="auto"/>
      </w:divBdr>
    </w:div>
    <w:div w:id="1260870393">
      <w:bodyDiv w:val="1"/>
      <w:marLeft w:val="0"/>
      <w:marRight w:val="0"/>
      <w:marTop w:val="0"/>
      <w:marBottom w:val="0"/>
      <w:divBdr>
        <w:top w:val="none" w:sz="0" w:space="0" w:color="auto"/>
        <w:left w:val="none" w:sz="0" w:space="0" w:color="auto"/>
        <w:bottom w:val="none" w:sz="0" w:space="0" w:color="auto"/>
        <w:right w:val="none" w:sz="0" w:space="0" w:color="auto"/>
      </w:divBdr>
    </w:div>
    <w:div w:id="1265188098">
      <w:bodyDiv w:val="1"/>
      <w:marLeft w:val="0"/>
      <w:marRight w:val="0"/>
      <w:marTop w:val="0"/>
      <w:marBottom w:val="0"/>
      <w:divBdr>
        <w:top w:val="none" w:sz="0" w:space="0" w:color="auto"/>
        <w:left w:val="none" w:sz="0" w:space="0" w:color="auto"/>
        <w:bottom w:val="none" w:sz="0" w:space="0" w:color="auto"/>
        <w:right w:val="none" w:sz="0" w:space="0" w:color="auto"/>
      </w:divBdr>
    </w:div>
    <w:div w:id="1267078085">
      <w:bodyDiv w:val="1"/>
      <w:marLeft w:val="0"/>
      <w:marRight w:val="0"/>
      <w:marTop w:val="0"/>
      <w:marBottom w:val="0"/>
      <w:divBdr>
        <w:top w:val="none" w:sz="0" w:space="0" w:color="auto"/>
        <w:left w:val="none" w:sz="0" w:space="0" w:color="auto"/>
        <w:bottom w:val="none" w:sz="0" w:space="0" w:color="auto"/>
        <w:right w:val="none" w:sz="0" w:space="0" w:color="auto"/>
      </w:divBdr>
    </w:div>
    <w:div w:id="1283027668">
      <w:bodyDiv w:val="1"/>
      <w:marLeft w:val="0"/>
      <w:marRight w:val="0"/>
      <w:marTop w:val="0"/>
      <w:marBottom w:val="0"/>
      <w:divBdr>
        <w:top w:val="none" w:sz="0" w:space="0" w:color="auto"/>
        <w:left w:val="none" w:sz="0" w:space="0" w:color="auto"/>
        <w:bottom w:val="none" w:sz="0" w:space="0" w:color="auto"/>
        <w:right w:val="none" w:sz="0" w:space="0" w:color="auto"/>
      </w:divBdr>
    </w:div>
    <w:div w:id="1284650429">
      <w:bodyDiv w:val="1"/>
      <w:marLeft w:val="0"/>
      <w:marRight w:val="0"/>
      <w:marTop w:val="0"/>
      <w:marBottom w:val="0"/>
      <w:divBdr>
        <w:top w:val="none" w:sz="0" w:space="0" w:color="auto"/>
        <w:left w:val="none" w:sz="0" w:space="0" w:color="auto"/>
        <w:bottom w:val="none" w:sz="0" w:space="0" w:color="auto"/>
        <w:right w:val="none" w:sz="0" w:space="0" w:color="auto"/>
      </w:divBdr>
    </w:div>
    <w:div w:id="1291128474">
      <w:bodyDiv w:val="1"/>
      <w:marLeft w:val="0"/>
      <w:marRight w:val="0"/>
      <w:marTop w:val="0"/>
      <w:marBottom w:val="0"/>
      <w:divBdr>
        <w:top w:val="none" w:sz="0" w:space="0" w:color="auto"/>
        <w:left w:val="none" w:sz="0" w:space="0" w:color="auto"/>
        <w:bottom w:val="none" w:sz="0" w:space="0" w:color="auto"/>
        <w:right w:val="none" w:sz="0" w:space="0" w:color="auto"/>
      </w:divBdr>
    </w:div>
    <w:div w:id="1295216544">
      <w:bodyDiv w:val="1"/>
      <w:marLeft w:val="0"/>
      <w:marRight w:val="0"/>
      <w:marTop w:val="0"/>
      <w:marBottom w:val="0"/>
      <w:divBdr>
        <w:top w:val="none" w:sz="0" w:space="0" w:color="auto"/>
        <w:left w:val="none" w:sz="0" w:space="0" w:color="auto"/>
        <w:bottom w:val="none" w:sz="0" w:space="0" w:color="auto"/>
        <w:right w:val="none" w:sz="0" w:space="0" w:color="auto"/>
      </w:divBdr>
    </w:div>
    <w:div w:id="1296256716">
      <w:bodyDiv w:val="1"/>
      <w:marLeft w:val="0"/>
      <w:marRight w:val="0"/>
      <w:marTop w:val="0"/>
      <w:marBottom w:val="0"/>
      <w:divBdr>
        <w:top w:val="none" w:sz="0" w:space="0" w:color="auto"/>
        <w:left w:val="none" w:sz="0" w:space="0" w:color="auto"/>
        <w:bottom w:val="none" w:sz="0" w:space="0" w:color="auto"/>
        <w:right w:val="none" w:sz="0" w:space="0" w:color="auto"/>
      </w:divBdr>
    </w:div>
    <w:div w:id="1314868400">
      <w:bodyDiv w:val="1"/>
      <w:marLeft w:val="0"/>
      <w:marRight w:val="0"/>
      <w:marTop w:val="0"/>
      <w:marBottom w:val="0"/>
      <w:divBdr>
        <w:top w:val="none" w:sz="0" w:space="0" w:color="auto"/>
        <w:left w:val="none" w:sz="0" w:space="0" w:color="auto"/>
        <w:bottom w:val="none" w:sz="0" w:space="0" w:color="auto"/>
        <w:right w:val="none" w:sz="0" w:space="0" w:color="auto"/>
      </w:divBdr>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24704145">
      <w:bodyDiv w:val="1"/>
      <w:marLeft w:val="0"/>
      <w:marRight w:val="0"/>
      <w:marTop w:val="0"/>
      <w:marBottom w:val="0"/>
      <w:divBdr>
        <w:top w:val="none" w:sz="0" w:space="0" w:color="auto"/>
        <w:left w:val="none" w:sz="0" w:space="0" w:color="auto"/>
        <w:bottom w:val="none" w:sz="0" w:space="0" w:color="auto"/>
        <w:right w:val="none" w:sz="0" w:space="0" w:color="auto"/>
      </w:divBdr>
    </w:div>
    <w:div w:id="1327324520">
      <w:bodyDiv w:val="1"/>
      <w:marLeft w:val="0"/>
      <w:marRight w:val="0"/>
      <w:marTop w:val="0"/>
      <w:marBottom w:val="0"/>
      <w:divBdr>
        <w:top w:val="none" w:sz="0" w:space="0" w:color="auto"/>
        <w:left w:val="none" w:sz="0" w:space="0" w:color="auto"/>
        <w:bottom w:val="none" w:sz="0" w:space="0" w:color="auto"/>
        <w:right w:val="none" w:sz="0" w:space="0" w:color="auto"/>
      </w:divBdr>
    </w:div>
    <w:div w:id="1342317038">
      <w:bodyDiv w:val="1"/>
      <w:marLeft w:val="0"/>
      <w:marRight w:val="0"/>
      <w:marTop w:val="0"/>
      <w:marBottom w:val="0"/>
      <w:divBdr>
        <w:top w:val="none" w:sz="0" w:space="0" w:color="auto"/>
        <w:left w:val="none" w:sz="0" w:space="0" w:color="auto"/>
        <w:bottom w:val="none" w:sz="0" w:space="0" w:color="auto"/>
        <w:right w:val="none" w:sz="0" w:space="0" w:color="auto"/>
      </w:divBdr>
    </w:div>
    <w:div w:id="1345015294">
      <w:bodyDiv w:val="1"/>
      <w:marLeft w:val="0"/>
      <w:marRight w:val="0"/>
      <w:marTop w:val="0"/>
      <w:marBottom w:val="0"/>
      <w:divBdr>
        <w:top w:val="none" w:sz="0" w:space="0" w:color="auto"/>
        <w:left w:val="none" w:sz="0" w:space="0" w:color="auto"/>
        <w:bottom w:val="none" w:sz="0" w:space="0" w:color="auto"/>
        <w:right w:val="none" w:sz="0" w:space="0" w:color="auto"/>
      </w:divBdr>
    </w:div>
    <w:div w:id="1347557418">
      <w:bodyDiv w:val="1"/>
      <w:marLeft w:val="0"/>
      <w:marRight w:val="0"/>
      <w:marTop w:val="0"/>
      <w:marBottom w:val="0"/>
      <w:divBdr>
        <w:top w:val="none" w:sz="0" w:space="0" w:color="auto"/>
        <w:left w:val="none" w:sz="0" w:space="0" w:color="auto"/>
        <w:bottom w:val="none" w:sz="0" w:space="0" w:color="auto"/>
        <w:right w:val="none" w:sz="0" w:space="0" w:color="auto"/>
      </w:divBdr>
    </w:div>
    <w:div w:id="1353654886">
      <w:bodyDiv w:val="1"/>
      <w:marLeft w:val="0"/>
      <w:marRight w:val="0"/>
      <w:marTop w:val="0"/>
      <w:marBottom w:val="0"/>
      <w:divBdr>
        <w:top w:val="none" w:sz="0" w:space="0" w:color="auto"/>
        <w:left w:val="none" w:sz="0" w:space="0" w:color="auto"/>
        <w:bottom w:val="none" w:sz="0" w:space="0" w:color="auto"/>
        <w:right w:val="none" w:sz="0" w:space="0" w:color="auto"/>
      </w:divBdr>
    </w:div>
    <w:div w:id="1354382047">
      <w:bodyDiv w:val="1"/>
      <w:marLeft w:val="0"/>
      <w:marRight w:val="0"/>
      <w:marTop w:val="0"/>
      <w:marBottom w:val="0"/>
      <w:divBdr>
        <w:top w:val="none" w:sz="0" w:space="0" w:color="auto"/>
        <w:left w:val="none" w:sz="0" w:space="0" w:color="auto"/>
        <w:bottom w:val="none" w:sz="0" w:space="0" w:color="auto"/>
        <w:right w:val="none" w:sz="0" w:space="0" w:color="auto"/>
      </w:divBdr>
    </w:div>
    <w:div w:id="1357000436">
      <w:bodyDiv w:val="1"/>
      <w:marLeft w:val="0"/>
      <w:marRight w:val="0"/>
      <w:marTop w:val="0"/>
      <w:marBottom w:val="0"/>
      <w:divBdr>
        <w:top w:val="none" w:sz="0" w:space="0" w:color="auto"/>
        <w:left w:val="none" w:sz="0" w:space="0" w:color="auto"/>
        <w:bottom w:val="none" w:sz="0" w:space="0" w:color="auto"/>
        <w:right w:val="none" w:sz="0" w:space="0" w:color="auto"/>
      </w:divBdr>
    </w:div>
    <w:div w:id="1357586221">
      <w:bodyDiv w:val="1"/>
      <w:marLeft w:val="0"/>
      <w:marRight w:val="0"/>
      <w:marTop w:val="0"/>
      <w:marBottom w:val="0"/>
      <w:divBdr>
        <w:top w:val="none" w:sz="0" w:space="0" w:color="auto"/>
        <w:left w:val="none" w:sz="0" w:space="0" w:color="auto"/>
        <w:bottom w:val="none" w:sz="0" w:space="0" w:color="auto"/>
        <w:right w:val="none" w:sz="0" w:space="0" w:color="auto"/>
      </w:divBdr>
    </w:div>
    <w:div w:id="1363434735">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73649360">
      <w:bodyDiv w:val="1"/>
      <w:marLeft w:val="0"/>
      <w:marRight w:val="0"/>
      <w:marTop w:val="0"/>
      <w:marBottom w:val="0"/>
      <w:divBdr>
        <w:top w:val="none" w:sz="0" w:space="0" w:color="auto"/>
        <w:left w:val="none" w:sz="0" w:space="0" w:color="auto"/>
        <w:bottom w:val="none" w:sz="0" w:space="0" w:color="auto"/>
        <w:right w:val="none" w:sz="0" w:space="0" w:color="auto"/>
      </w:divBdr>
    </w:div>
    <w:div w:id="1374304596">
      <w:bodyDiv w:val="1"/>
      <w:marLeft w:val="0"/>
      <w:marRight w:val="0"/>
      <w:marTop w:val="0"/>
      <w:marBottom w:val="0"/>
      <w:divBdr>
        <w:top w:val="none" w:sz="0" w:space="0" w:color="auto"/>
        <w:left w:val="none" w:sz="0" w:space="0" w:color="auto"/>
        <w:bottom w:val="none" w:sz="0" w:space="0" w:color="auto"/>
        <w:right w:val="none" w:sz="0" w:space="0" w:color="auto"/>
      </w:divBdr>
    </w:div>
    <w:div w:id="1381243672">
      <w:bodyDiv w:val="1"/>
      <w:marLeft w:val="0"/>
      <w:marRight w:val="0"/>
      <w:marTop w:val="0"/>
      <w:marBottom w:val="0"/>
      <w:divBdr>
        <w:top w:val="none" w:sz="0" w:space="0" w:color="auto"/>
        <w:left w:val="none" w:sz="0" w:space="0" w:color="auto"/>
        <w:bottom w:val="none" w:sz="0" w:space="0" w:color="auto"/>
        <w:right w:val="none" w:sz="0" w:space="0" w:color="auto"/>
      </w:divBdr>
    </w:div>
    <w:div w:id="1381632117">
      <w:bodyDiv w:val="1"/>
      <w:marLeft w:val="0"/>
      <w:marRight w:val="0"/>
      <w:marTop w:val="0"/>
      <w:marBottom w:val="0"/>
      <w:divBdr>
        <w:top w:val="none" w:sz="0" w:space="0" w:color="auto"/>
        <w:left w:val="none" w:sz="0" w:space="0" w:color="auto"/>
        <w:bottom w:val="none" w:sz="0" w:space="0" w:color="auto"/>
        <w:right w:val="none" w:sz="0" w:space="0" w:color="auto"/>
      </w:divBdr>
    </w:div>
    <w:div w:id="1388260532">
      <w:bodyDiv w:val="1"/>
      <w:marLeft w:val="0"/>
      <w:marRight w:val="0"/>
      <w:marTop w:val="0"/>
      <w:marBottom w:val="0"/>
      <w:divBdr>
        <w:top w:val="none" w:sz="0" w:space="0" w:color="auto"/>
        <w:left w:val="none" w:sz="0" w:space="0" w:color="auto"/>
        <w:bottom w:val="none" w:sz="0" w:space="0" w:color="auto"/>
        <w:right w:val="none" w:sz="0" w:space="0" w:color="auto"/>
      </w:divBdr>
    </w:div>
    <w:div w:id="1389306949">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6226202">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14274660">
      <w:bodyDiv w:val="1"/>
      <w:marLeft w:val="0"/>
      <w:marRight w:val="0"/>
      <w:marTop w:val="0"/>
      <w:marBottom w:val="0"/>
      <w:divBdr>
        <w:top w:val="none" w:sz="0" w:space="0" w:color="auto"/>
        <w:left w:val="none" w:sz="0" w:space="0" w:color="auto"/>
        <w:bottom w:val="none" w:sz="0" w:space="0" w:color="auto"/>
        <w:right w:val="none" w:sz="0" w:space="0" w:color="auto"/>
      </w:divBdr>
    </w:div>
    <w:div w:id="1414889336">
      <w:bodyDiv w:val="1"/>
      <w:marLeft w:val="0"/>
      <w:marRight w:val="0"/>
      <w:marTop w:val="0"/>
      <w:marBottom w:val="0"/>
      <w:divBdr>
        <w:top w:val="none" w:sz="0" w:space="0" w:color="auto"/>
        <w:left w:val="none" w:sz="0" w:space="0" w:color="auto"/>
        <w:bottom w:val="none" w:sz="0" w:space="0" w:color="auto"/>
        <w:right w:val="none" w:sz="0" w:space="0" w:color="auto"/>
      </w:divBdr>
    </w:div>
    <w:div w:id="1417241681">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897538">
      <w:bodyDiv w:val="1"/>
      <w:marLeft w:val="0"/>
      <w:marRight w:val="0"/>
      <w:marTop w:val="0"/>
      <w:marBottom w:val="0"/>
      <w:divBdr>
        <w:top w:val="none" w:sz="0" w:space="0" w:color="auto"/>
        <w:left w:val="none" w:sz="0" w:space="0" w:color="auto"/>
        <w:bottom w:val="none" w:sz="0" w:space="0" w:color="auto"/>
        <w:right w:val="none" w:sz="0" w:space="0" w:color="auto"/>
      </w:divBdr>
    </w:div>
    <w:div w:id="1433889958">
      <w:bodyDiv w:val="1"/>
      <w:marLeft w:val="0"/>
      <w:marRight w:val="0"/>
      <w:marTop w:val="0"/>
      <w:marBottom w:val="0"/>
      <w:divBdr>
        <w:top w:val="none" w:sz="0" w:space="0" w:color="auto"/>
        <w:left w:val="none" w:sz="0" w:space="0" w:color="auto"/>
        <w:bottom w:val="none" w:sz="0" w:space="0" w:color="auto"/>
        <w:right w:val="none" w:sz="0" w:space="0" w:color="auto"/>
      </w:divBdr>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353127">
      <w:bodyDiv w:val="1"/>
      <w:marLeft w:val="0"/>
      <w:marRight w:val="0"/>
      <w:marTop w:val="0"/>
      <w:marBottom w:val="0"/>
      <w:divBdr>
        <w:top w:val="none" w:sz="0" w:space="0" w:color="auto"/>
        <w:left w:val="none" w:sz="0" w:space="0" w:color="auto"/>
        <w:bottom w:val="none" w:sz="0" w:space="0" w:color="auto"/>
        <w:right w:val="none" w:sz="0" w:space="0" w:color="auto"/>
      </w:divBdr>
    </w:div>
    <w:div w:id="1462646857">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71944336">
      <w:bodyDiv w:val="1"/>
      <w:marLeft w:val="0"/>
      <w:marRight w:val="0"/>
      <w:marTop w:val="0"/>
      <w:marBottom w:val="0"/>
      <w:divBdr>
        <w:top w:val="none" w:sz="0" w:space="0" w:color="auto"/>
        <w:left w:val="none" w:sz="0" w:space="0" w:color="auto"/>
        <w:bottom w:val="none" w:sz="0" w:space="0" w:color="auto"/>
        <w:right w:val="none" w:sz="0" w:space="0" w:color="auto"/>
      </w:divBdr>
    </w:div>
    <w:div w:id="1472022096">
      <w:bodyDiv w:val="1"/>
      <w:marLeft w:val="0"/>
      <w:marRight w:val="0"/>
      <w:marTop w:val="0"/>
      <w:marBottom w:val="0"/>
      <w:divBdr>
        <w:top w:val="none" w:sz="0" w:space="0" w:color="auto"/>
        <w:left w:val="none" w:sz="0" w:space="0" w:color="auto"/>
        <w:bottom w:val="none" w:sz="0" w:space="0" w:color="auto"/>
        <w:right w:val="none" w:sz="0" w:space="0" w:color="auto"/>
      </w:divBdr>
    </w:div>
    <w:div w:id="1477067309">
      <w:bodyDiv w:val="1"/>
      <w:marLeft w:val="0"/>
      <w:marRight w:val="0"/>
      <w:marTop w:val="0"/>
      <w:marBottom w:val="0"/>
      <w:divBdr>
        <w:top w:val="none" w:sz="0" w:space="0" w:color="auto"/>
        <w:left w:val="none" w:sz="0" w:space="0" w:color="auto"/>
        <w:bottom w:val="none" w:sz="0" w:space="0" w:color="auto"/>
        <w:right w:val="none" w:sz="0" w:space="0" w:color="auto"/>
      </w:divBdr>
    </w:div>
    <w:div w:id="1482500276">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491751009">
      <w:bodyDiv w:val="1"/>
      <w:marLeft w:val="0"/>
      <w:marRight w:val="0"/>
      <w:marTop w:val="0"/>
      <w:marBottom w:val="0"/>
      <w:divBdr>
        <w:top w:val="none" w:sz="0" w:space="0" w:color="auto"/>
        <w:left w:val="none" w:sz="0" w:space="0" w:color="auto"/>
        <w:bottom w:val="none" w:sz="0" w:space="0" w:color="auto"/>
        <w:right w:val="none" w:sz="0" w:space="0" w:color="auto"/>
      </w:divBdr>
    </w:div>
    <w:div w:id="1493526576">
      <w:bodyDiv w:val="1"/>
      <w:marLeft w:val="0"/>
      <w:marRight w:val="0"/>
      <w:marTop w:val="0"/>
      <w:marBottom w:val="0"/>
      <w:divBdr>
        <w:top w:val="none" w:sz="0" w:space="0" w:color="auto"/>
        <w:left w:val="none" w:sz="0" w:space="0" w:color="auto"/>
        <w:bottom w:val="none" w:sz="0" w:space="0" w:color="auto"/>
        <w:right w:val="none" w:sz="0" w:space="0" w:color="auto"/>
      </w:divBdr>
    </w:div>
    <w:div w:id="1495031693">
      <w:bodyDiv w:val="1"/>
      <w:marLeft w:val="0"/>
      <w:marRight w:val="0"/>
      <w:marTop w:val="0"/>
      <w:marBottom w:val="0"/>
      <w:divBdr>
        <w:top w:val="none" w:sz="0" w:space="0" w:color="auto"/>
        <w:left w:val="none" w:sz="0" w:space="0" w:color="auto"/>
        <w:bottom w:val="none" w:sz="0" w:space="0" w:color="auto"/>
        <w:right w:val="none" w:sz="0" w:space="0" w:color="auto"/>
      </w:divBdr>
    </w:div>
    <w:div w:id="1495798641">
      <w:bodyDiv w:val="1"/>
      <w:marLeft w:val="0"/>
      <w:marRight w:val="0"/>
      <w:marTop w:val="0"/>
      <w:marBottom w:val="0"/>
      <w:divBdr>
        <w:top w:val="none" w:sz="0" w:space="0" w:color="auto"/>
        <w:left w:val="none" w:sz="0" w:space="0" w:color="auto"/>
        <w:bottom w:val="none" w:sz="0" w:space="0" w:color="auto"/>
        <w:right w:val="none" w:sz="0" w:space="0" w:color="auto"/>
      </w:divBdr>
    </w:div>
    <w:div w:id="1498689327">
      <w:bodyDiv w:val="1"/>
      <w:marLeft w:val="0"/>
      <w:marRight w:val="0"/>
      <w:marTop w:val="0"/>
      <w:marBottom w:val="0"/>
      <w:divBdr>
        <w:top w:val="none" w:sz="0" w:space="0" w:color="auto"/>
        <w:left w:val="none" w:sz="0" w:space="0" w:color="auto"/>
        <w:bottom w:val="none" w:sz="0" w:space="0" w:color="auto"/>
        <w:right w:val="none" w:sz="0" w:space="0" w:color="auto"/>
      </w:divBdr>
    </w:div>
    <w:div w:id="1502426962">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14949883">
      <w:bodyDiv w:val="1"/>
      <w:marLeft w:val="0"/>
      <w:marRight w:val="0"/>
      <w:marTop w:val="0"/>
      <w:marBottom w:val="0"/>
      <w:divBdr>
        <w:top w:val="none" w:sz="0" w:space="0" w:color="auto"/>
        <w:left w:val="none" w:sz="0" w:space="0" w:color="auto"/>
        <w:bottom w:val="none" w:sz="0" w:space="0" w:color="auto"/>
        <w:right w:val="none" w:sz="0" w:space="0" w:color="auto"/>
      </w:divBdr>
    </w:div>
    <w:div w:id="1515147540">
      <w:bodyDiv w:val="1"/>
      <w:marLeft w:val="0"/>
      <w:marRight w:val="0"/>
      <w:marTop w:val="0"/>
      <w:marBottom w:val="0"/>
      <w:divBdr>
        <w:top w:val="none" w:sz="0" w:space="0" w:color="auto"/>
        <w:left w:val="none" w:sz="0" w:space="0" w:color="auto"/>
        <w:bottom w:val="none" w:sz="0" w:space="0" w:color="auto"/>
        <w:right w:val="none" w:sz="0" w:space="0" w:color="auto"/>
      </w:divBdr>
    </w:div>
    <w:div w:id="1521508783">
      <w:bodyDiv w:val="1"/>
      <w:marLeft w:val="0"/>
      <w:marRight w:val="0"/>
      <w:marTop w:val="0"/>
      <w:marBottom w:val="0"/>
      <w:divBdr>
        <w:top w:val="none" w:sz="0" w:space="0" w:color="auto"/>
        <w:left w:val="none" w:sz="0" w:space="0" w:color="auto"/>
        <w:bottom w:val="none" w:sz="0" w:space="0" w:color="auto"/>
        <w:right w:val="none" w:sz="0" w:space="0" w:color="auto"/>
      </w:divBdr>
    </w:div>
    <w:div w:id="1524319680">
      <w:bodyDiv w:val="1"/>
      <w:marLeft w:val="0"/>
      <w:marRight w:val="0"/>
      <w:marTop w:val="0"/>
      <w:marBottom w:val="0"/>
      <w:divBdr>
        <w:top w:val="none" w:sz="0" w:space="0" w:color="auto"/>
        <w:left w:val="none" w:sz="0" w:space="0" w:color="auto"/>
        <w:bottom w:val="none" w:sz="0" w:space="0" w:color="auto"/>
        <w:right w:val="none" w:sz="0" w:space="0" w:color="auto"/>
      </w:divBdr>
    </w:div>
    <w:div w:id="1524518084">
      <w:bodyDiv w:val="1"/>
      <w:marLeft w:val="0"/>
      <w:marRight w:val="0"/>
      <w:marTop w:val="0"/>
      <w:marBottom w:val="0"/>
      <w:divBdr>
        <w:top w:val="none" w:sz="0" w:space="0" w:color="auto"/>
        <w:left w:val="none" w:sz="0" w:space="0" w:color="auto"/>
        <w:bottom w:val="none" w:sz="0" w:space="0" w:color="auto"/>
        <w:right w:val="none" w:sz="0" w:space="0" w:color="auto"/>
      </w:divBdr>
    </w:div>
    <w:div w:id="1540431671">
      <w:bodyDiv w:val="1"/>
      <w:marLeft w:val="0"/>
      <w:marRight w:val="0"/>
      <w:marTop w:val="0"/>
      <w:marBottom w:val="0"/>
      <w:divBdr>
        <w:top w:val="none" w:sz="0" w:space="0" w:color="auto"/>
        <w:left w:val="none" w:sz="0" w:space="0" w:color="auto"/>
        <w:bottom w:val="none" w:sz="0" w:space="0" w:color="auto"/>
        <w:right w:val="none" w:sz="0" w:space="0" w:color="auto"/>
      </w:divBdr>
    </w:div>
    <w:div w:id="1545631113">
      <w:bodyDiv w:val="1"/>
      <w:marLeft w:val="0"/>
      <w:marRight w:val="0"/>
      <w:marTop w:val="0"/>
      <w:marBottom w:val="0"/>
      <w:divBdr>
        <w:top w:val="none" w:sz="0" w:space="0" w:color="auto"/>
        <w:left w:val="none" w:sz="0" w:space="0" w:color="auto"/>
        <w:bottom w:val="none" w:sz="0" w:space="0" w:color="auto"/>
        <w:right w:val="none" w:sz="0" w:space="0" w:color="auto"/>
      </w:divBdr>
    </w:div>
    <w:div w:id="1547567119">
      <w:bodyDiv w:val="1"/>
      <w:marLeft w:val="0"/>
      <w:marRight w:val="0"/>
      <w:marTop w:val="0"/>
      <w:marBottom w:val="0"/>
      <w:divBdr>
        <w:top w:val="none" w:sz="0" w:space="0" w:color="auto"/>
        <w:left w:val="none" w:sz="0" w:space="0" w:color="auto"/>
        <w:bottom w:val="none" w:sz="0" w:space="0" w:color="auto"/>
        <w:right w:val="none" w:sz="0" w:space="0" w:color="auto"/>
      </w:divBdr>
    </w:div>
    <w:div w:id="1550528694">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73661378">
      <w:bodyDiv w:val="1"/>
      <w:marLeft w:val="0"/>
      <w:marRight w:val="0"/>
      <w:marTop w:val="0"/>
      <w:marBottom w:val="0"/>
      <w:divBdr>
        <w:top w:val="none" w:sz="0" w:space="0" w:color="auto"/>
        <w:left w:val="none" w:sz="0" w:space="0" w:color="auto"/>
        <w:bottom w:val="none" w:sz="0" w:space="0" w:color="auto"/>
        <w:right w:val="none" w:sz="0" w:space="0" w:color="auto"/>
      </w:divBdr>
    </w:div>
    <w:div w:id="1579709884">
      <w:bodyDiv w:val="1"/>
      <w:marLeft w:val="0"/>
      <w:marRight w:val="0"/>
      <w:marTop w:val="0"/>
      <w:marBottom w:val="0"/>
      <w:divBdr>
        <w:top w:val="none" w:sz="0" w:space="0" w:color="auto"/>
        <w:left w:val="none" w:sz="0" w:space="0" w:color="auto"/>
        <w:bottom w:val="none" w:sz="0" w:space="0" w:color="auto"/>
        <w:right w:val="none" w:sz="0" w:space="0" w:color="auto"/>
      </w:divBdr>
    </w:div>
    <w:div w:id="1583372250">
      <w:bodyDiv w:val="1"/>
      <w:marLeft w:val="0"/>
      <w:marRight w:val="0"/>
      <w:marTop w:val="0"/>
      <w:marBottom w:val="0"/>
      <w:divBdr>
        <w:top w:val="none" w:sz="0" w:space="0" w:color="auto"/>
        <w:left w:val="none" w:sz="0" w:space="0" w:color="auto"/>
        <w:bottom w:val="none" w:sz="0" w:space="0" w:color="auto"/>
        <w:right w:val="none" w:sz="0" w:space="0" w:color="auto"/>
      </w:divBdr>
    </w:div>
    <w:div w:id="1587495004">
      <w:bodyDiv w:val="1"/>
      <w:marLeft w:val="0"/>
      <w:marRight w:val="0"/>
      <w:marTop w:val="0"/>
      <w:marBottom w:val="0"/>
      <w:divBdr>
        <w:top w:val="none" w:sz="0" w:space="0" w:color="auto"/>
        <w:left w:val="none" w:sz="0" w:space="0" w:color="auto"/>
        <w:bottom w:val="none" w:sz="0" w:space="0" w:color="auto"/>
        <w:right w:val="none" w:sz="0" w:space="0" w:color="auto"/>
      </w:divBdr>
    </w:div>
    <w:div w:id="1590844892">
      <w:bodyDiv w:val="1"/>
      <w:marLeft w:val="0"/>
      <w:marRight w:val="0"/>
      <w:marTop w:val="0"/>
      <w:marBottom w:val="0"/>
      <w:divBdr>
        <w:top w:val="none" w:sz="0" w:space="0" w:color="auto"/>
        <w:left w:val="none" w:sz="0" w:space="0" w:color="auto"/>
        <w:bottom w:val="none" w:sz="0" w:space="0" w:color="auto"/>
        <w:right w:val="none" w:sz="0" w:space="0" w:color="auto"/>
      </w:divBdr>
    </w:div>
    <w:div w:id="1591814387">
      <w:bodyDiv w:val="1"/>
      <w:marLeft w:val="0"/>
      <w:marRight w:val="0"/>
      <w:marTop w:val="0"/>
      <w:marBottom w:val="0"/>
      <w:divBdr>
        <w:top w:val="none" w:sz="0" w:space="0" w:color="auto"/>
        <w:left w:val="none" w:sz="0" w:space="0" w:color="auto"/>
        <w:bottom w:val="none" w:sz="0" w:space="0" w:color="auto"/>
        <w:right w:val="none" w:sz="0" w:space="0" w:color="auto"/>
      </w:divBdr>
    </w:div>
    <w:div w:id="1600134824">
      <w:bodyDiv w:val="1"/>
      <w:marLeft w:val="0"/>
      <w:marRight w:val="0"/>
      <w:marTop w:val="0"/>
      <w:marBottom w:val="0"/>
      <w:divBdr>
        <w:top w:val="none" w:sz="0" w:space="0" w:color="auto"/>
        <w:left w:val="none" w:sz="0" w:space="0" w:color="auto"/>
        <w:bottom w:val="none" w:sz="0" w:space="0" w:color="auto"/>
        <w:right w:val="none" w:sz="0" w:space="0" w:color="auto"/>
      </w:divBdr>
    </w:div>
    <w:div w:id="1601840103">
      <w:bodyDiv w:val="1"/>
      <w:marLeft w:val="0"/>
      <w:marRight w:val="0"/>
      <w:marTop w:val="0"/>
      <w:marBottom w:val="0"/>
      <w:divBdr>
        <w:top w:val="none" w:sz="0" w:space="0" w:color="auto"/>
        <w:left w:val="none" w:sz="0" w:space="0" w:color="auto"/>
        <w:bottom w:val="none" w:sz="0" w:space="0" w:color="auto"/>
        <w:right w:val="none" w:sz="0" w:space="0" w:color="auto"/>
      </w:divBdr>
    </w:div>
    <w:div w:id="1603300834">
      <w:bodyDiv w:val="1"/>
      <w:marLeft w:val="0"/>
      <w:marRight w:val="0"/>
      <w:marTop w:val="0"/>
      <w:marBottom w:val="0"/>
      <w:divBdr>
        <w:top w:val="none" w:sz="0" w:space="0" w:color="auto"/>
        <w:left w:val="none" w:sz="0" w:space="0" w:color="auto"/>
        <w:bottom w:val="none" w:sz="0" w:space="0" w:color="auto"/>
        <w:right w:val="none" w:sz="0" w:space="0" w:color="auto"/>
      </w:divBdr>
    </w:div>
    <w:div w:id="1611205764">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12666558">
      <w:bodyDiv w:val="1"/>
      <w:marLeft w:val="0"/>
      <w:marRight w:val="0"/>
      <w:marTop w:val="0"/>
      <w:marBottom w:val="0"/>
      <w:divBdr>
        <w:top w:val="none" w:sz="0" w:space="0" w:color="auto"/>
        <w:left w:val="none" w:sz="0" w:space="0" w:color="auto"/>
        <w:bottom w:val="none" w:sz="0" w:space="0" w:color="auto"/>
        <w:right w:val="none" w:sz="0" w:space="0" w:color="auto"/>
      </w:divBdr>
    </w:div>
    <w:div w:id="1620600856">
      <w:bodyDiv w:val="1"/>
      <w:marLeft w:val="0"/>
      <w:marRight w:val="0"/>
      <w:marTop w:val="0"/>
      <w:marBottom w:val="0"/>
      <w:divBdr>
        <w:top w:val="none" w:sz="0" w:space="0" w:color="auto"/>
        <w:left w:val="none" w:sz="0" w:space="0" w:color="auto"/>
        <w:bottom w:val="none" w:sz="0" w:space="0" w:color="auto"/>
        <w:right w:val="none" w:sz="0" w:space="0" w:color="auto"/>
      </w:divBdr>
    </w:div>
    <w:div w:id="1623997232">
      <w:bodyDiv w:val="1"/>
      <w:marLeft w:val="0"/>
      <w:marRight w:val="0"/>
      <w:marTop w:val="0"/>
      <w:marBottom w:val="0"/>
      <w:divBdr>
        <w:top w:val="none" w:sz="0" w:space="0" w:color="auto"/>
        <w:left w:val="none" w:sz="0" w:space="0" w:color="auto"/>
        <w:bottom w:val="none" w:sz="0" w:space="0" w:color="auto"/>
        <w:right w:val="none" w:sz="0" w:space="0" w:color="auto"/>
      </w:divBdr>
    </w:div>
    <w:div w:id="1624725929">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5356533">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3046894">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67512851">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4070939">
      <w:bodyDiv w:val="1"/>
      <w:marLeft w:val="0"/>
      <w:marRight w:val="0"/>
      <w:marTop w:val="0"/>
      <w:marBottom w:val="0"/>
      <w:divBdr>
        <w:top w:val="none" w:sz="0" w:space="0" w:color="auto"/>
        <w:left w:val="none" w:sz="0" w:space="0" w:color="auto"/>
        <w:bottom w:val="none" w:sz="0" w:space="0" w:color="auto"/>
        <w:right w:val="none" w:sz="0" w:space="0" w:color="auto"/>
      </w:divBdr>
    </w:div>
    <w:div w:id="1676151855">
      <w:bodyDiv w:val="1"/>
      <w:marLeft w:val="0"/>
      <w:marRight w:val="0"/>
      <w:marTop w:val="0"/>
      <w:marBottom w:val="0"/>
      <w:divBdr>
        <w:top w:val="none" w:sz="0" w:space="0" w:color="auto"/>
        <w:left w:val="none" w:sz="0" w:space="0" w:color="auto"/>
        <w:bottom w:val="none" w:sz="0" w:space="0" w:color="auto"/>
        <w:right w:val="none" w:sz="0" w:space="0" w:color="auto"/>
      </w:divBdr>
    </w:div>
    <w:div w:id="1676683463">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2275771">
      <w:bodyDiv w:val="1"/>
      <w:marLeft w:val="0"/>
      <w:marRight w:val="0"/>
      <w:marTop w:val="0"/>
      <w:marBottom w:val="0"/>
      <w:divBdr>
        <w:top w:val="none" w:sz="0" w:space="0" w:color="auto"/>
        <w:left w:val="none" w:sz="0" w:space="0" w:color="auto"/>
        <w:bottom w:val="none" w:sz="0" w:space="0" w:color="auto"/>
        <w:right w:val="none" w:sz="0" w:space="0" w:color="auto"/>
      </w:divBdr>
    </w:div>
    <w:div w:id="1682733667">
      <w:bodyDiv w:val="1"/>
      <w:marLeft w:val="0"/>
      <w:marRight w:val="0"/>
      <w:marTop w:val="0"/>
      <w:marBottom w:val="0"/>
      <w:divBdr>
        <w:top w:val="none" w:sz="0" w:space="0" w:color="auto"/>
        <w:left w:val="none" w:sz="0" w:space="0" w:color="auto"/>
        <w:bottom w:val="none" w:sz="0" w:space="0" w:color="auto"/>
        <w:right w:val="none" w:sz="0" w:space="0" w:color="auto"/>
      </w:divBdr>
    </w:div>
    <w:div w:id="1684087937">
      <w:bodyDiv w:val="1"/>
      <w:marLeft w:val="0"/>
      <w:marRight w:val="0"/>
      <w:marTop w:val="0"/>
      <w:marBottom w:val="0"/>
      <w:divBdr>
        <w:top w:val="none" w:sz="0" w:space="0" w:color="auto"/>
        <w:left w:val="none" w:sz="0" w:space="0" w:color="auto"/>
        <w:bottom w:val="none" w:sz="0" w:space="0" w:color="auto"/>
        <w:right w:val="none" w:sz="0" w:space="0" w:color="auto"/>
      </w:divBdr>
    </w:div>
    <w:div w:id="1685865913">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694767650">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07024258">
      <w:bodyDiv w:val="1"/>
      <w:marLeft w:val="0"/>
      <w:marRight w:val="0"/>
      <w:marTop w:val="0"/>
      <w:marBottom w:val="0"/>
      <w:divBdr>
        <w:top w:val="none" w:sz="0" w:space="0" w:color="auto"/>
        <w:left w:val="none" w:sz="0" w:space="0" w:color="auto"/>
        <w:bottom w:val="none" w:sz="0" w:space="0" w:color="auto"/>
        <w:right w:val="none" w:sz="0" w:space="0" w:color="auto"/>
      </w:divBdr>
    </w:div>
    <w:div w:id="1708097342">
      <w:bodyDiv w:val="1"/>
      <w:marLeft w:val="0"/>
      <w:marRight w:val="0"/>
      <w:marTop w:val="0"/>
      <w:marBottom w:val="0"/>
      <w:divBdr>
        <w:top w:val="none" w:sz="0" w:space="0" w:color="auto"/>
        <w:left w:val="none" w:sz="0" w:space="0" w:color="auto"/>
        <w:bottom w:val="none" w:sz="0" w:space="0" w:color="auto"/>
        <w:right w:val="none" w:sz="0" w:space="0" w:color="auto"/>
      </w:divBdr>
    </w:div>
    <w:div w:id="1710907855">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21437981">
      <w:bodyDiv w:val="1"/>
      <w:marLeft w:val="0"/>
      <w:marRight w:val="0"/>
      <w:marTop w:val="0"/>
      <w:marBottom w:val="0"/>
      <w:divBdr>
        <w:top w:val="none" w:sz="0" w:space="0" w:color="auto"/>
        <w:left w:val="none" w:sz="0" w:space="0" w:color="auto"/>
        <w:bottom w:val="none" w:sz="0" w:space="0" w:color="auto"/>
        <w:right w:val="none" w:sz="0" w:space="0" w:color="auto"/>
      </w:divBdr>
    </w:div>
    <w:div w:id="1721975516">
      <w:bodyDiv w:val="1"/>
      <w:marLeft w:val="0"/>
      <w:marRight w:val="0"/>
      <w:marTop w:val="0"/>
      <w:marBottom w:val="0"/>
      <w:divBdr>
        <w:top w:val="none" w:sz="0" w:space="0" w:color="auto"/>
        <w:left w:val="none" w:sz="0" w:space="0" w:color="auto"/>
        <w:bottom w:val="none" w:sz="0" w:space="0" w:color="auto"/>
        <w:right w:val="none" w:sz="0" w:space="0" w:color="auto"/>
      </w:divBdr>
    </w:div>
    <w:div w:id="1725106055">
      <w:bodyDiv w:val="1"/>
      <w:marLeft w:val="0"/>
      <w:marRight w:val="0"/>
      <w:marTop w:val="0"/>
      <w:marBottom w:val="0"/>
      <w:divBdr>
        <w:top w:val="none" w:sz="0" w:space="0" w:color="auto"/>
        <w:left w:val="none" w:sz="0" w:space="0" w:color="auto"/>
        <w:bottom w:val="none" w:sz="0" w:space="0" w:color="auto"/>
        <w:right w:val="none" w:sz="0" w:space="0" w:color="auto"/>
      </w:divBdr>
    </w:div>
    <w:div w:id="1727988925">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154395">
      <w:bodyDiv w:val="1"/>
      <w:marLeft w:val="0"/>
      <w:marRight w:val="0"/>
      <w:marTop w:val="0"/>
      <w:marBottom w:val="0"/>
      <w:divBdr>
        <w:top w:val="none" w:sz="0" w:space="0" w:color="auto"/>
        <w:left w:val="none" w:sz="0" w:space="0" w:color="auto"/>
        <w:bottom w:val="none" w:sz="0" w:space="0" w:color="auto"/>
        <w:right w:val="none" w:sz="0" w:space="0" w:color="auto"/>
      </w:divBdr>
    </w:div>
    <w:div w:id="1731996182">
      <w:bodyDiv w:val="1"/>
      <w:marLeft w:val="0"/>
      <w:marRight w:val="0"/>
      <w:marTop w:val="0"/>
      <w:marBottom w:val="0"/>
      <w:divBdr>
        <w:top w:val="none" w:sz="0" w:space="0" w:color="auto"/>
        <w:left w:val="none" w:sz="0" w:space="0" w:color="auto"/>
        <w:bottom w:val="none" w:sz="0" w:space="0" w:color="auto"/>
        <w:right w:val="none" w:sz="0" w:space="0" w:color="auto"/>
      </w:divBdr>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36396461">
      <w:bodyDiv w:val="1"/>
      <w:marLeft w:val="0"/>
      <w:marRight w:val="0"/>
      <w:marTop w:val="0"/>
      <w:marBottom w:val="0"/>
      <w:divBdr>
        <w:top w:val="none" w:sz="0" w:space="0" w:color="auto"/>
        <w:left w:val="none" w:sz="0" w:space="0" w:color="auto"/>
        <w:bottom w:val="none" w:sz="0" w:space="0" w:color="auto"/>
        <w:right w:val="none" w:sz="0" w:space="0" w:color="auto"/>
      </w:divBdr>
    </w:div>
    <w:div w:id="1739549465">
      <w:bodyDiv w:val="1"/>
      <w:marLeft w:val="0"/>
      <w:marRight w:val="0"/>
      <w:marTop w:val="0"/>
      <w:marBottom w:val="0"/>
      <w:divBdr>
        <w:top w:val="none" w:sz="0" w:space="0" w:color="auto"/>
        <w:left w:val="none" w:sz="0" w:space="0" w:color="auto"/>
        <w:bottom w:val="none" w:sz="0" w:space="0" w:color="auto"/>
        <w:right w:val="none" w:sz="0" w:space="0" w:color="auto"/>
      </w:divBdr>
    </w:div>
    <w:div w:id="1743212245">
      <w:bodyDiv w:val="1"/>
      <w:marLeft w:val="0"/>
      <w:marRight w:val="0"/>
      <w:marTop w:val="0"/>
      <w:marBottom w:val="0"/>
      <w:divBdr>
        <w:top w:val="none" w:sz="0" w:space="0" w:color="auto"/>
        <w:left w:val="none" w:sz="0" w:space="0" w:color="auto"/>
        <w:bottom w:val="none" w:sz="0" w:space="0" w:color="auto"/>
        <w:right w:val="none" w:sz="0" w:space="0" w:color="auto"/>
      </w:divBdr>
    </w:div>
    <w:div w:id="1750344618">
      <w:bodyDiv w:val="1"/>
      <w:marLeft w:val="0"/>
      <w:marRight w:val="0"/>
      <w:marTop w:val="0"/>
      <w:marBottom w:val="0"/>
      <w:divBdr>
        <w:top w:val="none" w:sz="0" w:space="0" w:color="auto"/>
        <w:left w:val="none" w:sz="0" w:space="0" w:color="auto"/>
        <w:bottom w:val="none" w:sz="0" w:space="0" w:color="auto"/>
        <w:right w:val="none" w:sz="0" w:space="0" w:color="auto"/>
      </w:divBdr>
    </w:div>
    <w:div w:id="1751459392">
      <w:bodyDiv w:val="1"/>
      <w:marLeft w:val="0"/>
      <w:marRight w:val="0"/>
      <w:marTop w:val="0"/>
      <w:marBottom w:val="0"/>
      <w:divBdr>
        <w:top w:val="none" w:sz="0" w:space="0" w:color="auto"/>
        <w:left w:val="none" w:sz="0" w:space="0" w:color="auto"/>
        <w:bottom w:val="none" w:sz="0" w:space="0" w:color="auto"/>
        <w:right w:val="none" w:sz="0" w:space="0" w:color="auto"/>
      </w:divBdr>
    </w:div>
    <w:div w:id="1754814616">
      <w:bodyDiv w:val="1"/>
      <w:marLeft w:val="0"/>
      <w:marRight w:val="0"/>
      <w:marTop w:val="0"/>
      <w:marBottom w:val="0"/>
      <w:divBdr>
        <w:top w:val="none" w:sz="0" w:space="0" w:color="auto"/>
        <w:left w:val="none" w:sz="0" w:space="0" w:color="auto"/>
        <w:bottom w:val="none" w:sz="0" w:space="0" w:color="auto"/>
        <w:right w:val="none" w:sz="0" w:space="0" w:color="auto"/>
      </w:divBdr>
    </w:div>
    <w:div w:id="1763184358">
      <w:bodyDiv w:val="1"/>
      <w:marLeft w:val="0"/>
      <w:marRight w:val="0"/>
      <w:marTop w:val="0"/>
      <w:marBottom w:val="0"/>
      <w:divBdr>
        <w:top w:val="none" w:sz="0" w:space="0" w:color="auto"/>
        <w:left w:val="none" w:sz="0" w:space="0" w:color="auto"/>
        <w:bottom w:val="none" w:sz="0" w:space="0" w:color="auto"/>
        <w:right w:val="none" w:sz="0" w:space="0" w:color="auto"/>
      </w:divBdr>
    </w:div>
    <w:div w:id="1764691324">
      <w:bodyDiv w:val="1"/>
      <w:marLeft w:val="0"/>
      <w:marRight w:val="0"/>
      <w:marTop w:val="0"/>
      <w:marBottom w:val="0"/>
      <w:divBdr>
        <w:top w:val="none" w:sz="0" w:space="0" w:color="auto"/>
        <w:left w:val="none" w:sz="0" w:space="0" w:color="auto"/>
        <w:bottom w:val="none" w:sz="0" w:space="0" w:color="auto"/>
        <w:right w:val="none" w:sz="0" w:space="0" w:color="auto"/>
      </w:divBdr>
    </w:div>
    <w:div w:id="1765766439">
      <w:bodyDiv w:val="1"/>
      <w:marLeft w:val="0"/>
      <w:marRight w:val="0"/>
      <w:marTop w:val="0"/>
      <w:marBottom w:val="0"/>
      <w:divBdr>
        <w:top w:val="none" w:sz="0" w:space="0" w:color="auto"/>
        <w:left w:val="none" w:sz="0" w:space="0" w:color="auto"/>
        <w:bottom w:val="none" w:sz="0" w:space="0" w:color="auto"/>
        <w:right w:val="none" w:sz="0" w:space="0" w:color="auto"/>
      </w:divBdr>
    </w:div>
    <w:div w:id="1771195288">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75441780">
      <w:bodyDiv w:val="1"/>
      <w:marLeft w:val="0"/>
      <w:marRight w:val="0"/>
      <w:marTop w:val="0"/>
      <w:marBottom w:val="0"/>
      <w:divBdr>
        <w:top w:val="none" w:sz="0" w:space="0" w:color="auto"/>
        <w:left w:val="none" w:sz="0" w:space="0" w:color="auto"/>
        <w:bottom w:val="none" w:sz="0" w:space="0" w:color="auto"/>
        <w:right w:val="none" w:sz="0" w:space="0" w:color="auto"/>
      </w:divBdr>
    </w:div>
    <w:div w:id="1777166447">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792624193">
      <w:bodyDiv w:val="1"/>
      <w:marLeft w:val="0"/>
      <w:marRight w:val="0"/>
      <w:marTop w:val="0"/>
      <w:marBottom w:val="0"/>
      <w:divBdr>
        <w:top w:val="none" w:sz="0" w:space="0" w:color="auto"/>
        <w:left w:val="none" w:sz="0" w:space="0" w:color="auto"/>
        <w:bottom w:val="none" w:sz="0" w:space="0" w:color="auto"/>
        <w:right w:val="none" w:sz="0" w:space="0" w:color="auto"/>
      </w:divBdr>
    </w:div>
    <w:div w:id="1798451443">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5658934">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14180516">
      <w:bodyDiv w:val="1"/>
      <w:marLeft w:val="0"/>
      <w:marRight w:val="0"/>
      <w:marTop w:val="0"/>
      <w:marBottom w:val="0"/>
      <w:divBdr>
        <w:top w:val="none" w:sz="0" w:space="0" w:color="auto"/>
        <w:left w:val="none" w:sz="0" w:space="0" w:color="auto"/>
        <w:bottom w:val="none" w:sz="0" w:space="0" w:color="auto"/>
        <w:right w:val="none" w:sz="0" w:space="0" w:color="auto"/>
      </w:divBdr>
    </w:div>
    <w:div w:id="1818182765">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33252051">
      <w:bodyDiv w:val="1"/>
      <w:marLeft w:val="0"/>
      <w:marRight w:val="0"/>
      <w:marTop w:val="0"/>
      <w:marBottom w:val="0"/>
      <w:divBdr>
        <w:top w:val="none" w:sz="0" w:space="0" w:color="auto"/>
        <w:left w:val="none" w:sz="0" w:space="0" w:color="auto"/>
        <w:bottom w:val="none" w:sz="0" w:space="0" w:color="auto"/>
        <w:right w:val="none" w:sz="0" w:space="0" w:color="auto"/>
      </w:divBdr>
    </w:div>
    <w:div w:id="1847285197">
      <w:bodyDiv w:val="1"/>
      <w:marLeft w:val="0"/>
      <w:marRight w:val="0"/>
      <w:marTop w:val="0"/>
      <w:marBottom w:val="0"/>
      <w:divBdr>
        <w:top w:val="none" w:sz="0" w:space="0" w:color="auto"/>
        <w:left w:val="none" w:sz="0" w:space="0" w:color="auto"/>
        <w:bottom w:val="none" w:sz="0" w:space="0" w:color="auto"/>
        <w:right w:val="none" w:sz="0" w:space="0" w:color="auto"/>
      </w:divBdr>
    </w:div>
    <w:div w:id="1851944419">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68446047">
      <w:bodyDiv w:val="1"/>
      <w:marLeft w:val="0"/>
      <w:marRight w:val="0"/>
      <w:marTop w:val="0"/>
      <w:marBottom w:val="0"/>
      <w:divBdr>
        <w:top w:val="none" w:sz="0" w:space="0" w:color="auto"/>
        <w:left w:val="none" w:sz="0" w:space="0" w:color="auto"/>
        <w:bottom w:val="none" w:sz="0" w:space="0" w:color="auto"/>
        <w:right w:val="none" w:sz="0" w:space="0" w:color="auto"/>
      </w:divBdr>
    </w:div>
    <w:div w:id="1869903997">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4003491">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81895208">
      <w:bodyDiv w:val="1"/>
      <w:marLeft w:val="0"/>
      <w:marRight w:val="0"/>
      <w:marTop w:val="0"/>
      <w:marBottom w:val="0"/>
      <w:divBdr>
        <w:top w:val="none" w:sz="0" w:space="0" w:color="auto"/>
        <w:left w:val="none" w:sz="0" w:space="0" w:color="auto"/>
        <w:bottom w:val="none" w:sz="0" w:space="0" w:color="auto"/>
        <w:right w:val="none" w:sz="0" w:space="0" w:color="auto"/>
      </w:divBdr>
    </w:div>
    <w:div w:id="1890651035">
      <w:bodyDiv w:val="1"/>
      <w:marLeft w:val="0"/>
      <w:marRight w:val="0"/>
      <w:marTop w:val="0"/>
      <w:marBottom w:val="0"/>
      <w:divBdr>
        <w:top w:val="none" w:sz="0" w:space="0" w:color="auto"/>
        <w:left w:val="none" w:sz="0" w:space="0" w:color="auto"/>
        <w:bottom w:val="none" w:sz="0" w:space="0" w:color="auto"/>
        <w:right w:val="none" w:sz="0" w:space="0" w:color="auto"/>
      </w:divBdr>
    </w:div>
    <w:div w:id="1891260281">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5656045">
      <w:bodyDiv w:val="1"/>
      <w:marLeft w:val="0"/>
      <w:marRight w:val="0"/>
      <w:marTop w:val="0"/>
      <w:marBottom w:val="0"/>
      <w:divBdr>
        <w:top w:val="none" w:sz="0" w:space="0" w:color="auto"/>
        <w:left w:val="none" w:sz="0" w:space="0" w:color="auto"/>
        <w:bottom w:val="none" w:sz="0" w:space="0" w:color="auto"/>
        <w:right w:val="none" w:sz="0" w:space="0" w:color="auto"/>
      </w:divBdr>
    </w:div>
    <w:div w:id="1896311890">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208942">
      <w:bodyDiv w:val="1"/>
      <w:marLeft w:val="0"/>
      <w:marRight w:val="0"/>
      <w:marTop w:val="0"/>
      <w:marBottom w:val="0"/>
      <w:divBdr>
        <w:top w:val="none" w:sz="0" w:space="0" w:color="auto"/>
        <w:left w:val="none" w:sz="0" w:space="0" w:color="auto"/>
        <w:bottom w:val="none" w:sz="0" w:space="0" w:color="auto"/>
        <w:right w:val="none" w:sz="0" w:space="0" w:color="auto"/>
      </w:divBdr>
    </w:div>
    <w:div w:id="1910772629">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16041142">
      <w:bodyDiv w:val="1"/>
      <w:marLeft w:val="0"/>
      <w:marRight w:val="0"/>
      <w:marTop w:val="0"/>
      <w:marBottom w:val="0"/>
      <w:divBdr>
        <w:top w:val="none" w:sz="0" w:space="0" w:color="auto"/>
        <w:left w:val="none" w:sz="0" w:space="0" w:color="auto"/>
        <w:bottom w:val="none" w:sz="0" w:space="0" w:color="auto"/>
        <w:right w:val="none" w:sz="0" w:space="0" w:color="auto"/>
      </w:divBdr>
    </w:div>
    <w:div w:id="1916431295">
      <w:bodyDiv w:val="1"/>
      <w:marLeft w:val="0"/>
      <w:marRight w:val="0"/>
      <w:marTop w:val="0"/>
      <w:marBottom w:val="0"/>
      <w:divBdr>
        <w:top w:val="none" w:sz="0" w:space="0" w:color="auto"/>
        <w:left w:val="none" w:sz="0" w:space="0" w:color="auto"/>
        <w:bottom w:val="none" w:sz="0" w:space="0" w:color="auto"/>
        <w:right w:val="none" w:sz="0" w:space="0" w:color="auto"/>
      </w:divBdr>
    </w:div>
    <w:div w:id="1925844085">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32080868">
      <w:bodyDiv w:val="1"/>
      <w:marLeft w:val="0"/>
      <w:marRight w:val="0"/>
      <w:marTop w:val="0"/>
      <w:marBottom w:val="0"/>
      <w:divBdr>
        <w:top w:val="none" w:sz="0" w:space="0" w:color="auto"/>
        <w:left w:val="none" w:sz="0" w:space="0" w:color="auto"/>
        <w:bottom w:val="none" w:sz="0" w:space="0" w:color="auto"/>
        <w:right w:val="none" w:sz="0" w:space="0" w:color="auto"/>
      </w:divBdr>
    </w:div>
    <w:div w:id="1936594837">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6764888">
      <w:bodyDiv w:val="1"/>
      <w:marLeft w:val="0"/>
      <w:marRight w:val="0"/>
      <w:marTop w:val="0"/>
      <w:marBottom w:val="0"/>
      <w:divBdr>
        <w:top w:val="none" w:sz="0" w:space="0" w:color="auto"/>
        <w:left w:val="none" w:sz="0" w:space="0" w:color="auto"/>
        <w:bottom w:val="none" w:sz="0" w:space="0" w:color="auto"/>
        <w:right w:val="none" w:sz="0" w:space="0" w:color="auto"/>
      </w:divBdr>
    </w:div>
    <w:div w:id="1948541903">
      <w:bodyDiv w:val="1"/>
      <w:marLeft w:val="0"/>
      <w:marRight w:val="0"/>
      <w:marTop w:val="0"/>
      <w:marBottom w:val="0"/>
      <w:divBdr>
        <w:top w:val="none" w:sz="0" w:space="0" w:color="auto"/>
        <w:left w:val="none" w:sz="0" w:space="0" w:color="auto"/>
        <w:bottom w:val="none" w:sz="0" w:space="0" w:color="auto"/>
        <w:right w:val="none" w:sz="0" w:space="0" w:color="auto"/>
      </w:divBdr>
    </w:div>
    <w:div w:id="1948585814">
      <w:bodyDiv w:val="1"/>
      <w:marLeft w:val="0"/>
      <w:marRight w:val="0"/>
      <w:marTop w:val="0"/>
      <w:marBottom w:val="0"/>
      <w:divBdr>
        <w:top w:val="none" w:sz="0" w:space="0" w:color="auto"/>
        <w:left w:val="none" w:sz="0" w:space="0" w:color="auto"/>
        <w:bottom w:val="none" w:sz="0" w:space="0" w:color="auto"/>
        <w:right w:val="none" w:sz="0" w:space="0" w:color="auto"/>
      </w:divBdr>
    </w:div>
    <w:div w:id="1967004723">
      <w:bodyDiv w:val="1"/>
      <w:marLeft w:val="0"/>
      <w:marRight w:val="0"/>
      <w:marTop w:val="0"/>
      <w:marBottom w:val="0"/>
      <w:divBdr>
        <w:top w:val="none" w:sz="0" w:space="0" w:color="auto"/>
        <w:left w:val="none" w:sz="0" w:space="0" w:color="auto"/>
        <w:bottom w:val="none" w:sz="0" w:space="0" w:color="auto"/>
        <w:right w:val="none" w:sz="0" w:space="0" w:color="auto"/>
      </w:divBdr>
    </w:div>
    <w:div w:id="1972904201">
      <w:bodyDiv w:val="1"/>
      <w:marLeft w:val="0"/>
      <w:marRight w:val="0"/>
      <w:marTop w:val="0"/>
      <w:marBottom w:val="0"/>
      <w:divBdr>
        <w:top w:val="none" w:sz="0" w:space="0" w:color="auto"/>
        <w:left w:val="none" w:sz="0" w:space="0" w:color="auto"/>
        <w:bottom w:val="none" w:sz="0" w:space="0" w:color="auto"/>
        <w:right w:val="none" w:sz="0" w:space="0" w:color="auto"/>
      </w:divBdr>
    </w:div>
    <w:div w:id="1978027186">
      <w:bodyDiv w:val="1"/>
      <w:marLeft w:val="0"/>
      <w:marRight w:val="0"/>
      <w:marTop w:val="0"/>
      <w:marBottom w:val="0"/>
      <w:divBdr>
        <w:top w:val="none" w:sz="0" w:space="0" w:color="auto"/>
        <w:left w:val="none" w:sz="0" w:space="0" w:color="auto"/>
        <w:bottom w:val="none" w:sz="0" w:space="0" w:color="auto"/>
        <w:right w:val="none" w:sz="0" w:space="0" w:color="auto"/>
      </w:divBdr>
    </w:div>
    <w:div w:id="1979341677">
      <w:bodyDiv w:val="1"/>
      <w:marLeft w:val="0"/>
      <w:marRight w:val="0"/>
      <w:marTop w:val="0"/>
      <w:marBottom w:val="0"/>
      <w:divBdr>
        <w:top w:val="none" w:sz="0" w:space="0" w:color="auto"/>
        <w:left w:val="none" w:sz="0" w:space="0" w:color="auto"/>
        <w:bottom w:val="none" w:sz="0" w:space="0" w:color="auto"/>
        <w:right w:val="none" w:sz="0" w:space="0" w:color="auto"/>
      </w:divBdr>
    </w:div>
    <w:div w:id="1981380546">
      <w:bodyDiv w:val="1"/>
      <w:marLeft w:val="0"/>
      <w:marRight w:val="0"/>
      <w:marTop w:val="0"/>
      <w:marBottom w:val="0"/>
      <w:divBdr>
        <w:top w:val="none" w:sz="0" w:space="0" w:color="auto"/>
        <w:left w:val="none" w:sz="0" w:space="0" w:color="auto"/>
        <w:bottom w:val="none" w:sz="0" w:space="0" w:color="auto"/>
        <w:right w:val="none" w:sz="0" w:space="0" w:color="auto"/>
      </w:divBdr>
    </w:div>
    <w:div w:id="1983188503">
      <w:bodyDiv w:val="1"/>
      <w:marLeft w:val="0"/>
      <w:marRight w:val="0"/>
      <w:marTop w:val="0"/>
      <w:marBottom w:val="0"/>
      <w:divBdr>
        <w:top w:val="none" w:sz="0" w:space="0" w:color="auto"/>
        <w:left w:val="none" w:sz="0" w:space="0" w:color="auto"/>
        <w:bottom w:val="none" w:sz="0" w:space="0" w:color="auto"/>
        <w:right w:val="none" w:sz="0" w:space="0" w:color="auto"/>
      </w:divBdr>
    </w:div>
    <w:div w:id="1995722746">
      <w:bodyDiv w:val="1"/>
      <w:marLeft w:val="0"/>
      <w:marRight w:val="0"/>
      <w:marTop w:val="0"/>
      <w:marBottom w:val="0"/>
      <w:divBdr>
        <w:top w:val="none" w:sz="0" w:space="0" w:color="auto"/>
        <w:left w:val="none" w:sz="0" w:space="0" w:color="auto"/>
        <w:bottom w:val="none" w:sz="0" w:space="0" w:color="auto"/>
        <w:right w:val="none" w:sz="0" w:space="0" w:color="auto"/>
      </w:divBdr>
    </w:div>
    <w:div w:id="1996185262">
      <w:bodyDiv w:val="1"/>
      <w:marLeft w:val="0"/>
      <w:marRight w:val="0"/>
      <w:marTop w:val="0"/>
      <w:marBottom w:val="0"/>
      <w:divBdr>
        <w:top w:val="none" w:sz="0" w:space="0" w:color="auto"/>
        <w:left w:val="none" w:sz="0" w:space="0" w:color="auto"/>
        <w:bottom w:val="none" w:sz="0" w:space="0" w:color="auto"/>
        <w:right w:val="none" w:sz="0" w:space="0" w:color="auto"/>
      </w:divBdr>
    </w:div>
    <w:div w:id="2002922438">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10667720">
      <w:bodyDiv w:val="1"/>
      <w:marLeft w:val="0"/>
      <w:marRight w:val="0"/>
      <w:marTop w:val="0"/>
      <w:marBottom w:val="0"/>
      <w:divBdr>
        <w:top w:val="none" w:sz="0" w:space="0" w:color="auto"/>
        <w:left w:val="none" w:sz="0" w:space="0" w:color="auto"/>
        <w:bottom w:val="none" w:sz="0" w:space="0" w:color="auto"/>
        <w:right w:val="none" w:sz="0" w:space="0" w:color="auto"/>
      </w:divBdr>
    </w:div>
    <w:div w:id="2011716915">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7001562">
      <w:bodyDiv w:val="1"/>
      <w:marLeft w:val="0"/>
      <w:marRight w:val="0"/>
      <w:marTop w:val="0"/>
      <w:marBottom w:val="0"/>
      <w:divBdr>
        <w:top w:val="none" w:sz="0" w:space="0" w:color="auto"/>
        <w:left w:val="none" w:sz="0" w:space="0" w:color="auto"/>
        <w:bottom w:val="none" w:sz="0" w:space="0" w:color="auto"/>
        <w:right w:val="none" w:sz="0" w:space="0" w:color="auto"/>
      </w:divBdr>
    </w:div>
    <w:div w:id="2042239904">
      <w:bodyDiv w:val="1"/>
      <w:marLeft w:val="0"/>
      <w:marRight w:val="0"/>
      <w:marTop w:val="0"/>
      <w:marBottom w:val="0"/>
      <w:divBdr>
        <w:top w:val="none" w:sz="0" w:space="0" w:color="auto"/>
        <w:left w:val="none" w:sz="0" w:space="0" w:color="auto"/>
        <w:bottom w:val="none" w:sz="0" w:space="0" w:color="auto"/>
        <w:right w:val="none" w:sz="0" w:space="0" w:color="auto"/>
      </w:divBdr>
    </w:div>
    <w:div w:id="2043819859">
      <w:bodyDiv w:val="1"/>
      <w:marLeft w:val="0"/>
      <w:marRight w:val="0"/>
      <w:marTop w:val="0"/>
      <w:marBottom w:val="0"/>
      <w:divBdr>
        <w:top w:val="none" w:sz="0" w:space="0" w:color="auto"/>
        <w:left w:val="none" w:sz="0" w:space="0" w:color="auto"/>
        <w:bottom w:val="none" w:sz="0" w:space="0" w:color="auto"/>
        <w:right w:val="none" w:sz="0" w:space="0" w:color="auto"/>
      </w:divBdr>
    </w:div>
    <w:div w:id="2045522053">
      <w:bodyDiv w:val="1"/>
      <w:marLeft w:val="0"/>
      <w:marRight w:val="0"/>
      <w:marTop w:val="0"/>
      <w:marBottom w:val="0"/>
      <w:divBdr>
        <w:top w:val="none" w:sz="0" w:space="0" w:color="auto"/>
        <w:left w:val="none" w:sz="0" w:space="0" w:color="auto"/>
        <w:bottom w:val="none" w:sz="0" w:space="0" w:color="auto"/>
        <w:right w:val="none" w:sz="0" w:space="0" w:color="auto"/>
      </w:divBdr>
    </w:div>
    <w:div w:id="2047946620">
      <w:bodyDiv w:val="1"/>
      <w:marLeft w:val="0"/>
      <w:marRight w:val="0"/>
      <w:marTop w:val="0"/>
      <w:marBottom w:val="0"/>
      <w:divBdr>
        <w:top w:val="none" w:sz="0" w:space="0" w:color="auto"/>
        <w:left w:val="none" w:sz="0" w:space="0" w:color="auto"/>
        <w:bottom w:val="none" w:sz="0" w:space="0" w:color="auto"/>
        <w:right w:val="none" w:sz="0" w:space="0" w:color="auto"/>
      </w:divBdr>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56269013">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5717877">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6849468">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78043353">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86873610">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09682715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3069769">
      <w:bodyDiv w:val="1"/>
      <w:marLeft w:val="0"/>
      <w:marRight w:val="0"/>
      <w:marTop w:val="0"/>
      <w:marBottom w:val="0"/>
      <w:divBdr>
        <w:top w:val="none" w:sz="0" w:space="0" w:color="auto"/>
        <w:left w:val="none" w:sz="0" w:space="0" w:color="auto"/>
        <w:bottom w:val="none" w:sz="0" w:space="0" w:color="auto"/>
        <w:right w:val="none" w:sz="0" w:space="0" w:color="auto"/>
      </w:divBdr>
    </w:div>
    <w:div w:id="2104720907">
      <w:bodyDiv w:val="1"/>
      <w:marLeft w:val="0"/>
      <w:marRight w:val="0"/>
      <w:marTop w:val="0"/>
      <w:marBottom w:val="0"/>
      <w:divBdr>
        <w:top w:val="none" w:sz="0" w:space="0" w:color="auto"/>
        <w:left w:val="none" w:sz="0" w:space="0" w:color="auto"/>
        <w:bottom w:val="none" w:sz="0" w:space="0" w:color="auto"/>
        <w:right w:val="none" w:sz="0" w:space="0" w:color="auto"/>
      </w:divBdr>
    </w:div>
    <w:div w:id="2109231552">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12427345">
      <w:bodyDiv w:val="1"/>
      <w:marLeft w:val="0"/>
      <w:marRight w:val="0"/>
      <w:marTop w:val="0"/>
      <w:marBottom w:val="0"/>
      <w:divBdr>
        <w:top w:val="none" w:sz="0" w:space="0" w:color="auto"/>
        <w:left w:val="none" w:sz="0" w:space="0" w:color="auto"/>
        <w:bottom w:val="none" w:sz="0" w:space="0" w:color="auto"/>
        <w:right w:val="none" w:sz="0" w:space="0" w:color="auto"/>
      </w:divBdr>
    </w:div>
    <w:div w:id="2116437262">
      <w:bodyDiv w:val="1"/>
      <w:marLeft w:val="0"/>
      <w:marRight w:val="0"/>
      <w:marTop w:val="0"/>
      <w:marBottom w:val="0"/>
      <w:divBdr>
        <w:top w:val="none" w:sz="0" w:space="0" w:color="auto"/>
        <w:left w:val="none" w:sz="0" w:space="0" w:color="auto"/>
        <w:bottom w:val="none" w:sz="0" w:space="0" w:color="auto"/>
        <w:right w:val="none" w:sz="0" w:space="0" w:color="auto"/>
      </w:divBdr>
    </w:div>
    <w:div w:id="2131896739">
      <w:bodyDiv w:val="1"/>
      <w:marLeft w:val="0"/>
      <w:marRight w:val="0"/>
      <w:marTop w:val="0"/>
      <w:marBottom w:val="0"/>
      <w:divBdr>
        <w:top w:val="none" w:sz="0" w:space="0" w:color="auto"/>
        <w:left w:val="none" w:sz="0" w:space="0" w:color="auto"/>
        <w:bottom w:val="none" w:sz="0" w:space="0" w:color="auto"/>
        <w:right w:val="none" w:sz="0" w:space="0" w:color="auto"/>
      </w:divBdr>
    </w:div>
    <w:div w:id="2134598118">
      <w:bodyDiv w:val="1"/>
      <w:marLeft w:val="0"/>
      <w:marRight w:val="0"/>
      <w:marTop w:val="0"/>
      <w:marBottom w:val="0"/>
      <w:divBdr>
        <w:top w:val="none" w:sz="0" w:space="0" w:color="auto"/>
        <w:left w:val="none" w:sz="0" w:space="0" w:color="auto"/>
        <w:bottom w:val="none" w:sz="0" w:space="0" w:color="auto"/>
        <w:right w:val="none" w:sz="0" w:space="0" w:color="auto"/>
      </w:divBdr>
    </w:div>
    <w:div w:id="2134665125">
      <w:bodyDiv w:val="1"/>
      <w:marLeft w:val="0"/>
      <w:marRight w:val="0"/>
      <w:marTop w:val="0"/>
      <w:marBottom w:val="0"/>
      <w:divBdr>
        <w:top w:val="none" w:sz="0" w:space="0" w:color="auto"/>
        <w:left w:val="none" w:sz="0" w:space="0" w:color="auto"/>
        <w:bottom w:val="none" w:sz="0" w:space="0" w:color="auto"/>
        <w:right w:val="none" w:sz="0" w:space="0" w:color="auto"/>
      </w:divBdr>
    </w:div>
    <w:div w:id="2144884376">
      <w:bodyDiv w:val="1"/>
      <w:marLeft w:val="0"/>
      <w:marRight w:val="0"/>
      <w:marTop w:val="0"/>
      <w:marBottom w:val="0"/>
      <w:divBdr>
        <w:top w:val="none" w:sz="0" w:space="0" w:color="auto"/>
        <w:left w:val="none" w:sz="0" w:space="0" w:color="auto"/>
        <w:bottom w:val="none" w:sz="0" w:space="0" w:color="auto"/>
        <w:right w:val="none" w:sz="0" w:space="0" w:color="auto"/>
      </w:divBdr>
    </w:div>
    <w:div w:id="2145269991">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Car13</b:Tag>
    <b:SourceType>InternetSite</b:SourceType>
    <b:Guid>{955D16CD-8CB5-064F-8F8E-392E1013708B}</b:Guid>
    <b:Title>Dice</b:Title>
    <b:Year>2013</b:Year>
    <b:Author>
      <b:Author>
        <b:NameList>
          <b:Person>
            <b:Last>Carman</b:Last>
            <b:First>Cathlynn</b:First>
          </b:Person>
        </b:NameList>
      </b:Author>
    </b:Author>
    <b:URL>https://insights.dice.com/2013/05/08/why-change-control-isnt-for-sissies/</b:URL>
    <b:YearAccessed>2018</b:YearAccessed>
    <b:MonthAccessed>12</b:MonthAccessed>
    <b:DayAccessed>13</b:DayAccessed>
    <b:RefOrder>20</b:RefOrder>
  </b:Source>
  <b:Source>
    <b:Tag>Jan18</b:Tag>
    <b:SourceType>InternetSite</b:SourceType>
    <b:Guid>{F4C417FB-C1AC-6A46-B264-16BDC54CE841}</b:Guid>
    <b:Author>
      <b:Author>
        <b:Corporate>J and C Academy</b:Corporate>
      </b:Author>
    </b:Author>
    <b:Title>J and C</b:Title>
    <b:URL>http://www.jandceducation.com/teachers/teacher-love/</b:URL>
    <b:Year>2018</b:Year>
    <b:YearAccessed>2019</b:YearAccessed>
    <b:MonthAccessed>07</b:MonthAccessed>
    <b:DayAccessed>15</b:DayAccessed>
    <b:RefOrder>1</b:RefOrder>
  </b:Source>
  <b:Source>
    <b:Tag>Swi10</b:Tag>
    <b:SourceType>InternetSite</b:SourceType>
    <b:Guid>{AC72CFB8-1D49-FA43-A9B3-D4911E2B0253}</b:Guid>
    <b:Author>
      <b:Author>
        <b:NameList>
          <b:Person>
            <b:Last>Swinscoe</b:Last>
            <b:First>Adrian</b:First>
          </b:Person>
        </b:NameList>
      </b:Author>
    </b:Author>
    <b:Title>Adrian Swinscoe.</b:Title>
    <b:URL>http://www.adrianswinscoe.com/personal-development-important-business/</b:URL>
    <b:Year>2010</b:Year>
    <b:YearAccessed>2019</b:YearAccessed>
    <b:MonthAccessed>07</b:MonthAccessed>
    <b:DayAccessed>15</b:DayAccessed>
    <b:RefOrder>2</b:RefOrder>
  </b:Source>
  <b:Source>
    <b:Tag>Hop19</b:Tag>
    <b:SourceType>InternetSite</b:SourceType>
    <b:Guid>{B905653D-E4E8-DD46-A6A1-B842CA8DB14B}</b:Guid>
    <b:Author>
      <b:Author>
        <b:NameList>
          <b:Person>
            <b:Last>Hoppen</b:Last>
            <b:First>Dan</b:First>
          </b:Person>
        </b:NameList>
      </b:Author>
    </b:Author>
    <b:Title>TheQWorkFuture</b:Title>
    <b:Year>2019</b:Year>
    <b:URL>https://www.quantumworkplace.com/future-of-work/12-rules-for-effective-employee-coaching</b:URL>
    <b:YearAccessed>2019</b:YearAccessed>
    <b:MonthAccessed>07</b:MonthAccessed>
    <b:DayAccessed>16</b:DayAccessed>
    <b:RefOrder>3</b:RefOrder>
  </b:Source>
  <b:Source>
    <b:Tag>Shu</b:Tag>
    <b:SourceType>BookSection</b:SourceType>
    <b:Guid>{33A0A785-A2B3-4460-95F4-7861362B627E}</b:Guid>
    <b:Author>
      <b:Author>
        <b:NameList>
          <b:Person>
            <b:Last>Shula</b:Last>
            <b:First>Don</b:First>
          </b:Person>
        </b:NameList>
      </b:Author>
      <b:BookAuthor>
        <b:NameList>
          <b:Person>
            <b:Last>Shula</b:Last>
            <b:First>Don</b:First>
          </b:Person>
          <b:Person>
            <b:Last>Blanchard</b:Last>
            <b:First>Ken</b:First>
          </b:Person>
        </b:NameList>
      </b:BookAuthor>
    </b:Author>
    <b:Title>The little book of coaching motivating people to be winners</b:Title>
    <b:Year>2002</b:Year>
    <b:City>London</b:City>
    <b:Publisher>HarperCollins</b:Publisher>
    <b:BookTitle>The little book of coaching</b:BookTitle>
    <b:Pages>70-71</b:Pages>
    <b:RefOrder>5</b:RefOrder>
  </b:Source>
  <b:Source>
    <b:Tag>Bla02</b:Tag>
    <b:SourceType>BookSection</b:SourceType>
    <b:Guid>{5551F72F-7E92-490E-BBCC-D18B4DFDE970}</b:Guid>
    <b:Author>
      <b:Author>
        <b:NameList>
          <b:Person>
            <b:Last>Blachard</b:Last>
            <b:First>Ken</b:First>
          </b:Person>
        </b:NameList>
      </b:Author>
      <b:BookAuthor>
        <b:NameList>
          <b:Person>
            <b:Last>Blanchard</b:Last>
            <b:First>Ken</b:First>
          </b:Person>
          <b:Person>
            <b:Last>Shula</b:Last>
            <b:First>Don</b:First>
          </b:Person>
        </b:NameList>
      </b:BookAuthor>
    </b:Author>
    <b:Title>The little book of coaching motivating people to be winners</b:Title>
    <b:BookTitle>The little book of coaching</b:BookTitle>
    <b:Year>2002</b:Year>
    <b:Pages>6-7</b:Pages>
    <b:City>London</b:City>
    <b:Publisher>HarperCollins</b:Publisher>
    <b:RefOrder>6</b:RefOrder>
  </b:Source>
  <b:Source>
    <b:Tag>Lon19</b:Tag>
    <b:SourceType>InternetSite</b:SourceType>
    <b:Guid>{13AD2958-B451-4DC5-B85E-8E8013DA486F}</b:Guid>
    <b:Title>Chron</b:Title>
    <b:Year>2019</b:Year>
    <b:Author>
      <b:Author>
        <b:NameList>
          <b:Person>
            <b:Last>Long</b:Last>
            <b:First>Nicole</b:First>
          </b:Person>
        </b:NameList>
      </b:Author>
    </b:Author>
    <b:InternetSiteTitle>smallbusiness</b:InternetSiteTitle>
    <b:Month>July</b:Month>
    <b:Day>23</b:Day>
    <b:URL>https://smallbusiness.chron.com/organizational-benefits-coaching-mentoring-10077.html</b:URL>
    <b:RefOrder>7</b:RefOrder>
  </b:Source>
  <b:Source>
    <b:Tag>Agu14</b:Tag>
    <b:SourceType>Book</b:SourceType>
    <b:Guid>{CF518F4F-F96D-4E35-A2D4-D70BE0FD6738}</b:Guid>
    <b:Title>A guide to mentoring coaches</b:Title>
    <b:Year>2014</b:Year>
    <b:City>Newport</b:City>
    <b:Publisher>Archery GB</b:Publisher>
    <b:RefOrder>10</b:RefOrder>
  </b:Source>
  <b:Source>
    <b:Tag>Dow13</b:Tag>
    <b:SourceType>Book</b:SourceType>
    <b:Guid>{AFBB429F-5C92-497B-9012-F44B2F94C33E}</b:Guid>
    <b:Author>
      <b:Author>
        <b:NameList>
          <b:Person>
            <b:Last>Downey</b:Last>
            <b:First>Myles</b:First>
          </b:Person>
        </b:NameList>
      </b:Author>
    </b:Author>
    <b:Title>Effective Coaching</b:Title>
    <b:Year>2013</b:Year>
    <b:City>London</b:City>
    <b:Publisher>Texere Publishing</b:Publisher>
    <b:RefOrder>12</b:RefOrder>
  </b:Source>
  <b:Source>
    <b:Tag>Whi17</b:Tag>
    <b:SourceType>Book</b:SourceType>
    <b:Guid>{13B1B3E1-3ECB-4AC3-99C2-3FC4A9327FAD}</b:Guid>
    <b:Author>
      <b:Author>
        <b:NameList>
          <b:Person>
            <b:Last>Whitmore</b:Last>
            <b:First>John</b:First>
          </b:Person>
        </b:NameList>
      </b:Author>
    </b:Author>
    <b:Title>Coaching for performance</b:Title>
    <b:Year>2017</b:Year>
    <b:City>London</b:City>
    <b:Publisher>Performance Consultants International</b:Publisher>
    <b:RefOrder>13</b:RefOrder>
  </b:Source>
  <b:Source>
    <b:Tag>Hau14</b:Tag>
    <b:SourceType>InternetSite</b:SourceType>
    <b:Guid>{F79E9874-4B57-4D73-9D90-D07B84CB40B3}</b:Guid>
    <b:Author>
      <b:Author>
        <b:NameList>
          <b:Person>
            <b:Last>Haughey</b:Last>
            <b:First>Duncan</b:First>
          </b:Person>
        </b:NameList>
      </b:Author>
    </b:Author>
    <b:Title>Project Smart</b:Title>
    <b:InternetSiteTitle>Project Smart </b:InternetSiteTitle>
    <b:Year>2014</b:Year>
    <b:Month>May</b:Month>
    <b:Day>24</b:Day>
    <b:URL>https://www.projectsmart.co.uk/better-coaching-using-the-grow-model.php</b:URL>
    <b:RefOrder>14</b:RefOrder>
  </b:Source>
  <b:Source>
    <b:Tag>Sur18</b:Tag>
    <b:SourceType>InternetSite</b:SourceType>
    <b:Guid>{A20C5E7B-B051-4FA6-917A-F5EA95A7B14D}</b:Guid>
    <b:Title>Key differences</b:Title>
    <b:Year>2018</b:Year>
    <b:Author>
      <b:Author>
        <b:NameList>
          <b:Person>
            <b:Last>Surbhi</b:Last>
            <b:First>S</b:First>
          </b:Person>
        </b:NameList>
      </b:Author>
    </b:Author>
    <b:InternetSiteTitle>Key differences</b:InternetSiteTitle>
    <b:Month>July</b:Month>
    <b:Day>26</b:Day>
    <b:URL>https://keydifferences.com/difference-between-coaching-and-mentoring.html</b:URL>
    <b:RefOrder>11</b:RefOrder>
  </b:Source>
  <b:Source>
    <b:Tag>Wil14</b:Tag>
    <b:SourceType>Book</b:SourceType>
    <b:Guid>{DA77AF24-8B3C-4E7A-96F5-B1446A93AF02}</b:Guid>
    <b:Title>Performance Coaching: A Complete Guide to Best Practice Coaching and Training: A Complete Guide to Best Practice Approaches </b:Title>
    <b:Year>2014</b:Year>
    <b:Author>
      <b:Author>
        <b:NameList>
          <b:Person>
            <b:Last>Wilson</b:Last>
            <b:First>Carol</b:First>
          </b:Person>
        </b:NameList>
      </b:Author>
    </b:Author>
    <b:City>London</b:City>
    <b:Publisher>Kogan Page Limited</b:Publisher>
    <b:RefOrder>17</b:RefOrder>
  </b:Source>
  <b:Source>
    <b:Tag>Ste12</b:Tag>
    <b:SourceType>Book</b:SourceType>
    <b:Guid>{C2F97694-DFDF-4ABC-BAA8-BD42BA703E31}</b:Guid>
    <b:Author>
      <b:Author>
        <b:NameList>
          <b:Person>
            <b:Last>Stengel</b:Last>
            <b:First>Jim</b:First>
          </b:Person>
        </b:NameList>
      </b:Author>
    </b:Author>
    <b:Title>Grow: How Ideals Power Growth and Profit at the World’s 50 Greatest Companies</b:Title>
    <b:Year>2012</b:Year>
    <b:City>New York</b:City>
    <b:Publisher>Random House Company</b:Publisher>
    <b:RefOrder>15</b:RefOrder>
  </b:Source>
  <b:Source>
    <b:Tag>Kim</b:Tag>
    <b:SourceType>Book</b:SourceType>
    <b:Guid>{9A9CB82E-FA4C-4717-B4EC-5CECD1F02C5D}</b:Guid>
    <b:Author>
      <b:Author>
        <b:NameList>
          <b:Person>
            <b:Last>Kimsey-House</b:Last>
            <b:First>Henry</b:First>
          </b:Person>
          <b:Person>
            <b:Last>Sandahl</b:Last>
            <b:First>Phillip</b:First>
          </b:Person>
        </b:NameList>
      </b:Author>
    </b:Author>
    <b:Title>Co-active Coaching</b:Title>
    <b:Year>2007</b:Year>
    <b:City>Nicholas Brealey Publishing</b:City>
    <b:Publisher>Davies-Black</b:Publisher>
    <b:RefOrder>16</b:RefOrder>
  </b:Source>
  <b:Source>
    <b:Tag>Hal17</b:Tag>
    <b:SourceType>InternetSite</b:SourceType>
    <b:Guid>{354F3F90-10BB-4391-9102-DB3C14488575}</b:Guid>
    <b:Author>
      <b:Author>
        <b:NameList>
          <b:Person>
            <b:Last>Emma</b:Last>
            <b:First>Linda</b:First>
          </b:Person>
        </b:NameList>
      </b:Author>
    </b:Author>
    <b:Title>Chron</b:Title>
    <b:URL>https://smallbusiness.chron.com/advantages-mentoring-workplace-18437.html</b:URL>
    <b:Year>2019</b:Year>
    <b:YearAccessed>2019</b:YearAccessed>
    <b:MonthAccessed>07</b:MonthAccessed>
    <b:DayAccessed>16</b:DayAccessed>
    <b:InternetSiteTitle>small business</b:InternetSiteTitle>
    <b:Month>January</b:Month>
    <b:Day>28</b:Day>
    <b:RefOrder>4</b:RefOrder>
  </b:Source>
  <b:Source>
    <b:Tag>Jon15</b:Tag>
    <b:SourceType>DocumentFromInternetSite</b:SourceType>
    <b:Guid>{932E7DA3-E944-491E-9373-9541AA1AF355}</b:Guid>
    <b:Title>Kogan Page</b:Title>
    <b:InternetSiteTitle>Kogan Page</b:InternetSiteTitle>
    <b:Year>2015</b:Year>
    <b:Month>08</b:Month>
    <b:Day>05</b:Day>
    <b:URL>https://www.koganpage.com/article/5-top-essential-qualities</b:URL>
    <b:Author>
      <b:Author>
        <b:NameList>
          <b:Person>
            <b:Last>Jones</b:Last>
            <b:First>Gillian</b:First>
          </b:Person>
        </b:NameList>
      </b:Author>
    </b:Author>
    <b:RefOrder>18</b:RefOrder>
  </b:Source>
  <b:Source>
    <b:Tag>Hod17</b:Tag>
    <b:SourceType>JournalArticle</b:SourceType>
    <b:Guid>{9A25D7FB-376F-46DF-B508-FF24026BC22B}</b:Guid>
    <b:Title>Leading libraries</b:Title>
    <b:Year>2017</b:Year>
    <b:Author>
      <b:Author>
        <b:NameList>
          <b:Person>
            <b:Last>Hodges</b:Last>
            <b:First>Sue</b:First>
          </b:Person>
        </b:NameList>
      </b:Author>
    </b:Author>
    <b:JournalName>Briefing paper on coaching and mentoring</b:JournalName>
    <b:Pages>10-11</b:Pages>
    <b:RefOrder>19</b:RefOrder>
  </b:Source>
  <b:Source>
    <b:Tag>Woo99</b:Tag>
    <b:SourceType>Book</b:SourceType>
    <b:Guid>{5B0FC2F4-694D-49C9-BC2E-15C22C680CBC}</b:Guid>
    <b:Title>Applying Psychology To Sport</b:Title>
    <b:Year>1999</b:Year>
    <b:Author>
      <b:Author>
        <b:NameList>
          <b:Person>
            <b:Last>Woods</b:Last>
            <b:First>Barbara</b:First>
          </b:Person>
        </b:NameList>
      </b:Author>
    </b:Author>
    <b:City>London</b:City>
    <b:Publisher>Psychology Press</b:Publisher>
    <b:RefOrder>8</b:RefOrder>
  </b:Source>
  <b:Source>
    <b:Tag>Sno15</b:Tag>
    <b:SourceType>InternetSite</b:SourceType>
    <b:Guid>{DCE924AD-F2B6-46A4-8C28-C710128363CF}</b:Guid>
    <b:Title>SoccerToday</b:Title>
    <b:Year>2015</b:Year>
    <b:Author>
      <b:Author>
        <b:NameList>
          <b:Person>
            <b:Last>Snow</b:Last>
            <b:First>Sam</b:First>
          </b:Person>
        </b:NameList>
      </b:Author>
    </b:Author>
    <b:InternetSiteTitle>SoccerToday</b:InternetSiteTitle>
    <b:Month>01</b:Month>
    <b:Day>09</b:Day>
    <b:URL>https://www.soccertoday.com/sam-snow-improving-player-development-guided-discovery/</b:URL>
    <b:RefOrder>9</b:RefOrder>
  </b:Source>
  <b:Source>
    <b:Tag>Har12</b:Tag>
    <b:SourceType>Report</b:SourceType>
    <b:Guid>{C9403670-FC73-4322-A5B8-11B1E91F33B5}</b:Guid>
    <b:Author>
      <b:Author>
        <b:NameList>
          <b:Person>
            <b:Last>Hardy</b:Last>
            <b:First>Darren</b:First>
          </b:Person>
        </b:NameList>
      </b:Author>
    </b:Author>
    <b:Title>The Compound Effect</b:Title>
    <b:Year>2012</b:Year>
    <b:Publisher>Vanguard Press</b:Publisher>
    <b:City>New York</b:City>
    <b:RefOrder>1</b:RefOrder>
  </b:Source>
  <b:Source>
    <b:Tag>Placeholder1</b:Tag>
    <b:SourceType>Report</b:SourceType>
    <b:Guid>{CF6A5065-BB9B-414D-9580-2330BAEE95E3}</b:Guid>
    <b:Author>
      <b:Author>
        <b:NameList>
          <b:Person>
            <b:Last>Whitmore</b:Last>
            <b:First>John</b:First>
          </b:Person>
        </b:NameList>
      </b:Author>
    </b:Author>
    <b:Title>Coaching for performance</b:Title>
    <b:Year>2017</b:Year>
    <b:Publisher>John Murray Press </b:Publisher>
    <b:City>London</b:City>
    <b:RefOrder>2</b:RefOrder>
  </b:Source>
  <b:Source>
    <b:Tag>Kim18</b:Tag>
    <b:SourceType>Report</b:SourceType>
    <b:Guid>{A9E7874A-063C-47F1-A2A1-6ABC2825C269}</b:Guid>
    <b:Author>
      <b:Author>
        <b:NameList>
          <b:Person>
            <b:Last>Kimsey-House</b:Last>
            <b:First>Karen</b:First>
          </b:Person>
          <b:Person>
            <b:Last>Kimsey-House</b:Last>
            <b:First>Henry</b:First>
          </b:Person>
          <b:Person>
            <b:Last>Sandahl</b:Last>
            <b:First>Phillip</b:First>
          </b:Person>
          <b:Person>
            <b:Last>Whitworth</b:Last>
            <b:First>Laura</b:First>
          </b:Person>
        </b:NameList>
      </b:Author>
    </b:Author>
    <b:Title>Co-Active Coaching : The proven framework for transformative conversations at work and in life</b:Title>
    <b:Year>2018</b:Year>
    <b:Publisher>John Murray Press </b:Publisher>
    <b:City>London</b:City>
    <b:RefOrder>3</b:RefOrder>
  </b:Source>
  <b:Source>
    <b:Tag>Fou99</b:Tag>
    <b:SourceType>Report</b:SourceType>
    <b:Guid>{BB48F57D-A0DF-4D4B-B2B4-3E08F9724073}</b:Guid>
    <b:Author>
      <b:Author>
        <b:NameList>
          <b:Person>
            <b:Last>Fournies</b:Last>
            <b:First>Ferdinand</b:First>
            <b:Middle>F</b:Middle>
          </b:Person>
        </b:NameList>
      </b:Author>
    </b:Author>
    <b:Title>Coaching for Improved Work Performance</b:Title>
    <b:Year>1999</b:Year>
    <b:Publisher>McGraw-Hill Education - Europe </b:Publisher>
    <b:City>New York</b:City>
    <b:RefOrder>4</b:RefOrder>
  </b:Source>
  <b:Source>
    <b:Tag>Sta17</b:Tag>
    <b:SourceType>Report</b:SourceType>
    <b:Guid>{0E5DA04E-6316-4209-A832-9AAC2026AA07}</b:Guid>
    <b:Author>
      <b:Author>
        <b:NameList>
          <b:Person>
            <b:Last>Starr</b:Last>
            <b:First>Julie</b:First>
          </b:Person>
        </b:NameList>
      </b:Author>
    </b:Author>
    <b:Title>Brilliant Coaching : How to be a brilliant coach in your workplace</b:Title>
    <b:Year>2017</b:Year>
    <b:Publisher>Pearson Education Limited </b:Publisher>
    <b:City>Harlow</b:City>
    <b:RefOrder>5</b:RefOrder>
  </b:Source>
  <b:Source>
    <b:Tag>Dwe17</b:Tag>
    <b:SourceType>Report</b:SourceType>
    <b:Guid>{603F5E8C-2D38-4BD9-8FF4-AF7FBEE2123F}</b:Guid>
    <b:Author>
      <b:Author>
        <b:NameList>
          <b:Person>
            <b:Last>Dweck</b:Last>
            <b:First>Carol</b:First>
          </b:Person>
        </b:NameList>
      </b:Author>
    </b:Author>
    <b:Title>Mindset: Changing The Way You think To Fulfil Your Potential</b:Title>
    <b:Year>2017</b:Year>
    <b:Publisher>Little, Brown Book Group </b:Publisher>
    <b:City>London</b:City>
    <b:RefOrder>6</b:RefOrder>
  </b:Source>
  <b:Source>
    <b:Tag>Nig08</b:Tag>
    <b:SourceType>Report</b:SourceType>
    <b:Guid>{7543CA64-EA1B-400B-8C6F-259AAE068E71}</b:Guid>
    <b:Author>
      <b:Author>
        <b:NameList>
          <b:Person>
            <b:Last>Nigro</b:Last>
            <b:First>Nicholas</b:First>
          </b:Person>
        </b:NameList>
      </b:Author>
    </b:Author>
    <b:Title>The "Everything" Coaching and Mentoring Book</b:Title>
    <b:Year>2008</b:Year>
    <b:Publisher>Adams Media Corporation</b:Publisher>
    <b:City>London</b:City>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CD49FC-100D-4BA2-8EB4-F8A74D0DC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6123</Words>
  <Characters>34904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Emergent Leadership Skills For The Workplace</vt:lpstr>
    </vt:vector>
  </TitlesOfParts>
  <Manager/>
  <Company>LECTERER:</Company>
  <LinksUpToDate>false</LinksUpToDate>
  <CharactersWithSpaces>40946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dc:title>
  <dc:subject>BMSK5004</dc:subject>
  <dc:creator>arry jaffa</dc:creator>
  <cp:keywords/>
  <dc:description/>
  <cp:lastModifiedBy>arry jaffa</cp:lastModifiedBy>
  <cp:revision>18</cp:revision>
  <cp:lastPrinted>2018-07-18T13:52:00Z</cp:lastPrinted>
  <dcterms:created xsi:type="dcterms:W3CDTF">2019-08-06T14:29:00Z</dcterms:created>
  <dcterms:modified xsi:type="dcterms:W3CDTF">2019-08-28T14:56:00Z</dcterms:modified>
  <cp:category/>
</cp:coreProperties>
</file>