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13C26" w14:textId="16277CB7" w:rsidR="0076169E" w:rsidRPr="002C7FAA" w:rsidRDefault="0076169E" w:rsidP="002C7FAA">
      <w:pPr>
        <w:jc w:val="center"/>
        <w:rPr>
          <w:rFonts w:cs="Times New Roman"/>
          <w:b/>
          <w:bCs/>
          <w:sz w:val="36"/>
          <w:szCs w:val="36"/>
        </w:rPr>
      </w:pPr>
    </w:p>
    <w:p w14:paraId="4A0245DF" w14:textId="7D5E9342" w:rsidR="002C7FAA" w:rsidRDefault="002C7FAA" w:rsidP="002C7FAA">
      <w:pPr>
        <w:spacing w:before="0" w:after="200" w:line="276" w:lineRule="auto"/>
        <w:jc w:val="center"/>
        <w:rPr>
          <w:rFonts w:cs="Times New Roman"/>
          <w:b/>
          <w:bCs/>
          <w:sz w:val="36"/>
          <w:szCs w:val="36"/>
        </w:rPr>
      </w:pPr>
      <w:r w:rsidRPr="002C7FAA">
        <w:rPr>
          <w:rFonts w:cs="Times New Roman"/>
          <w:b/>
          <w:bCs/>
          <w:sz w:val="36"/>
          <w:szCs w:val="36"/>
        </w:rPr>
        <w:t>Emergent Leadership Skills For the Workplace</w:t>
      </w:r>
    </w:p>
    <w:p w14:paraId="47CCA6A2" w14:textId="6720F2EB" w:rsidR="002C7FAA" w:rsidRPr="002C7FAA" w:rsidRDefault="005022A2" w:rsidP="002C7FAA">
      <w:pPr>
        <w:spacing w:before="0" w:after="200" w:line="276" w:lineRule="auto"/>
        <w:jc w:val="center"/>
        <w:rPr>
          <w:rFonts w:cs="Times New Roman"/>
          <w:b/>
          <w:bCs/>
          <w:sz w:val="36"/>
          <w:szCs w:val="36"/>
        </w:rPr>
      </w:pPr>
      <w:r>
        <w:rPr>
          <w:rFonts w:cs="Times New Roman"/>
          <w:b/>
          <w:bCs/>
          <w:sz w:val="36"/>
          <w:szCs w:val="36"/>
        </w:rPr>
        <w:t>BMSW6101</w:t>
      </w:r>
    </w:p>
    <w:p w14:paraId="77D57592" w14:textId="77777777" w:rsidR="005022A2" w:rsidRDefault="002C7FAA" w:rsidP="002C7FAA">
      <w:pPr>
        <w:spacing w:before="0" w:after="200" w:line="276" w:lineRule="auto"/>
        <w:jc w:val="center"/>
        <w:rPr>
          <w:rFonts w:cs="Times New Roman"/>
          <w:b/>
          <w:bCs/>
          <w:sz w:val="36"/>
          <w:szCs w:val="36"/>
        </w:rPr>
      </w:pPr>
      <w:r w:rsidRPr="002C7FAA">
        <w:rPr>
          <w:rFonts w:cs="Times New Roman"/>
          <w:b/>
          <w:bCs/>
          <w:sz w:val="36"/>
          <w:szCs w:val="36"/>
        </w:rPr>
        <w:t>What emergent leadership skills, do you consider, may be effective for the leaders of your chosen organisation in analysing and assessing strategies for making decisions amid uncertainty caused by COVID-19 pandemic and outgoing economic uncertainty?</w:t>
      </w:r>
    </w:p>
    <w:p w14:paraId="5D6838E9" w14:textId="77777777" w:rsidR="005022A2" w:rsidRDefault="005022A2" w:rsidP="002C7FAA">
      <w:pPr>
        <w:spacing w:before="0" w:after="200" w:line="276" w:lineRule="auto"/>
        <w:jc w:val="center"/>
        <w:rPr>
          <w:rFonts w:cs="Times New Roman"/>
          <w:b/>
          <w:bCs/>
          <w:szCs w:val="24"/>
        </w:rPr>
      </w:pPr>
    </w:p>
    <w:p w14:paraId="22A973A0" w14:textId="77777777" w:rsidR="005022A2" w:rsidRDefault="005022A2" w:rsidP="002C7FAA">
      <w:pPr>
        <w:spacing w:before="0" w:after="200" w:line="276" w:lineRule="auto"/>
        <w:jc w:val="center"/>
        <w:rPr>
          <w:rFonts w:cs="Times New Roman"/>
          <w:b/>
          <w:bCs/>
          <w:szCs w:val="24"/>
        </w:rPr>
      </w:pPr>
    </w:p>
    <w:p w14:paraId="0B588F9C" w14:textId="77777777" w:rsidR="005022A2" w:rsidRDefault="005022A2" w:rsidP="002C7FAA">
      <w:pPr>
        <w:spacing w:before="0" w:after="200" w:line="276" w:lineRule="auto"/>
        <w:jc w:val="center"/>
        <w:rPr>
          <w:rFonts w:cs="Times New Roman"/>
          <w:b/>
          <w:bCs/>
          <w:szCs w:val="24"/>
        </w:rPr>
      </w:pPr>
    </w:p>
    <w:p w14:paraId="4D7A8BE4" w14:textId="77777777" w:rsidR="005022A2" w:rsidRDefault="005022A2" w:rsidP="002C7FAA">
      <w:pPr>
        <w:spacing w:before="0" w:after="200" w:line="276" w:lineRule="auto"/>
        <w:jc w:val="center"/>
        <w:rPr>
          <w:rFonts w:cs="Times New Roman"/>
          <w:b/>
          <w:bCs/>
          <w:szCs w:val="24"/>
        </w:rPr>
      </w:pPr>
    </w:p>
    <w:p w14:paraId="77BD5365" w14:textId="77777777" w:rsidR="005022A2" w:rsidRDefault="005022A2" w:rsidP="002C7FAA">
      <w:pPr>
        <w:spacing w:before="0" w:after="200" w:line="276" w:lineRule="auto"/>
        <w:jc w:val="center"/>
        <w:rPr>
          <w:rFonts w:cs="Times New Roman"/>
          <w:b/>
          <w:bCs/>
          <w:szCs w:val="24"/>
        </w:rPr>
      </w:pPr>
    </w:p>
    <w:p w14:paraId="5735B563" w14:textId="77777777" w:rsidR="005022A2" w:rsidRDefault="005022A2" w:rsidP="002C7FAA">
      <w:pPr>
        <w:spacing w:before="0" w:after="200" w:line="276" w:lineRule="auto"/>
        <w:jc w:val="center"/>
        <w:rPr>
          <w:rFonts w:cs="Times New Roman"/>
          <w:b/>
          <w:bCs/>
          <w:szCs w:val="24"/>
        </w:rPr>
      </w:pPr>
    </w:p>
    <w:p w14:paraId="3CF769E0" w14:textId="77777777" w:rsidR="005022A2" w:rsidRDefault="005022A2" w:rsidP="002C7FAA">
      <w:pPr>
        <w:spacing w:before="0" w:after="200" w:line="276" w:lineRule="auto"/>
        <w:jc w:val="center"/>
        <w:rPr>
          <w:rFonts w:cs="Times New Roman"/>
          <w:b/>
          <w:bCs/>
          <w:szCs w:val="24"/>
        </w:rPr>
      </w:pPr>
    </w:p>
    <w:p w14:paraId="3DB1331C" w14:textId="77777777" w:rsidR="005022A2" w:rsidRDefault="005022A2" w:rsidP="002C7FAA">
      <w:pPr>
        <w:spacing w:before="0" w:after="200" w:line="276" w:lineRule="auto"/>
        <w:jc w:val="center"/>
        <w:rPr>
          <w:rFonts w:cs="Times New Roman"/>
          <w:b/>
          <w:bCs/>
          <w:szCs w:val="24"/>
        </w:rPr>
      </w:pPr>
    </w:p>
    <w:p w14:paraId="45564837" w14:textId="77777777" w:rsidR="005022A2" w:rsidRDefault="005022A2" w:rsidP="002C7FAA">
      <w:pPr>
        <w:spacing w:before="0" w:after="200" w:line="276" w:lineRule="auto"/>
        <w:jc w:val="center"/>
        <w:rPr>
          <w:rFonts w:cs="Times New Roman"/>
          <w:b/>
          <w:bCs/>
          <w:szCs w:val="24"/>
        </w:rPr>
      </w:pPr>
    </w:p>
    <w:p w14:paraId="6CF8860C" w14:textId="77777777" w:rsidR="005022A2" w:rsidRDefault="005022A2" w:rsidP="005022A2">
      <w:pPr>
        <w:spacing w:before="0" w:after="200" w:line="276" w:lineRule="auto"/>
        <w:jc w:val="left"/>
        <w:rPr>
          <w:rFonts w:cs="Times New Roman"/>
          <w:b/>
          <w:bCs/>
          <w:szCs w:val="24"/>
        </w:rPr>
      </w:pPr>
    </w:p>
    <w:p w14:paraId="24DCC371" w14:textId="77777777" w:rsidR="005022A2" w:rsidRDefault="005022A2" w:rsidP="005022A2">
      <w:pPr>
        <w:spacing w:before="0" w:after="200" w:line="276" w:lineRule="auto"/>
        <w:jc w:val="left"/>
        <w:rPr>
          <w:rFonts w:cs="Times New Roman"/>
          <w:b/>
          <w:bCs/>
          <w:szCs w:val="24"/>
        </w:rPr>
      </w:pPr>
    </w:p>
    <w:p w14:paraId="6B048E5B" w14:textId="3D9ECE3E" w:rsidR="005022A2" w:rsidRDefault="005022A2" w:rsidP="005022A2">
      <w:pPr>
        <w:spacing w:before="0" w:after="200" w:line="276" w:lineRule="auto"/>
        <w:jc w:val="left"/>
        <w:rPr>
          <w:rFonts w:cs="Times New Roman"/>
          <w:b/>
          <w:bCs/>
          <w:szCs w:val="24"/>
        </w:rPr>
      </w:pPr>
      <w:r>
        <w:rPr>
          <w:rFonts w:cs="Times New Roman"/>
          <w:b/>
          <w:bCs/>
          <w:szCs w:val="24"/>
        </w:rPr>
        <w:t>Elena Gabriela Snopu – 2019133</w:t>
      </w:r>
    </w:p>
    <w:p w14:paraId="751D5D02" w14:textId="5BE8D2ED" w:rsidR="00AD333A" w:rsidRPr="00C11F68" w:rsidRDefault="005022A2" w:rsidP="005022A2">
      <w:pPr>
        <w:spacing w:before="0" w:after="200" w:line="276" w:lineRule="auto"/>
        <w:jc w:val="left"/>
        <w:rPr>
          <w:rFonts w:cs="Times New Roman"/>
          <w:szCs w:val="24"/>
        </w:rPr>
      </w:pPr>
      <w:r>
        <w:rPr>
          <w:rFonts w:cs="Times New Roman"/>
          <w:b/>
          <w:bCs/>
          <w:szCs w:val="24"/>
        </w:rPr>
        <w:t xml:space="preserve">Md Kalam </w:t>
      </w:r>
      <w:r w:rsidR="00DB25FD">
        <w:rPr>
          <w:rFonts w:cs="Times New Roman"/>
          <w:szCs w:val="24"/>
        </w:rPr>
        <w:br w:type="page"/>
      </w:r>
    </w:p>
    <w:sdt>
      <w:sdtPr>
        <w:rPr>
          <w:rFonts w:ascii="Times New Roman" w:eastAsiaTheme="minorHAnsi" w:hAnsi="Times New Roman" w:cstheme="minorBidi"/>
          <w:color w:val="auto"/>
          <w:sz w:val="24"/>
          <w:szCs w:val="22"/>
          <w:lang w:val="en-GB"/>
        </w:rPr>
        <w:id w:val="1429161991"/>
        <w:docPartObj>
          <w:docPartGallery w:val="Table of Contents"/>
          <w:docPartUnique/>
        </w:docPartObj>
      </w:sdtPr>
      <w:sdtEndPr>
        <w:rPr>
          <w:b/>
          <w:bCs/>
          <w:noProof/>
        </w:rPr>
      </w:sdtEndPr>
      <w:sdtContent>
        <w:p w14:paraId="2F252238" w14:textId="0DABDD82" w:rsidR="00BA4041" w:rsidRDefault="00BA4041">
          <w:pPr>
            <w:pStyle w:val="TOCHeading"/>
          </w:pPr>
          <w:r>
            <w:t>Table of Contents</w:t>
          </w:r>
        </w:p>
        <w:p w14:paraId="08B4C28E" w14:textId="6DD73BA2" w:rsidR="006A7E4D" w:rsidRDefault="00BA4041">
          <w:pPr>
            <w:pStyle w:val="TOC1"/>
            <w:tabs>
              <w:tab w:val="right" w:leader="dot" w:pos="9350"/>
            </w:tabs>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142383085" w:history="1">
            <w:r w:rsidR="006A7E4D" w:rsidRPr="00F844B7">
              <w:rPr>
                <w:rStyle w:val="Hyperlink"/>
                <w:noProof/>
              </w:rPr>
              <w:t>Executive Summary</w:t>
            </w:r>
            <w:r w:rsidR="006A7E4D">
              <w:rPr>
                <w:noProof/>
                <w:webHidden/>
              </w:rPr>
              <w:tab/>
            </w:r>
            <w:r w:rsidR="006A7E4D">
              <w:rPr>
                <w:noProof/>
                <w:webHidden/>
              </w:rPr>
              <w:fldChar w:fldCharType="begin"/>
            </w:r>
            <w:r w:rsidR="006A7E4D">
              <w:rPr>
                <w:noProof/>
                <w:webHidden/>
              </w:rPr>
              <w:instrText xml:space="preserve"> PAGEREF _Toc142383085 \h </w:instrText>
            </w:r>
            <w:r w:rsidR="006A7E4D">
              <w:rPr>
                <w:noProof/>
                <w:webHidden/>
              </w:rPr>
            </w:r>
            <w:r w:rsidR="006A7E4D">
              <w:rPr>
                <w:noProof/>
                <w:webHidden/>
              </w:rPr>
              <w:fldChar w:fldCharType="separate"/>
            </w:r>
            <w:r w:rsidR="006A7E4D">
              <w:rPr>
                <w:noProof/>
                <w:webHidden/>
              </w:rPr>
              <w:t>3</w:t>
            </w:r>
            <w:r w:rsidR="006A7E4D">
              <w:rPr>
                <w:noProof/>
                <w:webHidden/>
              </w:rPr>
              <w:fldChar w:fldCharType="end"/>
            </w:r>
          </w:hyperlink>
        </w:p>
        <w:p w14:paraId="199878D0" w14:textId="74F30DDA" w:rsidR="006A7E4D" w:rsidRDefault="006A7E4D">
          <w:pPr>
            <w:pStyle w:val="TOC1"/>
            <w:tabs>
              <w:tab w:val="right" w:leader="dot" w:pos="9350"/>
            </w:tabs>
            <w:rPr>
              <w:rFonts w:asciiTheme="minorHAnsi" w:eastAsiaTheme="minorEastAsia" w:hAnsiTheme="minorHAnsi"/>
              <w:noProof/>
              <w:kern w:val="2"/>
              <w:sz w:val="22"/>
              <w:lang w:eastAsia="en-GB"/>
              <w14:ligatures w14:val="standardContextual"/>
            </w:rPr>
          </w:pPr>
          <w:hyperlink w:anchor="_Toc142383086" w:history="1">
            <w:r w:rsidRPr="00F844B7">
              <w:rPr>
                <w:rStyle w:val="Hyperlink"/>
                <w:rFonts w:cs="Times New Roman"/>
                <w:noProof/>
              </w:rPr>
              <w:t>Task-1</w:t>
            </w:r>
            <w:r>
              <w:rPr>
                <w:noProof/>
                <w:webHidden/>
              </w:rPr>
              <w:tab/>
            </w:r>
            <w:r>
              <w:rPr>
                <w:noProof/>
                <w:webHidden/>
              </w:rPr>
              <w:fldChar w:fldCharType="begin"/>
            </w:r>
            <w:r>
              <w:rPr>
                <w:noProof/>
                <w:webHidden/>
              </w:rPr>
              <w:instrText xml:space="preserve"> PAGEREF _Toc142383086 \h </w:instrText>
            </w:r>
            <w:r>
              <w:rPr>
                <w:noProof/>
                <w:webHidden/>
              </w:rPr>
            </w:r>
            <w:r>
              <w:rPr>
                <w:noProof/>
                <w:webHidden/>
              </w:rPr>
              <w:fldChar w:fldCharType="separate"/>
            </w:r>
            <w:r>
              <w:rPr>
                <w:noProof/>
                <w:webHidden/>
              </w:rPr>
              <w:t>4</w:t>
            </w:r>
            <w:r>
              <w:rPr>
                <w:noProof/>
                <w:webHidden/>
              </w:rPr>
              <w:fldChar w:fldCharType="end"/>
            </w:r>
          </w:hyperlink>
        </w:p>
        <w:p w14:paraId="095F7206" w14:textId="7014AC5F" w:rsidR="006A7E4D" w:rsidRDefault="006A7E4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2383087" w:history="1">
            <w:r w:rsidRPr="00F844B7">
              <w:rPr>
                <w:rStyle w:val="Hyperlink"/>
                <w:noProof/>
              </w:rPr>
              <w:t>Introduction</w:t>
            </w:r>
            <w:r>
              <w:rPr>
                <w:noProof/>
                <w:webHidden/>
              </w:rPr>
              <w:tab/>
            </w:r>
            <w:r>
              <w:rPr>
                <w:noProof/>
                <w:webHidden/>
              </w:rPr>
              <w:fldChar w:fldCharType="begin"/>
            </w:r>
            <w:r>
              <w:rPr>
                <w:noProof/>
                <w:webHidden/>
              </w:rPr>
              <w:instrText xml:space="preserve"> PAGEREF _Toc142383087 \h </w:instrText>
            </w:r>
            <w:r>
              <w:rPr>
                <w:noProof/>
                <w:webHidden/>
              </w:rPr>
            </w:r>
            <w:r>
              <w:rPr>
                <w:noProof/>
                <w:webHidden/>
              </w:rPr>
              <w:fldChar w:fldCharType="separate"/>
            </w:r>
            <w:r>
              <w:rPr>
                <w:noProof/>
                <w:webHidden/>
              </w:rPr>
              <w:t>4</w:t>
            </w:r>
            <w:r>
              <w:rPr>
                <w:noProof/>
                <w:webHidden/>
              </w:rPr>
              <w:fldChar w:fldCharType="end"/>
            </w:r>
          </w:hyperlink>
        </w:p>
        <w:p w14:paraId="2DA5F4F9" w14:textId="039A26C4" w:rsidR="006A7E4D" w:rsidRDefault="006A7E4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2383088" w:history="1">
            <w:r w:rsidRPr="00F844B7">
              <w:rPr>
                <w:rStyle w:val="Hyperlink"/>
                <w:noProof/>
              </w:rPr>
              <w:t>Background of the company</w:t>
            </w:r>
            <w:r>
              <w:rPr>
                <w:noProof/>
                <w:webHidden/>
              </w:rPr>
              <w:tab/>
            </w:r>
            <w:r>
              <w:rPr>
                <w:noProof/>
                <w:webHidden/>
              </w:rPr>
              <w:fldChar w:fldCharType="begin"/>
            </w:r>
            <w:r>
              <w:rPr>
                <w:noProof/>
                <w:webHidden/>
              </w:rPr>
              <w:instrText xml:space="preserve"> PAGEREF _Toc142383088 \h </w:instrText>
            </w:r>
            <w:r>
              <w:rPr>
                <w:noProof/>
                <w:webHidden/>
              </w:rPr>
            </w:r>
            <w:r>
              <w:rPr>
                <w:noProof/>
                <w:webHidden/>
              </w:rPr>
              <w:fldChar w:fldCharType="separate"/>
            </w:r>
            <w:r>
              <w:rPr>
                <w:noProof/>
                <w:webHidden/>
              </w:rPr>
              <w:t>4</w:t>
            </w:r>
            <w:r>
              <w:rPr>
                <w:noProof/>
                <w:webHidden/>
              </w:rPr>
              <w:fldChar w:fldCharType="end"/>
            </w:r>
          </w:hyperlink>
        </w:p>
        <w:p w14:paraId="52B3AF0D" w14:textId="1E13DB2F" w:rsidR="006A7E4D" w:rsidRDefault="006A7E4D">
          <w:pPr>
            <w:pStyle w:val="TOC1"/>
            <w:tabs>
              <w:tab w:val="right" w:leader="dot" w:pos="9350"/>
            </w:tabs>
            <w:rPr>
              <w:rFonts w:asciiTheme="minorHAnsi" w:eastAsiaTheme="minorEastAsia" w:hAnsiTheme="minorHAnsi"/>
              <w:noProof/>
              <w:kern w:val="2"/>
              <w:sz w:val="22"/>
              <w:lang w:eastAsia="en-GB"/>
              <w14:ligatures w14:val="standardContextual"/>
            </w:rPr>
          </w:pPr>
          <w:hyperlink w:anchor="_Toc142383089" w:history="1">
            <w:r w:rsidRPr="00F844B7">
              <w:rPr>
                <w:rStyle w:val="Hyperlink"/>
                <w:noProof/>
              </w:rPr>
              <w:t>Critically evaluate the theories and styles of leadership</w:t>
            </w:r>
            <w:r>
              <w:rPr>
                <w:noProof/>
                <w:webHidden/>
              </w:rPr>
              <w:tab/>
            </w:r>
            <w:r>
              <w:rPr>
                <w:noProof/>
                <w:webHidden/>
              </w:rPr>
              <w:fldChar w:fldCharType="begin"/>
            </w:r>
            <w:r>
              <w:rPr>
                <w:noProof/>
                <w:webHidden/>
              </w:rPr>
              <w:instrText xml:space="preserve"> PAGEREF _Toc142383089 \h </w:instrText>
            </w:r>
            <w:r>
              <w:rPr>
                <w:noProof/>
                <w:webHidden/>
              </w:rPr>
            </w:r>
            <w:r>
              <w:rPr>
                <w:noProof/>
                <w:webHidden/>
              </w:rPr>
              <w:fldChar w:fldCharType="separate"/>
            </w:r>
            <w:r>
              <w:rPr>
                <w:noProof/>
                <w:webHidden/>
              </w:rPr>
              <w:t>5</w:t>
            </w:r>
            <w:r>
              <w:rPr>
                <w:noProof/>
                <w:webHidden/>
              </w:rPr>
              <w:fldChar w:fldCharType="end"/>
            </w:r>
          </w:hyperlink>
        </w:p>
        <w:p w14:paraId="524F6136" w14:textId="1E949B0F" w:rsidR="006A7E4D" w:rsidRDefault="006A7E4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2383090" w:history="1">
            <w:r w:rsidRPr="00F844B7">
              <w:rPr>
                <w:rStyle w:val="Hyperlink"/>
                <w:noProof/>
                <w:shd w:val="clear" w:color="auto" w:fill="FFFFFF"/>
              </w:rPr>
              <w:t>The great man theory</w:t>
            </w:r>
            <w:r>
              <w:rPr>
                <w:noProof/>
                <w:webHidden/>
              </w:rPr>
              <w:tab/>
            </w:r>
            <w:r>
              <w:rPr>
                <w:noProof/>
                <w:webHidden/>
              </w:rPr>
              <w:fldChar w:fldCharType="begin"/>
            </w:r>
            <w:r>
              <w:rPr>
                <w:noProof/>
                <w:webHidden/>
              </w:rPr>
              <w:instrText xml:space="preserve"> PAGEREF _Toc142383090 \h </w:instrText>
            </w:r>
            <w:r>
              <w:rPr>
                <w:noProof/>
                <w:webHidden/>
              </w:rPr>
            </w:r>
            <w:r>
              <w:rPr>
                <w:noProof/>
                <w:webHidden/>
              </w:rPr>
              <w:fldChar w:fldCharType="separate"/>
            </w:r>
            <w:r>
              <w:rPr>
                <w:noProof/>
                <w:webHidden/>
              </w:rPr>
              <w:t>5</w:t>
            </w:r>
            <w:r>
              <w:rPr>
                <w:noProof/>
                <w:webHidden/>
              </w:rPr>
              <w:fldChar w:fldCharType="end"/>
            </w:r>
          </w:hyperlink>
        </w:p>
        <w:p w14:paraId="4A512624" w14:textId="3D766AB1" w:rsidR="006A7E4D" w:rsidRDefault="006A7E4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2383091" w:history="1">
            <w:r w:rsidRPr="00F844B7">
              <w:rPr>
                <w:rStyle w:val="Hyperlink"/>
                <w:noProof/>
                <w:shd w:val="clear" w:color="auto" w:fill="FFFFFF"/>
              </w:rPr>
              <w:t>Traits theory</w:t>
            </w:r>
            <w:r>
              <w:rPr>
                <w:noProof/>
                <w:webHidden/>
              </w:rPr>
              <w:tab/>
            </w:r>
            <w:r>
              <w:rPr>
                <w:noProof/>
                <w:webHidden/>
              </w:rPr>
              <w:fldChar w:fldCharType="begin"/>
            </w:r>
            <w:r>
              <w:rPr>
                <w:noProof/>
                <w:webHidden/>
              </w:rPr>
              <w:instrText xml:space="preserve"> PAGEREF _Toc142383091 \h </w:instrText>
            </w:r>
            <w:r>
              <w:rPr>
                <w:noProof/>
                <w:webHidden/>
              </w:rPr>
            </w:r>
            <w:r>
              <w:rPr>
                <w:noProof/>
                <w:webHidden/>
              </w:rPr>
              <w:fldChar w:fldCharType="separate"/>
            </w:r>
            <w:r>
              <w:rPr>
                <w:noProof/>
                <w:webHidden/>
              </w:rPr>
              <w:t>5</w:t>
            </w:r>
            <w:r>
              <w:rPr>
                <w:noProof/>
                <w:webHidden/>
              </w:rPr>
              <w:fldChar w:fldCharType="end"/>
            </w:r>
          </w:hyperlink>
        </w:p>
        <w:p w14:paraId="2630FE88" w14:textId="77B63AC4" w:rsidR="006A7E4D" w:rsidRDefault="006A7E4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2383092" w:history="1">
            <w:r w:rsidRPr="00F844B7">
              <w:rPr>
                <w:rStyle w:val="Hyperlink"/>
                <w:noProof/>
              </w:rPr>
              <w:t>Behavioural Theories/ Task and Relationship Theories of Leadership</w:t>
            </w:r>
            <w:r>
              <w:rPr>
                <w:noProof/>
                <w:webHidden/>
              </w:rPr>
              <w:tab/>
            </w:r>
            <w:r>
              <w:rPr>
                <w:noProof/>
                <w:webHidden/>
              </w:rPr>
              <w:fldChar w:fldCharType="begin"/>
            </w:r>
            <w:r>
              <w:rPr>
                <w:noProof/>
                <w:webHidden/>
              </w:rPr>
              <w:instrText xml:space="preserve"> PAGEREF _Toc142383092 \h </w:instrText>
            </w:r>
            <w:r>
              <w:rPr>
                <w:noProof/>
                <w:webHidden/>
              </w:rPr>
            </w:r>
            <w:r>
              <w:rPr>
                <w:noProof/>
                <w:webHidden/>
              </w:rPr>
              <w:fldChar w:fldCharType="separate"/>
            </w:r>
            <w:r>
              <w:rPr>
                <w:noProof/>
                <w:webHidden/>
              </w:rPr>
              <w:t>6</w:t>
            </w:r>
            <w:r>
              <w:rPr>
                <w:noProof/>
                <w:webHidden/>
              </w:rPr>
              <w:fldChar w:fldCharType="end"/>
            </w:r>
          </w:hyperlink>
        </w:p>
        <w:p w14:paraId="40A17DE0" w14:textId="3F0110E5" w:rsidR="006A7E4D" w:rsidRDefault="006A7E4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2383093" w:history="1">
            <w:r w:rsidRPr="00F844B7">
              <w:rPr>
                <w:rStyle w:val="Hyperlink"/>
                <w:noProof/>
              </w:rPr>
              <w:t>Contingency or situational theories</w:t>
            </w:r>
            <w:r>
              <w:rPr>
                <w:noProof/>
                <w:webHidden/>
              </w:rPr>
              <w:tab/>
            </w:r>
            <w:r>
              <w:rPr>
                <w:noProof/>
                <w:webHidden/>
              </w:rPr>
              <w:fldChar w:fldCharType="begin"/>
            </w:r>
            <w:r>
              <w:rPr>
                <w:noProof/>
                <w:webHidden/>
              </w:rPr>
              <w:instrText xml:space="preserve"> PAGEREF _Toc142383093 \h </w:instrText>
            </w:r>
            <w:r>
              <w:rPr>
                <w:noProof/>
                <w:webHidden/>
              </w:rPr>
            </w:r>
            <w:r>
              <w:rPr>
                <w:noProof/>
                <w:webHidden/>
              </w:rPr>
              <w:fldChar w:fldCharType="separate"/>
            </w:r>
            <w:r>
              <w:rPr>
                <w:noProof/>
                <w:webHidden/>
              </w:rPr>
              <w:t>7</w:t>
            </w:r>
            <w:r>
              <w:rPr>
                <w:noProof/>
                <w:webHidden/>
              </w:rPr>
              <w:fldChar w:fldCharType="end"/>
            </w:r>
          </w:hyperlink>
        </w:p>
        <w:p w14:paraId="0E66C562" w14:textId="0AF958A1" w:rsidR="006A7E4D" w:rsidRDefault="006A7E4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2383094" w:history="1">
            <w:r w:rsidRPr="00F844B7">
              <w:rPr>
                <w:rStyle w:val="Hyperlink"/>
                <w:noProof/>
              </w:rPr>
              <w:t>Power and Influence Theories</w:t>
            </w:r>
            <w:r>
              <w:rPr>
                <w:noProof/>
                <w:webHidden/>
              </w:rPr>
              <w:tab/>
            </w:r>
            <w:r>
              <w:rPr>
                <w:noProof/>
                <w:webHidden/>
              </w:rPr>
              <w:fldChar w:fldCharType="begin"/>
            </w:r>
            <w:r>
              <w:rPr>
                <w:noProof/>
                <w:webHidden/>
              </w:rPr>
              <w:instrText xml:space="preserve"> PAGEREF _Toc142383094 \h </w:instrText>
            </w:r>
            <w:r>
              <w:rPr>
                <w:noProof/>
                <w:webHidden/>
              </w:rPr>
            </w:r>
            <w:r>
              <w:rPr>
                <w:noProof/>
                <w:webHidden/>
              </w:rPr>
              <w:fldChar w:fldCharType="separate"/>
            </w:r>
            <w:r>
              <w:rPr>
                <w:noProof/>
                <w:webHidden/>
              </w:rPr>
              <w:t>8</w:t>
            </w:r>
            <w:r>
              <w:rPr>
                <w:noProof/>
                <w:webHidden/>
              </w:rPr>
              <w:fldChar w:fldCharType="end"/>
            </w:r>
          </w:hyperlink>
        </w:p>
        <w:p w14:paraId="17AEED43" w14:textId="3CC2E41A" w:rsidR="006A7E4D" w:rsidRDefault="006A7E4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2383095" w:history="1">
            <w:r w:rsidRPr="00F844B7">
              <w:rPr>
                <w:rStyle w:val="Hyperlink"/>
                <w:noProof/>
              </w:rPr>
              <w:t>Effective strategies by considering uncertainty factors</w:t>
            </w:r>
            <w:r>
              <w:rPr>
                <w:noProof/>
                <w:webHidden/>
              </w:rPr>
              <w:tab/>
            </w:r>
            <w:r>
              <w:rPr>
                <w:noProof/>
                <w:webHidden/>
              </w:rPr>
              <w:fldChar w:fldCharType="begin"/>
            </w:r>
            <w:r>
              <w:rPr>
                <w:noProof/>
                <w:webHidden/>
              </w:rPr>
              <w:instrText xml:space="preserve"> PAGEREF _Toc142383095 \h </w:instrText>
            </w:r>
            <w:r>
              <w:rPr>
                <w:noProof/>
                <w:webHidden/>
              </w:rPr>
            </w:r>
            <w:r>
              <w:rPr>
                <w:noProof/>
                <w:webHidden/>
              </w:rPr>
              <w:fldChar w:fldCharType="separate"/>
            </w:r>
            <w:r>
              <w:rPr>
                <w:noProof/>
                <w:webHidden/>
              </w:rPr>
              <w:t>10</w:t>
            </w:r>
            <w:r>
              <w:rPr>
                <w:noProof/>
                <w:webHidden/>
              </w:rPr>
              <w:fldChar w:fldCharType="end"/>
            </w:r>
          </w:hyperlink>
        </w:p>
        <w:p w14:paraId="2CD0E0B5" w14:textId="2AE4F5A0" w:rsidR="006A7E4D" w:rsidRDefault="006A7E4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2383096" w:history="1">
            <w:r w:rsidRPr="00F844B7">
              <w:rPr>
                <w:rStyle w:val="Hyperlink"/>
                <w:noProof/>
              </w:rPr>
              <w:t>Leadership theories for decision-making provide insights and guidance</w:t>
            </w:r>
            <w:r>
              <w:rPr>
                <w:noProof/>
                <w:webHidden/>
              </w:rPr>
              <w:tab/>
            </w:r>
            <w:r>
              <w:rPr>
                <w:noProof/>
                <w:webHidden/>
              </w:rPr>
              <w:fldChar w:fldCharType="begin"/>
            </w:r>
            <w:r>
              <w:rPr>
                <w:noProof/>
                <w:webHidden/>
              </w:rPr>
              <w:instrText xml:space="preserve"> PAGEREF _Toc142383096 \h </w:instrText>
            </w:r>
            <w:r>
              <w:rPr>
                <w:noProof/>
                <w:webHidden/>
              </w:rPr>
            </w:r>
            <w:r>
              <w:rPr>
                <w:noProof/>
                <w:webHidden/>
              </w:rPr>
              <w:fldChar w:fldCharType="separate"/>
            </w:r>
            <w:r>
              <w:rPr>
                <w:noProof/>
                <w:webHidden/>
              </w:rPr>
              <w:t>11</w:t>
            </w:r>
            <w:r>
              <w:rPr>
                <w:noProof/>
                <w:webHidden/>
              </w:rPr>
              <w:fldChar w:fldCharType="end"/>
            </w:r>
          </w:hyperlink>
        </w:p>
        <w:p w14:paraId="64495086" w14:textId="461325F3" w:rsidR="006A7E4D" w:rsidRDefault="006A7E4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2383097" w:history="1">
            <w:r w:rsidRPr="00F844B7">
              <w:rPr>
                <w:rStyle w:val="Hyperlink"/>
                <w:noProof/>
              </w:rPr>
              <w:t>The different leadership approaches and styles of evaluation</w:t>
            </w:r>
            <w:r>
              <w:rPr>
                <w:noProof/>
                <w:webHidden/>
              </w:rPr>
              <w:tab/>
            </w:r>
            <w:r>
              <w:rPr>
                <w:noProof/>
                <w:webHidden/>
              </w:rPr>
              <w:fldChar w:fldCharType="begin"/>
            </w:r>
            <w:r>
              <w:rPr>
                <w:noProof/>
                <w:webHidden/>
              </w:rPr>
              <w:instrText xml:space="preserve"> PAGEREF _Toc142383097 \h </w:instrText>
            </w:r>
            <w:r>
              <w:rPr>
                <w:noProof/>
                <w:webHidden/>
              </w:rPr>
            </w:r>
            <w:r>
              <w:rPr>
                <w:noProof/>
                <w:webHidden/>
              </w:rPr>
              <w:fldChar w:fldCharType="separate"/>
            </w:r>
            <w:r>
              <w:rPr>
                <w:noProof/>
                <w:webHidden/>
              </w:rPr>
              <w:t>11</w:t>
            </w:r>
            <w:r>
              <w:rPr>
                <w:noProof/>
                <w:webHidden/>
              </w:rPr>
              <w:fldChar w:fldCharType="end"/>
            </w:r>
          </w:hyperlink>
        </w:p>
        <w:p w14:paraId="6BA31D89" w14:textId="7EC2C6DC" w:rsidR="006A7E4D" w:rsidRDefault="006A7E4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2383098" w:history="1">
            <w:r w:rsidRPr="00F844B7">
              <w:rPr>
                <w:rStyle w:val="Hyperlink"/>
                <w:noProof/>
              </w:rPr>
              <w:t>The critical analysis of the current strategies of Tesco</w:t>
            </w:r>
            <w:r>
              <w:rPr>
                <w:noProof/>
                <w:webHidden/>
              </w:rPr>
              <w:tab/>
            </w:r>
            <w:r>
              <w:rPr>
                <w:noProof/>
                <w:webHidden/>
              </w:rPr>
              <w:fldChar w:fldCharType="begin"/>
            </w:r>
            <w:r>
              <w:rPr>
                <w:noProof/>
                <w:webHidden/>
              </w:rPr>
              <w:instrText xml:space="preserve"> PAGEREF _Toc142383098 \h </w:instrText>
            </w:r>
            <w:r>
              <w:rPr>
                <w:noProof/>
                <w:webHidden/>
              </w:rPr>
            </w:r>
            <w:r>
              <w:rPr>
                <w:noProof/>
                <w:webHidden/>
              </w:rPr>
              <w:fldChar w:fldCharType="separate"/>
            </w:r>
            <w:r>
              <w:rPr>
                <w:noProof/>
                <w:webHidden/>
              </w:rPr>
              <w:t>14</w:t>
            </w:r>
            <w:r>
              <w:rPr>
                <w:noProof/>
                <w:webHidden/>
              </w:rPr>
              <w:fldChar w:fldCharType="end"/>
            </w:r>
          </w:hyperlink>
        </w:p>
        <w:p w14:paraId="6BB11072" w14:textId="0626E425" w:rsidR="006A7E4D" w:rsidRDefault="006A7E4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2383099" w:history="1">
            <w:r w:rsidRPr="00F844B7">
              <w:rPr>
                <w:rStyle w:val="Hyperlink"/>
                <w:noProof/>
              </w:rPr>
              <w:t>The leadership strategies of Tesco in terms of strength and limitation</w:t>
            </w:r>
            <w:r>
              <w:rPr>
                <w:noProof/>
                <w:webHidden/>
              </w:rPr>
              <w:tab/>
            </w:r>
            <w:r>
              <w:rPr>
                <w:noProof/>
                <w:webHidden/>
              </w:rPr>
              <w:fldChar w:fldCharType="begin"/>
            </w:r>
            <w:r>
              <w:rPr>
                <w:noProof/>
                <w:webHidden/>
              </w:rPr>
              <w:instrText xml:space="preserve"> PAGEREF _Toc142383099 \h </w:instrText>
            </w:r>
            <w:r>
              <w:rPr>
                <w:noProof/>
                <w:webHidden/>
              </w:rPr>
            </w:r>
            <w:r>
              <w:rPr>
                <w:noProof/>
                <w:webHidden/>
              </w:rPr>
              <w:fldChar w:fldCharType="separate"/>
            </w:r>
            <w:r>
              <w:rPr>
                <w:noProof/>
                <w:webHidden/>
              </w:rPr>
              <w:t>15</w:t>
            </w:r>
            <w:r>
              <w:rPr>
                <w:noProof/>
                <w:webHidden/>
              </w:rPr>
              <w:fldChar w:fldCharType="end"/>
            </w:r>
          </w:hyperlink>
        </w:p>
        <w:p w14:paraId="02D0D30A" w14:textId="5D91F20A" w:rsidR="006A7E4D" w:rsidRDefault="006A7E4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2383100" w:history="1">
            <w:r w:rsidRPr="00F844B7">
              <w:rPr>
                <w:rStyle w:val="Hyperlink"/>
                <w:noProof/>
              </w:rPr>
              <w:t>Conclusion</w:t>
            </w:r>
            <w:r>
              <w:rPr>
                <w:noProof/>
                <w:webHidden/>
              </w:rPr>
              <w:tab/>
            </w:r>
            <w:r>
              <w:rPr>
                <w:noProof/>
                <w:webHidden/>
              </w:rPr>
              <w:fldChar w:fldCharType="begin"/>
            </w:r>
            <w:r>
              <w:rPr>
                <w:noProof/>
                <w:webHidden/>
              </w:rPr>
              <w:instrText xml:space="preserve"> PAGEREF _Toc142383100 \h </w:instrText>
            </w:r>
            <w:r>
              <w:rPr>
                <w:noProof/>
                <w:webHidden/>
              </w:rPr>
            </w:r>
            <w:r>
              <w:rPr>
                <w:noProof/>
                <w:webHidden/>
              </w:rPr>
              <w:fldChar w:fldCharType="separate"/>
            </w:r>
            <w:r>
              <w:rPr>
                <w:noProof/>
                <w:webHidden/>
              </w:rPr>
              <w:t>15</w:t>
            </w:r>
            <w:r>
              <w:rPr>
                <w:noProof/>
                <w:webHidden/>
              </w:rPr>
              <w:fldChar w:fldCharType="end"/>
            </w:r>
          </w:hyperlink>
        </w:p>
        <w:p w14:paraId="203CD038" w14:textId="1D44C11D" w:rsidR="006A7E4D" w:rsidRDefault="006A7E4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2383101" w:history="1">
            <w:r w:rsidRPr="00F844B7">
              <w:rPr>
                <w:rStyle w:val="Hyperlink"/>
                <w:noProof/>
              </w:rPr>
              <w:t>Recommendations</w:t>
            </w:r>
            <w:r>
              <w:rPr>
                <w:noProof/>
                <w:webHidden/>
              </w:rPr>
              <w:tab/>
            </w:r>
            <w:r>
              <w:rPr>
                <w:noProof/>
                <w:webHidden/>
              </w:rPr>
              <w:fldChar w:fldCharType="begin"/>
            </w:r>
            <w:r>
              <w:rPr>
                <w:noProof/>
                <w:webHidden/>
              </w:rPr>
              <w:instrText xml:space="preserve"> PAGEREF _Toc142383101 \h </w:instrText>
            </w:r>
            <w:r>
              <w:rPr>
                <w:noProof/>
                <w:webHidden/>
              </w:rPr>
            </w:r>
            <w:r>
              <w:rPr>
                <w:noProof/>
                <w:webHidden/>
              </w:rPr>
              <w:fldChar w:fldCharType="separate"/>
            </w:r>
            <w:r>
              <w:rPr>
                <w:noProof/>
                <w:webHidden/>
              </w:rPr>
              <w:t>16</w:t>
            </w:r>
            <w:r>
              <w:rPr>
                <w:noProof/>
                <w:webHidden/>
              </w:rPr>
              <w:fldChar w:fldCharType="end"/>
            </w:r>
          </w:hyperlink>
        </w:p>
        <w:p w14:paraId="580CC6EA" w14:textId="69441C84" w:rsidR="006A7E4D" w:rsidRDefault="006A7E4D">
          <w:pPr>
            <w:pStyle w:val="TOC3"/>
            <w:tabs>
              <w:tab w:val="right" w:leader="dot" w:pos="9350"/>
            </w:tabs>
            <w:rPr>
              <w:rFonts w:asciiTheme="minorHAnsi" w:eastAsiaTheme="minorEastAsia" w:hAnsiTheme="minorHAnsi"/>
              <w:noProof/>
              <w:kern w:val="2"/>
              <w:sz w:val="22"/>
              <w:lang w:eastAsia="en-GB"/>
              <w14:ligatures w14:val="standardContextual"/>
            </w:rPr>
          </w:pPr>
          <w:hyperlink w:anchor="_Toc142383102" w:history="1">
            <w:r w:rsidRPr="00F844B7">
              <w:rPr>
                <w:rStyle w:val="Hyperlink"/>
                <w:noProof/>
              </w:rPr>
              <w:t>To embrace emergent skills of leadership</w:t>
            </w:r>
            <w:r>
              <w:rPr>
                <w:noProof/>
                <w:webHidden/>
              </w:rPr>
              <w:tab/>
            </w:r>
            <w:r>
              <w:rPr>
                <w:noProof/>
                <w:webHidden/>
              </w:rPr>
              <w:fldChar w:fldCharType="begin"/>
            </w:r>
            <w:r>
              <w:rPr>
                <w:noProof/>
                <w:webHidden/>
              </w:rPr>
              <w:instrText xml:space="preserve"> PAGEREF _Toc142383102 \h </w:instrText>
            </w:r>
            <w:r>
              <w:rPr>
                <w:noProof/>
                <w:webHidden/>
              </w:rPr>
            </w:r>
            <w:r>
              <w:rPr>
                <w:noProof/>
                <w:webHidden/>
              </w:rPr>
              <w:fldChar w:fldCharType="separate"/>
            </w:r>
            <w:r>
              <w:rPr>
                <w:noProof/>
                <w:webHidden/>
              </w:rPr>
              <w:t>17</w:t>
            </w:r>
            <w:r>
              <w:rPr>
                <w:noProof/>
                <w:webHidden/>
              </w:rPr>
              <w:fldChar w:fldCharType="end"/>
            </w:r>
          </w:hyperlink>
        </w:p>
        <w:p w14:paraId="7D37F64A" w14:textId="3EB63496" w:rsidR="006A7E4D" w:rsidRDefault="006A7E4D">
          <w:pPr>
            <w:pStyle w:val="TOC1"/>
            <w:tabs>
              <w:tab w:val="right" w:leader="dot" w:pos="9350"/>
            </w:tabs>
            <w:rPr>
              <w:rFonts w:asciiTheme="minorHAnsi" w:eastAsiaTheme="minorEastAsia" w:hAnsiTheme="minorHAnsi"/>
              <w:noProof/>
              <w:kern w:val="2"/>
              <w:sz w:val="22"/>
              <w:lang w:eastAsia="en-GB"/>
              <w14:ligatures w14:val="standardContextual"/>
            </w:rPr>
          </w:pPr>
          <w:hyperlink w:anchor="_Toc142383103" w:history="1">
            <w:r w:rsidRPr="00F844B7">
              <w:rPr>
                <w:rStyle w:val="Hyperlink"/>
                <w:rFonts w:cs="Times New Roman"/>
                <w:noProof/>
              </w:rPr>
              <w:t>Task-2</w:t>
            </w:r>
            <w:r>
              <w:rPr>
                <w:noProof/>
                <w:webHidden/>
              </w:rPr>
              <w:tab/>
            </w:r>
            <w:r>
              <w:rPr>
                <w:noProof/>
                <w:webHidden/>
              </w:rPr>
              <w:fldChar w:fldCharType="begin"/>
            </w:r>
            <w:r>
              <w:rPr>
                <w:noProof/>
                <w:webHidden/>
              </w:rPr>
              <w:instrText xml:space="preserve"> PAGEREF _Toc142383103 \h </w:instrText>
            </w:r>
            <w:r>
              <w:rPr>
                <w:noProof/>
                <w:webHidden/>
              </w:rPr>
            </w:r>
            <w:r>
              <w:rPr>
                <w:noProof/>
                <w:webHidden/>
              </w:rPr>
              <w:fldChar w:fldCharType="separate"/>
            </w:r>
            <w:r>
              <w:rPr>
                <w:noProof/>
                <w:webHidden/>
              </w:rPr>
              <w:t>19</w:t>
            </w:r>
            <w:r>
              <w:rPr>
                <w:noProof/>
                <w:webHidden/>
              </w:rPr>
              <w:fldChar w:fldCharType="end"/>
            </w:r>
          </w:hyperlink>
        </w:p>
        <w:p w14:paraId="66F07BAD" w14:textId="4FD0C8A5" w:rsidR="006A7E4D" w:rsidRDefault="006A7E4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2383104" w:history="1">
            <w:r w:rsidRPr="00F844B7">
              <w:rPr>
                <w:rStyle w:val="Hyperlink"/>
                <w:rFonts w:cs="Times New Roman"/>
                <w:noProof/>
              </w:rPr>
              <w:t>Introduction</w:t>
            </w:r>
            <w:r>
              <w:rPr>
                <w:noProof/>
                <w:webHidden/>
              </w:rPr>
              <w:tab/>
            </w:r>
            <w:r>
              <w:rPr>
                <w:noProof/>
                <w:webHidden/>
              </w:rPr>
              <w:fldChar w:fldCharType="begin"/>
            </w:r>
            <w:r>
              <w:rPr>
                <w:noProof/>
                <w:webHidden/>
              </w:rPr>
              <w:instrText xml:space="preserve"> PAGEREF _Toc142383104 \h </w:instrText>
            </w:r>
            <w:r>
              <w:rPr>
                <w:noProof/>
                <w:webHidden/>
              </w:rPr>
            </w:r>
            <w:r>
              <w:rPr>
                <w:noProof/>
                <w:webHidden/>
              </w:rPr>
              <w:fldChar w:fldCharType="separate"/>
            </w:r>
            <w:r>
              <w:rPr>
                <w:noProof/>
                <w:webHidden/>
              </w:rPr>
              <w:t>19</w:t>
            </w:r>
            <w:r>
              <w:rPr>
                <w:noProof/>
                <w:webHidden/>
              </w:rPr>
              <w:fldChar w:fldCharType="end"/>
            </w:r>
          </w:hyperlink>
        </w:p>
        <w:p w14:paraId="32C5935C" w14:textId="3105F776" w:rsidR="006A7E4D" w:rsidRDefault="006A7E4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2383105" w:history="1">
            <w:r w:rsidRPr="00F844B7">
              <w:rPr>
                <w:rStyle w:val="Hyperlink"/>
                <w:noProof/>
              </w:rPr>
              <w:t>Main Body</w:t>
            </w:r>
            <w:r>
              <w:rPr>
                <w:noProof/>
                <w:webHidden/>
              </w:rPr>
              <w:tab/>
            </w:r>
            <w:r>
              <w:rPr>
                <w:noProof/>
                <w:webHidden/>
              </w:rPr>
              <w:fldChar w:fldCharType="begin"/>
            </w:r>
            <w:r>
              <w:rPr>
                <w:noProof/>
                <w:webHidden/>
              </w:rPr>
              <w:instrText xml:space="preserve"> PAGEREF _Toc142383105 \h </w:instrText>
            </w:r>
            <w:r>
              <w:rPr>
                <w:noProof/>
                <w:webHidden/>
              </w:rPr>
            </w:r>
            <w:r>
              <w:rPr>
                <w:noProof/>
                <w:webHidden/>
              </w:rPr>
              <w:fldChar w:fldCharType="separate"/>
            </w:r>
            <w:r>
              <w:rPr>
                <w:noProof/>
                <w:webHidden/>
              </w:rPr>
              <w:t>19</w:t>
            </w:r>
            <w:r>
              <w:rPr>
                <w:noProof/>
                <w:webHidden/>
              </w:rPr>
              <w:fldChar w:fldCharType="end"/>
            </w:r>
          </w:hyperlink>
        </w:p>
        <w:p w14:paraId="60B2FF65" w14:textId="23C3C6AE" w:rsidR="006A7E4D" w:rsidRDefault="006A7E4D">
          <w:pPr>
            <w:pStyle w:val="TOC2"/>
            <w:tabs>
              <w:tab w:val="right" w:leader="dot" w:pos="9350"/>
            </w:tabs>
            <w:rPr>
              <w:rFonts w:asciiTheme="minorHAnsi" w:eastAsiaTheme="minorEastAsia" w:hAnsiTheme="minorHAnsi"/>
              <w:noProof/>
              <w:kern w:val="2"/>
              <w:sz w:val="22"/>
              <w:lang w:eastAsia="en-GB"/>
              <w14:ligatures w14:val="standardContextual"/>
            </w:rPr>
          </w:pPr>
          <w:hyperlink w:anchor="_Toc142383106" w:history="1">
            <w:r w:rsidRPr="00F844B7">
              <w:rPr>
                <w:rStyle w:val="Hyperlink"/>
                <w:noProof/>
              </w:rPr>
              <w:t>Conclusion</w:t>
            </w:r>
            <w:r>
              <w:rPr>
                <w:noProof/>
                <w:webHidden/>
              </w:rPr>
              <w:tab/>
            </w:r>
            <w:r>
              <w:rPr>
                <w:noProof/>
                <w:webHidden/>
              </w:rPr>
              <w:fldChar w:fldCharType="begin"/>
            </w:r>
            <w:r>
              <w:rPr>
                <w:noProof/>
                <w:webHidden/>
              </w:rPr>
              <w:instrText xml:space="preserve"> PAGEREF _Toc142383106 \h </w:instrText>
            </w:r>
            <w:r>
              <w:rPr>
                <w:noProof/>
                <w:webHidden/>
              </w:rPr>
            </w:r>
            <w:r>
              <w:rPr>
                <w:noProof/>
                <w:webHidden/>
              </w:rPr>
              <w:fldChar w:fldCharType="separate"/>
            </w:r>
            <w:r>
              <w:rPr>
                <w:noProof/>
                <w:webHidden/>
              </w:rPr>
              <w:t>21</w:t>
            </w:r>
            <w:r>
              <w:rPr>
                <w:noProof/>
                <w:webHidden/>
              </w:rPr>
              <w:fldChar w:fldCharType="end"/>
            </w:r>
          </w:hyperlink>
        </w:p>
        <w:p w14:paraId="4DFCB0C3" w14:textId="38AC6C76" w:rsidR="006A7E4D" w:rsidRDefault="006A7E4D">
          <w:pPr>
            <w:pStyle w:val="TOC1"/>
            <w:tabs>
              <w:tab w:val="right" w:leader="dot" w:pos="9350"/>
            </w:tabs>
            <w:rPr>
              <w:rFonts w:asciiTheme="minorHAnsi" w:eastAsiaTheme="minorEastAsia" w:hAnsiTheme="minorHAnsi"/>
              <w:noProof/>
              <w:kern w:val="2"/>
              <w:sz w:val="22"/>
              <w:lang w:eastAsia="en-GB"/>
              <w14:ligatures w14:val="standardContextual"/>
            </w:rPr>
          </w:pPr>
          <w:hyperlink w:anchor="_Toc142383107" w:history="1">
            <w:r w:rsidRPr="00F844B7">
              <w:rPr>
                <w:rStyle w:val="Hyperlink"/>
                <w:rFonts w:cs="Times New Roman"/>
                <w:noProof/>
              </w:rPr>
              <w:t>References</w:t>
            </w:r>
            <w:r>
              <w:rPr>
                <w:noProof/>
                <w:webHidden/>
              </w:rPr>
              <w:tab/>
            </w:r>
            <w:r>
              <w:rPr>
                <w:noProof/>
                <w:webHidden/>
              </w:rPr>
              <w:fldChar w:fldCharType="begin"/>
            </w:r>
            <w:r>
              <w:rPr>
                <w:noProof/>
                <w:webHidden/>
              </w:rPr>
              <w:instrText xml:space="preserve"> PAGEREF _Toc142383107 \h </w:instrText>
            </w:r>
            <w:r>
              <w:rPr>
                <w:noProof/>
                <w:webHidden/>
              </w:rPr>
            </w:r>
            <w:r>
              <w:rPr>
                <w:noProof/>
                <w:webHidden/>
              </w:rPr>
              <w:fldChar w:fldCharType="separate"/>
            </w:r>
            <w:r>
              <w:rPr>
                <w:noProof/>
                <w:webHidden/>
              </w:rPr>
              <w:t>23</w:t>
            </w:r>
            <w:r>
              <w:rPr>
                <w:noProof/>
                <w:webHidden/>
              </w:rPr>
              <w:fldChar w:fldCharType="end"/>
            </w:r>
          </w:hyperlink>
        </w:p>
        <w:p w14:paraId="3E9E8719" w14:textId="72161855" w:rsidR="00BA4041" w:rsidRDefault="00BA4041">
          <w:r>
            <w:rPr>
              <w:b/>
              <w:bCs/>
              <w:noProof/>
            </w:rPr>
            <w:lastRenderedPageBreak/>
            <w:fldChar w:fldCharType="end"/>
          </w:r>
        </w:p>
      </w:sdtContent>
    </w:sdt>
    <w:p w14:paraId="5DEF5FB9" w14:textId="43382BC6" w:rsidR="00890D51" w:rsidRPr="002C7FAA" w:rsidRDefault="00890D51" w:rsidP="00BA4041">
      <w:pPr>
        <w:pStyle w:val="Heading1"/>
      </w:pPr>
      <w:bookmarkStart w:id="0" w:name="_Toc142383085"/>
      <w:r w:rsidRPr="002C7FAA">
        <w:t>Executive Summary</w:t>
      </w:r>
      <w:bookmarkEnd w:id="0"/>
    </w:p>
    <w:p w14:paraId="5CF43686" w14:textId="01BA6418" w:rsidR="00890D51" w:rsidRDefault="00890D51" w:rsidP="008968EE">
      <w:pPr>
        <w:rPr>
          <w:rFonts w:cs="Times New Roman"/>
          <w:szCs w:val="24"/>
        </w:rPr>
      </w:pPr>
      <w:r w:rsidRPr="002C7FAA">
        <w:rPr>
          <w:rFonts w:cs="Times New Roman"/>
          <w:szCs w:val="24"/>
        </w:rPr>
        <w:t>The aim of the report is to critically applying and analysing the skills and tactics to determine the practical leadership</w:t>
      </w:r>
      <w:r w:rsidR="000E7FCB" w:rsidRPr="002C7FAA">
        <w:rPr>
          <w:rFonts w:cs="Times New Roman"/>
          <w:szCs w:val="24"/>
        </w:rPr>
        <w:t xml:space="preserve"> in different frameworks of leadership and styles in an organisation specifically. The theories </w:t>
      </w:r>
      <w:r w:rsidR="00616EA0" w:rsidRPr="002C7FAA">
        <w:rPr>
          <w:rFonts w:cs="Times New Roman"/>
          <w:szCs w:val="24"/>
        </w:rPr>
        <w:t xml:space="preserve">critically evaluate the thought in terms of description, key points, </w:t>
      </w:r>
      <w:r w:rsidR="008A435F" w:rsidRPr="002C7FAA">
        <w:rPr>
          <w:rFonts w:cs="Times New Roman"/>
          <w:szCs w:val="24"/>
        </w:rPr>
        <w:t>history and advantages and disadvantage</w:t>
      </w:r>
      <w:r w:rsidR="006911B7" w:rsidRPr="002C7FAA">
        <w:rPr>
          <w:rFonts w:cs="Times New Roman"/>
          <w:szCs w:val="24"/>
        </w:rPr>
        <w:t xml:space="preserve">s with specific claim and proof. The leadership skills optimum find the by the study requires the responsibilities carrying out </w:t>
      </w:r>
      <w:r w:rsidR="009C7DD0" w:rsidRPr="002C7FAA">
        <w:rPr>
          <w:rFonts w:cs="Times New Roman"/>
          <w:szCs w:val="24"/>
        </w:rPr>
        <w:t xml:space="preserve">sustainability as a leader of chosen organisation with some reviewed theories also centred. </w:t>
      </w:r>
      <w:r w:rsidR="0084227C" w:rsidRPr="002C7FAA">
        <w:rPr>
          <w:rFonts w:cs="Times New Roman"/>
          <w:szCs w:val="24"/>
        </w:rPr>
        <w:t xml:space="preserve">The annual reports, recent news, internet sites and some websites of the Tesco </w:t>
      </w:r>
      <w:r w:rsidR="00834F61" w:rsidRPr="002C7FAA">
        <w:rPr>
          <w:rFonts w:cs="Times New Roman"/>
          <w:szCs w:val="24"/>
        </w:rPr>
        <w:t>Company</w:t>
      </w:r>
      <w:r w:rsidR="0084227C" w:rsidRPr="002C7FAA">
        <w:rPr>
          <w:rFonts w:cs="Times New Roman"/>
          <w:szCs w:val="24"/>
        </w:rPr>
        <w:t xml:space="preserve"> will be examined to learn more methods and strategies employ </w:t>
      </w:r>
      <w:r w:rsidR="00834F61" w:rsidRPr="002C7FAA">
        <w:rPr>
          <w:rFonts w:cs="Times New Roman"/>
          <w:szCs w:val="24"/>
        </w:rPr>
        <w:t xml:space="preserve">by the government. In this report the financial and non-financial results must be considered for the efficacy of the leadership within the organisation. </w:t>
      </w:r>
      <w:r w:rsidR="007A0027" w:rsidRPr="002C7FAA">
        <w:rPr>
          <w:rFonts w:cs="Times New Roman"/>
          <w:szCs w:val="24"/>
        </w:rPr>
        <w:t>In this report the strengths and limitation will also discussed in terms of leaders and include some potential capabilities like how they use these advantage</w:t>
      </w:r>
      <w:r w:rsidR="00703E4B" w:rsidRPr="002C7FAA">
        <w:rPr>
          <w:rFonts w:cs="Times New Roman"/>
          <w:szCs w:val="24"/>
        </w:rPr>
        <w:t>s and offer the company.</w:t>
      </w:r>
    </w:p>
    <w:p w14:paraId="35EA89A8" w14:textId="4C9F0F8E" w:rsidR="000572DB" w:rsidRPr="008968EE" w:rsidRDefault="00D12B2B" w:rsidP="008968EE">
      <w:r>
        <w:rPr>
          <w:rFonts w:cs="Times New Roman"/>
          <w:szCs w:val="24"/>
        </w:rPr>
        <w:br w:type="page"/>
      </w:r>
    </w:p>
    <w:p w14:paraId="01AFC043" w14:textId="77777777" w:rsidR="00C11F68" w:rsidRPr="002C7FAA" w:rsidRDefault="00D12B2B" w:rsidP="00C11F68">
      <w:pPr>
        <w:pStyle w:val="Heading1"/>
        <w:rPr>
          <w:rFonts w:ascii="Times New Roman" w:hAnsi="Times New Roman" w:cs="Times New Roman"/>
          <w:sz w:val="24"/>
          <w:szCs w:val="24"/>
        </w:rPr>
      </w:pPr>
      <w:bookmarkStart w:id="1" w:name="_Toc142383086"/>
      <w:r w:rsidRPr="002C7FAA">
        <w:rPr>
          <w:rFonts w:ascii="Times New Roman" w:hAnsi="Times New Roman" w:cs="Times New Roman"/>
          <w:sz w:val="24"/>
          <w:szCs w:val="24"/>
        </w:rPr>
        <w:lastRenderedPageBreak/>
        <w:t>Task</w:t>
      </w:r>
      <w:r w:rsidR="002D3915" w:rsidRPr="002C7FAA">
        <w:rPr>
          <w:rFonts w:ascii="Times New Roman" w:hAnsi="Times New Roman" w:cs="Times New Roman"/>
          <w:sz w:val="24"/>
          <w:szCs w:val="24"/>
        </w:rPr>
        <w:t>-</w:t>
      </w:r>
      <w:r w:rsidRPr="002C7FAA">
        <w:rPr>
          <w:rFonts w:ascii="Times New Roman" w:hAnsi="Times New Roman" w:cs="Times New Roman"/>
          <w:sz w:val="24"/>
          <w:szCs w:val="24"/>
        </w:rPr>
        <w:t>1</w:t>
      </w:r>
      <w:bookmarkEnd w:id="1"/>
    </w:p>
    <w:p w14:paraId="4E6F6FBA" w14:textId="77777777" w:rsidR="00AD333A" w:rsidRPr="002C7FAA" w:rsidRDefault="00D12B2B" w:rsidP="00DB25FD">
      <w:pPr>
        <w:pStyle w:val="Heading2"/>
      </w:pPr>
      <w:bookmarkStart w:id="2" w:name="_Toc142383087"/>
      <w:r w:rsidRPr="002C7FAA">
        <w:t>Introduction</w:t>
      </w:r>
      <w:bookmarkEnd w:id="2"/>
      <w:r w:rsidRPr="002C7FAA">
        <w:t xml:space="preserve"> </w:t>
      </w:r>
    </w:p>
    <w:p w14:paraId="241E24EA" w14:textId="59162716" w:rsidR="00B34A03" w:rsidRPr="002C7FAA" w:rsidRDefault="006977D4" w:rsidP="00C11F68">
      <w:pPr>
        <w:rPr>
          <w:rFonts w:cs="Times New Roman"/>
          <w:color w:val="222222"/>
          <w:szCs w:val="24"/>
          <w:shd w:val="clear" w:color="auto" w:fill="FFFFFF"/>
        </w:rPr>
      </w:pPr>
      <w:r w:rsidRPr="002C7FAA">
        <w:rPr>
          <w:rFonts w:cs="Times New Roman"/>
          <w:szCs w:val="24"/>
        </w:rPr>
        <w:t>The aim of the report is f</w:t>
      </w:r>
      <w:r w:rsidR="00D12B2B" w:rsidRPr="002C7FAA">
        <w:rPr>
          <w:rFonts w:cs="Times New Roman"/>
          <w:szCs w:val="24"/>
        </w:rPr>
        <w:t>or achie</w:t>
      </w:r>
      <w:r w:rsidR="001E621E" w:rsidRPr="002C7FAA">
        <w:rPr>
          <w:rFonts w:cs="Times New Roman"/>
          <w:szCs w:val="24"/>
        </w:rPr>
        <w:t xml:space="preserve">ving the organisational objectives and goals the skills of leadership is essential. </w:t>
      </w:r>
      <w:r w:rsidR="0003087D" w:rsidRPr="002C7FAA">
        <w:rPr>
          <w:rFonts w:cs="Times New Roman"/>
          <w:szCs w:val="24"/>
        </w:rPr>
        <w:t xml:space="preserve">The vision setting, </w:t>
      </w:r>
      <w:r w:rsidR="00A34701" w:rsidRPr="002C7FAA">
        <w:rPr>
          <w:rFonts w:cs="Times New Roman"/>
          <w:szCs w:val="24"/>
        </w:rPr>
        <w:t>directions provided and motivat</w:t>
      </w:r>
      <w:r w:rsidR="0003087D" w:rsidRPr="002C7FAA">
        <w:rPr>
          <w:rFonts w:cs="Times New Roman"/>
          <w:szCs w:val="24"/>
        </w:rPr>
        <w:t xml:space="preserve">ion and inspire employees all these factors </w:t>
      </w:r>
      <w:r w:rsidR="00A34701" w:rsidRPr="002C7FAA">
        <w:rPr>
          <w:rFonts w:cs="Times New Roman"/>
          <w:szCs w:val="24"/>
        </w:rPr>
        <w:t>belong</w:t>
      </w:r>
      <w:r w:rsidR="0003087D" w:rsidRPr="002C7FAA">
        <w:rPr>
          <w:rFonts w:cs="Times New Roman"/>
          <w:szCs w:val="24"/>
        </w:rPr>
        <w:t xml:space="preserve"> and </w:t>
      </w:r>
      <w:r w:rsidR="00A34701" w:rsidRPr="002C7FAA">
        <w:rPr>
          <w:rFonts w:cs="Times New Roman"/>
          <w:szCs w:val="24"/>
        </w:rPr>
        <w:t>involve</w:t>
      </w:r>
      <w:r w:rsidR="0003087D" w:rsidRPr="002C7FAA">
        <w:rPr>
          <w:rFonts w:cs="Times New Roman"/>
          <w:szCs w:val="24"/>
        </w:rPr>
        <w:t xml:space="preserve"> leadership. </w:t>
      </w:r>
      <w:r w:rsidR="00A34701" w:rsidRPr="002C7FAA">
        <w:rPr>
          <w:rFonts w:cs="Times New Roman"/>
          <w:szCs w:val="24"/>
        </w:rPr>
        <w:t xml:space="preserve">The resources </w:t>
      </w:r>
      <w:r w:rsidR="00F145AE" w:rsidRPr="002C7FAA">
        <w:rPr>
          <w:rFonts w:cs="Times New Roman"/>
          <w:szCs w:val="24"/>
        </w:rPr>
        <w:t>that emergent the structure of business for leadership that uses the</w:t>
      </w:r>
      <w:r w:rsidR="00AE7729" w:rsidRPr="002C7FAA">
        <w:rPr>
          <w:rFonts w:cs="Times New Roman"/>
          <w:szCs w:val="24"/>
        </w:rPr>
        <w:t xml:space="preserve"> leaders as a chosen hierarchy of corporate instead in terms of</w:t>
      </w:r>
      <w:r w:rsidR="00F145AE" w:rsidRPr="002C7FAA">
        <w:rPr>
          <w:rFonts w:cs="Times New Roman"/>
          <w:szCs w:val="24"/>
        </w:rPr>
        <w:t xml:space="preserve"> self-identified</w:t>
      </w:r>
      <w:r w:rsidR="00AE7729" w:rsidRPr="002C7FAA">
        <w:rPr>
          <w:rFonts w:cs="Times New Roman"/>
          <w:szCs w:val="24"/>
        </w:rPr>
        <w:t xml:space="preserve">. This can be defined as </w:t>
      </w:r>
      <w:r w:rsidR="005C1680" w:rsidRPr="002C7FAA">
        <w:rPr>
          <w:rFonts w:cs="Times New Roman"/>
          <w:szCs w:val="24"/>
        </w:rPr>
        <w:t>the theories that achieve results and make decisions for the time-based ability and arise leaders in the organisation</w:t>
      </w:r>
      <w:r w:rsidR="00F145AE" w:rsidRPr="002C7FAA">
        <w:rPr>
          <w:rFonts w:cs="Times New Roman"/>
          <w:szCs w:val="24"/>
        </w:rPr>
        <w:t xml:space="preserve"> </w:t>
      </w:r>
      <w:r w:rsidR="00E32E33" w:rsidRPr="002C7FAA">
        <w:rPr>
          <w:rFonts w:cs="Times New Roman"/>
          <w:szCs w:val="24"/>
        </w:rPr>
        <w:t>(</w:t>
      </w:r>
      <w:r w:rsidR="00E32E33" w:rsidRPr="002C7FAA">
        <w:rPr>
          <w:rFonts w:cs="Times New Roman"/>
          <w:color w:val="222222"/>
          <w:szCs w:val="24"/>
          <w:shd w:val="clear" w:color="auto" w:fill="FFFFFF"/>
        </w:rPr>
        <w:t>Seidel et al., 2019).</w:t>
      </w:r>
    </w:p>
    <w:p w14:paraId="533BDC72" w14:textId="17DBC745" w:rsidR="00264F81" w:rsidRPr="002C7FAA" w:rsidRDefault="00264F81" w:rsidP="00C11F68">
      <w:pPr>
        <w:rPr>
          <w:rFonts w:cs="Times New Roman"/>
          <w:szCs w:val="24"/>
        </w:rPr>
      </w:pPr>
      <w:r w:rsidRPr="002C7FAA">
        <w:rPr>
          <w:rFonts w:cs="Times New Roman"/>
          <w:szCs w:val="24"/>
        </w:rPr>
        <w:t>The aim of the report discussed the leadership theories, Models, Approaches and styles of the chosen company and the application of leadership in terms of these. The report also wants a critical evaluation of approaches and styles and current leadership strategies analysis with some recommendations</w:t>
      </w:r>
    </w:p>
    <w:p w14:paraId="13251F6E" w14:textId="77777777" w:rsidR="002356D5" w:rsidRPr="002C7FAA" w:rsidRDefault="002356D5" w:rsidP="002356D5">
      <w:pPr>
        <w:pStyle w:val="Heading2"/>
      </w:pPr>
      <w:bookmarkStart w:id="3" w:name="_Toc142383088"/>
      <w:r w:rsidRPr="002C7FAA">
        <w:t>Background of the company</w:t>
      </w:r>
      <w:bookmarkEnd w:id="3"/>
    </w:p>
    <w:p w14:paraId="1FEBF064" w14:textId="123384A6" w:rsidR="00DC1E5D" w:rsidRPr="002C7FAA" w:rsidRDefault="00D12B2B" w:rsidP="00C11F68">
      <w:pPr>
        <w:rPr>
          <w:rFonts w:cs="Times New Roman"/>
          <w:szCs w:val="24"/>
        </w:rPr>
      </w:pPr>
      <w:r w:rsidRPr="002C7FAA">
        <w:rPr>
          <w:rFonts w:cs="Times New Roman"/>
          <w:szCs w:val="24"/>
        </w:rPr>
        <w:t xml:space="preserve">In the UK, </w:t>
      </w:r>
      <w:r w:rsidR="002D45E6" w:rsidRPr="002C7FAA">
        <w:rPr>
          <w:rFonts w:cs="Times New Roman"/>
          <w:szCs w:val="24"/>
        </w:rPr>
        <w:t xml:space="preserve">the Tesco </w:t>
      </w:r>
      <w:r w:rsidR="00A70B16" w:rsidRPr="002C7FAA">
        <w:rPr>
          <w:rFonts w:cs="Times New Roman"/>
          <w:szCs w:val="24"/>
        </w:rPr>
        <w:t>Company</w:t>
      </w:r>
      <w:r w:rsidR="002D45E6" w:rsidRPr="002C7FAA">
        <w:rPr>
          <w:rFonts w:cs="Times New Roman"/>
          <w:szCs w:val="24"/>
        </w:rPr>
        <w:t xml:space="preserve"> is a multinational retail company </w:t>
      </w:r>
      <w:r w:rsidR="00BA54C7" w:rsidRPr="002C7FAA">
        <w:rPr>
          <w:rFonts w:cs="Times New Roman"/>
          <w:szCs w:val="24"/>
        </w:rPr>
        <w:t xml:space="preserve">that operates in different countries in Asia and Europe. </w:t>
      </w:r>
      <w:r w:rsidR="00345469" w:rsidRPr="002C7FAA">
        <w:rPr>
          <w:rFonts w:cs="Times New Roman"/>
          <w:szCs w:val="24"/>
        </w:rPr>
        <w:t>In 12 countries</w:t>
      </w:r>
      <w:r w:rsidR="00851906" w:rsidRPr="002C7FAA">
        <w:rPr>
          <w:rFonts w:cs="Times New Roman"/>
          <w:szCs w:val="24"/>
        </w:rPr>
        <w:t xml:space="preserve"> with 6,800</w:t>
      </w:r>
      <w:r w:rsidR="00FA5FE1" w:rsidRPr="002C7FAA">
        <w:rPr>
          <w:rFonts w:cs="Times New Roman"/>
          <w:szCs w:val="24"/>
        </w:rPr>
        <w:t xml:space="preserve"> stores, the company has one of the </w:t>
      </w:r>
      <w:r w:rsidR="0054229D" w:rsidRPr="002C7FAA">
        <w:rPr>
          <w:rFonts w:cs="Times New Roman"/>
          <w:szCs w:val="24"/>
        </w:rPr>
        <w:t>largest</w:t>
      </w:r>
      <w:r w:rsidR="001756A3" w:rsidRPr="002C7FAA">
        <w:rPr>
          <w:rFonts w:cs="Times New Roman"/>
          <w:szCs w:val="24"/>
        </w:rPr>
        <w:t xml:space="preserve"> retailers in the world with people over 440,000 employees. </w:t>
      </w:r>
      <w:r w:rsidR="0054229D" w:rsidRPr="002C7FAA">
        <w:rPr>
          <w:rFonts w:cs="Times New Roman"/>
          <w:szCs w:val="24"/>
        </w:rPr>
        <w:t xml:space="preserve">In the retail company, Tesco is the </w:t>
      </w:r>
      <w:r w:rsidR="00C64032" w:rsidRPr="002C7FAA">
        <w:rPr>
          <w:rFonts w:cs="Times New Roman"/>
          <w:szCs w:val="24"/>
        </w:rPr>
        <w:t xml:space="preserve">relevant </w:t>
      </w:r>
      <w:r w:rsidR="00995501" w:rsidRPr="002C7FAA">
        <w:rPr>
          <w:rFonts w:cs="Times New Roman"/>
          <w:szCs w:val="24"/>
        </w:rPr>
        <w:t xml:space="preserve">company </w:t>
      </w:r>
      <w:r w:rsidR="00C64032" w:rsidRPr="002C7FAA">
        <w:rPr>
          <w:rFonts w:cs="Times New Roman"/>
          <w:szCs w:val="24"/>
        </w:rPr>
        <w:t xml:space="preserve">for analysis </w:t>
      </w:r>
      <w:r w:rsidR="00995501" w:rsidRPr="002C7FAA">
        <w:rPr>
          <w:rFonts w:cs="Times New Roman"/>
          <w:szCs w:val="24"/>
        </w:rPr>
        <w:t>in terms o</w:t>
      </w:r>
      <w:r w:rsidR="00011ECE" w:rsidRPr="002C7FAA">
        <w:rPr>
          <w:rFonts w:cs="Times New Roman"/>
          <w:szCs w:val="24"/>
        </w:rPr>
        <w:t>f prominence, presence and size (</w:t>
      </w:r>
      <w:r w:rsidR="005F5F61" w:rsidRPr="002C7FAA">
        <w:rPr>
          <w:rFonts w:cs="Times New Roman"/>
          <w:color w:val="222222"/>
          <w:szCs w:val="24"/>
          <w:shd w:val="clear" w:color="auto" w:fill="FFFFFF"/>
        </w:rPr>
        <w:t xml:space="preserve">Tesco, </w:t>
      </w:r>
      <w:r w:rsidR="00011ECE" w:rsidRPr="002C7FAA">
        <w:rPr>
          <w:rFonts w:cs="Times New Roman"/>
          <w:color w:val="222222"/>
          <w:szCs w:val="24"/>
          <w:shd w:val="clear" w:color="auto" w:fill="FFFFFF"/>
        </w:rPr>
        <w:t xml:space="preserve">2023) </w:t>
      </w:r>
      <w:r w:rsidR="00995501" w:rsidRPr="002C7FAA">
        <w:rPr>
          <w:rFonts w:cs="Times New Roman"/>
          <w:szCs w:val="24"/>
        </w:rPr>
        <w:t xml:space="preserve"> </w:t>
      </w:r>
    </w:p>
    <w:p w14:paraId="3971F755" w14:textId="77777777" w:rsidR="00995501" w:rsidRPr="002C7FAA" w:rsidRDefault="00D12B2B" w:rsidP="00C11F68">
      <w:pPr>
        <w:rPr>
          <w:rFonts w:cs="Times New Roman"/>
          <w:szCs w:val="24"/>
        </w:rPr>
      </w:pPr>
      <w:r w:rsidRPr="002C7FAA">
        <w:rPr>
          <w:rFonts w:cs="Times New Roman"/>
          <w:szCs w:val="24"/>
        </w:rPr>
        <w:t xml:space="preserve">A market stall in London in 1919 Tesco was founded </w:t>
      </w:r>
      <w:r w:rsidR="007772EE" w:rsidRPr="002C7FAA">
        <w:rPr>
          <w:rFonts w:cs="Times New Roman"/>
          <w:szCs w:val="24"/>
        </w:rPr>
        <w:t xml:space="preserve">by Jack Cohen. </w:t>
      </w:r>
      <w:r w:rsidR="00EE3C48" w:rsidRPr="002C7FAA">
        <w:rPr>
          <w:rFonts w:cs="Times New Roman"/>
          <w:szCs w:val="24"/>
        </w:rPr>
        <w:t>The company expand its operation and grow significantly which may include hypermarkets, convenience stores and grocery stores</w:t>
      </w:r>
      <w:r w:rsidR="0005059D" w:rsidRPr="002C7FAA">
        <w:rPr>
          <w:rFonts w:cs="Times New Roman"/>
          <w:szCs w:val="24"/>
        </w:rPr>
        <w:t xml:space="preserve"> over the years. With over </w:t>
      </w:r>
      <w:r w:rsidR="00AE6A97" w:rsidRPr="002C7FAA">
        <w:rPr>
          <w:rFonts w:cs="Times New Roman"/>
          <w:szCs w:val="24"/>
        </w:rPr>
        <w:t xml:space="preserve">27% in market share in UK Tesco is the largest retailer of groceries. </w:t>
      </w:r>
      <w:r w:rsidR="00BB16F2" w:rsidRPr="002C7FAA">
        <w:rPr>
          <w:rFonts w:cs="Times New Roman"/>
          <w:szCs w:val="24"/>
        </w:rPr>
        <w:t xml:space="preserve">The company focuses on competitive pricing, </w:t>
      </w:r>
      <w:r w:rsidR="003944D1" w:rsidRPr="002C7FAA">
        <w:rPr>
          <w:rFonts w:cs="Times New Roman"/>
          <w:szCs w:val="24"/>
        </w:rPr>
        <w:t>customer services and qualit</w:t>
      </w:r>
      <w:r w:rsidR="005F5F61" w:rsidRPr="002C7FAA">
        <w:rPr>
          <w:rFonts w:cs="Times New Roman"/>
          <w:szCs w:val="24"/>
        </w:rPr>
        <w:t>y products in terms of success (</w:t>
      </w:r>
      <w:r w:rsidR="005F5F61" w:rsidRPr="002C7FAA">
        <w:rPr>
          <w:rFonts w:cs="Times New Roman"/>
          <w:color w:val="222222"/>
          <w:szCs w:val="24"/>
          <w:shd w:val="clear" w:color="auto" w:fill="FFFFFF"/>
        </w:rPr>
        <w:t xml:space="preserve">Tesco, 2023) </w:t>
      </w:r>
      <w:r w:rsidR="005F5F61" w:rsidRPr="002C7FAA">
        <w:rPr>
          <w:rFonts w:cs="Times New Roman"/>
          <w:szCs w:val="24"/>
        </w:rPr>
        <w:t xml:space="preserve"> </w:t>
      </w:r>
    </w:p>
    <w:p w14:paraId="642A4AE6" w14:textId="77777777" w:rsidR="000E022C" w:rsidRPr="002C7FAA" w:rsidRDefault="00D12B2B" w:rsidP="00C11F68">
      <w:pPr>
        <w:rPr>
          <w:rFonts w:cs="Times New Roman"/>
          <w:szCs w:val="24"/>
        </w:rPr>
      </w:pPr>
      <w:r w:rsidRPr="002C7FAA">
        <w:rPr>
          <w:rFonts w:cs="Times New Roman"/>
          <w:szCs w:val="24"/>
        </w:rPr>
        <w:t xml:space="preserve">The size and prominence of Tesco make it a relevant </w:t>
      </w:r>
      <w:r w:rsidR="00F935D5" w:rsidRPr="002C7FAA">
        <w:rPr>
          <w:rFonts w:cs="Times New Roman"/>
          <w:szCs w:val="24"/>
        </w:rPr>
        <w:t xml:space="preserve">analysis for the organisation. </w:t>
      </w:r>
      <w:r w:rsidR="0081457A" w:rsidRPr="002C7FAA">
        <w:rPr>
          <w:rFonts w:cs="Times New Roman"/>
          <w:szCs w:val="24"/>
        </w:rPr>
        <w:t xml:space="preserve">The company Tesco has an impact on the </w:t>
      </w:r>
      <w:r w:rsidR="004A4EF1" w:rsidRPr="002C7FAA">
        <w:rPr>
          <w:rFonts w:cs="Times New Roman"/>
          <w:szCs w:val="24"/>
        </w:rPr>
        <w:t>industry of retail significantly and the economy globally</w:t>
      </w:r>
      <w:r w:rsidR="0081457A" w:rsidRPr="002C7FAA">
        <w:rPr>
          <w:rFonts w:cs="Times New Roman"/>
          <w:szCs w:val="24"/>
        </w:rPr>
        <w:t>, as this is one of the largest retailers in the world.</w:t>
      </w:r>
      <w:r w:rsidR="00BE3504" w:rsidRPr="002C7FAA">
        <w:rPr>
          <w:rFonts w:cs="Times New Roman"/>
          <w:szCs w:val="24"/>
        </w:rPr>
        <w:t xml:space="preserve"> The financial performance of the company Tesco is watched closely by investors, </w:t>
      </w:r>
      <w:r w:rsidR="007447B8" w:rsidRPr="002C7FAA">
        <w:rPr>
          <w:rFonts w:cs="Times New Roman"/>
          <w:szCs w:val="24"/>
        </w:rPr>
        <w:t xml:space="preserve">with their initiatives and strategies </w:t>
      </w:r>
      <w:r w:rsidR="00967C0A" w:rsidRPr="002C7FAA">
        <w:rPr>
          <w:rFonts w:cs="Times New Roman"/>
          <w:szCs w:val="24"/>
        </w:rPr>
        <w:t xml:space="preserve">that are often </w:t>
      </w:r>
      <w:r w:rsidR="00002305" w:rsidRPr="002C7FAA">
        <w:rPr>
          <w:rFonts w:cs="Times New Roman"/>
          <w:szCs w:val="24"/>
        </w:rPr>
        <w:t xml:space="preserve">rivalled by retailers. To </w:t>
      </w:r>
      <w:r w:rsidR="00002305" w:rsidRPr="002C7FAA">
        <w:rPr>
          <w:rFonts w:cs="Times New Roman"/>
          <w:szCs w:val="24"/>
        </w:rPr>
        <w:lastRenderedPageBreak/>
        <w:t xml:space="preserve">invest in innovations and technologies the size of Tesco </w:t>
      </w:r>
      <w:r w:rsidR="005D7472" w:rsidRPr="002C7FAA">
        <w:rPr>
          <w:rFonts w:cs="Times New Roman"/>
          <w:szCs w:val="24"/>
        </w:rPr>
        <w:t xml:space="preserve">gives resources to </w:t>
      </w:r>
      <w:r w:rsidR="004B2A58" w:rsidRPr="002C7FAA">
        <w:rPr>
          <w:rFonts w:cs="Times New Roman"/>
          <w:szCs w:val="24"/>
        </w:rPr>
        <w:t>it, which</w:t>
      </w:r>
      <w:r w:rsidR="005D7472" w:rsidRPr="002C7FAA">
        <w:rPr>
          <w:rFonts w:cs="Times New Roman"/>
          <w:szCs w:val="24"/>
        </w:rPr>
        <w:t xml:space="preserve"> might be helpful for the company to</w:t>
      </w:r>
      <w:r w:rsidR="004B2A58" w:rsidRPr="002C7FAA">
        <w:rPr>
          <w:rFonts w:cs="Times New Roman"/>
          <w:szCs w:val="24"/>
        </w:rPr>
        <w:t xml:space="preserve"> stay ahead of its competitors (</w:t>
      </w:r>
      <w:r w:rsidR="003D109F" w:rsidRPr="002C7FAA">
        <w:rPr>
          <w:rFonts w:cs="Times New Roman"/>
          <w:color w:val="222222"/>
          <w:szCs w:val="24"/>
          <w:shd w:val="clear" w:color="auto" w:fill="FFFFFF"/>
        </w:rPr>
        <w:t>Oluwafemi et al., 2020</w:t>
      </w:r>
      <w:r w:rsidR="004B2A58" w:rsidRPr="002C7FAA">
        <w:rPr>
          <w:rFonts w:cs="Times New Roman"/>
          <w:color w:val="222222"/>
          <w:szCs w:val="24"/>
          <w:shd w:val="clear" w:color="auto" w:fill="FFFFFF"/>
        </w:rPr>
        <w:t>).</w:t>
      </w:r>
    </w:p>
    <w:p w14:paraId="45883D49" w14:textId="77777777" w:rsidR="00C161FC" w:rsidRPr="002C7FAA" w:rsidRDefault="00D12B2B" w:rsidP="00C11F68">
      <w:pPr>
        <w:rPr>
          <w:rFonts w:cs="Times New Roman"/>
          <w:color w:val="222222"/>
          <w:szCs w:val="24"/>
          <w:shd w:val="clear" w:color="auto" w:fill="FFFFFF"/>
        </w:rPr>
      </w:pPr>
      <w:r w:rsidRPr="002C7FAA">
        <w:rPr>
          <w:rFonts w:cs="Times New Roman"/>
          <w:szCs w:val="24"/>
        </w:rPr>
        <w:t xml:space="preserve">In </w:t>
      </w:r>
      <w:r w:rsidR="0009428C" w:rsidRPr="002C7FAA">
        <w:rPr>
          <w:rFonts w:cs="Times New Roman"/>
          <w:szCs w:val="24"/>
        </w:rPr>
        <w:t xml:space="preserve">the industry of retail, the presence of Tesco makes it a relevant analysis for the organisation. </w:t>
      </w:r>
      <w:r w:rsidR="00CB131B" w:rsidRPr="002C7FAA">
        <w:rPr>
          <w:rFonts w:cs="Times New Roman"/>
          <w:szCs w:val="24"/>
        </w:rPr>
        <w:t xml:space="preserve">The changing </w:t>
      </w:r>
      <w:r w:rsidR="00237456" w:rsidRPr="002C7FAA">
        <w:rPr>
          <w:rFonts w:cs="Times New Roman"/>
          <w:szCs w:val="24"/>
        </w:rPr>
        <w:t>preferences</w:t>
      </w:r>
      <w:r w:rsidR="00227B66" w:rsidRPr="002C7FAA">
        <w:rPr>
          <w:rFonts w:cs="Times New Roman"/>
          <w:szCs w:val="24"/>
        </w:rPr>
        <w:t xml:space="preserve"> and new technologies in the retail industry evolving constantly to drive changes in the marketplace. </w:t>
      </w:r>
      <w:r w:rsidR="0082023C" w:rsidRPr="002C7FAA">
        <w:rPr>
          <w:rFonts w:cs="Times New Roman"/>
          <w:szCs w:val="24"/>
        </w:rPr>
        <w:t xml:space="preserve">In the industry Tesco's position as </w:t>
      </w:r>
      <w:r w:rsidR="00516521" w:rsidRPr="002C7FAA">
        <w:rPr>
          <w:rFonts w:cs="Times New Roman"/>
          <w:szCs w:val="24"/>
        </w:rPr>
        <w:t xml:space="preserve">a </w:t>
      </w:r>
      <w:r w:rsidR="0082023C" w:rsidRPr="002C7FAA">
        <w:rPr>
          <w:rFonts w:cs="Times New Roman"/>
          <w:szCs w:val="24"/>
        </w:rPr>
        <w:t xml:space="preserve">major player </w:t>
      </w:r>
      <w:r w:rsidR="00412AF1" w:rsidRPr="002C7FAA">
        <w:rPr>
          <w:rFonts w:cs="Times New Roman"/>
          <w:szCs w:val="24"/>
        </w:rPr>
        <w:t>with well-positioned that</w:t>
      </w:r>
      <w:r w:rsidR="00450229" w:rsidRPr="002C7FAA">
        <w:rPr>
          <w:rFonts w:cs="Times New Roman"/>
          <w:szCs w:val="24"/>
        </w:rPr>
        <w:t xml:space="preserve"> respond to all these changes and </w:t>
      </w:r>
      <w:r w:rsidR="00FB1D93" w:rsidRPr="002C7FAA">
        <w:rPr>
          <w:rFonts w:cs="Times New Roman"/>
          <w:szCs w:val="24"/>
        </w:rPr>
        <w:t>the future shape of retail (</w:t>
      </w:r>
      <w:r w:rsidR="00FB1D93" w:rsidRPr="002C7FAA">
        <w:rPr>
          <w:rFonts w:cs="Times New Roman"/>
          <w:color w:val="222222"/>
          <w:szCs w:val="24"/>
          <w:shd w:val="clear" w:color="auto" w:fill="FFFFFF"/>
        </w:rPr>
        <w:t>Uslu, 2019).</w:t>
      </w:r>
    </w:p>
    <w:p w14:paraId="65785072" w14:textId="21EE6B2F" w:rsidR="00264F81" w:rsidRPr="002C7FAA" w:rsidRDefault="00264F81" w:rsidP="00F90C55">
      <w:pPr>
        <w:pStyle w:val="Heading1"/>
      </w:pPr>
      <w:bookmarkStart w:id="4" w:name="_Toc142383089"/>
      <w:r w:rsidRPr="002C7FAA">
        <w:t>Critically evaluate the theories and styles of leadership</w:t>
      </w:r>
      <w:bookmarkEnd w:id="4"/>
    </w:p>
    <w:p w14:paraId="786FA9DF" w14:textId="1FA432ED" w:rsidR="00F90C55" w:rsidRPr="002C7FAA" w:rsidRDefault="00F90C55" w:rsidP="00F90C55">
      <w:pPr>
        <w:pStyle w:val="Heading2"/>
        <w:rPr>
          <w:shd w:val="clear" w:color="auto" w:fill="FFFFFF"/>
        </w:rPr>
      </w:pPr>
      <w:bookmarkStart w:id="5" w:name="_Toc142383090"/>
      <w:r w:rsidRPr="002C7FAA">
        <w:rPr>
          <w:shd w:val="clear" w:color="auto" w:fill="FFFFFF"/>
        </w:rPr>
        <w:t>The great man theory</w:t>
      </w:r>
      <w:bookmarkEnd w:id="5"/>
      <w:r w:rsidRPr="002C7FAA">
        <w:rPr>
          <w:shd w:val="clear" w:color="auto" w:fill="FFFFFF"/>
        </w:rPr>
        <w:t xml:space="preserve"> </w:t>
      </w:r>
    </w:p>
    <w:p w14:paraId="6A5F0FEC" w14:textId="5BF2B79C" w:rsidR="00F4074B" w:rsidRPr="002C7FAA" w:rsidRDefault="00F90C55" w:rsidP="00F90C55">
      <w:pPr>
        <w:rPr>
          <w:rFonts w:cs="Times New Roman"/>
          <w:color w:val="222222"/>
          <w:szCs w:val="24"/>
          <w:shd w:val="clear" w:color="auto" w:fill="FFFFFF"/>
        </w:rPr>
      </w:pPr>
      <w:r w:rsidRPr="002C7FAA">
        <w:t>The concept of great man theory is the certain individuals possess the qualities that probably make them exceptional leader</w:t>
      </w:r>
      <w:r w:rsidR="00465D6B" w:rsidRPr="002C7FAA">
        <w:t xml:space="preserve">. In terms of Tesco Leaders the attribute of success is might be combination </w:t>
      </w:r>
      <w:r w:rsidR="00D92086" w:rsidRPr="002C7FAA">
        <w:t>of various</w:t>
      </w:r>
      <w:r w:rsidR="00465D6B" w:rsidRPr="002C7FAA">
        <w:t xml:space="preserve"> </w:t>
      </w:r>
      <w:r w:rsidR="00D92086" w:rsidRPr="002C7FAA">
        <w:t>factors that</w:t>
      </w:r>
      <w:r w:rsidR="00465D6B" w:rsidRPr="002C7FAA">
        <w:t xml:space="preserve"> may include the practices </w:t>
      </w:r>
      <w:r w:rsidR="00D92086" w:rsidRPr="002C7FAA">
        <w:t xml:space="preserve">the business strategies effectively, practices of management and the dynamic of market. </w:t>
      </w:r>
      <w:r w:rsidR="00F4074B" w:rsidRPr="002C7FAA">
        <w:rPr>
          <w:rFonts w:cs="Times New Roman"/>
          <w:szCs w:val="24"/>
        </w:rPr>
        <w:t>To understand the leadership field to develop over the years and explain leadership behaviour effectively in terms of models, theories, approaches and styles. The explanation is brief with some key aspects of leadership in terms of theories, models, approaches and styles that are commonly studied and discussed (</w:t>
      </w:r>
      <w:proofErr w:type="spellStart"/>
      <w:r w:rsidR="00F4074B" w:rsidRPr="002C7FAA">
        <w:rPr>
          <w:rFonts w:cs="Times New Roman"/>
          <w:color w:val="222222"/>
          <w:szCs w:val="24"/>
          <w:shd w:val="clear" w:color="auto" w:fill="FFFFFF"/>
        </w:rPr>
        <w:t>Siangchokyoo</w:t>
      </w:r>
      <w:proofErr w:type="spellEnd"/>
      <w:r w:rsidR="00F4074B" w:rsidRPr="002C7FAA">
        <w:rPr>
          <w:rFonts w:cs="Times New Roman"/>
          <w:color w:val="222222"/>
          <w:szCs w:val="24"/>
          <w:shd w:val="clear" w:color="auto" w:fill="FFFFFF"/>
        </w:rPr>
        <w:t xml:space="preserve"> et al., 2020).</w:t>
      </w:r>
    </w:p>
    <w:p w14:paraId="097AC493" w14:textId="0EE97AFA" w:rsidR="00F4074B" w:rsidRPr="002C7FAA" w:rsidRDefault="00F4074B" w:rsidP="00AB39E1">
      <w:pPr>
        <w:pStyle w:val="Heading2"/>
        <w:rPr>
          <w:shd w:val="clear" w:color="auto" w:fill="FFFFFF"/>
        </w:rPr>
      </w:pPr>
      <w:bookmarkStart w:id="6" w:name="_Toc142383091"/>
      <w:r w:rsidRPr="002C7FAA">
        <w:rPr>
          <w:shd w:val="clear" w:color="auto" w:fill="FFFFFF"/>
        </w:rPr>
        <w:t>Traits theory</w:t>
      </w:r>
      <w:bookmarkEnd w:id="6"/>
      <w:r w:rsidRPr="002C7FAA">
        <w:rPr>
          <w:shd w:val="clear" w:color="auto" w:fill="FFFFFF"/>
        </w:rPr>
        <w:t xml:space="preserve"> </w:t>
      </w:r>
    </w:p>
    <w:p w14:paraId="0D462AE5" w14:textId="77777777" w:rsidR="00F4074B" w:rsidRPr="002C7FAA" w:rsidRDefault="00F4074B" w:rsidP="00F4074B">
      <w:pPr>
        <w:rPr>
          <w:rFonts w:cs="Times New Roman"/>
          <w:b/>
          <w:szCs w:val="24"/>
        </w:rPr>
      </w:pPr>
      <w:r w:rsidRPr="002C7FAA">
        <w:rPr>
          <w:rFonts w:cs="Times New Roman"/>
          <w:b/>
          <w:szCs w:val="24"/>
        </w:rPr>
        <w:t>Authentic leadership</w:t>
      </w:r>
    </w:p>
    <w:p w14:paraId="57E85C52" w14:textId="77777777" w:rsidR="00F4074B" w:rsidRPr="002C7FAA" w:rsidRDefault="00F4074B" w:rsidP="00F4074B">
      <w:pPr>
        <w:rPr>
          <w:rFonts w:cs="Times New Roman"/>
          <w:szCs w:val="24"/>
        </w:rPr>
      </w:pPr>
      <w:r w:rsidRPr="002C7FAA">
        <w:rPr>
          <w:rFonts w:cs="Times New Roman"/>
          <w:szCs w:val="24"/>
        </w:rPr>
        <w:t>Self-aware, consistent and genuine in their values and actions these leaders belong to the authentic leadership style. The leaders of Tesco provide the foundation of trust and reliability in the time period of uncertainty of economics. Be true to yourself and transparently build trust that might influence and inspire the followers to be authentic and open. The positive organisational culture and relationship building creating these aspects focused by authentic leaders and also informed the complexities of the economic uncertainty (</w:t>
      </w:r>
      <w:r w:rsidRPr="002C7FAA">
        <w:rPr>
          <w:rFonts w:cs="Times New Roman"/>
          <w:color w:val="222222"/>
          <w:szCs w:val="24"/>
          <w:shd w:val="clear" w:color="auto" w:fill="FFFFFF"/>
        </w:rPr>
        <w:t xml:space="preserve">Li et al., 2022). </w:t>
      </w:r>
      <w:r w:rsidRPr="002C7FAA">
        <w:rPr>
          <w:rFonts w:cs="Times New Roman"/>
          <w:szCs w:val="24"/>
        </w:rPr>
        <w:t xml:space="preserve"> </w:t>
      </w:r>
    </w:p>
    <w:p w14:paraId="4A2E6444" w14:textId="27B3FE3D" w:rsidR="00C25900" w:rsidRPr="002C7FAA" w:rsidRDefault="00C25900" w:rsidP="00C25900">
      <w:pPr>
        <w:rPr>
          <w:rFonts w:cs="Times New Roman"/>
          <w:b/>
          <w:szCs w:val="24"/>
        </w:rPr>
      </w:pPr>
      <w:r w:rsidRPr="002C7FAA">
        <w:rPr>
          <w:rFonts w:cs="Times New Roman"/>
          <w:b/>
          <w:szCs w:val="24"/>
        </w:rPr>
        <w:t>Ethical leadership</w:t>
      </w:r>
    </w:p>
    <w:p w14:paraId="70C96CC7" w14:textId="6DCE82EE" w:rsidR="00C25900" w:rsidRPr="002C7FAA" w:rsidRDefault="00C25900" w:rsidP="00C25900">
      <w:pPr>
        <w:rPr>
          <w:rFonts w:cs="Times New Roman"/>
          <w:szCs w:val="24"/>
        </w:rPr>
      </w:pPr>
      <w:r w:rsidRPr="002C7FAA">
        <w:rPr>
          <w:rFonts w:cs="Times New Roman"/>
          <w:szCs w:val="24"/>
        </w:rPr>
        <w:lastRenderedPageBreak/>
        <w:t xml:space="preserve">The theory of ethical leadership suggested that the style of effective leaders adapt which is based on the level of readiness of their followers. </w:t>
      </w:r>
      <w:r w:rsidR="00403937" w:rsidRPr="002C7FAA">
        <w:rPr>
          <w:rFonts w:cs="Times New Roman"/>
          <w:szCs w:val="24"/>
        </w:rPr>
        <w:t xml:space="preserve">To encourage their followers in a workplace and provide atmosphere to hold themselves and co-workers both </w:t>
      </w:r>
      <w:r w:rsidR="00256F06" w:rsidRPr="002C7FAA">
        <w:rPr>
          <w:rFonts w:cs="Times New Roman"/>
          <w:szCs w:val="24"/>
        </w:rPr>
        <w:t xml:space="preserve">for honesty act responsible with some honest, principles and ethical behaviours. </w:t>
      </w:r>
    </w:p>
    <w:p w14:paraId="66F00633" w14:textId="03AFB134" w:rsidR="007A05E2" w:rsidRPr="002C7FAA" w:rsidRDefault="007A05E2" w:rsidP="007A05E2">
      <w:pPr>
        <w:pStyle w:val="Heading2"/>
        <w:rPr>
          <w:rFonts w:cs="Times New Roman"/>
          <w:szCs w:val="24"/>
        </w:rPr>
      </w:pPr>
      <w:bookmarkStart w:id="7" w:name="_Toc142383092"/>
      <w:r w:rsidRPr="002C7FAA">
        <w:t>Behavioural Theories/ Task and Relationship Theories of Leadership</w:t>
      </w:r>
      <w:bookmarkEnd w:id="7"/>
    </w:p>
    <w:p w14:paraId="7F390980" w14:textId="47BC5171" w:rsidR="00C25900" w:rsidRPr="002C7FAA" w:rsidRDefault="00684A60" w:rsidP="00F4074B">
      <w:pPr>
        <w:rPr>
          <w:rFonts w:cs="Times New Roman"/>
          <w:b/>
          <w:szCs w:val="24"/>
        </w:rPr>
      </w:pPr>
      <w:r w:rsidRPr="002C7FAA">
        <w:rPr>
          <w:rFonts w:cs="Times New Roman"/>
          <w:b/>
          <w:szCs w:val="24"/>
        </w:rPr>
        <w:t xml:space="preserve">Autocratic leadership style </w:t>
      </w:r>
    </w:p>
    <w:p w14:paraId="2E1F93E6" w14:textId="66F6D65F" w:rsidR="00F4074B" w:rsidRPr="002C7FAA" w:rsidRDefault="00684A60" w:rsidP="00F90C55">
      <w:pPr>
        <w:rPr>
          <w:rFonts w:cs="Times New Roman"/>
          <w:szCs w:val="24"/>
        </w:rPr>
      </w:pPr>
      <w:r w:rsidRPr="002C7FAA">
        <w:rPr>
          <w:rFonts w:cs="Times New Roman"/>
          <w:szCs w:val="24"/>
        </w:rPr>
        <w:t xml:space="preserve">The process of </w:t>
      </w:r>
      <w:r w:rsidR="005022A2" w:rsidRPr="002C7FAA">
        <w:rPr>
          <w:rFonts w:cs="Times New Roman"/>
          <w:szCs w:val="24"/>
        </w:rPr>
        <w:t>decision-making</w:t>
      </w:r>
      <w:r w:rsidRPr="002C7FAA">
        <w:rPr>
          <w:rFonts w:cs="Times New Roman"/>
          <w:szCs w:val="24"/>
        </w:rPr>
        <w:t xml:space="preserve"> autocratic leadership involves where holds the authority of leaders</w:t>
      </w:r>
      <w:r w:rsidR="00C06631" w:rsidRPr="002C7FAA">
        <w:rPr>
          <w:rFonts w:cs="Times New Roman"/>
          <w:szCs w:val="24"/>
        </w:rPr>
        <w:t xml:space="preserve"> and control the organisation significantly form the subordinate </w:t>
      </w:r>
      <w:r w:rsidR="006829BB" w:rsidRPr="002C7FAA">
        <w:rPr>
          <w:rFonts w:cs="Times New Roman"/>
          <w:szCs w:val="24"/>
        </w:rPr>
        <w:t xml:space="preserve">the make decision </w:t>
      </w:r>
      <w:r w:rsidR="00964116" w:rsidRPr="002C7FAA">
        <w:rPr>
          <w:rFonts w:cs="Times New Roman"/>
          <w:szCs w:val="24"/>
        </w:rPr>
        <w:t xml:space="preserve">without much input </w:t>
      </w:r>
      <w:proofErr w:type="gramStart"/>
      <w:r w:rsidR="00964116" w:rsidRPr="002C7FAA">
        <w:rPr>
          <w:rFonts w:cs="Times New Roman"/>
          <w:szCs w:val="24"/>
        </w:rPr>
        <w:t>and also</w:t>
      </w:r>
      <w:proofErr w:type="gramEnd"/>
      <w:r w:rsidR="00964116" w:rsidRPr="002C7FAA">
        <w:rPr>
          <w:rFonts w:cs="Times New Roman"/>
          <w:szCs w:val="24"/>
        </w:rPr>
        <w:t xml:space="preserve"> the delegation of responsibilities is limited. The clear vision of the autocratic le</w:t>
      </w:r>
      <w:r w:rsidR="0043329A" w:rsidRPr="002C7FAA">
        <w:rPr>
          <w:rFonts w:cs="Times New Roman"/>
          <w:szCs w:val="24"/>
        </w:rPr>
        <w:t>a</w:t>
      </w:r>
      <w:r w:rsidR="00964116" w:rsidRPr="002C7FAA">
        <w:rPr>
          <w:rFonts w:cs="Times New Roman"/>
          <w:szCs w:val="24"/>
        </w:rPr>
        <w:t xml:space="preserve">ders of the </w:t>
      </w:r>
      <w:r w:rsidR="0043329A" w:rsidRPr="002C7FAA">
        <w:rPr>
          <w:rFonts w:cs="Times New Roman"/>
          <w:szCs w:val="24"/>
        </w:rPr>
        <w:t xml:space="preserve">Tesco with strict expects for directions. </w:t>
      </w:r>
    </w:p>
    <w:p w14:paraId="211C685A" w14:textId="31E52578" w:rsidR="0043329A" w:rsidRPr="002C7FAA" w:rsidRDefault="0043329A" w:rsidP="00F90C55">
      <w:pPr>
        <w:rPr>
          <w:rFonts w:cs="Times New Roman"/>
          <w:b/>
          <w:szCs w:val="24"/>
        </w:rPr>
      </w:pPr>
      <w:r w:rsidRPr="002C7FAA">
        <w:rPr>
          <w:rFonts w:cs="Times New Roman"/>
          <w:b/>
          <w:szCs w:val="24"/>
        </w:rPr>
        <w:t>Democratic leadership style</w:t>
      </w:r>
    </w:p>
    <w:p w14:paraId="06DB9B65" w14:textId="329EC9C4" w:rsidR="0043329A" w:rsidRPr="002C7FAA" w:rsidRDefault="0043329A" w:rsidP="00F90C55">
      <w:pPr>
        <w:rPr>
          <w:rFonts w:cs="Times New Roman"/>
          <w:szCs w:val="24"/>
        </w:rPr>
      </w:pPr>
      <w:r w:rsidRPr="002C7FAA">
        <w:rPr>
          <w:rFonts w:cs="Times New Roman"/>
          <w:szCs w:val="24"/>
        </w:rPr>
        <w:t xml:space="preserve">To encourage participates democratic leaders help from members of </w:t>
      </w:r>
      <w:r w:rsidR="005022A2" w:rsidRPr="002C7FAA">
        <w:rPr>
          <w:rFonts w:cs="Times New Roman"/>
          <w:szCs w:val="24"/>
        </w:rPr>
        <w:t>team</w:t>
      </w:r>
      <w:r w:rsidRPr="002C7FAA">
        <w:rPr>
          <w:rFonts w:cs="Times New Roman"/>
          <w:szCs w:val="24"/>
        </w:rPr>
        <w:t xml:space="preserve"> </w:t>
      </w:r>
      <w:proofErr w:type="gramStart"/>
      <w:r w:rsidRPr="002C7FAA">
        <w:rPr>
          <w:rFonts w:cs="Times New Roman"/>
          <w:szCs w:val="24"/>
        </w:rPr>
        <w:t>and also</w:t>
      </w:r>
      <w:proofErr w:type="gramEnd"/>
      <w:r w:rsidRPr="002C7FAA">
        <w:rPr>
          <w:rFonts w:cs="Times New Roman"/>
          <w:szCs w:val="24"/>
        </w:rPr>
        <w:t xml:space="preserve"> collaborative process of decision making </w:t>
      </w:r>
      <w:r w:rsidR="00C30AAB" w:rsidRPr="002C7FAA">
        <w:rPr>
          <w:rFonts w:cs="Times New Roman"/>
          <w:szCs w:val="24"/>
        </w:rPr>
        <w:t>involves morally. The Tesco leaders seek the feedback and inputs from employees and before making decision they consider their opinion</w:t>
      </w:r>
      <w:r w:rsidR="00841F50" w:rsidRPr="002C7FAA">
        <w:rPr>
          <w:rFonts w:cs="Times New Roman"/>
          <w:szCs w:val="24"/>
        </w:rPr>
        <w:t xml:space="preserve">, this might help the foster sense of empowerment, team member’s ownership amongst and inclusivity. </w:t>
      </w:r>
    </w:p>
    <w:p w14:paraId="0D944A7C" w14:textId="77777777" w:rsidR="00841F50" w:rsidRPr="002C7FAA" w:rsidRDefault="00841F50" w:rsidP="00841F50">
      <w:pPr>
        <w:rPr>
          <w:rFonts w:cs="Times New Roman"/>
          <w:b/>
          <w:szCs w:val="24"/>
        </w:rPr>
      </w:pPr>
      <w:r w:rsidRPr="002C7FAA">
        <w:rPr>
          <w:rFonts w:cs="Times New Roman"/>
          <w:b/>
          <w:szCs w:val="24"/>
        </w:rPr>
        <w:t>Laissez-faire leadership</w:t>
      </w:r>
    </w:p>
    <w:p w14:paraId="0CFA2BBA" w14:textId="30D31554" w:rsidR="00841F50" w:rsidRPr="002C7FAA" w:rsidRDefault="00841F50" w:rsidP="00841F50">
      <w:pPr>
        <w:rPr>
          <w:rFonts w:cs="Times New Roman"/>
          <w:szCs w:val="24"/>
        </w:rPr>
      </w:pPr>
      <w:r w:rsidRPr="002C7FAA">
        <w:rPr>
          <w:rFonts w:cs="Times New Roman"/>
          <w:szCs w:val="24"/>
        </w:rPr>
        <w:t>Leaders that provide direction and guidance minimally and approach that is hands-off denote laissez-faire leadership. The leaders of Tesco have the authority regarding decision-making and autonomy of a high degree for followers allowed by this style. Furthermore, where clear guidance and directions are necessary this style in some situations is less effective. The leaders of Tesco approach laissez-faire leadership for the decision-making and delegating the authority for individuals and teams to handle the challenges specifically for that who have the skills and knowledge necessary for the uncertainty of economic arising (</w:t>
      </w:r>
      <w:r w:rsidRPr="002C7FAA">
        <w:rPr>
          <w:rFonts w:cs="Times New Roman"/>
          <w:color w:val="222222"/>
          <w:szCs w:val="24"/>
          <w:shd w:val="clear" w:color="auto" w:fill="FFFFFF"/>
        </w:rPr>
        <w:t>Chowdhury et al., 2022).</w:t>
      </w:r>
      <w:r w:rsidRPr="002C7FAA">
        <w:rPr>
          <w:rFonts w:cs="Times New Roman"/>
          <w:szCs w:val="24"/>
        </w:rPr>
        <w:t xml:space="preserve"> To ensure the overall goals and strategic direction </w:t>
      </w:r>
      <w:r w:rsidR="006E0ED2" w:rsidRPr="002C7FAA">
        <w:rPr>
          <w:rFonts w:cs="Times New Roman"/>
          <w:szCs w:val="24"/>
        </w:rPr>
        <w:t>that critically aligns</w:t>
      </w:r>
      <w:r w:rsidRPr="002C7FAA">
        <w:rPr>
          <w:rFonts w:cs="Times New Roman"/>
          <w:szCs w:val="24"/>
        </w:rPr>
        <w:t xml:space="preserve"> the decision for Tesco. </w:t>
      </w:r>
    </w:p>
    <w:p w14:paraId="5F7B05A4" w14:textId="017CCB88" w:rsidR="00841F50" w:rsidRPr="002C7FAA" w:rsidRDefault="006E0ED2" w:rsidP="00256F06">
      <w:pPr>
        <w:pStyle w:val="Heading2"/>
      </w:pPr>
      <w:bookmarkStart w:id="8" w:name="_Toc142383093"/>
      <w:r w:rsidRPr="002C7FAA">
        <w:lastRenderedPageBreak/>
        <w:t>Contingency or situational theories</w:t>
      </w:r>
      <w:bookmarkEnd w:id="8"/>
    </w:p>
    <w:p w14:paraId="2B98D84E" w14:textId="2F71B8EA" w:rsidR="006E0ED2" w:rsidRPr="002C7FAA" w:rsidRDefault="006E0ED2" w:rsidP="00F90C55">
      <w:pPr>
        <w:rPr>
          <w:rFonts w:cs="Times New Roman"/>
          <w:b/>
          <w:szCs w:val="24"/>
        </w:rPr>
      </w:pPr>
      <w:r w:rsidRPr="002C7FAA">
        <w:rPr>
          <w:rFonts w:cs="Times New Roman"/>
          <w:b/>
          <w:szCs w:val="24"/>
        </w:rPr>
        <w:t>Path-Goal Theory of leadership</w:t>
      </w:r>
    </w:p>
    <w:p w14:paraId="31734D85" w14:textId="04770691" w:rsidR="006E0ED2" w:rsidRPr="002C7FAA" w:rsidRDefault="00B23B4F" w:rsidP="00F90C55">
      <w:pPr>
        <w:rPr>
          <w:rFonts w:cs="Times New Roman"/>
          <w:szCs w:val="24"/>
        </w:rPr>
      </w:pPr>
      <w:r w:rsidRPr="002C7FAA">
        <w:rPr>
          <w:rFonts w:cs="Times New Roman"/>
          <w:szCs w:val="24"/>
        </w:rPr>
        <w:t xml:space="preserve">The </w:t>
      </w:r>
      <w:r w:rsidR="007E1864" w:rsidRPr="002C7FAA">
        <w:rPr>
          <w:rFonts w:cs="Times New Roman"/>
          <w:szCs w:val="24"/>
        </w:rPr>
        <w:t xml:space="preserve">leadership of Path-Goal Theory offers the eradicating barriers, guidance and pathways defining to receive the objectives </w:t>
      </w:r>
      <w:r w:rsidR="005022A2" w:rsidRPr="002C7FAA">
        <w:rPr>
          <w:rFonts w:cs="Times New Roman"/>
          <w:szCs w:val="24"/>
        </w:rPr>
        <w:t>adherents’</w:t>
      </w:r>
      <w:r w:rsidR="006A265F" w:rsidRPr="002C7FAA">
        <w:rPr>
          <w:rFonts w:cs="Times New Roman"/>
          <w:szCs w:val="24"/>
        </w:rPr>
        <w:t xml:space="preserve"> leaders may help. </w:t>
      </w:r>
    </w:p>
    <w:p w14:paraId="6078CC47" w14:textId="4E8A7849" w:rsidR="006A265F" w:rsidRPr="002C7FAA" w:rsidRDefault="006A265F" w:rsidP="00F90C55">
      <w:pPr>
        <w:rPr>
          <w:rFonts w:cs="Times New Roman"/>
          <w:b/>
          <w:szCs w:val="24"/>
        </w:rPr>
      </w:pPr>
      <w:r w:rsidRPr="002C7FAA">
        <w:rPr>
          <w:rFonts w:cs="Times New Roman"/>
          <w:b/>
          <w:szCs w:val="24"/>
        </w:rPr>
        <w:t>Fiedler’s Contingency Model</w:t>
      </w:r>
    </w:p>
    <w:p w14:paraId="155A9172" w14:textId="7DF0712A" w:rsidR="006A265F" w:rsidRPr="002C7FAA" w:rsidRDefault="006A265F" w:rsidP="00F90C55">
      <w:pPr>
        <w:rPr>
          <w:rFonts w:cs="Times New Roman"/>
          <w:szCs w:val="24"/>
        </w:rPr>
      </w:pPr>
      <w:r w:rsidRPr="002C7FAA">
        <w:rPr>
          <w:rFonts w:cs="Times New Roman"/>
          <w:szCs w:val="24"/>
        </w:rPr>
        <w:t xml:space="preserve">To </w:t>
      </w:r>
      <w:r w:rsidR="00C7216A" w:rsidRPr="002C7FAA">
        <w:rPr>
          <w:rFonts w:cs="Times New Roman"/>
          <w:szCs w:val="24"/>
        </w:rPr>
        <w:t>lead the complement methodologies depends</w:t>
      </w:r>
      <w:r w:rsidRPr="002C7FAA">
        <w:rPr>
          <w:rFonts w:cs="Times New Roman"/>
          <w:szCs w:val="24"/>
        </w:rPr>
        <w:t xml:space="preserve"> on how the well their </w:t>
      </w:r>
      <w:r w:rsidR="00C7216A" w:rsidRPr="002C7FAA">
        <w:rPr>
          <w:rFonts w:cs="Times New Roman"/>
          <w:szCs w:val="24"/>
        </w:rPr>
        <w:t>circumstances</w:t>
      </w:r>
      <w:r w:rsidRPr="002C7FAA">
        <w:rPr>
          <w:rFonts w:cs="Times New Roman"/>
          <w:szCs w:val="24"/>
        </w:rPr>
        <w:t xml:space="preserve"> effectively </w:t>
      </w:r>
      <w:r w:rsidR="00C7216A" w:rsidRPr="002C7FAA">
        <w:rPr>
          <w:rFonts w:cs="Times New Roman"/>
          <w:szCs w:val="24"/>
        </w:rPr>
        <w:t>in terms of Fiedler’s notion of contingency as an ability of leaders.</w:t>
      </w:r>
      <w:r w:rsidR="00CF6598" w:rsidRPr="002C7FAA">
        <w:rPr>
          <w:rFonts w:cs="Times New Roman"/>
          <w:szCs w:val="24"/>
        </w:rPr>
        <w:t xml:space="preserve"> In the positive environment the </w:t>
      </w:r>
      <w:r w:rsidR="005022A2" w:rsidRPr="002C7FAA">
        <w:rPr>
          <w:rFonts w:cs="Times New Roman"/>
          <w:szCs w:val="24"/>
        </w:rPr>
        <w:t>leader</w:t>
      </w:r>
      <w:r w:rsidR="005022A2">
        <w:rPr>
          <w:rFonts w:cs="Times New Roman"/>
          <w:szCs w:val="24"/>
        </w:rPr>
        <w:t>’s</w:t>
      </w:r>
      <w:r w:rsidR="00CF6598" w:rsidRPr="002C7FAA">
        <w:rPr>
          <w:rFonts w:cs="Times New Roman"/>
          <w:szCs w:val="24"/>
        </w:rPr>
        <w:t xml:space="preserve"> </w:t>
      </w:r>
      <w:r w:rsidR="005022A2" w:rsidRPr="002C7FAA">
        <w:rPr>
          <w:rFonts w:cs="Times New Roman"/>
          <w:szCs w:val="24"/>
        </w:rPr>
        <w:t>relationship-oriented</w:t>
      </w:r>
      <w:r w:rsidR="00CF6598" w:rsidRPr="002C7FAA">
        <w:rPr>
          <w:rFonts w:cs="Times New Roman"/>
          <w:szCs w:val="24"/>
        </w:rPr>
        <w:t xml:space="preserve"> flourish relatively, for extremely adverse or good circumstance in terms of </w:t>
      </w:r>
      <w:proofErr w:type="gramStart"/>
      <w:r w:rsidR="00CF6598" w:rsidRPr="002C7FAA">
        <w:rPr>
          <w:rFonts w:cs="Times New Roman"/>
          <w:szCs w:val="24"/>
        </w:rPr>
        <w:t>task oriented</w:t>
      </w:r>
      <w:proofErr w:type="gramEnd"/>
      <w:r w:rsidR="00CF6598" w:rsidRPr="002C7FAA">
        <w:rPr>
          <w:rFonts w:cs="Times New Roman"/>
          <w:szCs w:val="24"/>
        </w:rPr>
        <w:t xml:space="preserve"> individuals </w:t>
      </w:r>
      <w:r w:rsidR="00857FB6" w:rsidRPr="002C7FAA">
        <w:rPr>
          <w:rFonts w:cs="Times New Roman"/>
          <w:szCs w:val="24"/>
        </w:rPr>
        <w:t>to do their best.</w:t>
      </w:r>
    </w:p>
    <w:p w14:paraId="3471B576" w14:textId="75366EC9" w:rsidR="00857FB6" w:rsidRPr="002C7FAA" w:rsidRDefault="00857FB6" w:rsidP="00F90C55">
      <w:pPr>
        <w:rPr>
          <w:rFonts w:cs="Times New Roman"/>
          <w:b/>
          <w:szCs w:val="24"/>
        </w:rPr>
      </w:pPr>
      <w:r w:rsidRPr="002C7FAA">
        <w:rPr>
          <w:rFonts w:cs="Times New Roman"/>
          <w:b/>
          <w:szCs w:val="24"/>
        </w:rPr>
        <w:t>Agile Leadership Theory</w:t>
      </w:r>
    </w:p>
    <w:p w14:paraId="2497617C" w14:textId="5E839123" w:rsidR="00F944F8" w:rsidRPr="002C7FAA" w:rsidRDefault="00F944F8" w:rsidP="00F944F8">
      <w:pPr>
        <w:rPr>
          <w:rFonts w:cs="Times New Roman"/>
          <w:szCs w:val="24"/>
        </w:rPr>
      </w:pPr>
      <w:r w:rsidRPr="002C7FAA">
        <w:rPr>
          <w:rFonts w:cs="Times New Roman"/>
          <w:szCs w:val="24"/>
        </w:rPr>
        <w:t>In a period of economic uncertainty, the company's leader provides a framework that is flexible. The leaders of Tesco impact fully analyse the factors of economic on their employee’s competence, commitment and confidence (</w:t>
      </w:r>
      <w:r w:rsidRPr="002C7FAA">
        <w:rPr>
          <w:rFonts w:cs="Times New Roman"/>
          <w:color w:val="222222"/>
          <w:szCs w:val="24"/>
          <w:shd w:val="clear" w:color="auto" w:fill="FFFFFF"/>
        </w:rPr>
        <w:t xml:space="preserve">Pearce et al., 2019). </w:t>
      </w:r>
      <w:r w:rsidRPr="002C7FAA">
        <w:rPr>
          <w:rFonts w:cs="Times New Roman"/>
          <w:szCs w:val="24"/>
        </w:rPr>
        <w:t>To match the commitment and competence of the given situation of their followers that posits there is no single best style of leadership and also the leaders who adjust in this approach.</w:t>
      </w:r>
    </w:p>
    <w:p w14:paraId="4C54EE82" w14:textId="647AEBAF" w:rsidR="00256F06" w:rsidRPr="002C7FAA" w:rsidRDefault="00256F06" w:rsidP="00F944F8">
      <w:pPr>
        <w:rPr>
          <w:rFonts w:cs="Times New Roman"/>
          <w:b/>
          <w:szCs w:val="24"/>
        </w:rPr>
      </w:pPr>
      <w:r w:rsidRPr="002C7FAA">
        <w:rPr>
          <w:rFonts w:cs="Times New Roman"/>
          <w:b/>
          <w:szCs w:val="24"/>
        </w:rPr>
        <w:t>Adaptive Theory</w:t>
      </w:r>
    </w:p>
    <w:p w14:paraId="3EBA5D60" w14:textId="35BDD403" w:rsidR="009E071A" w:rsidRPr="002C7FAA" w:rsidRDefault="00492B03" w:rsidP="009E071A">
      <w:pPr>
        <w:rPr>
          <w:rFonts w:cs="Times New Roman"/>
          <w:color w:val="222222"/>
          <w:szCs w:val="24"/>
          <w:shd w:val="clear" w:color="auto" w:fill="FFFFFF"/>
        </w:rPr>
      </w:pPr>
      <w:r w:rsidRPr="002C7FAA">
        <w:rPr>
          <w:rFonts w:cs="Times New Roman"/>
          <w:szCs w:val="24"/>
        </w:rPr>
        <w:t xml:space="preserve">The complicated and constantly changing capability and agile to navigate the settings which they have. For adapting the changing conditions and its ability also enhance the creativity and education. </w:t>
      </w:r>
      <w:r w:rsidR="009E071A" w:rsidRPr="002C7FAA">
        <w:rPr>
          <w:rFonts w:cs="Times New Roman"/>
          <w:szCs w:val="24"/>
        </w:rPr>
        <w:t xml:space="preserve">The continuous adaptability and learning in Tesco </w:t>
      </w:r>
      <w:proofErr w:type="gramStart"/>
      <w:r w:rsidR="009E071A" w:rsidRPr="002C7FAA">
        <w:rPr>
          <w:rFonts w:cs="Times New Roman"/>
          <w:szCs w:val="24"/>
        </w:rPr>
        <w:t>is</w:t>
      </w:r>
      <w:proofErr w:type="gramEnd"/>
      <w:r w:rsidR="009E071A" w:rsidRPr="002C7FAA">
        <w:rPr>
          <w:rFonts w:cs="Times New Roman"/>
          <w:szCs w:val="24"/>
        </w:rPr>
        <w:t xml:space="preserve"> a culture that leaders should foster. This may include the metrics of performance monitoring, feedback encouraging and innovation and experimentation for promotion. To change the factor of uncertainty and circumstances in response Tesco adjust its strategies quickly by staying responsive and agile (</w:t>
      </w:r>
      <w:r w:rsidR="009E071A" w:rsidRPr="002C7FAA">
        <w:rPr>
          <w:rFonts w:cs="Times New Roman"/>
          <w:color w:val="222222"/>
          <w:szCs w:val="24"/>
          <w:shd w:val="clear" w:color="auto" w:fill="FFFFFF"/>
        </w:rPr>
        <w:t>Cho et al., 2019).</w:t>
      </w:r>
    </w:p>
    <w:p w14:paraId="679C0368" w14:textId="77777777" w:rsidR="009E071A" w:rsidRPr="002C7FAA" w:rsidRDefault="009E071A" w:rsidP="009E071A">
      <w:pPr>
        <w:rPr>
          <w:rFonts w:cs="Times New Roman"/>
          <w:b/>
          <w:szCs w:val="24"/>
        </w:rPr>
      </w:pPr>
      <w:r w:rsidRPr="002C7FAA">
        <w:rPr>
          <w:rFonts w:cs="Times New Roman"/>
          <w:b/>
          <w:szCs w:val="24"/>
        </w:rPr>
        <w:t xml:space="preserve">Servant leadership </w:t>
      </w:r>
    </w:p>
    <w:p w14:paraId="673BAB09" w14:textId="77777777" w:rsidR="009E071A" w:rsidRPr="002C7FAA" w:rsidRDefault="009E071A" w:rsidP="009E071A">
      <w:pPr>
        <w:rPr>
          <w:rFonts w:cs="Times New Roman"/>
          <w:szCs w:val="24"/>
        </w:rPr>
      </w:pPr>
      <w:r w:rsidRPr="002C7FAA">
        <w:rPr>
          <w:rFonts w:cs="Times New Roman"/>
          <w:szCs w:val="24"/>
        </w:rPr>
        <w:lastRenderedPageBreak/>
        <w:t>The well-being and needs of their followers the leaders of servant leadership embedded idea and should prioritise that. The leadership regarding servants might be helpful for the company Tesco in the uncertainty of economic navigation by the need of its customers and employees. The uncertainty van demonstrated by the leaders may include support, empathy and some resources that can help cope with employees with some challenges (</w:t>
      </w:r>
      <w:r w:rsidRPr="002C7FAA">
        <w:rPr>
          <w:rFonts w:cs="Times New Roman"/>
          <w:color w:val="222222"/>
          <w:szCs w:val="24"/>
          <w:shd w:val="clear" w:color="auto" w:fill="FFFFFF"/>
        </w:rPr>
        <w:t xml:space="preserve">Li et al., 2022). </w:t>
      </w:r>
      <w:r w:rsidRPr="002C7FAA">
        <w:rPr>
          <w:rFonts w:cs="Times New Roman"/>
          <w:szCs w:val="24"/>
        </w:rPr>
        <w:t xml:space="preserve"> To enable the growth of collective and individuals that they support actively and empower the team members, environment inclusive and fostering collaboration, enhance engagement of leaders, productivity, and loyalty in the time of turbulence.</w:t>
      </w:r>
    </w:p>
    <w:p w14:paraId="21D0F036" w14:textId="65771ADB" w:rsidR="009E071A" w:rsidRPr="002C7FAA" w:rsidRDefault="00BC4656" w:rsidP="00AB39E1">
      <w:pPr>
        <w:pStyle w:val="Heading2"/>
      </w:pPr>
      <w:bookmarkStart w:id="9" w:name="_Toc142383094"/>
      <w:r w:rsidRPr="002C7FAA">
        <w:t>Power and Influence Theories</w:t>
      </w:r>
      <w:bookmarkEnd w:id="9"/>
    </w:p>
    <w:p w14:paraId="44394E21" w14:textId="09C18C41" w:rsidR="00BC4656" w:rsidRPr="002C7FAA" w:rsidRDefault="00676470" w:rsidP="009E071A">
      <w:pPr>
        <w:rPr>
          <w:rFonts w:cs="Times New Roman"/>
          <w:szCs w:val="24"/>
        </w:rPr>
      </w:pPr>
      <w:r w:rsidRPr="002C7FAA">
        <w:rPr>
          <w:rFonts w:cs="Times New Roman"/>
          <w:szCs w:val="24"/>
        </w:rPr>
        <w:t>The five forms of French and Raven power</w:t>
      </w:r>
    </w:p>
    <w:p w14:paraId="542E2801" w14:textId="286DC489" w:rsidR="00676470" w:rsidRPr="002C7FAA" w:rsidRDefault="00251A35" w:rsidP="009E071A">
      <w:pPr>
        <w:rPr>
          <w:rFonts w:cs="Times New Roman"/>
          <w:szCs w:val="24"/>
        </w:rPr>
      </w:pPr>
      <w:r w:rsidRPr="002C7FAA">
        <w:rPr>
          <w:rFonts w:cs="Times New Roman"/>
          <w:b/>
          <w:szCs w:val="24"/>
        </w:rPr>
        <w:t>Legitimate power:</w:t>
      </w:r>
      <w:r w:rsidRPr="002C7FAA">
        <w:rPr>
          <w:rFonts w:cs="Times New Roman"/>
          <w:szCs w:val="24"/>
        </w:rPr>
        <w:t xml:space="preserve"> A position of person or authority officially own by legitimate power. </w:t>
      </w:r>
    </w:p>
    <w:p w14:paraId="501A9FB5" w14:textId="41F9EFCC" w:rsidR="00251A35" w:rsidRPr="002C7FAA" w:rsidRDefault="00251A35" w:rsidP="009E071A">
      <w:pPr>
        <w:rPr>
          <w:rFonts w:cs="Times New Roman"/>
          <w:szCs w:val="24"/>
        </w:rPr>
      </w:pPr>
      <w:r w:rsidRPr="002C7FAA">
        <w:rPr>
          <w:rFonts w:cs="Times New Roman"/>
          <w:b/>
          <w:szCs w:val="24"/>
        </w:rPr>
        <w:t>Reward power:</w:t>
      </w:r>
      <w:r w:rsidRPr="002C7FAA">
        <w:rPr>
          <w:rFonts w:cs="Times New Roman"/>
          <w:szCs w:val="24"/>
        </w:rPr>
        <w:t xml:space="preserve"> The </w:t>
      </w:r>
      <w:r w:rsidR="006A640D" w:rsidRPr="002C7FAA">
        <w:rPr>
          <w:rFonts w:cs="Times New Roman"/>
          <w:szCs w:val="24"/>
        </w:rPr>
        <w:t xml:space="preserve">capacity to offer reward and incentives acquiring the power is a result. </w:t>
      </w:r>
    </w:p>
    <w:p w14:paraId="4B179111" w14:textId="70F93D9B" w:rsidR="00BD385F" w:rsidRPr="002C7FAA" w:rsidRDefault="006A640D" w:rsidP="009E071A">
      <w:pPr>
        <w:rPr>
          <w:rFonts w:cs="Times New Roman"/>
          <w:szCs w:val="24"/>
        </w:rPr>
      </w:pPr>
      <w:r w:rsidRPr="002C7FAA">
        <w:rPr>
          <w:rFonts w:cs="Times New Roman"/>
          <w:b/>
          <w:szCs w:val="24"/>
        </w:rPr>
        <w:t>Coercive power:</w:t>
      </w:r>
      <w:r w:rsidRPr="002C7FAA">
        <w:rPr>
          <w:rFonts w:cs="Times New Roman"/>
          <w:szCs w:val="24"/>
        </w:rPr>
        <w:t xml:space="preserve"> To ret</w:t>
      </w:r>
      <w:r w:rsidR="001B7C77" w:rsidRPr="002C7FAA">
        <w:rPr>
          <w:rFonts w:cs="Times New Roman"/>
          <w:szCs w:val="24"/>
        </w:rPr>
        <w:t xml:space="preserve">ribution </w:t>
      </w:r>
      <w:r w:rsidR="00BD385F" w:rsidRPr="002C7FAA">
        <w:rPr>
          <w:rFonts w:cs="Times New Roman"/>
          <w:szCs w:val="24"/>
        </w:rPr>
        <w:t>or fines enforcing this power and known as coercive power.</w:t>
      </w:r>
    </w:p>
    <w:p w14:paraId="3AE15150" w14:textId="28C30EBB" w:rsidR="00BD385F" w:rsidRPr="002C7FAA" w:rsidRDefault="00BD385F" w:rsidP="009E071A">
      <w:pPr>
        <w:rPr>
          <w:rFonts w:cs="Times New Roman"/>
          <w:szCs w:val="24"/>
        </w:rPr>
      </w:pPr>
      <w:r w:rsidRPr="002C7FAA">
        <w:rPr>
          <w:rFonts w:cs="Times New Roman"/>
          <w:b/>
          <w:szCs w:val="24"/>
        </w:rPr>
        <w:t>Referent power:</w:t>
      </w:r>
      <w:r w:rsidRPr="002C7FAA">
        <w:rPr>
          <w:rFonts w:cs="Times New Roman"/>
          <w:szCs w:val="24"/>
        </w:rPr>
        <w:t xml:space="preserve"> </w:t>
      </w:r>
      <w:r w:rsidR="00D02983" w:rsidRPr="002C7FAA">
        <w:rPr>
          <w:rFonts w:cs="Times New Roman"/>
          <w:szCs w:val="24"/>
        </w:rPr>
        <w:t xml:space="preserve">The referent power </w:t>
      </w:r>
      <w:r w:rsidR="005022A2" w:rsidRPr="002C7FAA">
        <w:rPr>
          <w:rFonts w:cs="Times New Roman"/>
          <w:szCs w:val="24"/>
        </w:rPr>
        <w:t>includes</w:t>
      </w:r>
      <w:r w:rsidR="00D02983" w:rsidRPr="002C7FAA">
        <w:rPr>
          <w:rFonts w:cs="Times New Roman"/>
          <w:szCs w:val="24"/>
        </w:rPr>
        <w:t xml:space="preserve"> in term of gained </w:t>
      </w:r>
      <w:r w:rsidR="005022A2" w:rsidRPr="002C7FAA">
        <w:rPr>
          <w:rFonts w:cs="Times New Roman"/>
          <w:szCs w:val="24"/>
        </w:rPr>
        <w:t>i.e.,</w:t>
      </w:r>
      <w:r w:rsidR="00D02983" w:rsidRPr="002C7FAA">
        <w:rPr>
          <w:rFonts w:cs="Times New Roman"/>
          <w:szCs w:val="24"/>
        </w:rPr>
        <w:t xml:space="preserve"> </w:t>
      </w:r>
      <w:r w:rsidR="003C34D4" w:rsidRPr="002C7FAA">
        <w:rPr>
          <w:rFonts w:cs="Times New Roman"/>
          <w:szCs w:val="24"/>
        </w:rPr>
        <w:t>familiarly, dignity and adoration.</w:t>
      </w:r>
    </w:p>
    <w:p w14:paraId="24093D52" w14:textId="3F9ECF1C" w:rsidR="006B4A5A" w:rsidRPr="002C7FAA" w:rsidRDefault="006B4A5A" w:rsidP="009E071A">
      <w:pPr>
        <w:rPr>
          <w:rFonts w:cs="Times New Roman"/>
          <w:szCs w:val="24"/>
        </w:rPr>
      </w:pPr>
      <w:r w:rsidRPr="002C7FAA">
        <w:rPr>
          <w:rFonts w:cs="Times New Roman"/>
          <w:b/>
          <w:szCs w:val="24"/>
        </w:rPr>
        <w:t>Expert power:</w:t>
      </w:r>
      <w:r w:rsidRPr="002C7FAA">
        <w:rPr>
          <w:rFonts w:cs="Times New Roman"/>
          <w:szCs w:val="24"/>
        </w:rPr>
        <w:t xml:space="preserve"> To convey a certain profession </w:t>
      </w:r>
      <w:r w:rsidR="00DD19ED" w:rsidRPr="002C7FAA">
        <w:rPr>
          <w:rFonts w:cs="Times New Roman"/>
          <w:szCs w:val="24"/>
        </w:rPr>
        <w:t xml:space="preserve">of knowledge, knack or skill sets in terms of expert power. </w:t>
      </w:r>
    </w:p>
    <w:p w14:paraId="0A81ABC4" w14:textId="77777777" w:rsidR="00D81BA0" w:rsidRPr="002C7FAA" w:rsidRDefault="00D81BA0" w:rsidP="00D81BA0">
      <w:pPr>
        <w:rPr>
          <w:rFonts w:cs="Times New Roman"/>
          <w:b/>
          <w:szCs w:val="24"/>
        </w:rPr>
      </w:pPr>
      <w:r w:rsidRPr="002C7FAA">
        <w:rPr>
          <w:rFonts w:cs="Times New Roman"/>
          <w:b/>
          <w:szCs w:val="24"/>
        </w:rPr>
        <w:t>Transactional leadership</w:t>
      </w:r>
    </w:p>
    <w:p w14:paraId="2BA73BF2" w14:textId="0858F786" w:rsidR="00D81BA0" w:rsidRPr="002C7FAA" w:rsidRDefault="00D81BA0" w:rsidP="00D81BA0">
      <w:pPr>
        <w:rPr>
          <w:rFonts w:cs="Times New Roman"/>
          <w:szCs w:val="24"/>
        </w:rPr>
      </w:pPr>
      <w:r w:rsidRPr="002C7FAA">
        <w:rPr>
          <w:rFonts w:cs="Times New Roman"/>
          <w:szCs w:val="24"/>
        </w:rPr>
        <w:t>The exchanges between followers and leaders operate on the basis of transactional leadership. This may provide punishments and rewards by the leaders which is based on the follower’s performance. The leaders of Tesco ensure the accomplishment of tasks the clarifying expectation emphasises this style in terms of goal setting and a clear system of consequences and reward establishment. An uncertain time of period of decision-making help to maintain the risks that are mitigated and stable for Tesco to align the efforts of employee and the performance of management emphasising the objectives of the organisation (</w:t>
      </w:r>
      <w:r w:rsidRPr="002C7FAA">
        <w:rPr>
          <w:rFonts w:cs="Times New Roman"/>
          <w:color w:val="222222"/>
          <w:szCs w:val="24"/>
          <w:shd w:val="clear" w:color="auto" w:fill="FFFFFF"/>
        </w:rPr>
        <w:t xml:space="preserve">Thakur and Hale, 2022). </w:t>
      </w:r>
      <w:r w:rsidRPr="002C7FAA">
        <w:rPr>
          <w:rFonts w:cs="Times New Roman"/>
          <w:szCs w:val="24"/>
        </w:rPr>
        <w:t xml:space="preserve"> The result of monitoring </w:t>
      </w:r>
      <w:r w:rsidRPr="002C7FAA">
        <w:rPr>
          <w:rFonts w:cs="Times New Roman"/>
          <w:szCs w:val="24"/>
        </w:rPr>
        <w:lastRenderedPageBreak/>
        <w:t xml:space="preserve">closely and feedback provides time and resources that regarding decisions for cost management, effective operation and allocation. </w:t>
      </w:r>
    </w:p>
    <w:p w14:paraId="65957F56" w14:textId="77777777" w:rsidR="009D7458" w:rsidRPr="002C7FAA" w:rsidRDefault="00D12B2B" w:rsidP="00C11F68">
      <w:pPr>
        <w:rPr>
          <w:rFonts w:cs="Times New Roman"/>
          <w:b/>
          <w:szCs w:val="24"/>
        </w:rPr>
      </w:pPr>
      <w:r w:rsidRPr="002C7FAA">
        <w:rPr>
          <w:rFonts w:cs="Times New Roman"/>
          <w:b/>
          <w:szCs w:val="24"/>
        </w:rPr>
        <w:t>Transformational leadership</w:t>
      </w:r>
    </w:p>
    <w:p w14:paraId="11B9B88A" w14:textId="1CE93BB6" w:rsidR="00E41194" w:rsidRPr="002C7FAA" w:rsidRDefault="00D12B2B" w:rsidP="00C11F68">
      <w:pPr>
        <w:rPr>
          <w:rFonts w:cs="Times New Roman"/>
          <w:szCs w:val="24"/>
        </w:rPr>
      </w:pPr>
      <w:r w:rsidRPr="002C7FAA">
        <w:rPr>
          <w:rFonts w:cs="Times New Roman"/>
          <w:szCs w:val="24"/>
        </w:rPr>
        <w:t xml:space="preserve">To inspire and motivate the followers </w:t>
      </w:r>
      <w:r w:rsidR="00CD2A9D" w:rsidRPr="002C7FAA">
        <w:rPr>
          <w:rFonts w:cs="Times New Roman"/>
          <w:szCs w:val="24"/>
        </w:rPr>
        <w:t xml:space="preserve">for emphasising surpass and achieve their self-interest </w:t>
      </w:r>
      <w:r w:rsidR="00E417E2" w:rsidRPr="002C7FAA">
        <w:rPr>
          <w:rFonts w:cs="Times New Roman"/>
          <w:szCs w:val="24"/>
        </w:rPr>
        <w:t xml:space="preserve">potentially for the welfare of an organisation this style of leadership is mainly known as transformational. </w:t>
      </w:r>
      <w:r w:rsidR="003C3055" w:rsidRPr="002C7FAA">
        <w:rPr>
          <w:rFonts w:cs="Times New Roman"/>
          <w:szCs w:val="24"/>
        </w:rPr>
        <w:t>In terms of Tesco the leaders' vision for the future with compelling communication and significantly emphasising innovation, strategies for customer-centric and resilience. For the company's long-term goals, the leaders of the transformational style align and gui</w:t>
      </w:r>
      <w:r w:rsidR="00F61245" w:rsidRPr="002C7FAA">
        <w:rPr>
          <w:rFonts w:cs="Times New Roman"/>
          <w:szCs w:val="24"/>
        </w:rPr>
        <w:t>de the decision-making process (</w:t>
      </w:r>
      <w:proofErr w:type="spellStart"/>
      <w:r w:rsidR="00F61245" w:rsidRPr="002C7FAA">
        <w:rPr>
          <w:rFonts w:cs="Times New Roman"/>
          <w:color w:val="222222"/>
          <w:szCs w:val="24"/>
          <w:shd w:val="clear" w:color="auto" w:fill="FFFFFF"/>
        </w:rPr>
        <w:t>Benmira</w:t>
      </w:r>
      <w:proofErr w:type="spellEnd"/>
      <w:r w:rsidR="00F61245" w:rsidRPr="002C7FAA">
        <w:rPr>
          <w:rFonts w:cs="Times New Roman"/>
          <w:color w:val="222222"/>
          <w:szCs w:val="24"/>
          <w:shd w:val="clear" w:color="auto" w:fill="FFFFFF"/>
        </w:rPr>
        <w:t xml:space="preserve"> and Agboola, 2021).</w:t>
      </w:r>
      <w:r w:rsidR="003C3055" w:rsidRPr="002C7FAA">
        <w:rPr>
          <w:rFonts w:cs="Times New Roman"/>
          <w:szCs w:val="24"/>
        </w:rPr>
        <w:t xml:space="preserve"> </w:t>
      </w:r>
      <w:r w:rsidR="00BA042F" w:rsidRPr="002C7FAA">
        <w:rPr>
          <w:rFonts w:cs="Times New Roman"/>
          <w:szCs w:val="24"/>
        </w:rPr>
        <w:t xml:space="preserve">The influence regarding </w:t>
      </w:r>
      <w:r w:rsidR="005C21B0" w:rsidRPr="002C7FAA">
        <w:rPr>
          <w:rFonts w:cs="Times New Roman"/>
          <w:szCs w:val="24"/>
        </w:rPr>
        <w:t>idealised demonstrates, offer</w:t>
      </w:r>
      <w:r w:rsidR="00061C88" w:rsidRPr="002C7FAA">
        <w:rPr>
          <w:rFonts w:cs="Times New Roman"/>
          <w:szCs w:val="24"/>
        </w:rPr>
        <w:t xml:space="preserve">s consideration to an individual, and provides stimulation of intellectual and charisma exhibited </w:t>
      </w:r>
      <w:r w:rsidR="00775E29" w:rsidRPr="002C7FAA">
        <w:rPr>
          <w:rFonts w:cs="Times New Roman"/>
          <w:szCs w:val="24"/>
        </w:rPr>
        <w:t xml:space="preserve">by the transformational leaders. </w:t>
      </w:r>
    </w:p>
    <w:p w14:paraId="298DB98B" w14:textId="77777777" w:rsidR="0009776B" w:rsidRPr="002C7FAA" w:rsidRDefault="00D12B2B" w:rsidP="00C11F68">
      <w:pPr>
        <w:rPr>
          <w:rFonts w:cs="Times New Roman"/>
          <w:b/>
          <w:szCs w:val="24"/>
        </w:rPr>
      </w:pPr>
      <w:r w:rsidRPr="002C7FAA">
        <w:rPr>
          <w:rFonts w:cs="Times New Roman"/>
          <w:b/>
          <w:szCs w:val="24"/>
        </w:rPr>
        <w:t xml:space="preserve">Charismatic leadership </w:t>
      </w:r>
    </w:p>
    <w:p w14:paraId="3D13CC42" w14:textId="77777777" w:rsidR="001F1A03" w:rsidRPr="002C7FAA" w:rsidRDefault="00D12B2B" w:rsidP="00C11F68">
      <w:pPr>
        <w:rPr>
          <w:rFonts w:cs="Times New Roman"/>
          <w:szCs w:val="24"/>
        </w:rPr>
      </w:pPr>
      <w:r w:rsidRPr="002C7FAA">
        <w:rPr>
          <w:rFonts w:cs="Times New Roman"/>
          <w:szCs w:val="24"/>
        </w:rPr>
        <w:t xml:space="preserve">To inspire and motivate the followers </w:t>
      </w:r>
      <w:r w:rsidR="00ED1E14" w:rsidRPr="002C7FAA">
        <w:rPr>
          <w:rFonts w:cs="Times New Roman"/>
          <w:szCs w:val="24"/>
        </w:rPr>
        <w:t>in terms of behaviour and personal qualities of the leaders this focuses on charismatic leadership.</w:t>
      </w:r>
      <w:r w:rsidR="001922AB" w:rsidRPr="002C7FAA">
        <w:rPr>
          <w:rFonts w:cs="Times New Roman"/>
          <w:szCs w:val="24"/>
        </w:rPr>
        <w:t xml:space="preserve"> The leaders of Tesco demonstrate</w:t>
      </w:r>
      <w:r w:rsidR="00ED1E14" w:rsidRPr="002C7FAA">
        <w:rPr>
          <w:rFonts w:cs="Times New Roman"/>
          <w:szCs w:val="24"/>
        </w:rPr>
        <w:t xml:space="preserve"> </w:t>
      </w:r>
      <w:r w:rsidR="001922AB" w:rsidRPr="002C7FAA">
        <w:rPr>
          <w:rFonts w:cs="Times New Roman"/>
          <w:szCs w:val="24"/>
        </w:rPr>
        <w:t>t</w:t>
      </w:r>
      <w:r w:rsidR="007531E6" w:rsidRPr="002C7FAA">
        <w:rPr>
          <w:rFonts w:cs="Times New Roman"/>
          <w:szCs w:val="24"/>
        </w:rPr>
        <w:t>o persuade and achieve the goals that are common,</w:t>
      </w:r>
      <w:r w:rsidR="00712835" w:rsidRPr="002C7FAA">
        <w:rPr>
          <w:rFonts w:cs="Times New Roman"/>
          <w:szCs w:val="24"/>
        </w:rPr>
        <w:t xml:space="preserve"> enable</w:t>
      </w:r>
      <w:r w:rsidR="007531E6" w:rsidRPr="002C7FAA">
        <w:rPr>
          <w:rFonts w:cs="Times New Roman"/>
          <w:szCs w:val="24"/>
        </w:rPr>
        <w:t xml:space="preserve"> to influence t</w:t>
      </w:r>
      <w:r w:rsidR="00712835" w:rsidRPr="002C7FAA">
        <w:rPr>
          <w:rFonts w:cs="Times New Roman"/>
          <w:szCs w:val="24"/>
        </w:rPr>
        <w:t xml:space="preserve">hem the leaders of charismatic possess self-confidence, communication skills exceptionally and </w:t>
      </w:r>
      <w:r w:rsidR="00587B8B" w:rsidRPr="002C7FAA">
        <w:rPr>
          <w:rFonts w:cs="Times New Roman"/>
          <w:szCs w:val="24"/>
        </w:rPr>
        <w:t xml:space="preserve">a strong vision. </w:t>
      </w:r>
      <w:r w:rsidR="001922AB" w:rsidRPr="002C7FAA">
        <w:rPr>
          <w:rFonts w:cs="Times New Roman"/>
          <w:szCs w:val="24"/>
        </w:rPr>
        <w:t xml:space="preserve">In terms of decision making </w:t>
      </w:r>
      <w:r w:rsidR="006013D7" w:rsidRPr="002C7FAA">
        <w:rPr>
          <w:rFonts w:cs="Times New Roman"/>
          <w:szCs w:val="24"/>
        </w:rPr>
        <w:t xml:space="preserve">the leaders of Tesco influence the skills related to communication for employees to gather </w:t>
      </w:r>
      <w:r w:rsidR="00387A06" w:rsidRPr="002C7FAA">
        <w:rPr>
          <w:rFonts w:cs="Times New Roman"/>
          <w:szCs w:val="24"/>
        </w:rPr>
        <w:t xml:space="preserve">which may be critical </w:t>
      </w:r>
      <w:r w:rsidR="00F61245" w:rsidRPr="002C7FAA">
        <w:rPr>
          <w:rFonts w:cs="Times New Roman"/>
          <w:szCs w:val="24"/>
        </w:rPr>
        <w:t>around strategies and decisions (</w:t>
      </w:r>
      <w:proofErr w:type="spellStart"/>
      <w:r w:rsidR="00F61245" w:rsidRPr="002C7FAA">
        <w:rPr>
          <w:rFonts w:cs="Times New Roman"/>
          <w:color w:val="222222"/>
          <w:szCs w:val="24"/>
          <w:shd w:val="clear" w:color="auto" w:fill="FFFFFF"/>
        </w:rPr>
        <w:t>Benmira</w:t>
      </w:r>
      <w:proofErr w:type="spellEnd"/>
      <w:r w:rsidR="00F61245" w:rsidRPr="002C7FAA">
        <w:rPr>
          <w:rFonts w:cs="Times New Roman"/>
          <w:color w:val="222222"/>
          <w:szCs w:val="24"/>
          <w:shd w:val="clear" w:color="auto" w:fill="FFFFFF"/>
        </w:rPr>
        <w:t xml:space="preserve"> and Agboola, 2021).</w:t>
      </w:r>
      <w:r w:rsidR="00387A06" w:rsidRPr="002C7FAA">
        <w:rPr>
          <w:rFonts w:cs="Times New Roman"/>
          <w:szCs w:val="24"/>
        </w:rPr>
        <w:t xml:space="preserve"> To navigate the effective uncert</w:t>
      </w:r>
      <w:r w:rsidR="00E6654A" w:rsidRPr="002C7FAA">
        <w:rPr>
          <w:rFonts w:cs="Times New Roman"/>
          <w:szCs w:val="24"/>
        </w:rPr>
        <w:t xml:space="preserve">ainty of economics making bold decision help the organisation align with a sense of urgency instilling </w:t>
      </w:r>
      <w:r w:rsidR="004954F4" w:rsidRPr="002C7FAA">
        <w:rPr>
          <w:rFonts w:cs="Times New Roman"/>
          <w:szCs w:val="24"/>
        </w:rPr>
        <w:t xml:space="preserve">specific actions articulating significantly. </w:t>
      </w:r>
    </w:p>
    <w:p w14:paraId="23968D55" w14:textId="77777777" w:rsidR="00E70CF6" w:rsidRPr="002C7FAA" w:rsidRDefault="00D12B2B" w:rsidP="00C11F68">
      <w:pPr>
        <w:rPr>
          <w:rFonts w:cs="Times New Roman"/>
          <w:b/>
          <w:szCs w:val="24"/>
        </w:rPr>
      </w:pPr>
      <w:r w:rsidRPr="002C7FAA">
        <w:rPr>
          <w:rFonts w:cs="Times New Roman"/>
          <w:b/>
          <w:szCs w:val="24"/>
        </w:rPr>
        <w:t>Participative leadership</w:t>
      </w:r>
    </w:p>
    <w:p w14:paraId="61B8C1EE" w14:textId="77777777" w:rsidR="00E70CF6" w:rsidRPr="00C11F68" w:rsidRDefault="00D12B2B" w:rsidP="00C11F68">
      <w:pPr>
        <w:rPr>
          <w:rFonts w:cs="Times New Roman"/>
          <w:szCs w:val="24"/>
        </w:rPr>
      </w:pPr>
      <w:r w:rsidRPr="002C7FAA">
        <w:rPr>
          <w:rFonts w:cs="Times New Roman"/>
          <w:szCs w:val="24"/>
        </w:rPr>
        <w:t xml:space="preserve">The followers who involve in the process of decision-making belong to participative leadership. </w:t>
      </w:r>
      <w:r w:rsidR="00A66044" w:rsidRPr="002C7FAA">
        <w:rPr>
          <w:rFonts w:cs="Times New Roman"/>
          <w:szCs w:val="24"/>
        </w:rPr>
        <w:t xml:space="preserve">The valuable leadership that belongs to participative </w:t>
      </w:r>
      <w:r w:rsidR="00A70A54" w:rsidRPr="002C7FAA">
        <w:rPr>
          <w:rFonts w:cs="Times New Roman"/>
          <w:szCs w:val="24"/>
        </w:rPr>
        <w:t>during the uncertainty of economics is engaging the employees the leaders of Tesco share their ideas, suggestions and concerns</w:t>
      </w:r>
      <w:r w:rsidR="006E658F" w:rsidRPr="002C7FAA">
        <w:rPr>
          <w:rFonts w:cs="Times New Roman"/>
          <w:szCs w:val="24"/>
        </w:rPr>
        <w:t xml:space="preserve"> according to the market condition and also adapted them for employees and create a forum f</w:t>
      </w:r>
      <w:r w:rsidR="003A35E9" w:rsidRPr="002C7FAA">
        <w:rPr>
          <w:rFonts w:cs="Times New Roman"/>
          <w:szCs w:val="24"/>
        </w:rPr>
        <w:t>or these (</w:t>
      </w:r>
      <w:r w:rsidR="003A35E9" w:rsidRPr="002C7FAA">
        <w:rPr>
          <w:rFonts w:cs="Times New Roman"/>
          <w:color w:val="222222"/>
          <w:szCs w:val="24"/>
          <w:shd w:val="clear" w:color="auto" w:fill="FFFFFF"/>
        </w:rPr>
        <w:t xml:space="preserve">Chowdhury et al., 2022). </w:t>
      </w:r>
      <w:r w:rsidR="00C436CA" w:rsidRPr="002C7FAA">
        <w:rPr>
          <w:rFonts w:cs="Times New Roman"/>
          <w:szCs w:val="24"/>
        </w:rPr>
        <w:t xml:space="preserve">To enhance satisfaction and commitment, collaboration for promotion, </w:t>
      </w:r>
      <w:r w:rsidR="006027CC" w:rsidRPr="002C7FAA">
        <w:rPr>
          <w:rFonts w:cs="Times New Roman"/>
          <w:szCs w:val="24"/>
        </w:rPr>
        <w:lastRenderedPageBreak/>
        <w:t>ideas and opinions for their team members</w:t>
      </w:r>
      <w:r w:rsidR="006E658F" w:rsidRPr="002C7FAA">
        <w:rPr>
          <w:rFonts w:cs="Times New Roman"/>
          <w:szCs w:val="24"/>
        </w:rPr>
        <w:t xml:space="preserve"> these leaders seek inputs and also for implemented strategies.</w:t>
      </w:r>
      <w:r w:rsidR="006E658F" w:rsidRPr="00C11F68">
        <w:rPr>
          <w:rFonts w:cs="Times New Roman"/>
          <w:szCs w:val="24"/>
        </w:rPr>
        <w:t xml:space="preserve"> </w:t>
      </w:r>
    </w:p>
    <w:p w14:paraId="16DF64E3" w14:textId="77777777" w:rsidR="0013421E" w:rsidRPr="00C11F68" w:rsidRDefault="00D12B2B" w:rsidP="00C11F68">
      <w:pPr>
        <w:rPr>
          <w:rFonts w:cs="Times New Roman"/>
          <w:szCs w:val="24"/>
        </w:rPr>
      </w:pPr>
      <w:r w:rsidRPr="00C11F68">
        <w:rPr>
          <w:rFonts w:cs="Times New Roman"/>
          <w:szCs w:val="24"/>
        </w:rPr>
        <w:t>All these theories, styles, models and approaches are important to note but these</w:t>
      </w:r>
      <w:r w:rsidR="00D66467" w:rsidRPr="00C11F68">
        <w:rPr>
          <w:rFonts w:cs="Times New Roman"/>
          <w:szCs w:val="24"/>
        </w:rPr>
        <w:t xml:space="preserve"> are not exclusive mutually, on the specific content these approaches adopt </w:t>
      </w:r>
      <w:r w:rsidR="001D102C" w:rsidRPr="00C11F68">
        <w:rPr>
          <w:rFonts w:cs="Times New Roman"/>
          <w:szCs w:val="24"/>
        </w:rPr>
        <w:t>in a combination by the often leaders</w:t>
      </w:r>
      <w:r w:rsidR="007E7B66" w:rsidRPr="00C11F68">
        <w:rPr>
          <w:rFonts w:cs="Times New Roman"/>
          <w:szCs w:val="24"/>
        </w:rPr>
        <w:t xml:space="preserve"> of Tesco </w:t>
      </w:r>
      <w:r w:rsidR="001D102C" w:rsidRPr="00C11F68">
        <w:rPr>
          <w:rFonts w:cs="Times New Roman"/>
          <w:szCs w:val="24"/>
        </w:rPr>
        <w:t>and according to the needs of a</w:t>
      </w:r>
      <w:r w:rsidR="007E7B66" w:rsidRPr="00C11F68">
        <w:rPr>
          <w:rFonts w:cs="Times New Roman"/>
          <w:szCs w:val="24"/>
        </w:rPr>
        <w:t xml:space="preserve"> company Tesco </w:t>
      </w:r>
      <w:r w:rsidR="001D102C" w:rsidRPr="00C11F68">
        <w:rPr>
          <w:rFonts w:cs="Times New Roman"/>
          <w:szCs w:val="24"/>
        </w:rPr>
        <w:t>and their followers. Employing a different style that is often adaptable</w:t>
      </w:r>
      <w:r w:rsidR="007E74CB" w:rsidRPr="00C11F68">
        <w:rPr>
          <w:rFonts w:cs="Times New Roman"/>
          <w:szCs w:val="24"/>
        </w:rPr>
        <w:t xml:space="preserve"> is </w:t>
      </w:r>
      <w:r w:rsidR="00F94A8F" w:rsidRPr="00C11F68">
        <w:rPr>
          <w:rFonts w:cs="Times New Roman"/>
          <w:szCs w:val="24"/>
        </w:rPr>
        <w:t>required by leaders effectively (</w:t>
      </w:r>
      <w:r w:rsidR="00F94A8F" w:rsidRPr="00C11F68">
        <w:rPr>
          <w:rFonts w:cs="Times New Roman"/>
          <w:color w:val="222222"/>
          <w:szCs w:val="24"/>
          <w:shd w:val="clear" w:color="auto" w:fill="FFFFFF"/>
        </w:rPr>
        <w:t>Thakur and Hale, 2022).</w:t>
      </w:r>
      <w:r w:rsidR="007E74CB" w:rsidRPr="00C11F68">
        <w:rPr>
          <w:rFonts w:cs="Times New Roman"/>
          <w:szCs w:val="24"/>
        </w:rPr>
        <w:t xml:space="preserve"> </w:t>
      </w:r>
      <w:r w:rsidR="00ED6DC5" w:rsidRPr="00C11F68">
        <w:rPr>
          <w:rFonts w:cs="Times New Roman"/>
          <w:szCs w:val="24"/>
        </w:rPr>
        <w:t>However, in</w:t>
      </w:r>
      <w:r w:rsidR="007E74CB" w:rsidRPr="00C11F68">
        <w:rPr>
          <w:rFonts w:cs="Times New Roman"/>
          <w:szCs w:val="24"/>
        </w:rPr>
        <w:t xml:space="preserve"> terms </w:t>
      </w:r>
      <w:r w:rsidR="00ED6DC5" w:rsidRPr="00C11F68">
        <w:rPr>
          <w:rFonts w:cs="Times New Roman"/>
          <w:szCs w:val="24"/>
        </w:rPr>
        <w:t xml:space="preserve">of </w:t>
      </w:r>
      <w:r w:rsidR="007E74CB" w:rsidRPr="00C11F68">
        <w:rPr>
          <w:rFonts w:cs="Times New Roman"/>
          <w:szCs w:val="24"/>
        </w:rPr>
        <w:t xml:space="preserve">Tesco, the report provides the leadership styles, models, approaches and theories </w:t>
      </w:r>
      <w:r w:rsidR="00ED6DC5" w:rsidRPr="00C11F68">
        <w:rPr>
          <w:rFonts w:cs="Times New Roman"/>
          <w:szCs w:val="24"/>
        </w:rPr>
        <w:t xml:space="preserve">with some key aspects with the help of economic </w:t>
      </w:r>
      <w:r w:rsidR="009D3785" w:rsidRPr="00C11F68">
        <w:rPr>
          <w:rFonts w:cs="Times New Roman"/>
          <w:szCs w:val="24"/>
        </w:rPr>
        <w:t xml:space="preserve">uncertainty in decision-making. </w:t>
      </w:r>
    </w:p>
    <w:p w14:paraId="132E2006" w14:textId="6C01A963" w:rsidR="007337F0" w:rsidRPr="00C11F68" w:rsidRDefault="00AD7A06" w:rsidP="003D7FE8">
      <w:pPr>
        <w:pStyle w:val="Heading2"/>
      </w:pPr>
      <w:bookmarkStart w:id="10" w:name="_Toc142383095"/>
      <w:r w:rsidRPr="00C11F68">
        <w:t>Effective strategies by considering uncertainty factors</w:t>
      </w:r>
      <w:bookmarkEnd w:id="10"/>
    </w:p>
    <w:p w14:paraId="6B8F4B90" w14:textId="77777777" w:rsidR="00AD7A06" w:rsidRPr="00C11F68" w:rsidRDefault="00D12B2B" w:rsidP="00C11F68">
      <w:pPr>
        <w:rPr>
          <w:rFonts w:cs="Times New Roman"/>
          <w:szCs w:val="24"/>
        </w:rPr>
      </w:pPr>
      <w:r w:rsidRPr="00C11F68">
        <w:rPr>
          <w:rFonts w:cs="Times New Roman"/>
          <w:szCs w:val="24"/>
        </w:rPr>
        <w:t xml:space="preserve">A comprehensive and systematic approach </w:t>
      </w:r>
      <w:r w:rsidR="0055652C" w:rsidRPr="00C11F68">
        <w:rPr>
          <w:rFonts w:cs="Times New Roman"/>
          <w:szCs w:val="24"/>
        </w:rPr>
        <w:t xml:space="preserve">effectively assesses the strategy </w:t>
      </w:r>
      <w:r w:rsidR="0042722B" w:rsidRPr="00C11F68">
        <w:rPr>
          <w:rFonts w:cs="Times New Roman"/>
          <w:szCs w:val="24"/>
        </w:rPr>
        <w:t xml:space="preserve">for the leaders of Tesco </w:t>
      </w:r>
      <w:r w:rsidR="0055652C" w:rsidRPr="00C11F68">
        <w:rPr>
          <w:rFonts w:cs="Times New Roman"/>
          <w:szCs w:val="24"/>
        </w:rPr>
        <w:t xml:space="preserve">by considering uncertain factors. </w:t>
      </w:r>
    </w:p>
    <w:p w14:paraId="7352B4CB" w14:textId="77777777" w:rsidR="00216E84" w:rsidRPr="00C11F68" w:rsidRDefault="00D12B2B" w:rsidP="00C11F68">
      <w:pPr>
        <w:rPr>
          <w:rFonts w:cs="Times New Roman"/>
          <w:b/>
          <w:szCs w:val="24"/>
        </w:rPr>
      </w:pPr>
      <w:r w:rsidRPr="00C11F68">
        <w:rPr>
          <w:rFonts w:cs="Times New Roman"/>
          <w:b/>
          <w:szCs w:val="24"/>
        </w:rPr>
        <w:t>Environment analysis</w:t>
      </w:r>
    </w:p>
    <w:p w14:paraId="46EEB5B9" w14:textId="77777777" w:rsidR="00216E84" w:rsidRPr="00C11F68" w:rsidRDefault="00D12B2B" w:rsidP="00C11F68">
      <w:pPr>
        <w:rPr>
          <w:rFonts w:cs="Times New Roman"/>
          <w:szCs w:val="24"/>
        </w:rPr>
      </w:pPr>
      <w:r w:rsidRPr="00C11F68">
        <w:rPr>
          <w:rFonts w:cs="Times New Roman"/>
          <w:szCs w:val="24"/>
        </w:rPr>
        <w:t>The external</w:t>
      </w:r>
      <w:r w:rsidR="006D517B" w:rsidRPr="00C11F68">
        <w:rPr>
          <w:rFonts w:cs="Times New Roman"/>
          <w:szCs w:val="24"/>
        </w:rPr>
        <w:t xml:space="preserve"> environment</w:t>
      </w:r>
      <w:r w:rsidRPr="00C11F68">
        <w:rPr>
          <w:rFonts w:cs="Times New Roman"/>
          <w:szCs w:val="24"/>
        </w:rPr>
        <w:t xml:space="preserve"> </w:t>
      </w:r>
      <w:r w:rsidR="006D517B" w:rsidRPr="00C11F68">
        <w:rPr>
          <w:rFonts w:cs="Times New Roman"/>
          <w:szCs w:val="24"/>
        </w:rPr>
        <w:t xml:space="preserve">through analysis should conduct by </w:t>
      </w:r>
      <w:r w:rsidR="00164BD9" w:rsidRPr="00C11F68">
        <w:rPr>
          <w:rFonts w:cs="Times New Roman"/>
          <w:szCs w:val="24"/>
        </w:rPr>
        <w:t xml:space="preserve">Tesco </w:t>
      </w:r>
      <w:r w:rsidR="006D517B" w:rsidRPr="00C11F68">
        <w:rPr>
          <w:rFonts w:cs="Times New Roman"/>
          <w:szCs w:val="24"/>
        </w:rPr>
        <w:t xml:space="preserve">leaders that may include </w:t>
      </w:r>
      <w:r w:rsidR="00BA18C6" w:rsidRPr="00C11F68">
        <w:rPr>
          <w:rFonts w:cs="Times New Roman"/>
          <w:szCs w:val="24"/>
        </w:rPr>
        <w:t xml:space="preserve">market trends, indicate economic, changes regarding regulations, advancements in technology and a landscape that is competitive. </w:t>
      </w:r>
      <w:r w:rsidR="00164BD9" w:rsidRPr="00C11F68">
        <w:rPr>
          <w:rFonts w:cs="Times New Roman"/>
          <w:szCs w:val="24"/>
        </w:rPr>
        <w:t xml:space="preserve">To identify these sources </w:t>
      </w:r>
      <w:r w:rsidR="008472E6" w:rsidRPr="00C11F68">
        <w:rPr>
          <w:rFonts w:cs="Times New Roman"/>
          <w:szCs w:val="24"/>
        </w:rPr>
        <w:t xml:space="preserve">of uncertainty </w:t>
      </w:r>
      <w:r w:rsidR="00164BD9" w:rsidRPr="00C11F68">
        <w:rPr>
          <w:rFonts w:cs="Times New Roman"/>
          <w:szCs w:val="24"/>
        </w:rPr>
        <w:t xml:space="preserve">potentially </w:t>
      </w:r>
      <w:r w:rsidR="008472E6" w:rsidRPr="00C11F68">
        <w:rPr>
          <w:rFonts w:cs="Times New Roman"/>
          <w:szCs w:val="24"/>
        </w:rPr>
        <w:t xml:space="preserve">through analysis </w:t>
      </w:r>
      <w:proofErr w:type="gramStart"/>
      <w:r w:rsidR="008472E6" w:rsidRPr="00C11F68">
        <w:rPr>
          <w:rFonts w:cs="Times New Roman"/>
          <w:szCs w:val="24"/>
        </w:rPr>
        <w:t>i.e.</w:t>
      </w:r>
      <w:proofErr w:type="gramEnd"/>
      <w:r w:rsidR="008472E6" w:rsidRPr="00C11F68">
        <w:rPr>
          <w:rFonts w:cs="Times New Roman"/>
          <w:szCs w:val="24"/>
        </w:rPr>
        <w:t xml:space="preserve"> trends of the emerging market, </w:t>
      </w:r>
      <w:r w:rsidR="009C4435" w:rsidRPr="00C11F68">
        <w:rPr>
          <w:rFonts w:cs="Times New Roman"/>
          <w:szCs w:val="24"/>
        </w:rPr>
        <w:t xml:space="preserve">purchasing patterns changes and the leaders who understand the implementation that enable the strategies </w:t>
      </w:r>
      <w:r w:rsidR="00B64AC7" w:rsidRPr="00C11F68">
        <w:rPr>
          <w:rFonts w:cs="Times New Roman"/>
          <w:szCs w:val="24"/>
        </w:rPr>
        <w:t>of Tesco (</w:t>
      </w:r>
      <w:proofErr w:type="spellStart"/>
      <w:r w:rsidR="00B64AC7" w:rsidRPr="00C11F68">
        <w:rPr>
          <w:rFonts w:cs="Times New Roman"/>
          <w:color w:val="222222"/>
          <w:szCs w:val="24"/>
          <w:shd w:val="clear" w:color="auto" w:fill="FFFFFF"/>
        </w:rPr>
        <w:t>Tourish</w:t>
      </w:r>
      <w:proofErr w:type="spellEnd"/>
      <w:r w:rsidR="00B64AC7" w:rsidRPr="00C11F68">
        <w:rPr>
          <w:rFonts w:cs="Times New Roman"/>
          <w:color w:val="222222"/>
          <w:szCs w:val="24"/>
          <w:shd w:val="clear" w:color="auto" w:fill="FFFFFF"/>
        </w:rPr>
        <w:t>, 2020).</w:t>
      </w:r>
    </w:p>
    <w:p w14:paraId="4EBE5C4A" w14:textId="77777777" w:rsidR="00E53164" w:rsidRPr="00C11F68" w:rsidRDefault="00D12B2B" w:rsidP="00C11F68">
      <w:pPr>
        <w:rPr>
          <w:rFonts w:cs="Times New Roman"/>
          <w:b/>
          <w:szCs w:val="24"/>
        </w:rPr>
      </w:pPr>
      <w:r w:rsidRPr="00C11F68">
        <w:rPr>
          <w:rFonts w:cs="Times New Roman"/>
          <w:b/>
          <w:szCs w:val="24"/>
        </w:rPr>
        <w:t>Planning for scenario</w:t>
      </w:r>
    </w:p>
    <w:p w14:paraId="77E753CD" w14:textId="5455BB78" w:rsidR="00E53164" w:rsidRPr="00C11F68" w:rsidRDefault="00D12B2B" w:rsidP="00C11F68">
      <w:pPr>
        <w:rPr>
          <w:rFonts w:cs="Times New Roman"/>
          <w:szCs w:val="24"/>
        </w:rPr>
      </w:pPr>
      <w:r w:rsidRPr="00C11F68">
        <w:rPr>
          <w:rFonts w:cs="Times New Roman"/>
          <w:szCs w:val="24"/>
        </w:rPr>
        <w:t xml:space="preserve">To evaluate different future scenarios for future potential and </w:t>
      </w:r>
      <w:r w:rsidR="00D77476" w:rsidRPr="00C11F68">
        <w:rPr>
          <w:rFonts w:cs="Times New Roman"/>
          <w:szCs w:val="24"/>
        </w:rPr>
        <w:t xml:space="preserve">imagine the planning for scenarios that can assist the leaders. </w:t>
      </w:r>
      <w:r w:rsidR="00585657" w:rsidRPr="00C11F68">
        <w:rPr>
          <w:rFonts w:cs="Times New Roman"/>
          <w:szCs w:val="24"/>
        </w:rPr>
        <w:t xml:space="preserve">The levels of economic uncertainty the leaders of Tesco develop varieties of scenarios </w:t>
      </w:r>
      <w:r w:rsidR="001A4552" w:rsidRPr="00C11F68">
        <w:rPr>
          <w:rFonts w:cs="Times New Roman"/>
          <w:szCs w:val="24"/>
        </w:rPr>
        <w:t>for varying based that may include the distributio</w:t>
      </w:r>
      <w:r w:rsidR="00C76BE4" w:rsidRPr="00C11F68">
        <w:rPr>
          <w:rFonts w:cs="Times New Roman"/>
          <w:szCs w:val="24"/>
        </w:rPr>
        <w:t>n of supply chain or recessions (</w:t>
      </w:r>
      <w:r w:rsidR="00C76BE4" w:rsidRPr="00C11F68">
        <w:rPr>
          <w:rFonts w:cs="Times New Roman"/>
          <w:color w:val="222222"/>
          <w:szCs w:val="24"/>
          <w:shd w:val="clear" w:color="auto" w:fill="FFFFFF"/>
        </w:rPr>
        <w:t>Cho et al., 2019).</w:t>
      </w:r>
      <w:r w:rsidR="001A4552" w:rsidRPr="00C11F68">
        <w:rPr>
          <w:rFonts w:cs="Times New Roman"/>
          <w:szCs w:val="24"/>
        </w:rPr>
        <w:t xml:space="preserve"> </w:t>
      </w:r>
      <w:r w:rsidR="004F6014" w:rsidRPr="00C11F68">
        <w:rPr>
          <w:rFonts w:cs="Times New Roman"/>
          <w:szCs w:val="24"/>
        </w:rPr>
        <w:t xml:space="preserve">The possible </w:t>
      </w:r>
      <w:r w:rsidR="00485DA6">
        <w:rPr>
          <w:rFonts w:cs="Times New Roman"/>
          <w:szCs w:val="24"/>
        </w:rPr>
        <w:t>outcomes range from considering</w:t>
      </w:r>
      <w:r w:rsidR="004F6014" w:rsidRPr="00C11F68">
        <w:rPr>
          <w:rFonts w:cs="Times New Roman"/>
          <w:szCs w:val="24"/>
        </w:rPr>
        <w:t xml:space="preserve"> the effectiveness of the leader's assessment </w:t>
      </w:r>
      <w:r w:rsidR="00664AB0" w:rsidRPr="00C11F68">
        <w:rPr>
          <w:rFonts w:cs="Times New Roman"/>
          <w:szCs w:val="24"/>
        </w:rPr>
        <w:t>to identifying the opportunities and potential risks for their strategies.</w:t>
      </w:r>
    </w:p>
    <w:p w14:paraId="0086E646" w14:textId="77777777" w:rsidR="00664AB0" w:rsidRPr="00C11F68" w:rsidRDefault="00D12B2B" w:rsidP="00C11F68">
      <w:pPr>
        <w:rPr>
          <w:rFonts w:cs="Times New Roman"/>
          <w:b/>
          <w:szCs w:val="24"/>
        </w:rPr>
      </w:pPr>
      <w:r w:rsidRPr="00C11F68">
        <w:rPr>
          <w:rFonts w:cs="Times New Roman"/>
          <w:b/>
          <w:szCs w:val="24"/>
        </w:rPr>
        <w:t>Assessment of risk</w:t>
      </w:r>
    </w:p>
    <w:p w14:paraId="523CB637" w14:textId="0FCF2DB1" w:rsidR="00664AB0" w:rsidRPr="00C11F68" w:rsidRDefault="00D12B2B" w:rsidP="00C11F68">
      <w:pPr>
        <w:rPr>
          <w:rFonts w:cs="Times New Roman"/>
          <w:szCs w:val="24"/>
        </w:rPr>
      </w:pPr>
      <w:r w:rsidRPr="00C11F68">
        <w:rPr>
          <w:rFonts w:cs="Times New Roman"/>
          <w:szCs w:val="24"/>
        </w:rPr>
        <w:lastRenderedPageBreak/>
        <w:t>To identify the different strategies and evaluate risks potentially the ri</w:t>
      </w:r>
      <w:r w:rsidR="00357AD7" w:rsidRPr="00C11F68">
        <w:rPr>
          <w:rFonts w:cs="Times New Roman"/>
          <w:szCs w:val="24"/>
        </w:rPr>
        <w:t xml:space="preserve">sk assessment should be conducted. In this, both internal and external risks </w:t>
      </w:r>
      <w:r w:rsidR="00485DA6" w:rsidRPr="00C11F68">
        <w:rPr>
          <w:rFonts w:cs="Times New Roman"/>
          <w:szCs w:val="24"/>
        </w:rPr>
        <w:t>consider</w:t>
      </w:r>
      <w:r w:rsidR="00357AD7" w:rsidRPr="00C11F68">
        <w:rPr>
          <w:rFonts w:cs="Times New Roman"/>
          <w:szCs w:val="24"/>
        </w:rPr>
        <w:t xml:space="preserve"> which may include the changing preferences of customer</w:t>
      </w:r>
      <w:r w:rsidR="005A7F25" w:rsidRPr="00C11F68">
        <w:rPr>
          <w:rFonts w:cs="Times New Roman"/>
          <w:szCs w:val="24"/>
        </w:rPr>
        <w:t xml:space="preserve">s or competition increasing. The assessing the impact of each risk potentially and likelihood, the leaders of Tesco </w:t>
      </w:r>
      <w:r w:rsidR="008040F1" w:rsidRPr="00C11F68">
        <w:rPr>
          <w:rFonts w:cs="Times New Roman"/>
          <w:szCs w:val="24"/>
        </w:rPr>
        <w:t>can improve to address the effective uncertainty by contingency plan or s</w:t>
      </w:r>
      <w:r w:rsidR="00B64AC7" w:rsidRPr="00C11F68">
        <w:rPr>
          <w:rFonts w:cs="Times New Roman"/>
          <w:szCs w:val="24"/>
        </w:rPr>
        <w:t>trategies regarding mitigation (</w:t>
      </w:r>
      <w:proofErr w:type="spellStart"/>
      <w:r w:rsidR="00B64AC7" w:rsidRPr="00C11F68">
        <w:rPr>
          <w:rFonts w:cs="Times New Roman"/>
          <w:color w:val="222222"/>
          <w:szCs w:val="24"/>
          <w:shd w:val="clear" w:color="auto" w:fill="FFFFFF"/>
        </w:rPr>
        <w:t>Tourish</w:t>
      </w:r>
      <w:proofErr w:type="spellEnd"/>
      <w:r w:rsidR="00B64AC7" w:rsidRPr="00C11F68">
        <w:rPr>
          <w:rFonts w:cs="Times New Roman"/>
          <w:color w:val="222222"/>
          <w:szCs w:val="24"/>
          <w:shd w:val="clear" w:color="auto" w:fill="FFFFFF"/>
        </w:rPr>
        <w:t>, 2020).</w:t>
      </w:r>
    </w:p>
    <w:p w14:paraId="7E272AF4" w14:textId="77777777" w:rsidR="007E1AB9" w:rsidRPr="00C11F68" w:rsidRDefault="00D12B2B" w:rsidP="00C11F68">
      <w:pPr>
        <w:rPr>
          <w:rFonts w:cs="Times New Roman"/>
          <w:b/>
          <w:szCs w:val="24"/>
        </w:rPr>
      </w:pPr>
      <w:r w:rsidRPr="00C11F68">
        <w:rPr>
          <w:rFonts w:cs="Times New Roman"/>
          <w:b/>
          <w:szCs w:val="24"/>
        </w:rPr>
        <w:t>Analysis of stakeholder</w:t>
      </w:r>
    </w:p>
    <w:p w14:paraId="3FA7C92D" w14:textId="77777777" w:rsidR="007E1AB9" w:rsidRPr="00C11F68" w:rsidRDefault="00D12B2B" w:rsidP="00C11F68">
      <w:pPr>
        <w:rPr>
          <w:rFonts w:cs="Times New Roman"/>
          <w:szCs w:val="24"/>
        </w:rPr>
      </w:pPr>
      <w:r w:rsidRPr="00C11F68">
        <w:rPr>
          <w:rFonts w:cs="Times New Roman"/>
          <w:szCs w:val="24"/>
        </w:rPr>
        <w:t xml:space="preserve">To consider the interest and perspectives of the different stakeholders the leaders of Tesco </w:t>
      </w:r>
      <w:r w:rsidR="008F7038" w:rsidRPr="00C11F68">
        <w:rPr>
          <w:rFonts w:cs="Times New Roman"/>
          <w:szCs w:val="24"/>
        </w:rPr>
        <w:t xml:space="preserve">need to consider that may include shareholders, customers, suppliers and employees. </w:t>
      </w:r>
      <w:r w:rsidR="003D7FC1" w:rsidRPr="00C11F68">
        <w:rPr>
          <w:rFonts w:cs="Times New Roman"/>
          <w:szCs w:val="24"/>
        </w:rPr>
        <w:t xml:space="preserve">All these stakeholders provide insight effects of uncertainty to understand expectations and concerns </w:t>
      </w:r>
      <w:r w:rsidR="00FC0637" w:rsidRPr="00C11F68">
        <w:rPr>
          <w:rFonts w:cs="Times New Roman"/>
          <w:szCs w:val="24"/>
        </w:rPr>
        <w:t>about different strategies' success (</w:t>
      </w:r>
      <w:r w:rsidR="00FC0637" w:rsidRPr="00C11F68">
        <w:rPr>
          <w:rFonts w:cs="Times New Roman"/>
          <w:color w:val="222222"/>
          <w:szCs w:val="24"/>
          <w:shd w:val="clear" w:color="auto" w:fill="FFFFFF"/>
        </w:rPr>
        <w:t xml:space="preserve">Di Vaio et al., 2022). </w:t>
      </w:r>
      <w:r w:rsidR="0084335A" w:rsidRPr="00C11F68">
        <w:rPr>
          <w:rFonts w:cs="Times New Roman"/>
          <w:szCs w:val="24"/>
        </w:rPr>
        <w:t xml:space="preserve"> The process of decision-making at Tesco enhances by strategies aligning or </w:t>
      </w:r>
      <w:r w:rsidR="00C959C9" w:rsidRPr="00C11F68">
        <w:rPr>
          <w:rFonts w:cs="Times New Roman"/>
          <w:szCs w:val="24"/>
        </w:rPr>
        <w:t xml:space="preserve">incorporating the feedback of stakeholders according to their needs. </w:t>
      </w:r>
    </w:p>
    <w:p w14:paraId="4C4D8371" w14:textId="77777777" w:rsidR="00BE4501" w:rsidRPr="00C11F68" w:rsidRDefault="00D12B2B" w:rsidP="00CB59DE">
      <w:pPr>
        <w:pStyle w:val="Heading2"/>
      </w:pPr>
      <w:bookmarkStart w:id="11" w:name="_Toc142383096"/>
      <w:r w:rsidRPr="00C11F68">
        <w:t xml:space="preserve">Leadership theories </w:t>
      </w:r>
      <w:r w:rsidR="00793D53" w:rsidRPr="00C11F68">
        <w:t xml:space="preserve">for decision-making </w:t>
      </w:r>
      <w:r w:rsidRPr="00C11F68">
        <w:t>provide insights and guidance</w:t>
      </w:r>
      <w:bookmarkEnd w:id="11"/>
      <w:r w:rsidRPr="00C11F68">
        <w:t xml:space="preserve"> </w:t>
      </w:r>
    </w:p>
    <w:p w14:paraId="54B872D9" w14:textId="41D695C7" w:rsidR="005A14CC" w:rsidRPr="00C11F68" w:rsidRDefault="00D12B2B" w:rsidP="00C11F68">
      <w:pPr>
        <w:rPr>
          <w:rFonts w:cs="Times New Roman"/>
          <w:szCs w:val="24"/>
        </w:rPr>
      </w:pPr>
      <w:r w:rsidRPr="00C11F68">
        <w:rPr>
          <w:rFonts w:cs="Times New Roman"/>
          <w:szCs w:val="24"/>
        </w:rPr>
        <w:t>To provide insights and guidance by the chosen theories</w:t>
      </w:r>
      <w:r w:rsidR="001C5AC1" w:rsidRPr="00C11F68">
        <w:rPr>
          <w:rFonts w:cs="Times New Roman"/>
          <w:szCs w:val="24"/>
        </w:rPr>
        <w:t xml:space="preserve"> for decision-making through collaboration, agility and adaptability emphasising. </w:t>
      </w:r>
      <w:r w:rsidR="00895EA9" w:rsidRPr="00C11F68">
        <w:rPr>
          <w:rFonts w:cs="Times New Roman"/>
          <w:szCs w:val="24"/>
        </w:rPr>
        <w:t xml:space="preserve">In terms of economic uncertainty, </w:t>
      </w:r>
      <w:r w:rsidR="00972A10" w:rsidRPr="00C11F68">
        <w:rPr>
          <w:rFonts w:cs="Times New Roman"/>
          <w:szCs w:val="24"/>
        </w:rPr>
        <w:t xml:space="preserve">the </w:t>
      </w:r>
      <w:r w:rsidR="00895EA9" w:rsidRPr="00C11F68">
        <w:rPr>
          <w:rFonts w:cs="Times New Roman"/>
          <w:szCs w:val="24"/>
        </w:rPr>
        <w:t xml:space="preserve">leaders encourage in their approaches </w:t>
      </w:r>
      <w:r w:rsidR="005022A2" w:rsidRPr="00C11F68">
        <w:rPr>
          <w:rFonts w:cs="Times New Roman"/>
          <w:szCs w:val="24"/>
        </w:rPr>
        <w:t>i.e.,</w:t>
      </w:r>
      <w:r w:rsidR="00895EA9" w:rsidRPr="00C11F68">
        <w:rPr>
          <w:rFonts w:cs="Times New Roman"/>
          <w:szCs w:val="24"/>
        </w:rPr>
        <w:t xml:space="preserve"> responsive, </w:t>
      </w:r>
      <w:proofErr w:type="gramStart"/>
      <w:r w:rsidR="00895EA9" w:rsidRPr="00C11F68">
        <w:rPr>
          <w:rFonts w:cs="Times New Roman"/>
          <w:szCs w:val="24"/>
        </w:rPr>
        <w:t>innovative</w:t>
      </w:r>
      <w:proofErr w:type="gramEnd"/>
      <w:r w:rsidR="00895EA9" w:rsidRPr="00C11F68">
        <w:rPr>
          <w:rFonts w:cs="Times New Roman"/>
          <w:szCs w:val="24"/>
        </w:rPr>
        <w:t xml:space="preserve"> and proactive. </w:t>
      </w:r>
      <w:r w:rsidR="00972A10" w:rsidRPr="00C11F68">
        <w:rPr>
          <w:rFonts w:cs="Times New Roman"/>
          <w:szCs w:val="24"/>
        </w:rPr>
        <w:t>To drive resilience in the organisation</w:t>
      </w:r>
      <w:r w:rsidR="0036365D" w:rsidRPr="00C11F68">
        <w:rPr>
          <w:rFonts w:cs="Times New Roman"/>
          <w:szCs w:val="24"/>
        </w:rPr>
        <w:t xml:space="preserve">, and foster a mindset of customer-centric well-being and employee engagement </w:t>
      </w:r>
      <w:r w:rsidR="00FD4B8C" w:rsidRPr="00C11F68">
        <w:rPr>
          <w:rFonts w:cs="Times New Roman"/>
          <w:szCs w:val="24"/>
        </w:rPr>
        <w:t>all these framewo</w:t>
      </w:r>
      <w:r w:rsidR="00A30D27" w:rsidRPr="00C11F68">
        <w:rPr>
          <w:rFonts w:cs="Times New Roman"/>
          <w:szCs w:val="24"/>
        </w:rPr>
        <w:t>rks help leaders to prioritise (</w:t>
      </w:r>
      <w:r w:rsidR="00A30D27" w:rsidRPr="00C11F68">
        <w:rPr>
          <w:rFonts w:cs="Times New Roman"/>
          <w:color w:val="222222"/>
          <w:szCs w:val="24"/>
          <w:shd w:val="clear" w:color="auto" w:fill="FFFFFF"/>
        </w:rPr>
        <w:t>Hambleton</w:t>
      </w:r>
      <w:r w:rsidR="0026780A" w:rsidRPr="00C11F68">
        <w:rPr>
          <w:rFonts w:cs="Times New Roman"/>
          <w:color w:val="222222"/>
          <w:szCs w:val="24"/>
          <w:shd w:val="clear" w:color="auto" w:fill="FFFFFF"/>
        </w:rPr>
        <w:t xml:space="preserve"> et al., </w:t>
      </w:r>
      <w:r w:rsidR="00A30D27" w:rsidRPr="00C11F68">
        <w:rPr>
          <w:rFonts w:cs="Times New Roman"/>
          <w:color w:val="222222"/>
          <w:szCs w:val="24"/>
          <w:shd w:val="clear" w:color="auto" w:fill="FFFFFF"/>
        </w:rPr>
        <w:t>2022)</w:t>
      </w:r>
      <w:r w:rsidR="0026780A" w:rsidRPr="00C11F68">
        <w:rPr>
          <w:rFonts w:cs="Times New Roman"/>
          <w:color w:val="222222"/>
          <w:szCs w:val="24"/>
          <w:shd w:val="clear" w:color="auto" w:fill="FFFFFF"/>
        </w:rPr>
        <w:t>.</w:t>
      </w:r>
      <w:r w:rsidR="00A30D27" w:rsidRPr="00C11F68">
        <w:rPr>
          <w:rFonts w:cs="Times New Roman"/>
          <w:color w:val="222222"/>
          <w:szCs w:val="24"/>
          <w:shd w:val="clear" w:color="auto" w:fill="FFFFFF"/>
        </w:rPr>
        <w:t xml:space="preserve"> </w:t>
      </w:r>
      <w:r w:rsidR="00FD4B8C" w:rsidRPr="00C11F68">
        <w:rPr>
          <w:rFonts w:cs="Times New Roman"/>
          <w:szCs w:val="24"/>
        </w:rPr>
        <w:t xml:space="preserve">The leaders of Tesco make decisions and informed that </w:t>
      </w:r>
      <w:r w:rsidRPr="00C11F68">
        <w:rPr>
          <w:rFonts w:cs="Times New Roman"/>
          <w:szCs w:val="24"/>
        </w:rPr>
        <w:t xml:space="preserve">survival strategies balance the short-term with sustainability and growth for the long term through these approaches of leadership. </w:t>
      </w:r>
    </w:p>
    <w:p w14:paraId="431ABEC8" w14:textId="77777777" w:rsidR="000918A5" w:rsidRPr="00C11F68" w:rsidRDefault="00D12B2B" w:rsidP="00DB25FD">
      <w:pPr>
        <w:pStyle w:val="Heading2"/>
      </w:pPr>
      <w:bookmarkStart w:id="12" w:name="_Toc142383097"/>
      <w:r w:rsidRPr="00C11F68">
        <w:t>The different leadership approaches and styles of evaluation</w:t>
      </w:r>
      <w:bookmarkEnd w:id="12"/>
    </w:p>
    <w:p w14:paraId="7415D139" w14:textId="77777777" w:rsidR="00406ED0" w:rsidRPr="00C11F68" w:rsidRDefault="00D12B2B" w:rsidP="00C11F68">
      <w:pPr>
        <w:rPr>
          <w:rFonts w:cs="Times New Roman"/>
          <w:szCs w:val="24"/>
        </w:rPr>
      </w:pPr>
      <w:r w:rsidRPr="00C11F68">
        <w:rPr>
          <w:rFonts w:cs="Times New Roman"/>
          <w:szCs w:val="24"/>
        </w:rPr>
        <w:t xml:space="preserve">The approaches and styles critically evaluate different approaches and styles of leadership </w:t>
      </w:r>
      <w:r w:rsidR="001937F5" w:rsidRPr="00C11F68">
        <w:rPr>
          <w:rFonts w:cs="Times New Roman"/>
          <w:szCs w:val="24"/>
        </w:rPr>
        <w:t xml:space="preserve">in terms of Tesco, to consider the important suitability in managing the </w:t>
      </w:r>
      <w:r w:rsidR="008816D4" w:rsidRPr="00C11F68">
        <w:rPr>
          <w:rFonts w:cs="Times New Roman"/>
          <w:szCs w:val="24"/>
        </w:rPr>
        <w:t>uncertainty and the ability of the leaders</w:t>
      </w:r>
      <w:r w:rsidR="003F6B9F" w:rsidRPr="00C11F68">
        <w:rPr>
          <w:rFonts w:cs="Times New Roman"/>
          <w:szCs w:val="24"/>
        </w:rPr>
        <w:t xml:space="preserve"> to fulfil the responsibilities (</w:t>
      </w:r>
      <w:r w:rsidR="003F6B9F" w:rsidRPr="00C11F68">
        <w:rPr>
          <w:rFonts w:cs="Times New Roman"/>
          <w:color w:val="222222"/>
          <w:szCs w:val="24"/>
          <w:shd w:val="clear" w:color="auto" w:fill="FFFFFF"/>
        </w:rPr>
        <w:t>Fischer and Sitkin, 2023).</w:t>
      </w:r>
      <w:r w:rsidR="008816D4" w:rsidRPr="00C11F68">
        <w:rPr>
          <w:rFonts w:cs="Times New Roman"/>
          <w:szCs w:val="24"/>
        </w:rPr>
        <w:t xml:space="preserve"> The strength and limitations of some common leadership appr</w:t>
      </w:r>
      <w:r w:rsidRPr="00C11F68">
        <w:rPr>
          <w:rFonts w:cs="Times New Roman"/>
          <w:szCs w:val="24"/>
        </w:rPr>
        <w:t>oaches and styles are as follow.</w:t>
      </w:r>
    </w:p>
    <w:p w14:paraId="04480EA6" w14:textId="70C670FC" w:rsidR="00C95DB4" w:rsidRPr="002C7FAA" w:rsidRDefault="00C95DB4" w:rsidP="00C11F68">
      <w:pPr>
        <w:rPr>
          <w:rFonts w:cs="Times New Roman"/>
          <w:b/>
          <w:szCs w:val="24"/>
        </w:rPr>
      </w:pPr>
      <w:r w:rsidRPr="002C7FAA">
        <w:rPr>
          <w:rFonts w:cs="Times New Roman"/>
          <w:b/>
          <w:szCs w:val="24"/>
        </w:rPr>
        <w:t>Strengths</w:t>
      </w:r>
    </w:p>
    <w:p w14:paraId="0F63A160" w14:textId="1C8BF777" w:rsidR="002C7FAA" w:rsidRPr="002C7FAA" w:rsidRDefault="00032A67" w:rsidP="002C7FAA">
      <w:pPr>
        <w:rPr>
          <w:rFonts w:cs="Times New Roman"/>
          <w:szCs w:val="24"/>
        </w:rPr>
      </w:pPr>
      <w:r w:rsidRPr="002C7FAA">
        <w:rPr>
          <w:rFonts w:cs="Times New Roman"/>
          <w:szCs w:val="24"/>
        </w:rPr>
        <w:lastRenderedPageBreak/>
        <w:t xml:space="preserve">the leader’s influence </w:t>
      </w:r>
      <w:r w:rsidR="001569FA" w:rsidRPr="002C7FAA">
        <w:rPr>
          <w:rFonts w:cs="Times New Roman"/>
          <w:szCs w:val="24"/>
        </w:rPr>
        <w:t>diminishes</w:t>
      </w:r>
      <w:r w:rsidRPr="002C7FAA">
        <w:rPr>
          <w:rFonts w:cs="Times New Roman"/>
          <w:szCs w:val="24"/>
        </w:rPr>
        <w:t xml:space="preserve"> </w:t>
      </w:r>
      <w:r w:rsidR="006A7299" w:rsidRPr="002C7FAA">
        <w:rPr>
          <w:rFonts w:cs="Times New Roman"/>
          <w:szCs w:val="24"/>
        </w:rPr>
        <w:t xml:space="preserve">this reliance on the personality of the leaders may be problematic </w:t>
      </w:r>
      <w:r w:rsidR="005022A2" w:rsidRPr="002C7FAA">
        <w:rPr>
          <w:rFonts w:cs="Times New Roman"/>
          <w:szCs w:val="24"/>
        </w:rPr>
        <w:t>and</w:t>
      </w:r>
      <w:r w:rsidR="006A7299" w:rsidRPr="002C7FAA">
        <w:rPr>
          <w:rFonts w:cs="Times New Roman"/>
          <w:szCs w:val="24"/>
        </w:rPr>
        <w:t xml:space="preserve"> dependent overly become decision-making and guidance for the lead</w:t>
      </w:r>
      <w:r w:rsidR="00841B9C" w:rsidRPr="002C7FAA">
        <w:rPr>
          <w:rFonts w:cs="Times New Roman"/>
          <w:szCs w:val="24"/>
        </w:rPr>
        <w:t>ers compelling (</w:t>
      </w:r>
      <w:r w:rsidR="00841B9C" w:rsidRPr="002C7FAA">
        <w:rPr>
          <w:rFonts w:cs="Times New Roman"/>
          <w:color w:val="222222"/>
          <w:szCs w:val="24"/>
          <w:shd w:val="clear" w:color="auto" w:fill="FFFFFF"/>
        </w:rPr>
        <w:t>Wilkinson and Male, 2023</w:t>
      </w:r>
      <w:r w:rsidR="005022A2" w:rsidRPr="002C7FAA">
        <w:rPr>
          <w:rFonts w:cs="Times New Roman"/>
          <w:color w:val="222222"/>
          <w:szCs w:val="24"/>
          <w:shd w:val="clear" w:color="auto" w:fill="FFFFFF"/>
        </w:rPr>
        <w:t>).</w:t>
      </w:r>
      <w:r w:rsidR="005022A2" w:rsidRPr="002C7FAA">
        <w:rPr>
          <w:rFonts w:cs="Times New Roman"/>
          <w:szCs w:val="24"/>
        </w:rPr>
        <w:t xml:space="preserve"> The</w:t>
      </w:r>
      <w:r w:rsidR="00D12B2B" w:rsidRPr="002C7FAA">
        <w:rPr>
          <w:rFonts w:cs="Times New Roman"/>
          <w:szCs w:val="24"/>
        </w:rPr>
        <w:t xml:space="preserve"> limitation</w:t>
      </w:r>
      <w:r w:rsidR="00D12B2B" w:rsidRPr="005022A2">
        <w:rPr>
          <w:rFonts w:cs="Times New Roman"/>
          <w:szCs w:val="24"/>
        </w:rPr>
        <w:t xml:space="preserve"> </w:t>
      </w:r>
      <w:r w:rsidR="002C7FAA" w:rsidRPr="002C7FAA">
        <w:rPr>
          <w:rFonts w:cs="Times New Roman"/>
          <w:szCs w:val="24"/>
        </w:rPr>
        <w:t>The strength of the transformational leadership for Tesco might be effective for uncertainty management to motivate and inspire the employees to embrace and adapt to the change. A culture of organisation fosters a positive impact and encourages innovation to promote the goals that are committed and shared vision (</w:t>
      </w:r>
      <w:r w:rsidR="002C7FAA" w:rsidRPr="002C7FAA">
        <w:rPr>
          <w:rFonts w:cs="Times New Roman"/>
          <w:color w:val="222222"/>
          <w:szCs w:val="24"/>
          <w:shd w:val="clear" w:color="auto" w:fill="FFFFFF"/>
        </w:rPr>
        <w:t xml:space="preserve">Brown et al., 2019). </w:t>
      </w:r>
      <w:r w:rsidR="002C7FAA" w:rsidRPr="002C7FAA">
        <w:rPr>
          <w:rFonts w:cs="Times New Roman"/>
          <w:szCs w:val="24"/>
        </w:rPr>
        <w:t>The strength of the situational leadership for Tesco is that provides and allows flexibility to leaders to adapt that is based on their followers' capabilities and readiness. In this approach, uncertainty management can be valuable for leaders and provide the support and guidance necessary in times of challenges they require (</w:t>
      </w:r>
      <w:r w:rsidR="002C7FAA" w:rsidRPr="002C7FAA">
        <w:rPr>
          <w:rFonts w:cs="Times New Roman"/>
          <w:color w:val="222222"/>
          <w:szCs w:val="24"/>
          <w:shd w:val="clear" w:color="auto" w:fill="FFFFFF"/>
        </w:rPr>
        <w:t xml:space="preserve">Fischer and Sitkin, 2023). </w:t>
      </w:r>
      <w:r w:rsidR="002C7FAA" w:rsidRPr="002C7FAA">
        <w:rPr>
          <w:rFonts w:cs="Times New Roman"/>
          <w:szCs w:val="24"/>
        </w:rPr>
        <w:t>During uncertainty, the charismatic leader’s strengths for Tesco are motivating and inspiring the employees in an effective way. To foster commitment in terms of organisational strategies that aligns with employees and passionately creates communication and vision compelling (</w:t>
      </w:r>
      <w:r w:rsidR="002C7FAA" w:rsidRPr="002C7FAA">
        <w:rPr>
          <w:rFonts w:cs="Times New Roman"/>
          <w:color w:val="222222"/>
          <w:szCs w:val="24"/>
          <w:shd w:val="clear" w:color="auto" w:fill="FFFFFF"/>
        </w:rPr>
        <w:t xml:space="preserve">Wilkinson and Male, 2023). </w:t>
      </w:r>
      <w:r w:rsidR="002C7FAA" w:rsidRPr="002C7FAA">
        <w:rPr>
          <w:rFonts w:cs="Times New Roman"/>
          <w:szCs w:val="24"/>
        </w:rPr>
        <w:t>The strength of the transactional leadership for Tesco provides the rewards, consequences and expectations clearly to maintain stability in times of uncertainty. To establish strategies for the performance of management that emphasises and ensures the accomplishment of adherence and task effectively in terms of this leadership (</w:t>
      </w:r>
      <w:r w:rsidR="002C7FAA" w:rsidRPr="002C7FAA">
        <w:rPr>
          <w:rFonts w:cs="Times New Roman"/>
          <w:color w:val="222222"/>
          <w:szCs w:val="24"/>
          <w:shd w:val="clear" w:color="auto" w:fill="FFFFFF"/>
        </w:rPr>
        <w:t xml:space="preserve">Fischer and Sitkin, 2023). </w:t>
      </w:r>
      <w:r w:rsidR="002C7FAA" w:rsidRPr="002C7FAA">
        <w:rPr>
          <w:rFonts w:cs="Times New Roman"/>
          <w:szCs w:val="24"/>
        </w:rPr>
        <w:t>The strengths of the laissez-faire leadership for Tesco are to promote innovation and autonomy and adapt the employees allowing and responding by decision making and ownership taking uncertainty for work. If employees have high levels of self-motivation and expertise can be effective in terms of this leadership compelling (</w:t>
      </w:r>
      <w:r w:rsidR="002C7FAA" w:rsidRPr="002C7FAA">
        <w:rPr>
          <w:rFonts w:cs="Times New Roman"/>
          <w:color w:val="222222"/>
          <w:szCs w:val="24"/>
          <w:shd w:val="clear" w:color="auto" w:fill="FFFFFF"/>
        </w:rPr>
        <w:t>Wilkinson and Male, 2023).</w:t>
      </w:r>
      <w:r w:rsidR="002C7FAA" w:rsidRPr="002C7FAA">
        <w:rPr>
          <w:rFonts w:cs="Times New Roman"/>
          <w:szCs w:val="24"/>
        </w:rPr>
        <w:t xml:space="preserve"> </w:t>
      </w:r>
    </w:p>
    <w:p w14:paraId="7C328BEE" w14:textId="77777777" w:rsidR="002C7FAA" w:rsidRPr="002C7FAA" w:rsidRDefault="002C7FAA" w:rsidP="002C7FAA">
      <w:pPr>
        <w:rPr>
          <w:rFonts w:cs="Times New Roman"/>
          <w:b/>
          <w:szCs w:val="24"/>
        </w:rPr>
      </w:pPr>
      <w:r w:rsidRPr="002C7FAA">
        <w:rPr>
          <w:rFonts w:cs="Times New Roman"/>
          <w:b/>
          <w:szCs w:val="24"/>
        </w:rPr>
        <w:t xml:space="preserve">Limitations </w:t>
      </w:r>
    </w:p>
    <w:p w14:paraId="10CD3F71" w14:textId="0FED15E9" w:rsidR="002967C2" w:rsidRPr="00254DB5" w:rsidRDefault="002C7FAA" w:rsidP="002C7FAA">
      <w:pPr>
        <w:rPr>
          <w:rFonts w:cs="Times New Roman"/>
          <w:b/>
          <w:szCs w:val="24"/>
        </w:rPr>
      </w:pPr>
      <w:r w:rsidRPr="002C7FAA">
        <w:rPr>
          <w:rFonts w:cs="Times New Roman"/>
          <w:szCs w:val="24"/>
        </w:rPr>
        <w:t>The limitations of transformational leadership for Tesco may heavily rely on personal influence and charisma, which may create challenges and consistency in maintaining the changes regarding the leader or departs. In all contexts, it might not be suitable in many situations that may require the approach of transactional leadership and more directives (</w:t>
      </w:r>
      <w:r w:rsidRPr="002C7FAA">
        <w:rPr>
          <w:rFonts w:cs="Times New Roman"/>
          <w:color w:val="222222"/>
          <w:szCs w:val="24"/>
          <w:shd w:val="clear" w:color="auto" w:fill="FFFFFF"/>
        </w:rPr>
        <w:t>Brown et al., 2019).</w:t>
      </w:r>
      <w:r w:rsidRPr="002C7FAA">
        <w:rPr>
          <w:rFonts w:cs="Times New Roman"/>
          <w:b/>
          <w:szCs w:val="24"/>
        </w:rPr>
        <w:t xml:space="preserve"> </w:t>
      </w:r>
      <w:r w:rsidRPr="002C7FAA">
        <w:rPr>
          <w:rFonts w:cs="Times New Roman"/>
          <w:szCs w:val="24"/>
        </w:rPr>
        <w:t xml:space="preserve">The limitations of the situational leadership for Tesco are accurately assessing the requirement of their follower’s level readiness, which can be biased </w:t>
      </w:r>
      <w:r w:rsidR="005022A2" w:rsidRPr="002C7FAA">
        <w:rPr>
          <w:rFonts w:cs="Times New Roman"/>
          <w:szCs w:val="24"/>
        </w:rPr>
        <w:t>too</w:t>
      </w:r>
      <w:r w:rsidRPr="002C7FAA">
        <w:rPr>
          <w:rFonts w:cs="Times New Roman"/>
          <w:szCs w:val="24"/>
        </w:rPr>
        <w:t xml:space="preserve"> prone and subjective. The challenges for some leaders also shift the style of leadership with the necessary abilities and gracefully. The limitation of the charismatic leadership for Tesco might be focusing on their charisma personally rather than the </w:t>
      </w:r>
      <w:r w:rsidRPr="002C7FAA">
        <w:rPr>
          <w:rFonts w:cs="Times New Roman"/>
          <w:szCs w:val="24"/>
        </w:rPr>
        <w:lastRenderedPageBreak/>
        <w:t xml:space="preserve">processes and system building </w:t>
      </w:r>
      <w:r w:rsidRPr="005022A2">
        <w:rPr>
          <w:rFonts w:cs="Times New Roman"/>
          <w:szCs w:val="24"/>
        </w:rPr>
        <w:t>sustainability. If</w:t>
      </w:r>
      <w:r w:rsidRPr="002C7FAA">
        <w:rPr>
          <w:rFonts w:cs="Times New Roman"/>
          <w:szCs w:val="24"/>
        </w:rPr>
        <w:t xml:space="preserve"> </w:t>
      </w:r>
      <w:r w:rsidR="00D12B2B" w:rsidRPr="002C7FAA">
        <w:rPr>
          <w:rFonts w:cs="Times New Roman"/>
          <w:szCs w:val="24"/>
        </w:rPr>
        <w:t>of the transactional leadership</w:t>
      </w:r>
      <w:r w:rsidR="00981991" w:rsidRPr="002C7FAA">
        <w:rPr>
          <w:rFonts w:cs="Times New Roman"/>
          <w:szCs w:val="24"/>
        </w:rPr>
        <w:t xml:space="preserve"> for Tesco</w:t>
      </w:r>
      <w:r w:rsidR="00D12B2B" w:rsidRPr="002C7FAA">
        <w:rPr>
          <w:rFonts w:cs="Times New Roman"/>
          <w:szCs w:val="24"/>
        </w:rPr>
        <w:t xml:space="preserve"> </w:t>
      </w:r>
      <w:r w:rsidR="005E5C08" w:rsidRPr="002C7FAA">
        <w:rPr>
          <w:rFonts w:cs="Times New Roman"/>
          <w:szCs w:val="24"/>
        </w:rPr>
        <w:t xml:space="preserve">cannot encourage the innovation, </w:t>
      </w:r>
      <w:r w:rsidR="005022A2" w:rsidRPr="002C7FAA">
        <w:rPr>
          <w:rFonts w:cs="Times New Roman"/>
          <w:szCs w:val="24"/>
        </w:rPr>
        <w:t>adaptability,</w:t>
      </w:r>
      <w:r w:rsidR="005E5C08" w:rsidRPr="002C7FAA">
        <w:rPr>
          <w:rFonts w:cs="Times New Roman"/>
          <w:szCs w:val="24"/>
        </w:rPr>
        <w:t xml:space="preserve"> or creativity </w:t>
      </w:r>
      <w:r w:rsidR="00B576CC" w:rsidRPr="002C7FAA">
        <w:rPr>
          <w:rFonts w:cs="Times New Roman"/>
          <w:szCs w:val="24"/>
        </w:rPr>
        <w:t xml:space="preserve">because it focuses to establish and maintain the processes and systems. To address the changing environment rapidly and complex </w:t>
      </w:r>
      <w:r w:rsidR="00841B9C" w:rsidRPr="002C7FAA">
        <w:rPr>
          <w:rFonts w:cs="Times New Roman"/>
          <w:szCs w:val="24"/>
        </w:rPr>
        <w:t>ability can be limited and compelling (</w:t>
      </w:r>
      <w:r w:rsidR="00841B9C" w:rsidRPr="002C7FAA">
        <w:rPr>
          <w:rFonts w:cs="Times New Roman"/>
          <w:color w:val="222222"/>
          <w:szCs w:val="24"/>
          <w:shd w:val="clear" w:color="auto" w:fill="FFFFFF"/>
        </w:rPr>
        <w:t>Wilkinson and Male, 2023).</w:t>
      </w:r>
      <w:r w:rsidR="00254DB5" w:rsidRPr="002C7FAA">
        <w:rPr>
          <w:rFonts w:cs="Times New Roman"/>
          <w:b/>
          <w:szCs w:val="24"/>
        </w:rPr>
        <w:t xml:space="preserve"> </w:t>
      </w:r>
      <w:r w:rsidR="00D12B2B" w:rsidRPr="002C7FAA">
        <w:rPr>
          <w:rFonts w:cs="Times New Roman"/>
          <w:szCs w:val="24"/>
        </w:rPr>
        <w:t>The limitations of the laissez-faire leadership</w:t>
      </w:r>
      <w:r w:rsidR="00981991" w:rsidRPr="002C7FAA">
        <w:rPr>
          <w:rFonts w:cs="Times New Roman"/>
          <w:szCs w:val="24"/>
        </w:rPr>
        <w:t xml:space="preserve"> for Tesco</w:t>
      </w:r>
      <w:r w:rsidR="00D12B2B" w:rsidRPr="002C7FAA">
        <w:rPr>
          <w:rFonts w:cs="Times New Roman"/>
          <w:szCs w:val="24"/>
        </w:rPr>
        <w:t xml:space="preserve"> might be the result of guidance and direction </w:t>
      </w:r>
      <w:r w:rsidR="00F96A80" w:rsidRPr="002C7FAA">
        <w:rPr>
          <w:rFonts w:cs="Times New Roman"/>
          <w:szCs w:val="24"/>
        </w:rPr>
        <w:t>lacking</w:t>
      </w:r>
      <w:r w:rsidR="00D12B2B" w:rsidRPr="002C7FAA">
        <w:rPr>
          <w:rFonts w:cs="Times New Roman"/>
          <w:szCs w:val="24"/>
        </w:rPr>
        <w:t xml:space="preserve">, in the situation of uncertainty </w:t>
      </w:r>
      <w:r w:rsidR="006B770C" w:rsidRPr="002C7FAA">
        <w:rPr>
          <w:rFonts w:cs="Times New Roman"/>
          <w:szCs w:val="24"/>
        </w:rPr>
        <w:t xml:space="preserve">that can lead to </w:t>
      </w:r>
      <w:r w:rsidR="00F96A80" w:rsidRPr="002C7FAA">
        <w:rPr>
          <w:rFonts w:cs="Times New Roman"/>
          <w:szCs w:val="24"/>
        </w:rPr>
        <w:t xml:space="preserve">confusion and inefficiencies particularly where direction and support </w:t>
      </w:r>
      <w:r w:rsidR="006B770C" w:rsidRPr="002C7FAA">
        <w:rPr>
          <w:rFonts w:cs="Times New Roman"/>
          <w:szCs w:val="24"/>
        </w:rPr>
        <w:t xml:space="preserve">might be required for employees. To hold the accountability of the employees for their clear guidance </w:t>
      </w:r>
      <w:r w:rsidR="00EB0776" w:rsidRPr="002C7FAA">
        <w:rPr>
          <w:rFonts w:cs="Times New Roman"/>
          <w:szCs w:val="24"/>
        </w:rPr>
        <w:t>wit</w:t>
      </w:r>
      <w:r w:rsidR="003F6B9F" w:rsidRPr="002C7FAA">
        <w:rPr>
          <w:rFonts w:cs="Times New Roman"/>
          <w:szCs w:val="24"/>
        </w:rPr>
        <w:t>hout actions can be challenging (</w:t>
      </w:r>
      <w:r w:rsidR="003F6B9F" w:rsidRPr="002C7FAA">
        <w:rPr>
          <w:rFonts w:cs="Times New Roman"/>
          <w:color w:val="222222"/>
          <w:szCs w:val="24"/>
          <w:shd w:val="clear" w:color="auto" w:fill="FFFFFF"/>
        </w:rPr>
        <w:t>Fischer and Sitkin, 2023).</w:t>
      </w:r>
      <w:r w:rsidR="003F6B9F" w:rsidRPr="00C11F68">
        <w:rPr>
          <w:rFonts w:cs="Times New Roman"/>
          <w:szCs w:val="24"/>
        </w:rPr>
        <w:t xml:space="preserve"> </w:t>
      </w:r>
      <w:r w:rsidR="00EB0776" w:rsidRPr="00C11F68">
        <w:rPr>
          <w:rFonts w:cs="Times New Roman"/>
          <w:szCs w:val="24"/>
        </w:rPr>
        <w:t xml:space="preserve"> </w:t>
      </w:r>
    </w:p>
    <w:p w14:paraId="2D078AC6" w14:textId="77777777" w:rsidR="00B31F1C" w:rsidRPr="00C11F68" w:rsidRDefault="00D12B2B" w:rsidP="00C11F68">
      <w:pPr>
        <w:rPr>
          <w:rFonts w:cs="Times New Roman"/>
          <w:b/>
          <w:szCs w:val="24"/>
        </w:rPr>
      </w:pPr>
      <w:r w:rsidRPr="00C11F68">
        <w:rPr>
          <w:rFonts w:cs="Times New Roman"/>
          <w:b/>
          <w:szCs w:val="24"/>
        </w:rPr>
        <w:t>Established leadership styles</w:t>
      </w:r>
    </w:p>
    <w:p w14:paraId="156394AA" w14:textId="1AA1D815" w:rsidR="002E4A92" w:rsidRPr="00C11F68" w:rsidRDefault="00D12B2B" w:rsidP="00C11F68">
      <w:pPr>
        <w:rPr>
          <w:rFonts w:cs="Times New Roman"/>
          <w:szCs w:val="24"/>
        </w:rPr>
      </w:pPr>
      <w:r w:rsidRPr="00C11F68">
        <w:rPr>
          <w:rFonts w:cs="Times New Roman"/>
          <w:szCs w:val="24"/>
        </w:rPr>
        <w:t xml:space="preserve">To fulfil the </w:t>
      </w:r>
      <w:r w:rsidR="00CD5481" w:rsidRPr="00C11F68">
        <w:rPr>
          <w:rFonts w:cs="Times New Roman"/>
          <w:szCs w:val="24"/>
        </w:rPr>
        <w:t xml:space="preserve">key responsibilities and leaders' ability assess through the </w:t>
      </w:r>
      <w:r w:rsidR="001F489D" w:rsidRPr="00C11F68">
        <w:rPr>
          <w:rFonts w:cs="Times New Roman"/>
          <w:szCs w:val="24"/>
        </w:rPr>
        <w:t xml:space="preserve">required styles of leadership establishment which require to understand of the values, behaviours and competencies. </w:t>
      </w:r>
      <w:r w:rsidR="007F1A4E" w:rsidRPr="00C11F68">
        <w:rPr>
          <w:rFonts w:cs="Times New Roman"/>
          <w:szCs w:val="24"/>
        </w:rPr>
        <w:t xml:space="preserve">The leaders of Tesco might be qualities possess </w:t>
      </w:r>
      <w:r w:rsidR="005022A2" w:rsidRPr="00C11F68">
        <w:rPr>
          <w:rFonts w:cs="Times New Roman"/>
          <w:szCs w:val="24"/>
        </w:rPr>
        <w:t>i.e.,</w:t>
      </w:r>
      <w:r w:rsidR="007F1A4E" w:rsidRPr="00C11F68">
        <w:rPr>
          <w:rFonts w:cs="Times New Roman"/>
          <w:szCs w:val="24"/>
        </w:rPr>
        <w:t xml:space="preserve"> strategic thinking, </w:t>
      </w:r>
      <w:r w:rsidR="005022A2" w:rsidRPr="00C11F68">
        <w:rPr>
          <w:rFonts w:cs="Times New Roman"/>
          <w:szCs w:val="24"/>
        </w:rPr>
        <w:t>adaptability,</w:t>
      </w:r>
      <w:r w:rsidR="007F1A4E" w:rsidRPr="00C11F68">
        <w:rPr>
          <w:rFonts w:cs="Times New Roman"/>
          <w:szCs w:val="24"/>
        </w:rPr>
        <w:t xml:space="preserve"> and </w:t>
      </w:r>
      <w:r w:rsidR="00C1265D" w:rsidRPr="00C11F68">
        <w:rPr>
          <w:rFonts w:cs="Times New Roman"/>
          <w:szCs w:val="24"/>
        </w:rPr>
        <w:t xml:space="preserve">communication effectively to motivate and inspire the </w:t>
      </w:r>
      <w:r w:rsidR="00B31F1C" w:rsidRPr="00C11F68">
        <w:rPr>
          <w:rFonts w:cs="Times New Roman"/>
          <w:szCs w:val="24"/>
        </w:rPr>
        <w:t>team’s</w:t>
      </w:r>
      <w:r w:rsidR="001C4007" w:rsidRPr="00C11F68">
        <w:rPr>
          <w:rFonts w:cs="Times New Roman"/>
          <w:szCs w:val="24"/>
        </w:rPr>
        <w:t xml:space="preserve"> ability (</w:t>
      </w:r>
      <w:r w:rsidR="001C4007" w:rsidRPr="00C11F68">
        <w:rPr>
          <w:rFonts w:cs="Times New Roman"/>
          <w:color w:val="222222"/>
          <w:szCs w:val="24"/>
          <w:shd w:val="clear" w:color="auto" w:fill="FFFFFF"/>
        </w:rPr>
        <w:t xml:space="preserve">Mumford et al., 2023). </w:t>
      </w:r>
      <w:r w:rsidR="00C1265D" w:rsidRPr="00C11F68">
        <w:rPr>
          <w:rFonts w:cs="Times New Roman"/>
          <w:szCs w:val="24"/>
        </w:rPr>
        <w:t xml:space="preserve"> </w:t>
      </w:r>
      <w:r w:rsidR="00B31F1C" w:rsidRPr="00C11F68">
        <w:rPr>
          <w:rFonts w:cs="Times New Roman"/>
          <w:szCs w:val="24"/>
        </w:rPr>
        <w:t xml:space="preserve">To fulfil the responsibilities </w:t>
      </w:r>
      <w:r w:rsidR="00A2414B" w:rsidRPr="00C11F68">
        <w:rPr>
          <w:rFonts w:cs="Times New Roman"/>
          <w:szCs w:val="24"/>
        </w:rPr>
        <w:t xml:space="preserve">of the ability of personal’s leaders and might be evaluated in terms of self-assessment, development program for leadership and </w:t>
      </w:r>
      <w:r w:rsidR="001C4007" w:rsidRPr="00C11F68">
        <w:rPr>
          <w:rFonts w:cs="Times New Roman"/>
          <w:szCs w:val="24"/>
        </w:rPr>
        <w:t>feedback.</w:t>
      </w:r>
    </w:p>
    <w:p w14:paraId="284B0338" w14:textId="77777777" w:rsidR="00E166F5" w:rsidRPr="00C11F68" w:rsidRDefault="00D12B2B" w:rsidP="00C11F68">
      <w:pPr>
        <w:rPr>
          <w:rFonts w:cs="Times New Roman"/>
          <w:szCs w:val="24"/>
        </w:rPr>
      </w:pPr>
      <w:r w:rsidRPr="00C11F68">
        <w:rPr>
          <w:rFonts w:cs="Times New Roman"/>
          <w:szCs w:val="24"/>
        </w:rPr>
        <w:t xml:space="preserve"> </w:t>
      </w:r>
      <w:r w:rsidR="002E4A92" w:rsidRPr="00C11F68">
        <w:rPr>
          <w:rFonts w:cs="Times New Roman"/>
          <w:szCs w:val="24"/>
        </w:rPr>
        <w:t xml:space="preserve">In the decision-making of managing uncertainty with different approaches </w:t>
      </w:r>
      <w:r w:rsidR="005C30BE" w:rsidRPr="00C11F68">
        <w:rPr>
          <w:rFonts w:cs="Times New Roman"/>
          <w:szCs w:val="24"/>
        </w:rPr>
        <w:t>with their limitations and strength</w:t>
      </w:r>
      <w:r w:rsidR="0032592A" w:rsidRPr="00C11F68">
        <w:rPr>
          <w:rFonts w:cs="Times New Roman"/>
          <w:szCs w:val="24"/>
        </w:rPr>
        <w:t>s</w:t>
      </w:r>
      <w:r w:rsidR="00C23DAD" w:rsidRPr="00C11F68">
        <w:rPr>
          <w:rFonts w:cs="Times New Roman"/>
          <w:szCs w:val="24"/>
        </w:rPr>
        <w:t>,</w:t>
      </w:r>
      <w:r w:rsidR="0032592A" w:rsidRPr="00C11F68">
        <w:rPr>
          <w:rFonts w:cs="Times New Roman"/>
          <w:szCs w:val="24"/>
        </w:rPr>
        <w:t xml:space="preserve"> situational and transformational leadership is </w:t>
      </w:r>
      <w:r w:rsidR="00C23DAD" w:rsidRPr="00C11F68">
        <w:rPr>
          <w:rFonts w:cs="Times New Roman"/>
          <w:szCs w:val="24"/>
        </w:rPr>
        <w:t>advantageous in times of uncertainty as they provide adaptability and flexibility. The leadership of ch</w:t>
      </w:r>
      <w:r w:rsidR="00DE65FB" w:rsidRPr="00C11F68">
        <w:rPr>
          <w:rFonts w:cs="Times New Roman"/>
          <w:szCs w:val="24"/>
        </w:rPr>
        <w:t xml:space="preserve">arismatic inspires employees but might be heavily on the leader's influence. The innovation that is not fostered </w:t>
      </w:r>
      <w:r w:rsidR="009D2085" w:rsidRPr="00C11F68">
        <w:rPr>
          <w:rFonts w:cs="Times New Roman"/>
          <w:szCs w:val="24"/>
        </w:rPr>
        <w:t>as they provide stability and struct</w:t>
      </w:r>
      <w:r w:rsidR="001C4007" w:rsidRPr="00C11F68">
        <w:rPr>
          <w:rFonts w:cs="Times New Roman"/>
          <w:szCs w:val="24"/>
        </w:rPr>
        <w:t>ure is transactional leadership (</w:t>
      </w:r>
      <w:r w:rsidR="001C4007" w:rsidRPr="00C11F68">
        <w:rPr>
          <w:rFonts w:cs="Times New Roman"/>
          <w:color w:val="222222"/>
          <w:szCs w:val="24"/>
          <w:shd w:val="clear" w:color="auto" w:fill="FFFFFF"/>
        </w:rPr>
        <w:t xml:space="preserve">Mumford et al., 2023). </w:t>
      </w:r>
      <w:r w:rsidR="007666AB" w:rsidRPr="00C11F68">
        <w:rPr>
          <w:rFonts w:cs="Times New Roman"/>
          <w:szCs w:val="24"/>
        </w:rPr>
        <w:t xml:space="preserve">To </w:t>
      </w:r>
      <w:r w:rsidR="009D2085" w:rsidRPr="00C11F68">
        <w:rPr>
          <w:rFonts w:cs="Times New Roman"/>
          <w:szCs w:val="24"/>
        </w:rPr>
        <w:t>encourage autonomy lais</w:t>
      </w:r>
      <w:r w:rsidR="007666AB" w:rsidRPr="00C11F68">
        <w:rPr>
          <w:rFonts w:cs="Times New Roman"/>
          <w:szCs w:val="24"/>
        </w:rPr>
        <w:t>sez-faire is required motivated and self-directed.</w:t>
      </w:r>
      <w:r w:rsidR="00DE65FB" w:rsidRPr="00C11F68">
        <w:rPr>
          <w:rFonts w:cs="Times New Roman"/>
          <w:szCs w:val="24"/>
        </w:rPr>
        <w:t xml:space="preserve"> </w:t>
      </w:r>
      <w:r w:rsidR="005C30BE" w:rsidRPr="00C11F68">
        <w:rPr>
          <w:rFonts w:cs="Times New Roman"/>
          <w:szCs w:val="24"/>
        </w:rPr>
        <w:t xml:space="preserve"> </w:t>
      </w:r>
    </w:p>
    <w:p w14:paraId="60C73D6E" w14:textId="77777777" w:rsidR="00EB0776" w:rsidRPr="00C11F68" w:rsidRDefault="00D12B2B" w:rsidP="00C11F68">
      <w:pPr>
        <w:rPr>
          <w:rFonts w:cs="Times New Roman"/>
          <w:szCs w:val="24"/>
        </w:rPr>
      </w:pPr>
      <w:r w:rsidRPr="00C11F68">
        <w:rPr>
          <w:rFonts w:cs="Times New Roman"/>
          <w:szCs w:val="24"/>
        </w:rPr>
        <w:t>Tesco leaders consider all the limitations and strengths carefully of every style and determine</w:t>
      </w:r>
      <w:r w:rsidR="00220C4B" w:rsidRPr="00C11F68">
        <w:rPr>
          <w:rFonts w:cs="Times New Roman"/>
          <w:szCs w:val="24"/>
        </w:rPr>
        <w:t xml:space="preserve"> the suitable contexts specifically and the uncertainty posed by challenges. </w:t>
      </w:r>
      <w:r w:rsidR="005E7BA7" w:rsidRPr="00C11F68">
        <w:rPr>
          <w:rFonts w:cs="Times New Roman"/>
          <w:szCs w:val="24"/>
        </w:rPr>
        <w:t xml:space="preserve">A combination of situational approaches and leadership styles might be effective and adjust the circumstances for </w:t>
      </w:r>
      <w:r w:rsidR="003F3817" w:rsidRPr="00C11F68">
        <w:rPr>
          <w:rFonts w:cs="Times New Roman"/>
          <w:szCs w:val="24"/>
        </w:rPr>
        <w:t xml:space="preserve">uncertainty </w:t>
      </w:r>
      <w:r w:rsidR="0027606B" w:rsidRPr="00C11F68">
        <w:rPr>
          <w:rFonts w:cs="Times New Roman"/>
          <w:szCs w:val="24"/>
        </w:rPr>
        <w:t>and manage the resilien</w:t>
      </w:r>
      <w:r w:rsidR="00E011CE" w:rsidRPr="00C11F68">
        <w:rPr>
          <w:rFonts w:cs="Times New Roman"/>
          <w:szCs w:val="24"/>
        </w:rPr>
        <w:t>ce of organisational promotion (</w:t>
      </w:r>
      <w:proofErr w:type="spellStart"/>
      <w:r w:rsidR="00E011CE" w:rsidRPr="00C11F68">
        <w:rPr>
          <w:rFonts w:cs="Times New Roman"/>
          <w:color w:val="222222"/>
          <w:szCs w:val="24"/>
          <w:shd w:val="clear" w:color="auto" w:fill="FFFFFF"/>
        </w:rPr>
        <w:t>Rockstuhl</w:t>
      </w:r>
      <w:proofErr w:type="spellEnd"/>
      <w:r w:rsidR="00F15EDA" w:rsidRPr="00C11F68">
        <w:rPr>
          <w:rFonts w:cs="Times New Roman"/>
          <w:color w:val="222222"/>
          <w:szCs w:val="24"/>
          <w:shd w:val="clear" w:color="auto" w:fill="FFFFFF"/>
        </w:rPr>
        <w:t xml:space="preserve"> et al., </w:t>
      </w:r>
      <w:r w:rsidR="00E011CE" w:rsidRPr="00C11F68">
        <w:rPr>
          <w:rFonts w:cs="Times New Roman"/>
          <w:color w:val="222222"/>
          <w:szCs w:val="24"/>
          <w:shd w:val="clear" w:color="auto" w:fill="FFFFFF"/>
        </w:rPr>
        <w:t>2023).</w:t>
      </w:r>
    </w:p>
    <w:p w14:paraId="568C86BE" w14:textId="77777777" w:rsidR="0027606B" w:rsidRPr="00C11F68" w:rsidRDefault="00D12B2B" w:rsidP="00DB25FD">
      <w:pPr>
        <w:pStyle w:val="Heading2"/>
      </w:pPr>
      <w:bookmarkStart w:id="13" w:name="_Toc142383098"/>
      <w:r w:rsidRPr="00C11F68">
        <w:lastRenderedPageBreak/>
        <w:t xml:space="preserve">The critical analysis </w:t>
      </w:r>
      <w:r w:rsidR="00FB013E" w:rsidRPr="00C11F68">
        <w:t>of the current strategies of Tesco</w:t>
      </w:r>
      <w:bookmarkEnd w:id="13"/>
    </w:p>
    <w:p w14:paraId="681A026F" w14:textId="77777777" w:rsidR="00BB5869" w:rsidRPr="00C11F68" w:rsidRDefault="00D12B2B" w:rsidP="00C11F68">
      <w:pPr>
        <w:rPr>
          <w:rFonts w:cs="Times New Roman"/>
          <w:szCs w:val="24"/>
        </w:rPr>
      </w:pPr>
      <w:r w:rsidRPr="00C11F68">
        <w:rPr>
          <w:rFonts w:cs="Times New Roman"/>
          <w:szCs w:val="24"/>
        </w:rPr>
        <w:t xml:space="preserve">The largest retailer globally Tesco implemented a number of leadership </w:t>
      </w:r>
      <w:r w:rsidR="00F668F8" w:rsidRPr="00C11F68">
        <w:rPr>
          <w:rFonts w:cs="Times New Roman"/>
          <w:szCs w:val="24"/>
        </w:rPr>
        <w:t xml:space="preserve">strategies. The overall </w:t>
      </w:r>
      <w:r w:rsidRPr="00C11F68">
        <w:rPr>
          <w:rFonts w:cs="Times New Roman"/>
          <w:szCs w:val="24"/>
        </w:rPr>
        <w:t>approaches of the company consider</w:t>
      </w:r>
      <w:r w:rsidR="00F668F8" w:rsidRPr="00C11F68">
        <w:rPr>
          <w:rFonts w:cs="Times New Roman"/>
          <w:szCs w:val="24"/>
        </w:rPr>
        <w:t xml:space="preserve"> the analysing of these strategies </w:t>
      </w:r>
      <w:r w:rsidRPr="00C11F68">
        <w:rPr>
          <w:rFonts w:cs="Times New Roman"/>
          <w:szCs w:val="24"/>
        </w:rPr>
        <w:t>and align with the leadership theories and models establishment as follows:</w:t>
      </w:r>
    </w:p>
    <w:p w14:paraId="48DC4D3E" w14:textId="77777777" w:rsidR="00BB5869" w:rsidRPr="00C11F68" w:rsidRDefault="00D12B2B" w:rsidP="00C11F68">
      <w:pPr>
        <w:rPr>
          <w:rFonts w:cs="Times New Roman"/>
          <w:b/>
          <w:szCs w:val="24"/>
        </w:rPr>
      </w:pPr>
      <w:r w:rsidRPr="00C11F68">
        <w:rPr>
          <w:rFonts w:cs="Times New Roman"/>
          <w:b/>
          <w:szCs w:val="24"/>
        </w:rPr>
        <w:t>Transformational leadership</w:t>
      </w:r>
    </w:p>
    <w:p w14:paraId="468C1319" w14:textId="57997A33" w:rsidR="00723B8F" w:rsidRPr="00C11F68" w:rsidRDefault="00D12B2B" w:rsidP="00C11F68">
      <w:pPr>
        <w:rPr>
          <w:rFonts w:cs="Times New Roman"/>
          <w:szCs w:val="24"/>
        </w:rPr>
      </w:pPr>
      <w:r w:rsidRPr="00C11F68">
        <w:rPr>
          <w:rFonts w:cs="Times New Roman"/>
          <w:szCs w:val="24"/>
        </w:rPr>
        <w:t>As the leadership strategies of Tesco align with transformational leadership</w:t>
      </w:r>
      <w:r w:rsidR="00F11CFF" w:rsidRPr="00C11F68">
        <w:rPr>
          <w:rFonts w:cs="Times New Roman"/>
          <w:szCs w:val="24"/>
        </w:rPr>
        <w:t xml:space="preserve"> the annual </w:t>
      </w:r>
      <w:r w:rsidR="003D7FE8" w:rsidRPr="00C11F68">
        <w:rPr>
          <w:rFonts w:cs="Times New Roman"/>
          <w:szCs w:val="24"/>
        </w:rPr>
        <w:t>report of Tesco highlights to motivate and inspire employees, a shared vision that is foster and encourages</w:t>
      </w:r>
      <w:r w:rsidRPr="00C11F68">
        <w:rPr>
          <w:rFonts w:cs="Times New Roman"/>
          <w:szCs w:val="24"/>
        </w:rPr>
        <w:t xml:space="preserve"> innovation. </w:t>
      </w:r>
      <w:r w:rsidR="000E73E1" w:rsidRPr="00C11F68">
        <w:rPr>
          <w:rFonts w:cs="Times New Roman"/>
          <w:szCs w:val="24"/>
        </w:rPr>
        <w:t xml:space="preserve">For the future of the company, Tesco leaders focus on communicating the vision compelling for the future and approach </w:t>
      </w:r>
      <w:r w:rsidR="00D0650C" w:rsidRPr="00C11F68">
        <w:rPr>
          <w:rFonts w:cs="Times New Roman"/>
          <w:szCs w:val="24"/>
        </w:rPr>
        <w:t>the customer-centric promotion, to adapt the dynamics of the market in terms of c</w:t>
      </w:r>
      <w:r w:rsidR="00A45780" w:rsidRPr="00C11F68">
        <w:rPr>
          <w:rFonts w:cs="Times New Roman"/>
          <w:szCs w:val="24"/>
        </w:rPr>
        <w:t>hanging to inspiring employees (</w:t>
      </w:r>
      <w:r w:rsidR="00A45780" w:rsidRPr="00C11F68">
        <w:rPr>
          <w:rFonts w:cs="Times New Roman"/>
          <w:color w:val="222222"/>
          <w:szCs w:val="24"/>
          <w:shd w:val="clear" w:color="auto" w:fill="FFFFFF"/>
        </w:rPr>
        <w:t>Kostova et al., 2020).</w:t>
      </w:r>
    </w:p>
    <w:p w14:paraId="06C57C2E" w14:textId="77777777" w:rsidR="00D0650C" w:rsidRPr="00C11F68" w:rsidRDefault="00D12B2B" w:rsidP="00C11F68">
      <w:pPr>
        <w:rPr>
          <w:rFonts w:cs="Times New Roman"/>
          <w:b/>
          <w:szCs w:val="24"/>
        </w:rPr>
      </w:pPr>
      <w:r w:rsidRPr="00C11F68">
        <w:rPr>
          <w:rFonts w:cs="Times New Roman"/>
          <w:b/>
          <w:szCs w:val="24"/>
        </w:rPr>
        <w:t>Situational leadership</w:t>
      </w:r>
    </w:p>
    <w:p w14:paraId="613998DF" w14:textId="77777777" w:rsidR="00C374E9" w:rsidRPr="00C11F68" w:rsidRDefault="00D12B2B" w:rsidP="00C11F68">
      <w:pPr>
        <w:rPr>
          <w:rFonts w:cs="Times New Roman"/>
          <w:szCs w:val="24"/>
        </w:rPr>
      </w:pPr>
      <w:r w:rsidRPr="00C11F68">
        <w:rPr>
          <w:rFonts w:cs="Times New Roman"/>
          <w:szCs w:val="24"/>
        </w:rPr>
        <w:t xml:space="preserve">The strategies regarding the situational leadership, strategy of Tesco's leadership also incorporate the principles.  </w:t>
      </w:r>
      <w:r w:rsidR="0081280C" w:rsidRPr="00C11F68">
        <w:rPr>
          <w:rFonts w:cs="Times New Roman"/>
          <w:szCs w:val="24"/>
        </w:rPr>
        <w:t xml:space="preserve">The leaders at Tesco provide the dynamic nature of the industry of retail and adjust the style of leadership for the teams based on </w:t>
      </w:r>
      <w:r w:rsidR="000D7459" w:rsidRPr="00C11F68">
        <w:rPr>
          <w:rFonts w:cs="Times New Roman"/>
          <w:szCs w:val="24"/>
        </w:rPr>
        <w:t>capabilities and readiness (</w:t>
      </w:r>
      <w:r w:rsidR="000D7459" w:rsidRPr="00C11F68">
        <w:rPr>
          <w:rFonts w:cs="Times New Roman"/>
          <w:color w:val="222222"/>
          <w:szCs w:val="24"/>
          <w:shd w:val="clear" w:color="auto" w:fill="FFFFFF"/>
        </w:rPr>
        <w:t>Kostova et al., 2020).</w:t>
      </w:r>
      <w:r w:rsidR="00A04FEC" w:rsidRPr="00C11F68">
        <w:rPr>
          <w:rFonts w:cs="Times New Roman"/>
          <w:szCs w:val="24"/>
        </w:rPr>
        <w:t xml:space="preserve"> </w:t>
      </w:r>
      <w:r w:rsidR="004C7FA8" w:rsidRPr="00C11F68">
        <w:rPr>
          <w:rFonts w:cs="Times New Roman"/>
          <w:szCs w:val="24"/>
        </w:rPr>
        <w:t xml:space="preserve">When </w:t>
      </w:r>
      <w:r w:rsidR="00A04FEC" w:rsidRPr="00C11F68">
        <w:rPr>
          <w:rFonts w:cs="Times New Roman"/>
          <w:szCs w:val="24"/>
        </w:rPr>
        <w:t>appropriate mak</w:t>
      </w:r>
      <w:r w:rsidR="004C7FA8" w:rsidRPr="00C11F68">
        <w:rPr>
          <w:rFonts w:cs="Times New Roman"/>
          <w:szCs w:val="24"/>
        </w:rPr>
        <w:t>e decision</w:t>
      </w:r>
      <w:r w:rsidR="00A04FEC" w:rsidRPr="00C11F68">
        <w:rPr>
          <w:rFonts w:cs="Times New Roman"/>
          <w:szCs w:val="24"/>
        </w:rPr>
        <w:t>s and ownership taking</w:t>
      </w:r>
      <w:r w:rsidRPr="00C11F68">
        <w:rPr>
          <w:rFonts w:cs="Times New Roman"/>
          <w:szCs w:val="24"/>
        </w:rPr>
        <w:t>,</w:t>
      </w:r>
      <w:r w:rsidR="00A04FEC" w:rsidRPr="00C11F68">
        <w:rPr>
          <w:rFonts w:cs="Times New Roman"/>
          <w:szCs w:val="24"/>
        </w:rPr>
        <w:t xml:space="preserve"> while empowering employees</w:t>
      </w:r>
      <w:r w:rsidR="00C4005C" w:rsidRPr="00C11F68">
        <w:rPr>
          <w:rFonts w:cs="Times New Roman"/>
          <w:szCs w:val="24"/>
        </w:rPr>
        <w:t xml:space="preserve"> in times of uncertainty </w:t>
      </w:r>
      <w:r w:rsidRPr="00C11F68">
        <w:rPr>
          <w:rFonts w:cs="Times New Roman"/>
          <w:szCs w:val="24"/>
        </w:rPr>
        <w:t xml:space="preserve">to provide support and guidance. </w:t>
      </w:r>
    </w:p>
    <w:p w14:paraId="79AA8AA2" w14:textId="77777777" w:rsidR="004C7FA8" w:rsidRPr="00C11F68" w:rsidRDefault="00D12B2B" w:rsidP="00C11F68">
      <w:pPr>
        <w:rPr>
          <w:rFonts w:cs="Times New Roman"/>
          <w:b/>
          <w:szCs w:val="24"/>
        </w:rPr>
      </w:pPr>
      <w:r w:rsidRPr="00C11F68">
        <w:rPr>
          <w:rFonts w:cs="Times New Roman"/>
          <w:b/>
          <w:szCs w:val="24"/>
        </w:rPr>
        <w:t xml:space="preserve">Employee engagement </w:t>
      </w:r>
    </w:p>
    <w:p w14:paraId="1E957113" w14:textId="5057D76F" w:rsidR="004C7FA8" w:rsidRPr="00C11F68" w:rsidRDefault="00D12B2B" w:rsidP="00C11F68">
      <w:pPr>
        <w:rPr>
          <w:rFonts w:cs="Times New Roman"/>
          <w:szCs w:val="24"/>
        </w:rPr>
      </w:pPr>
      <w:r w:rsidRPr="00C11F68">
        <w:rPr>
          <w:rFonts w:cs="Times New Roman"/>
          <w:szCs w:val="24"/>
        </w:rPr>
        <w:t xml:space="preserve">The annual report of Tesco highlights the importance </w:t>
      </w:r>
      <w:r w:rsidR="004278B3" w:rsidRPr="00C11F68">
        <w:rPr>
          <w:rFonts w:cs="Times New Roman"/>
          <w:szCs w:val="24"/>
        </w:rPr>
        <w:t xml:space="preserve">of emphasising the strategies of Tesco leaders </w:t>
      </w:r>
      <w:r w:rsidR="000E27E2" w:rsidRPr="00C11F68">
        <w:rPr>
          <w:rFonts w:cs="Times New Roman"/>
          <w:szCs w:val="24"/>
        </w:rPr>
        <w:t xml:space="preserve">in terms of </w:t>
      </w:r>
      <w:r w:rsidR="004278B3" w:rsidRPr="00C11F68">
        <w:rPr>
          <w:rFonts w:cs="Times New Roman"/>
          <w:szCs w:val="24"/>
        </w:rPr>
        <w:t xml:space="preserve">employee engagement. </w:t>
      </w:r>
      <w:r w:rsidR="00D80C49" w:rsidRPr="00C11F68">
        <w:rPr>
          <w:rFonts w:cs="Times New Roman"/>
          <w:szCs w:val="24"/>
        </w:rPr>
        <w:t xml:space="preserve">Loyal, motivated and productive the </w:t>
      </w:r>
      <w:r w:rsidR="004716A5" w:rsidRPr="00C11F68">
        <w:rPr>
          <w:rFonts w:cs="Times New Roman"/>
          <w:szCs w:val="24"/>
        </w:rPr>
        <w:t>employee’s</w:t>
      </w:r>
      <w:r w:rsidR="00D80C49" w:rsidRPr="00C11F68">
        <w:rPr>
          <w:rFonts w:cs="Times New Roman"/>
          <w:szCs w:val="24"/>
        </w:rPr>
        <w:t xml:space="preserve"> </w:t>
      </w:r>
      <w:r w:rsidR="004716A5" w:rsidRPr="00C11F68">
        <w:rPr>
          <w:rFonts w:cs="Times New Roman"/>
          <w:szCs w:val="24"/>
        </w:rPr>
        <w:t>engagements are</w:t>
      </w:r>
      <w:r w:rsidR="00D80C49" w:rsidRPr="00C11F68">
        <w:rPr>
          <w:rFonts w:cs="Times New Roman"/>
          <w:szCs w:val="24"/>
        </w:rPr>
        <w:t xml:space="preserve"> mor</w:t>
      </w:r>
      <w:r w:rsidR="000D7459" w:rsidRPr="00C11F68">
        <w:rPr>
          <w:rFonts w:cs="Times New Roman"/>
          <w:szCs w:val="24"/>
        </w:rPr>
        <w:t>e likely to be in these aspects (</w:t>
      </w:r>
      <w:r w:rsidR="000D7459" w:rsidRPr="00C11F68">
        <w:rPr>
          <w:rFonts w:cs="Times New Roman"/>
          <w:color w:val="222222"/>
          <w:szCs w:val="24"/>
          <w:shd w:val="clear" w:color="auto" w:fill="FFFFFF"/>
        </w:rPr>
        <w:t xml:space="preserve">Olarewaju and </w:t>
      </w:r>
      <w:proofErr w:type="spellStart"/>
      <w:r w:rsidR="000D7459" w:rsidRPr="00C11F68">
        <w:rPr>
          <w:rFonts w:cs="Times New Roman"/>
          <w:color w:val="222222"/>
          <w:szCs w:val="24"/>
          <w:shd w:val="clear" w:color="auto" w:fill="FFFFFF"/>
        </w:rPr>
        <w:t>Ajeyalemi</w:t>
      </w:r>
      <w:proofErr w:type="spellEnd"/>
      <w:r w:rsidR="000D7459" w:rsidRPr="00C11F68">
        <w:rPr>
          <w:rFonts w:cs="Times New Roman"/>
          <w:color w:val="222222"/>
          <w:szCs w:val="24"/>
          <w:shd w:val="clear" w:color="auto" w:fill="FFFFFF"/>
        </w:rPr>
        <w:t>, 2023).</w:t>
      </w:r>
      <w:r w:rsidR="004716A5" w:rsidRPr="00C11F68">
        <w:rPr>
          <w:rFonts w:cs="Times New Roman"/>
          <w:szCs w:val="24"/>
        </w:rPr>
        <w:t xml:space="preserve"> By recognising and valuing employees in terms of Tesco </w:t>
      </w:r>
      <w:r w:rsidR="005022A2" w:rsidRPr="00C11F68">
        <w:rPr>
          <w:rFonts w:cs="Times New Roman"/>
          <w:szCs w:val="24"/>
        </w:rPr>
        <w:t>leaders’</w:t>
      </w:r>
      <w:r w:rsidR="004716A5" w:rsidRPr="00C11F68">
        <w:rPr>
          <w:rFonts w:cs="Times New Roman"/>
          <w:szCs w:val="24"/>
        </w:rPr>
        <w:t xml:space="preserve"> night be engaged foster</w:t>
      </w:r>
      <w:r w:rsidR="00B46401" w:rsidRPr="00C11F68">
        <w:rPr>
          <w:rFonts w:cs="Times New Roman"/>
          <w:szCs w:val="24"/>
        </w:rPr>
        <w:t xml:space="preserve"> contributing to the work environment positive promoting and opportunities providing for the development and growth of the company. </w:t>
      </w:r>
    </w:p>
    <w:p w14:paraId="661FA211" w14:textId="77777777" w:rsidR="00B46401" w:rsidRPr="00C11F68" w:rsidRDefault="00D12B2B" w:rsidP="00C11F68">
      <w:pPr>
        <w:rPr>
          <w:rFonts w:cs="Times New Roman"/>
          <w:b/>
          <w:szCs w:val="24"/>
        </w:rPr>
      </w:pPr>
      <w:r w:rsidRPr="00C11F68">
        <w:rPr>
          <w:rFonts w:cs="Times New Roman"/>
          <w:b/>
          <w:szCs w:val="24"/>
        </w:rPr>
        <w:t>Customer focus</w:t>
      </w:r>
    </w:p>
    <w:p w14:paraId="669960E8" w14:textId="77777777" w:rsidR="00A10C88" w:rsidRPr="00C11F68" w:rsidRDefault="00D12B2B" w:rsidP="00C11F68">
      <w:pPr>
        <w:rPr>
          <w:rFonts w:cs="Times New Roman"/>
          <w:szCs w:val="24"/>
        </w:rPr>
      </w:pPr>
      <w:r w:rsidRPr="00C11F68">
        <w:rPr>
          <w:rFonts w:cs="Times New Roman"/>
          <w:szCs w:val="24"/>
        </w:rPr>
        <w:lastRenderedPageBreak/>
        <w:t xml:space="preserve">An approach customer-centric to prioritise the strategies of Tesco leadership, the leadership model emphasising to meet with the needs of customers and understand this aligns </w:t>
      </w:r>
      <w:r w:rsidR="007D3ACA" w:rsidRPr="00C11F68">
        <w:rPr>
          <w:rFonts w:cs="Times New Roman"/>
          <w:szCs w:val="24"/>
        </w:rPr>
        <w:t>significantly</w:t>
      </w:r>
      <w:r w:rsidRPr="00C11F68">
        <w:rPr>
          <w:rFonts w:cs="Times New Roman"/>
          <w:szCs w:val="24"/>
        </w:rPr>
        <w:t xml:space="preserve">. </w:t>
      </w:r>
      <w:r w:rsidR="00723D8C" w:rsidRPr="00C11F68">
        <w:rPr>
          <w:rFonts w:cs="Times New Roman"/>
          <w:szCs w:val="24"/>
        </w:rPr>
        <w:t xml:space="preserve">To deliver the services and products to understand the satisfaction of customers, research regarding the market and innovation to evolve the meets and demands of </w:t>
      </w:r>
      <w:r w:rsidR="004E0EFA" w:rsidRPr="00C11F68">
        <w:rPr>
          <w:rFonts w:cs="Times New Roman"/>
          <w:szCs w:val="24"/>
        </w:rPr>
        <w:t>customers (</w:t>
      </w:r>
      <w:proofErr w:type="spellStart"/>
      <w:r w:rsidR="004E0EFA" w:rsidRPr="00C11F68">
        <w:rPr>
          <w:rFonts w:cs="Times New Roman"/>
          <w:color w:val="222222"/>
          <w:szCs w:val="24"/>
          <w:shd w:val="clear" w:color="auto" w:fill="FFFFFF"/>
        </w:rPr>
        <w:t>ZXhang</w:t>
      </w:r>
      <w:proofErr w:type="spellEnd"/>
      <w:r w:rsidR="004E0EFA" w:rsidRPr="00C11F68">
        <w:rPr>
          <w:rFonts w:cs="Times New Roman"/>
          <w:color w:val="222222"/>
          <w:szCs w:val="24"/>
          <w:shd w:val="clear" w:color="auto" w:fill="FFFFFF"/>
        </w:rPr>
        <w:t xml:space="preserve"> et al., 2023).</w:t>
      </w:r>
    </w:p>
    <w:p w14:paraId="2527925A" w14:textId="77777777" w:rsidR="00723D8C" w:rsidRPr="00C11F68" w:rsidRDefault="00D12B2B" w:rsidP="00001CA3">
      <w:pPr>
        <w:pStyle w:val="Heading2"/>
      </w:pPr>
      <w:bookmarkStart w:id="14" w:name="_Toc142383099"/>
      <w:r w:rsidRPr="00C11F68">
        <w:t>The leadership strategies of Tesco in terms of strength and limitation</w:t>
      </w:r>
      <w:bookmarkEnd w:id="14"/>
    </w:p>
    <w:p w14:paraId="7A265A03" w14:textId="77777777" w:rsidR="00BB5869" w:rsidRPr="00C11F68" w:rsidRDefault="00D12B2B" w:rsidP="00C11F68">
      <w:pPr>
        <w:rPr>
          <w:rFonts w:cs="Times New Roman"/>
          <w:b/>
          <w:szCs w:val="24"/>
        </w:rPr>
      </w:pPr>
      <w:r w:rsidRPr="00C11F68">
        <w:rPr>
          <w:rFonts w:cs="Times New Roman"/>
          <w:b/>
          <w:szCs w:val="24"/>
        </w:rPr>
        <w:t xml:space="preserve">Strengths </w:t>
      </w:r>
    </w:p>
    <w:p w14:paraId="2C5824B2" w14:textId="77777777" w:rsidR="007D67CF" w:rsidRPr="00C11F68" w:rsidRDefault="00D12B2B" w:rsidP="00C11F68">
      <w:pPr>
        <w:pStyle w:val="ListParagraph"/>
        <w:numPr>
          <w:ilvl w:val="0"/>
          <w:numId w:val="12"/>
        </w:numPr>
        <w:rPr>
          <w:rFonts w:cs="Times New Roman"/>
          <w:szCs w:val="24"/>
        </w:rPr>
      </w:pPr>
      <w:r w:rsidRPr="00C11F68">
        <w:rPr>
          <w:rFonts w:cs="Times New Roman"/>
          <w:szCs w:val="24"/>
        </w:rPr>
        <w:t>By moti</w:t>
      </w:r>
      <w:r w:rsidR="00BD5E2C" w:rsidRPr="00C11F68">
        <w:rPr>
          <w:rFonts w:cs="Times New Roman"/>
          <w:szCs w:val="24"/>
        </w:rPr>
        <w:t xml:space="preserve">vating and inspiring employees </w:t>
      </w:r>
      <w:r w:rsidRPr="00C11F68">
        <w:rPr>
          <w:rFonts w:cs="Times New Roman"/>
          <w:szCs w:val="24"/>
        </w:rPr>
        <w:t>for the welfare of the company to achieve the goals and objectives of an or</w:t>
      </w:r>
      <w:r w:rsidR="009B143A" w:rsidRPr="00C11F68">
        <w:rPr>
          <w:rFonts w:cs="Times New Roman"/>
          <w:szCs w:val="24"/>
        </w:rPr>
        <w:t>ganisation the change to adapt (</w:t>
      </w:r>
      <w:r w:rsidR="009B143A" w:rsidRPr="00C11F68">
        <w:rPr>
          <w:rFonts w:cs="Times New Roman"/>
          <w:color w:val="222222"/>
          <w:szCs w:val="24"/>
          <w:shd w:val="clear" w:color="auto" w:fill="FFFFFF"/>
        </w:rPr>
        <w:t>Podsakoff and Podsakoff, 2019).</w:t>
      </w:r>
    </w:p>
    <w:p w14:paraId="4C848107" w14:textId="77777777" w:rsidR="002E7C4F" w:rsidRPr="00C11F68" w:rsidRDefault="00D12B2B" w:rsidP="00C11F68">
      <w:pPr>
        <w:pStyle w:val="ListParagraph"/>
        <w:numPr>
          <w:ilvl w:val="0"/>
          <w:numId w:val="12"/>
        </w:numPr>
        <w:rPr>
          <w:rFonts w:cs="Times New Roman"/>
          <w:szCs w:val="24"/>
        </w:rPr>
      </w:pPr>
      <w:r w:rsidRPr="00C11F68">
        <w:rPr>
          <w:rFonts w:cs="Times New Roman"/>
          <w:szCs w:val="24"/>
        </w:rPr>
        <w:t>Delivering the customers' values and emphasising the culture regarding fostering customer-centric.</w:t>
      </w:r>
    </w:p>
    <w:p w14:paraId="1256C482" w14:textId="77777777" w:rsidR="002E7C4F" w:rsidRPr="00C11F68" w:rsidRDefault="00D12B2B" w:rsidP="00C11F68">
      <w:pPr>
        <w:pStyle w:val="ListParagraph"/>
        <w:numPr>
          <w:ilvl w:val="0"/>
          <w:numId w:val="12"/>
        </w:numPr>
        <w:rPr>
          <w:rFonts w:cs="Times New Roman"/>
          <w:szCs w:val="24"/>
        </w:rPr>
      </w:pPr>
      <w:r w:rsidRPr="00C11F68">
        <w:rPr>
          <w:rFonts w:cs="Times New Roman"/>
          <w:szCs w:val="24"/>
        </w:rPr>
        <w:t xml:space="preserve">To enhance customer services and productivity promote employee engagement. </w:t>
      </w:r>
    </w:p>
    <w:p w14:paraId="25BD7656" w14:textId="77777777" w:rsidR="00072D6D" w:rsidRPr="00C11F68" w:rsidRDefault="00D12B2B" w:rsidP="00C11F68">
      <w:pPr>
        <w:pStyle w:val="ListParagraph"/>
        <w:numPr>
          <w:ilvl w:val="0"/>
          <w:numId w:val="12"/>
        </w:numPr>
        <w:rPr>
          <w:rFonts w:cs="Times New Roman"/>
          <w:szCs w:val="24"/>
        </w:rPr>
      </w:pPr>
      <w:r w:rsidRPr="00C11F68">
        <w:rPr>
          <w:rFonts w:cs="Times New Roman"/>
          <w:szCs w:val="24"/>
        </w:rPr>
        <w:t xml:space="preserve">In terms of employee engagement and making decisions the leadership style is adapted </w:t>
      </w:r>
      <w:r w:rsidR="000B14B3" w:rsidRPr="00C11F68">
        <w:rPr>
          <w:rFonts w:cs="Times New Roman"/>
          <w:szCs w:val="24"/>
        </w:rPr>
        <w:t>which is ba</w:t>
      </w:r>
      <w:r w:rsidR="009B143A" w:rsidRPr="00C11F68">
        <w:rPr>
          <w:rFonts w:cs="Times New Roman"/>
          <w:szCs w:val="24"/>
        </w:rPr>
        <w:t>sed on situational factors (</w:t>
      </w:r>
      <w:r w:rsidR="009B143A" w:rsidRPr="00C11F68">
        <w:rPr>
          <w:rFonts w:cs="Times New Roman"/>
          <w:color w:val="222222"/>
          <w:szCs w:val="24"/>
          <w:shd w:val="clear" w:color="auto" w:fill="FFFFFF"/>
        </w:rPr>
        <w:t>Podsakoff and Podsakoff, 2019).</w:t>
      </w:r>
    </w:p>
    <w:p w14:paraId="7071832D" w14:textId="77777777" w:rsidR="000B14B3" w:rsidRPr="00C11F68" w:rsidRDefault="00D12B2B" w:rsidP="00C11F68">
      <w:pPr>
        <w:rPr>
          <w:rFonts w:cs="Times New Roman"/>
          <w:b/>
          <w:szCs w:val="24"/>
        </w:rPr>
      </w:pPr>
      <w:r w:rsidRPr="00C11F68">
        <w:rPr>
          <w:rFonts w:cs="Times New Roman"/>
          <w:b/>
          <w:szCs w:val="24"/>
        </w:rPr>
        <w:t>Limitations</w:t>
      </w:r>
    </w:p>
    <w:p w14:paraId="4DC24F8E" w14:textId="77777777" w:rsidR="00293B4C" w:rsidRPr="00C11F68" w:rsidRDefault="00D12B2B" w:rsidP="00C11F68">
      <w:pPr>
        <w:pStyle w:val="ListParagraph"/>
        <w:numPr>
          <w:ilvl w:val="0"/>
          <w:numId w:val="13"/>
        </w:numPr>
        <w:rPr>
          <w:rFonts w:cs="Times New Roman"/>
          <w:szCs w:val="24"/>
        </w:rPr>
      </w:pPr>
      <w:r w:rsidRPr="00C11F68">
        <w:rPr>
          <w:rFonts w:cs="Times New Roman"/>
          <w:szCs w:val="24"/>
        </w:rPr>
        <w:t xml:space="preserve">If leaders depart or change the leaders' charisma </w:t>
      </w:r>
      <w:r w:rsidR="00BE319E" w:rsidRPr="00C11F68">
        <w:rPr>
          <w:rFonts w:cs="Times New Roman"/>
          <w:szCs w:val="24"/>
        </w:rPr>
        <w:t xml:space="preserve">might create </w:t>
      </w:r>
      <w:r w:rsidRPr="00C11F68">
        <w:rPr>
          <w:rFonts w:cs="Times New Roman"/>
          <w:szCs w:val="24"/>
        </w:rPr>
        <w:t>challenges con</w:t>
      </w:r>
      <w:r w:rsidR="00532A96" w:rsidRPr="00C11F68">
        <w:rPr>
          <w:rFonts w:cs="Times New Roman"/>
          <w:szCs w:val="24"/>
        </w:rPr>
        <w:t>sistently maintain the reliance (</w:t>
      </w:r>
      <w:r w:rsidR="00532A96" w:rsidRPr="00C11F68">
        <w:rPr>
          <w:rFonts w:cs="Times New Roman"/>
          <w:color w:val="222222"/>
          <w:szCs w:val="24"/>
          <w:shd w:val="clear" w:color="auto" w:fill="FFFFFF"/>
        </w:rPr>
        <w:t>Klein and Todesco, 2021).</w:t>
      </w:r>
      <w:r w:rsidRPr="00C11F68">
        <w:rPr>
          <w:rFonts w:cs="Times New Roman"/>
          <w:szCs w:val="24"/>
        </w:rPr>
        <w:t xml:space="preserve"> </w:t>
      </w:r>
    </w:p>
    <w:p w14:paraId="3272DE51" w14:textId="77777777" w:rsidR="00BA46D6" w:rsidRPr="00C11F68" w:rsidRDefault="00D12B2B" w:rsidP="00C11F68">
      <w:pPr>
        <w:pStyle w:val="ListParagraph"/>
        <w:numPr>
          <w:ilvl w:val="0"/>
          <w:numId w:val="13"/>
        </w:numPr>
        <w:rPr>
          <w:rFonts w:cs="Times New Roman"/>
          <w:szCs w:val="24"/>
        </w:rPr>
      </w:pPr>
      <w:r w:rsidRPr="00C11F68">
        <w:rPr>
          <w:rFonts w:cs="Times New Roman"/>
          <w:szCs w:val="24"/>
        </w:rPr>
        <w:t>A large organisation might be challenging to ensure the leadership strategy implementation consistency.</w:t>
      </w:r>
    </w:p>
    <w:p w14:paraId="7BC79A32" w14:textId="77777777" w:rsidR="004C31FB" w:rsidRPr="00C11F68" w:rsidRDefault="00D12B2B" w:rsidP="00C11F68">
      <w:pPr>
        <w:pStyle w:val="ListParagraph"/>
        <w:numPr>
          <w:ilvl w:val="0"/>
          <w:numId w:val="13"/>
        </w:numPr>
        <w:rPr>
          <w:rFonts w:cs="Times New Roman"/>
          <w:szCs w:val="24"/>
        </w:rPr>
      </w:pPr>
      <w:r w:rsidRPr="00C11F68">
        <w:rPr>
          <w:rFonts w:cs="Times New Roman"/>
          <w:szCs w:val="24"/>
        </w:rPr>
        <w:t>To adapt the uncertain requirement can be complex and flexibility required to balance the need for efficiency and stability.</w:t>
      </w:r>
    </w:p>
    <w:p w14:paraId="6D90E491" w14:textId="20F06D3B" w:rsidR="00532A96" w:rsidRPr="00DB25FD" w:rsidRDefault="00D12B2B" w:rsidP="00DB25FD">
      <w:pPr>
        <w:pStyle w:val="ListParagraph"/>
        <w:numPr>
          <w:ilvl w:val="0"/>
          <w:numId w:val="13"/>
        </w:numPr>
        <w:rPr>
          <w:rFonts w:cs="Times New Roman"/>
          <w:szCs w:val="24"/>
        </w:rPr>
      </w:pPr>
      <w:r w:rsidRPr="00C11F68">
        <w:rPr>
          <w:rFonts w:cs="Times New Roman"/>
          <w:szCs w:val="24"/>
        </w:rPr>
        <w:t xml:space="preserve">The specific individuals </w:t>
      </w:r>
      <w:r w:rsidR="006D761F" w:rsidRPr="00C11F68">
        <w:rPr>
          <w:rFonts w:cs="Times New Roman"/>
          <w:szCs w:val="24"/>
        </w:rPr>
        <w:t>in the</w:t>
      </w:r>
      <w:r w:rsidR="00031105" w:rsidRPr="00C11F68">
        <w:rPr>
          <w:rFonts w:cs="Times New Roman"/>
          <w:szCs w:val="24"/>
        </w:rPr>
        <w:t>ir</w:t>
      </w:r>
      <w:r w:rsidR="006D761F" w:rsidRPr="00C11F68">
        <w:rPr>
          <w:rFonts w:cs="Times New Roman"/>
          <w:szCs w:val="24"/>
        </w:rPr>
        <w:t xml:space="preserve"> capabilities and</w:t>
      </w:r>
      <w:r w:rsidR="00031105" w:rsidRPr="00C11F68">
        <w:rPr>
          <w:rFonts w:cs="Times New Roman"/>
          <w:szCs w:val="24"/>
        </w:rPr>
        <w:t xml:space="preserve"> positions of the leadership might be </w:t>
      </w:r>
      <w:r w:rsidR="001D0BF7" w:rsidRPr="00C11F68">
        <w:rPr>
          <w:rFonts w:cs="Times New Roman"/>
          <w:szCs w:val="24"/>
        </w:rPr>
        <w:t>depending</w:t>
      </w:r>
      <w:r w:rsidR="00031105" w:rsidRPr="00C11F68">
        <w:rPr>
          <w:rFonts w:cs="Times New Roman"/>
          <w:szCs w:val="24"/>
        </w:rPr>
        <w:t xml:space="preserve">, on the leadership </w:t>
      </w:r>
      <w:r w:rsidR="001D0BF7" w:rsidRPr="00C11F68">
        <w:rPr>
          <w:rFonts w:cs="Times New Roman"/>
          <w:szCs w:val="24"/>
        </w:rPr>
        <w:t>strategies eff</w:t>
      </w:r>
      <w:r w:rsidR="00532A96" w:rsidRPr="00C11F68">
        <w:rPr>
          <w:rFonts w:cs="Times New Roman"/>
          <w:szCs w:val="24"/>
        </w:rPr>
        <w:t>ectively (</w:t>
      </w:r>
      <w:r w:rsidR="00532A96" w:rsidRPr="00C11F68">
        <w:rPr>
          <w:rFonts w:cs="Times New Roman"/>
          <w:color w:val="222222"/>
          <w:szCs w:val="24"/>
          <w:shd w:val="clear" w:color="auto" w:fill="FFFFFF"/>
        </w:rPr>
        <w:t>Klein and Todesco, 2021).</w:t>
      </w:r>
      <w:r w:rsidR="00532A96" w:rsidRPr="00C11F68">
        <w:rPr>
          <w:rFonts w:cs="Times New Roman"/>
          <w:szCs w:val="24"/>
        </w:rPr>
        <w:t xml:space="preserve">  </w:t>
      </w:r>
      <w:r w:rsidR="001D0BF7" w:rsidRPr="00C11F68">
        <w:rPr>
          <w:rFonts w:cs="Times New Roman"/>
          <w:szCs w:val="24"/>
        </w:rPr>
        <w:t xml:space="preserve"> </w:t>
      </w:r>
      <w:r w:rsidR="006D761F" w:rsidRPr="00C11F68">
        <w:rPr>
          <w:rFonts w:cs="Times New Roman"/>
          <w:szCs w:val="24"/>
        </w:rPr>
        <w:t xml:space="preserve"> </w:t>
      </w:r>
      <w:r w:rsidR="00BE319E" w:rsidRPr="00C11F68">
        <w:rPr>
          <w:rFonts w:cs="Times New Roman"/>
          <w:szCs w:val="24"/>
        </w:rPr>
        <w:t xml:space="preserve"> </w:t>
      </w:r>
      <w:r w:rsidRPr="00C11F68">
        <w:rPr>
          <w:rFonts w:cs="Times New Roman"/>
          <w:szCs w:val="24"/>
        </w:rPr>
        <w:t xml:space="preserve"> </w:t>
      </w:r>
    </w:p>
    <w:p w14:paraId="6A9D8343" w14:textId="77777777" w:rsidR="004A65F1" w:rsidRPr="00C11F68" w:rsidRDefault="00D12B2B" w:rsidP="00DB25FD">
      <w:pPr>
        <w:pStyle w:val="Heading2"/>
      </w:pPr>
      <w:bookmarkStart w:id="15" w:name="_Toc142383100"/>
      <w:r w:rsidRPr="00C11F68">
        <w:t>Conclusion</w:t>
      </w:r>
      <w:bookmarkEnd w:id="15"/>
    </w:p>
    <w:p w14:paraId="37C19375" w14:textId="53999530" w:rsidR="00D76709" w:rsidRPr="00C11F68" w:rsidRDefault="00D12B2B" w:rsidP="00C11F68">
      <w:pPr>
        <w:rPr>
          <w:rFonts w:cs="Times New Roman"/>
          <w:szCs w:val="24"/>
        </w:rPr>
      </w:pPr>
      <w:r w:rsidRPr="00C11F68">
        <w:rPr>
          <w:rFonts w:cs="Times New Roman"/>
          <w:szCs w:val="24"/>
        </w:rPr>
        <w:t xml:space="preserve">The </w:t>
      </w:r>
      <w:r w:rsidR="00330E5A" w:rsidRPr="00C11F68">
        <w:rPr>
          <w:rFonts w:cs="Times New Roman"/>
          <w:szCs w:val="24"/>
        </w:rPr>
        <w:t>report provides</w:t>
      </w:r>
      <w:r w:rsidRPr="00C11F68">
        <w:rPr>
          <w:rFonts w:cs="Times New Roman"/>
          <w:szCs w:val="24"/>
        </w:rPr>
        <w:t xml:space="preserve"> the leadership style, theories, models and approaches </w:t>
      </w:r>
      <w:r w:rsidR="00330E5A" w:rsidRPr="00C11F68">
        <w:rPr>
          <w:rFonts w:cs="Times New Roman"/>
          <w:szCs w:val="24"/>
        </w:rPr>
        <w:t xml:space="preserve">of the organisation Tesco. In this report, the initiatives and strategies analysed by Tesco, the insights gained for the retail industry </w:t>
      </w:r>
      <w:r w:rsidR="005022A2" w:rsidRPr="00C11F68">
        <w:rPr>
          <w:rFonts w:cs="Times New Roman"/>
          <w:szCs w:val="24"/>
        </w:rPr>
        <w:t>futures</w:t>
      </w:r>
      <w:r w:rsidR="00330E5A" w:rsidRPr="00C11F68">
        <w:rPr>
          <w:rFonts w:cs="Times New Roman"/>
          <w:szCs w:val="24"/>
        </w:rPr>
        <w:t xml:space="preserve"> and the direction to take likely. </w:t>
      </w:r>
      <w:r w:rsidRPr="00C11F68">
        <w:rPr>
          <w:rFonts w:cs="Times New Roman"/>
          <w:szCs w:val="24"/>
        </w:rPr>
        <w:t xml:space="preserve">Leadership theories in decision-making amid </w:t>
      </w:r>
      <w:r w:rsidRPr="00C11F68">
        <w:rPr>
          <w:rFonts w:cs="Times New Roman"/>
          <w:szCs w:val="24"/>
        </w:rPr>
        <w:lastRenderedPageBreak/>
        <w:t>economic uncertainty for Tesco</w:t>
      </w:r>
      <w:r w:rsidR="00DD03B3" w:rsidRPr="00C11F68">
        <w:rPr>
          <w:rFonts w:cs="Times New Roman"/>
          <w:szCs w:val="24"/>
        </w:rPr>
        <w:t>, with effective strategies</w:t>
      </w:r>
      <w:r w:rsidR="001D181E" w:rsidRPr="00C11F68">
        <w:rPr>
          <w:rFonts w:cs="Times New Roman"/>
          <w:szCs w:val="24"/>
        </w:rPr>
        <w:t xml:space="preserve"> due to uncertainty in the economy are mentioned. The different leadership approaches and styles of evaluation</w:t>
      </w:r>
      <w:r w:rsidR="00022A1F" w:rsidRPr="00C11F68">
        <w:rPr>
          <w:rFonts w:cs="Times New Roman"/>
          <w:szCs w:val="24"/>
        </w:rPr>
        <w:t xml:space="preserve"> of strengths and limitations</w:t>
      </w:r>
      <w:r w:rsidR="001D181E" w:rsidRPr="00C11F68">
        <w:rPr>
          <w:rFonts w:cs="Times New Roman"/>
          <w:szCs w:val="24"/>
        </w:rPr>
        <w:t xml:space="preserve"> are also mentioned</w:t>
      </w:r>
      <w:r w:rsidR="00022A1F" w:rsidRPr="00C11F68">
        <w:rPr>
          <w:rFonts w:cs="Times New Roman"/>
          <w:szCs w:val="24"/>
        </w:rPr>
        <w:t xml:space="preserve"> and also the critical analysis of the current strategies of Tesco with strengths and limitations is discussed. The report provides leadership skills for the workplace with the help of different aspects with some recommendations of emergent skills of leadership. </w:t>
      </w:r>
    </w:p>
    <w:p w14:paraId="1842BB7C" w14:textId="77777777" w:rsidR="00532A96" w:rsidRPr="00C11F68" w:rsidRDefault="00D12B2B" w:rsidP="00001CA3">
      <w:pPr>
        <w:pStyle w:val="Heading2"/>
      </w:pPr>
      <w:bookmarkStart w:id="16" w:name="_Toc142383101"/>
      <w:r w:rsidRPr="00C11F68">
        <w:t>Recommendations</w:t>
      </w:r>
      <w:bookmarkEnd w:id="16"/>
    </w:p>
    <w:p w14:paraId="531F3E91" w14:textId="77777777" w:rsidR="00532A96" w:rsidRPr="00C11F68" w:rsidRDefault="00D12B2B" w:rsidP="00C11F68">
      <w:pPr>
        <w:rPr>
          <w:rFonts w:cs="Times New Roman"/>
          <w:szCs w:val="24"/>
        </w:rPr>
      </w:pPr>
      <w:r w:rsidRPr="00C11F68">
        <w:rPr>
          <w:rFonts w:cs="Times New Roman"/>
          <w:szCs w:val="24"/>
        </w:rPr>
        <w:t>To enhance the decision-making of facing economic uncertainty due to capabilities and following recommendations for the Tesco leaders as follows:</w:t>
      </w:r>
    </w:p>
    <w:p w14:paraId="70B01531" w14:textId="22AE849D" w:rsidR="00532A96" w:rsidRPr="00C11F68" w:rsidRDefault="00D12B2B" w:rsidP="00C11F68">
      <w:pPr>
        <w:rPr>
          <w:rFonts w:cs="Times New Roman"/>
          <w:b/>
          <w:szCs w:val="24"/>
        </w:rPr>
      </w:pPr>
      <w:r w:rsidRPr="00C11F68">
        <w:rPr>
          <w:rFonts w:cs="Times New Roman"/>
          <w:b/>
          <w:szCs w:val="24"/>
        </w:rPr>
        <w:t xml:space="preserve">Strategic agility </w:t>
      </w:r>
      <w:r w:rsidR="005022A2" w:rsidRPr="00C11F68">
        <w:rPr>
          <w:rFonts w:cs="Times New Roman"/>
          <w:b/>
          <w:szCs w:val="24"/>
        </w:rPr>
        <w:t>enhance.</w:t>
      </w:r>
    </w:p>
    <w:p w14:paraId="2E29F4CF" w14:textId="7785786E" w:rsidR="00532A96" w:rsidRPr="00C11F68" w:rsidRDefault="00D12B2B" w:rsidP="00C11F68">
      <w:pPr>
        <w:rPr>
          <w:rFonts w:cs="Times New Roman"/>
          <w:szCs w:val="24"/>
        </w:rPr>
      </w:pPr>
      <w:r w:rsidRPr="00C11F68">
        <w:rPr>
          <w:rFonts w:cs="Times New Roman"/>
          <w:szCs w:val="24"/>
        </w:rPr>
        <w:t xml:space="preserve">To change the conditions of the market Tesco </w:t>
      </w:r>
      <w:r w:rsidR="005022A2" w:rsidRPr="00C11F68">
        <w:rPr>
          <w:rFonts w:cs="Times New Roman"/>
          <w:szCs w:val="24"/>
        </w:rPr>
        <w:t>leaders,</w:t>
      </w:r>
      <w:r w:rsidRPr="00C11F68">
        <w:rPr>
          <w:rFonts w:cs="Times New Roman"/>
          <w:szCs w:val="24"/>
        </w:rPr>
        <w:t xml:space="preserve"> leverage to allow the adaption quickly as a foster culture, this can be done by continuously monitoring the external factors that may include consumer trends and economic indicators and according to adjust the proactive strategies. </w:t>
      </w:r>
    </w:p>
    <w:p w14:paraId="1AA1745B" w14:textId="77777777" w:rsidR="00532A96" w:rsidRPr="00C11F68" w:rsidRDefault="00D12B2B" w:rsidP="00C11F68">
      <w:pPr>
        <w:rPr>
          <w:rFonts w:cs="Times New Roman"/>
          <w:b/>
          <w:szCs w:val="24"/>
        </w:rPr>
      </w:pPr>
      <w:r w:rsidRPr="00C11F68">
        <w:rPr>
          <w:rFonts w:cs="Times New Roman"/>
          <w:b/>
          <w:szCs w:val="24"/>
        </w:rPr>
        <w:t>Decision-making to promote data-driven</w:t>
      </w:r>
    </w:p>
    <w:p w14:paraId="3EF981A7" w14:textId="77777777" w:rsidR="00532A96" w:rsidRPr="00C11F68" w:rsidRDefault="00D12B2B" w:rsidP="00C11F68">
      <w:pPr>
        <w:rPr>
          <w:rFonts w:cs="Times New Roman"/>
          <w:szCs w:val="24"/>
        </w:rPr>
      </w:pPr>
      <w:r w:rsidRPr="00C11F68">
        <w:rPr>
          <w:rFonts w:cs="Times New Roman"/>
          <w:szCs w:val="24"/>
        </w:rPr>
        <w:t xml:space="preserve">To inform the process of decision making the data analytics ad intelligence of the market have leverage for the Tesco leaders. To provide more informed decisions regarding strategy the leaders gain valuable insights that may include customer feedback, market trends and sales figure for analysing data relevancy. </w:t>
      </w:r>
    </w:p>
    <w:p w14:paraId="04EFBF29" w14:textId="77777777" w:rsidR="00532A96" w:rsidRPr="00C11F68" w:rsidRDefault="00D12B2B" w:rsidP="00C11F68">
      <w:pPr>
        <w:rPr>
          <w:rFonts w:cs="Times New Roman"/>
          <w:b/>
          <w:szCs w:val="24"/>
        </w:rPr>
      </w:pPr>
      <w:r w:rsidRPr="00C11F68">
        <w:rPr>
          <w:rFonts w:cs="Times New Roman"/>
          <w:b/>
          <w:szCs w:val="24"/>
        </w:rPr>
        <w:t>Collaboration of cross-functional foster</w:t>
      </w:r>
    </w:p>
    <w:p w14:paraId="7C85330D" w14:textId="77777777" w:rsidR="00532A96" w:rsidRPr="00C11F68" w:rsidRDefault="00D12B2B" w:rsidP="00C11F68">
      <w:pPr>
        <w:rPr>
          <w:rFonts w:cs="Times New Roman"/>
          <w:szCs w:val="24"/>
        </w:rPr>
      </w:pPr>
      <w:r w:rsidRPr="00C11F68">
        <w:rPr>
          <w:rFonts w:cs="Times New Roman"/>
          <w:szCs w:val="24"/>
        </w:rPr>
        <w:t xml:space="preserve">Within Tesco the functions and departments collaborate due to uncertainty of economic leaders require collaboration across these. To provide knowledge and perspectives diversity among the teams to encourage collaboration and facilitate open communication by leaders of Tesco, and to changing circumstances adaption and innovative solution enhances the ability of an organisation. </w:t>
      </w:r>
    </w:p>
    <w:p w14:paraId="1D046B8B" w14:textId="77777777" w:rsidR="00532A96" w:rsidRPr="00C11F68" w:rsidRDefault="00D12B2B" w:rsidP="00C11F68">
      <w:pPr>
        <w:rPr>
          <w:rFonts w:cs="Times New Roman"/>
          <w:b/>
          <w:szCs w:val="24"/>
        </w:rPr>
      </w:pPr>
      <w:r w:rsidRPr="00C11F68">
        <w:rPr>
          <w:rFonts w:cs="Times New Roman"/>
          <w:b/>
          <w:szCs w:val="24"/>
        </w:rPr>
        <w:t>Change the skills for management and develop resilience</w:t>
      </w:r>
    </w:p>
    <w:p w14:paraId="4D9E63AD" w14:textId="77777777" w:rsidR="00532A96" w:rsidRPr="00C11F68" w:rsidRDefault="00D12B2B" w:rsidP="00C11F68">
      <w:pPr>
        <w:rPr>
          <w:rFonts w:cs="Times New Roman"/>
          <w:szCs w:val="24"/>
        </w:rPr>
      </w:pPr>
      <w:r w:rsidRPr="00C11F68">
        <w:rPr>
          <w:rFonts w:cs="Times New Roman"/>
          <w:szCs w:val="24"/>
        </w:rPr>
        <w:lastRenderedPageBreak/>
        <w:t xml:space="preserve">To navigate the situations effectively the skills of management changing and resilience developing the leaders of Tesco focuses on some challenges and change involve economic uncertainty significantly. This may include providing support for employees and communicating effectively and building emotional intelligence. </w:t>
      </w:r>
    </w:p>
    <w:p w14:paraId="5062B5D2" w14:textId="77777777" w:rsidR="00532A96" w:rsidRPr="00BA4041" w:rsidRDefault="00D12B2B" w:rsidP="00DB25FD">
      <w:pPr>
        <w:pStyle w:val="Heading3"/>
      </w:pPr>
      <w:bookmarkStart w:id="17" w:name="_Toc142383102"/>
      <w:r w:rsidRPr="00BA4041">
        <w:t>To embrace emergent skills of leadership</w:t>
      </w:r>
      <w:bookmarkEnd w:id="17"/>
      <w:r w:rsidRPr="00BA4041">
        <w:t xml:space="preserve"> </w:t>
      </w:r>
    </w:p>
    <w:p w14:paraId="75E60830" w14:textId="77777777" w:rsidR="00532A96" w:rsidRPr="00C11F68" w:rsidRDefault="00D12B2B" w:rsidP="00C11F68">
      <w:pPr>
        <w:rPr>
          <w:rFonts w:cs="Times New Roman"/>
          <w:szCs w:val="24"/>
        </w:rPr>
      </w:pPr>
      <w:r w:rsidRPr="00C11F68">
        <w:rPr>
          <w:rFonts w:cs="Times New Roman"/>
          <w:szCs w:val="24"/>
        </w:rPr>
        <w:t>During the uncertainty of the economic and COVID-19 pandemic, the skills of emergent leadership are valuable particularly.</w:t>
      </w:r>
    </w:p>
    <w:p w14:paraId="14D4FD8B" w14:textId="77777777" w:rsidR="00532A96" w:rsidRPr="00C11F68" w:rsidRDefault="00D12B2B" w:rsidP="00C11F68">
      <w:pPr>
        <w:rPr>
          <w:rFonts w:cs="Times New Roman"/>
          <w:b/>
          <w:szCs w:val="24"/>
        </w:rPr>
      </w:pPr>
      <w:r w:rsidRPr="00C11F68">
        <w:rPr>
          <w:rFonts w:cs="Times New Roman"/>
          <w:b/>
          <w:szCs w:val="24"/>
        </w:rPr>
        <w:t>Agility and adaptability</w:t>
      </w:r>
    </w:p>
    <w:p w14:paraId="4A0F8ABF" w14:textId="77777777" w:rsidR="00532A96" w:rsidRPr="00C11F68" w:rsidRDefault="00D12B2B" w:rsidP="00C11F68">
      <w:pPr>
        <w:rPr>
          <w:rFonts w:cs="Times New Roman"/>
          <w:szCs w:val="24"/>
        </w:rPr>
      </w:pPr>
      <w:r w:rsidRPr="00C11F68">
        <w:rPr>
          <w:rFonts w:cs="Times New Roman"/>
          <w:szCs w:val="24"/>
        </w:rPr>
        <w:t>Leaders must be able to be flexible in their decision-making and adapt to circumstances that are changing quickly. They provide the experiment to willingness, new ideas opening and strategies to the axis as needed the ability.</w:t>
      </w:r>
    </w:p>
    <w:p w14:paraId="514AA5A4" w14:textId="77777777" w:rsidR="00532A96" w:rsidRPr="00C11F68" w:rsidRDefault="00D12B2B" w:rsidP="00C11F68">
      <w:pPr>
        <w:rPr>
          <w:rFonts w:cs="Times New Roman"/>
          <w:b/>
          <w:szCs w:val="24"/>
        </w:rPr>
      </w:pPr>
      <w:r w:rsidRPr="00C11F68">
        <w:rPr>
          <w:rFonts w:cs="Times New Roman"/>
          <w:b/>
          <w:szCs w:val="24"/>
        </w:rPr>
        <w:t>Emotional and empathy intelligence</w:t>
      </w:r>
    </w:p>
    <w:p w14:paraId="37C15FC4" w14:textId="77777777" w:rsidR="00532A96" w:rsidRPr="00C11F68" w:rsidRDefault="00D12B2B" w:rsidP="00C11F68">
      <w:pPr>
        <w:rPr>
          <w:rFonts w:cs="Times New Roman"/>
          <w:szCs w:val="24"/>
        </w:rPr>
      </w:pPr>
      <w:r w:rsidRPr="00C11F68">
        <w:rPr>
          <w:rFonts w:cs="Times New Roman"/>
          <w:szCs w:val="24"/>
        </w:rPr>
        <w:t xml:space="preserve">The challenges and changes that can be faced by the customers and employees at this time are crucial to empathising and understanding. To communicate with compassion and support provided to an individual who is impacted to demonstrate empathy by leaders. </w:t>
      </w:r>
    </w:p>
    <w:p w14:paraId="1083BE38" w14:textId="77777777" w:rsidR="00532A96" w:rsidRPr="00C11F68" w:rsidRDefault="00D12B2B" w:rsidP="00C11F68">
      <w:pPr>
        <w:rPr>
          <w:rFonts w:cs="Times New Roman"/>
          <w:b/>
          <w:szCs w:val="24"/>
        </w:rPr>
      </w:pPr>
      <w:r w:rsidRPr="00C11F68">
        <w:rPr>
          <w:rFonts w:cs="Times New Roman"/>
          <w:b/>
          <w:szCs w:val="24"/>
        </w:rPr>
        <w:t>Transparency and communication</w:t>
      </w:r>
    </w:p>
    <w:p w14:paraId="29251FEB" w14:textId="77777777" w:rsidR="00532A96" w:rsidRPr="00C11F68" w:rsidRDefault="00D12B2B" w:rsidP="00C11F68">
      <w:pPr>
        <w:rPr>
          <w:rFonts w:cs="Times New Roman"/>
          <w:szCs w:val="24"/>
        </w:rPr>
      </w:pPr>
      <w:r w:rsidRPr="00C11F68">
        <w:rPr>
          <w:rFonts w:cs="Times New Roman"/>
          <w:szCs w:val="24"/>
        </w:rPr>
        <w:t>Communication should be transparent and clear is essential for uncertainty management. The regular updates provided by leaders, the information shared about the goals and strategies of Tesco and also address the questions and concerns whereas transparency builds trust and aligns the company.</w:t>
      </w:r>
    </w:p>
    <w:p w14:paraId="10464F58" w14:textId="77777777" w:rsidR="00532A96" w:rsidRPr="00C11F68" w:rsidRDefault="00D12B2B" w:rsidP="00C11F68">
      <w:pPr>
        <w:rPr>
          <w:rFonts w:cs="Times New Roman"/>
          <w:b/>
          <w:szCs w:val="24"/>
        </w:rPr>
      </w:pPr>
      <w:r w:rsidRPr="00C11F68">
        <w:rPr>
          <w:rFonts w:cs="Times New Roman"/>
          <w:b/>
          <w:szCs w:val="24"/>
        </w:rPr>
        <w:t>Strategic vision</w:t>
      </w:r>
    </w:p>
    <w:p w14:paraId="745E95B1" w14:textId="6AF90170" w:rsidR="00532A96" w:rsidRPr="00C11F68" w:rsidRDefault="00D12B2B" w:rsidP="00C11F68">
      <w:pPr>
        <w:rPr>
          <w:rFonts w:cs="Times New Roman"/>
          <w:szCs w:val="24"/>
        </w:rPr>
      </w:pPr>
      <w:r w:rsidRPr="00C11F68">
        <w:rPr>
          <w:rFonts w:cs="Times New Roman"/>
          <w:szCs w:val="24"/>
        </w:rPr>
        <w:t>The leaders of Tesco might be providing a clear vision strategically with purpose and directions. The purpose and long-term goals of the company by communicating understanding and he</w:t>
      </w:r>
      <w:r w:rsidR="00756497">
        <w:rPr>
          <w:rFonts w:cs="Times New Roman"/>
          <w:szCs w:val="24"/>
        </w:rPr>
        <w:t>lping employees to contribute</w:t>
      </w:r>
      <w:r w:rsidRPr="00C11F68">
        <w:rPr>
          <w:rFonts w:cs="Times New Roman"/>
          <w:szCs w:val="24"/>
        </w:rPr>
        <w:t xml:space="preserve"> </w:t>
      </w:r>
      <w:r w:rsidR="00756497">
        <w:rPr>
          <w:rFonts w:cs="Times New Roman"/>
          <w:szCs w:val="24"/>
        </w:rPr>
        <w:t xml:space="preserve">in </w:t>
      </w:r>
      <w:r w:rsidRPr="00C11F68">
        <w:rPr>
          <w:rFonts w:cs="Times New Roman"/>
          <w:szCs w:val="24"/>
        </w:rPr>
        <w:t xml:space="preserve">work with confidence in these uncertain times. </w:t>
      </w:r>
    </w:p>
    <w:p w14:paraId="6BA1A660" w14:textId="77777777" w:rsidR="00532A96" w:rsidRPr="00C11F68" w:rsidRDefault="00D12B2B" w:rsidP="00C11F68">
      <w:pPr>
        <w:rPr>
          <w:rFonts w:cs="Times New Roman"/>
          <w:b/>
          <w:szCs w:val="24"/>
        </w:rPr>
      </w:pPr>
      <w:r w:rsidRPr="00C11F68">
        <w:rPr>
          <w:rFonts w:cs="Times New Roman"/>
          <w:b/>
          <w:szCs w:val="24"/>
        </w:rPr>
        <w:lastRenderedPageBreak/>
        <w:t>Some recommended emergent leadership skills incorporate</w:t>
      </w:r>
    </w:p>
    <w:p w14:paraId="3378B37A" w14:textId="77777777" w:rsidR="00532A96" w:rsidRPr="00C11F68" w:rsidRDefault="00D12B2B" w:rsidP="00C11F68">
      <w:pPr>
        <w:pStyle w:val="ListParagraph"/>
        <w:numPr>
          <w:ilvl w:val="0"/>
          <w:numId w:val="14"/>
        </w:numPr>
        <w:rPr>
          <w:rFonts w:cs="Times New Roman"/>
          <w:szCs w:val="24"/>
        </w:rPr>
      </w:pPr>
      <w:r w:rsidRPr="00C11F68">
        <w:rPr>
          <w:rFonts w:cs="Times New Roman"/>
          <w:szCs w:val="24"/>
        </w:rPr>
        <w:t>Identify the areas for development in current leadership by assessing capabilities.</w:t>
      </w:r>
    </w:p>
    <w:p w14:paraId="388A19E0" w14:textId="77777777" w:rsidR="00532A96" w:rsidRPr="00C11F68" w:rsidRDefault="00D12B2B" w:rsidP="00C11F68">
      <w:pPr>
        <w:pStyle w:val="ListParagraph"/>
        <w:numPr>
          <w:ilvl w:val="0"/>
          <w:numId w:val="14"/>
        </w:numPr>
        <w:rPr>
          <w:rFonts w:cs="Times New Roman"/>
          <w:szCs w:val="24"/>
        </w:rPr>
      </w:pPr>
      <w:r w:rsidRPr="00C11F68">
        <w:rPr>
          <w:rFonts w:cs="Times New Roman"/>
          <w:szCs w:val="24"/>
        </w:rPr>
        <w:t xml:space="preserve">To target the development programs of leadership that focus on empathy, adaptability, communication and vision of strategic skills development. </w:t>
      </w:r>
    </w:p>
    <w:p w14:paraId="250F75F3" w14:textId="77777777" w:rsidR="00532A96" w:rsidRPr="00C11F68" w:rsidRDefault="00D12B2B" w:rsidP="00C11F68">
      <w:pPr>
        <w:pStyle w:val="ListParagraph"/>
        <w:numPr>
          <w:ilvl w:val="0"/>
          <w:numId w:val="14"/>
        </w:numPr>
        <w:rPr>
          <w:rFonts w:cs="Times New Roman"/>
          <w:szCs w:val="24"/>
        </w:rPr>
      </w:pPr>
      <w:r w:rsidRPr="00C11F68">
        <w:rPr>
          <w:rFonts w:cs="Times New Roman"/>
          <w:szCs w:val="24"/>
        </w:rPr>
        <w:t xml:space="preserve">To adjust the development of leadership and implement the regular feedback mechanism to track the progress and develop the need for initiation. </w:t>
      </w:r>
    </w:p>
    <w:p w14:paraId="5D2CC15E" w14:textId="77777777" w:rsidR="00532A96" w:rsidRPr="00C11F68" w:rsidRDefault="00D12B2B" w:rsidP="00C11F68">
      <w:pPr>
        <w:pStyle w:val="ListParagraph"/>
        <w:numPr>
          <w:ilvl w:val="0"/>
          <w:numId w:val="14"/>
        </w:numPr>
        <w:rPr>
          <w:rFonts w:cs="Times New Roman"/>
          <w:szCs w:val="24"/>
        </w:rPr>
      </w:pPr>
      <w:r w:rsidRPr="00C11F68">
        <w:rPr>
          <w:rFonts w:cs="Times New Roman"/>
          <w:szCs w:val="24"/>
        </w:rPr>
        <w:t>For leaders providing opportunities and skills of leadership emergent apply in the real world in terms of case studies, simulations and experiences of job.</w:t>
      </w:r>
    </w:p>
    <w:p w14:paraId="1903280A" w14:textId="77777777" w:rsidR="00532A96" w:rsidRPr="00C11F68" w:rsidRDefault="00D12B2B" w:rsidP="00C11F68">
      <w:pPr>
        <w:pStyle w:val="ListParagraph"/>
        <w:numPr>
          <w:ilvl w:val="0"/>
          <w:numId w:val="14"/>
        </w:numPr>
        <w:rPr>
          <w:rFonts w:cs="Times New Roman"/>
          <w:szCs w:val="24"/>
        </w:rPr>
      </w:pPr>
      <w:r w:rsidRPr="00C11F68">
        <w:rPr>
          <w:rFonts w:cs="Times New Roman"/>
          <w:szCs w:val="24"/>
        </w:rPr>
        <w:t xml:space="preserve">To demonstrate these skills effectively incorporating emergent skills of leadership into rewards, recognising and evaluation of performance. </w:t>
      </w:r>
    </w:p>
    <w:p w14:paraId="2923C8E6" w14:textId="77777777" w:rsidR="00532A96" w:rsidRPr="00C11F68" w:rsidRDefault="00532A96" w:rsidP="00C11F68">
      <w:pPr>
        <w:rPr>
          <w:rFonts w:cs="Times New Roman"/>
          <w:szCs w:val="24"/>
        </w:rPr>
      </w:pPr>
    </w:p>
    <w:p w14:paraId="5CDEDB0C" w14:textId="77777777" w:rsidR="00CD00D1" w:rsidRPr="00C11F68" w:rsidRDefault="00D12B2B" w:rsidP="00C11F68">
      <w:pPr>
        <w:spacing w:before="0" w:after="200"/>
        <w:rPr>
          <w:rFonts w:eastAsiaTheme="majorEastAsia" w:cs="Times New Roman"/>
          <w:b/>
          <w:bCs/>
          <w:color w:val="365F91" w:themeColor="accent1" w:themeShade="BF"/>
          <w:szCs w:val="24"/>
        </w:rPr>
      </w:pPr>
      <w:r w:rsidRPr="00C11F68">
        <w:rPr>
          <w:rFonts w:cs="Times New Roman"/>
          <w:szCs w:val="24"/>
        </w:rPr>
        <w:br w:type="page"/>
      </w:r>
    </w:p>
    <w:p w14:paraId="6C863DBD" w14:textId="77777777" w:rsidR="00E0070F" w:rsidRPr="00C11F68" w:rsidRDefault="00D12B2B" w:rsidP="00C11F68">
      <w:pPr>
        <w:pStyle w:val="Heading1"/>
        <w:rPr>
          <w:rFonts w:ascii="Times New Roman" w:hAnsi="Times New Roman" w:cs="Times New Roman"/>
          <w:sz w:val="24"/>
          <w:szCs w:val="24"/>
        </w:rPr>
      </w:pPr>
      <w:bookmarkStart w:id="18" w:name="_Toc142383103"/>
      <w:r w:rsidRPr="00C11F68">
        <w:rPr>
          <w:rFonts w:ascii="Times New Roman" w:hAnsi="Times New Roman" w:cs="Times New Roman"/>
          <w:sz w:val="24"/>
          <w:szCs w:val="24"/>
        </w:rPr>
        <w:lastRenderedPageBreak/>
        <w:t>Task-2</w:t>
      </w:r>
      <w:bookmarkEnd w:id="18"/>
      <w:r w:rsidRPr="00C11F68">
        <w:rPr>
          <w:rFonts w:ascii="Times New Roman" w:hAnsi="Times New Roman" w:cs="Times New Roman"/>
          <w:sz w:val="24"/>
          <w:szCs w:val="24"/>
        </w:rPr>
        <w:t xml:space="preserve"> </w:t>
      </w:r>
    </w:p>
    <w:p w14:paraId="74FB6874" w14:textId="4FB23A8B" w:rsidR="00CE4366" w:rsidRPr="00C11F68" w:rsidRDefault="00DB25FD" w:rsidP="00C11F68">
      <w:pPr>
        <w:pStyle w:val="Heading2"/>
        <w:rPr>
          <w:rFonts w:ascii="Times New Roman" w:hAnsi="Times New Roman" w:cs="Times New Roman"/>
          <w:sz w:val="24"/>
          <w:szCs w:val="24"/>
        </w:rPr>
      </w:pPr>
      <w:bookmarkStart w:id="19" w:name="_Toc142383104"/>
      <w:r>
        <w:rPr>
          <w:rFonts w:ascii="Times New Roman" w:hAnsi="Times New Roman" w:cs="Times New Roman"/>
          <w:sz w:val="24"/>
          <w:szCs w:val="24"/>
        </w:rPr>
        <w:t>Introduction</w:t>
      </w:r>
      <w:bookmarkEnd w:id="19"/>
      <w:r>
        <w:rPr>
          <w:rFonts w:ascii="Times New Roman" w:hAnsi="Times New Roman" w:cs="Times New Roman"/>
          <w:sz w:val="24"/>
          <w:szCs w:val="24"/>
        </w:rPr>
        <w:t xml:space="preserve"> </w:t>
      </w:r>
    </w:p>
    <w:p w14:paraId="1756999F" w14:textId="77EB10EB" w:rsidR="00642A20" w:rsidRDefault="00D12B2B" w:rsidP="00C11F68">
      <w:pPr>
        <w:rPr>
          <w:rFonts w:cs="Times New Roman"/>
          <w:szCs w:val="24"/>
        </w:rPr>
      </w:pPr>
      <w:r w:rsidRPr="00C11F68">
        <w:rPr>
          <w:rFonts w:cs="Times New Roman"/>
          <w:szCs w:val="24"/>
        </w:rPr>
        <w:t>With the help of this report, I have gained an understanding of comprehensive concepts wi</w:t>
      </w:r>
      <w:r w:rsidR="000F56E7" w:rsidRPr="00C11F68">
        <w:rPr>
          <w:rFonts w:cs="Times New Roman"/>
          <w:szCs w:val="24"/>
        </w:rPr>
        <w:t xml:space="preserve">th the help of various theories, models and approaches to leadership and the process of decision-making. In the context of the organisation, these theories might be helpful </w:t>
      </w:r>
      <w:r w:rsidR="00636DAF" w:rsidRPr="00C11F68">
        <w:rPr>
          <w:rFonts w:cs="Times New Roman"/>
          <w:szCs w:val="24"/>
        </w:rPr>
        <w:t>to comprehensive leadershi</w:t>
      </w:r>
      <w:r w:rsidR="00156153" w:rsidRPr="00C11F68">
        <w:rPr>
          <w:rFonts w:cs="Times New Roman"/>
          <w:szCs w:val="24"/>
        </w:rPr>
        <w:t>p and responsibility personally (</w:t>
      </w:r>
      <w:proofErr w:type="spellStart"/>
      <w:r w:rsidR="00156153" w:rsidRPr="00C11F68">
        <w:rPr>
          <w:rFonts w:cs="Times New Roman"/>
          <w:color w:val="222222"/>
          <w:szCs w:val="24"/>
          <w:shd w:val="clear" w:color="auto" w:fill="FFFFFF"/>
        </w:rPr>
        <w:t>Tawanwongsri</w:t>
      </w:r>
      <w:proofErr w:type="spellEnd"/>
      <w:r w:rsidR="00156153" w:rsidRPr="00C11F68">
        <w:rPr>
          <w:rFonts w:cs="Times New Roman"/>
          <w:color w:val="222222"/>
          <w:szCs w:val="24"/>
          <w:shd w:val="clear" w:color="auto" w:fill="FFFFFF"/>
        </w:rPr>
        <w:t xml:space="preserve"> and </w:t>
      </w:r>
      <w:proofErr w:type="spellStart"/>
      <w:r w:rsidR="00156153" w:rsidRPr="00C11F68">
        <w:rPr>
          <w:rFonts w:cs="Times New Roman"/>
          <w:color w:val="222222"/>
          <w:szCs w:val="24"/>
          <w:shd w:val="clear" w:color="auto" w:fill="FFFFFF"/>
        </w:rPr>
        <w:t>Phenwan</w:t>
      </w:r>
      <w:proofErr w:type="spellEnd"/>
      <w:r w:rsidR="00156153" w:rsidRPr="00C11F68">
        <w:rPr>
          <w:rFonts w:cs="Times New Roman"/>
          <w:color w:val="222222"/>
          <w:szCs w:val="24"/>
          <w:shd w:val="clear" w:color="auto" w:fill="FFFFFF"/>
        </w:rPr>
        <w:t>, 2019).</w:t>
      </w:r>
      <w:r w:rsidR="00636DAF" w:rsidRPr="00C11F68">
        <w:rPr>
          <w:rFonts w:cs="Times New Roman"/>
          <w:szCs w:val="24"/>
        </w:rPr>
        <w:t xml:space="preserve"> To understand the different types of leadership approaches, I learnt to motivate and inspire the </w:t>
      </w:r>
      <w:r w:rsidR="00776227" w:rsidRPr="00C11F68">
        <w:rPr>
          <w:rFonts w:cs="Times New Roman"/>
          <w:szCs w:val="24"/>
        </w:rPr>
        <w:t xml:space="preserve">leaders effectively through their interest and the success of an organisation, this creates the work environment </w:t>
      </w:r>
      <w:r w:rsidR="001D463B" w:rsidRPr="00C11F68">
        <w:rPr>
          <w:rFonts w:cs="Times New Roman"/>
          <w:szCs w:val="24"/>
        </w:rPr>
        <w:t xml:space="preserve">and creates positive thinking to emphasise innovation, vision setting and resilience. </w:t>
      </w:r>
    </w:p>
    <w:p w14:paraId="4B82E72A" w14:textId="77777777" w:rsidR="00642A20" w:rsidRDefault="00642A20" w:rsidP="00642A20">
      <w:pPr>
        <w:pStyle w:val="Heading2"/>
      </w:pPr>
      <w:bookmarkStart w:id="20" w:name="_Toc142383105"/>
      <w:r>
        <w:t>Main Body</w:t>
      </w:r>
      <w:bookmarkEnd w:id="20"/>
    </w:p>
    <w:p w14:paraId="0360D4CA" w14:textId="037982C5" w:rsidR="007D3430" w:rsidRPr="00C11F68" w:rsidRDefault="00D12B2B" w:rsidP="00C11F68">
      <w:pPr>
        <w:rPr>
          <w:rFonts w:cs="Times New Roman"/>
          <w:szCs w:val="24"/>
        </w:rPr>
      </w:pPr>
      <w:r w:rsidRPr="00C11F68">
        <w:rPr>
          <w:rFonts w:cs="Times New Roman"/>
          <w:szCs w:val="24"/>
        </w:rPr>
        <w:t xml:space="preserve">I also consider the capabilities and readiness of the </w:t>
      </w:r>
      <w:r w:rsidR="008F5E5A" w:rsidRPr="00C11F68">
        <w:rPr>
          <w:rFonts w:cs="Times New Roman"/>
          <w:szCs w:val="24"/>
        </w:rPr>
        <w:t xml:space="preserve">leadership style adapting by highlighting the members of the team. To competence, the </w:t>
      </w:r>
      <w:r w:rsidR="000F7A22" w:rsidRPr="00C11F68">
        <w:rPr>
          <w:rFonts w:cs="Times New Roman"/>
          <w:szCs w:val="24"/>
        </w:rPr>
        <w:t xml:space="preserve">commitment in groups of individuals appreciates the need for tailored approaches and flexibility. I also learned that effective </w:t>
      </w:r>
      <w:r w:rsidR="005022A2" w:rsidRPr="00C11F68">
        <w:rPr>
          <w:rFonts w:cs="Times New Roman"/>
          <w:szCs w:val="24"/>
        </w:rPr>
        <w:t>leaders’</w:t>
      </w:r>
      <w:r w:rsidR="000F7A22" w:rsidRPr="00C11F68">
        <w:rPr>
          <w:rFonts w:cs="Times New Roman"/>
          <w:szCs w:val="24"/>
        </w:rPr>
        <w:t xml:space="preserve"> </w:t>
      </w:r>
      <w:r w:rsidR="00712989" w:rsidRPr="00C11F68">
        <w:rPr>
          <w:rFonts w:cs="Times New Roman"/>
          <w:szCs w:val="24"/>
        </w:rPr>
        <w:t>actions to take ownership in terms of decisions, actions and ge</w:t>
      </w:r>
      <w:r w:rsidR="00156153" w:rsidRPr="00C11F68">
        <w:rPr>
          <w:rFonts w:cs="Times New Roman"/>
          <w:szCs w:val="24"/>
        </w:rPr>
        <w:t>nerate outcomes (</w:t>
      </w:r>
      <w:proofErr w:type="spellStart"/>
      <w:r w:rsidR="00156153" w:rsidRPr="00C11F68">
        <w:rPr>
          <w:rFonts w:cs="Times New Roman"/>
          <w:color w:val="222222"/>
          <w:szCs w:val="24"/>
          <w:shd w:val="clear" w:color="auto" w:fill="FFFFFF"/>
        </w:rPr>
        <w:t>Tawanwongsri</w:t>
      </w:r>
      <w:proofErr w:type="spellEnd"/>
      <w:r w:rsidR="00156153" w:rsidRPr="00C11F68">
        <w:rPr>
          <w:rFonts w:cs="Times New Roman"/>
          <w:color w:val="222222"/>
          <w:szCs w:val="24"/>
          <w:shd w:val="clear" w:color="auto" w:fill="FFFFFF"/>
        </w:rPr>
        <w:t xml:space="preserve"> and </w:t>
      </w:r>
      <w:proofErr w:type="spellStart"/>
      <w:r w:rsidR="00156153" w:rsidRPr="00C11F68">
        <w:rPr>
          <w:rFonts w:cs="Times New Roman"/>
          <w:color w:val="222222"/>
          <w:szCs w:val="24"/>
          <w:shd w:val="clear" w:color="auto" w:fill="FFFFFF"/>
        </w:rPr>
        <w:t>Phenwan</w:t>
      </w:r>
      <w:proofErr w:type="spellEnd"/>
      <w:r w:rsidR="00156153" w:rsidRPr="00C11F68">
        <w:rPr>
          <w:rFonts w:cs="Times New Roman"/>
          <w:color w:val="222222"/>
          <w:szCs w:val="24"/>
          <w:shd w:val="clear" w:color="auto" w:fill="FFFFFF"/>
        </w:rPr>
        <w:t>, 2019).</w:t>
      </w:r>
      <w:r w:rsidR="00156153" w:rsidRPr="00C11F68">
        <w:rPr>
          <w:rFonts w:cs="Times New Roman"/>
          <w:szCs w:val="24"/>
        </w:rPr>
        <w:t xml:space="preserve"> </w:t>
      </w:r>
      <w:r w:rsidR="00712989" w:rsidRPr="00C11F68">
        <w:rPr>
          <w:rFonts w:cs="Times New Roman"/>
          <w:szCs w:val="24"/>
        </w:rPr>
        <w:t xml:space="preserve"> </w:t>
      </w:r>
    </w:p>
    <w:p w14:paraId="34D00A59" w14:textId="4D862986" w:rsidR="00712989" w:rsidRPr="00C11F68" w:rsidRDefault="00D12B2B" w:rsidP="00C11F68">
      <w:pPr>
        <w:rPr>
          <w:rFonts w:cs="Times New Roman"/>
          <w:szCs w:val="24"/>
        </w:rPr>
      </w:pPr>
      <w:r w:rsidRPr="00C11F68">
        <w:rPr>
          <w:rFonts w:cs="Times New Roman"/>
          <w:szCs w:val="24"/>
        </w:rPr>
        <w:t xml:space="preserve">For </w:t>
      </w:r>
      <w:r w:rsidR="005022A2" w:rsidRPr="00C11F68">
        <w:rPr>
          <w:rFonts w:cs="Times New Roman"/>
          <w:szCs w:val="24"/>
        </w:rPr>
        <w:t>Example,</w:t>
      </w:r>
      <w:r w:rsidRPr="00C11F68">
        <w:rPr>
          <w:rFonts w:cs="Times New Roman"/>
          <w:szCs w:val="24"/>
        </w:rPr>
        <w:t xml:space="preserve"> My professional journey, and the opportunities which may apply </w:t>
      </w:r>
      <w:r w:rsidR="00A2259E" w:rsidRPr="00C11F68">
        <w:rPr>
          <w:rFonts w:cs="Times New Roman"/>
          <w:szCs w:val="24"/>
        </w:rPr>
        <w:t xml:space="preserve">to the knowledge and skills acquired. As a leader, I </w:t>
      </w:r>
      <w:r w:rsidRPr="00C11F68">
        <w:rPr>
          <w:rFonts w:cs="Times New Roman"/>
          <w:szCs w:val="24"/>
        </w:rPr>
        <w:t xml:space="preserve">exercised the responsibility personally. </w:t>
      </w:r>
      <w:r w:rsidR="00004088" w:rsidRPr="00C11F68">
        <w:rPr>
          <w:rFonts w:cs="Times New Roman"/>
          <w:szCs w:val="24"/>
        </w:rPr>
        <w:t>In my previous role, I work as a project manager for a cross-fu</w:t>
      </w:r>
      <w:r w:rsidR="00E66EBA" w:rsidRPr="00C11F68">
        <w:rPr>
          <w:rFonts w:cs="Times New Roman"/>
          <w:szCs w:val="24"/>
        </w:rPr>
        <w:t xml:space="preserve">nctional team to develop and implement the new product line I was delegated </w:t>
      </w:r>
      <w:r w:rsidR="004D75C8" w:rsidRPr="00C11F68">
        <w:rPr>
          <w:rFonts w:cs="Times New Roman"/>
          <w:szCs w:val="24"/>
        </w:rPr>
        <w:t>to lead this. I also ensure about the channels of communication that is clear and defined responsibilities and roles and set deadlines</w:t>
      </w:r>
      <w:r w:rsidR="004970A0" w:rsidRPr="00C11F68">
        <w:rPr>
          <w:rFonts w:cs="Times New Roman"/>
          <w:szCs w:val="24"/>
        </w:rPr>
        <w:t xml:space="preserve"> (</w:t>
      </w:r>
      <w:r w:rsidR="004970A0" w:rsidRPr="00C11F68">
        <w:rPr>
          <w:rFonts w:cs="Times New Roman"/>
          <w:color w:val="222222"/>
          <w:szCs w:val="24"/>
          <w:shd w:val="clear" w:color="auto" w:fill="FFFFFF"/>
        </w:rPr>
        <w:t>Markkanen et al., 2020).</w:t>
      </w:r>
      <w:r w:rsidR="009D2683" w:rsidRPr="00C11F68">
        <w:rPr>
          <w:rFonts w:cs="Times New Roman"/>
          <w:szCs w:val="24"/>
        </w:rPr>
        <w:t xml:space="preserve"> With accountability and a sense of ownership </w:t>
      </w:r>
      <w:r w:rsidR="00F12C6D" w:rsidRPr="00C11F68">
        <w:rPr>
          <w:rFonts w:cs="Times New Roman"/>
          <w:szCs w:val="24"/>
        </w:rPr>
        <w:t xml:space="preserve">by fostering within the team, we deliver the project successfully on time and within budget. </w:t>
      </w:r>
    </w:p>
    <w:p w14:paraId="2C29BE51" w14:textId="77777777" w:rsidR="00F12C6D" w:rsidRPr="00C11F68" w:rsidRDefault="00D12B2B" w:rsidP="00C11F68">
      <w:pPr>
        <w:rPr>
          <w:rFonts w:cs="Times New Roman"/>
          <w:szCs w:val="24"/>
        </w:rPr>
      </w:pPr>
      <w:r w:rsidRPr="00C11F68">
        <w:rPr>
          <w:rFonts w:cs="Times New Roman"/>
          <w:szCs w:val="24"/>
        </w:rPr>
        <w:t>The Gibbs Refl</w:t>
      </w:r>
      <w:r w:rsidR="00663C31" w:rsidRPr="00C11F68">
        <w:rPr>
          <w:rFonts w:cs="Times New Roman"/>
          <w:szCs w:val="24"/>
        </w:rPr>
        <w:t xml:space="preserve">ective Cycle is helpful to analyse my learning. In terms of description the </w:t>
      </w:r>
      <w:r w:rsidR="005C208D" w:rsidRPr="00C11F68">
        <w:rPr>
          <w:rFonts w:cs="Times New Roman"/>
          <w:szCs w:val="24"/>
        </w:rPr>
        <w:t xml:space="preserve">report </w:t>
      </w:r>
      <w:r w:rsidR="00663C31" w:rsidRPr="00C11F68">
        <w:rPr>
          <w:rFonts w:cs="Times New Roman"/>
          <w:szCs w:val="24"/>
        </w:rPr>
        <w:t xml:space="preserve">engaged me with activities of learning </w:t>
      </w:r>
      <w:r w:rsidR="005C208D" w:rsidRPr="00C11F68">
        <w:rPr>
          <w:rFonts w:cs="Times New Roman"/>
          <w:szCs w:val="24"/>
        </w:rPr>
        <w:t xml:space="preserve">and personal responsibilities focus, decision making and leadership also provide. The report </w:t>
      </w:r>
      <w:r w:rsidR="008D560A" w:rsidRPr="00C11F68">
        <w:rPr>
          <w:rFonts w:cs="Times New Roman"/>
          <w:szCs w:val="24"/>
        </w:rPr>
        <w:t xml:space="preserve">also covered a number of theories, concepts, skills, approaches and models of leadership, to provide understanding in the context of organisation </w:t>
      </w:r>
      <w:r w:rsidR="001429EF" w:rsidRPr="00C11F68">
        <w:rPr>
          <w:rFonts w:cs="Times New Roman"/>
          <w:szCs w:val="24"/>
        </w:rPr>
        <w:t>strategies</w:t>
      </w:r>
      <w:r w:rsidR="005F5F61" w:rsidRPr="00C11F68">
        <w:rPr>
          <w:rFonts w:cs="Times New Roman"/>
          <w:szCs w:val="24"/>
        </w:rPr>
        <w:t xml:space="preserve"> of leadership comprehensively (</w:t>
      </w:r>
      <w:proofErr w:type="spellStart"/>
      <w:r w:rsidR="005F5F61" w:rsidRPr="00C11F68">
        <w:rPr>
          <w:rFonts w:cs="Times New Roman"/>
          <w:color w:val="222222"/>
          <w:szCs w:val="24"/>
          <w:shd w:val="clear" w:color="auto" w:fill="FFFFFF"/>
        </w:rPr>
        <w:t>Adeani</w:t>
      </w:r>
      <w:proofErr w:type="spellEnd"/>
      <w:r w:rsidR="009B53F2" w:rsidRPr="00C11F68">
        <w:rPr>
          <w:rFonts w:cs="Times New Roman"/>
          <w:color w:val="222222"/>
          <w:szCs w:val="24"/>
          <w:shd w:val="clear" w:color="auto" w:fill="FFFFFF"/>
        </w:rPr>
        <w:t xml:space="preserve"> et al., </w:t>
      </w:r>
      <w:r w:rsidR="005F5F61" w:rsidRPr="00C11F68">
        <w:rPr>
          <w:rFonts w:cs="Times New Roman"/>
          <w:color w:val="222222"/>
          <w:szCs w:val="24"/>
          <w:shd w:val="clear" w:color="auto" w:fill="FFFFFF"/>
        </w:rPr>
        <w:t>2020).</w:t>
      </w:r>
    </w:p>
    <w:p w14:paraId="5876F5ED" w14:textId="6949ADF1" w:rsidR="00511D2B" w:rsidRPr="00C11F68" w:rsidRDefault="00D12B2B" w:rsidP="00C11F68">
      <w:pPr>
        <w:rPr>
          <w:rFonts w:cs="Times New Roman"/>
          <w:szCs w:val="24"/>
        </w:rPr>
      </w:pPr>
      <w:r w:rsidRPr="00C11F68">
        <w:rPr>
          <w:rFonts w:cs="Times New Roman"/>
          <w:szCs w:val="24"/>
        </w:rPr>
        <w:lastRenderedPageBreak/>
        <w:t xml:space="preserve">The report </w:t>
      </w:r>
      <w:r w:rsidR="005022A2" w:rsidRPr="00C11F68">
        <w:rPr>
          <w:rFonts w:cs="Times New Roman"/>
          <w:szCs w:val="24"/>
        </w:rPr>
        <w:t>provides</w:t>
      </w:r>
      <w:r w:rsidRPr="00C11F68">
        <w:rPr>
          <w:rFonts w:cs="Times New Roman"/>
          <w:szCs w:val="24"/>
        </w:rPr>
        <w:t xml:space="preserve"> mixed feelings for me, I was excited about the details </w:t>
      </w:r>
      <w:r w:rsidR="001609E4" w:rsidRPr="00C11F68">
        <w:rPr>
          <w:rFonts w:cs="Times New Roman"/>
          <w:szCs w:val="24"/>
        </w:rPr>
        <w:t xml:space="preserve">of decision-making and leadership and want to explore more but in some areas, I felt apprehension sense in my own abilities. </w:t>
      </w:r>
      <w:r w:rsidRPr="00C11F68">
        <w:rPr>
          <w:rFonts w:cs="Times New Roman"/>
          <w:szCs w:val="24"/>
        </w:rPr>
        <w:t xml:space="preserve">As the report progressed my confidence already grow </w:t>
      </w:r>
      <w:r w:rsidR="005022A2" w:rsidRPr="00C11F68">
        <w:rPr>
          <w:rFonts w:cs="Times New Roman"/>
          <w:szCs w:val="24"/>
        </w:rPr>
        <w:t>ad,</w:t>
      </w:r>
      <w:r w:rsidRPr="00C11F68">
        <w:rPr>
          <w:rFonts w:cs="Times New Roman"/>
          <w:szCs w:val="24"/>
        </w:rPr>
        <w:t xml:space="preserve"> I was eager to apply all these aspects I learnt. </w:t>
      </w:r>
      <w:r w:rsidR="009C36EC" w:rsidRPr="00C11F68">
        <w:rPr>
          <w:rFonts w:cs="Times New Roman"/>
          <w:szCs w:val="24"/>
        </w:rPr>
        <w:t xml:space="preserve">In the theories of decision-making and leadership, the report provides a solid foundation. The content which I found is relevant </w:t>
      </w:r>
      <w:r w:rsidR="007F26C6" w:rsidRPr="00C11F68">
        <w:rPr>
          <w:rFonts w:cs="Times New Roman"/>
          <w:szCs w:val="24"/>
        </w:rPr>
        <w:t>and similar to the scenarios of</w:t>
      </w:r>
      <w:r w:rsidR="009B53F2" w:rsidRPr="00C11F68">
        <w:rPr>
          <w:rFonts w:cs="Times New Roman"/>
          <w:szCs w:val="24"/>
        </w:rPr>
        <w:t xml:space="preserve"> the real world and well-structured (</w:t>
      </w:r>
      <w:proofErr w:type="spellStart"/>
      <w:r w:rsidR="009B53F2" w:rsidRPr="00C11F68">
        <w:rPr>
          <w:rFonts w:cs="Times New Roman"/>
          <w:color w:val="222222"/>
          <w:szCs w:val="24"/>
          <w:shd w:val="clear" w:color="auto" w:fill="FFFFFF"/>
        </w:rPr>
        <w:t>Adeani</w:t>
      </w:r>
      <w:proofErr w:type="spellEnd"/>
      <w:r w:rsidR="009B53F2" w:rsidRPr="00C11F68">
        <w:rPr>
          <w:rFonts w:cs="Times New Roman"/>
          <w:color w:val="222222"/>
          <w:szCs w:val="24"/>
          <w:shd w:val="clear" w:color="auto" w:fill="FFFFFF"/>
        </w:rPr>
        <w:t xml:space="preserve"> et al., 2020).</w:t>
      </w:r>
      <w:r w:rsidR="007F26C6" w:rsidRPr="00C11F68">
        <w:rPr>
          <w:rFonts w:cs="Times New Roman"/>
          <w:szCs w:val="24"/>
        </w:rPr>
        <w:t xml:space="preserve"> The </w:t>
      </w:r>
      <w:r w:rsidR="00763595" w:rsidRPr="00C11F68">
        <w:rPr>
          <w:rFonts w:cs="Times New Roman"/>
          <w:szCs w:val="24"/>
        </w:rPr>
        <w:t>study helps</w:t>
      </w:r>
      <w:r w:rsidR="007F26C6" w:rsidRPr="00C11F68">
        <w:rPr>
          <w:rFonts w:cs="Times New Roman"/>
          <w:szCs w:val="24"/>
        </w:rPr>
        <w:t xml:space="preserve"> me to understand the complexities of personal responsibilities and their impact on effective leadership</w:t>
      </w:r>
      <w:r w:rsidR="00763595" w:rsidRPr="00C11F68">
        <w:rPr>
          <w:rFonts w:cs="Times New Roman"/>
          <w:szCs w:val="24"/>
        </w:rPr>
        <w:t xml:space="preserve"> and also helps to influence and unde</w:t>
      </w:r>
      <w:r w:rsidR="004970A0" w:rsidRPr="00C11F68">
        <w:rPr>
          <w:rFonts w:cs="Times New Roman"/>
          <w:szCs w:val="24"/>
        </w:rPr>
        <w:t>rstand the business environment (</w:t>
      </w:r>
      <w:r w:rsidR="004970A0" w:rsidRPr="00C11F68">
        <w:rPr>
          <w:rFonts w:cs="Times New Roman"/>
          <w:color w:val="222222"/>
          <w:szCs w:val="24"/>
          <w:shd w:val="clear" w:color="auto" w:fill="FFFFFF"/>
        </w:rPr>
        <w:t xml:space="preserve">Markkanen et al., 2020). </w:t>
      </w:r>
      <w:r w:rsidR="004970A0" w:rsidRPr="00C11F68">
        <w:rPr>
          <w:rFonts w:cs="Times New Roman"/>
          <w:szCs w:val="24"/>
        </w:rPr>
        <w:t xml:space="preserve"> </w:t>
      </w:r>
      <w:r w:rsidR="00763595" w:rsidRPr="00C11F68">
        <w:rPr>
          <w:rFonts w:cs="Times New Roman"/>
          <w:szCs w:val="24"/>
        </w:rPr>
        <w:t xml:space="preserve"> </w:t>
      </w:r>
    </w:p>
    <w:p w14:paraId="66C57065" w14:textId="77777777" w:rsidR="00763595" w:rsidRPr="00C11F68" w:rsidRDefault="00D12B2B" w:rsidP="00C11F68">
      <w:pPr>
        <w:rPr>
          <w:rFonts w:cs="Times New Roman"/>
          <w:szCs w:val="24"/>
        </w:rPr>
      </w:pPr>
      <w:r w:rsidRPr="00C11F68">
        <w:rPr>
          <w:rFonts w:cs="Times New Roman"/>
          <w:szCs w:val="24"/>
        </w:rPr>
        <w:t xml:space="preserve">The learning experience contributes to my personal growth significantly as a leader. I understand the deep responsibilities </w:t>
      </w:r>
      <w:r w:rsidR="00811631" w:rsidRPr="00C11F68">
        <w:rPr>
          <w:rFonts w:cs="Times New Roman"/>
          <w:szCs w:val="24"/>
        </w:rPr>
        <w:t xml:space="preserve">and gain the roles of leadership that make the decision important. All the models and approaches </w:t>
      </w:r>
      <w:r w:rsidR="003D32FA" w:rsidRPr="00C11F68">
        <w:rPr>
          <w:rFonts w:cs="Times New Roman"/>
          <w:szCs w:val="24"/>
        </w:rPr>
        <w:t xml:space="preserve">of leadership personally resonated with me particularly to adapt the styles based on the capabilities and readiness of the followers. For the better navigate complex that allows me to influence the </w:t>
      </w:r>
      <w:r w:rsidR="00CB4DFD" w:rsidRPr="00C11F68">
        <w:rPr>
          <w:rFonts w:cs="Times New Roman"/>
          <w:szCs w:val="24"/>
        </w:rPr>
        <w:t>process of decision-making and approaches to personal re</w:t>
      </w:r>
      <w:r w:rsidR="00D06CAE" w:rsidRPr="00C11F68">
        <w:rPr>
          <w:rFonts w:cs="Times New Roman"/>
          <w:szCs w:val="24"/>
        </w:rPr>
        <w:t>sponsibilities (</w:t>
      </w:r>
      <w:r w:rsidR="00D06CAE" w:rsidRPr="00C11F68">
        <w:rPr>
          <w:rFonts w:cs="Times New Roman"/>
          <w:color w:val="222222"/>
          <w:szCs w:val="24"/>
          <w:shd w:val="clear" w:color="auto" w:fill="FFFFFF"/>
        </w:rPr>
        <w:t xml:space="preserve">Ibrahima et al., 2020). </w:t>
      </w:r>
      <w:r w:rsidR="00CB4DFD" w:rsidRPr="00C11F68">
        <w:rPr>
          <w:rFonts w:cs="Times New Roman"/>
          <w:szCs w:val="24"/>
        </w:rPr>
        <w:t xml:space="preserve"> </w:t>
      </w:r>
    </w:p>
    <w:p w14:paraId="3F75B0BA" w14:textId="77777777" w:rsidR="00CB4DFD" w:rsidRPr="00C11F68" w:rsidRDefault="00D12B2B" w:rsidP="00C11F68">
      <w:pPr>
        <w:rPr>
          <w:rFonts w:cs="Times New Roman"/>
          <w:szCs w:val="24"/>
        </w:rPr>
      </w:pPr>
      <w:r w:rsidRPr="00C11F68">
        <w:rPr>
          <w:rFonts w:cs="Times New Roman"/>
          <w:szCs w:val="24"/>
        </w:rPr>
        <w:t xml:space="preserve">The valuable knowledge and skills of the report enhancing in my </w:t>
      </w:r>
      <w:r w:rsidR="00F065CC" w:rsidRPr="00C11F68">
        <w:rPr>
          <w:rFonts w:cs="Times New Roman"/>
          <w:szCs w:val="24"/>
        </w:rPr>
        <w:t xml:space="preserve">understanding of leadership and personal responsibilities to make the decision informed and lead effectively. The business environment </w:t>
      </w:r>
      <w:r w:rsidR="007B1AA3" w:rsidRPr="00C11F68">
        <w:rPr>
          <w:rFonts w:cs="Times New Roman"/>
          <w:szCs w:val="24"/>
        </w:rPr>
        <w:t>aspects</w:t>
      </w:r>
      <w:r w:rsidR="00E9256E" w:rsidRPr="00C11F68">
        <w:rPr>
          <w:rFonts w:cs="Times New Roman"/>
          <w:szCs w:val="24"/>
        </w:rPr>
        <w:t xml:space="preserve"> lead me</w:t>
      </w:r>
      <w:r w:rsidR="007B1AA3" w:rsidRPr="00C11F68">
        <w:rPr>
          <w:rFonts w:cs="Times New Roman"/>
          <w:szCs w:val="24"/>
        </w:rPr>
        <w:t xml:space="preserve"> </w:t>
      </w:r>
      <w:r w:rsidR="00E9256E" w:rsidRPr="00C11F68">
        <w:rPr>
          <w:rFonts w:cs="Times New Roman"/>
          <w:szCs w:val="24"/>
        </w:rPr>
        <w:t xml:space="preserve">to </w:t>
      </w:r>
      <w:r w:rsidR="007B1AA3" w:rsidRPr="00C11F68">
        <w:rPr>
          <w:rFonts w:cs="Times New Roman"/>
          <w:szCs w:val="24"/>
        </w:rPr>
        <w:t>be aware to shape the internal and external factors to influence</w:t>
      </w:r>
      <w:r w:rsidR="00E9256E" w:rsidRPr="00C11F68">
        <w:rPr>
          <w:rFonts w:cs="Times New Roman"/>
          <w:szCs w:val="24"/>
        </w:rPr>
        <w:t xml:space="preserve"> the process of decision-m</w:t>
      </w:r>
      <w:r w:rsidR="00D06CAE" w:rsidRPr="00C11F68">
        <w:rPr>
          <w:rFonts w:cs="Times New Roman"/>
          <w:szCs w:val="24"/>
        </w:rPr>
        <w:t>aking in terms of organisation (</w:t>
      </w:r>
      <w:r w:rsidR="00D06CAE" w:rsidRPr="00C11F68">
        <w:rPr>
          <w:rFonts w:cs="Times New Roman"/>
          <w:color w:val="222222"/>
          <w:szCs w:val="24"/>
          <w:shd w:val="clear" w:color="auto" w:fill="FFFFFF"/>
        </w:rPr>
        <w:t xml:space="preserve">Ibrahima et al., 2020). </w:t>
      </w:r>
      <w:r w:rsidR="00D06CAE" w:rsidRPr="00C11F68">
        <w:rPr>
          <w:rFonts w:cs="Times New Roman"/>
          <w:szCs w:val="24"/>
        </w:rPr>
        <w:t xml:space="preserve"> </w:t>
      </w:r>
    </w:p>
    <w:p w14:paraId="2109A7D7" w14:textId="77777777" w:rsidR="00E9256E" w:rsidRPr="00C11F68" w:rsidRDefault="00D12B2B" w:rsidP="00C11F68">
      <w:pPr>
        <w:rPr>
          <w:rFonts w:cs="Times New Roman"/>
          <w:szCs w:val="24"/>
        </w:rPr>
      </w:pPr>
      <w:r w:rsidRPr="00C11F68">
        <w:rPr>
          <w:rFonts w:cs="Times New Roman"/>
          <w:szCs w:val="24"/>
        </w:rPr>
        <w:t xml:space="preserve">The leadership skills I developed to engage the continuous </w:t>
      </w:r>
      <w:r w:rsidR="00733358" w:rsidRPr="00C11F68">
        <w:rPr>
          <w:rFonts w:cs="Times New Roman"/>
          <w:szCs w:val="24"/>
        </w:rPr>
        <w:t xml:space="preserve">professional and learning </w:t>
      </w:r>
      <w:r w:rsidR="0097019E" w:rsidRPr="00C11F68">
        <w:rPr>
          <w:rFonts w:cs="Times New Roman"/>
          <w:szCs w:val="24"/>
        </w:rPr>
        <w:t xml:space="preserve">I plan to develop opportunities. For practical insights and my abilities to refine, I will seek </w:t>
      </w:r>
      <w:r w:rsidR="00656F4D" w:rsidRPr="00C11F68">
        <w:rPr>
          <w:rFonts w:cs="Times New Roman"/>
          <w:szCs w:val="24"/>
        </w:rPr>
        <w:t>workshops, mentoring programs a</w:t>
      </w:r>
      <w:r w:rsidR="009278A4" w:rsidRPr="00C11F68">
        <w:rPr>
          <w:rFonts w:cs="Times New Roman"/>
          <w:szCs w:val="24"/>
        </w:rPr>
        <w:t xml:space="preserve">nd seminars regarding leadership. To actively apply the models and theories I aim </w:t>
      </w:r>
      <w:r w:rsidR="00260A87" w:rsidRPr="00C11F68">
        <w:rPr>
          <w:rFonts w:cs="Times New Roman"/>
          <w:szCs w:val="24"/>
        </w:rPr>
        <w:t xml:space="preserve">to lead the real-time situation and improve my skills by seeking the reflective outcomes </w:t>
      </w:r>
      <w:r w:rsidR="00813338" w:rsidRPr="00C11F68">
        <w:rPr>
          <w:rFonts w:cs="Times New Roman"/>
          <w:szCs w:val="24"/>
        </w:rPr>
        <w:t xml:space="preserve">of </w:t>
      </w:r>
      <w:r w:rsidR="00260A87" w:rsidRPr="00C11F68">
        <w:rPr>
          <w:rFonts w:cs="Times New Roman"/>
          <w:szCs w:val="24"/>
        </w:rPr>
        <w:t xml:space="preserve">the </w:t>
      </w:r>
      <w:r w:rsidR="004970A0" w:rsidRPr="00C11F68">
        <w:rPr>
          <w:rFonts w:cs="Times New Roman"/>
          <w:szCs w:val="24"/>
        </w:rPr>
        <w:t>feedback (</w:t>
      </w:r>
      <w:r w:rsidR="004970A0" w:rsidRPr="00C11F68">
        <w:rPr>
          <w:rFonts w:cs="Times New Roman"/>
          <w:color w:val="222222"/>
          <w:szCs w:val="24"/>
          <w:shd w:val="clear" w:color="auto" w:fill="FFFFFF"/>
        </w:rPr>
        <w:t xml:space="preserve">Markkanen et al., 2020). </w:t>
      </w:r>
      <w:r w:rsidR="00813338" w:rsidRPr="00C11F68">
        <w:rPr>
          <w:rFonts w:cs="Times New Roman"/>
          <w:szCs w:val="24"/>
        </w:rPr>
        <w:t xml:space="preserve"> </w:t>
      </w:r>
    </w:p>
    <w:p w14:paraId="0A789589" w14:textId="230D3E0E" w:rsidR="000453E6" w:rsidRPr="00C11F68" w:rsidRDefault="00D12B2B" w:rsidP="00C11F68">
      <w:pPr>
        <w:rPr>
          <w:rFonts w:cs="Times New Roman"/>
          <w:szCs w:val="24"/>
        </w:rPr>
      </w:pPr>
      <w:r w:rsidRPr="00C11F68">
        <w:rPr>
          <w:rFonts w:cs="Times New Roman"/>
          <w:szCs w:val="24"/>
        </w:rPr>
        <w:t>As a leader my reflective learning experience using the reflective cycle of Gibbs</w:t>
      </w:r>
      <w:r w:rsidR="007971EB" w:rsidRPr="00C11F68">
        <w:rPr>
          <w:rFonts w:cs="Times New Roman"/>
          <w:szCs w:val="24"/>
        </w:rPr>
        <w:t xml:space="preserve">, I have gained personal </w:t>
      </w:r>
      <w:r w:rsidR="00F02264" w:rsidRPr="00C11F68">
        <w:rPr>
          <w:rFonts w:cs="Times New Roman"/>
          <w:szCs w:val="24"/>
        </w:rPr>
        <w:t>growth and get deep understanding</w:t>
      </w:r>
      <w:r w:rsidR="00FC17A4" w:rsidRPr="00C11F68">
        <w:rPr>
          <w:rFonts w:cs="Times New Roman"/>
          <w:szCs w:val="24"/>
        </w:rPr>
        <w:t xml:space="preserve"> also I have to improve some areas for me to allow and create the action plan comprehensively for my development on-going. As a </w:t>
      </w:r>
      <w:r w:rsidR="00FB0E59" w:rsidRPr="00C11F68">
        <w:rPr>
          <w:rFonts w:cs="Times New Roman"/>
          <w:szCs w:val="24"/>
        </w:rPr>
        <w:t>role</w:t>
      </w:r>
      <w:r w:rsidR="00FC17A4" w:rsidRPr="00C11F68">
        <w:rPr>
          <w:rFonts w:cs="Times New Roman"/>
          <w:szCs w:val="24"/>
        </w:rPr>
        <w:t xml:space="preserve"> of leadership </w:t>
      </w:r>
      <w:r w:rsidR="00FB0E59" w:rsidRPr="00C11F68">
        <w:rPr>
          <w:rFonts w:cs="Times New Roman"/>
          <w:szCs w:val="24"/>
        </w:rPr>
        <w:t xml:space="preserve">to fulfil the key responsibilities and assess the personal ability I </w:t>
      </w:r>
      <w:r w:rsidR="008A02B1" w:rsidRPr="00C11F68">
        <w:rPr>
          <w:rFonts w:cs="Times New Roman"/>
          <w:szCs w:val="24"/>
        </w:rPr>
        <w:t xml:space="preserve">identify some </w:t>
      </w:r>
      <w:r w:rsidR="008872A3" w:rsidRPr="00C11F68">
        <w:rPr>
          <w:rFonts w:cs="Times New Roman"/>
          <w:szCs w:val="24"/>
        </w:rPr>
        <w:t>strength</w:t>
      </w:r>
      <w:r w:rsidR="008A02B1" w:rsidRPr="00C11F68">
        <w:rPr>
          <w:rFonts w:cs="Times New Roman"/>
          <w:szCs w:val="24"/>
        </w:rPr>
        <w:t xml:space="preserve"> </w:t>
      </w:r>
      <w:r w:rsidR="00FD4F5F" w:rsidRPr="00C11F68">
        <w:rPr>
          <w:rFonts w:cs="Times New Roman"/>
          <w:szCs w:val="24"/>
        </w:rPr>
        <w:t>that established and align with the styl</w:t>
      </w:r>
      <w:r w:rsidR="005D4290" w:rsidRPr="00C11F68">
        <w:rPr>
          <w:rFonts w:cs="Times New Roman"/>
          <w:szCs w:val="24"/>
        </w:rPr>
        <w:t>es and approaches of leadership (</w:t>
      </w:r>
      <w:r w:rsidR="005D4290" w:rsidRPr="00C11F68">
        <w:rPr>
          <w:rFonts w:cs="Times New Roman"/>
          <w:color w:val="222222"/>
          <w:szCs w:val="24"/>
          <w:shd w:val="clear" w:color="auto" w:fill="FFFFFF"/>
        </w:rPr>
        <w:t xml:space="preserve">Markkanen et al., 2020). </w:t>
      </w:r>
      <w:r w:rsidR="00FD4F5F" w:rsidRPr="00C11F68">
        <w:rPr>
          <w:rFonts w:cs="Times New Roman"/>
          <w:szCs w:val="24"/>
        </w:rPr>
        <w:t xml:space="preserve"> I </w:t>
      </w:r>
      <w:r w:rsidR="00FD4F5F" w:rsidRPr="00C11F68">
        <w:rPr>
          <w:rFonts w:cs="Times New Roman"/>
          <w:szCs w:val="24"/>
        </w:rPr>
        <w:lastRenderedPageBreak/>
        <w:t>focused that one of my strengths is effective communication which can be essential for inspiring others and sharing vision</w:t>
      </w:r>
      <w:r w:rsidR="0028384E" w:rsidRPr="00C11F68">
        <w:rPr>
          <w:rFonts w:cs="Times New Roman"/>
          <w:szCs w:val="24"/>
        </w:rPr>
        <w:t xml:space="preserve">. To achieve the goals and expectations of the organisation my strength </w:t>
      </w:r>
      <w:r w:rsidRPr="00C11F68">
        <w:rPr>
          <w:rFonts w:cs="Times New Roman"/>
          <w:szCs w:val="24"/>
        </w:rPr>
        <w:t>demonstrates</w:t>
      </w:r>
      <w:r w:rsidR="0028384E" w:rsidRPr="00C11F68">
        <w:rPr>
          <w:rFonts w:cs="Times New Roman"/>
          <w:szCs w:val="24"/>
        </w:rPr>
        <w:t xml:space="preserve"> the </w:t>
      </w:r>
      <w:r w:rsidRPr="00C11F68">
        <w:rPr>
          <w:rFonts w:cs="Times New Roman"/>
          <w:szCs w:val="24"/>
        </w:rPr>
        <w:t xml:space="preserve">clear alignment to my team. The adapting </w:t>
      </w:r>
      <w:r w:rsidR="00CC0009" w:rsidRPr="00C11F68">
        <w:rPr>
          <w:rFonts w:cs="Times New Roman"/>
          <w:szCs w:val="24"/>
        </w:rPr>
        <w:t>of</w:t>
      </w:r>
      <w:r w:rsidRPr="00C11F68">
        <w:rPr>
          <w:rFonts w:cs="Times New Roman"/>
          <w:szCs w:val="24"/>
        </w:rPr>
        <w:t xml:space="preserve"> the change a</w:t>
      </w:r>
      <w:r w:rsidR="00305759" w:rsidRPr="00C11F68">
        <w:rPr>
          <w:rFonts w:cs="Times New Roman"/>
          <w:szCs w:val="24"/>
        </w:rPr>
        <w:t>n</w:t>
      </w:r>
      <w:r w:rsidRPr="00C11F68">
        <w:rPr>
          <w:rFonts w:cs="Times New Roman"/>
          <w:szCs w:val="24"/>
        </w:rPr>
        <w:t xml:space="preserve">d uncertainty I successfully adapt all the leadership </w:t>
      </w:r>
      <w:r w:rsidR="00CC0009" w:rsidRPr="00C11F68">
        <w:rPr>
          <w:rFonts w:cs="Times New Roman"/>
          <w:szCs w:val="24"/>
        </w:rPr>
        <w:t>approaches</w:t>
      </w:r>
      <w:r w:rsidRPr="00C11F68">
        <w:rPr>
          <w:rFonts w:cs="Times New Roman"/>
          <w:szCs w:val="24"/>
        </w:rPr>
        <w:t xml:space="preserve"> and models</w:t>
      </w:r>
      <w:r w:rsidR="00CC0009" w:rsidRPr="00C11F68">
        <w:rPr>
          <w:rFonts w:cs="Times New Roman"/>
          <w:szCs w:val="24"/>
        </w:rPr>
        <w:t>, by leveraging the different approaches of leadership</w:t>
      </w:r>
      <w:r w:rsidR="004970A0" w:rsidRPr="00C11F68">
        <w:rPr>
          <w:rFonts w:cs="Times New Roman"/>
          <w:szCs w:val="24"/>
        </w:rPr>
        <w:t xml:space="preserve"> combination (</w:t>
      </w:r>
      <w:r w:rsidR="004970A0" w:rsidRPr="00C11F68">
        <w:rPr>
          <w:rFonts w:cs="Times New Roman"/>
          <w:color w:val="222222"/>
          <w:szCs w:val="24"/>
          <w:shd w:val="clear" w:color="auto" w:fill="FFFFFF"/>
        </w:rPr>
        <w:t>Yaacob et al., 2021).</w:t>
      </w:r>
    </w:p>
    <w:p w14:paraId="4F0D659C" w14:textId="77777777" w:rsidR="00266603" w:rsidRPr="00C11F68" w:rsidRDefault="00D12B2B" w:rsidP="00C11F68">
      <w:pPr>
        <w:rPr>
          <w:rFonts w:cs="Times New Roman"/>
          <w:szCs w:val="24"/>
        </w:rPr>
      </w:pPr>
      <w:r w:rsidRPr="00C11F68">
        <w:rPr>
          <w:rFonts w:cs="Times New Roman"/>
          <w:szCs w:val="24"/>
        </w:rPr>
        <w:t xml:space="preserve">I identified to improve my strategic skills of thinking and </w:t>
      </w:r>
      <w:r w:rsidR="00255CDA" w:rsidRPr="00C11F68">
        <w:rPr>
          <w:rFonts w:cs="Times New Roman"/>
          <w:szCs w:val="24"/>
        </w:rPr>
        <w:t xml:space="preserve">need to enhance and </w:t>
      </w:r>
      <w:r w:rsidRPr="00C11F68">
        <w:rPr>
          <w:rFonts w:cs="Times New Roman"/>
          <w:szCs w:val="24"/>
        </w:rPr>
        <w:t>improve this as a leader</w:t>
      </w:r>
      <w:r w:rsidR="00255CDA" w:rsidRPr="00C11F68">
        <w:rPr>
          <w:rFonts w:cs="Times New Roman"/>
          <w:szCs w:val="24"/>
        </w:rPr>
        <w:t>. In managing and executing the day-to-day operations I am proficient in struggles with the big picture seeing and strategies of long-term develop</w:t>
      </w:r>
      <w:r w:rsidR="00A407AA" w:rsidRPr="00C11F68">
        <w:rPr>
          <w:rFonts w:cs="Times New Roman"/>
          <w:szCs w:val="24"/>
        </w:rPr>
        <w:t>ment. Identifying the solution limitations has hindered the ability to an</w:t>
      </w:r>
      <w:r w:rsidR="004970A0" w:rsidRPr="00C11F68">
        <w:rPr>
          <w:rFonts w:cs="Times New Roman"/>
          <w:szCs w:val="24"/>
        </w:rPr>
        <w:t>ticipate challenges proactively (</w:t>
      </w:r>
      <w:r w:rsidR="004970A0" w:rsidRPr="00C11F68">
        <w:rPr>
          <w:rFonts w:cs="Times New Roman"/>
          <w:color w:val="222222"/>
          <w:szCs w:val="24"/>
          <w:shd w:val="clear" w:color="auto" w:fill="FFFFFF"/>
        </w:rPr>
        <w:t>Yaacob et al., 2021).</w:t>
      </w:r>
      <w:r w:rsidR="00A407AA" w:rsidRPr="00C11F68">
        <w:rPr>
          <w:rFonts w:cs="Times New Roman"/>
          <w:szCs w:val="24"/>
        </w:rPr>
        <w:t xml:space="preserve"> </w:t>
      </w:r>
      <w:r w:rsidR="00A7384C" w:rsidRPr="00C11F68">
        <w:rPr>
          <w:rFonts w:cs="Times New Roman"/>
          <w:szCs w:val="24"/>
        </w:rPr>
        <w:t xml:space="preserve">With the external environment, I understand to align the goals of the organisation that can be addressed by </w:t>
      </w:r>
      <w:r w:rsidR="00126947" w:rsidRPr="00C11F68">
        <w:rPr>
          <w:rFonts w:cs="Times New Roman"/>
          <w:szCs w:val="24"/>
        </w:rPr>
        <w:t>this limitation</w:t>
      </w:r>
      <w:r w:rsidR="00A7384C" w:rsidRPr="00C11F68">
        <w:rPr>
          <w:rFonts w:cs="Times New Roman"/>
          <w:szCs w:val="24"/>
        </w:rPr>
        <w:t xml:space="preserve">. </w:t>
      </w:r>
      <w:r w:rsidR="00126947" w:rsidRPr="00C11F68">
        <w:rPr>
          <w:rFonts w:cs="Times New Roman"/>
          <w:szCs w:val="24"/>
        </w:rPr>
        <w:t>I can able to think strategically from my perspective of the appro</w:t>
      </w:r>
      <w:r w:rsidR="005D4290" w:rsidRPr="00C11F68">
        <w:rPr>
          <w:rFonts w:cs="Times New Roman"/>
          <w:szCs w:val="24"/>
        </w:rPr>
        <w:t>aches and models of leadership (</w:t>
      </w:r>
      <w:r w:rsidR="005D4290" w:rsidRPr="00C11F68">
        <w:rPr>
          <w:rFonts w:cs="Times New Roman"/>
          <w:color w:val="222222"/>
          <w:szCs w:val="24"/>
          <w:shd w:val="clear" w:color="auto" w:fill="FFFFFF"/>
        </w:rPr>
        <w:t xml:space="preserve">Markkanen et al., 2020). </w:t>
      </w:r>
      <w:r w:rsidR="005D4290" w:rsidRPr="00C11F68">
        <w:rPr>
          <w:rFonts w:cs="Times New Roman"/>
          <w:szCs w:val="24"/>
        </w:rPr>
        <w:t xml:space="preserve"> </w:t>
      </w:r>
    </w:p>
    <w:p w14:paraId="4FFFFE64" w14:textId="77777777" w:rsidR="00266603" w:rsidRPr="00C11F68" w:rsidRDefault="00D12B2B" w:rsidP="00C11F68">
      <w:pPr>
        <w:rPr>
          <w:rFonts w:cs="Times New Roman"/>
          <w:szCs w:val="24"/>
        </w:rPr>
      </w:pPr>
      <w:r w:rsidRPr="00C11F68">
        <w:rPr>
          <w:rFonts w:cs="Times New Roman"/>
          <w:szCs w:val="24"/>
        </w:rPr>
        <w:t>My strength is effective communication by this I can effectively coordinate and collaborate with my team which might be influenc</w:t>
      </w:r>
      <w:r w:rsidR="001B5E5E" w:rsidRPr="00C11F68">
        <w:rPr>
          <w:rFonts w:cs="Times New Roman"/>
          <w:szCs w:val="24"/>
        </w:rPr>
        <w:t>ed by leadership effectiveness and enhanced productivity and levels of engagement highly. The limitations impacted my effectiveness</w:t>
      </w:r>
      <w:r w:rsidR="008A75E7" w:rsidRPr="00C11F68">
        <w:rPr>
          <w:rFonts w:cs="Times New Roman"/>
          <w:szCs w:val="24"/>
        </w:rPr>
        <w:t xml:space="preserve"> in leadership thinking strategically. This may develop long-term strategies to anticipate the challenges for future the result in </w:t>
      </w:r>
      <w:r w:rsidR="00AC1F5B" w:rsidRPr="00C11F68">
        <w:rPr>
          <w:rFonts w:cs="Times New Roman"/>
          <w:szCs w:val="24"/>
        </w:rPr>
        <w:t xml:space="preserve">innovation </w:t>
      </w:r>
      <w:r w:rsidR="005D4290" w:rsidRPr="00C11F68">
        <w:rPr>
          <w:rFonts w:cs="Times New Roman"/>
          <w:szCs w:val="24"/>
        </w:rPr>
        <w:t>and growth opportunities missed (</w:t>
      </w:r>
      <w:r w:rsidR="005D4290" w:rsidRPr="00C11F68">
        <w:rPr>
          <w:rFonts w:cs="Times New Roman"/>
          <w:color w:val="222222"/>
          <w:szCs w:val="24"/>
          <w:shd w:val="clear" w:color="auto" w:fill="FFFFFF"/>
        </w:rPr>
        <w:t xml:space="preserve">Markkanen et al., 2020). </w:t>
      </w:r>
      <w:r w:rsidR="00AC1F5B" w:rsidRPr="00C11F68">
        <w:rPr>
          <w:rFonts w:cs="Times New Roman"/>
          <w:szCs w:val="24"/>
        </w:rPr>
        <w:t xml:space="preserve"> It is also made to align the efforts of the team in the organisation and challenges for the goals of the long term. </w:t>
      </w:r>
    </w:p>
    <w:p w14:paraId="2ACF31AC" w14:textId="77777777" w:rsidR="00CD72FB" w:rsidRPr="00C11F68" w:rsidRDefault="00D12B2B" w:rsidP="00C11F68">
      <w:pPr>
        <w:rPr>
          <w:rFonts w:cs="Times New Roman"/>
          <w:szCs w:val="24"/>
        </w:rPr>
      </w:pPr>
      <w:r w:rsidRPr="00C11F68">
        <w:rPr>
          <w:rFonts w:cs="Times New Roman"/>
          <w:szCs w:val="24"/>
        </w:rPr>
        <w:t xml:space="preserve">To enhance my skills regarding leadership and to address my limitations I identified a number of strategies for my growth and development personally. </w:t>
      </w:r>
      <w:r w:rsidR="0001679A" w:rsidRPr="00C11F68">
        <w:rPr>
          <w:rFonts w:cs="Times New Roman"/>
          <w:szCs w:val="24"/>
        </w:rPr>
        <w:t xml:space="preserve">In the framework of strategy, I invest time in studying these concepts and models for a long-term perspective. In my field, I seek opportunities for coaching and mentorship from leaders who have experience. </w:t>
      </w:r>
      <w:r w:rsidR="00CB083B" w:rsidRPr="00C11F68">
        <w:rPr>
          <w:rFonts w:cs="Times New Roman"/>
          <w:szCs w:val="24"/>
        </w:rPr>
        <w:t>To provide guidance and valuable insights over</w:t>
      </w:r>
      <w:r w:rsidR="00156153" w:rsidRPr="00C11F68">
        <w:rPr>
          <w:rFonts w:cs="Times New Roman"/>
          <w:szCs w:val="24"/>
        </w:rPr>
        <w:t>come for my leadership journey (</w:t>
      </w:r>
      <w:r w:rsidR="00156153" w:rsidRPr="00C11F68">
        <w:rPr>
          <w:rFonts w:cs="Times New Roman"/>
          <w:color w:val="222222"/>
          <w:szCs w:val="24"/>
          <w:shd w:val="clear" w:color="auto" w:fill="FFFFFF"/>
        </w:rPr>
        <w:t>Yaacob et al., 2021).</w:t>
      </w:r>
    </w:p>
    <w:p w14:paraId="3882904A" w14:textId="540C0FB2" w:rsidR="0051294D" w:rsidRDefault="0051294D" w:rsidP="0051294D">
      <w:pPr>
        <w:pStyle w:val="Heading2"/>
      </w:pPr>
      <w:bookmarkStart w:id="21" w:name="_Toc142383106"/>
      <w:r>
        <w:t>Conclusion</w:t>
      </w:r>
      <w:bookmarkEnd w:id="21"/>
    </w:p>
    <w:p w14:paraId="69B16A2D" w14:textId="141F632F" w:rsidR="00CB083B" w:rsidRPr="00C11F68" w:rsidRDefault="0051294D" w:rsidP="00C11F68">
      <w:pPr>
        <w:rPr>
          <w:rFonts w:cs="Times New Roman"/>
          <w:szCs w:val="24"/>
        </w:rPr>
      </w:pPr>
      <w:r>
        <w:rPr>
          <w:rFonts w:cs="Times New Roman"/>
          <w:szCs w:val="24"/>
        </w:rPr>
        <w:t xml:space="preserve">In conclusion it can be said that, </w:t>
      </w:r>
      <w:r w:rsidRPr="00C11F68">
        <w:rPr>
          <w:rFonts w:cs="Times New Roman"/>
          <w:szCs w:val="24"/>
        </w:rPr>
        <w:t xml:space="preserve">I take feedback from my colleagues and </w:t>
      </w:r>
      <w:r w:rsidR="00DD7D7E" w:rsidRPr="00C11F68">
        <w:rPr>
          <w:rFonts w:cs="Times New Roman"/>
          <w:szCs w:val="24"/>
        </w:rPr>
        <w:t>team members to improve the areas and blind spot the approaches. I attend the pro</w:t>
      </w:r>
      <w:r w:rsidR="00423ED1" w:rsidRPr="00C11F68">
        <w:rPr>
          <w:rFonts w:cs="Times New Roman"/>
          <w:szCs w:val="24"/>
        </w:rPr>
        <w:t>grams of leadership development, conferences and workshops. To</w:t>
      </w:r>
      <w:r w:rsidR="006802C8" w:rsidRPr="00C11F68">
        <w:rPr>
          <w:rFonts w:cs="Times New Roman"/>
          <w:szCs w:val="24"/>
        </w:rPr>
        <w:t xml:space="preserve"> provide</w:t>
      </w:r>
      <w:r w:rsidR="00423ED1" w:rsidRPr="00C11F68">
        <w:rPr>
          <w:rFonts w:cs="Times New Roman"/>
          <w:szCs w:val="24"/>
        </w:rPr>
        <w:t xml:space="preserve"> new ideas exploring, leaders</w:t>
      </w:r>
      <w:r w:rsidR="009D6602" w:rsidRPr="00C11F68">
        <w:rPr>
          <w:rFonts w:cs="Times New Roman"/>
          <w:szCs w:val="24"/>
        </w:rPr>
        <w:t xml:space="preserve"> have emerging trends and best practices for all these opportunities</w:t>
      </w:r>
      <w:r w:rsidR="00D06CAE" w:rsidRPr="00C11F68">
        <w:rPr>
          <w:rFonts w:cs="Times New Roman"/>
          <w:szCs w:val="24"/>
        </w:rPr>
        <w:t xml:space="preserve"> (</w:t>
      </w:r>
      <w:proofErr w:type="spellStart"/>
      <w:r w:rsidR="00D06CAE" w:rsidRPr="00C11F68">
        <w:rPr>
          <w:rFonts w:cs="Times New Roman"/>
          <w:color w:val="222222"/>
          <w:szCs w:val="24"/>
          <w:shd w:val="clear" w:color="auto" w:fill="FFFFFF"/>
        </w:rPr>
        <w:t>Tawanwongsri</w:t>
      </w:r>
      <w:proofErr w:type="spellEnd"/>
      <w:r w:rsidR="00D06CAE" w:rsidRPr="00C11F68">
        <w:rPr>
          <w:rFonts w:cs="Times New Roman"/>
          <w:color w:val="222222"/>
          <w:szCs w:val="24"/>
          <w:shd w:val="clear" w:color="auto" w:fill="FFFFFF"/>
        </w:rPr>
        <w:t xml:space="preserve"> and </w:t>
      </w:r>
      <w:proofErr w:type="spellStart"/>
      <w:r w:rsidR="00D06CAE" w:rsidRPr="00C11F68">
        <w:rPr>
          <w:rFonts w:cs="Times New Roman"/>
          <w:color w:val="222222"/>
          <w:szCs w:val="24"/>
          <w:shd w:val="clear" w:color="auto" w:fill="FFFFFF"/>
        </w:rPr>
        <w:t>Phenwan</w:t>
      </w:r>
      <w:proofErr w:type="spellEnd"/>
      <w:r w:rsidR="00D06CAE" w:rsidRPr="00C11F68">
        <w:rPr>
          <w:rFonts w:cs="Times New Roman"/>
          <w:color w:val="222222"/>
          <w:szCs w:val="24"/>
          <w:shd w:val="clear" w:color="auto" w:fill="FFFFFF"/>
        </w:rPr>
        <w:t>, 2019).</w:t>
      </w:r>
      <w:r w:rsidR="006802C8" w:rsidRPr="00C11F68">
        <w:rPr>
          <w:rFonts w:cs="Times New Roman"/>
          <w:szCs w:val="24"/>
        </w:rPr>
        <w:t xml:space="preserve"> I am sure that, after </w:t>
      </w:r>
      <w:r w:rsidR="006802C8" w:rsidRPr="00C11F68">
        <w:rPr>
          <w:rFonts w:cs="Times New Roman"/>
          <w:szCs w:val="24"/>
        </w:rPr>
        <w:lastRenderedPageBreak/>
        <w:t>implementing these strategies for my personal development and growth I strengthen my skills of leadership and overcome the limitations and in the role of leade</w:t>
      </w:r>
      <w:r w:rsidR="005D4290" w:rsidRPr="00C11F68">
        <w:rPr>
          <w:rFonts w:cs="Times New Roman"/>
          <w:szCs w:val="24"/>
        </w:rPr>
        <w:t>rship I contribute effectively (</w:t>
      </w:r>
      <w:r w:rsidR="005D4290" w:rsidRPr="00C11F68">
        <w:rPr>
          <w:rFonts w:cs="Times New Roman"/>
          <w:color w:val="222222"/>
          <w:szCs w:val="24"/>
          <w:shd w:val="clear" w:color="auto" w:fill="FFFFFF"/>
        </w:rPr>
        <w:t xml:space="preserve">Markkanen et al., 2020). </w:t>
      </w:r>
      <w:r w:rsidR="005D4290" w:rsidRPr="00C11F68">
        <w:rPr>
          <w:rFonts w:cs="Times New Roman"/>
          <w:szCs w:val="24"/>
        </w:rPr>
        <w:t xml:space="preserve"> </w:t>
      </w:r>
    </w:p>
    <w:p w14:paraId="56432041" w14:textId="77777777" w:rsidR="00CD72FB" w:rsidRPr="00C11F68" w:rsidRDefault="00CD72FB" w:rsidP="00C11F68">
      <w:pPr>
        <w:rPr>
          <w:rFonts w:cs="Times New Roman"/>
          <w:szCs w:val="24"/>
        </w:rPr>
      </w:pPr>
    </w:p>
    <w:p w14:paraId="68394AA2" w14:textId="77777777" w:rsidR="005D4290" w:rsidRPr="00C11F68" w:rsidRDefault="00D12B2B" w:rsidP="00C11F68">
      <w:pPr>
        <w:spacing w:before="0" w:after="200"/>
        <w:rPr>
          <w:rFonts w:eastAsiaTheme="majorEastAsia" w:cs="Times New Roman"/>
          <w:b/>
          <w:bCs/>
          <w:color w:val="365F91" w:themeColor="accent1" w:themeShade="BF"/>
          <w:szCs w:val="24"/>
        </w:rPr>
      </w:pPr>
      <w:r w:rsidRPr="00C11F68">
        <w:rPr>
          <w:rFonts w:cs="Times New Roman"/>
          <w:szCs w:val="24"/>
        </w:rPr>
        <w:br w:type="page"/>
      </w:r>
    </w:p>
    <w:p w14:paraId="78F10DB4" w14:textId="77777777" w:rsidR="002469D4" w:rsidRPr="00C11F68" w:rsidRDefault="00D12B2B" w:rsidP="00C11F68">
      <w:pPr>
        <w:pStyle w:val="Heading1"/>
        <w:rPr>
          <w:rFonts w:ascii="Times New Roman" w:hAnsi="Times New Roman" w:cs="Times New Roman"/>
          <w:sz w:val="24"/>
          <w:szCs w:val="24"/>
        </w:rPr>
      </w:pPr>
      <w:bookmarkStart w:id="22" w:name="_Toc142383107"/>
      <w:r w:rsidRPr="00C11F68">
        <w:rPr>
          <w:rFonts w:ascii="Times New Roman" w:hAnsi="Times New Roman" w:cs="Times New Roman"/>
          <w:sz w:val="24"/>
          <w:szCs w:val="24"/>
        </w:rPr>
        <w:lastRenderedPageBreak/>
        <w:t>References</w:t>
      </w:r>
      <w:bookmarkEnd w:id="22"/>
      <w:r w:rsidRPr="00C11F68">
        <w:rPr>
          <w:rFonts w:ascii="Times New Roman" w:hAnsi="Times New Roman" w:cs="Times New Roman"/>
          <w:sz w:val="24"/>
          <w:szCs w:val="24"/>
        </w:rPr>
        <w:t xml:space="preserve"> </w:t>
      </w:r>
    </w:p>
    <w:p w14:paraId="276ABD7C" w14:textId="77777777" w:rsidR="000620DA" w:rsidRPr="00C11F68" w:rsidRDefault="000620DA" w:rsidP="000620DA">
      <w:pPr>
        <w:pStyle w:val="NormalWeb"/>
        <w:spacing w:before="0" w:beforeAutospacing="0" w:after="200" w:afterAutospacing="0" w:line="360" w:lineRule="auto"/>
        <w:jc w:val="both"/>
        <w:textAlignment w:val="baseline"/>
        <w:rPr>
          <w:color w:val="222222"/>
          <w:shd w:val="clear" w:color="auto" w:fill="FFFFFF"/>
        </w:rPr>
      </w:pPr>
      <w:proofErr w:type="spellStart"/>
      <w:r w:rsidRPr="00C11F68">
        <w:rPr>
          <w:color w:val="222222"/>
          <w:shd w:val="clear" w:color="auto" w:fill="FFFFFF"/>
        </w:rPr>
        <w:t>Adeani</w:t>
      </w:r>
      <w:proofErr w:type="spellEnd"/>
      <w:r w:rsidRPr="00C11F68">
        <w:rPr>
          <w:color w:val="222222"/>
          <w:shd w:val="clear" w:color="auto" w:fill="FFFFFF"/>
        </w:rPr>
        <w:t xml:space="preserve">, I. S., </w:t>
      </w:r>
      <w:proofErr w:type="spellStart"/>
      <w:r w:rsidRPr="00C11F68">
        <w:rPr>
          <w:color w:val="222222"/>
          <w:shd w:val="clear" w:color="auto" w:fill="FFFFFF"/>
        </w:rPr>
        <w:t>Febriani</w:t>
      </w:r>
      <w:proofErr w:type="spellEnd"/>
      <w:r w:rsidRPr="00C11F68">
        <w:rPr>
          <w:color w:val="222222"/>
          <w:shd w:val="clear" w:color="auto" w:fill="FFFFFF"/>
        </w:rPr>
        <w:t xml:space="preserve">, R. B., and </w:t>
      </w:r>
      <w:proofErr w:type="spellStart"/>
      <w:r w:rsidRPr="00C11F68">
        <w:rPr>
          <w:color w:val="222222"/>
          <w:shd w:val="clear" w:color="auto" w:fill="FFFFFF"/>
        </w:rPr>
        <w:t>Syafryadin</w:t>
      </w:r>
      <w:proofErr w:type="spellEnd"/>
      <w:r w:rsidRPr="00C11F68">
        <w:rPr>
          <w:color w:val="222222"/>
          <w:shd w:val="clear" w:color="auto" w:fill="FFFFFF"/>
        </w:rPr>
        <w:t xml:space="preserve">, S. (2020). USING GIBBS REFLECTIVE CYCLE IN MAKING REFLECTIONS OF LITERARY ANALYSIS. </w:t>
      </w:r>
      <w:r>
        <w:rPr>
          <w:i/>
          <w:iCs/>
          <w:color w:val="222222"/>
          <w:shd w:val="clear" w:color="auto" w:fill="FFFFFF"/>
        </w:rPr>
        <w:t>European</w:t>
      </w:r>
      <w:r w:rsidRPr="00C11F68">
        <w:rPr>
          <w:i/>
          <w:iCs/>
          <w:color w:val="222222"/>
          <w:shd w:val="clear" w:color="auto" w:fill="FFFFFF"/>
        </w:rPr>
        <w:t xml:space="preserve"> EFL Journal</w:t>
      </w:r>
      <w:r w:rsidRPr="00C11F68">
        <w:rPr>
          <w:color w:val="222222"/>
          <w:shd w:val="clear" w:color="auto" w:fill="FFFFFF"/>
        </w:rPr>
        <w:t xml:space="preserve">, </w:t>
      </w:r>
      <w:r w:rsidRPr="00C11F68">
        <w:rPr>
          <w:i/>
          <w:iCs/>
          <w:color w:val="222222"/>
          <w:shd w:val="clear" w:color="auto" w:fill="FFFFFF"/>
        </w:rPr>
        <w:t>6</w:t>
      </w:r>
      <w:r w:rsidRPr="00C11F68">
        <w:rPr>
          <w:color w:val="222222"/>
          <w:shd w:val="clear" w:color="auto" w:fill="FFFFFF"/>
        </w:rPr>
        <w:t>(2), 139-148.</w:t>
      </w:r>
    </w:p>
    <w:p w14:paraId="44F3FC76" w14:textId="77777777" w:rsidR="000620DA" w:rsidRPr="00C11F68" w:rsidRDefault="000620DA" w:rsidP="000620DA">
      <w:pPr>
        <w:rPr>
          <w:rFonts w:cs="Times New Roman"/>
          <w:color w:val="222222"/>
          <w:szCs w:val="24"/>
          <w:shd w:val="clear" w:color="auto" w:fill="FFFFFF"/>
        </w:rPr>
      </w:pPr>
      <w:proofErr w:type="spellStart"/>
      <w:r w:rsidRPr="00C11F68">
        <w:rPr>
          <w:rFonts w:cs="Times New Roman"/>
          <w:color w:val="222222"/>
          <w:szCs w:val="24"/>
          <w:shd w:val="clear" w:color="auto" w:fill="FFFFFF"/>
        </w:rPr>
        <w:t>Benmira</w:t>
      </w:r>
      <w:proofErr w:type="spellEnd"/>
      <w:r w:rsidRPr="00C11F68">
        <w:rPr>
          <w:rFonts w:cs="Times New Roman"/>
          <w:color w:val="222222"/>
          <w:szCs w:val="24"/>
          <w:shd w:val="clear" w:color="auto" w:fill="FFFFFF"/>
        </w:rPr>
        <w:t>, S. and Agboola, M. (2021) Evolution of leadership theory. </w:t>
      </w:r>
      <w:r w:rsidRPr="00C11F68">
        <w:rPr>
          <w:rFonts w:cs="Times New Roman"/>
          <w:i/>
          <w:iCs/>
          <w:color w:val="222222"/>
          <w:szCs w:val="24"/>
          <w:shd w:val="clear" w:color="auto" w:fill="FFFFFF"/>
        </w:rPr>
        <w:t>BMJ Leader</w:t>
      </w:r>
      <w:r w:rsidRPr="00C11F68">
        <w:rPr>
          <w:rFonts w:cs="Times New Roman"/>
          <w:color w:val="222222"/>
          <w:szCs w:val="24"/>
          <w:shd w:val="clear" w:color="auto" w:fill="FFFFFF"/>
        </w:rPr>
        <w:t xml:space="preserve">, </w:t>
      </w:r>
      <w:proofErr w:type="gramStart"/>
      <w:r w:rsidRPr="00C11F68">
        <w:rPr>
          <w:rFonts w:cs="Times New Roman"/>
          <w:color w:val="222222"/>
          <w:szCs w:val="24"/>
          <w:shd w:val="clear" w:color="auto" w:fill="FFFFFF"/>
        </w:rPr>
        <w:t>pp.leader</w:t>
      </w:r>
      <w:proofErr w:type="gramEnd"/>
      <w:r w:rsidRPr="00C11F68">
        <w:rPr>
          <w:rFonts w:cs="Times New Roman"/>
          <w:color w:val="222222"/>
          <w:szCs w:val="24"/>
          <w:shd w:val="clear" w:color="auto" w:fill="FFFFFF"/>
        </w:rPr>
        <w:t>-2020.</w:t>
      </w:r>
    </w:p>
    <w:p w14:paraId="5F292078" w14:textId="77777777" w:rsidR="000620DA" w:rsidRPr="00C11F68" w:rsidRDefault="000620DA" w:rsidP="000620DA">
      <w:pPr>
        <w:rPr>
          <w:rFonts w:cs="Times New Roman"/>
          <w:color w:val="222222"/>
          <w:szCs w:val="24"/>
          <w:shd w:val="clear" w:color="auto" w:fill="FFFFFF"/>
        </w:rPr>
      </w:pPr>
      <w:r w:rsidRPr="00C11F68">
        <w:rPr>
          <w:rFonts w:cs="Times New Roman"/>
          <w:color w:val="222222"/>
          <w:szCs w:val="24"/>
          <w:shd w:val="clear" w:color="auto" w:fill="FFFFFF"/>
        </w:rPr>
        <w:t>Brown, M., Brown, R.S. and Nandedkar, A. (2019) Transformational leadership theory and exploring the perceptions of diversity management in higher education. </w:t>
      </w:r>
      <w:r w:rsidRPr="00C11F68">
        <w:rPr>
          <w:rFonts w:cs="Times New Roman"/>
          <w:i/>
          <w:iCs/>
          <w:color w:val="222222"/>
          <w:szCs w:val="24"/>
          <w:shd w:val="clear" w:color="auto" w:fill="FFFFFF"/>
        </w:rPr>
        <w:t>Journal of Higher Education Theory &amp; Practice</w:t>
      </w:r>
      <w:r w:rsidRPr="00C11F68">
        <w:rPr>
          <w:rFonts w:cs="Times New Roman"/>
          <w:color w:val="222222"/>
          <w:szCs w:val="24"/>
          <w:shd w:val="clear" w:color="auto" w:fill="FFFFFF"/>
        </w:rPr>
        <w:t>, </w:t>
      </w:r>
      <w:r w:rsidRPr="00C11F68">
        <w:rPr>
          <w:rFonts w:cs="Times New Roman"/>
          <w:i/>
          <w:iCs/>
          <w:color w:val="222222"/>
          <w:szCs w:val="24"/>
          <w:shd w:val="clear" w:color="auto" w:fill="FFFFFF"/>
        </w:rPr>
        <w:t>19</w:t>
      </w:r>
      <w:r w:rsidRPr="00C11F68">
        <w:rPr>
          <w:rFonts w:cs="Times New Roman"/>
          <w:color w:val="222222"/>
          <w:szCs w:val="24"/>
          <w:shd w:val="clear" w:color="auto" w:fill="FFFFFF"/>
        </w:rPr>
        <w:t>(7).</w:t>
      </w:r>
    </w:p>
    <w:p w14:paraId="47CF811F" w14:textId="77777777" w:rsidR="000620DA" w:rsidRPr="00C11F68" w:rsidRDefault="000620DA" w:rsidP="000620DA">
      <w:pPr>
        <w:rPr>
          <w:rFonts w:cs="Times New Roman"/>
          <w:color w:val="222222"/>
          <w:szCs w:val="24"/>
          <w:shd w:val="clear" w:color="auto" w:fill="FFFFFF"/>
        </w:rPr>
      </w:pPr>
      <w:r w:rsidRPr="00C11F68">
        <w:rPr>
          <w:rFonts w:cs="Times New Roman"/>
          <w:color w:val="222222"/>
          <w:szCs w:val="24"/>
          <w:shd w:val="clear" w:color="auto" w:fill="FFFFFF"/>
        </w:rPr>
        <w:t>Cho, Y., Shin, M., Billing, T.K. and Bhagat, R.S. (2019) Transformational leadership, transactional leadership, and affective organizational commitment: a closer look at their relationships in two distinct national contexts. </w:t>
      </w:r>
      <w:r>
        <w:rPr>
          <w:rFonts w:cs="Times New Roman"/>
          <w:i/>
          <w:iCs/>
          <w:color w:val="222222"/>
          <w:szCs w:val="24"/>
          <w:shd w:val="clear" w:color="auto" w:fill="FFFFFF"/>
        </w:rPr>
        <w:t>European</w:t>
      </w:r>
      <w:r w:rsidRPr="00C11F68">
        <w:rPr>
          <w:rFonts w:cs="Times New Roman"/>
          <w:i/>
          <w:iCs/>
          <w:color w:val="222222"/>
          <w:szCs w:val="24"/>
          <w:shd w:val="clear" w:color="auto" w:fill="FFFFFF"/>
        </w:rPr>
        <w:t xml:space="preserve"> Business &amp; Management</w:t>
      </w:r>
      <w:r w:rsidRPr="00C11F68">
        <w:rPr>
          <w:rFonts w:cs="Times New Roman"/>
          <w:color w:val="222222"/>
          <w:szCs w:val="24"/>
          <w:shd w:val="clear" w:color="auto" w:fill="FFFFFF"/>
        </w:rPr>
        <w:t>, </w:t>
      </w:r>
      <w:r w:rsidRPr="00C11F68">
        <w:rPr>
          <w:rFonts w:cs="Times New Roman"/>
          <w:i/>
          <w:iCs/>
          <w:color w:val="222222"/>
          <w:szCs w:val="24"/>
          <w:shd w:val="clear" w:color="auto" w:fill="FFFFFF"/>
        </w:rPr>
        <w:t>18</w:t>
      </w:r>
      <w:r w:rsidRPr="00C11F68">
        <w:rPr>
          <w:rFonts w:cs="Times New Roman"/>
          <w:color w:val="222222"/>
          <w:szCs w:val="24"/>
          <w:shd w:val="clear" w:color="auto" w:fill="FFFFFF"/>
        </w:rPr>
        <w:t>, pp.187-210.</w:t>
      </w:r>
    </w:p>
    <w:p w14:paraId="7E9960D1" w14:textId="77777777" w:rsidR="000620DA" w:rsidRPr="00C11F68" w:rsidRDefault="000620DA" w:rsidP="000620DA">
      <w:pPr>
        <w:rPr>
          <w:rFonts w:cs="Times New Roman"/>
          <w:color w:val="222222"/>
          <w:szCs w:val="24"/>
          <w:shd w:val="clear" w:color="auto" w:fill="FFFFFF"/>
        </w:rPr>
      </w:pPr>
      <w:r w:rsidRPr="00C11F68">
        <w:rPr>
          <w:rFonts w:cs="Times New Roman"/>
          <w:color w:val="222222"/>
          <w:szCs w:val="24"/>
          <w:shd w:val="clear" w:color="auto" w:fill="FFFFFF"/>
        </w:rPr>
        <w:t xml:space="preserve">Chowdhury, S., Rodriguez-Espindola, O., Dey, P. and </w:t>
      </w:r>
      <w:proofErr w:type="spellStart"/>
      <w:r w:rsidRPr="00C11F68">
        <w:rPr>
          <w:rFonts w:cs="Times New Roman"/>
          <w:color w:val="222222"/>
          <w:szCs w:val="24"/>
          <w:shd w:val="clear" w:color="auto" w:fill="FFFFFF"/>
        </w:rPr>
        <w:t>Budhwar</w:t>
      </w:r>
      <w:proofErr w:type="spellEnd"/>
      <w:r w:rsidRPr="00C11F68">
        <w:rPr>
          <w:rFonts w:cs="Times New Roman"/>
          <w:color w:val="222222"/>
          <w:szCs w:val="24"/>
          <w:shd w:val="clear" w:color="auto" w:fill="FFFFFF"/>
        </w:rPr>
        <w:t>, P. (2022) Blockchain technology adoption for managing risks in operations and supply chain management: evidence from the UK. </w:t>
      </w:r>
      <w:r w:rsidRPr="00C11F68">
        <w:rPr>
          <w:rFonts w:cs="Times New Roman"/>
          <w:i/>
          <w:iCs/>
          <w:color w:val="222222"/>
          <w:szCs w:val="24"/>
          <w:shd w:val="clear" w:color="auto" w:fill="FFFFFF"/>
        </w:rPr>
        <w:t>Annals of operations research</w:t>
      </w:r>
      <w:r w:rsidRPr="00C11F68">
        <w:rPr>
          <w:rFonts w:cs="Times New Roman"/>
          <w:color w:val="222222"/>
          <w:szCs w:val="24"/>
          <w:shd w:val="clear" w:color="auto" w:fill="FFFFFF"/>
        </w:rPr>
        <w:t>, pp.1-36.</w:t>
      </w:r>
    </w:p>
    <w:p w14:paraId="5D243AF8" w14:textId="77777777" w:rsidR="000620DA" w:rsidRPr="00C11F68" w:rsidRDefault="000620DA" w:rsidP="000620DA">
      <w:pPr>
        <w:rPr>
          <w:rFonts w:cs="Times New Roman"/>
          <w:color w:val="222222"/>
          <w:szCs w:val="24"/>
          <w:shd w:val="clear" w:color="auto" w:fill="FFFFFF"/>
        </w:rPr>
      </w:pPr>
      <w:r w:rsidRPr="00C11F68">
        <w:rPr>
          <w:rFonts w:cs="Times New Roman"/>
          <w:color w:val="222222"/>
          <w:szCs w:val="24"/>
          <w:shd w:val="clear" w:color="auto" w:fill="FFFFFF"/>
        </w:rPr>
        <w:t xml:space="preserve">Di Vaio, A., Hassan, R. and </w:t>
      </w:r>
      <w:proofErr w:type="spellStart"/>
      <w:r w:rsidRPr="00C11F68">
        <w:rPr>
          <w:rFonts w:cs="Times New Roman"/>
          <w:color w:val="222222"/>
          <w:szCs w:val="24"/>
          <w:shd w:val="clear" w:color="auto" w:fill="FFFFFF"/>
        </w:rPr>
        <w:t>Alavoine</w:t>
      </w:r>
      <w:proofErr w:type="spellEnd"/>
      <w:r w:rsidRPr="00C11F68">
        <w:rPr>
          <w:rFonts w:cs="Times New Roman"/>
          <w:color w:val="222222"/>
          <w:szCs w:val="24"/>
          <w:shd w:val="clear" w:color="auto" w:fill="FFFFFF"/>
        </w:rPr>
        <w:t>, C. (2022) Data intelligence and analytics: A bibliometric analysis of human–Artificial intelligence in public sector decision-making effectiveness. </w:t>
      </w:r>
      <w:r w:rsidRPr="00C11F68">
        <w:rPr>
          <w:rFonts w:cs="Times New Roman"/>
          <w:i/>
          <w:iCs/>
          <w:color w:val="222222"/>
          <w:szCs w:val="24"/>
          <w:shd w:val="clear" w:color="auto" w:fill="FFFFFF"/>
        </w:rPr>
        <w:t>Technological Forecasting and Social Change</w:t>
      </w:r>
      <w:r w:rsidRPr="00C11F68">
        <w:rPr>
          <w:rFonts w:cs="Times New Roman"/>
          <w:color w:val="222222"/>
          <w:szCs w:val="24"/>
          <w:shd w:val="clear" w:color="auto" w:fill="FFFFFF"/>
        </w:rPr>
        <w:t>, </w:t>
      </w:r>
      <w:r w:rsidRPr="00C11F68">
        <w:rPr>
          <w:rFonts w:cs="Times New Roman"/>
          <w:i/>
          <w:iCs/>
          <w:color w:val="222222"/>
          <w:szCs w:val="24"/>
          <w:shd w:val="clear" w:color="auto" w:fill="FFFFFF"/>
        </w:rPr>
        <w:t>174</w:t>
      </w:r>
      <w:r w:rsidRPr="00C11F68">
        <w:rPr>
          <w:rFonts w:cs="Times New Roman"/>
          <w:color w:val="222222"/>
          <w:szCs w:val="24"/>
          <w:shd w:val="clear" w:color="auto" w:fill="FFFFFF"/>
        </w:rPr>
        <w:t>, p.121201.</w:t>
      </w:r>
    </w:p>
    <w:p w14:paraId="51F71E79" w14:textId="77777777" w:rsidR="000620DA" w:rsidRPr="00C11F68" w:rsidRDefault="000620DA" w:rsidP="000620DA">
      <w:pPr>
        <w:rPr>
          <w:rFonts w:cs="Times New Roman"/>
          <w:color w:val="222222"/>
          <w:szCs w:val="24"/>
          <w:shd w:val="clear" w:color="auto" w:fill="FFFFFF"/>
        </w:rPr>
      </w:pPr>
      <w:r w:rsidRPr="00C11F68">
        <w:rPr>
          <w:rFonts w:cs="Times New Roman"/>
          <w:color w:val="222222"/>
          <w:szCs w:val="24"/>
          <w:shd w:val="clear" w:color="auto" w:fill="FFFFFF"/>
        </w:rPr>
        <w:t>Fischer, T. and Sitkin, S.B. (2023) Leadership styles: a comprehensive assessment and way forward. </w:t>
      </w:r>
      <w:r w:rsidRPr="00C11F68">
        <w:rPr>
          <w:rFonts w:cs="Times New Roman"/>
          <w:i/>
          <w:iCs/>
          <w:color w:val="222222"/>
          <w:szCs w:val="24"/>
          <w:shd w:val="clear" w:color="auto" w:fill="FFFFFF"/>
        </w:rPr>
        <w:t>Academy of Management Annals</w:t>
      </w:r>
      <w:r w:rsidRPr="00C11F68">
        <w:rPr>
          <w:rFonts w:cs="Times New Roman"/>
          <w:color w:val="222222"/>
          <w:szCs w:val="24"/>
          <w:shd w:val="clear" w:color="auto" w:fill="FFFFFF"/>
        </w:rPr>
        <w:t>, </w:t>
      </w:r>
      <w:r w:rsidRPr="00C11F68">
        <w:rPr>
          <w:rFonts w:cs="Times New Roman"/>
          <w:i/>
          <w:iCs/>
          <w:color w:val="222222"/>
          <w:szCs w:val="24"/>
          <w:shd w:val="clear" w:color="auto" w:fill="FFFFFF"/>
        </w:rPr>
        <w:t>17</w:t>
      </w:r>
      <w:r w:rsidRPr="00C11F68">
        <w:rPr>
          <w:rFonts w:cs="Times New Roman"/>
          <w:color w:val="222222"/>
          <w:szCs w:val="24"/>
          <w:shd w:val="clear" w:color="auto" w:fill="FFFFFF"/>
        </w:rPr>
        <w:t>(1), pp.331-372.</w:t>
      </w:r>
    </w:p>
    <w:p w14:paraId="1058F4C2" w14:textId="77777777" w:rsidR="000620DA" w:rsidRPr="00C11F68" w:rsidRDefault="000620DA" w:rsidP="000620DA">
      <w:pPr>
        <w:rPr>
          <w:rFonts w:cs="Times New Roman"/>
          <w:color w:val="222222"/>
          <w:szCs w:val="24"/>
          <w:shd w:val="clear" w:color="auto" w:fill="FFFFFF"/>
        </w:rPr>
      </w:pPr>
      <w:r w:rsidRPr="00C11F68">
        <w:rPr>
          <w:rFonts w:cs="Times New Roman"/>
          <w:color w:val="222222"/>
          <w:szCs w:val="24"/>
          <w:shd w:val="clear" w:color="auto" w:fill="FFFFFF"/>
        </w:rPr>
        <w:t>Hambleton, R., Sweeting, D. and Oliver, T. (2022) Place, power and leadership: Insights from mayoral governance and leadership innovation in Bristol, UK. </w:t>
      </w:r>
      <w:r w:rsidRPr="00C11F68">
        <w:rPr>
          <w:rFonts w:cs="Times New Roman"/>
          <w:i/>
          <w:iCs/>
          <w:color w:val="222222"/>
          <w:szCs w:val="24"/>
          <w:shd w:val="clear" w:color="auto" w:fill="FFFFFF"/>
        </w:rPr>
        <w:t>Leadership</w:t>
      </w:r>
      <w:r w:rsidRPr="00C11F68">
        <w:rPr>
          <w:rFonts w:cs="Times New Roman"/>
          <w:color w:val="222222"/>
          <w:szCs w:val="24"/>
          <w:shd w:val="clear" w:color="auto" w:fill="FFFFFF"/>
        </w:rPr>
        <w:t>, </w:t>
      </w:r>
      <w:r w:rsidRPr="00C11F68">
        <w:rPr>
          <w:rFonts w:cs="Times New Roman"/>
          <w:i/>
          <w:iCs/>
          <w:color w:val="222222"/>
          <w:szCs w:val="24"/>
          <w:shd w:val="clear" w:color="auto" w:fill="FFFFFF"/>
        </w:rPr>
        <w:t>18</w:t>
      </w:r>
      <w:r w:rsidRPr="00C11F68">
        <w:rPr>
          <w:rFonts w:cs="Times New Roman"/>
          <w:color w:val="222222"/>
          <w:szCs w:val="24"/>
          <w:shd w:val="clear" w:color="auto" w:fill="FFFFFF"/>
        </w:rPr>
        <w:t>(1), pp.81-101.</w:t>
      </w:r>
    </w:p>
    <w:p w14:paraId="3FB26010" w14:textId="77777777" w:rsidR="000620DA" w:rsidRPr="00C11F68" w:rsidRDefault="000620DA" w:rsidP="000620DA">
      <w:pPr>
        <w:pStyle w:val="NormalWeb"/>
        <w:spacing w:before="0" w:beforeAutospacing="0" w:after="200" w:afterAutospacing="0" w:line="360" w:lineRule="auto"/>
        <w:jc w:val="both"/>
        <w:textAlignment w:val="baseline"/>
        <w:rPr>
          <w:color w:val="222222"/>
        </w:rPr>
      </w:pPr>
      <w:r w:rsidRPr="00C11F68">
        <w:rPr>
          <w:color w:val="222222"/>
          <w:shd w:val="clear" w:color="auto" w:fill="FFFFFF"/>
        </w:rPr>
        <w:t xml:space="preserve">Ibrahima, M. K., </w:t>
      </w:r>
      <w:proofErr w:type="spellStart"/>
      <w:r w:rsidRPr="00C11F68">
        <w:rPr>
          <w:color w:val="222222"/>
          <w:shd w:val="clear" w:color="auto" w:fill="FFFFFF"/>
        </w:rPr>
        <w:t>Khalfb</w:t>
      </w:r>
      <w:proofErr w:type="spellEnd"/>
      <w:r w:rsidRPr="00C11F68">
        <w:rPr>
          <w:color w:val="222222"/>
          <w:shd w:val="clear" w:color="auto" w:fill="FFFFFF"/>
        </w:rPr>
        <w:t xml:space="preserve">, A. A., and </w:t>
      </w:r>
      <w:proofErr w:type="spellStart"/>
      <w:r w:rsidRPr="00C11F68">
        <w:rPr>
          <w:color w:val="222222"/>
          <w:shd w:val="clear" w:color="auto" w:fill="FFFFFF"/>
        </w:rPr>
        <w:t>Khalilc</w:t>
      </w:r>
      <w:proofErr w:type="spellEnd"/>
      <w:r w:rsidRPr="00C11F68">
        <w:rPr>
          <w:color w:val="222222"/>
          <w:shd w:val="clear" w:color="auto" w:fill="FFFFFF"/>
        </w:rPr>
        <w:t xml:space="preserve">, Z. M. (2020). The Effectiveness of the Use of the Gibbs Meditative Model in Academic Achievement and the Development of Visual Thinking in </w:t>
      </w:r>
      <w:r w:rsidRPr="00C11F68">
        <w:rPr>
          <w:color w:val="222222"/>
          <w:shd w:val="clear" w:color="auto" w:fill="FFFFFF"/>
        </w:rPr>
        <w:lastRenderedPageBreak/>
        <w:t xml:space="preserve">Fourth Students in Biology. </w:t>
      </w:r>
      <w:r w:rsidRPr="00C11F68">
        <w:rPr>
          <w:i/>
          <w:iCs/>
          <w:color w:val="222222"/>
          <w:shd w:val="clear" w:color="auto" w:fill="FFFFFF"/>
        </w:rPr>
        <w:t>International Journal of Innovation, Creativity and Change</w:t>
      </w:r>
      <w:r w:rsidRPr="00C11F68">
        <w:rPr>
          <w:color w:val="222222"/>
          <w:shd w:val="clear" w:color="auto" w:fill="FFFFFF"/>
        </w:rPr>
        <w:t xml:space="preserve">, </w:t>
      </w:r>
      <w:r w:rsidRPr="00C11F68">
        <w:rPr>
          <w:i/>
          <w:iCs/>
          <w:color w:val="222222"/>
          <w:shd w:val="clear" w:color="auto" w:fill="FFFFFF"/>
        </w:rPr>
        <w:t>13</w:t>
      </w:r>
      <w:r w:rsidRPr="00C11F68">
        <w:rPr>
          <w:color w:val="222222"/>
          <w:shd w:val="clear" w:color="auto" w:fill="FFFFFF"/>
        </w:rPr>
        <w:t>(5), 1464-1480.</w:t>
      </w:r>
    </w:p>
    <w:p w14:paraId="391C1862" w14:textId="77777777" w:rsidR="000620DA" w:rsidRPr="00C11F68" w:rsidRDefault="000620DA" w:rsidP="000620DA">
      <w:pPr>
        <w:rPr>
          <w:rFonts w:cs="Times New Roman"/>
          <w:color w:val="222222"/>
          <w:szCs w:val="24"/>
          <w:shd w:val="clear" w:color="auto" w:fill="FFFFFF"/>
        </w:rPr>
      </w:pPr>
      <w:r w:rsidRPr="00C11F68">
        <w:rPr>
          <w:rFonts w:cs="Times New Roman"/>
          <w:color w:val="222222"/>
          <w:szCs w:val="24"/>
          <w:shd w:val="clear" w:color="auto" w:fill="FFFFFF"/>
        </w:rPr>
        <w:t>Klein, V.B. and Todesco, J.L. (2021) COVID‐19 crisis and SMEs responses: The role of digital transformation. </w:t>
      </w:r>
      <w:r w:rsidRPr="00C11F68">
        <w:rPr>
          <w:rFonts w:cs="Times New Roman"/>
          <w:i/>
          <w:iCs/>
          <w:color w:val="222222"/>
          <w:szCs w:val="24"/>
          <w:shd w:val="clear" w:color="auto" w:fill="FFFFFF"/>
        </w:rPr>
        <w:t>Knowledge and Process Management</w:t>
      </w:r>
      <w:r w:rsidRPr="00C11F68">
        <w:rPr>
          <w:rFonts w:cs="Times New Roman"/>
          <w:color w:val="222222"/>
          <w:szCs w:val="24"/>
          <w:shd w:val="clear" w:color="auto" w:fill="FFFFFF"/>
        </w:rPr>
        <w:t>, </w:t>
      </w:r>
      <w:r w:rsidRPr="00C11F68">
        <w:rPr>
          <w:rFonts w:cs="Times New Roman"/>
          <w:i/>
          <w:iCs/>
          <w:color w:val="222222"/>
          <w:szCs w:val="24"/>
          <w:shd w:val="clear" w:color="auto" w:fill="FFFFFF"/>
        </w:rPr>
        <w:t>28</w:t>
      </w:r>
      <w:r w:rsidRPr="00C11F68">
        <w:rPr>
          <w:rFonts w:cs="Times New Roman"/>
          <w:color w:val="222222"/>
          <w:szCs w:val="24"/>
          <w:shd w:val="clear" w:color="auto" w:fill="FFFFFF"/>
        </w:rPr>
        <w:t>(2), pp.117-133.</w:t>
      </w:r>
    </w:p>
    <w:p w14:paraId="05E047E3" w14:textId="77777777" w:rsidR="000620DA" w:rsidRPr="00C11F68" w:rsidRDefault="000620DA" w:rsidP="000620DA">
      <w:pPr>
        <w:rPr>
          <w:rFonts w:cs="Times New Roman"/>
          <w:color w:val="222222"/>
          <w:szCs w:val="24"/>
          <w:shd w:val="clear" w:color="auto" w:fill="FFFFFF"/>
        </w:rPr>
      </w:pPr>
      <w:r w:rsidRPr="00C11F68">
        <w:rPr>
          <w:rFonts w:cs="Times New Roman"/>
          <w:color w:val="222222"/>
          <w:szCs w:val="24"/>
          <w:shd w:val="clear" w:color="auto" w:fill="FFFFFF"/>
        </w:rPr>
        <w:t xml:space="preserve">Kostova, T., </w:t>
      </w:r>
      <w:proofErr w:type="spellStart"/>
      <w:r w:rsidRPr="00C11F68">
        <w:rPr>
          <w:rFonts w:cs="Times New Roman"/>
          <w:color w:val="222222"/>
          <w:szCs w:val="24"/>
          <w:shd w:val="clear" w:color="auto" w:fill="FFFFFF"/>
        </w:rPr>
        <w:t>Beugelsdijk</w:t>
      </w:r>
      <w:proofErr w:type="spellEnd"/>
      <w:r w:rsidRPr="00C11F68">
        <w:rPr>
          <w:rFonts w:cs="Times New Roman"/>
          <w:color w:val="222222"/>
          <w:szCs w:val="24"/>
          <w:shd w:val="clear" w:color="auto" w:fill="FFFFFF"/>
        </w:rPr>
        <w:t>, S., Scott, W.R., Kunst, V.E., Chua, C.H. and van Essen, M.  (2020) The construct of institutional distance through the lens of different institutional perspectives: Review, analysis, and recommendations. </w:t>
      </w:r>
      <w:r w:rsidRPr="00C11F68">
        <w:rPr>
          <w:rFonts w:cs="Times New Roman"/>
          <w:i/>
          <w:iCs/>
          <w:color w:val="222222"/>
          <w:szCs w:val="24"/>
          <w:shd w:val="clear" w:color="auto" w:fill="FFFFFF"/>
        </w:rPr>
        <w:t>Journal of International Business Studies</w:t>
      </w:r>
      <w:r w:rsidRPr="00C11F68">
        <w:rPr>
          <w:rFonts w:cs="Times New Roman"/>
          <w:color w:val="222222"/>
          <w:szCs w:val="24"/>
          <w:shd w:val="clear" w:color="auto" w:fill="FFFFFF"/>
        </w:rPr>
        <w:t>, </w:t>
      </w:r>
      <w:r w:rsidRPr="00C11F68">
        <w:rPr>
          <w:rFonts w:cs="Times New Roman"/>
          <w:i/>
          <w:iCs/>
          <w:color w:val="222222"/>
          <w:szCs w:val="24"/>
          <w:shd w:val="clear" w:color="auto" w:fill="FFFFFF"/>
        </w:rPr>
        <w:t>51</w:t>
      </w:r>
      <w:r w:rsidRPr="00C11F68">
        <w:rPr>
          <w:rFonts w:cs="Times New Roman"/>
          <w:color w:val="222222"/>
          <w:szCs w:val="24"/>
          <w:shd w:val="clear" w:color="auto" w:fill="FFFFFF"/>
        </w:rPr>
        <w:t>, pp.467-497.</w:t>
      </w:r>
    </w:p>
    <w:p w14:paraId="0832929B" w14:textId="77777777" w:rsidR="000620DA" w:rsidRPr="00C11F68" w:rsidRDefault="000620DA" w:rsidP="000620DA">
      <w:pPr>
        <w:rPr>
          <w:rFonts w:cs="Times New Roman"/>
          <w:color w:val="222222"/>
          <w:szCs w:val="24"/>
          <w:shd w:val="clear" w:color="auto" w:fill="FFFFFF"/>
        </w:rPr>
      </w:pPr>
      <w:r w:rsidRPr="00C11F68">
        <w:rPr>
          <w:rFonts w:cs="Times New Roman"/>
          <w:color w:val="222222"/>
          <w:szCs w:val="24"/>
          <w:shd w:val="clear" w:color="auto" w:fill="FFFFFF"/>
        </w:rPr>
        <w:t>Li, C., Khan, A., Ahmad, H. and Shahzad, M. (2022) Business analytics competencies in stabilizing firms’ agility and digital innovation amid COVID-19. </w:t>
      </w:r>
      <w:r w:rsidRPr="00C11F68">
        <w:rPr>
          <w:rFonts w:cs="Times New Roman"/>
          <w:i/>
          <w:iCs/>
          <w:color w:val="222222"/>
          <w:szCs w:val="24"/>
          <w:shd w:val="clear" w:color="auto" w:fill="FFFFFF"/>
        </w:rPr>
        <w:t>Journal of Innovation &amp; Knowledge</w:t>
      </w:r>
      <w:r w:rsidRPr="00C11F68">
        <w:rPr>
          <w:rFonts w:cs="Times New Roman"/>
          <w:color w:val="222222"/>
          <w:szCs w:val="24"/>
          <w:shd w:val="clear" w:color="auto" w:fill="FFFFFF"/>
        </w:rPr>
        <w:t>, </w:t>
      </w:r>
      <w:r w:rsidRPr="00C11F68">
        <w:rPr>
          <w:rFonts w:cs="Times New Roman"/>
          <w:i/>
          <w:iCs/>
          <w:color w:val="222222"/>
          <w:szCs w:val="24"/>
          <w:shd w:val="clear" w:color="auto" w:fill="FFFFFF"/>
        </w:rPr>
        <w:t>7</w:t>
      </w:r>
      <w:r w:rsidRPr="00C11F68">
        <w:rPr>
          <w:rFonts w:cs="Times New Roman"/>
          <w:color w:val="222222"/>
          <w:szCs w:val="24"/>
          <w:shd w:val="clear" w:color="auto" w:fill="FFFFFF"/>
        </w:rPr>
        <w:t>(4), p.100246.</w:t>
      </w:r>
    </w:p>
    <w:p w14:paraId="172EEE32" w14:textId="77777777" w:rsidR="000620DA" w:rsidRPr="00C11F68" w:rsidRDefault="000620DA" w:rsidP="000620DA">
      <w:pPr>
        <w:pStyle w:val="NormalWeb"/>
        <w:spacing w:before="0" w:beforeAutospacing="0" w:after="200" w:afterAutospacing="0" w:line="360" w:lineRule="auto"/>
        <w:jc w:val="both"/>
        <w:textAlignment w:val="baseline"/>
        <w:rPr>
          <w:color w:val="222222"/>
        </w:rPr>
      </w:pPr>
      <w:r w:rsidRPr="00C11F68">
        <w:rPr>
          <w:color w:val="222222"/>
          <w:shd w:val="clear" w:color="auto" w:fill="FFFFFF"/>
        </w:rPr>
        <w:t xml:space="preserve">Markkanen, P., Välimäki, M., Anttila, M., and </w:t>
      </w:r>
      <w:proofErr w:type="spellStart"/>
      <w:r w:rsidRPr="00C11F68">
        <w:rPr>
          <w:color w:val="222222"/>
          <w:shd w:val="clear" w:color="auto" w:fill="FFFFFF"/>
        </w:rPr>
        <w:t>Kuuskorpi</w:t>
      </w:r>
      <w:proofErr w:type="spellEnd"/>
      <w:r w:rsidRPr="00C11F68">
        <w:rPr>
          <w:color w:val="222222"/>
          <w:shd w:val="clear" w:color="auto" w:fill="FFFFFF"/>
        </w:rPr>
        <w:t xml:space="preserve">, M. (2020). A reflective cycle: Understanding challenging situations in a school setting. </w:t>
      </w:r>
      <w:r w:rsidRPr="00C11F68">
        <w:rPr>
          <w:i/>
          <w:iCs/>
          <w:color w:val="222222"/>
          <w:shd w:val="clear" w:color="auto" w:fill="FFFFFF"/>
        </w:rPr>
        <w:t>Educational Research</w:t>
      </w:r>
      <w:r w:rsidRPr="00C11F68">
        <w:rPr>
          <w:color w:val="222222"/>
          <w:shd w:val="clear" w:color="auto" w:fill="FFFFFF"/>
        </w:rPr>
        <w:t xml:space="preserve">, </w:t>
      </w:r>
      <w:r w:rsidRPr="00C11F68">
        <w:rPr>
          <w:i/>
          <w:iCs/>
          <w:color w:val="222222"/>
          <w:shd w:val="clear" w:color="auto" w:fill="FFFFFF"/>
        </w:rPr>
        <w:t>62</w:t>
      </w:r>
      <w:r w:rsidRPr="00C11F68">
        <w:rPr>
          <w:color w:val="222222"/>
          <w:shd w:val="clear" w:color="auto" w:fill="FFFFFF"/>
        </w:rPr>
        <w:t>(1), 46-62.</w:t>
      </w:r>
    </w:p>
    <w:p w14:paraId="7E74BC3E" w14:textId="77777777" w:rsidR="000620DA" w:rsidRPr="00C11F68" w:rsidRDefault="000620DA" w:rsidP="000620DA">
      <w:pPr>
        <w:rPr>
          <w:rFonts w:cs="Times New Roman"/>
          <w:color w:val="222222"/>
          <w:szCs w:val="24"/>
          <w:shd w:val="clear" w:color="auto" w:fill="FFFFFF"/>
        </w:rPr>
      </w:pPr>
      <w:r w:rsidRPr="00C11F68">
        <w:rPr>
          <w:rFonts w:cs="Times New Roman"/>
          <w:color w:val="222222"/>
          <w:szCs w:val="24"/>
          <w:shd w:val="clear" w:color="auto" w:fill="FFFFFF"/>
        </w:rPr>
        <w:t>Mumford, M.D., Fichtel, M., England, S. and Newbold, T.R. (2023) Leader thinking, follower thinking: leader impacts on follower creative performance. </w:t>
      </w:r>
      <w:r w:rsidRPr="00C11F68">
        <w:rPr>
          <w:rFonts w:cs="Times New Roman"/>
          <w:i/>
          <w:iCs/>
          <w:color w:val="222222"/>
          <w:szCs w:val="24"/>
          <w:shd w:val="clear" w:color="auto" w:fill="FFFFFF"/>
        </w:rPr>
        <w:t xml:space="preserve">Annual Review of Organizational Psychology and Organizational </w:t>
      </w:r>
      <w:proofErr w:type="spellStart"/>
      <w:r w:rsidRPr="00C11F68">
        <w:rPr>
          <w:rFonts w:cs="Times New Roman"/>
          <w:i/>
          <w:iCs/>
          <w:color w:val="222222"/>
          <w:szCs w:val="24"/>
          <w:shd w:val="clear" w:color="auto" w:fill="FFFFFF"/>
        </w:rPr>
        <w:t>Behavior</w:t>
      </w:r>
      <w:proofErr w:type="spellEnd"/>
      <w:r w:rsidRPr="00C11F68">
        <w:rPr>
          <w:rFonts w:cs="Times New Roman"/>
          <w:color w:val="222222"/>
          <w:szCs w:val="24"/>
          <w:shd w:val="clear" w:color="auto" w:fill="FFFFFF"/>
        </w:rPr>
        <w:t>, </w:t>
      </w:r>
      <w:r w:rsidRPr="00C11F68">
        <w:rPr>
          <w:rFonts w:cs="Times New Roman"/>
          <w:i/>
          <w:iCs/>
          <w:color w:val="222222"/>
          <w:szCs w:val="24"/>
          <w:shd w:val="clear" w:color="auto" w:fill="FFFFFF"/>
        </w:rPr>
        <w:t>10</w:t>
      </w:r>
      <w:r w:rsidRPr="00C11F68">
        <w:rPr>
          <w:rFonts w:cs="Times New Roman"/>
          <w:color w:val="222222"/>
          <w:szCs w:val="24"/>
          <w:shd w:val="clear" w:color="auto" w:fill="FFFFFF"/>
        </w:rPr>
        <w:t>, pp.413-440.</w:t>
      </w:r>
    </w:p>
    <w:p w14:paraId="5F668CAF" w14:textId="77777777" w:rsidR="000620DA" w:rsidRPr="00C11F68" w:rsidRDefault="000620DA" w:rsidP="000620DA">
      <w:pPr>
        <w:rPr>
          <w:rFonts w:cs="Times New Roman"/>
          <w:color w:val="222222"/>
          <w:szCs w:val="24"/>
          <w:shd w:val="clear" w:color="auto" w:fill="FFFFFF"/>
        </w:rPr>
      </w:pPr>
      <w:r w:rsidRPr="00C11F68">
        <w:rPr>
          <w:rFonts w:cs="Times New Roman"/>
          <w:color w:val="222222"/>
          <w:szCs w:val="24"/>
          <w:shd w:val="clear" w:color="auto" w:fill="FFFFFF"/>
        </w:rPr>
        <w:t xml:space="preserve">Olarewaju, A.D. and </w:t>
      </w:r>
      <w:proofErr w:type="spellStart"/>
      <w:r w:rsidRPr="00C11F68">
        <w:rPr>
          <w:rFonts w:cs="Times New Roman"/>
          <w:color w:val="222222"/>
          <w:szCs w:val="24"/>
          <w:shd w:val="clear" w:color="auto" w:fill="FFFFFF"/>
        </w:rPr>
        <w:t>Ajeyalemi</w:t>
      </w:r>
      <w:proofErr w:type="spellEnd"/>
      <w:r w:rsidRPr="00C11F68">
        <w:rPr>
          <w:rFonts w:cs="Times New Roman"/>
          <w:color w:val="222222"/>
          <w:szCs w:val="24"/>
          <w:shd w:val="clear" w:color="auto" w:fill="FFFFFF"/>
        </w:rPr>
        <w:t>, O.F. (2023) COVID-19 uncertainties, dynamic capabilities and the strategic response of multinational enterprises. </w:t>
      </w:r>
      <w:r w:rsidRPr="00C11F68">
        <w:rPr>
          <w:rFonts w:cs="Times New Roman"/>
          <w:i/>
          <w:iCs/>
          <w:color w:val="222222"/>
          <w:szCs w:val="24"/>
          <w:shd w:val="clear" w:color="auto" w:fill="FFFFFF"/>
        </w:rPr>
        <w:t>Review of International Business and Strategy</w:t>
      </w:r>
      <w:r w:rsidRPr="00C11F68">
        <w:rPr>
          <w:rFonts w:cs="Times New Roman"/>
          <w:color w:val="222222"/>
          <w:szCs w:val="24"/>
          <w:shd w:val="clear" w:color="auto" w:fill="FFFFFF"/>
        </w:rPr>
        <w:t>, </w:t>
      </w:r>
      <w:r w:rsidRPr="00C11F68">
        <w:rPr>
          <w:rFonts w:cs="Times New Roman"/>
          <w:i/>
          <w:iCs/>
          <w:color w:val="222222"/>
          <w:szCs w:val="24"/>
          <w:shd w:val="clear" w:color="auto" w:fill="FFFFFF"/>
        </w:rPr>
        <w:t>33</w:t>
      </w:r>
      <w:r w:rsidRPr="00C11F68">
        <w:rPr>
          <w:rFonts w:cs="Times New Roman"/>
          <w:color w:val="222222"/>
          <w:szCs w:val="24"/>
          <w:shd w:val="clear" w:color="auto" w:fill="FFFFFF"/>
        </w:rPr>
        <w:t>(1), pp.127-153.</w:t>
      </w:r>
    </w:p>
    <w:p w14:paraId="7C3000A5" w14:textId="77777777" w:rsidR="000620DA" w:rsidRPr="00C11F68" w:rsidRDefault="000620DA" w:rsidP="000620DA">
      <w:pPr>
        <w:rPr>
          <w:rFonts w:cs="Times New Roman"/>
          <w:color w:val="222222"/>
          <w:szCs w:val="24"/>
          <w:shd w:val="clear" w:color="auto" w:fill="FFFFFF"/>
        </w:rPr>
      </w:pPr>
      <w:r w:rsidRPr="00C11F68">
        <w:rPr>
          <w:rFonts w:cs="Times New Roman"/>
          <w:color w:val="222222"/>
          <w:szCs w:val="24"/>
          <w:shd w:val="clear" w:color="auto" w:fill="FFFFFF"/>
        </w:rPr>
        <w:t>Oluwafemi, T.B., Mitchelmore, S. and Nikolopoulos, K. (2020) Leading innovation: Empirical evidence for ambidextrous leadership from UK high-tech SMEs. </w:t>
      </w:r>
      <w:r w:rsidRPr="00C11F68">
        <w:rPr>
          <w:rFonts w:cs="Times New Roman"/>
          <w:i/>
          <w:iCs/>
          <w:color w:val="222222"/>
          <w:szCs w:val="24"/>
          <w:shd w:val="clear" w:color="auto" w:fill="FFFFFF"/>
        </w:rPr>
        <w:t>Journal of Business Research</w:t>
      </w:r>
      <w:r w:rsidRPr="00C11F68">
        <w:rPr>
          <w:rFonts w:cs="Times New Roman"/>
          <w:color w:val="222222"/>
          <w:szCs w:val="24"/>
          <w:shd w:val="clear" w:color="auto" w:fill="FFFFFF"/>
        </w:rPr>
        <w:t>, </w:t>
      </w:r>
      <w:r w:rsidRPr="00C11F68">
        <w:rPr>
          <w:rFonts w:cs="Times New Roman"/>
          <w:i/>
          <w:iCs/>
          <w:color w:val="222222"/>
          <w:szCs w:val="24"/>
          <w:shd w:val="clear" w:color="auto" w:fill="FFFFFF"/>
        </w:rPr>
        <w:t>119</w:t>
      </w:r>
      <w:r w:rsidRPr="00C11F68">
        <w:rPr>
          <w:rFonts w:cs="Times New Roman"/>
          <w:color w:val="222222"/>
          <w:szCs w:val="24"/>
          <w:shd w:val="clear" w:color="auto" w:fill="FFFFFF"/>
        </w:rPr>
        <w:t>, pp.195-208.</w:t>
      </w:r>
    </w:p>
    <w:p w14:paraId="5895A96F" w14:textId="77777777" w:rsidR="000620DA" w:rsidRPr="00C11F68" w:rsidRDefault="000620DA" w:rsidP="000620DA">
      <w:pPr>
        <w:rPr>
          <w:rFonts w:cs="Times New Roman"/>
          <w:color w:val="222222"/>
          <w:szCs w:val="24"/>
          <w:shd w:val="clear" w:color="auto" w:fill="FFFFFF"/>
        </w:rPr>
      </w:pPr>
      <w:r w:rsidRPr="00C11F68">
        <w:rPr>
          <w:rFonts w:cs="Times New Roman"/>
          <w:color w:val="222222"/>
          <w:szCs w:val="24"/>
          <w:shd w:val="clear" w:color="auto" w:fill="FFFFFF"/>
        </w:rPr>
        <w:t>Pearce, C.L., Wassenaar, C.L., Berson, Y. and Tuval-Mashiach, R. (2019) Toward a theory of meta-paradoxical leadership. </w:t>
      </w:r>
      <w:r w:rsidRPr="00C11F68">
        <w:rPr>
          <w:rFonts w:cs="Times New Roman"/>
          <w:i/>
          <w:iCs/>
          <w:color w:val="222222"/>
          <w:szCs w:val="24"/>
          <w:shd w:val="clear" w:color="auto" w:fill="FFFFFF"/>
        </w:rPr>
        <w:t xml:space="preserve">Organizational </w:t>
      </w:r>
      <w:proofErr w:type="spellStart"/>
      <w:r w:rsidRPr="00C11F68">
        <w:rPr>
          <w:rFonts w:cs="Times New Roman"/>
          <w:i/>
          <w:iCs/>
          <w:color w:val="222222"/>
          <w:szCs w:val="24"/>
          <w:shd w:val="clear" w:color="auto" w:fill="FFFFFF"/>
        </w:rPr>
        <w:t>Behavior</w:t>
      </w:r>
      <w:proofErr w:type="spellEnd"/>
      <w:r w:rsidRPr="00C11F68">
        <w:rPr>
          <w:rFonts w:cs="Times New Roman"/>
          <w:i/>
          <w:iCs/>
          <w:color w:val="222222"/>
          <w:szCs w:val="24"/>
          <w:shd w:val="clear" w:color="auto" w:fill="FFFFFF"/>
        </w:rPr>
        <w:t xml:space="preserve"> and Human Decision Processes</w:t>
      </w:r>
      <w:r w:rsidRPr="00C11F68">
        <w:rPr>
          <w:rFonts w:cs="Times New Roman"/>
          <w:color w:val="222222"/>
          <w:szCs w:val="24"/>
          <w:shd w:val="clear" w:color="auto" w:fill="FFFFFF"/>
        </w:rPr>
        <w:t>, </w:t>
      </w:r>
      <w:r w:rsidRPr="00C11F68">
        <w:rPr>
          <w:rFonts w:cs="Times New Roman"/>
          <w:i/>
          <w:iCs/>
          <w:color w:val="222222"/>
          <w:szCs w:val="24"/>
          <w:shd w:val="clear" w:color="auto" w:fill="FFFFFF"/>
        </w:rPr>
        <w:t>155</w:t>
      </w:r>
      <w:r w:rsidRPr="00C11F68">
        <w:rPr>
          <w:rFonts w:cs="Times New Roman"/>
          <w:color w:val="222222"/>
          <w:szCs w:val="24"/>
          <w:shd w:val="clear" w:color="auto" w:fill="FFFFFF"/>
        </w:rPr>
        <w:t>, pp.31-41.</w:t>
      </w:r>
    </w:p>
    <w:p w14:paraId="0091EBF5" w14:textId="77777777" w:rsidR="000620DA" w:rsidRPr="00C11F68" w:rsidRDefault="000620DA" w:rsidP="000620DA">
      <w:pPr>
        <w:rPr>
          <w:rFonts w:cs="Times New Roman"/>
          <w:color w:val="222222"/>
          <w:szCs w:val="24"/>
          <w:shd w:val="clear" w:color="auto" w:fill="FFFFFF"/>
        </w:rPr>
      </w:pPr>
      <w:r w:rsidRPr="00C11F68">
        <w:rPr>
          <w:rFonts w:cs="Times New Roman"/>
          <w:color w:val="222222"/>
          <w:szCs w:val="24"/>
          <w:shd w:val="clear" w:color="auto" w:fill="FFFFFF"/>
        </w:rPr>
        <w:lastRenderedPageBreak/>
        <w:t xml:space="preserve">Podsakoff, P.M. and Podsakoff, N.P. (2019) Experimental designs in management and leadership research: Strengths, limitations, and recommendations for improving </w:t>
      </w:r>
      <w:proofErr w:type="spellStart"/>
      <w:r w:rsidRPr="00C11F68">
        <w:rPr>
          <w:rFonts w:cs="Times New Roman"/>
          <w:color w:val="222222"/>
          <w:szCs w:val="24"/>
          <w:shd w:val="clear" w:color="auto" w:fill="FFFFFF"/>
        </w:rPr>
        <w:t>publishability</w:t>
      </w:r>
      <w:proofErr w:type="spellEnd"/>
      <w:r w:rsidRPr="00C11F68">
        <w:rPr>
          <w:rFonts w:cs="Times New Roman"/>
          <w:color w:val="222222"/>
          <w:szCs w:val="24"/>
          <w:shd w:val="clear" w:color="auto" w:fill="FFFFFF"/>
        </w:rPr>
        <w:t>. </w:t>
      </w:r>
      <w:r w:rsidRPr="00C11F68">
        <w:rPr>
          <w:rFonts w:cs="Times New Roman"/>
          <w:i/>
          <w:iCs/>
          <w:color w:val="222222"/>
          <w:szCs w:val="24"/>
          <w:shd w:val="clear" w:color="auto" w:fill="FFFFFF"/>
        </w:rPr>
        <w:t>The Leadership Quarterly</w:t>
      </w:r>
      <w:r w:rsidRPr="00C11F68">
        <w:rPr>
          <w:rFonts w:cs="Times New Roman"/>
          <w:color w:val="222222"/>
          <w:szCs w:val="24"/>
          <w:shd w:val="clear" w:color="auto" w:fill="FFFFFF"/>
        </w:rPr>
        <w:t>, </w:t>
      </w:r>
      <w:r w:rsidRPr="00C11F68">
        <w:rPr>
          <w:rFonts w:cs="Times New Roman"/>
          <w:i/>
          <w:iCs/>
          <w:color w:val="222222"/>
          <w:szCs w:val="24"/>
          <w:shd w:val="clear" w:color="auto" w:fill="FFFFFF"/>
        </w:rPr>
        <w:t>30</w:t>
      </w:r>
      <w:r w:rsidRPr="00C11F68">
        <w:rPr>
          <w:rFonts w:cs="Times New Roman"/>
          <w:color w:val="222222"/>
          <w:szCs w:val="24"/>
          <w:shd w:val="clear" w:color="auto" w:fill="FFFFFF"/>
        </w:rPr>
        <w:t>(1), pp.11-33.</w:t>
      </w:r>
    </w:p>
    <w:p w14:paraId="7915C74E" w14:textId="77777777" w:rsidR="000620DA" w:rsidRPr="00C11F68" w:rsidRDefault="000620DA" w:rsidP="000620DA">
      <w:pPr>
        <w:rPr>
          <w:rFonts w:cs="Times New Roman"/>
          <w:color w:val="222222"/>
          <w:szCs w:val="24"/>
          <w:shd w:val="clear" w:color="auto" w:fill="FFFFFF"/>
        </w:rPr>
      </w:pPr>
      <w:proofErr w:type="spellStart"/>
      <w:r w:rsidRPr="00C11F68">
        <w:rPr>
          <w:rFonts w:cs="Times New Roman"/>
          <w:color w:val="222222"/>
          <w:szCs w:val="24"/>
          <w:shd w:val="clear" w:color="auto" w:fill="FFFFFF"/>
        </w:rPr>
        <w:t>Rockstuhl</w:t>
      </w:r>
      <w:proofErr w:type="spellEnd"/>
      <w:r w:rsidRPr="00C11F68">
        <w:rPr>
          <w:rFonts w:cs="Times New Roman"/>
          <w:color w:val="222222"/>
          <w:szCs w:val="24"/>
          <w:shd w:val="clear" w:color="auto" w:fill="FFFFFF"/>
        </w:rPr>
        <w:t>, T., Wu, D., Dulebohn, J.H., Liao, C. and Hoch, J.E. (2023) Cultural congruence or compensation? A meta-analytic test of transformational and transactional leadership effects across cultures. </w:t>
      </w:r>
      <w:r w:rsidRPr="00C11F68">
        <w:rPr>
          <w:rFonts w:cs="Times New Roman"/>
          <w:i/>
          <w:iCs/>
          <w:color w:val="222222"/>
          <w:szCs w:val="24"/>
          <w:shd w:val="clear" w:color="auto" w:fill="FFFFFF"/>
        </w:rPr>
        <w:t>Journal of International Business Studies</w:t>
      </w:r>
      <w:r w:rsidRPr="00C11F68">
        <w:rPr>
          <w:rFonts w:cs="Times New Roman"/>
          <w:color w:val="222222"/>
          <w:szCs w:val="24"/>
          <w:shd w:val="clear" w:color="auto" w:fill="FFFFFF"/>
        </w:rPr>
        <w:t>, </w:t>
      </w:r>
      <w:r w:rsidRPr="00C11F68">
        <w:rPr>
          <w:rFonts w:cs="Times New Roman"/>
          <w:i/>
          <w:iCs/>
          <w:color w:val="222222"/>
          <w:szCs w:val="24"/>
          <w:shd w:val="clear" w:color="auto" w:fill="FFFFFF"/>
        </w:rPr>
        <w:t>54</w:t>
      </w:r>
      <w:r w:rsidRPr="00C11F68">
        <w:rPr>
          <w:rFonts w:cs="Times New Roman"/>
          <w:color w:val="222222"/>
          <w:szCs w:val="24"/>
          <w:shd w:val="clear" w:color="auto" w:fill="FFFFFF"/>
        </w:rPr>
        <w:t>(3), pp.476-504.</w:t>
      </w:r>
    </w:p>
    <w:p w14:paraId="538BE91B" w14:textId="77777777" w:rsidR="000620DA" w:rsidRPr="00C11F68" w:rsidRDefault="000620DA" w:rsidP="000620DA">
      <w:pPr>
        <w:rPr>
          <w:rFonts w:cs="Times New Roman"/>
          <w:color w:val="222222"/>
          <w:szCs w:val="24"/>
          <w:shd w:val="clear" w:color="auto" w:fill="FFFFFF"/>
        </w:rPr>
      </w:pPr>
      <w:r w:rsidRPr="00C11F68">
        <w:rPr>
          <w:rFonts w:cs="Times New Roman"/>
          <w:color w:val="222222"/>
          <w:szCs w:val="24"/>
          <w:shd w:val="clear" w:color="auto" w:fill="FFFFFF"/>
        </w:rPr>
        <w:t xml:space="preserve">Seidel, A., Saurin, T.A., Tortorella, G.L. and </w:t>
      </w:r>
      <w:proofErr w:type="spellStart"/>
      <w:r w:rsidRPr="00C11F68">
        <w:rPr>
          <w:rFonts w:cs="Times New Roman"/>
          <w:color w:val="222222"/>
          <w:szCs w:val="24"/>
          <w:shd w:val="clear" w:color="auto" w:fill="FFFFFF"/>
        </w:rPr>
        <w:t>Marodin</w:t>
      </w:r>
      <w:proofErr w:type="spellEnd"/>
      <w:r w:rsidRPr="00C11F68">
        <w:rPr>
          <w:rFonts w:cs="Times New Roman"/>
          <w:color w:val="222222"/>
          <w:szCs w:val="24"/>
          <w:shd w:val="clear" w:color="auto" w:fill="FFFFFF"/>
        </w:rPr>
        <w:t xml:space="preserve">, G.A. (2019) How can general leadership theories help to expand the knowledge of lean </w:t>
      </w:r>
      <w:proofErr w:type="gramStart"/>
      <w:r w:rsidRPr="00C11F68">
        <w:rPr>
          <w:rFonts w:cs="Times New Roman"/>
          <w:color w:val="222222"/>
          <w:szCs w:val="24"/>
          <w:shd w:val="clear" w:color="auto" w:fill="FFFFFF"/>
        </w:rPr>
        <w:t>leadership?.</w:t>
      </w:r>
      <w:proofErr w:type="gramEnd"/>
      <w:r w:rsidRPr="00C11F68">
        <w:rPr>
          <w:rFonts w:cs="Times New Roman"/>
          <w:color w:val="222222"/>
          <w:szCs w:val="24"/>
          <w:shd w:val="clear" w:color="auto" w:fill="FFFFFF"/>
        </w:rPr>
        <w:t> </w:t>
      </w:r>
      <w:r w:rsidRPr="00C11F68">
        <w:rPr>
          <w:rFonts w:cs="Times New Roman"/>
          <w:i/>
          <w:iCs/>
          <w:color w:val="222222"/>
          <w:szCs w:val="24"/>
          <w:shd w:val="clear" w:color="auto" w:fill="FFFFFF"/>
        </w:rPr>
        <w:t>Production Planning &amp; Control</w:t>
      </w:r>
      <w:r w:rsidRPr="00C11F68">
        <w:rPr>
          <w:rFonts w:cs="Times New Roman"/>
          <w:color w:val="222222"/>
          <w:szCs w:val="24"/>
          <w:shd w:val="clear" w:color="auto" w:fill="FFFFFF"/>
        </w:rPr>
        <w:t>, </w:t>
      </w:r>
      <w:r w:rsidRPr="00C11F68">
        <w:rPr>
          <w:rFonts w:cs="Times New Roman"/>
          <w:i/>
          <w:iCs/>
          <w:color w:val="222222"/>
          <w:szCs w:val="24"/>
          <w:shd w:val="clear" w:color="auto" w:fill="FFFFFF"/>
        </w:rPr>
        <w:t>30</w:t>
      </w:r>
      <w:r w:rsidRPr="00C11F68">
        <w:rPr>
          <w:rFonts w:cs="Times New Roman"/>
          <w:color w:val="222222"/>
          <w:szCs w:val="24"/>
          <w:shd w:val="clear" w:color="auto" w:fill="FFFFFF"/>
        </w:rPr>
        <w:t>(16), pp.1322-1336.</w:t>
      </w:r>
    </w:p>
    <w:p w14:paraId="397A9A3C" w14:textId="77777777" w:rsidR="000620DA" w:rsidRPr="00C11F68" w:rsidRDefault="000620DA" w:rsidP="000620DA">
      <w:pPr>
        <w:rPr>
          <w:rFonts w:cs="Times New Roman"/>
          <w:color w:val="222222"/>
          <w:szCs w:val="24"/>
          <w:shd w:val="clear" w:color="auto" w:fill="FFFFFF"/>
        </w:rPr>
      </w:pPr>
      <w:proofErr w:type="spellStart"/>
      <w:r w:rsidRPr="00C11F68">
        <w:rPr>
          <w:rFonts w:cs="Times New Roman"/>
          <w:color w:val="222222"/>
          <w:szCs w:val="24"/>
          <w:shd w:val="clear" w:color="auto" w:fill="FFFFFF"/>
        </w:rPr>
        <w:t>Siangchokyoo</w:t>
      </w:r>
      <w:proofErr w:type="spellEnd"/>
      <w:r w:rsidRPr="00C11F68">
        <w:rPr>
          <w:rFonts w:cs="Times New Roman"/>
          <w:color w:val="222222"/>
          <w:szCs w:val="24"/>
          <w:shd w:val="clear" w:color="auto" w:fill="FFFFFF"/>
        </w:rPr>
        <w:t>, N., Klinger, R.L. and Campion, E.D. (2020) Follower transformation as the linchpin of transformational leadership theory: A systematic review and future research agenda. </w:t>
      </w:r>
      <w:r w:rsidRPr="00C11F68">
        <w:rPr>
          <w:rFonts w:cs="Times New Roman"/>
          <w:i/>
          <w:iCs/>
          <w:color w:val="222222"/>
          <w:szCs w:val="24"/>
          <w:shd w:val="clear" w:color="auto" w:fill="FFFFFF"/>
        </w:rPr>
        <w:t>The Leadership Quarterly</w:t>
      </w:r>
      <w:r w:rsidRPr="00C11F68">
        <w:rPr>
          <w:rFonts w:cs="Times New Roman"/>
          <w:color w:val="222222"/>
          <w:szCs w:val="24"/>
          <w:shd w:val="clear" w:color="auto" w:fill="FFFFFF"/>
        </w:rPr>
        <w:t>, </w:t>
      </w:r>
      <w:r w:rsidRPr="00C11F68">
        <w:rPr>
          <w:rFonts w:cs="Times New Roman"/>
          <w:i/>
          <w:iCs/>
          <w:color w:val="222222"/>
          <w:szCs w:val="24"/>
          <w:shd w:val="clear" w:color="auto" w:fill="FFFFFF"/>
        </w:rPr>
        <w:t>31</w:t>
      </w:r>
      <w:r w:rsidRPr="00C11F68">
        <w:rPr>
          <w:rFonts w:cs="Times New Roman"/>
          <w:color w:val="222222"/>
          <w:szCs w:val="24"/>
          <w:shd w:val="clear" w:color="auto" w:fill="FFFFFF"/>
        </w:rPr>
        <w:t>(1), p.101341.</w:t>
      </w:r>
    </w:p>
    <w:p w14:paraId="2F7BB914" w14:textId="77777777" w:rsidR="000620DA" w:rsidRPr="00C11F68" w:rsidRDefault="000620DA" w:rsidP="000620DA">
      <w:pPr>
        <w:pStyle w:val="NormalWeb"/>
        <w:spacing w:before="0" w:beforeAutospacing="0" w:after="200" w:afterAutospacing="0" w:line="360" w:lineRule="auto"/>
        <w:jc w:val="both"/>
        <w:textAlignment w:val="baseline"/>
        <w:rPr>
          <w:color w:val="222222"/>
        </w:rPr>
      </w:pPr>
      <w:proofErr w:type="spellStart"/>
      <w:r w:rsidRPr="00C11F68">
        <w:rPr>
          <w:color w:val="222222"/>
          <w:shd w:val="clear" w:color="auto" w:fill="FFFFFF"/>
        </w:rPr>
        <w:t>Tawanwongsri</w:t>
      </w:r>
      <w:proofErr w:type="spellEnd"/>
      <w:r w:rsidRPr="00C11F68">
        <w:rPr>
          <w:color w:val="222222"/>
          <w:shd w:val="clear" w:color="auto" w:fill="FFFFFF"/>
        </w:rPr>
        <w:t xml:space="preserve">, W., and </w:t>
      </w:r>
      <w:proofErr w:type="spellStart"/>
      <w:r w:rsidRPr="00C11F68">
        <w:rPr>
          <w:color w:val="222222"/>
          <w:shd w:val="clear" w:color="auto" w:fill="FFFFFF"/>
        </w:rPr>
        <w:t>Phenwan</w:t>
      </w:r>
      <w:proofErr w:type="spellEnd"/>
      <w:r w:rsidRPr="00C11F68">
        <w:rPr>
          <w:color w:val="222222"/>
          <w:shd w:val="clear" w:color="auto" w:fill="FFFFFF"/>
        </w:rPr>
        <w:t xml:space="preserve">, T. (2019). Reflective and feedback performances on Thai medical students’ patient history-taking skills. </w:t>
      </w:r>
      <w:r w:rsidRPr="00C11F68">
        <w:rPr>
          <w:i/>
          <w:iCs/>
          <w:color w:val="222222"/>
          <w:shd w:val="clear" w:color="auto" w:fill="FFFFFF"/>
        </w:rPr>
        <w:t>BMC education</w:t>
      </w:r>
      <w:r w:rsidRPr="00C11F68">
        <w:rPr>
          <w:color w:val="222222"/>
          <w:shd w:val="clear" w:color="auto" w:fill="FFFFFF"/>
        </w:rPr>
        <w:t xml:space="preserve">, </w:t>
      </w:r>
      <w:r w:rsidRPr="00C11F68">
        <w:rPr>
          <w:i/>
          <w:iCs/>
          <w:color w:val="222222"/>
          <w:shd w:val="clear" w:color="auto" w:fill="FFFFFF"/>
        </w:rPr>
        <w:t>19</w:t>
      </w:r>
      <w:r w:rsidRPr="00C11F68">
        <w:rPr>
          <w:color w:val="222222"/>
          <w:shd w:val="clear" w:color="auto" w:fill="FFFFFF"/>
        </w:rPr>
        <w:t>, 1-8.</w:t>
      </w:r>
    </w:p>
    <w:p w14:paraId="38780078" w14:textId="77777777" w:rsidR="000620DA" w:rsidRPr="00C11F68" w:rsidRDefault="000620DA" w:rsidP="000620DA">
      <w:pPr>
        <w:pStyle w:val="NormalWeb"/>
        <w:shd w:val="clear" w:color="auto" w:fill="FFFFFF"/>
        <w:spacing w:before="0" w:beforeAutospacing="0" w:after="200" w:afterAutospacing="0" w:line="360" w:lineRule="auto"/>
        <w:jc w:val="both"/>
        <w:textAlignment w:val="baseline"/>
        <w:rPr>
          <w:color w:val="222222"/>
          <w:shd w:val="clear" w:color="auto" w:fill="FFFFFF"/>
        </w:rPr>
      </w:pPr>
      <w:r w:rsidRPr="00C11F68">
        <w:rPr>
          <w:color w:val="222222"/>
          <w:shd w:val="clear" w:color="auto" w:fill="FFFFFF"/>
        </w:rPr>
        <w:t xml:space="preserve">Tesco (2023) About Us. </w:t>
      </w:r>
      <w:r w:rsidRPr="00C11F68">
        <w:rPr>
          <w:i/>
          <w:iCs/>
          <w:color w:val="222222"/>
          <w:shd w:val="clear" w:color="auto" w:fill="FFFFFF"/>
        </w:rPr>
        <w:t>Tesco</w:t>
      </w:r>
      <w:r w:rsidRPr="00C11F68">
        <w:rPr>
          <w:color w:val="222222"/>
          <w:shd w:val="clear" w:color="auto" w:fill="FFFFFF"/>
        </w:rPr>
        <w:t xml:space="preserve"> [online]. Available from: </w:t>
      </w:r>
      <w:hyperlink r:id="rId8" w:history="1">
        <w:r w:rsidRPr="00C11F68">
          <w:rPr>
            <w:rStyle w:val="Hyperlink"/>
            <w:color w:val="1155CC"/>
            <w:shd w:val="clear" w:color="auto" w:fill="FFFFFF"/>
          </w:rPr>
          <w:t>https://www.tescoplc.com/about/</w:t>
        </w:r>
      </w:hyperlink>
      <w:r w:rsidRPr="00C11F68">
        <w:rPr>
          <w:color w:val="222222"/>
          <w:shd w:val="clear" w:color="auto" w:fill="FFFFFF"/>
        </w:rPr>
        <w:t>.  [Accessed 14/08/23]. </w:t>
      </w:r>
    </w:p>
    <w:p w14:paraId="6EB6CB04" w14:textId="77777777" w:rsidR="000620DA" w:rsidRPr="00C11F68" w:rsidRDefault="000620DA" w:rsidP="000620DA">
      <w:pPr>
        <w:rPr>
          <w:rFonts w:cs="Times New Roman"/>
          <w:color w:val="222222"/>
          <w:szCs w:val="24"/>
          <w:shd w:val="clear" w:color="auto" w:fill="FFFFFF"/>
        </w:rPr>
      </w:pPr>
      <w:r w:rsidRPr="00C11F68">
        <w:rPr>
          <w:rFonts w:cs="Times New Roman"/>
          <w:color w:val="222222"/>
          <w:szCs w:val="24"/>
          <w:shd w:val="clear" w:color="auto" w:fill="FFFFFF"/>
        </w:rPr>
        <w:t>Thakur, R. and Hale, D. (2022) Strategic crisis response: managerial implications and direction for recovery and survival. </w:t>
      </w:r>
      <w:r w:rsidRPr="00C11F68">
        <w:rPr>
          <w:rFonts w:cs="Times New Roman"/>
          <w:i/>
          <w:iCs/>
          <w:color w:val="222222"/>
          <w:szCs w:val="24"/>
          <w:shd w:val="clear" w:color="auto" w:fill="FFFFFF"/>
        </w:rPr>
        <w:t>Journal of Business &amp; Industrial Marketing</w:t>
      </w:r>
      <w:r w:rsidRPr="00C11F68">
        <w:rPr>
          <w:rFonts w:cs="Times New Roman"/>
          <w:color w:val="222222"/>
          <w:szCs w:val="24"/>
          <w:shd w:val="clear" w:color="auto" w:fill="FFFFFF"/>
        </w:rPr>
        <w:t>, </w:t>
      </w:r>
      <w:r w:rsidRPr="00C11F68">
        <w:rPr>
          <w:rFonts w:cs="Times New Roman"/>
          <w:i/>
          <w:iCs/>
          <w:color w:val="222222"/>
          <w:szCs w:val="24"/>
          <w:shd w:val="clear" w:color="auto" w:fill="FFFFFF"/>
        </w:rPr>
        <w:t>37</w:t>
      </w:r>
      <w:r w:rsidRPr="00C11F68">
        <w:rPr>
          <w:rFonts w:cs="Times New Roman"/>
          <w:color w:val="222222"/>
          <w:szCs w:val="24"/>
          <w:shd w:val="clear" w:color="auto" w:fill="FFFFFF"/>
        </w:rPr>
        <w:t>(10), pp.1959-1973.</w:t>
      </w:r>
    </w:p>
    <w:p w14:paraId="759746F8" w14:textId="77777777" w:rsidR="000620DA" w:rsidRPr="00C11F68" w:rsidRDefault="000620DA" w:rsidP="000620DA">
      <w:pPr>
        <w:rPr>
          <w:rFonts w:cs="Times New Roman"/>
          <w:color w:val="222222"/>
          <w:szCs w:val="24"/>
          <w:shd w:val="clear" w:color="auto" w:fill="FFFFFF"/>
        </w:rPr>
      </w:pPr>
      <w:proofErr w:type="spellStart"/>
      <w:r w:rsidRPr="00C11F68">
        <w:rPr>
          <w:rFonts w:cs="Times New Roman"/>
          <w:color w:val="222222"/>
          <w:szCs w:val="24"/>
          <w:shd w:val="clear" w:color="auto" w:fill="FFFFFF"/>
        </w:rPr>
        <w:t>Tourish</w:t>
      </w:r>
      <w:proofErr w:type="spellEnd"/>
      <w:r w:rsidRPr="00C11F68">
        <w:rPr>
          <w:rFonts w:cs="Times New Roman"/>
          <w:color w:val="222222"/>
          <w:szCs w:val="24"/>
          <w:shd w:val="clear" w:color="auto" w:fill="FFFFFF"/>
        </w:rPr>
        <w:t>, D. (2020) Introduction to the special issue: Why the coronavirus crisis is also a crisis of leadership. </w:t>
      </w:r>
      <w:r w:rsidRPr="00C11F68">
        <w:rPr>
          <w:rFonts w:cs="Times New Roman"/>
          <w:i/>
          <w:iCs/>
          <w:color w:val="222222"/>
          <w:szCs w:val="24"/>
          <w:shd w:val="clear" w:color="auto" w:fill="FFFFFF"/>
        </w:rPr>
        <w:t>Leadership</w:t>
      </w:r>
      <w:r w:rsidRPr="00C11F68">
        <w:rPr>
          <w:rFonts w:cs="Times New Roman"/>
          <w:color w:val="222222"/>
          <w:szCs w:val="24"/>
          <w:shd w:val="clear" w:color="auto" w:fill="FFFFFF"/>
        </w:rPr>
        <w:t>, </w:t>
      </w:r>
      <w:r w:rsidRPr="00C11F68">
        <w:rPr>
          <w:rFonts w:cs="Times New Roman"/>
          <w:i/>
          <w:iCs/>
          <w:color w:val="222222"/>
          <w:szCs w:val="24"/>
          <w:shd w:val="clear" w:color="auto" w:fill="FFFFFF"/>
        </w:rPr>
        <w:t>16</w:t>
      </w:r>
      <w:r w:rsidRPr="00C11F68">
        <w:rPr>
          <w:rFonts w:cs="Times New Roman"/>
          <w:color w:val="222222"/>
          <w:szCs w:val="24"/>
          <w:shd w:val="clear" w:color="auto" w:fill="FFFFFF"/>
        </w:rPr>
        <w:t>(3), pp.261-272.</w:t>
      </w:r>
    </w:p>
    <w:p w14:paraId="478A954C" w14:textId="77777777" w:rsidR="000620DA" w:rsidRPr="00C11F68" w:rsidRDefault="000620DA" w:rsidP="000620DA">
      <w:pPr>
        <w:rPr>
          <w:rFonts w:cs="Times New Roman"/>
          <w:color w:val="222222"/>
          <w:szCs w:val="24"/>
          <w:shd w:val="clear" w:color="auto" w:fill="FFFFFF"/>
        </w:rPr>
      </w:pPr>
      <w:r w:rsidRPr="00C11F68">
        <w:rPr>
          <w:rFonts w:cs="Times New Roman"/>
          <w:color w:val="222222"/>
          <w:szCs w:val="24"/>
          <w:shd w:val="clear" w:color="auto" w:fill="FFFFFF"/>
        </w:rPr>
        <w:t>Uslu, O. (2019) A general overview to leadership theories from a critical perspective. </w:t>
      </w:r>
      <w:r>
        <w:rPr>
          <w:rFonts w:cs="Times New Roman"/>
          <w:i/>
          <w:iCs/>
          <w:color w:val="222222"/>
          <w:szCs w:val="24"/>
          <w:shd w:val="clear" w:color="auto" w:fill="FFFFFF"/>
        </w:rPr>
        <w:t>European Journalism</w:t>
      </w:r>
      <w:r w:rsidRPr="00C11F68">
        <w:rPr>
          <w:rFonts w:cs="Times New Roman"/>
          <w:color w:val="222222"/>
          <w:szCs w:val="24"/>
          <w:shd w:val="clear" w:color="auto" w:fill="FFFFFF"/>
        </w:rPr>
        <w:t>, (1), pp.161-172.</w:t>
      </w:r>
    </w:p>
    <w:p w14:paraId="2A8E7288" w14:textId="77777777" w:rsidR="000620DA" w:rsidRPr="00C11F68" w:rsidRDefault="000620DA" w:rsidP="000620DA">
      <w:pPr>
        <w:rPr>
          <w:rFonts w:cs="Times New Roman"/>
          <w:color w:val="222222"/>
          <w:szCs w:val="24"/>
          <w:shd w:val="clear" w:color="auto" w:fill="FFFFFF"/>
        </w:rPr>
      </w:pPr>
      <w:r w:rsidRPr="00C11F68">
        <w:rPr>
          <w:rFonts w:cs="Times New Roman"/>
          <w:color w:val="222222"/>
          <w:szCs w:val="24"/>
          <w:shd w:val="clear" w:color="auto" w:fill="FFFFFF"/>
        </w:rPr>
        <w:t>Wilkinson, J. and Male, T. (2023) Perceptions of women senior leaders in the UK Higher Education during the COVID-19 pandemic. </w:t>
      </w:r>
      <w:r w:rsidRPr="00C11F68">
        <w:rPr>
          <w:rFonts w:cs="Times New Roman"/>
          <w:i/>
          <w:iCs/>
          <w:color w:val="222222"/>
          <w:szCs w:val="24"/>
          <w:shd w:val="clear" w:color="auto" w:fill="FFFFFF"/>
        </w:rPr>
        <w:t>Educational Management Administration &amp; Leadership</w:t>
      </w:r>
      <w:r w:rsidRPr="00C11F68">
        <w:rPr>
          <w:rFonts w:cs="Times New Roman"/>
          <w:color w:val="222222"/>
          <w:szCs w:val="24"/>
          <w:shd w:val="clear" w:color="auto" w:fill="FFFFFF"/>
        </w:rPr>
        <w:t>, p.17411432221150079.</w:t>
      </w:r>
    </w:p>
    <w:p w14:paraId="35CC90CA" w14:textId="77777777" w:rsidR="000620DA" w:rsidRPr="00C11F68" w:rsidRDefault="000620DA" w:rsidP="000620DA">
      <w:pPr>
        <w:pStyle w:val="NormalWeb"/>
        <w:spacing w:before="0" w:beforeAutospacing="0" w:after="200" w:afterAutospacing="0" w:line="360" w:lineRule="auto"/>
        <w:jc w:val="both"/>
        <w:textAlignment w:val="baseline"/>
        <w:rPr>
          <w:color w:val="222222"/>
          <w:shd w:val="clear" w:color="auto" w:fill="FFFFFF"/>
        </w:rPr>
      </w:pPr>
      <w:r w:rsidRPr="00C11F68">
        <w:rPr>
          <w:color w:val="222222"/>
          <w:shd w:val="clear" w:color="auto" w:fill="FFFFFF"/>
        </w:rPr>
        <w:lastRenderedPageBreak/>
        <w:t xml:space="preserve">Yaacob, A., Mohd Asraf, R., Hussain, R. M. R., and Ismail, S. N. (2021). Empowering Learners' Reflective Thinking through Collaborative Reflective Learning. </w:t>
      </w:r>
      <w:r w:rsidRPr="00C11F68">
        <w:rPr>
          <w:i/>
          <w:iCs/>
          <w:color w:val="222222"/>
          <w:shd w:val="clear" w:color="auto" w:fill="FFFFFF"/>
        </w:rPr>
        <w:t>International Journal of Instruction</w:t>
      </w:r>
      <w:r w:rsidRPr="00C11F68">
        <w:rPr>
          <w:color w:val="222222"/>
          <w:shd w:val="clear" w:color="auto" w:fill="FFFFFF"/>
        </w:rPr>
        <w:t xml:space="preserve">, </w:t>
      </w:r>
      <w:r w:rsidRPr="00C11F68">
        <w:rPr>
          <w:i/>
          <w:iCs/>
          <w:color w:val="222222"/>
          <w:shd w:val="clear" w:color="auto" w:fill="FFFFFF"/>
        </w:rPr>
        <w:t>14</w:t>
      </w:r>
      <w:r w:rsidRPr="00C11F68">
        <w:rPr>
          <w:color w:val="222222"/>
          <w:shd w:val="clear" w:color="auto" w:fill="FFFFFF"/>
        </w:rPr>
        <w:t>(1), 709-726.</w:t>
      </w:r>
    </w:p>
    <w:p w14:paraId="03DB76DE" w14:textId="77777777" w:rsidR="000620DA" w:rsidRPr="00C11F68" w:rsidRDefault="000620DA" w:rsidP="000620DA">
      <w:pPr>
        <w:rPr>
          <w:rFonts w:cs="Times New Roman"/>
          <w:color w:val="222222"/>
          <w:szCs w:val="24"/>
          <w:shd w:val="clear" w:color="auto" w:fill="FFFFFF"/>
        </w:rPr>
      </w:pPr>
      <w:proofErr w:type="spellStart"/>
      <w:r w:rsidRPr="00C11F68">
        <w:rPr>
          <w:rFonts w:cs="Times New Roman"/>
          <w:color w:val="222222"/>
          <w:szCs w:val="24"/>
          <w:shd w:val="clear" w:color="auto" w:fill="FFFFFF"/>
        </w:rPr>
        <w:t>ZXhang</w:t>
      </w:r>
      <w:proofErr w:type="spellEnd"/>
      <w:r w:rsidRPr="00C11F68">
        <w:rPr>
          <w:rFonts w:cs="Times New Roman"/>
          <w:color w:val="222222"/>
          <w:szCs w:val="24"/>
          <w:shd w:val="clear" w:color="auto" w:fill="FFFFFF"/>
        </w:rPr>
        <w:t xml:space="preserve">, Y.X., </w:t>
      </w:r>
      <w:proofErr w:type="spellStart"/>
      <w:r w:rsidRPr="00C11F68">
        <w:rPr>
          <w:rFonts w:cs="Times New Roman"/>
          <w:color w:val="222222"/>
          <w:szCs w:val="24"/>
          <w:shd w:val="clear" w:color="auto" w:fill="FFFFFF"/>
        </w:rPr>
        <w:t>Haxo</w:t>
      </w:r>
      <w:proofErr w:type="spellEnd"/>
      <w:r w:rsidRPr="00C11F68">
        <w:rPr>
          <w:rFonts w:cs="Times New Roman"/>
          <w:color w:val="222222"/>
          <w:szCs w:val="24"/>
          <w:shd w:val="clear" w:color="auto" w:fill="FFFFFF"/>
        </w:rPr>
        <w:t>, Y.M. and Mat, Y.X. (2023) Tesco Market Analysis: Unveiling Success in the Retail Landscape. </w:t>
      </w:r>
      <w:r w:rsidRPr="00C11F68">
        <w:rPr>
          <w:rFonts w:cs="Times New Roman"/>
          <w:i/>
          <w:iCs/>
          <w:color w:val="222222"/>
          <w:szCs w:val="24"/>
          <w:shd w:val="clear" w:color="auto" w:fill="FFFFFF"/>
        </w:rPr>
        <w:t>AC Investment Research Journal</w:t>
      </w:r>
      <w:r w:rsidRPr="00C11F68">
        <w:rPr>
          <w:rFonts w:cs="Times New Roman"/>
          <w:color w:val="222222"/>
          <w:szCs w:val="24"/>
          <w:shd w:val="clear" w:color="auto" w:fill="FFFFFF"/>
        </w:rPr>
        <w:t>, </w:t>
      </w:r>
      <w:r w:rsidRPr="00C11F68">
        <w:rPr>
          <w:rFonts w:cs="Times New Roman"/>
          <w:i/>
          <w:iCs/>
          <w:color w:val="222222"/>
          <w:szCs w:val="24"/>
          <w:shd w:val="clear" w:color="auto" w:fill="FFFFFF"/>
        </w:rPr>
        <w:t>220</w:t>
      </w:r>
      <w:r w:rsidRPr="00C11F68">
        <w:rPr>
          <w:rFonts w:cs="Times New Roman"/>
          <w:color w:val="222222"/>
          <w:szCs w:val="24"/>
          <w:shd w:val="clear" w:color="auto" w:fill="FFFFFF"/>
        </w:rPr>
        <w:t>(44).</w:t>
      </w:r>
    </w:p>
    <w:sectPr w:rsidR="000620DA" w:rsidRPr="00C11F6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4D315" w14:textId="77777777" w:rsidR="00430E96" w:rsidRDefault="00430E96" w:rsidP="00E934B5">
      <w:pPr>
        <w:spacing w:before="0" w:after="0" w:line="240" w:lineRule="auto"/>
      </w:pPr>
      <w:r>
        <w:separator/>
      </w:r>
    </w:p>
  </w:endnote>
  <w:endnote w:type="continuationSeparator" w:id="0">
    <w:p w14:paraId="39700E01" w14:textId="77777777" w:rsidR="00430E96" w:rsidRDefault="00430E96" w:rsidP="00E934B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472154"/>
      <w:docPartObj>
        <w:docPartGallery w:val="Page Numbers (Bottom of Page)"/>
        <w:docPartUnique/>
      </w:docPartObj>
    </w:sdtPr>
    <w:sdtEndPr>
      <w:rPr>
        <w:noProof/>
      </w:rPr>
    </w:sdtEndPr>
    <w:sdtContent>
      <w:p w14:paraId="61B80FDD" w14:textId="77777777" w:rsidR="00D12B2B" w:rsidRDefault="00D12B2B">
        <w:pPr>
          <w:pStyle w:val="Footer"/>
          <w:jc w:val="center"/>
        </w:pPr>
        <w:r>
          <w:fldChar w:fldCharType="begin"/>
        </w:r>
        <w:r>
          <w:instrText xml:space="preserve"> PAGE   \* MERGEFORMAT </w:instrText>
        </w:r>
        <w:r>
          <w:fldChar w:fldCharType="separate"/>
        </w:r>
        <w:r w:rsidR="00324CF9">
          <w:rPr>
            <w:noProof/>
          </w:rPr>
          <w:t>1</w:t>
        </w:r>
        <w:r>
          <w:rPr>
            <w:noProof/>
          </w:rPr>
          <w:fldChar w:fldCharType="end"/>
        </w:r>
      </w:p>
    </w:sdtContent>
  </w:sdt>
  <w:p w14:paraId="6D4579BC" w14:textId="77777777" w:rsidR="00D12B2B" w:rsidRDefault="00D12B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EEB6C" w14:textId="77777777" w:rsidR="00430E96" w:rsidRDefault="00430E96" w:rsidP="00E934B5">
      <w:pPr>
        <w:spacing w:before="0" w:after="0" w:line="240" w:lineRule="auto"/>
      </w:pPr>
      <w:r>
        <w:separator/>
      </w:r>
    </w:p>
  </w:footnote>
  <w:footnote w:type="continuationSeparator" w:id="0">
    <w:p w14:paraId="371F23D5" w14:textId="77777777" w:rsidR="00430E96" w:rsidRDefault="00430E96" w:rsidP="00E934B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B7409"/>
    <w:multiLevelType w:val="multilevel"/>
    <w:tmpl w:val="B0AAD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65439D"/>
    <w:multiLevelType w:val="hybridMultilevel"/>
    <w:tmpl w:val="3C86522E"/>
    <w:lvl w:ilvl="0" w:tplc="04207CDC">
      <w:start w:val="1"/>
      <w:numFmt w:val="bullet"/>
      <w:lvlText w:val=""/>
      <w:lvlJc w:val="left"/>
      <w:pPr>
        <w:ind w:left="720" w:hanging="360"/>
      </w:pPr>
      <w:rPr>
        <w:rFonts w:ascii="Wingdings" w:hAnsi="Wingdings" w:hint="default"/>
      </w:rPr>
    </w:lvl>
    <w:lvl w:ilvl="1" w:tplc="8B92D504" w:tentative="1">
      <w:start w:val="1"/>
      <w:numFmt w:val="bullet"/>
      <w:lvlText w:val="o"/>
      <w:lvlJc w:val="left"/>
      <w:pPr>
        <w:ind w:left="1440" w:hanging="360"/>
      </w:pPr>
      <w:rPr>
        <w:rFonts w:ascii="Courier New" w:hAnsi="Courier New" w:cs="Courier New" w:hint="default"/>
      </w:rPr>
    </w:lvl>
    <w:lvl w:ilvl="2" w:tplc="980EBEBE" w:tentative="1">
      <w:start w:val="1"/>
      <w:numFmt w:val="bullet"/>
      <w:lvlText w:val=""/>
      <w:lvlJc w:val="left"/>
      <w:pPr>
        <w:ind w:left="2160" w:hanging="360"/>
      </w:pPr>
      <w:rPr>
        <w:rFonts w:ascii="Wingdings" w:hAnsi="Wingdings" w:hint="default"/>
      </w:rPr>
    </w:lvl>
    <w:lvl w:ilvl="3" w:tplc="152E00CE" w:tentative="1">
      <w:start w:val="1"/>
      <w:numFmt w:val="bullet"/>
      <w:lvlText w:val=""/>
      <w:lvlJc w:val="left"/>
      <w:pPr>
        <w:ind w:left="2880" w:hanging="360"/>
      </w:pPr>
      <w:rPr>
        <w:rFonts w:ascii="Symbol" w:hAnsi="Symbol" w:hint="default"/>
      </w:rPr>
    </w:lvl>
    <w:lvl w:ilvl="4" w:tplc="40EC28E4" w:tentative="1">
      <w:start w:val="1"/>
      <w:numFmt w:val="bullet"/>
      <w:lvlText w:val="o"/>
      <w:lvlJc w:val="left"/>
      <w:pPr>
        <w:ind w:left="3600" w:hanging="360"/>
      </w:pPr>
      <w:rPr>
        <w:rFonts w:ascii="Courier New" w:hAnsi="Courier New" w:cs="Courier New" w:hint="default"/>
      </w:rPr>
    </w:lvl>
    <w:lvl w:ilvl="5" w:tplc="203AD4F6" w:tentative="1">
      <w:start w:val="1"/>
      <w:numFmt w:val="bullet"/>
      <w:lvlText w:val=""/>
      <w:lvlJc w:val="left"/>
      <w:pPr>
        <w:ind w:left="4320" w:hanging="360"/>
      </w:pPr>
      <w:rPr>
        <w:rFonts w:ascii="Wingdings" w:hAnsi="Wingdings" w:hint="default"/>
      </w:rPr>
    </w:lvl>
    <w:lvl w:ilvl="6" w:tplc="82568AD6" w:tentative="1">
      <w:start w:val="1"/>
      <w:numFmt w:val="bullet"/>
      <w:lvlText w:val=""/>
      <w:lvlJc w:val="left"/>
      <w:pPr>
        <w:ind w:left="5040" w:hanging="360"/>
      </w:pPr>
      <w:rPr>
        <w:rFonts w:ascii="Symbol" w:hAnsi="Symbol" w:hint="default"/>
      </w:rPr>
    </w:lvl>
    <w:lvl w:ilvl="7" w:tplc="D15EAF54" w:tentative="1">
      <w:start w:val="1"/>
      <w:numFmt w:val="bullet"/>
      <w:lvlText w:val="o"/>
      <w:lvlJc w:val="left"/>
      <w:pPr>
        <w:ind w:left="5760" w:hanging="360"/>
      </w:pPr>
      <w:rPr>
        <w:rFonts w:ascii="Courier New" w:hAnsi="Courier New" w:cs="Courier New" w:hint="default"/>
      </w:rPr>
    </w:lvl>
    <w:lvl w:ilvl="8" w:tplc="CC5EC616" w:tentative="1">
      <w:start w:val="1"/>
      <w:numFmt w:val="bullet"/>
      <w:lvlText w:val=""/>
      <w:lvlJc w:val="left"/>
      <w:pPr>
        <w:ind w:left="6480" w:hanging="360"/>
      </w:pPr>
      <w:rPr>
        <w:rFonts w:ascii="Wingdings" w:hAnsi="Wingdings" w:hint="default"/>
      </w:rPr>
    </w:lvl>
  </w:abstractNum>
  <w:abstractNum w:abstractNumId="2" w15:restartNumberingAfterBreak="0">
    <w:nsid w:val="19D772EB"/>
    <w:multiLevelType w:val="multilevel"/>
    <w:tmpl w:val="F634C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036B22"/>
    <w:multiLevelType w:val="multilevel"/>
    <w:tmpl w:val="9F0E79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614929"/>
    <w:multiLevelType w:val="multilevel"/>
    <w:tmpl w:val="B5F06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A46DC4"/>
    <w:multiLevelType w:val="hybridMultilevel"/>
    <w:tmpl w:val="A8DC868C"/>
    <w:lvl w:ilvl="0" w:tplc="4FD6210A">
      <w:start w:val="1"/>
      <w:numFmt w:val="bullet"/>
      <w:lvlText w:val=""/>
      <w:lvlJc w:val="left"/>
      <w:pPr>
        <w:ind w:left="720" w:hanging="360"/>
      </w:pPr>
      <w:rPr>
        <w:rFonts w:ascii="Wingdings" w:hAnsi="Wingdings" w:hint="default"/>
      </w:rPr>
    </w:lvl>
    <w:lvl w:ilvl="1" w:tplc="FB7A00B0" w:tentative="1">
      <w:start w:val="1"/>
      <w:numFmt w:val="bullet"/>
      <w:lvlText w:val="o"/>
      <w:lvlJc w:val="left"/>
      <w:pPr>
        <w:ind w:left="1440" w:hanging="360"/>
      </w:pPr>
      <w:rPr>
        <w:rFonts w:ascii="Courier New" w:hAnsi="Courier New" w:cs="Courier New" w:hint="default"/>
      </w:rPr>
    </w:lvl>
    <w:lvl w:ilvl="2" w:tplc="9F6C7496" w:tentative="1">
      <w:start w:val="1"/>
      <w:numFmt w:val="bullet"/>
      <w:lvlText w:val=""/>
      <w:lvlJc w:val="left"/>
      <w:pPr>
        <w:ind w:left="2160" w:hanging="360"/>
      </w:pPr>
      <w:rPr>
        <w:rFonts w:ascii="Wingdings" w:hAnsi="Wingdings" w:hint="default"/>
      </w:rPr>
    </w:lvl>
    <w:lvl w:ilvl="3" w:tplc="0C624770" w:tentative="1">
      <w:start w:val="1"/>
      <w:numFmt w:val="bullet"/>
      <w:lvlText w:val=""/>
      <w:lvlJc w:val="left"/>
      <w:pPr>
        <w:ind w:left="2880" w:hanging="360"/>
      </w:pPr>
      <w:rPr>
        <w:rFonts w:ascii="Symbol" w:hAnsi="Symbol" w:hint="default"/>
      </w:rPr>
    </w:lvl>
    <w:lvl w:ilvl="4" w:tplc="FBBE631C" w:tentative="1">
      <w:start w:val="1"/>
      <w:numFmt w:val="bullet"/>
      <w:lvlText w:val="o"/>
      <w:lvlJc w:val="left"/>
      <w:pPr>
        <w:ind w:left="3600" w:hanging="360"/>
      </w:pPr>
      <w:rPr>
        <w:rFonts w:ascii="Courier New" w:hAnsi="Courier New" w:cs="Courier New" w:hint="default"/>
      </w:rPr>
    </w:lvl>
    <w:lvl w:ilvl="5" w:tplc="A1083BA4" w:tentative="1">
      <w:start w:val="1"/>
      <w:numFmt w:val="bullet"/>
      <w:lvlText w:val=""/>
      <w:lvlJc w:val="left"/>
      <w:pPr>
        <w:ind w:left="4320" w:hanging="360"/>
      </w:pPr>
      <w:rPr>
        <w:rFonts w:ascii="Wingdings" w:hAnsi="Wingdings" w:hint="default"/>
      </w:rPr>
    </w:lvl>
    <w:lvl w:ilvl="6" w:tplc="84286E14" w:tentative="1">
      <w:start w:val="1"/>
      <w:numFmt w:val="bullet"/>
      <w:lvlText w:val=""/>
      <w:lvlJc w:val="left"/>
      <w:pPr>
        <w:ind w:left="5040" w:hanging="360"/>
      </w:pPr>
      <w:rPr>
        <w:rFonts w:ascii="Symbol" w:hAnsi="Symbol" w:hint="default"/>
      </w:rPr>
    </w:lvl>
    <w:lvl w:ilvl="7" w:tplc="750000AC" w:tentative="1">
      <w:start w:val="1"/>
      <w:numFmt w:val="bullet"/>
      <w:lvlText w:val="o"/>
      <w:lvlJc w:val="left"/>
      <w:pPr>
        <w:ind w:left="5760" w:hanging="360"/>
      </w:pPr>
      <w:rPr>
        <w:rFonts w:ascii="Courier New" w:hAnsi="Courier New" w:cs="Courier New" w:hint="default"/>
      </w:rPr>
    </w:lvl>
    <w:lvl w:ilvl="8" w:tplc="459E12F6" w:tentative="1">
      <w:start w:val="1"/>
      <w:numFmt w:val="bullet"/>
      <w:lvlText w:val=""/>
      <w:lvlJc w:val="left"/>
      <w:pPr>
        <w:ind w:left="6480" w:hanging="360"/>
      </w:pPr>
      <w:rPr>
        <w:rFonts w:ascii="Wingdings" w:hAnsi="Wingdings" w:hint="default"/>
      </w:rPr>
    </w:lvl>
  </w:abstractNum>
  <w:abstractNum w:abstractNumId="6" w15:restartNumberingAfterBreak="0">
    <w:nsid w:val="39D25D07"/>
    <w:multiLevelType w:val="multilevel"/>
    <w:tmpl w:val="20E67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0C52F3"/>
    <w:multiLevelType w:val="multilevel"/>
    <w:tmpl w:val="E1CE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DC27E49"/>
    <w:multiLevelType w:val="multilevel"/>
    <w:tmpl w:val="FBCC65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277CDC"/>
    <w:multiLevelType w:val="multilevel"/>
    <w:tmpl w:val="B0484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A960BB"/>
    <w:multiLevelType w:val="multilevel"/>
    <w:tmpl w:val="68363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D12FED"/>
    <w:multiLevelType w:val="multilevel"/>
    <w:tmpl w:val="BDBEAA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0D3F81"/>
    <w:multiLevelType w:val="hybridMultilevel"/>
    <w:tmpl w:val="DECCB8BC"/>
    <w:lvl w:ilvl="0" w:tplc="B0AAE79C">
      <w:start w:val="1"/>
      <w:numFmt w:val="bullet"/>
      <w:lvlText w:val=""/>
      <w:lvlJc w:val="left"/>
      <w:pPr>
        <w:ind w:left="720" w:hanging="360"/>
      </w:pPr>
      <w:rPr>
        <w:rFonts w:ascii="Wingdings" w:hAnsi="Wingdings" w:hint="default"/>
      </w:rPr>
    </w:lvl>
    <w:lvl w:ilvl="1" w:tplc="FC7E0878" w:tentative="1">
      <w:start w:val="1"/>
      <w:numFmt w:val="bullet"/>
      <w:lvlText w:val="o"/>
      <w:lvlJc w:val="left"/>
      <w:pPr>
        <w:ind w:left="1440" w:hanging="360"/>
      </w:pPr>
      <w:rPr>
        <w:rFonts w:ascii="Courier New" w:hAnsi="Courier New" w:cs="Courier New" w:hint="default"/>
      </w:rPr>
    </w:lvl>
    <w:lvl w:ilvl="2" w:tplc="1CDA1700" w:tentative="1">
      <w:start w:val="1"/>
      <w:numFmt w:val="bullet"/>
      <w:lvlText w:val=""/>
      <w:lvlJc w:val="left"/>
      <w:pPr>
        <w:ind w:left="2160" w:hanging="360"/>
      </w:pPr>
      <w:rPr>
        <w:rFonts w:ascii="Wingdings" w:hAnsi="Wingdings" w:hint="default"/>
      </w:rPr>
    </w:lvl>
    <w:lvl w:ilvl="3" w:tplc="98300A58" w:tentative="1">
      <w:start w:val="1"/>
      <w:numFmt w:val="bullet"/>
      <w:lvlText w:val=""/>
      <w:lvlJc w:val="left"/>
      <w:pPr>
        <w:ind w:left="2880" w:hanging="360"/>
      </w:pPr>
      <w:rPr>
        <w:rFonts w:ascii="Symbol" w:hAnsi="Symbol" w:hint="default"/>
      </w:rPr>
    </w:lvl>
    <w:lvl w:ilvl="4" w:tplc="2D14E0B4" w:tentative="1">
      <w:start w:val="1"/>
      <w:numFmt w:val="bullet"/>
      <w:lvlText w:val="o"/>
      <w:lvlJc w:val="left"/>
      <w:pPr>
        <w:ind w:left="3600" w:hanging="360"/>
      </w:pPr>
      <w:rPr>
        <w:rFonts w:ascii="Courier New" w:hAnsi="Courier New" w:cs="Courier New" w:hint="default"/>
      </w:rPr>
    </w:lvl>
    <w:lvl w:ilvl="5" w:tplc="ED241D02" w:tentative="1">
      <w:start w:val="1"/>
      <w:numFmt w:val="bullet"/>
      <w:lvlText w:val=""/>
      <w:lvlJc w:val="left"/>
      <w:pPr>
        <w:ind w:left="4320" w:hanging="360"/>
      </w:pPr>
      <w:rPr>
        <w:rFonts w:ascii="Wingdings" w:hAnsi="Wingdings" w:hint="default"/>
      </w:rPr>
    </w:lvl>
    <w:lvl w:ilvl="6" w:tplc="5878885A" w:tentative="1">
      <w:start w:val="1"/>
      <w:numFmt w:val="bullet"/>
      <w:lvlText w:val=""/>
      <w:lvlJc w:val="left"/>
      <w:pPr>
        <w:ind w:left="5040" w:hanging="360"/>
      </w:pPr>
      <w:rPr>
        <w:rFonts w:ascii="Symbol" w:hAnsi="Symbol" w:hint="default"/>
      </w:rPr>
    </w:lvl>
    <w:lvl w:ilvl="7" w:tplc="51FCBA0A" w:tentative="1">
      <w:start w:val="1"/>
      <w:numFmt w:val="bullet"/>
      <w:lvlText w:val="o"/>
      <w:lvlJc w:val="left"/>
      <w:pPr>
        <w:ind w:left="5760" w:hanging="360"/>
      </w:pPr>
      <w:rPr>
        <w:rFonts w:ascii="Courier New" w:hAnsi="Courier New" w:cs="Courier New" w:hint="default"/>
      </w:rPr>
    </w:lvl>
    <w:lvl w:ilvl="8" w:tplc="ABECE94E" w:tentative="1">
      <w:start w:val="1"/>
      <w:numFmt w:val="bullet"/>
      <w:lvlText w:val=""/>
      <w:lvlJc w:val="left"/>
      <w:pPr>
        <w:ind w:left="6480" w:hanging="360"/>
      </w:pPr>
      <w:rPr>
        <w:rFonts w:ascii="Wingdings" w:hAnsi="Wingdings" w:hint="default"/>
      </w:rPr>
    </w:lvl>
  </w:abstractNum>
  <w:abstractNum w:abstractNumId="13" w15:restartNumberingAfterBreak="0">
    <w:nsid w:val="694A7C6E"/>
    <w:multiLevelType w:val="hybridMultilevel"/>
    <w:tmpl w:val="9F86826A"/>
    <w:lvl w:ilvl="0" w:tplc="9850CAD0">
      <w:start w:val="1"/>
      <w:numFmt w:val="decimal"/>
      <w:lvlText w:val="%1."/>
      <w:lvlJc w:val="left"/>
      <w:pPr>
        <w:ind w:left="720" w:hanging="360"/>
      </w:pPr>
    </w:lvl>
    <w:lvl w:ilvl="1" w:tplc="460E0F32" w:tentative="1">
      <w:start w:val="1"/>
      <w:numFmt w:val="lowerLetter"/>
      <w:lvlText w:val="%2."/>
      <w:lvlJc w:val="left"/>
      <w:pPr>
        <w:ind w:left="1440" w:hanging="360"/>
      </w:pPr>
    </w:lvl>
    <w:lvl w:ilvl="2" w:tplc="3CD6556A" w:tentative="1">
      <w:start w:val="1"/>
      <w:numFmt w:val="lowerRoman"/>
      <w:lvlText w:val="%3."/>
      <w:lvlJc w:val="right"/>
      <w:pPr>
        <w:ind w:left="2160" w:hanging="180"/>
      </w:pPr>
    </w:lvl>
    <w:lvl w:ilvl="3" w:tplc="3632633C" w:tentative="1">
      <w:start w:val="1"/>
      <w:numFmt w:val="decimal"/>
      <w:lvlText w:val="%4."/>
      <w:lvlJc w:val="left"/>
      <w:pPr>
        <w:ind w:left="2880" w:hanging="360"/>
      </w:pPr>
    </w:lvl>
    <w:lvl w:ilvl="4" w:tplc="7890AF6C" w:tentative="1">
      <w:start w:val="1"/>
      <w:numFmt w:val="lowerLetter"/>
      <w:lvlText w:val="%5."/>
      <w:lvlJc w:val="left"/>
      <w:pPr>
        <w:ind w:left="3600" w:hanging="360"/>
      </w:pPr>
    </w:lvl>
    <w:lvl w:ilvl="5" w:tplc="62AA89EC" w:tentative="1">
      <w:start w:val="1"/>
      <w:numFmt w:val="lowerRoman"/>
      <w:lvlText w:val="%6."/>
      <w:lvlJc w:val="right"/>
      <w:pPr>
        <w:ind w:left="4320" w:hanging="180"/>
      </w:pPr>
    </w:lvl>
    <w:lvl w:ilvl="6" w:tplc="92680838" w:tentative="1">
      <w:start w:val="1"/>
      <w:numFmt w:val="decimal"/>
      <w:lvlText w:val="%7."/>
      <w:lvlJc w:val="left"/>
      <w:pPr>
        <w:ind w:left="5040" w:hanging="360"/>
      </w:pPr>
    </w:lvl>
    <w:lvl w:ilvl="7" w:tplc="BBAC375A" w:tentative="1">
      <w:start w:val="1"/>
      <w:numFmt w:val="lowerLetter"/>
      <w:lvlText w:val="%8."/>
      <w:lvlJc w:val="left"/>
      <w:pPr>
        <w:ind w:left="5760" w:hanging="360"/>
      </w:pPr>
    </w:lvl>
    <w:lvl w:ilvl="8" w:tplc="F05C9BE8" w:tentative="1">
      <w:start w:val="1"/>
      <w:numFmt w:val="lowerRoman"/>
      <w:lvlText w:val="%9."/>
      <w:lvlJc w:val="right"/>
      <w:pPr>
        <w:ind w:left="6480" w:hanging="180"/>
      </w:pPr>
    </w:lvl>
  </w:abstractNum>
  <w:abstractNum w:abstractNumId="14" w15:restartNumberingAfterBreak="0">
    <w:nsid w:val="74595AF7"/>
    <w:multiLevelType w:val="multilevel"/>
    <w:tmpl w:val="10A6F6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6912137">
    <w:abstractNumId w:val="10"/>
  </w:num>
  <w:num w:numId="2" w16cid:durableId="618487366">
    <w:abstractNumId w:val="3"/>
  </w:num>
  <w:num w:numId="3" w16cid:durableId="1592665930">
    <w:abstractNumId w:val="14"/>
  </w:num>
  <w:num w:numId="4" w16cid:durableId="1148206953">
    <w:abstractNumId w:val="8"/>
  </w:num>
  <w:num w:numId="5" w16cid:durableId="1155221053">
    <w:abstractNumId w:val="11"/>
  </w:num>
  <w:num w:numId="6" w16cid:durableId="1983197483">
    <w:abstractNumId w:val="2"/>
  </w:num>
  <w:num w:numId="7" w16cid:durableId="1966080434">
    <w:abstractNumId w:val="7"/>
  </w:num>
  <w:num w:numId="8" w16cid:durableId="456490346">
    <w:abstractNumId w:val="4"/>
  </w:num>
  <w:num w:numId="9" w16cid:durableId="461535789">
    <w:abstractNumId w:val="0"/>
  </w:num>
  <w:num w:numId="10" w16cid:durableId="1309869640">
    <w:abstractNumId w:val="9"/>
  </w:num>
  <w:num w:numId="11" w16cid:durableId="1285581374">
    <w:abstractNumId w:val="6"/>
  </w:num>
  <w:num w:numId="12" w16cid:durableId="2135638339">
    <w:abstractNumId w:val="12"/>
  </w:num>
  <w:num w:numId="13" w16cid:durableId="983044091">
    <w:abstractNumId w:val="1"/>
  </w:num>
  <w:num w:numId="14" w16cid:durableId="1241938720">
    <w:abstractNumId w:val="5"/>
  </w:num>
  <w:num w:numId="15" w16cid:durableId="15975176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84B"/>
    <w:rsid w:val="00001467"/>
    <w:rsid w:val="00001CA3"/>
    <w:rsid w:val="00002305"/>
    <w:rsid w:val="00002DEC"/>
    <w:rsid w:val="0000357D"/>
    <w:rsid w:val="00004088"/>
    <w:rsid w:val="00010B47"/>
    <w:rsid w:val="00011ECE"/>
    <w:rsid w:val="00012755"/>
    <w:rsid w:val="0001679A"/>
    <w:rsid w:val="00022A1F"/>
    <w:rsid w:val="00025A70"/>
    <w:rsid w:val="0003087D"/>
    <w:rsid w:val="00031105"/>
    <w:rsid w:val="00032A67"/>
    <w:rsid w:val="000453E6"/>
    <w:rsid w:val="0005059D"/>
    <w:rsid w:val="000572DB"/>
    <w:rsid w:val="00061C88"/>
    <w:rsid w:val="000620DA"/>
    <w:rsid w:val="00072D6D"/>
    <w:rsid w:val="000918A5"/>
    <w:rsid w:val="0009428C"/>
    <w:rsid w:val="00096624"/>
    <w:rsid w:val="0009776B"/>
    <w:rsid w:val="000A0294"/>
    <w:rsid w:val="000B14B3"/>
    <w:rsid w:val="000B5E6E"/>
    <w:rsid w:val="000C08A5"/>
    <w:rsid w:val="000C0AA7"/>
    <w:rsid w:val="000C535F"/>
    <w:rsid w:val="000D1914"/>
    <w:rsid w:val="000D7459"/>
    <w:rsid w:val="000E022C"/>
    <w:rsid w:val="000E27E2"/>
    <w:rsid w:val="000E3C2A"/>
    <w:rsid w:val="000E73E1"/>
    <w:rsid w:val="000E7FCB"/>
    <w:rsid w:val="000F46FE"/>
    <w:rsid w:val="000F56E7"/>
    <w:rsid w:val="000F7A22"/>
    <w:rsid w:val="00126947"/>
    <w:rsid w:val="0013421E"/>
    <w:rsid w:val="00140100"/>
    <w:rsid w:val="001429EF"/>
    <w:rsid w:val="00156153"/>
    <w:rsid w:val="001569FA"/>
    <w:rsid w:val="001609E4"/>
    <w:rsid w:val="00164BD9"/>
    <w:rsid w:val="00173AB1"/>
    <w:rsid w:val="001756A3"/>
    <w:rsid w:val="00190F8E"/>
    <w:rsid w:val="001922AB"/>
    <w:rsid w:val="001927C1"/>
    <w:rsid w:val="001937F5"/>
    <w:rsid w:val="001946CC"/>
    <w:rsid w:val="00196536"/>
    <w:rsid w:val="001A4552"/>
    <w:rsid w:val="001A7B55"/>
    <w:rsid w:val="001B0415"/>
    <w:rsid w:val="001B5E5E"/>
    <w:rsid w:val="001B7C77"/>
    <w:rsid w:val="001C4007"/>
    <w:rsid w:val="001C5AC1"/>
    <w:rsid w:val="001C67B2"/>
    <w:rsid w:val="001D0BF7"/>
    <w:rsid w:val="001D102C"/>
    <w:rsid w:val="001D181E"/>
    <w:rsid w:val="001D463B"/>
    <w:rsid w:val="001E621E"/>
    <w:rsid w:val="001F1A03"/>
    <w:rsid w:val="001F489D"/>
    <w:rsid w:val="001F5846"/>
    <w:rsid w:val="00212F3F"/>
    <w:rsid w:val="00216E84"/>
    <w:rsid w:val="00220C4B"/>
    <w:rsid w:val="00227B66"/>
    <w:rsid w:val="002356D5"/>
    <w:rsid w:val="00237456"/>
    <w:rsid w:val="002469D4"/>
    <w:rsid w:val="00250151"/>
    <w:rsid w:val="00251A35"/>
    <w:rsid w:val="00253EA6"/>
    <w:rsid w:val="00254DB5"/>
    <w:rsid w:val="00255CDA"/>
    <w:rsid w:val="00256F06"/>
    <w:rsid w:val="00260A87"/>
    <w:rsid w:val="00264F81"/>
    <w:rsid w:val="002652E7"/>
    <w:rsid w:val="00266603"/>
    <w:rsid w:val="0026780A"/>
    <w:rsid w:val="00273932"/>
    <w:rsid w:val="0027606B"/>
    <w:rsid w:val="0027622E"/>
    <w:rsid w:val="00277495"/>
    <w:rsid w:val="0028384E"/>
    <w:rsid w:val="00290F0C"/>
    <w:rsid w:val="002936F9"/>
    <w:rsid w:val="00293B4C"/>
    <w:rsid w:val="00296491"/>
    <w:rsid w:val="002967C2"/>
    <w:rsid w:val="00297604"/>
    <w:rsid w:val="002A0D5B"/>
    <w:rsid w:val="002C7FAA"/>
    <w:rsid w:val="002D3915"/>
    <w:rsid w:val="002D436E"/>
    <w:rsid w:val="002D45E6"/>
    <w:rsid w:val="002E4A92"/>
    <w:rsid w:val="002E7C4F"/>
    <w:rsid w:val="0030243C"/>
    <w:rsid w:val="00305759"/>
    <w:rsid w:val="00312242"/>
    <w:rsid w:val="003125B3"/>
    <w:rsid w:val="00315DA3"/>
    <w:rsid w:val="00324CF9"/>
    <w:rsid w:val="00325708"/>
    <w:rsid w:val="0032592A"/>
    <w:rsid w:val="00330E5A"/>
    <w:rsid w:val="00332D9B"/>
    <w:rsid w:val="00345469"/>
    <w:rsid w:val="0035532D"/>
    <w:rsid w:val="00357AD7"/>
    <w:rsid w:val="0036365D"/>
    <w:rsid w:val="00366C85"/>
    <w:rsid w:val="00387A06"/>
    <w:rsid w:val="00390EF7"/>
    <w:rsid w:val="003935EB"/>
    <w:rsid w:val="003944D1"/>
    <w:rsid w:val="003A35E9"/>
    <w:rsid w:val="003A6959"/>
    <w:rsid w:val="003B222F"/>
    <w:rsid w:val="003C3055"/>
    <w:rsid w:val="003C34D4"/>
    <w:rsid w:val="003D109F"/>
    <w:rsid w:val="003D32FA"/>
    <w:rsid w:val="003D584B"/>
    <w:rsid w:val="003D7FC1"/>
    <w:rsid w:val="003D7FE8"/>
    <w:rsid w:val="003E4A9C"/>
    <w:rsid w:val="003E5220"/>
    <w:rsid w:val="003E7D25"/>
    <w:rsid w:val="003F3817"/>
    <w:rsid w:val="003F6B9F"/>
    <w:rsid w:val="00403937"/>
    <w:rsid w:val="00406ED0"/>
    <w:rsid w:val="004106EE"/>
    <w:rsid w:val="00412AF1"/>
    <w:rsid w:val="00423ED1"/>
    <w:rsid w:val="0042722B"/>
    <w:rsid w:val="004278B3"/>
    <w:rsid w:val="00430E96"/>
    <w:rsid w:val="0043329A"/>
    <w:rsid w:val="00436864"/>
    <w:rsid w:val="00440210"/>
    <w:rsid w:val="00450229"/>
    <w:rsid w:val="00453F05"/>
    <w:rsid w:val="00454C71"/>
    <w:rsid w:val="00465D6B"/>
    <w:rsid w:val="004716A5"/>
    <w:rsid w:val="00484504"/>
    <w:rsid w:val="00485DA6"/>
    <w:rsid w:val="00492941"/>
    <w:rsid w:val="00492B03"/>
    <w:rsid w:val="004954F4"/>
    <w:rsid w:val="004970A0"/>
    <w:rsid w:val="004A4EF1"/>
    <w:rsid w:val="004A65F1"/>
    <w:rsid w:val="004B04C4"/>
    <w:rsid w:val="004B2A58"/>
    <w:rsid w:val="004B74C9"/>
    <w:rsid w:val="004C2AF5"/>
    <w:rsid w:val="004C31FB"/>
    <w:rsid w:val="004C6164"/>
    <w:rsid w:val="004C7FA8"/>
    <w:rsid w:val="004D75C8"/>
    <w:rsid w:val="004E0EFA"/>
    <w:rsid w:val="004F6014"/>
    <w:rsid w:val="005022A2"/>
    <w:rsid w:val="00502598"/>
    <w:rsid w:val="00504482"/>
    <w:rsid w:val="00511D2B"/>
    <w:rsid w:val="00511D85"/>
    <w:rsid w:val="00512128"/>
    <w:rsid w:val="0051294D"/>
    <w:rsid w:val="00513CF9"/>
    <w:rsid w:val="00516521"/>
    <w:rsid w:val="00520857"/>
    <w:rsid w:val="0052308B"/>
    <w:rsid w:val="00526474"/>
    <w:rsid w:val="005312C2"/>
    <w:rsid w:val="00532744"/>
    <w:rsid w:val="00532A96"/>
    <w:rsid w:val="00533C15"/>
    <w:rsid w:val="005412D1"/>
    <w:rsid w:val="0054229D"/>
    <w:rsid w:val="005437F4"/>
    <w:rsid w:val="0055350D"/>
    <w:rsid w:val="0055652C"/>
    <w:rsid w:val="005679E0"/>
    <w:rsid w:val="00585657"/>
    <w:rsid w:val="00587372"/>
    <w:rsid w:val="00587B8B"/>
    <w:rsid w:val="005A0003"/>
    <w:rsid w:val="005A14CC"/>
    <w:rsid w:val="005A6083"/>
    <w:rsid w:val="005A7DE9"/>
    <w:rsid w:val="005A7F25"/>
    <w:rsid w:val="005B15CD"/>
    <w:rsid w:val="005C1680"/>
    <w:rsid w:val="005C1FA6"/>
    <w:rsid w:val="005C208D"/>
    <w:rsid w:val="005C21B0"/>
    <w:rsid w:val="005C30BE"/>
    <w:rsid w:val="005C7269"/>
    <w:rsid w:val="005D041F"/>
    <w:rsid w:val="005D4290"/>
    <w:rsid w:val="005D43E4"/>
    <w:rsid w:val="005D5FF1"/>
    <w:rsid w:val="005D7472"/>
    <w:rsid w:val="005E467C"/>
    <w:rsid w:val="005E5C08"/>
    <w:rsid w:val="005E60BB"/>
    <w:rsid w:val="005E7BA7"/>
    <w:rsid w:val="005F5F61"/>
    <w:rsid w:val="006013D7"/>
    <w:rsid w:val="006027CC"/>
    <w:rsid w:val="006029B0"/>
    <w:rsid w:val="00602E27"/>
    <w:rsid w:val="006043B4"/>
    <w:rsid w:val="00605C0F"/>
    <w:rsid w:val="00616EA0"/>
    <w:rsid w:val="00623F64"/>
    <w:rsid w:val="006302FA"/>
    <w:rsid w:val="00636DAF"/>
    <w:rsid w:val="00642A20"/>
    <w:rsid w:val="00642E2B"/>
    <w:rsid w:val="00656F4D"/>
    <w:rsid w:val="00656F76"/>
    <w:rsid w:val="00661C3A"/>
    <w:rsid w:val="00663C31"/>
    <w:rsid w:val="00664AB0"/>
    <w:rsid w:val="00666A7E"/>
    <w:rsid w:val="00676470"/>
    <w:rsid w:val="006802C8"/>
    <w:rsid w:val="006829BB"/>
    <w:rsid w:val="00684A60"/>
    <w:rsid w:val="006911B7"/>
    <w:rsid w:val="006977D4"/>
    <w:rsid w:val="006A265F"/>
    <w:rsid w:val="006A2E55"/>
    <w:rsid w:val="006A640D"/>
    <w:rsid w:val="006A7299"/>
    <w:rsid w:val="006A7E4D"/>
    <w:rsid w:val="006B46B3"/>
    <w:rsid w:val="006B4A5A"/>
    <w:rsid w:val="006B5D35"/>
    <w:rsid w:val="006B770C"/>
    <w:rsid w:val="006D4258"/>
    <w:rsid w:val="006D517B"/>
    <w:rsid w:val="006D761F"/>
    <w:rsid w:val="006D772D"/>
    <w:rsid w:val="006D7B75"/>
    <w:rsid w:val="006E0ED2"/>
    <w:rsid w:val="006E425D"/>
    <w:rsid w:val="006E658F"/>
    <w:rsid w:val="00703E4B"/>
    <w:rsid w:val="00705E3B"/>
    <w:rsid w:val="00710A5E"/>
    <w:rsid w:val="00712835"/>
    <w:rsid w:val="00712989"/>
    <w:rsid w:val="00721A82"/>
    <w:rsid w:val="00723B8F"/>
    <w:rsid w:val="00723D8C"/>
    <w:rsid w:val="00723FC4"/>
    <w:rsid w:val="00726BD0"/>
    <w:rsid w:val="00726FA4"/>
    <w:rsid w:val="00733358"/>
    <w:rsid w:val="007337F0"/>
    <w:rsid w:val="00741569"/>
    <w:rsid w:val="007447B8"/>
    <w:rsid w:val="007531E6"/>
    <w:rsid w:val="00756497"/>
    <w:rsid w:val="00757DB6"/>
    <w:rsid w:val="0076169E"/>
    <w:rsid w:val="00763595"/>
    <w:rsid w:val="007666AB"/>
    <w:rsid w:val="00770D4A"/>
    <w:rsid w:val="0077483B"/>
    <w:rsid w:val="00775E29"/>
    <w:rsid w:val="00776227"/>
    <w:rsid w:val="007772EE"/>
    <w:rsid w:val="00793D53"/>
    <w:rsid w:val="007971EB"/>
    <w:rsid w:val="007A0027"/>
    <w:rsid w:val="007A05E2"/>
    <w:rsid w:val="007B1AA3"/>
    <w:rsid w:val="007B57DC"/>
    <w:rsid w:val="007D15DF"/>
    <w:rsid w:val="007D3430"/>
    <w:rsid w:val="007D3ACA"/>
    <w:rsid w:val="007D5CCA"/>
    <w:rsid w:val="007D67CF"/>
    <w:rsid w:val="007E1864"/>
    <w:rsid w:val="007E1AB9"/>
    <w:rsid w:val="007E29CC"/>
    <w:rsid w:val="007E74CB"/>
    <w:rsid w:val="007E7B66"/>
    <w:rsid w:val="007F1A4E"/>
    <w:rsid w:val="007F26C6"/>
    <w:rsid w:val="008040F1"/>
    <w:rsid w:val="00811631"/>
    <w:rsid w:val="0081280C"/>
    <w:rsid w:val="00813338"/>
    <w:rsid w:val="0081457A"/>
    <w:rsid w:val="00815CDB"/>
    <w:rsid w:val="0082023C"/>
    <w:rsid w:val="00820671"/>
    <w:rsid w:val="00834F61"/>
    <w:rsid w:val="00835273"/>
    <w:rsid w:val="00841B9C"/>
    <w:rsid w:val="00841F50"/>
    <w:rsid w:val="0084227C"/>
    <w:rsid w:val="0084335A"/>
    <w:rsid w:val="008472E6"/>
    <w:rsid w:val="008507DA"/>
    <w:rsid w:val="00851906"/>
    <w:rsid w:val="0085437A"/>
    <w:rsid w:val="00854F56"/>
    <w:rsid w:val="00857FB6"/>
    <w:rsid w:val="00864FDF"/>
    <w:rsid w:val="00872A37"/>
    <w:rsid w:val="00872E0F"/>
    <w:rsid w:val="008730EB"/>
    <w:rsid w:val="008816D4"/>
    <w:rsid w:val="008872A3"/>
    <w:rsid w:val="00890D51"/>
    <w:rsid w:val="00891073"/>
    <w:rsid w:val="00895EA9"/>
    <w:rsid w:val="008968EE"/>
    <w:rsid w:val="008A02B1"/>
    <w:rsid w:val="008A089A"/>
    <w:rsid w:val="008A435F"/>
    <w:rsid w:val="008A6FDF"/>
    <w:rsid w:val="008A75E7"/>
    <w:rsid w:val="008C4240"/>
    <w:rsid w:val="008D560A"/>
    <w:rsid w:val="008D73CF"/>
    <w:rsid w:val="008E5A47"/>
    <w:rsid w:val="008F5E5A"/>
    <w:rsid w:val="008F7038"/>
    <w:rsid w:val="008F7CCC"/>
    <w:rsid w:val="00903312"/>
    <w:rsid w:val="00923FFD"/>
    <w:rsid w:val="009278A4"/>
    <w:rsid w:val="00953100"/>
    <w:rsid w:val="009633DE"/>
    <w:rsid w:val="00963E21"/>
    <w:rsid w:val="00964116"/>
    <w:rsid w:val="00967C0A"/>
    <w:rsid w:val="0097019E"/>
    <w:rsid w:val="00971218"/>
    <w:rsid w:val="00972A10"/>
    <w:rsid w:val="00974335"/>
    <w:rsid w:val="00981991"/>
    <w:rsid w:val="009877A4"/>
    <w:rsid w:val="00994724"/>
    <w:rsid w:val="009949BB"/>
    <w:rsid w:val="00995501"/>
    <w:rsid w:val="009A6D51"/>
    <w:rsid w:val="009A7506"/>
    <w:rsid w:val="009B143A"/>
    <w:rsid w:val="009B53F2"/>
    <w:rsid w:val="009C36EC"/>
    <w:rsid w:val="009C4435"/>
    <w:rsid w:val="009C7DD0"/>
    <w:rsid w:val="009D2085"/>
    <w:rsid w:val="009D2683"/>
    <w:rsid w:val="009D3785"/>
    <w:rsid w:val="009D6602"/>
    <w:rsid w:val="009D7458"/>
    <w:rsid w:val="009E071A"/>
    <w:rsid w:val="009E6DFA"/>
    <w:rsid w:val="009F1EE0"/>
    <w:rsid w:val="00A01D03"/>
    <w:rsid w:val="00A04FEC"/>
    <w:rsid w:val="00A10C88"/>
    <w:rsid w:val="00A14EBE"/>
    <w:rsid w:val="00A220F7"/>
    <w:rsid w:val="00A2259E"/>
    <w:rsid w:val="00A231ED"/>
    <w:rsid w:val="00A23D86"/>
    <w:rsid w:val="00A2414B"/>
    <w:rsid w:val="00A24CA3"/>
    <w:rsid w:val="00A30D27"/>
    <w:rsid w:val="00A34701"/>
    <w:rsid w:val="00A407AA"/>
    <w:rsid w:val="00A43E2A"/>
    <w:rsid w:val="00A45780"/>
    <w:rsid w:val="00A66044"/>
    <w:rsid w:val="00A70A54"/>
    <w:rsid w:val="00A70B16"/>
    <w:rsid w:val="00A70C02"/>
    <w:rsid w:val="00A7384C"/>
    <w:rsid w:val="00A73E76"/>
    <w:rsid w:val="00A828E6"/>
    <w:rsid w:val="00AA1223"/>
    <w:rsid w:val="00AA17F7"/>
    <w:rsid w:val="00AB39E1"/>
    <w:rsid w:val="00AC1F5B"/>
    <w:rsid w:val="00AC423B"/>
    <w:rsid w:val="00AD125C"/>
    <w:rsid w:val="00AD333A"/>
    <w:rsid w:val="00AD7A06"/>
    <w:rsid w:val="00AE5C6E"/>
    <w:rsid w:val="00AE6A97"/>
    <w:rsid w:val="00AE7729"/>
    <w:rsid w:val="00AF18B8"/>
    <w:rsid w:val="00AF2C29"/>
    <w:rsid w:val="00B14A58"/>
    <w:rsid w:val="00B16481"/>
    <w:rsid w:val="00B23B4F"/>
    <w:rsid w:val="00B25062"/>
    <w:rsid w:val="00B31F1C"/>
    <w:rsid w:val="00B34A03"/>
    <w:rsid w:val="00B35E46"/>
    <w:rsid w:val="00B437C4"/>
    <w:rsid w:val="00B440F4"/>
    <w:rsid w:val="00B46401"/>
    <w:rsid w:val="00B466D9"/>
    <w:rsid w:val="00B52C1A"/>
    <w:rsid w:val="00B576CC"/>
    <w:rsid w:val="00B64AC7"/>
    <w:rsid w:val="00B64F8F"/>
    <w:rsid w:val="00B67CE1"/>
    <w:rsid w:val="00BA042F"/>
    <w:rsid w:val="00BA18C6"/>
    <w:rsid w:val="00BA4041"/>
    <w:rsid w:val="00BA46D6"/>
    <w:rsid w:val="00BA54C7"/>
    <w:rsid w:val="00BA60C2"/>
    <w:rsid w:val="00BB16F2"/>
    <w:rsid w:val="00BB3AD2"/>
    <w:rsid w:val="00BB5869"/>
    <w:rsid w:val="00BC4656"/>
    <w:rsid w:val="00BD12D2"/>
    <w:rsid w:val="00BD385F"/>
    <w:rsid w:val="00BD5E2C"/>
    <w:rsid w:val="00BE0BC4"/>
    <w:rsid w:val="00BE319E"/>
    <w:rsid w:val="00BE3504"/>
    <w:rsid w:val="00BE4501"/>
    <w:rsid w:val="00BE6B91"/>
    <w:rsid w:val="00C04D0A"/>
    <w:rsid w:val="00C06631"/>
    <w:rsid w:val="00C11F68"/>
    <w:rsid w:val="00C1265D"/>
    <w:rsid w:val="00C161FC"/>
    <w:rsid w:val="00C23DAD"/>
    <w:rsid w:val="00C25900"/>
    <w:rsid w:val="00C305EC"/>
    <w:rsid w:val="00C30AAB"/>
    <w:rsid w:val="00C374E9"/>
    <w:rsid w:val="00C4005C"/>
    <w:rsid w:val="00C43101"/>
    <w:rsid w:val="00C436CA"/>
    <w:rsid w:val="00C50DA8"/>
    <w:rsid w:val="00C57F1E"/>
    <w:rsid w:val="00C64032"/>
    <w:rsid w:val="00C654E4"/>
    <w:rsid w:val="00C7216A"/>
    <w:rsid w:val="00C76BE4"/>
    <w:rsid w:val="00C959C9"/>
    <w:rsid w:val="00C95DB4"/>
    <w:rsid w:val="00CA15B9"/>
    <w:rsid w:val="00CA65AB"/>
    <w:rsid w:val="00CB083B"/>
    <w:rsid w:val="00CB131B"/>
    <w:rsid w:val="00CB4BA0"/>
    <w:rsid w:val="00CB4DFD"/>
    <w:rsid w:val="00CB59DE"/>
    <w:rsid w:val="00CC0009"/>
    <w:rsid w:val="00CC0D41"/>
    <w:rsid w:val="00CD00D1"/>
    <w:rsid w:val="00CD2A9D"/>
    <w:rsid w:val="00CD5481"/>
    <w:rsid w:val="00CD72FB"/>
    <w:rsid w:val="00CE013E"/>
    <w:rsid w:val="00CE4366"/>
    <w:rsid w:val="00CF54C7"/>
    <w:rsid w:val="00CF6598"/>
    <w:rsid w:val="00D02983"/>
    <w:rsid w:val="00D0650C"/>
    <w:rsid w:val="00D06CAE"/>
    <w:rsid w:val="00D1127A"/>
    <w:rsid w:val="00D12B2B"/>
    <w:rsid w:val="00D13994"/>
    <w:rsid w:val="00D16E93"/>
    <w:rsid w:val="00D22B72"/>
    <w:rsid w:val="00D34B56"/>
    <w:rsid w:val="00D368B3"/>
    <w:rsid w:val="00D66467"/>
    <w:rsid w:val="00D76709"/>
    <w:rsid w:val="00D77476"/>
    <w:rsid w:val="00D80C49"/>
    <w:rsid w:val="00D81BA0"/>
    <w:rsid w:val="00D92086"/>
    <w:rsid w:val="00D941F5"/>
    <w:rsid w:val="00DB25FD"/>
    <w:rsid w:val="00DB3C13"/>
    <w:rsid w:val="00DC1E5D"/>
    <w:rsid w:val="00DC62DF"/>
    <w:rsid w:val="00DD03B3"/>
    <w:rsid w:val="00DD19ED"/>
    <w:rsid w:val="00DD6633"/>
    <w:rsid w:val="00DD741A"/>
    <w:rsid w:val="00DD7D7E"/>
    <w:rsid w:val="00DE65FB"/>
    <w:rsid w:val="00DF7394"/>
    <w:rsid w:val="00E0070F"/>
    <w:rsid w:val="00E011CE"/>
    <w:rsid w:val="00E05964"/>
    <w:rsid w:val="00E14C62"/>
    <w:rsid w:val="00E15533"/>
    <w:rsid w:val="00E166F5"/>
    <w:rsid w:val="00E32E33"/>
    <w:rsid w:val="00E3724A"/>
    <w:rsid w:val="00E41194"/>
    <w:rsid w:val="00E417E2"/>
    <w:rsid w:val="00E4506E"/>
    <w:rsid w:val="00E53164"/>
    <w:rsid w:val="00E63348"/>
    <w:rsid w:val="00E6654A"/>
    <w:rsid w:val="00E66EBA"/>
    <w:rsid w:val="00E70CF6"/>
    <w:rsid w:val="00E73D48"/>
    <w:rsid w:val="00E77C89"/>
    <w:rsid w:val="00E86C40"/>
    <w:rsid w:val="00E9256E"/>
    <w:rsid w:val="00E934B5"/>
    <w:rsid w:val="00EA6428"/>
    <w:rsid w:val="00EB0776"/>
    <w:rsid w:val="00EB5457"/>
    <w:rsid w:val="00EB7E6F"/>
    <w:rsid w:val="00EC1721"/>
    <w:rsid w:val="00EC2274"/>
    <w:rsid w:val="00EC590D"/>
    <w:rsid w:val="00ED0B56"/>
    <w:rsid w:val="00ED1E14"/>
    <w:rsid w:val="00ED3682"/>
    <w:rsid w:val="00ED6DC5"/>
    <w:rsid w:val="00EE0B6E"/>
    <w:rsid w:val="00EE3C48"/>
    <w:rsid w:val="00F02264"/>
    <w:rsid w:val="00F065CC"/>
    <w:rsid w:val="00F07289"/>
    <w:rsid w:val="00F1165B"/>
    <w:rsid w:val="00F11CFF"/>
    <w:rsid w:val="00F12C6D"/>
    <w:rsid w:val="00F145AE"/>
    <w:rsid w:val="00F15EDA"/>
    <w:rsid w:val="00F22B7E"/>
    <w:rsid w:val="00F22FF6"/>
    <w:rsid w:val="00F25A21"/>
    <w:rsid w:val="00F264FF"/>
    <w:rsid w:val="00F3350E"/>
    <w:rsid w:val="00F37381"/>
    <w:rsid w:val="00F4074B"/>
    <w:rsid w:val="00F61245"/>
    <w:rsid w:val="00F61BEF"/>
    <w:rsid w:val="00F668F8"/>
    <w:rsid w:val="00F90C55"/>
    <w:rsid w:val="00F935D5"/>
    <w:rsid w:val="00F944F8"/>
    <w:rsid w:val="00F94780"/>
    <w:rsid w:val="00F94A8F"/>
    <w:rsid w:val="00F96A80"/>
    <w:rsid w:val="00FA3248"/>
    <w:rsid w:val="00FA5FE1"/>
    <w:rsid w:val="00FB013E"/>
    <w:rsid w:val="00FB0E59"/>
    <w:rsid w:val="00FB1D93"/>
    <w:rsid w:val="00FC0637"/>
    <w:rsid w:val="00FC17A4"/>
    <w:rsid w:val="00FD4B8C"/>
    <w:rsid w:val="00FD4F5F"/>
    <w:rsid w:val="00FD512C"/>
    <w:rsid w:val="00FD5AC9"/>
    <w:rsid w:val="00FE66B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51AAB"/>
  <w15:docId w15:val="{775AAF03-C9F9-4591-934F-14A422554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90D"/>
    <w:pPr>
      <w:spacing w:before="120" w:after="3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15D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161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25FD"/>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D584B"/>
    <w:pPr>
      <w:autoSpaceDE w:val="0"/>
      <w:autoSpaceDN w:val="0"/>
      <w:adjustRightInd w:val="0"/>
      <w:spacing w:after="0" w:line="240" w:lineRule="auto"/>
    </w:pPr>
    <w:rPr>
      <w:rFonts w:ascii="Times New Roman" w:hAnsi="Times New Roman" w:cs="Times New Roman"/>
      <w:color w:val="000000"/>
      <w:sz w:val="24"/>
      <w:szCs w:val="24"/>
    </w:rPr>
  </w:style>
  <w:style w:type="paragraph" w:styleId="Title">
    <w:name w:val="Title"/>
    <w:basedOn w:val="Normal"/>
    <w:next w:val="Normal"/>
    <w:link w:val="TitleChar"/>
    <w:uiPriority w:val="10"/>
    <w:qFormat/>
    <w:rsid w:val="003D584B"/>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D584B"/>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315DA3"/>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C161FC"/>
    <w:rPr>
      <w:rFonts w:asciiTheme="majorHAnsi" w:eastAsiaTheme="majorEastAsia" w:hAnsiTheme="majorHAnsi" w:cstheme="majorBidi"/>
      <w:b/>
      <w:bCs/>
      <w:color w:val="4F81BD" w:themeColor="accent1"/>
      <w:sz w:val="26"/>
      <w:szCs w:val="26"/>
      <w:lang w:val="en-GB"/>
    </w:rPr>
  </w:style>
  <w:style w:type="paragraph" w:styleId="NormalWeb">
    <w:name w:val="Normal (Web)"/>
    <w:basedOn w:val="Normal"/>
    <w:uiPriority w:val="99"/>
    <w:unhideWhenUsed/>
    <w:rsid w:val="003E4A9C"/>
    <w:pPr>
      <w:spacing w:before="100" w:beforeAutospacing="1" w:after="100" w:afterAutospacing="1" w:line="240" w:lineRule="auto"/>
      <w:jc w:val="left"/>
    </w:pPr>
    <w:rPr>
      <w:rFonts w:eastAsia="Times New Roman" w:cs="Times New Roman"/>
      <w:szCs w:val="24"/>
      <w:lang w:val="en-IN" w:eastAsia="en-IN"/>
    </w:rPr>
  </w:style>
  <w:style w:type="paragraph" w:styleId="ListParagraph">
    <w:name w:val="List Paragraph"/>
    <w:basedOn w:val="Normal"/>
    <w:uiPriority w:val="34"/>
    <w:qFormat/>
    <w:rsid w:val="001D0BF7"/>
    <w:pPr>
      <w:ind w:left="720"/>
      <w:contextualSpacing/>
    </w:pPr>
  </w:style>
  <w:style w:type="character" w:styleId="Hyperlink">
    <w:name w:val="Hyperlink"/>
    <w:basedOn w:val="DefaultParagraphFont"/>
    <w:uiPriority w:val="99"/>
    <w:unhideWhenUsed/>
    <w:rsid w:val="002469D4"/>
    <w:rPr>
      <w:color w:val="0000FF"/>
      <w:u w:val="single"/>
    </w:rPr>
  </w:style>
  <w:style w:type="paragraph" w:styleId="TOCHeading">
    <w:name w:val="TOC Heading"/>
    <w:basedOn w:val="Heading1"/>
    <w:next w:val="Normal"/>
    <w:uiPriority w:val="39"/>
    <w:unhideWhenUsed/>
    <w:qFormat/>
    <w:rsid w:val="000572DB"/>
    <w:pPr>
      <w:spacing w:before="240" w:line="259" w:lineRule="auto"/>
      <w:jc w:val="left"/>
      <w:outlineLvl w:val="9"/>
    </w:pPr>
    <w:rPr>
      <w:b w:val="0"/>
      <w:bCs w:val="0"/>
      <w:sz w:val="32"/>
      <w:szCs w:val="32"/>
      <w:lang w:val="en-US"/>
    </w:rPr>
  </w:style>
  <w:style w:type="paragraph" w:styleId="TOC1">
    <w:name w:val="toc 1"/>
    <w:basedOn w:val="Normal"/>
    <w:next w:val="Normal"/>
    <w:autoRedefine/>
    <w:uiPriority w:val="39"/>
    <w:unhideWhenUsed/>
    <w:rsid w:val="000572DB"/>
    <w:pPr>
      <w:spacing w:after="100"/>
    </w:pPr>
  </w:style>
  <w:style w:type="paragraph" w:styleId="TOC2">
    <w:name w:val="toc 2"/>
    <w:basedOn w:val="Normal"/>
    <w:next w:val="Normal"/>
    <w:autoRedefine/>
    <w:uiPriority w:val="39"/>
    <w:unhideWhenUsed/>
    <w:rsid w:val="000572DB"/>
    <w:pPr>
      <w:spacing w:after="100"/>
      <w:ind w:left="240"/>
    </w:pPr>
  </w:style>
  <w:style w:type="paragraph" w:styleId="Header">
    <w:name w:val="header"/>
    <w:basedOn w:val="Normal"/>
    <w:link w:val="HeaderChar"/>
    <w:uiPriority w:val="99"/>
    <w:unhideWhenUsed/>
    <w:rsid w:val="00E934B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934B5"/>
    <w:rPr>
      <w:rFonts w:ascii="Times New Roman" w:hAnsi="Times New Roman"/>
      <w:sz w:val="24"/>
      <w:lang w:val="en-GB"/>
    </w:rPr>
  </w:style>
  <w:style w:type="paragraph" w:styleId="Footer">
    <w:name w:val="footer"/>
    <w:basedOn w:val="Normal"/>
    <w:link w:val="FooterChar"/>
    <w:uiPriority w:val="99"/>
    <w:unhideWhenUsed/>
    <w:rsid w:val="00E934B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934B5"/>
    <w:rPr>
      <w:rFonts w:ascii="Times New Roman" w:hAnsi="Times New Roman"/>
      <w:sz w:val="24"/>
      <w:lang w:val="en-GB"/>
    </w:rPr>
  </w:style>
  <w:style w:type="character" w:customStyle="1" w:styleId="Heading3Char">
    <w:name w:val="Heading 3 Char"/>
    <w:basedOn w:val="DefaultParagraphFont"/>
    <w:link w:val="Heading3"/>
    <w:uiPriority w:val="9"/>
    <w:rsid w:val="00DB25FD"/>
    <w:rPr>
      <w:rFonts w:asciiTheme="majorHAnsi" w:eastAsiaTheme="majorEastAsia" w:hAnsiTheme="majorHAnsi" w:cstheme="majorBidi"/>
      <w:color w:val="243F60" w:themeColor="accent1" w:themeShade="7F"/>
      <w:sz w:val="24"/>
      <w:szCs w:val="24"/>
      <w:lang w:val="en-GB"/>
    </w:rPr>
  </w:style>
  <w:style w:type="paragraph" w:styleId="TOC3">
    <w:name w:val="toc 3"/>
    <w:basedOn w:val="Normal"/>
    <w:next w:val="Normal"/>
    <w:autoRedefine/>
    <w:uiPriority w:val="39"/>
    <w:unhideWhenUsed/>
    <w:rsid w:val="008968EE"/>
    <w:pPr>
      <w:spacing w:after="100"/>
      <w:ind w:left="480"/>
    </w:pPr>
  </w:style>
  <w:style w:type="paragraph" w:customStyle="1" w:styleId="TableParagraph">
    <w:name w:val="Table Paragraph"/>
    <w:basedOn w:val="Normal"/>
    <w:uiPriority w:val="1"/>
    <w:qFormat/>
    <w:rsid w:val="00BA60C2"/>
    <w:pPr>
      <w:widowControl w:val="0"/>
      <w:autoSpaceDE w:val="0"/>
      <w:autoSpaceDN w:val="0"/>
      <w:spacing w:before="0" w:after="0" w:line="240" w:lineRule="auto"/>
      <w:jc w:val="left"/>
    </w:pPr>
    <w:rPr>
      <w:rFonts w:ascii="Arial MT" w:eastAsia="Arial MT" w:hAnsi="Arial MT" w:cs="Arial MT"/>
      <w:sz w:val="22"/>
      <w:lang w:val="en-US"/>
    </w:rPr>
  </w:style>
  <w:style w:type="paragraph" w:styleId="BalloonText">
    <w:name w:val="Balloon Text"/>
    <w:basedOn w:val="Normal"/>
    <w:link w:val="BalloonTextChar"/>
    <w:uiPriority w:val="99"/>
    <w:semiHidden/>
    <w:unhideWhenUsed/>
    <w:rsid w:val="0025015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0151"/>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plc.com/abou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42242-B3A0-4A0B-A227-1C93812C4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26</Pages>
  <Words>6749</Words>
  <Characters>38473</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Elena-Gabriela Snopu (2019133)</cp:lastModifiedBy>
  <cp:revision>4</cp:revision>
  <dcterms:created xsi:type="dcterms:W3CDTF">2023-08-07T07:40:00Z</dcterms:created>
  <dcterms:modified xsi:type="dcterms:W3CDTF">2023-08-08T09:32:00Z</dcterms:modified>
</cp:coreProperties>
</file>