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2BADE27" w14:textId="57421B45" w:rsidR="00D45200" w:rsidRDefault="00D45200" w:rsidP="00D45200">
      <w:pPr>
        <w:jc w:val="center"/>
        <w:rPr>
          <w:color w:val="FF0000"/>
        </w:rPr>
      </w:pPr>
      <w:r>
        <w:rPr>
          <w:color w:val="FF0000"/>
        </w:rPr>
        <w:t>REFLECTIVE PORTOFOLIO</w:t>
      </w:r>
    </w:p>
    <w:p w14:paraId="1E1D0201" w14:textId="59E2B555" w:rsidR="00D45200" w:rsidRDefault="00D45200" w:rsidP="00D45200">
      <w:pPr>
        <w:jc w:val="center"/>
        <w:rPr>
          <w:color w:val="FF0000"/>
        </w:rPr>
      </w:pPr>
    </w:p>
    <w:p w14:paraId="695356F7" w14:textId="568B6A4A" w:rsidR="00D45200" w:rsidRDefault="00D45200" w:rsidP="00D45200">
      <w:r>
        <w:t xml:space="preserve">Name: </w:t>
      </w:r>
      <w:proofErr w:type="spellStart"/>
      <w:r>
        <w:t>Maxcarol</w:t>
      </w:r>
      <w:proofErr w:type="spellEnd"/>
      <w:r>
        <w:t xml:space="preserve"> </w:t>
      </w:r>
      <w:proofErr w:type="spellStart"/>
      <w:r>
        <w:t>Sochukwukamma</w:t>
      </w:r>
      <w:proofErr w:type="spellEnd"/>
      <w:r>
        <w:t xml:space="preserve"> </w:t>
      </w:r>
      <w:proofErr w:type="spellStart"/>
      <w:r>
        <w:t>Alor</w:t>
      </w:r>
      <w:proofErr w:type="spellEnd"/>
      <w:r>
        <w:t xml:space="preserve"> </w:t>
      </w:r>
    </w:p>
    <w:p w14:paraId="3D7975B8" w14:textId="5079F8C6" w:rsidR="00D45200" w:rsidRDefault="00D45200" w:rsidP="00D45200">
      <w:r>
        <w:t xml:space="preserve">Student ID: 20127493 </w:t>
      </w:r>
    </w:p>
    <w:p w14:paraId="724996B9" w14:textId="2E29EF86" w:rsidR="00D45200" w:rsidRDefault="00D45200" w:rsidP="00D45200">
      <w:r>
        <w:t xml:space="preserve">Module Code = BM=W 4005 </w:t>
      </w:r>
    </w:p>
    <w:p w14:paraId="19D6C68B" w14:textId="674130A8" w:rsidR="00D45200" w:rsidRDefault="00D45200" w:rsidP="00D45200">
      <w:r>
        <w:t xml:space="preserve">Lecturer’s name = </w:t>
      </w:r>
      <w:proofErr w:type="spellStart"/>
      <w:r>
        <w:t>Sujeewa</w:t>
      </w:r>
      <w:proofErr w:type="spellEnd"/>
      <w:r>
        <w:t xml:space="preserve"> </w:t>
      </w:r>
    </w:p>
    <w:p w14:paraId="4AF47C44" w14:textId="20501160" w:rsidR="00D45200" w:rsidRDefault="00D45200" w:rsidP="00D45200"/>
    <w:p w14:paraId="57B79C99" w14:textId="77777777" w:rsidR="00D45200" w:rsidRDefault="00D45200" w:rsidP="00D45200">
      <w:pPr>
        <w:jc w:val="center"/>
        <w:rPr>
          <w:b/>
          <w:bCs/>
          <w:color w:val="FF0000"/>
        </w:rPr>
      </w:pPr>
    </w:p>
    <w:p w14:paraId="1871A29B" w14:textId="77777777" w:rsidR="00D45200" w:rsidRDefault="00D45200" w:rsidP="00D45200">
      <w:pPr>
        <w:jc w:val="center"/>
        <w:rPr>
          <w:b/>
          <w:bCs/>
          <w:color w:val="FF0000"/>
        </w:rPr>
      </w:pPr>
    </w:p>
    <w:p w14:paraId="3AB74D18" w14:textId="20FBD421" w:rsidR="00D45200" w:rsidRPr="00393623" w:rsidRDefault="00D45200" w:rsidP="00D45200">
      <w:pPr>
        <w:jc w:val="center"/>
        <w:rPr>
          <w:b/>
          <w:bCs/>
          <w:color w:val="FF0000"/>
          <w:sz w:val="28"/>
          <w:szCs w:val="28"/>
        </w:rPr>
      </w:pPr>
      <w:r w:rsidRPr="00393623">
        <w:rPr>
          <w:b/>
          <w:bCs/>
          <w:color w:val="FF0000"/>
          <w:sz w:val="28"/>
          <w:szCs w:val="28"/>
        </w:rPr>
        <w:t>What is Self-awareness, and why is it important?</w:t>
      </w:r>
    </w:p>
    <w:p w14:paraId="7D398FE6" w14:textId="29332E8E" w:rsidR="00D45200" w:rsidRPr="00393623" w:rsidRDefault="00D45200" w:rsidP="00D45200">
      <w:pPr>
        <w:jc w:val="center"/>
        <w:rPr>
          <w:b/>
          <w:bCs/>
        </w:rPr>
      </w:pPr>
    </w:p>
    <w:p w14:paraId="2B8DD40E" w14:textId="06DA6B19" w:rsidR="00393623" w:rsidRDefault="00393623" w:rsidP="00393623">
      <w:pPr>
        <w:jc w:val="both"/>
      </w:pPr>
      <w:r w:rsidRPr="00393623">
        <w:rPr>
          <w:b/>
          <w:bCs/>
        </w:rPr>
        <w:t>“</w:t>
      </w:r>
      <w:r w:rsidRPr="00393623">
        <w:t>Self-</w:t>
      </w:r>
      <w:r>
        <w:t xml:space="preserve">awareness is the ability to focus on yourself and how your actions, thoughts, or emotions do or don’t align with your internal standards. If you’re highly self-aware, you can objectively evaluate yourself, manage your emotions, align your behaviour with your values, and understand correctly how others perceive you.”  </w:t>
      </w:r>
    </w:p>
    <w:p w14:paraId="044B5010" w14:textId="584B2F35" w:rsidR="00393623" w:rsidRDefault="00393623" w:rsidP="00393623">
      <w:pPr>
        <w:jc w:val="both"/>
      </w:pPr>
    </w:p>
    <w:p w14:paraId="575EE356" w14:textId="7EB42429" w:rsidR="00393623" w:rsidRDefault="00393623" w:rsidP="00393623">
      <w:pPr>
        <w:jc w:val="both"/>
      </w:pPr>
      <w:r>
        <w:t xml:space="preserve">It’s a rare skill, as many of us spiral into emotion-driven interpretations of our circumstances. Developing self-awareness is important because it allows leaders to assess their growth and effectiveness and change course when necessary. </w:t>
      </w:r>
    </w:p>
    <w:p w14:paraId="5FDC410A" w14:textId="02320596" w:rsidR="00393623" w:rsidRDefault="00393623" w:rsidP="00393623">
      <w:pPr>
        <w:jc w:val="both"/>
      </w:pPr>
      <w:r>
        <w:t xml:space="preserve"> </w:t>
      </w:r>
    </w:p>
    <w:p w14:paraId="6FB68EC8" w14:textId="540D03D6" w:rsidR="00393623" w:rsidRDefault="00393623" w:rsidP="00393623">
      <w:pPr>
        <w:jc w:val="center"/>
        <w:rPr>
          <w:b/>
          <w:bCs/>
          <w:color w:val="FF0000"/>
          <w:sz w:val="28"/>
          <w:szCs w:val="28"/>
        </w:rPr>
      </w:pPr>
      <w:r w:rsidRPr="00393623">
        <w:rPr>
          <w:b/>
          <w:bCs/>
          <w:color w:val="FF0000"/>
          <w:sz w:val="28"/>
          <w:szCs w:val="28"/>
        </w:rPr>
        <w:t>What is SWOT and why is it important?</w:t>
      </w:r>
    </w:p>
    <w:p w14:paraId="1259195D" w14:textId="7F2ECF7C" w:rsidR="00393623" w:rsidRPr="00393623" w:rsidRDefault="00393623" w:rsidP="00393623">
      <w:pPr>
        <w:jc w:val="center"/>
      </w:pPr>
    </w:p>
    <w:p w14:paraId="41DACBEC" w14:textId="32715A6C" w:rsidR="00393623" w:rsidRDefault="006500A6" w:rsidP="00393623">
      <w:r>
        <w:t xml:space="preserve">SWOT is a framework used to evaluate a </w:t>
      </w:r>
      <w:r w:rsidR="00A57C62">
        <w:t>person’s</w:t>
      </w:r>
      <w:r>
        <w:t xml:space="preserve"> </w:t>
      </w:r>
      <w:r w:rsidR="00A57C62">
        <w:t>s</w:t>
      </w:r>
      <w:r w:rsidR="00A57C62">
        <w:t xml:space="preserve">trengths, weaknesses, </w:t>
      </w:r>
      <w:r w:rsidR="00A57C62">
        <w:t>o</w:t>
      </w:r>
      <w:r w:rsidR="00A57C62">
        <w:t xml:space="preserve">pportunities, </w:t>
      </w:r>
      <w:r w:rsidR="00A57C62">
        <w:t>and t</w:t>
      </w:r>
      <w:r w:rsidR="00A57C62">
        <w:t>hreats</w:t>
      </w:r>
      <w:r w:rsidR="00A57C62">
        <w:t xml:space="preserve">. It helps us to get a fully prepared understanding of ourselves for our future professional careers in any area that we will want to join. It’s also useful to evaluate a company’s competitive position and to develop strategic planning.  </w:t>
      </w:r>
    </w:p>
    <w:p w14:paraId="41A6A86B" w14:textId="4004B87C" w:rsidR="00845BB3" w:rsidRDefault="00845BB3" w:rsidP="00393623"/>
    <w:p w14:paraId="10263355" w14:textId="77777777" w:rsidR="00845BB3" w:rsidRDefault="00845BB3" w:rsidP="00393623"/>
    <w:p w14:paraId="166A84A5" w14:textId="4989AFD3" w:rsidR="00A57C62" w:rsidRDefault="00845BB3" w:rsidP="00393623">
      <w:r>
        <w:rPr>
          <w:noProof/>
        </w:rPr>
        <w:drawing>
          <wp:inline distT="0" distB="0" distL="0" distR="0" wp14:anchorId="422AFF0E" wp14:editId="068787EB">
            <wp:extent cx="5486400" cy="3200400"/>
            <wp:effectExtent l="0" t="25400" r="12700" b="1270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43BF76C9" w14:textId="77777777" w:rsidR="00845BB3" w:rsidRDefault="00845BB3" w:rsidP="00845BB3">
      <w:pPr>
        <w:pStyle w:val="Heading1"/>
        <w:rPr>
          <w:b/>
          <w:bCs/>
        </w:rPr>
      </w:pPr>
      <w:r>
        <w:rPr>
          <w:b/>
          <w:bCs/>
        </w:rPr>
        <w:lastRenderedPageBreak/>
        <w:t>Personality test</w:t>
      </w:r>
    </w:p>
    <w:p w14:paraId="233CE792" w14:textId="77777777" w:rsidR="00845BB3" w:rsidRDefault="00845BB3" w:rsidP="00845BB3">
      <w:r>
        <w:rPr>
          <w:noProof/>
        </w:rPr>
        <w:drawing>
          <wp:inline distT="0" distB="0" distL="0" distR="0" wp14:anchorId="47C91A20" wp14:editId="08FC106D">
            <wp:extent cx="5731514" cy="3882386"/>
            <wp:effectExtent l="0" t="0" r="0" b="3814"/>
            <wp:docPr id="8" name="Picture 7" descr="Graphical user interface, application&#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5731514" cy="3882386"/>
                    </a:xfrm>
                    <a:prstGeom prst="rect">
                      <a:avLst/>
                    </a:prstGeom>
                    <a:noFill/>
                    <a:ln>
                      <a:noFill/>
                      <a:prstDash/>
                    </a:ln>
                  </pic:spPr>
                </pic:pic>
              </a:graphicData>
            </a:graphic>
          </wp:inline>
        </w:drawing>
      </w:r>
    </w:p>
    <w:p w14:paraId="728C8AC0" w14:textId="77777777" w:rsidR="00845BB3" w:rsidRDefault="00845BB3" w:rsidP="00845BB3">
      <w:pPr>
        <w:pStyle w:val="Heading1"/>
      </w:pPr>
    </w:p>
    <w:p w14:paraId="14B3E93B" w14:textId="77777777" w:rsidR="00845BB3" w:rsidRDefault="00845BB3" w:rsidP="00845BB3"/>
    <w:p w14:paraId="55072B1D" w14:textId="77777777" w:rsidR="00845BB3" w:rsidRDefault="00845BB3" w:rsidP="00845BB3">
      <w:pPr>
        <w:pStyle w:val="Heading1"/>
        <w:rPr>
          <w:b/>
          <w:bCs/>
        </w:rPr>
      </w:pPr>
      <w:r>
        <w:rPr>
          <w:b/>
          <w:bCs/>
        </w:rPr>
        <w:t>Johari window</w:t>
      </w:r>
    </w:p>
    <w:p w14:paraId="0F0DD799" w14:textId="77777777" w:rsidR="00845BB3" w:rsidRDefault="00845BB3" w:rsidP="00845BB3"/>
    <w:p w14:paraId="2114B6D1" w14:textId="77777777" w:rsidR="00845BB3" w:rsidRDefault="00845BB3" w:rsidP="00845BB3">
      <w:r>
        <w:rPr>
          <w:noProof/>
        </w:rPr>
        <mc:AlternateContent>
          <mc:Choice Requires="wps">
            <w:drawing>
              <wp:anchor distT="0" distB="0" distL="114300" distR="114300" simplePos="0" relativeHeight="251662336" behindDoc="0" locked="0" layoutInCell="1" allowOverlap="1" wp14:anchorId="490ECE0F" wp14:editId="5803F295">
                <wp:simplePos x="0" y="0"/>
                <wp:positionH relativeFrom="column">
                  <wp:posOffset>0</wp:posOffset>
                </wp:positionH>
                <wp:positionV relativeFrom="paragraph">
                  <wp:posOffset>0</wp:posOffset>
                </wp:positionV>
                <wp:extent cx="1828800" cy="1828800"/>
                <wp:effectExtent l="0" t="0" r="0" b="0"/>
                <wp:wrapNone/>
                <wp:docPr id="9" name="Text Box 1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prstDash/>
                        </a:ln>
                      </wps:spPr>
                      <wps:txbx>
                        <w:txbxContent>
                          <w:p w14:paraId="6A7131F4" w14:textId="77777777" w:rsidR="00845BB3" w:rsidRDefault="00845BB3" w:rsidP="00845BB3">
                            <w:pPr>
                              <w:jc w:val="center"/>
                              <w:rPr>
                                <w:b/>
                                <w14:shadow w14:blurRad="38036" w14:dist="22860" w14:dir="5400000" w14:sx="100000" w14:sy="100000" w14:kx="0" w14:ky="0" w14:algn="b">
                                  <w14:srgbClr w14:val="000000"/>
                                </w14:shadow>
                                <w14:textFill>
                                  <w14:solidFill>
                                    <w14:srgbClr w14:val="FFFFFF"/>
                                  </w14:solidFill>
                                </w14:textFill>
                              </w:rPr>
                            </w:pPr>
                          </w:p>
                        </w:txbxContent>
                      </wps:txbx>
                      <wps:bodyPr vert="horz" wrap="none" lIns="91440" tIns="45720" rIns="91440" bIns="45720" anchor="t" anchorCtr="0" compatLnSpc="1">
                        <a:spAutoFit/>
                      </wps:bodyPr>
                    </wps:wsp>
                  </a:graphicData>
                </a:graphic>
              </wp:anchor>
            </w:drawing>
          </mc:Choice>
          <mc:Fallback>
            <w:pict>
              <v:shapetype w14:anchorId="490ECE0F" id="_x0000_t202" coordsize="21600,21600" o:spt="202" path="m,l,21600r21600,l21600,xe">
                <v:stroke joinstyle="miter"/>
                <v:path gradientshapeok="t" o:connecttype="rect"/>
              </v:shapetype>
              <v:shape id="Text Box 13" o:spid="_x0000_s1026" type="#_x0000_t202" style="position:absolute;margin-left:0;margin-top:0;width:2in;height:2in;z-index:25166233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" filled="f" stroked="f">
                <v:textbox style="mso-fit-shape-to-text:t">
                  <w:txbxContent>
                    <w:p w14:paraId="6A7131F4" w14:textId="77777777" w:rsidR="00845BB3" w:rsidRDefault="00845BB3" w:rsidP="00845BB3">
                      <w:pPr>
                        <w:jc w:val="center"/>
                        <w:rPr>
                          <w:b/>
                          <w14:shadow w14:blurRad="38036" w14:dist="22860" w14:dir="5400000" w14:sx="100000" w14:sy="100000" w14:kx="0" w14:ky="0" w14:algn="b">
                            <w14:srgbClr w14:val="000000"/>
                          </w14:shadow>
                          <w14:textFill>
                            <w14:solidFill>
                              <w14:srgbClr w14:val="FFFFFF"/>
                            </w14:solidFill>
                          </w14:textFill>
                        </w:rPr>
                      </w:pPr>
                    </w:p>
                  </w:txbxContent>
                </v:textbox>
              </v:shape>
            </w:pict>
          </mc:Fallback>
        </mc:AlternateContent>
      </w:r>
    </w:p>
    <w:p w14:paraId="32B6262D" w14:textId="77777777" w:rsidR="00845BB3" w:rsidRDefault="00845BB3" w:rsidP="00845BB3">
      <w:r>
        <w:rPr>
          <w:noProof/>
        </w:rPr>
        <mc:AlternateContent>
          <mc:Choice Requires="wps">
            <w:drawing>
              <wp:anchor distT="0" distB="0" distL="114300" distR="114300" simplePos="0" relativeHeight="251663360" behindDoc="0" locked="0" layoutInCell="1" allowOverlap="1" wp14:anchorId="2A7E35DE" wp14:editId="46E5432A">
                <wp:simplePos x="0" y="0"/>
                <wp:positionH relativeFrom="column">
                  <wp:posOffset>3238503</wp:posOffset>
                </wp:positionH>
                <wp:positionV relativeFrom="paragraph">
                  <wp:posOffset>154305</wp:posOffset>
                </wp:positionV>
                <wp:extent cx="1169673" cy="396877"/>
                <wp:effectExtent l="0" t="0" r="0" b="0"/>
                <wp:wrapNone/>
                <wp:docPr id="10" name="Text Box 14"/>
                <wp:cNvGraphicFramePr/>
                <a:graphic xmlns:a="http://schemas.openxmlformats.org/drawingml/2006/main">
                  <a:graphicData uri="http://schemas.microsoft.com/office/word/2010/wordprocessingShape">
                    <wps:wsp>
                      <wps:cNvSpPr txBox="1"/>
                      <wps:spPr>
                        <a:xfrm>
                          <a:off x="0" y="0"/>
                          <a:ext cx="1169673" cy="396877"/>
                        </a:xfrm>
                        <a:prstGeom prst="rect">
                          <a:avLst/>
                        </a:prstGeom>
                        <a:noFill/>
                        <a:ln>
                          <a:noFill/>
                          <a:prstDash/>
                        </a:ln>
                      </wps:spPr>
                      <wps:txbx>
                        <w:txbxContent>
                          <w:p w14:paraId="099E0486" w14:textId="77777777" w:rsidR="00845BB3" w:rsidRDefault="00845BB3" w:rsidP="00845BB3">
                            <w:pPr>
                              <w:jc w:val="center"/>
                              <w:rPr>
                                <w:bCs/>
                                <w:color w:val="70AD47"/>
                                <w:spacing w:val="10"/>
                              </w:rPr>
                            </w:pPr>
                            <w:r>
                              <w:rPr>
                                <w:bCs/>
                                <w:color w:val="70AD47"/>
                                <w:spacing w:val="10"/>
                              </w:rPr>
                              <w:t>No known to self</w:t>
                            </w:r>
                          </w:p>
                        </w:txbxContent>
                      </wps:txbx>
                      <wps:bodyPr vert="horz" wrap="none" lIns="91440" tIns="45720" rIns="91440" bIns="45720" anchor="t" anchorCtr="0" compatLnSpc="1">
                        <a:spAutoFit/>
                      </wps:bodyPr>
                    </wps:wsp>
                  </a:graphicData>
                </a:graphic>
              </wp:anchor>
            </w:drawing>
          </mc:Choice>
          <mc:Fallback>
            <w:pict>
              <v:shape w14:anchorId="2A7E35DE" id="Text Box 14" o:spid="_x0000_s1027" type="#_x0000_t202" style="position:absolute;margin-left:255pt;margin-top:12.15pt;width:92.1pt;height:31.25pt;z-index:25166336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" filled="f" stroked="f">
                <v:textbox style="mso-fit-shape-to-text:t">
                  <w:txbxContent>
                    <w:p w14:paraId="099E0486" w14:textId="77777777" w:rsidR="00845BB3" w:rsidRDefault="00845BB3" w:rsidP="00845BB3">
                      <w:pPr>
                        <w:jc w:val="center"/>
                        <w:rPr>
                          <w:bCs/>
                          <w:color w:val="70AD47"/>
                          <w:spacing w:val="10"/>
                        </w:rPr>
                      </w:pPr>
                      <w:r>
                        <w:rPr>
                          <w:bCs/>
                          <w:color w:val="70AD47"/>
                          <w:spacing w:val="10"/>
                        </w:rPr>
                        <w:t>No known to self</w:t>
                      </w:r>
                    </w:p>
                  </w:txbxContent>
                </v:textbox>
              </v:shape>
            </w:pict>
          </mc:Fallback>
        </mc:AlternateContent>
      </w:r>
      <w:r>
        <w:rPr>
          <w:noProof/>
        </w:rPr>
        <mc:AlternateContent>
          <mc:Choice Requires="wps">
            <w:drawing>
              <wp:anchor distT="0" distB="0" distL="114300" distR="114300" simplePos="0" relativeHeight="251661312" behindDoc="0" locked="0" layoutInCell="1" allowOverlap="1" wp14:anchorId="644E80F7" wp14:editId="32B67459">
                <wp:simplePos x="0" y="0"/>
                <wp:positionH relativeFrom="column">
                  <wp:posOffset>1015998</wp:posOffset>
                </wp:positionH>
                <wp:positionV relativeFrom="paragraph">
                  <wp:posOffset>6345</wp:posOffset>
                </wp:positionV>
                <wp:extent cx="1828800" cy="1828800"/>
                <wp:effectExtent l="0" t="0" r="0" b="0"/>
                <wp:wrapSquare wrapText="bothSides"/>
                <wp:docPr id="11" name="Text Box 1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prstDash/>
                        </a:ln>
                      </wps:spPr>
                      <wps:txbx>
                        <w:txbxContent>
                          <w:p w14:paraId="083A3EFB" w14:textId="77777777" w:rsidR="00845BB3" w:rsidRDefault="00845BB3" w:rsidP="00845BB3">
                            <w:pPr>
                              <w:jc w:val="center"/>
                            </w:pPr>
                            <w:r>
                              <w:rPr>
                                <w:bCs/>
                                <w:color w:val="70AD47"/>
                                <w:spacing w:val="10"/>
                              </w:rPr>
                              <w:t>Known to self</w:t>
                            </w:r>
                          </w:p>
                        </w:txbxContent>
                      </wps:txbx>
                      <wps:bodyPr vert="horz" wrap="none" lIns="91440" tIns="45720" rIns="91440" bIns="45720" anchor="t" anchorCtr="0" compatLnSpc="1">
                        <a:spAutoFit/>
                      </wps:bodyPr>
                    </wps:wsp>
                  </a:graphicData>
                </a:graphic>
              </wp:anchor>
            </w:drawing>
          </mc:Choice>
          <mc:Fallback>
            <w:pict>
              <v:shape w14:anchorId="644E80F7" id="Text Box 11" o:spid="_x0000_s1028" type="#_x0000_t202" style="position:absolute;margin-left:80pt;margin-top:.5pt;width:2in;height:2in;z-index:25166131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" filled="f" stroked="f">
                <v:textbox style="mso-fit-shape-to-text:t">
                  <w:txbxContent>
                    <w:p w14:paraId="083A3EFB" w14:textId="77777777" w:rsidR="00845BB3" w:rsidRDefault="00845BB3" w:rsidP="00845BB3">
                      <w:pPr>
                        <w:jc w:val="center"/>
                      </w:pPr>
                      <w:r>
                        <w:rPr>
                          <w:bCs/>
                          <w:color w:val="70AD47"/>
                          <w:spacing w:val="10"/>
                        </w:rPr>
                        <w:t>Known to self</w:t>
                      </w:r>
                    </w:p>
                  </w:txbxContent>
                </v:textbox>
                <w10:wrap type="square"/>
              </v:shape>
            </w:pict>
          </mc:Fallback>
        </mc:AlternateContent>
      </w:r>
      <w:r>
        <w:rPr>
          <w:noProof/>
        </w:rPr>
        <mc:AlternateContent>
          <mc:Choice Requires="wps">
            <w:drawing>
              <wp:anchor distT="0" distB="0" distL="114300" distR="114300" simplePos="0" relativeHeight="251660288" behindDoc="0" locked="0" layoutInCell="1" allowOverlap="1" wp14:anchorId="1C9A5466" wp14:editId="67A48D44">
                <wp:simplePos x="0" y="0"/>
                <wp:positionH relativeFrom="column">
                  <wp:posOffset>-400050</wp:posOffset>
                </wp:positionH>
                <wp:positionV relativeFrom="paragraph">
                  <wp:posOffset>1716401</wp:posOffset>
                </wp:positionV>
                <wp:extent cx="1155701" cy="1828800"/>
                <wp:effectExtent l="0" t="0" r="0" b="0"/>
                <wp:wrapNone/>
                <wp:docPr id="12" name="Text Box 10"/>
                <wp:cNvGraphicFramePr/>
                <a:graphic xmlns:a="http://schemas.openxmlformats.org/drawingml/2006/main">
                  <a:graphicData uri="http://schemas.microsoft.com/office/word/2010/wordprocessingShape">
                    <wps:wsp>
                      <wps:cNvSpPr txBox="1"/>
                      <wps:spPr>
                        <a:xfrm>
                          <a:off x="0" y="0"/>
                          <a:ext cx="1155701" cy="1828800"/>
                        </a:xfrm>
                        <a:prstGeom prst="rect">
                          <a:avLst/>
                        </a:prstGeom>
                        <a:noFill/>
                        <a:ln>
                          <a:noFill/>
                          <a:prstDash/>
                        </a:ln>
                      </wps:spPr>
                      <wps:txbx>
                        <w:txbxContent>
                          <w:p w14:paraId="2A247635" w14:textId="77777777" w:rsidR="00845BB3" w:rsidRDefault="00845BB3" w:rsidP="00845BB3">
                            <w:pPr>
                              <w:pStyle w:val="Heading1"/>
                              <w:jc w:val="center"/>
                              <w:rPr>
                                <w:b/>
                                <w:color w:val="70AD47"/>
                                <w:spacing w:val="10"/>
                                <w:sz w:val="22"/>
                                <w:szCs w:val="22"/>
                              </w:rPr>
                            </w:pPr>
                            <w:r>
                              <w:rPr>
                                <w:b/>
                                <w:color w:val="70AD47"/>
                                <w:spacing w:val="10"/>
                                <w:sz w:val="22"/>
                                <w:szCs w:val="22"/>
                              </w:rPr>
                              <w:t>Not known to others</w:t>
                            </w:r>
                          </w:p>
                        </w:txbxContent>
                      </wps:txbx>
                      <wps:bodyPr vert="horz" wrap="square" lIns="91440" tIns="45720" rIns="91440" bIns="45720" anchor="t" anchorCtr="0" compatLnSpc="1">
                        <a:spAutoFit/>
                      </wps:bodyPr>
                    </wps:wsp>
                  </a:graphicData>
                </a:graphic>
              </wp:anchor>
            </w:drawing>
          </mc:Choice>
          <mc:Fallback>
            <w:pict>
              <v:shape w14:anchorId="1C9A5466" id="Text Box 10" o:spid="_x0000_s1029" type="#_x0000_t202" style="position:absolute;margin-left:-31.5pt;margin-top:135.15pt;width:91pt;height:2in;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" filled="f" stroked="f">
                <v:textbox style="mso-fit-shape-to-text:t">
                  <w:txbxContent>
                    <w:p w14:paraId="2A247635" w14:textId="77777777" w:rsidR="00845BB3" w:rsidRDefault="00845BB3" w:rsidP="00845BB3">
                      <w:pPr>
                        <w:pStyle w:val="Heading1"/>
                        <w:jc w:val="center"/>
                        <w:rPr>
                          <w:b/>
                          <w:color w:val="70AD47"/>
                          <w:spacing w:val="10"/>
                          <w:sz w:val="22"/>
                          <w:szCs w:val="22"/>
                        </w:rPr>
                      </w:pPr>
                      <w:r>
                        <w:rPr>
                          <w:b/>
                          <w:color w:val="70AD47"/>
                          <w:spacing w:val="10"/>
                          <w:sz w:val="22"/>
                          <w:szCs w:val="22"/>
                        </w:rPr>
                        <w:t>Not known to others</w:t>
                      </w:r>
                    </w:p>
                  </w:txbxContent>
                </v:textbox>
              </v:shape>
            </w:pict>
          </mc:Fallback>
        </mc:AlternateContent>
      </w:r>
      <w:r>
        <w:rPr>
          <w:noProof/>
        </w:rPr>
        <mc:AlternateContent>
          <mc:Choice Requires="wps">
            <w:drawing>
              <wp:anchor distT="0" distB="0" distL="114300" distR="114300" simplePos="0" relativeHeight="251659264" behindDoc="0" locked="0" layoutInCell="1" allowOverlap="1" wp14:anchorId="2ECC5D18" wp14:editId="711C3111">
                <wp:simplePos x="0" y="0"/>
                <wp:positionH relativeFrom="margin">
                  <wp:posOffset>-95253</wp:posOffset>
                </wp:positionH>
                <wp:positionV relativeFrom="paragraph">
                  <wp:posOffset>503550</wp:posOffset>
                </wp:positionV>
                <wp:extent cx="984251" cy="812801"/>
                <wp:effectExtent l="0" t="0" r="0" b="0"/>
                <wp:wrapNone/>
                <wp:docPr id="13" name="Text Box 9"/>
                <wp:cNvGraphicFramePr/>
                <a:graphic xmlns:a="http://schemas.openxmlformats.org/drawingml/2006/main">
                  <a:graphicData uri="http://schemas.microsoft.com/office/word/2010/wordprocessingShape">
                    <wps:wsp>
                      <wps:cNvSpPr txBox="1"/>
                      <wps:spPr>
                        <a:xfrm>
                          <a:off x="0" y="0"/>
                          <a:ext cx="984251" cy="812801"/>
                        </a:xfrm>
                        <a:prstGeom prst="rect">
                          <a:avLst/>
                        </a:prstGeom>
                        <a:noFill/>
                        <a:ln>
                          <a:noFill/>
                          <a:prstDash/>
                        </a:ln>
                      </wps:spPr>
                      <wps:txbx>
                        <w:txbxContent>
                          <w:p w14:paraId="12D816E5" w14:textId="77777777" w:rsidR="00845BB3" w:rsidRDefault="00845BB3" w:rsidP="00845BB3">
                            <w:pPr>
                              <w:rPr>
                                <w:bCs/>
                                <w:color w:val="70AD47"/>
                                <w:spacing w:val="10"/>
                              </w:rPr>
                            </w:pPr>
                            <w:r>
                              <w:rPr>
                                <w:bCs/>
                                <w:color w:val="70AD47"/>
                                <w:spacing w:val="10"/>
                              </w:rPr>
                              <w:t xml:space="preserve">Known to others </w:t>
                            </w:r>
                          </w:p>
                        </w:txbxContent>
                      </wps:txbx>
                      <wps:bodyPr vert="horz" wrap="square" lIns="91440" tIns="45720" rIns="91440" bIns="45720" anchor="t" anchorCtr="0" compatLnSpc="1">
                        <a:noAutofit/>
                      </wps:bodyPr>
                    </wps:wsp>
                  </a:graphicData>
                </a:graphic>
              </wp:anchor>
            </w:drawing>
          </mc:Choice>
          <mc:Fallback>
            <w:pict>
              <v:shape w14:anchorId="2ECC5D18" id="Text Box 9" o:spid="_x0000_s1030" type="#_x0000_t202" style="position:absolute;margin-left:-7.5pt;margin-top:39.65pt;width:77.5pt;height:64pt;z-index:251659264;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" filled="f" stroked="f">
                <v:textbox>
                  <w:txbxContent>
                    <w:p w14:paraId="12D816E5" w14:textId="77777777" w:rsidR="00845BB3" w:rsidRDefault="00845BB3" w:rsidP="00845BB3">
                      <w:pPr>
                        <w:rPr>
                          <w:bCs/>
                          <w:color w:val="70AD47"/>
                          <w:spacing w:val="10"/>
                        </w:rPr>
                      </w:pPr>
                      <w:r>
                        <w:rPr>
                          <w:bCs/>
                          <w:color w:val="70AD47"/>
                          <w:spacing w:val="10"/>
                        </w:rPr>
                        <w:t xml:space="preserve">Known to others </w:t>
                      </w:r>
                    </w:p>
                  </w:txbxContent>
                </v:textbox>
                <w10:wrap anchorx="margin"/>
              </v:shape>
            </w:pict>
          </mc:Fallback>
        </mc:AlternateContent>
      </w:r>
      <w:r>
        <w:t xml:space="preserve">                                 </w:t>
      </w:r>
    </w:p>
    <w:tbl>
      <w:tblPr>
        <w:tblW w:w="6980" w:type="dxa"/>
        <w:tblInd w:w="1018" w:type="dxa"/>
        <w:tblCellMar>
          <w:left w:w="10" w:type="dxa"/>
          <w:right w:w="10" w:type="dxa"/>
        </w:tblCellMar>
        <w:tblLook w:val="04A0" w:firstRow="1" w:lastRow="0" w:firstColumn="1" w:lastColumn="0" w:noHBand="0" w:noVBand="1"/>
      </w:tblPr>
      <w:tblGrid>
        <w:gridCol w:w="3190"/>
        <w:gridCol w:w="3790"/>
      </w:tblGrid>
      <w:tr w:rsidR="00845BB3" w14:paraId="589B3277" w14:textId="77777777" w:rsidTr="00223936">
        <w:tblPrEx>
          <w:tblCellMar>
            <w:top w:w="0" w:type="dxa"/>
            <w:bottom w:w="0" w:type="dxa"/>
          </w:tblCellMar>
        </w:tblPrEx>
        <w:trPr>
          <w:trHeight w:val="1920"/>
        </w:trPr>
        <w:tc>
          <w:tcPr>
            <w:tcW w:w="319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2BEE6E9" w14:textId="0C986319" w:rsidR="00845BB3" w:rsidRDefault="00845BB3" w:rsidP="00223936">
            <w:r>
              <w:t>hard worker</w:t>
            </w:r>
          </w:p>
          <w:p w14:paraId="7BFFB1B2" w14:textId="77777777" w:rsidR="00845BB3" w:rsidRDefault="00845BB3" w:rsidP="00223936">
            <w:r>
              <w:rPr>
                <w:noProof/>
              </w:rPr>
              <mc:AlternateContent>
                <mc:Choice Requires="wps">
                  <w:drawing>
                    <wp:anchor distT="0" distB="0" distL="114300" distR="114300" simplePos="0" relativeHeight="251664384" behindDoc="0" locked="0" layoutInCell="1" allowOverlap="1" wp14:anchorId="619340BA" wp14:editId="6926FA9B">
                      <wp:simplePos x="0" y="0"/>
                      <wp:positionH relativeFrom="column">
                        <wp:posOffset>526410</wp:posOffset>
                      </wp:positionH>
                      <wp:positionV relativeFrom="paragraph">
                        <wp:posOffset>239399</wp:posOffset>
                      </wp:positionV>
                      <wp:extent cx="1257300" cy="330198"/>
                      <wp:effectExtent l="0" t="0" r="0" b="0"/>
                      <wp:wrapNone/>
                      <wp:docPr id="14" name="Text Box 15"/>
                      <wp:cNvGraphicFramePr/>
                      <a:graphic xmlns:a="http://schemas.openxmlformats.org/drawingml/2006/main">
                        <a:graphicData uri="http://schemas.microsoft.com/office/word/2010/wordprocessingShape">
                          <wps:wsp>
                            <wps:cNvSpPr txBox="1"/>
                            <wps:spPr>
                              <a:xfrm>
                                <a:off x="0" y="0"/>
                                <a:ext cx="1257300" cy="330198"/>
                              </a:xfrm>
                              <a:prstGeom prst="rect">
                                <a:avLst/>
                              </a:prstGeom>
                              <a:noFill/>
                              <a:ln>
                                <a:noFill/>
                                <a:prstDash/>
                              </a:ln>
                            </wps:spPr>
                            <wps:txbx>
                              <w:txbxContent>
                                <w:p w14:paraId="34FC1D4F" w14:textId="77777777" w:rsidR="00845BB3" w:rsidRDefault="00845BB3" w:rsidP="00845BB3">
                                  <w:pPr>
                                    <w:shd w:val="clear" w:color="auto" w:fill="B4C6E7"/>
                                    <w:jc w:val="center"/>
                                    <w:rPr>
                                      <w:b/>
                                      <w:sz w:val="32"/>
                                      <w:szCs w:val="32"/>
                                      <w14:shadow w14:blurRad="38036" w14:dist="22860" w14:dir="5400000" w14:sx="100000" w14:sy="100000" w14:kx="0" w14:ky="0" w14:algn="b">
                                        <w14:srgbClr w14:val="000000"/>
                                      </w14:shadow>
                                      <w14:textFill>
                                        <w14:solidFill>
                                          <w14:srgbClr w14:val="FFFFFF"/>
                                        </w14:solidFill>
                                      </w14:textFill>
                                    </w:rPr>
                                  </w:pPr>
                                  <w:r>
                                    <w:rPr>
                                      <w:b/>
                                      <w:sz w:val="32"/>
                                      <w:szCs w:val="32"/>
                                      <w14:shadow w14:blurRad="38036" w14:dist="22860" w14:dir="5400000" w14:sx="100000" w14:sy="100000" w14:kx="0" w14:ky="0" w14:algn="b">
                                        <w14:srgbClr w14:val="000000"/>
                                      </w14:shadow>
                                      <w14:textFill>
                                        <w14:solidFill>
                                          <w14:srgbClr w14:val="FFFFFF"/>
                                        </w14:solidFill>
                                      </w14:textFill>
                                    </w:rPr>
                                    <w:t>Open area</w:t>
                                  </w:r>
                                </w:p>
                              </w:txbxContent>
                            </wps:txbx>
                            <wps:bodyPr vert="horz" wrap="square" lIns="91440" tIns="45720" rIns="91440" bIns="45720" anchor="t" anchorCtr="0" compatLnSpc="1">
                              <a:noAutofit/>
                            </wps:bodyPr>
                          </wps:wsp>
                        </a:graphicData>
                      </a:graphic>
                    </wp:anchor>
                  </w:drawing>
                </mc:Choice>
                <mc:Fallback>
                  <w:pict>
                    <v:shape w14:anchorId="619340BA" id="Text Box 15" o:spid="_x0000_s1031" type="#_x0000_t202" style="position:absolute;margin-left:41.45pt;margin-top:18.85pt;width:99pt;height:26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" filled="f" stroked="f">
                      <v:textbox>
                        <w:txbxContent>
                          <w:p w14:paraId="34FC1D4F" w14:textId="77777777" w:rsidR="00845BB3" w:rsidRDefault="00845BB3" w:rsidP="00845BB3">
                            <w:pPr>
                              <w:shd w:val="clear" w:color="auto" w:fill="B4C6E7"/>
                              <w:jc w:val="center"/>
                              <w:rPr>
                                <w:b/>
                                <w:sz w:val="32"/>
                                <w:szCs w:val="32"/>
                                <w14:shadow w14:blurRad="38036" w14:dist="22860" w14:dir="5400000" w14:sx="100000" w14:sy="100000" w14:kx="0" w14:ky="0" w14:algn="b">
                                  <w14:srgbClr w14:val="000000"/>
                                </w14:shadow>
                                <w14:textFill>
                                  <w14:solidFill>
                                    <w14:srgbClr w14:val="FFFFFF"/>
                                  </w14:solidFill>
                                </w14:textFill>
                              </w:rPr>
                            </w:pPr>
                            <w:r>
                              <w:rPr>
                                <w:b/>
                                <w:sz w:val="32"/>
                                <w:szCs w:val="32"/>
                                <w14:shadow w14:blurRad="38036" w14:dist="22860" w14:dir="5400000" w14:sx="100000" w14:sy="100000" w14:kx="0" w14:ky="0" w14:algn="b">
                                  <w14:srgbClr w14:val="000000"/>
                                </w14:shadow>
                                <w14:textFill>
                                  <w14:solidFill>
                                    <w14:srgbClr w14:val="FFFFFF"/>
                                  </w14:solidFill>
                                </w14:textFill>
                              </w:rPr>
                              <w:t>Open area</w:t>
                            </w:r>
                          </w:p>
                        </w:txbxContent>
                      </v:textbox>
                    </v:shape>
                  </w:pict>
                </mc:Fallback>
              </mc:AlternateContent>
            </w:r>
            <w:r>
              <w:t xml:space="preserve">Loyal </w:t>
            </w:r>
          </w:p>
          <w:p w14:paraId="1B50FC1E" w14:textId="125A98BD" w:rsidR="00845BB3" w:rsidRDefault="00845BB3" w:rsidP="00223936">
            <w:r>
              <w:t xml:space="preserve">Funny </w:t>
            </w:r>
            <w:r>
              <w:t xml:space="preserve">         </w:t>
            </w:r>
          </w:p>
          <w:p w14:paraId="0CE4C785" w14:textId="77777777" w:rsidR="00845BB3" w:rsidRDefault="00845BB3" w:rsidP="00223936">
            <w:r>
              <w:t xml:space="preserve">Rational </w:t>
            </w:r>
          </w:p>
          <w:p w14:paraId="3FC6EAC5" w14:textId="09C8EA74" w:rsidR="00845BB3" w:rsidRDefault="00845BB3" w:rsidP="00223936">
            <w:r>
              <w:t xml:space="preserve">Loudspeaker </w:t>
            </w:r>
          </w:p>
        </w:tc>
        <w:tc>
          <w:tcPr>
            <w:tcW w:w="379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D295CE9" w14:textId="77777777" w:rsidR="00845BB3" w:rsidRDefault="00845BB3" w:rsidP="00223936">
            <w:r>
              <w:t>Talented</w:t>
            </w:r>
          </w:p>
          <w:p w14:paraId="46DE2C36" w14:textId="77777777" w:rsidR="00845BB3" w:rsidRDefault="00845BB3" w:rsidP="00223936">
            <w:r>
              <w:rPr>
                <w:noProof/>
              </w:rPr>
              <mc:AlternateContent>
                <mc:Choice Requires="wps">
                  <w:drawing>
                    <wp:anchor distT="0" distB="0" distL="114300" distR="114300" simplePos="0" relativeHeight="251666432" behindDoc="0" locked="0" layoutInCell="1" allowOverlap="1" wp14:anchorId="176900C0" wp14:editId="324E8391">
                      <wp:simplePos x="0" y="0"/>
                      <wp:positionH relativeFrom="column">
                        <wp:posOffset>850904</wp:posOffset>
                      </wp:positionH>
                      <wp:positionV relativeFrom="paragraph">
                        <wp:posOffset>150491</wp:posOffset>
                      </wp:positionV>
                      <wp:extent cx="1828800" cy="1828800"/>
                      <wp:effectExtent l="0" t="0" r="0" b="0"/>
                      <wp:wrapNone/>
                      <wp:docPr id="15" name="Text Box 17"/>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prstDash/>
                              </a:ln>
                            </wps:spPr>
                            <wps:txbx>
                              <w:txbxContent>
                                <w:p w14:paraId="7B55F7A6" w14:textId="77777777" w:rsidR="00845BB3" w:rsidRDefault="00845BB3" w:rsidP="00845BB3">
                                  <w:pPr>
                                    <w:shd w:val="clear" w:color="auto" w:fill="B4C6E7"/>
                                    <w:jc w:val="center"/>
                                    <w:rPr>
                                      <w:b/>
                                      <w:sz w:val="32"/>
                                      <w:szCs w:val="32"/>
                                      <w14:shadow w14:blurRad="38036" w14:dist="22860" w14:dir="5400000" w14:sx="100000" w14:sy="100000" w14:kx="0" w14:ky="0" w14:algn="b">
                                        <w14:srgbClr w14:val="000000"/>
                                      </w14:shadow>
                                      <w14:textFill>
                                        <w14:solidFill>
                                          <w14:srgbClr w14:val="FFFFFF"/>
                                        </w14:solidFill>
                                      </w14:textFill>
                                    </w:rPr>
                                  </w:pPr>
                                  <w:r>
                                    <w:rPr>
                                      <w:b/>
                                      <w:sz w:val="32"/>
                                      <w:szCs w:val="32"/>
                                      <w14:shadow w14:blurRad="38036" w14:dist="22860" w14:dir="5400000" w14:sx="100000" w14:sy="100000" w14:kx="0" w14:ky="0" w14:algn="b">
                                        <w14:srgbClr w14:val="000000"/>
                                      </w14:shadow>
                                      <w14:textFill>
                                        <w14:solidFill>
                                          <w14:srgbClr w14:val="FFFFFF"/>
                                        </w14:solidFill>
                                      </w14:textFill>
                                    </w:rPr>
                                    <w:t>Blind spot</w:t>
                                  </w:r>
                                </w:p>
                              </w:txbxContent>
                            </wps:txbx>
                            <wps:bodyPr vert="horz" wrap="none" lIns="91440" tIns="45720" rIns="91440" bIns="45720" anchor="t" anchorCtr="0" compatLnSpc="1">
                              <a:spAutoFit/>
                            </wps:bodyPr>
                          </wps:wsp>
                        </a:graphicData>
                      </a:graphic>
                    </wp:anchor>
                  </w:drawing>
                </mc:Choice>
                <mc:Fallback>
                  <w:pict>
                    <v:shape w14:anchorId="176900C0" id="Text Box 17" o:spid="_x0000_s1032" type="#_x0000_t202" style="position:absolute;margin-left:67pt;margin-top:11.85pt;width:2in;height:2in;z-index:25166643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" filled="f" stroked="f">
                      <v:textbox style="mso-fit-shape-to-text:t">
                        <w:txbxContent>
                          <w:p w14:paraId="7B55F7A6" w14:textId="77777777" w:rsidR="00845BB3" w:rsidRDefault="00845BB3" w:rsidP="00845BB3">
                            <w:pPr>
                              <w:shd w:val="clear" w:color="auto" w:fill="B4C6E7"/>
                              <w:jc w:val="center"/>
                              <w:rPr>
                                <w:b/>
                                <w:sz w:val="32"/>
                                <w:szCs w:val="32"/>
                                <w14:shadow w14:blurRad="38036" w14:dist="22860" w14:dir="5400000" w14:sx="100000" w14:sy="100000" w14:kx="0" w14:ky="0" w14:algn="b">
                                  <w14:srgbClr w14:val="000000"/>
                                </w14:shadow>
                                <w14:textFill>
                                  <w14:solidFill>
                                    <w14:srgbClr w14:val="FFFFFF"/>
                                  </w14:solidFill>
                                </w14:textFill>
                              </w:rPr>
                            </w:pPr>
                            <w:r>
                              <w:rPr>
                                <w:b/>
                                <w:sz w:val="32"/>
                                <w:szCs w:val="32"/>
                                <w14:shadow w14:blurRad="38036" w14:dist="22860" w14:dir="5400000" w14:sx="100000" w14:sy="100000" w14:kx="0" w14:ky="0" w14:algn="b">
                                  <w14:srgbClr w14:val="000000"/>
                                </w14:shadow>
                                <w14:textFill>
                                  <w14:solidFill>
                                    <w14:srgbClr w14:val="FFFFFF"/>
                                  </w14:solidFill>
                                </w14:textFill>
                              </w:rPr>
                              <w:t>Blind spot</w:t>
                            </w:r>
                          </w:p>
                        </w:txbxContent>
                      </v:textbox>
                    </v:shape>
                  </w:pict>
                </mc:Fallback>
              </mc:AlternateContent>
            </w:r>
            <w:r>
              <w:t xml:space="preserve">Resilient </w:t>
            </w:r>
          </w:p>
          <w:p w14:paraId="5452FE17" w14:textId="77777777" w:rsidR="00845BB3" w:rsidRDefault="00845BB3" w:rsidP="00223936">
            <w:r>
              <w:t xml:space="preserve">Intuitive         </w:t>
            </w:r>
          </w:p>
          <w:p w14:paraId="0EEA9678" w14:textId="77777777" w:rsidR="00845BB3" w:rsidRDefault="00845BB3" w:rsidP="00223936">
            <w:r>
              <w:t xml:space="preserve">Creative </w:t>
            </w:r>
          </w:p>
        </w:tc>
      </w:tr>
      <w:tr w:rsidR="00845BB3" w14:paraId="6B1CB7EE" w14:textId="77777777" w:rsidTr="00223936">
        <w:tblPrEx>
          <w:tblCellMar>
            <w:top w:w="0" w:type="dxa"/>
            <w:bottom w:w="0" w:type="dxa"/>
          </w:tblCellMar>
        </w:tblPrEx>
        <w:trPr>
          <w:trHeight w:val="1920"/>
        </w:trPr>
        <w:tc>
          <w:tcPr>
            <w:tcW w:w="319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4EBD3E6" w14:textId="7A8111C7" w:rsidR="00845BB3" w:rsidRDefault="00845BB3" w:rsidP="00223936">
            <w:r>
              <w:rPr>
                <w:noProof/>
              </w:rPr>
              <mc:AlternateContent>
                <mc:Choice Requires="wps">
                  <w:drawing>
                    <wp:anchor distT="0" distB="0" distL="114300" distR="114300" simplePos="0" relativeHeight="251667456" behindDoc="0" locked="0" layoutInCell="1" allowOverlap="1" wp14:anchorId="091A25E6" wp14:editId="4B2CA253">
                      <wp:simplePos x="0" y="0"/>
                      <wp:positionH relativeFrom="column">
                        <wp:posOffset>590546</wp:posOffset>
                      </wp:positionH>
                      <wp:positionV relativeFrom="paragraph">
                        <wp:posOffset>238758</wp:posOffset>
                      </wp:positionV>
                      <wp:extent cx="1828800" cy="1828800"/>
                      <wp:effectExtent l="0" t="0" r="0" b="0"/>
                      <wp:wrapNone/>
                      <wp:docPr id="16" name="Text Box 18"/>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prstDash/>
                              </a:ln>
                            </wps:spPr>
                            <wps:txbx>
                              <w:txbxContent>
                                <w:p w14:paraId="2A4246E9" w14:textId="77777777" w:rsidR="00845BB3" w:rsidRDefault="00845BB3" w:rsidP="00845BB3">
                                  <w:pPr>
                                    <w:shd w:val="clear" w:color="auto" w:fill="B4C6E7"/>
                                    <w:jc w:val="center"/>
                                    <w:rPr>
                                      <w:b/>
                                      <w:sz w:val="32"/>
                                      <w:szCs w:val="32"/>
                                      <w14:shadow w14:blurRad="38036" w14:dist="22860" w14:dir="5400000" w14:sx="100000" w14:sy="100000" w14:kx="0" w14:ky="0" w14:algn="b">
                                        <w14:srgbClr w14:val="000000"/>
                                      </w14:shadow>
                                      <w14:textFill>
                                        <w14:solidFill>
                                          <w14:srgbClr w14:val="FFFFFF"/>
                                        </w14:solidFill>
                                      </w14:textFill>
                                    </w:rPr>
                                  </w:pPr>
                                  <w:r>
                                    <w:rPr>
                                      <w:b/>
                                      <w:sz w:val="32"/>
                                      <w:szCs w:val="32"/>
                                      <w14:shadow w14:blurRad="38036" w14:dist="22860" w14:dir="5400000" w14:sx="100000" w14:sy="100000" w14:kx="0" w14:ky="0" w14:algn="b">
                                        <w14:srgbClr w14:val="000000"/>
                                      </w14:shadow>
                                      <w14:textFill>
                                        <w14:solidFill>
                                          <w14:srgbClr w14:val="FFFFFF"/>
                                        </w14:solidFill>
                                      </w14:textFill>
                                    </w:rPr>
                                    <w:t>Hidden area</w:t>
                                  </w:r>
                                </w:p>
                              </w:txbxContent>
                            </wps:txbx>
                            <wps:bodyPr vert="horz" wrap="none" lIns="91440" tIns="45720" rIns="91440" bIns="45720" anchor="t" anchorCtr="0" compatLnSpc="1">
                              <a:spAutoFit/>
                            </wps:bodyPr>
                          </wps:wsp>
                        </a:graphicData>
                      </a:graphic>
                    </wp:anchor>
                  </w:drawing>
                </mc:Choice>
                <mc:Fallback>
                  <w:pict>
                    <v:shape w14:anchorId="091A25E6" id="Text Box 18" o:spid="_x0000_s1033" type="#_x0000_t202" style="position:absolute;margin-left:46.5pt;margin-top:18.8pt;width:2in;height:2in;z-index:25166745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" filled="f" stroked="f">
                      <v:textbox style="mso-fit-shape-to-text:t">
                        <w:txbxContent>
                          <w:p w14:paraId="2A4246E9" w14:textId="77777777" w:rsidR="00845BB3" w:rsidRDefault="00845BB3" w:rsidP="00845BB3">
                            <w:pPr>
                              <w:shd w:val="clear" w:color="auto" w:fill="B4C6E7"/>
                              <w:jc w:val="center"/>
                              <w:rPr>
                                <w:b/>
                                <w:sz w:val="32"/>
                                <w:szCs w:val="32"/>
                                <w14:shadow w14:blurRad="38036" w14:dist="22860" w14:dir="5400000" w14:sx="100000" w14:sy="100000" w14:kx="0" w14:ky="0" w14:algn="b">
                                  <w14:srgbClr w14:val="000000"/>
                                </w14:shadow>
                                <w14:textFill>
                                  <w14:solidFill>
                                    <w14:srgbClr w14:val="FFFFFF"/>
                                  </w14:solidFill>
                                </w14:textFill>
                              </w:rPr>
                            </w:pPr>
                            <w:r>
                              <w:rPr>
                                <w:b/>
                                <w:sz w:val="32"/>
                                <w:szCs w:val="32"/>
                                <w14:shadow w14:blurRad="38036" w14:dist="22860" w14:dir="5400000" w14:sx="100000" w14:sy="100000" w14:kx="0" w14:ky="0" w14:algn="b">
                                  <w14:srgbClr w14:val="000000"/>
                                </w14:shadow>
                                <w14:textFill>
                                  <w14:solidFill>
                                    <w14:srgbClr w14:val="FFFFFF"/>
                                  </w14:solidFill>
                                </w14:textFill>
                              </w:rPr>
                              <w:t>Hidden area</w:t>
                            </w:r>
                          </w:p>
                        </w:txbxContent>
                      </v:textbox>
                    </v:shape>
                  </w:pict>
                </mc:Fallback>
              </mc:AlternateContent>
            </w:r>
            <w:r>
              <w:t xml:space="preserve">Sensible </w:t>
            </w:r>
          </w:p>
          <w:p w14:paraId="762D0222" w14:textId="77777777" w:rsidR="00845BB3" w:rsidRDefault="00845BB3" w:rsidP="00223936">
            <w:r>
              <w:t xml:space="preserve">Idealistic      </w:t>
            </w:r>
          </w:p>
          <w:p w14:paraId="37B7BB8D" w14:textId="77777777" w:rsidR="00845BB3" w:rsidRDefault="00845BB3" w:rsidP="00223936">
            <w:r>
              <w:t xml:space="preserve">Lonely </w:t>
            </w:r>
          </w:p>
        </w:tc>
        <w:tc>
          <w:tcPr>
            <w:tcW w:w="379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EA2EAF7" w14:textId="77777777" w:rsidR="00845BB3" w:rsidRDefault="00845BB3" w:rsidP="00223936">
            <w:r>
              <w:rPr>
                <w:noProof/>
              </w:rPr>
              <mc:AlternateContent>
                <mc:Choice Requires="wps">
                  <w:drawing>
                    <wp:anchor distT="0" distB="0" distL="114300" distR="114300" simplePos="0" relativeHeight="251665408" behindDoc="0" locked="0" layoutInCell="1" allowOverlap="1" wp14:anchorId="0A5C25B8" wp14:editId="0C1FB5F9">
                      <wp:simplePos x="0" y="0"/>
                      <wp:positionH relativeFrom="column">
                        <wp:posOffset>603247</wp:posOffset>
                      </wp:positionH>
                      <wp:positionV relativeFrom="paragraph">
                        <wp:posOffset>374647</wp:posOffset>
                      </wp:positionV>
                      <wp:extent cx="1828800" cy="1828800"/>
                      <wp:effectExtent l="0" t="0" r="0" b="0"/>
                      <wp:wrapNone/>
                      <wp:docPr id="17" name="Text Box 1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prstDash/>
                              </a:ln>
                            </wps:spPr>
                            <wps:txbx>
                              <w:txbxContent>
                                <w:p w14:paraId="67543BB6" w14:textId="77777777" w:rsidR="00845BB3" w:rsidRDefault="00845BB3" w:rsidP="00845BB3">
                                  <w:pPr>
                                    <w:jc w:val="center"/>
                                  </w:pPr>
                                  <w:r>
                                    <w:rPr>
                                      <w:b/>
                                      <w:sz w:val="32"/>
                                      <w:szCs w:val="32"/>
                                      <w:shd w:val="clear" w:color="auto" w:fill="B4C6E7"/>
                                      <w14:shadow w14:blurRad="38036" w14:dist="22860" w14:dir="5400000" w14:sx="100000" w14:sy="100000" w14:kx="0" w14:ky="0" w14:algn="b">
                                        <w14:srgbClr w14:val="000000"/>
                                      </w14:shadow>
                                      <w14:textFill>
                                        <w14:solidFill>
                                          <w14:srgbClr w14:val="FFFFFF"/>
                                        </w14:solidFill>
                                      </w14:textFill>
                                    </w:rPr>
                                    <w:t>Unknown</w:t>
                                  </w:r>
                                  <w:r>
                                    <w:rPr>
                                      <w:b/>
                                      <w:sz w:val="32"/>
                                      <w:szCs w:val="32"/>
                                      <w14:shadow w14:blurRad="38036" w14:dist="22860" w14:dir="5400000" w14:sx="100000" w14:sy="100000" w14:kx="0" w14:ky="0" w14:algn="b">
                                        <w14:srgbClr w14:val="000000"/>
                                      </w14:shadow>
                                      <w14:textFill>
                                        <w14:solidFill>
                                          <w14:srgbClr w14:val="FFFFFF"/>
                                        </w14:solidFill>
                                      </w14:textFill>
                                    </w:rPr>
                                    <w:t xml:space="preserve"> </w:t>
                                  </w:r>
                                </w:p>
                              </w:txbxContent>
                            </wps:txbx>
                            <wps:bodyPr vert="horz" wrap="none" lIns="91440" tIns="45720" rIns="91440" bIns="45720" anchor="t" anchorCtr="0" compatLnSpc="1">
                              <a:spAutoFit/>
                            </wps:bodyPr>
                          </wps:wsp>
                        </a:graphicData>
                      </a:graphic>
                    </wp:anchor>
                  </w:drawing>
                </mc:Choice>
                <mc:Fallback>
                  <w:pict>
                    <v:shape w14:anchorId="0A5C25B8" id="Text Box 16" o:spid="_x0000_s1034" type="#_x0000_t202" style="position:absolute;margin-left:47.5pt;margin-top:29.5pt;width:2in;height:2in;z-index:25166540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" filled="f" stroked="f">
                      <v:textbox style="mso-fit-shape-to-text:t">
                        <w:txbxContent>
                          <w:p w14:paraId="67543BB6" w14:textId="77777777" w:rsidR="00845BB3" w:rsidRDefault="00845BB3" w:rsidP="00845BB3">
                            <w:pPr>
                              <w:jc w:val="center"/>
                            </w:pPr>
                            <w:r>
                              <w:rPr>
                                <w:b/>
                                <w:sz w:val="32"/>
                                <w:szCs w:val="32"/>
                                <w:shd w:val="clear" w:color="auto" w:fill="B4C6E7"/>
                                <w14:shadow w14:blurRad="38036" w14:dist="22860" w14:dir="5400000" w14:sx="100000" w14:sy="100000" w14:kx="0" w14:ky="0" w14:algn="b">
                                  <w14:srgbClr w14:val="000000"/>
                                </w14:shadow>
                                <w14:textFill>
                                  <w14:solidFill>
                                    <w14:srgbClr w14:val="FFFFFF"/>
                                  </w14:solidFill>
                                </w14:textFill>
                              </w:rPr>
                              <w:t>Unknown</w:t>
                            </w:r>
                            <w:r>
                              <w:rPr>
                                <w:b/>
                                <w:sz w:val="32"/>
                                <w:szCs w:val="32"/>
                                <w14:shadow w14:blurRad="38036" w14:dist="22860" w14:dir="5400000" w14:sx="100000" w14:sy="100000" w14:kx="0" w14:ky="0" w14:algn="b">
                                  <w14:srgbClr w14:val="000000"/>
                                </w14:shadow>
                                <w14:textFill>
                                  <w14:solidFill>
                                    <w14:srgbClr w14:val="FFFFFF"/>
                                  </w14:solidFill>
                                </w14:textFill>
                              </w:rPr>
                              <w:t xml:space="preserve"> </w:t>
                            </w:r>
                          </w:p>
                        </w:txbxContent>
                      </v:textbox>
                    </v:shape>
                  </w:pict>
                </mc:Fallback>
              </mc:AlternateContent>
            </w:r>
          </w:p>
        </w:tc>
      </w:tr>
    </w:tbl>
    <w:p w14:paraId="4137FDAE" w14:textId="4493EAE4" w:rsidR="00A57C62" w:rsidRDefault="00A57C62" w:rsidP="00393623"/>
    <w:p w14:paraId="79A7005F" w14:textId="5FCEE7FF" w:rsidR="00845BB3" w:rsidRDefault="00845BB3" w:rsidP="00393623"/>
    <w:p w14:paraId="1FA71A0C" w14:textId="689F143A" w:rsidR="00845BB3" w:rsidRDefault="00845BB3" w:rsidP="00393623"/>
    <w:p w14:paraId="39D7D50E" w14:textId="77777777" w:rsidR="00845BB3" w:rsidRDefault="00845BB3" w:rsidP="00393623"/>
    <w:p w14:paraId="4B5F4978" w14:textId="281547B7" w:rsidR="00845BB3" w:rsidRDefault="00845BB3" w:rsidP="00845BB3">
      <w:pPr>
        <w:jc w:val="center"/>
        <w:rPr>
          <w:b/>
          <w:bCs/>
        </w:rPr>
      </w:pPr>
      <w:r w:rsidRPr="00845BB3">
        <w:rPr>
          <w:b/>
          <w:bCs/>
        </w:rPr>
        <w:t>Appointed as a manager (750 words)</w:t>
      </w:r>
    </w:p>
    <w:p w14:paraId="536CF1D9" w14:textId="1586FEC8" w:rsidR="00845BB3" w:rsidRDefault="00845BB3" w:rsidP="00845BB3">
      <w:pPr>
        <w:jc w:val="center"/>
        <w:rPr>
          <w:b/>
          <w:bCs/>
        </w:rPr>
      </w:pPr>
    </w:p>
    <w:p w14:paraId="77823C95" w14:textId="255F1EE2" w:rsidR="00090451" w:rsidRDefault="00184160" w:rsidP="00845BB3">
      <w:r w:rsidRPr="00184160">
        <w:t>Managers</w:t>
      </w:r>
      <w:r w:rsidRPr="00184160">
        <w:t xml:space="preserve"> </w:t>
      </w:r>
      <w:proofErr w:type="gramStart"/>
      <w:r w:rsidRPr="00184160">
        <w:t>are in charge of</w:t>
      </w:r>
      <w:proofErr w:type="gramEnd"/>
      <w:r w:rsidRPr="00184160">
        <w:t xml:space="preserve"> ensuring that the vision is carried out effectively and efficiently.</w:t>
      </w:r>
      <w:r>
        <w:t xml:space="preserve"> I was assigned to be the new manager of this organisation. And my task is to assess the learning and development training of my staff both the new and existing. </w:t>
      </w:r>
      <w:r w:rsidR="00090451" w:rsidRPr="00090451">
        <w:t>Learning and development is a systematic process that aims to improve an employee's skills, knowledge, and competency so that they can perform better at work.</w:t>
      </w:r>
      <w:r w:rsidR="00CA361F">
        <w:t xml:space="preserve"> </w:t>
      </w:r>
      <w:r w:rsidR="00CA361F" w:rsidRPr="00CA361F">
        <w:t>Learning and development aims to improve or modify people's or groups' behaviour by sharing knowledge and insights that help them do their jobs better or cultivating attitudes that help them perform better (</w:t>
      </w:r>
      <w:proofErr w:type="spellStart"/>
      <w:r w:rsidR="00CA361F" w:rsidRPr="00CA361F">
        <w:t>Lievens</w:t>
      </w:r>
      <w:proofErr w:type="spellEnd"/>
      <w:r w:rsidR="00CA361F" w:rsidRPr="00CA361F">
        <w:t>, 2011).</w:t>
      </w:r>
      <w:r w:rsidR="00CA361F">
        <w:t xml:space="preserve"> </w:t>
      </w:r>
      <w:r w:rsidR="00CA361F" w:rsidRPr="00CA361F">
        <w:t>The most important thing HR can give an employer, according to Dave Ulrich, is a company that succeeds in the marketplace. What are the learning and development initiatives that can assist with this?</w:t>
      </w:r>
    </w:p>
    <w:p w14:paraId="4D3083A4" w14:textId="5937059D" w:rsidR="00CA361F" w:rsidRDefault="00CA361F" w:rsidP="00845BB3"/>
    <w:p w14:paraId="05897ECF" w14:textId="7D03CDF2" w:rsidR="00CA361F" w:rsidRPr="00CA361F" w:rsidRDefault="00CA361F" w:rsidP="00CA361F">
      <w:pPr>
        <w:rPr>
          <w:rFonts w:ascii="Times New Roman" w:eastAsia="Times New Roman" w:hAnsi="Times New Roman" w:cs="Times New Roman"/>
          <w:lang w:eastAsia="en-GB"/>
        </w:rPr>
      </w:pPr>
      <w:r w:rsidRPr="00CA361F">
        <w:rPr>
          <w:rFonts w:ascii="Times New Roman" w:eastAsia="Times New Roman" w:hAnsi="Times New Roman" w:cs="Times New Roman"/>
          <w:lang w:eastAsia="en-GB"/>
        </w:rPr>
        <w:fldChar w:fldCharType="begin"/>
      </w:r>
      <w:r w:rsidRPr="00CA361F">
        <w:rPr>
          <w:rFonts w:ascii="Times New Roman" w:eastAsia="Times New Roman" w:hAnsi="Times New Roman" w:cs="Times New Roman"/>
          <w:lang w:eastAsia="en-GB"/>
        </w:rPr>
        <w:instrText xml:space="preserve"> INCLUDEPICTURE "/var/folders/x3/7rtzpkk140n8cbk2r2lhm_rh0000gn/T/com.microsoft.Word/WebArchiveCopyPasteTempFiles/Learning-Design-Digital-1024x761.png" \* MERGEFORMATINET </w:instrText>
      </w:r>
      <w:r w:rsidRPr="00CA361F">
        <w:rPr>
          <w:rFonts w:ascii="Times New Roman" w:eastAsia="Times New Roman" w:hAnsi="Times New Roman" w:cs="Times New Roman"/>
          <w:lang w:eastAsia="en-GB"/>
        </w:rPr>
        <w:fldChar w:fldCharType="separate"/>
      </w:r>
      <w:r w:rsidRPr="00CA361F">
        <w:rPr>
          <w:rFonts w:ascii="Times New Roman" w:eastAsia="Times New Roman" w:hAnsi="Times New Roman" w:cs="Times New Roman"/>
          <w:noProof/>
          <w:lang w:eastAsia="en-GB"/>
        </w:rPr>
        <w:drawing>
          <wp:inline distT="0" distB="0" distL="0" distR="0" wp14:anchorId="00D1A3E7" wp14:editId="442D8E50">
            <wp:extent cx="5731510" cy="3404507"/>
            <wp:effectExtent l="0" t="0" r="0" b="0"/>
            <wp:docPr id="2" name="Picture 2" descr="Learning de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earning design"/>
                    <pic:cNvPicPr>
                      <a:picLocks noChangeAspect="1" noChangeArrowheads="1"/>
                    </pic:cNvPicPr>
                  </pic:nvPicPr>
                  <pic:blipFill rotWithShape="1">
                    <a:blip r:embed="rId13">
                      <a:extLst>
                        <a:ext uri="{28A0092B-C50C-407E-A947-70E740481C1C}">
                          <a14:useLocalDpi xmlns:a14="http://schemas.microsoft.com/office/drawing/2010/main" val="0"/>
                        </a:ext>
                      </a:extLst>
                    </a:blip>
                    <a:srcRect b="15794"/>
                    <a:stretch/>
                  </pic:blipFill>
                  <pic:spPr bwMode="auto">
                    <a:xfrm>
                      <a:off x="0" y="0"/>
                      <a:ext cx="5731510" cy="3404507"/>
                    </a:xfrm>
                    <a:prstGeom prst="rect">
                      <a:avLst/>
                    </a:prstGeom>
                    <a:noFill/>
                    <a:ln>
                      <a:noFill/>
                    </a:ln>
                    <a:extLst>
                      <a:ext uri="{53640926-AAD7-44D8-BBD7-CCE9431645EC}">
                        <a14:shadowObscured xmlns:a14="http://schemas.microsoft.com/office/drawing/2010/main"/>
                      </a:ext>
                    </a:extLst>
                  </pic:spPr>
                </pic:pic>
              </a:graphicData>
            </a:graphic>
          </wp:inline>
        </w:drawing>
      </w:r>
      <w:r w:rsidRPr="00CA361F">
        <w:rPr>
          <w:rFonts w:ascii="Times New Roman" w:eastAsia="Times New Roman" w:hAnsi="Times New Roman" w:cs="Times New Roman"/>
          <w:lang w:eastAsia="en-GB"/>
        </w:rPr>
        <w:fldChar w:fldCharType="end"/>
      </w:r>
    </w:p>
    <w:p w14:paraId="2EDF4C7A" w14:textId="77777777" w:rsidR="00CA361F" w:rsidRDefault="00CA361F" w:rsidP="00845BB3"/>
    <w:p w14:paraId="716AB749" w14:textId="77777777" w:rsidR="00090451" w:rsidRDefault="00090451" w:rsidP="00845BB3"/>
    <w:p w14:paraId="74B591C3" w14:textId="77777777" w:rsidR="00EB35AD" w:rsidRDefault="00CA361F" w:rsidP="00EB35AD">
      <w:pPr>
        <w:jc w:val="both"/>
      </w:pPr>
      <w:r w:rsidRPr="00CA361F">
        <w:t>Van Gelder and colleagues developed a useful approach for guiding a learning and development strategy (ENG). 'Pedagogical Analysis' was the term given to it when it was first created. The concept begins with the current state of the organisation and past knowledge, from which learning goals and objectives are established. The subject matter, instructional methods, and learning methods and activities are all based on this data. These all lead to a specific outcome, which is tracked and evaluated. The aims and objectives are revised as a result of this assessment.</w:t>
      </w:r>
      <w:r w:rsidR="00EB35AD">
        <w:t xml:space="preserve"> </w:t>
      </w:r>
    </w:p>
    <w:p w14:paraId="18C244FD" w14:textId="77777777" w:rsidR="00EB35AD" w:rsidRDefault="00EB35AD" w:rsidP="00EB35AD">
      <w:pPr>
        <w:jc w:val="both"/>
      </w:pPr>
    </w:p>
    <w:p w14:paraId="32AC8D6C" w14:textId="74A5D3FB" w:rsidR="00EB35AD" w:rsidRDefault="00EB35AD" w:rsidP="00EB35AD">
      <w:pPr>
        <w:jc w:val="both"/>
      </w:pPr>
      <w:r>
        <w:t xml:space="preserve">We identify four phases required to construct a successful learning and development process based on this model. </w:t>
      </w:r>
    </w:p>
    <w:p w14:paraId="20BA3543" w14:textId="77777777" w:rsidR="00EB35AD" w:rsidRDefault="00EB35AD" w:rsidP="00EB35AD">
      <w:pPr>
        <w:jc w:val="both"/>
      </w:pPr>
    </w:p>
    <w:p w14:paraId="229A1AB1" w14:textId="77777777" w:rsidR="00EB35AD" w:rsidRDefault="00EB35AD" w:rsidP="00EB35AD">
      <w:pPr>
        <w:jc w:val="both"/>
      </w:pPr>
      <w:r>
        <w:t xml:space="preserve">An examination of the training requirements (starting situation) </w:t>
      </w:r>
    </w:p>
    <w:p w14:paraId="0CFEB97E" w14:textId="77777777" w:rsidR="00EB35AD" w:rsidRDefault="00EB35AD" w:rsidP="00EB35AD">
      <w:pPr>
        <w:jc w:val="both"/>
      </w:pPr>
      <w:r>
        <w:t xml:space="preserve">Learning objectives must be defined. </w:t>
      </w:r>
    </w:p>
    <w:p w14:paraId="231ECB4D" w14:textId="77777777" w:rsidR="00EB35AD" w:rsidRDefault="00EB35AD" w:rsidP="00EB35AD">
      <w:pPr>
        <w:jc w:val="both"/>
      </w:pPr>
      <w:r>
        <w:lastRenderedPageBreak/>
        <w:t xml:space="preserve">Content and manner of training design </w:t>
      </w:r>
    </w:p>
    <w:p w14:paraId="5E5F958A" w14:textId="6FDD5AAD" w:rsidR="00090451" w:rsidRDefault="00EB35AD" w:rsidP="00EB35AD">
      <w:pPr>
        <w:jc w:val="both"/>
      </w:pPr>
      <w:r>
        <w:t>Evaluation and monitoring</w:t>
      </w:r>
    </w:p>
    <w:p w14:paraId="19EC849A" w14:textId="0020D713" w:rsidR="00EB35AD" w:rsidRPr="00EB35AD" w:rsidRDefault="00EB35AD" w:rsidP="00EB35AD">
      <w:pPr>
        <w:jc w:val="center"/>
        <w:rPr>
          <w:b/>
          <w:bCs/>
          <w:sz w:val="21"/>
          <w:szCs w:val="21"/>
        </w:rPr>
      </w:pPr>
    </w:p>
    <w:p w14:paraId="06E7AAFA" w14:textId="7ABDB75B" w:rsidR="00EB35AD" w:rsidRPr="00EB35AD" w:rsidRDefault="00EB35AD" w:rsidP="00EB35AD">
      <w:pPr>
        <w:pStyle w:val="Heading3"/>
        <w:numPr>
          <w:ilvl w:val="0"/>
          <w:numId w:val="3"/>
        </w:numPr>
        <w:spacing w:before="0" w:after="150" w:line="360" w:lineRule="atLeast"/>
        <w:jc w:val="center"/>
        <w:rPr>
          <w:rFonts w:ascii="Open Sans" w:hAnsi="Open Sans" w:cs="Open Sans"/>
          <w:b/>
          <w:bCs/>
          <w:sz w:val="32"/>
          <w:szCs w:val="32"/>
        </w:rPr>
      </w:pPr>
      <w:r w:rsidRPr="00EB35AD">
        <w:rPr>
          <w:rFonts w:ascii="Open Sans" w:hAnsi="Open Sans" w:cs="Open Sans"/>
          <w:b/>
          <w:bCs/>
          <w:sz w:val="32"/>
          <w:szCs w:val="32"/>
        </w:rPr>
        <w:t>Analysis of training needs</w:t>
      </w:r>
    </w:p>
    <w:p w14:paraId="01D0F0C4" w14:textId="77777777" w:rsidR="00EB35AD" w:rsidRDefault="00EB35AD" w:rsidP="00EB35AD">
      <w:pPr>
        <w:jc w:val="both"/>
      </w:pPr>
      <w:r w:rsidRPr="00EB35AD">
        <w:t>To identify training needs, the first step is to analyse the starting situations and prior knowledge. We don't want our staff to study just to learn. Otherwise, we'll gladly send them to a pottery class. Rather, we want people to learn new skills, information, and attitudes that are relevant to their (future) job. Learning can be used in this way to develop new company competencies.</w:t>
      </w:r>
    </w:p>
    <w:p w14:paraId="76D09973" w14:textId="77777777" w:rsidR="00EB35AD" w:rsidRDefault="00EB35AD" w:rsidP="00EB35AD">
      <w:pPr>
        <w:jc w:val="both"/>
      </w:pPr>
    </w:p>
    <w:p w14:paraId="01700A77" w14:textId="47B145D3" w:rsidR="00EB35AD" w:rsidRDefault="00EB35AD" w:rsidP="00EB35AD">
      <w:pPr>
        <w:jc w:val="both"/>
      </w:pPr>
      <w:r w:rsidRPr="00EB35AD">
        <w:t>Identifying the learning goal necessitates a thorough examination of the organization's goals and the skills required to achieve them.</w:t>
      </w:r>
    </w:p>
    <w:p w14:paraId="5FFE9272" w14:textId="77777777" w:rsidR="00EB35AD" w:rsidRPr="00EB35AD" w:rsidRDefault="00EB35AD" w:rsidP="00EB35AD">
      <w:pPr>
        <w:jc w:val="both"/>
        <w:rPr>
          <w:b/>
          <w:bCs/>
        </w:rPr>
      </w:pPr>
    </w:p>
    <w:p w14:paraId="4C19AFCE" w14:textId="6601230F" w:rsidR="00EB35AD" w:rsidRDefault="00ED6BCA" w:rsidP="00EB35AD">
      <w:pPr>
        <w:pStyle w:val="ListParagraph"/>
        <w:numPr>
          <w:ilvl w:val="0"/>
          <w:numId w:val="4"/>
        </w:numPr>
        <w:jc w:val="both"/>
      </w:pPr>
      <w:r w:rsidRPr="00EB35AD">
        <w:rPr>
          <w:b/>
          <w:bCs/>
        </w:rPr>
        <w:t>Analyse</w:t>
      </w:r>
      <w:r w:rsidR="00EB35AD" w:rsidRPr="00EB35AD">
        <w:rPr>
          <w:b/>
          <w:bCs/>
        </w:rPr>
        <w:t xml:space="preserve"> the organisation</w:t>
      </w:r>
      <w:r w:rsidR="00EB35AD" w:rsidRPr="00EB35AD">
        <w:t>. The organization's immediate and long-term goals are examined in this phase. The purpose is to identify the training requirements that will assist the corporation in achieving its business objectives. In order to be effective in the long run, these goals must be aligned with the organisational atmosphere.</w:t>
      </w:r>
    </w:p>
    <w:p w14:paraId="3A13BC7C" w14:textId="54AAE7BD" w:rsidR="00EB35AD" w:rsidRDefault="00ED6BCA" w:rsidP="00EB35AD">
      <w:pPr>
        <w:pStyle w:val="ListParagraph"/>
        <w:numPr>
          <w:ilvl w:val="0"/>
          <w:numId w:val="4"/>
        </w:numPr>
        <w:jc w:val="both"/>
      </w:pPr>
      <w:r w:rsidRPr="00ED6BCA">
        <w:rPr>
          <w:b/>
          <w:bCs/>
        </w:rPr>
        <w:t>Function</w:t>
      </w:r>
      <w:r>
        <w:rPr>
          <w:b/>
          <w:bCs/>
        </w:rPr>
        <w:t xml:space="preserve">, </w:t>
      </w:r>
      <w:r w:rsidRPr="00ED6BCA">
        <w:rPr>
          <w:b/>
          <w:bCs/>
        </w:rPr>
        <w:t>task</w:t>
      </w:r>
      <w:r>
        <w:rPr>
          <w:b/>
          <w:bCs/>
        </w:rPr>
        <w:t>, or competency analysis</w:t>
      </w:r>
      <w:r w:rsidRPr="00ED6BCA">
        <w:rPr>
          <w:b/>
          <w:bCs/>
        </w:rPr>
        <w:t xml:space="preserve"> </w:t>
      </w:r>
      <w:r w:rsidRPr="00ED6BCA">
        <w:t>It is critical to consider the function or task level. What are the abilities and competencies needed to be successful in one's job? The goal is to determine which information, skills, and attitudes are most critical for people to be successful in their occupations, as well as which are the easiest to learn.</w:t>
      </w:r>
    </w:p>
    <w:p w14:paraId="3B893014" w14:textId="7558C032" w:rsidR="00ED6BCA" w:rsidRDefault="00ED6BCA" w:rsidP="00EB35AD">
      <w:pPr>
        <w:pStyle w:val="ListParagraph"/>
        <w:numPr>
          <w:ilvl w:val="0"/>
          <w:numId w:val="4"/>
        </w:numPr>
        <w:jc w:val="both"/>
      </w:pPr>
      <w:r>
        <w:rPr>
          <w:b/>
          <w:bCs/>
        </w:rPr>
        <w:t xml:space="preserve">Personal analysis. </w:t>
      </w:r>
      <w:r w:rsidRPr="00ED6BCA">
        <w:t>in this analysis the performance is evaluated</w:t>
      </w:r>
      <w:r>
        <w:t>. C</w:t>
      </w:r>
      <w:r w:rsidRPr="00ED6BCA">
        <w:t>urrent competencies and knowledge</w:t>
      </w:r>
      <w:r>
        <w:t xml:space="preserve">, </w:t>
      </w:r>
      <w:r w:rsidRPr="00ED6BCA">
        <w:t>performance</w:t>
      </w:r>
      <w:r>
        <w:t>,</w:t>
      </w:r>
      <w:r w:rsidRPr="00ED6BCA">
        <w:t xml:space="preserve"> and skill levels </w:t>
      </w:r>
      <w:r>
        <w:t xml:space="preserve">are </w:t>
      </w:r>
      <w:r w:rsidRPr="00ED6BCA">
        <w:t>identified</w:t>
      </w:r>
      <w:r>
        <w:t>. T</w:t>
      </w:r>
      <w:r w:rsidRPr="00ED6BCA">
        <w:t>he key s</w:t>
      </w:r>
      <w:r>
        <w:t>ource</w:t>
      </w:r>
      <w:r w:rsidRPr="00ED6BCA">
        <w:t xml:space="preserve"> for this analysis often the employee’s </w:t>
      </w:r>
      <w:r w:rsidRPr="00ED6BCA">
        <w:rPr>
          <w:color w:val="4472C4" w:themeColor="accent1"/>
        </w:rPr>
        <w:t xml:space="preserve">performance evaluation </w:t>
      </w:r>
      <w:r w:rsidRPr="00ED6BCA">
        <w:t>the</w:t>
      </w:r>
      <w:r>
        <w:t xml:space="preserve"> outcome </w:t>
      </w:r>
      <w:r w:rsidRPr="00ED6BCA">
        <w:t>of the analysis serves as input for the definition</w:t>
      </w:r>
      <w:r>
        <w:t xml:space="preserve"> of training needs. </w:t>
      </w:r>
    </w:p>
    <w:p w14:paraId="68D23AC5" w14:textId="6425741A" w:rsidR="00DD564E" w:rsidRDefault="00DD564E" w:rsidP="00DD564E">
      <w:pPr>
        <w:pStyle w:val="ListParagraph"/>
        <w:jc w:val="both"/>
        <w:rPr>
          <w:b/>
          <w:bCs/>
        </w:rPr>
      </w:pPr>
    </w:p>
    <w:p w14:paraId="44F5CFF3" w14:textId="209A4B4F" w:rsidR="00090451" w:rsidRDefault="00DD564E" w:rsidP="00DD564E">
      <w:pPr>
        <w:pStyle w:val="ListParagraph"/>
        <w:jc w:val="both"/>
      </w:pPr>
      <w:r>
        <w:t>Learning objectives must be translated from training requirements. These goals serve as the foundation for developing the training's content and methodology</w:t>
      </w:r>
      <w:r>
        <w:t xml:space="preserve"> </w:t>
      </w:r>
      <w:r w:rsidRPr="00CA361F">
        <w:t>(</w:t>
      </w:r>
      <w:proofErr w:type="spellStart"/>
      <w:r w:rsidRPr="00CA361F">
        <w:t>Lievens</w:t>
      </w:r>
      <w:proofErr w:type="spellEnd"/>
      <w:r w:rsidRPr="00CA361F">
        <w:t>, 2011)</w:t>
      </w:r>
      <w:r>
        <w:t xml:space="preserve">. </w:t>
      </w:r>
    </w:p>
    <w:p w14:paraId="2825E298" w14:textId="5072A4E1" w:rsidR="00DD564E" w:rsidRDefault="00DD564E" w:rsidP="00DD564E">
      <w:pPr>
        <w:pStyle w:val="ListParagraph"/>
        <w:jc w:val="both"/>
      </w:pPr>
    </w:p>
    <w:p w14:paraId="592C2666" w14:textId="2B86BD2D" w:rsidR="00DD564E" w:rsidRDefault="00DD564E" w:rsidP="00DD564E">
      <w:pPr>
        <w:pStyle w:val="ListParagraph"/>
        <w:numPr>
          <w:ilvl w:val="0"/>
          <w:numId w:val="6"/>
        </w:numPr>
        <w:jc w:val="both"/>
        <w:rPr>
          <w:b/>
          <w:bCs/>
        </w:rPr>
      </w:pPr>
      <w:r w:rsidRPr="00DD564E">
        <w:rPr>
          <w:b/>
          <w:bCs/>
        </w:rPr>
        <w:t xml:space="preserve">The ability </w:t>
      </w:r>
      <w:r>
        <w:rPr>
          <w:b/>
          <w:bCs/>
        </w:rPr>
        <w:t xml:space="preserve">to realise specific objectives </w:t>
      </w:r>
    </w:p>
    <w:p w14:paraId="6B1429CF" w14:textId="163C9B51" w:rsidR="00DD564E" w:rsidRDefault="00DD564E" w:rsidP="00DD564E">
      <w:pPr>
        <w:pStyle w:val="ListParagraph"/>
        <w:numPr>
          <w:ilvl w:val="0"/>
          <w:numId w:val="6"/>
        </w:numPr>
        <w:jc w:val="both"/>
        <w:rPr>
          <w:b/>
          <w:bCs/>
        </w:rPr>
      </w:pPr>
      <w:r>
        <w:rPr>
          <w:b/>
          <w:bCs/>
        </w:rPr>
        <w:t xml:space="preserve">The conditions required for effective behaviour </w:t>
      </w:r>
    </w:p>
    <w:p w14:paraId="2E1F2A40" w14:textId="72CFCA0A" w:rsidR="00DD564E" w:rsidRPr="00DD564E" w:rsidRDefault="00DD564E" w:rsidP="00DD564E">
      <w:pPr>
        <w:pStyle w:val="ListParagraph"/>
        <w:numPr>
          <w:ilvl w:val="0"/>
          <w:numId w:val="6"/>
        </w:numPr>
        <w:jc w:val="both"/>
        <w:rPr>
          <w:b/>
          <w:bCs/>
        </w:rPr>
      </w:pPr>
      <w:r>
        <w:rPr>
          <w:b/>
          <w:bCs/>
        </w:rPr>
        <w:t xml:space="preserve">A specific measurable training goal. </w:t>
      </w:r>
    </w:p>
    <w:p w14:paraId="38E53508" w14:textId="4C303B50" w:rsidR="00DD564E" w:rsidRDefault="00DD564E" w:rsidP="00DD564E">
      <w:pPr>
        <w:pStyle w:val="ListParagraph"/>
        <w:jc w:val="both"/>
      </w:pPr>
    </w:p>
    <w:p w14:paraId="716049DF" w14:textId="77777777" w:rsidR="00DD564E" w:rsidRDefault="00DD564E" w:rsidP="00DD564E">
      <w:pPr>
        <w:jc w:val="both"/>
      </w:pPr>
    </w:p>
    <w:p w14:paraId="15E014C3" w14:textId="77777777" w:rsidR="00F710DD" w:rsidRDefault="00F710DD" w:rsidP="00DD564E">
      <w:pPr>
        <w:jc w:val="center"/>
        <w:rPr>
          <w:b/>
          <w:bCs/>
        </w:rPr>
      </w:pPr>
    </w:p>
    <w:p w14:paraId="3B00DA3C" w14:textId="77777777" w:rsidR="00F710DD" w:rsidRDefault="00F710DD" w:rsidP="00DD564E">
      <w:pPr>
        <w:jc w:val="center"/>
        <w:rPr>
          <w:b/>
          <w:bCs/>
        </w:rPr>
      </w:pPr>
    </w:p>
    <w:p w14:paraId="4A67C637" w14:textId="77777777" w:rsidR="00F710DD" w:rsidRDefault="00F710DD" w:rsidP="00DD564E">
      <w:pPr>
        <w:jc w:val="center"/>
        <w:rPr>
          <w:b/>
          <w:bCs/>
        </w:rPr>
      </w:pPr>
    </w:p>
    <w:p w14:paraId="55752022" w14:textId="77777777" w:rsidR="00F710DD" w:rsidRDefault="00F710DD" w:rsidP="00DD564E">
      <w:pPr>
        <w:jc w:val="center"/>
        <w:rPr>
          <w:b/>
          <w:bCs/>
        </w:rPr>
      </w:pPr>
    </w:p>
    <w:p w14:paraId="0DBEE098" w14:textId="77777777" w:rsidR="00F710DD" w:rsidRDefault="00F710DD" w:rsidP="00DD564E">
      <w:pPr>
        <w:jc w:val="center"/>
        <w:rPr>
          <w:b/>
          <w:bCs/>
        </w:rPr>
      </w:pPr>
    </w:p>
    <w:p w14:paraId="13251C2A" w14:textId="77777777" w:rsidR="00F710DD" w:rsidRDefault="00F710DD" w:rsidP="00DD564E">
      <w:pPr>
        <w:jc w:val="center"/>
        <w:rPr>
          <w:b/>
          <w:bCs/>
        </w:rPr>
      </w:pPr>
    </w:p>
    <w:p w14:paraId="15EB3074" w14:textId="77777777" w:rsidR="00F710DD" w:rsidRDefault="00F710DD" w:rsidP="00DD564E">
      <w:pPr>
        <w:jc w:val="center"/>
        <w:rPr>
          <w:b/>
          <w:bCs/>
        </w:rPr>
      </w:pPr>
    </w:p>
    <w:p w14:paraId="14D8899B" w14:textId="77777777" w:rsidR="00F710DD" w:rsidRDefault="00F710DD" w:rsidP="00DD564E">
      <w:pPr>
        <w:jc w:val="center"/>
        <w:rPr>
          <w:b/>
          <w:bCs/>
        </w:rPr>
      </w:pPr>
    </w:p>
    <w:p w14:paraId="421AF1D3" w14:textId="77777777" w:rsidR="00F710DD" w:rsidRDefault="00F710DD" w:rsidP="00DD564E">
      <w:pPr>
        <w:jc w:val="center"/>
        <w:rPr>
          <w:b/>
          <w:bCs/>
        </w:rPr>
      </w:pPr>
    </w:p>
    <w:p w14:paraId="2E6AC19A" w14:textId="77777777" w:rsidR="00F710DD" w:rsidRDefault="00F710DD" w:rsidP="00DD564E">
      <w:pPr>
        <w:jc w:val="center"/>
        <w:rPr>
          <w:b/>
          <w:bCs/>
        </w:rPr>
      </w:pPr>
    </w:p>
    <w:p w14:paraId="0B8CAB87" w14:textId="77777777" w:rsidR="00F710DD" w:rsidRDefault="00F710DD" w:rsidP="00DD564E">
      <w:pPr>
        <w:jc w:val="center"/>
        <w:rPr>
          <w:b/>
          <w:bCs/>
        </w:rPr>
      </w:pPr>
    </w:p>
    <w:p w14:paraId="57E35298" w14:textId="77777777" w:rsidR="00F710DD" w:rsidRDefault="00F710DD" w:rsidP="00DD564E">
      <w:pPr>
        <w:jc w:val="center"/>
        <w:rPr>
          <w:b/>
          <w:bCs/>
        </w:rPr>
      </w:pPr>
    </w:p>
    <w:p w14:paraId="45675F0D" w14:textId="77777777" w:rsidR="00F710DD" w:rsidRDefault="00F710DD" w:rsidP="00DD564E">
      <w:pPr>
        <w:jc w:val="center"/>
        <w:rPr>
          <w:b/>
          <w:bCs/>
        </w:rPr>
      </w:pPr>
    </w:p>
    <w:p w14:paraId="7A77C509" w14:textId="2431CBA7" w:rsidR="00845BB3" w:rsidRDefault="00DD564E" w:rsidP="00DD564E">
      <w:pPr>
        <w:jc w:val="center"/>
        <w:rPr>
          <w:b/>
          <w:bCs/>
        </w:rPr>
      </w:pPr>
      <w:r>
        <w:rPr>
          <w:b/>
          <w:bCs/>
        </w:rPr>
        <w:t>1000 words</w:t>
      </w:r>
    </w:p>
    <w:p w14:paraId="255E958B" w14:textId="389BC119" w:rsidR="00F710DD" w:rsidRDefault="00F710DD" w:rsidP="00DD564E">
      <w:pPr>
        <w:jc w:val="center"/>
        <w:rPr>
          <w:b/>
          <w:bCs/>
        </w:rPr>
      </w:pPr>
    </w:p>
    <w:p w14:paraId="7D066CE3" w14:textId="77777777" w:rsidR="000B625E" w:rsidRDefault="00F710DD" w:rsidP="00DD564E">
      <w:pPr>
        <w:jc w:val="center"/>
        <w:rPr>
          <w:b/>
          <w:bCs/>
        </w:rPr>
      </w:pPr>
      <w:r w:rsidRPr="000B625E">
        <w:rPr>
          <w:b/>
          <w:bCs/>
          <w:sz w:val="28"/>
          <w:szCs w:val="28"/>
        </w:rPr>
        <w:t>INTRODUCTION</w:t>
      </w:r>
    </w:p>
    <w:p w14:paraId="4A4BC07C" w14:textId="2B97E3AF" w:rsidR="00F710DD" w:rsidRDefault="00F710DD" w:rsidP="00DD564E">
      <w:pPr>
        <w:jc w:val="center"/>
        <w:rPr>
          <w:b/>
          <w:bCs/>
        </w:rPr>
      </w:pPr>
      <w:r w:rsidRPr="000B625E">
        <w:rPr>
          <w:b/>
          <w:bCs/>
        </w:rPr>
        <w:t xml:space="preserve"> </w:t>
      </w:r>
    </w:p>
    <w:p w14:paraId="1836D7B7" w14:textId="65B6A9AB" w:rsidR="00F710DD" w:rsidRDefault="00F710DD" w:rsidP="000B625E">
      <w:pPr>
        <w:jc w:val="both"/>
        <w:rPr>
          <w:b/>
          <w:bCs/>
        </w:rPr>
      </w:pPr>
      <w:r w:rsidRPr="00915ECC">
        <w:rPr>
          <w:sz w:val="28"/>
          <w:szCs w:val="28"/>
        </w:rPr>
        <w:t xml:space="preserve">Having studied </w:t>
      </w:r>
      <w:r>
        <w:rPr>
          <w:sz w:val="28"/>
          <w:szCs w:val="28"/>
        </w:rPr>
        <w:t xml:space="preserve">this Moodle </w:t>
      </w:r>
      <w:r w:rsidRPr="00915ECC">
        <w:rPr>
          <w:sz w:val="28"/>
          <w:szCs w:val="28"/>
        </w:rPr>
        <w:t xml:space="preserve">has greatly influenced my own development and </w:t>
      </w:r>
      <w:r>
        <w:rPr>
          <w:sz w:val="28"/>
          <w:szCs w:val="28"/>
        </w:rPr>
        <w:t xml:space="preserve">directed me in what path </w:t>
      </w:r>
      <w:r w:rsidRPr="00915ECC">
        <w:rPr>
          <w:sz w:val="28"/>
          <w:szCs w:val="28"/>
        </w:rPr>
        <w:t>career</w:t>
      </w:r>
      <w:r>
        <w:rPr>
          <w:sz w:val="28"/>
          <w:szCs w:val="28"/>
        </w:rPr>
        <w:t xml:space="preserve"> I’m going to take</w:t>
      </w:r>
      <w:r w:rsidRPr="00915ECC">
        <w:rPr>
          <w:sz w:val="28"/>
          <w:szCs w:val="28"/>
        </w:rPr>
        <w:t xml:space="preserve">. It has taught me how to effectively manage my </w:t>
      </w:r>
      <w:r>
        <w:rPr>
          <w:sz w:val="28"/>
          <w:szCs w:val="28"/>
        </w:rPr>
        <w:t>image or self-awareness of myself and around the people I work with. It has also help me</w:t>
      </w:r>
      <w:r w:rsidRPr="00915ECC">
        <w:rPr>
          <w:sz w:val="28"/>
          <w:szCs w:val="28"/>
        </w:rPr>
        <w:t xml:space="preserve"> improve </w:t>
      </w:r>
      <w:r>
        <w:rPr>
          <w:sz w:val="28"/>
          <w:szCs w:val="28"/>
        </w:rPr>
        <w:t xml:space="preserve">and have a better reflection on my personal development.  </w:t>
      </w:r>
      <w:r w:rsidRPr="00915ECC">
        <w:rPr>
          <w:sz w:val="28"/>
          <w:szCs w:val="28"/>
        </w:rPr>
        <w:t xml:space="preserve">Aside from </w:t>
      </w:r>
      <w:r>
        <w:rPr>
          <w:sz w:val="28"/>
          <w:szCs w:val="28"/>
        </w:rPr>
        <w:t xml:space="preserve">this I also learned many other things like SWOT, how to make a professional CV, critical thinking, how to get ready for a job interview, </w:t>
      </w:r>
      <w:r w:rsidR="000B625E">
        <w:rPr>
          <w:sz w:val="28"/>
          <w:szCs w:val="28"/>
        </w:rPr>
        <w:t xml:space="preserve">Career development, recruitment </w:t>
      </w:r>
      <w:r w:rsidRPr="00915ECC">
        <w:rPr>
          <w:sz w:val="28"/>
          <w:szCs w:val="28"/>
        </w:rPr>
        <w:t>and</w:t>
      </w:r>
      <w:r w:rsidR="000B625E">
        <w:rPr>
          <w:sz w:val="28"/>
          <w:szCs w:val="28"/>
        </w:rPr>
        <w:t xml:space="preserve"> selection process etc.</w:t>
      </w:r>
      <w:r w:rsidRPr="00915ECC">
        <w:rPr>
          <w:sz w:val="28"/>
          <w:szCs w:val="28"/>
        </w:rPr>
        <w:t xml:space="preserve"> Through the various </w:t>
      </w:r>
      <w:r w:rsidR="000B625E">
        <w:rPr>
          <w:sz w:val="28"/>
          <w:szCs w:val="28"/>
        </w:rPr>
        <w:t xml:space="preserve">steps of the Moodle, we also did some mock-ups in which we had to leave a feedback on the task or a feedback of a previous job that we worked in, the experience, what </w:t>
      </w:r>
      <w:proofErr w:type="spellStart"/>
      <w:r w:rsidR="000B625E">
        <w:rPr>
          <w:sz w:val="28"/>
          <w:szCs w:val="28"/>
        </w:rPr>
        <w:t>e</w:t>
      </w:r>
      <w:proofErr w:type="spellEnd"/>
      <w:r w:rsidR="000B625E">
        <w:rPr>
          <w:sz w:val="28"/>
          <w:szCs w:val="28"/>
        </w:rPr>
        <w:t xml:space="preserve"> learned from the Moodle, and we could apply </w:t>
      </w:r>
      <w:proofErr w:type="gramStart"/>
      <w:r w:rsidR="000B625E">
        <w:rPr>
          <w:sz w:val="28"/>
          <w:szCs w:val="28"/>
        </w:rPr>
        <w:t>all of</w:t>
      </w:r>
      <w:proofErr w:type="gramEnd"/>
      <w:r w:rsidR="000B625E">
        <w:rPr>
          <w:sz w:val="28"/>
          <w:szCs w:val="28"/>
        </w:rPr>
        <w:t xml:space="preserve"> the tips in our work life. And for all this I will use the Gibbs reflective Moodle to explain how I felt during this term. </w:t>
      </w:r>
    </w:p>
    <w:p w14:paraId="305721E7" w14:textId="19BC71B0" w:rsidR="00DD564E" w:rsidRDefault="00DD564E" w:rsidP="000B625E">
      <w:pPr>
        <w:jc w:val="both"/>
        <w:rPr>
          <w:b/>
          <w:bCs/>
        </w:rPr>
      </w:pPr>
    </w:p>
    <w:p w14:paraId="6D0274C4" w14:textId="77777777" w:rsidR="00F710DD" w:rsidRDefault="00F710DD" w:rsidP="00F710DD">
      <w:pPr>
        <w:spacing w:line="276" w:lineRule="auto"/>
        <w:jc w:val="center"/>
        <w:rPr>
          <w:b/>
          <w:bCs/>
          <w:sz w:val="40"/>
          <w:szCs w:val="40"/>
        </w:rPr>
      </w:pPr>
    </w:p>
    <w:p w14:paraId="317794A4" w14:textId="77777777" w:rsidR="00F710DD" w:rsidRDefault="00F710DD" w:rsidP="00F710DD">
      <w:pPr>
        <w:spacing w:line="276" w:lineRule="auto"/>
        <w:jc w:val="center"/>
        <w:rPr>
          <w:b/>
          <w:bCs/>
          <w:sz w:val="40"/>
          <w:szCs w:val="40"/>
        </w:rPr>
      </w:pPr>
    </w:p>
    <w:p w14:paraId="1107C7AD" w14:textId="77777777" w:rsidR="00F710DD" w:rsidRDefault="00F710DD" w:rsidP="00F710DD">
      <w:pPr>
        <w:spacing w:line="276" w:lineRule="auto"/>
        <w:jc w:val="center"/>
        <w:rPr>
          <w:b/>
          <w:bCs/>
          <w:sz w:val="40"/>
          <w:szCs w:val="40"/>
        </w:rPr>
      </w:pPr>
    </w:p>
    <w:p w14:paraId="4A747A7D" w14:textId="77777777" w:rsidR="00F710DD" w:rsidRDefault="00F710DD" w:rsidP="00F710DD">
      <w:pPr>
        <w:spacing w:line="276" w:lineRule="auto"/>
        <w:jc w:val="center"/>
        <w:rPr>
          <w:b/>
          <w:bCs/>
          <w:sz w:val="40"/>
          <w:szCs w:val="40"/>
        </w:rPr>
      </w:pPr>
    </w:p>
    <w:p w14:paraId="1DA0E608" w14:textId="77777777" w:rsidR="00F710DD" w:rsidRDefault="00F710DD" w:rsidP="00F710DD">
      <w:pPr>
        <w:spacing w:line="276" w:lineRule="auto"/>
        <w:jc w:val="center"/>
        <w:rPr>
          <w:b/>
          <w:bCs/>
          <w:sz w:val="40"/>
          <w:szCs w:val="40"/>
        </w:rPr>
      </w:pPr>
    </w:p>
    <w:p w14:paraId="269CA335" w14:textId="7A8C4921" w:rsidR="00F710DD" w:rsidRDefault="00F710DD" w:rsidP="00F710DD">
      <w:pPr>
        <w:spacing w:line="276" w:lineRule="auto"/>
        <w:jc w:val="center"/>
        <w:rPr>
          <w:b/>
          <w:bCs/>
          <w:sz w:val="40"/>
          <w:szCs w:val="40"/>
        </w:rPr>
      </w:pPr>
    </w:p>
    <w:p w14:paraId="72DE832D" w14:textId="5D5B4FDB" w:rsidR="000B625E" w:rsidRDefault="000B625E" w:rsidP="00F710DD">
      <w:pPr>
        <w:spacing w:line="276" w:lineRule="auto"/>
        <w:jc w:val="center"/>
        <w:rPr>
          <w:b/>
          <w:bCs/>
          <w:sz w:val="40"/>
          <w:szCs w:val="40"/>
        </w:rPr>
      </w:pPr>
    </w:p>
    <w:p w14:paraId="13135DCD" w14:textId="690241C2" w:rsidR="000B625E" w:rsidRDefault="000B625E" w:rsidP="00F710DD">
      <w:pPr>
        <w:spacing w:line="276" w:lineRule="auto"/>
        <w:jc w:val="center"/>
        <w:rPr>
          <w:b/>
          <w:bCs/>
          <w:sz w:val="40"/>
          <w:szCs w:val="40"/>
        </w:rPr>
      </w:pPr>
    </w:p>
    <w:p w14:paraId="16A1A9D6" w14:textId="52FD41F8" w:rsidR="000B625E" w:rsidRDefault="000B625E" w:rsidP="00F710DD">
      <w:pPr>
        <w:spacing w:line="276" w:lineRule="auto"/>
        <w:jc w:val="center"/>
        <w:rPr>
          <w:b/>
          <w:bCs/>
          <w:sz w:val="40"/>
          <w:szCs w:val="40"/>
        </w:rPr>
      </w:pPr>
    </w:p>
    <w:p w14:paraId="58D8AF05" w14:textId="0BBF2A30" w:rsidR="000B625E" w:rsidRDefault="000B625E" w:rsidP="00F710DD">
      <w:pPr>
        <w:spacing w:line="276" w:lineRule="auto"/>
        <w:jc w:val="center"/>
        <w:rPr>
          <w:b/>
          <w:bCs/>
          <w:sz w:val="40"/>
          <w:szCs w:val="40"/>
        </w:rPr>
      </w:pPr>
    </w:p>
    <w:p w14:paraId="3FC21EF9" w14:textId="152AFE64" w:rsidR="000B625E" w:rsidRDefault="000B625E" w:rsidP="00F710DD">
      <w:pPr>
        <w:spacing w:line="276" w:lineRule="auto"/>
        <w:jc w:val="center"/>
        <w:rPr>
          <w:b/>
          <w:bCs/>
          <w:sz w:val="40"/>
          <w:szCs w:val="40"/>
        </w:rPr>
      </w:pPr>
    </w:p>
    <w:p w14:paraId="2D6E0431" w14:textId="70A398AD" w:rsidR="000B625E" w:rsidRDefault="000B625E" w:rsidP="00F710DD">
      <w:pPr>
        <w:spacing w:line="276" w:lineRule="auto"/>
        <w:jc w:val="center"/>
        <w:rPr>
          <w:b/>
          <w:bCs/>
          <w:sz w:val="40"/>
          <w:szCs w:val="40"/>
        </w:rPr>
      </w:pPr>
    </w:p>
    <w:p w14:paraId="4F250C9F" w14:textId="5B621FA1" w:rsidR="000B625E" w:rsidRDefault="000B625E" w:rsidP="00F710DD">
      <w:pPr>
        <w:spacing w:line="276" w:lineRule="auto"/>
        <w:jc w:val="center"/>
        <w:rPr>
          <w:b/>
          <w:bCs/>
          <w:sz w:val="40"/>
          <w:szCs w:val="40"/>
        </w:rPr>
      </w:pPr>
    </w:p>
    <w:p w14:paraId="5E644498" w14:textId="77777777" w:rsidR="000B625E" w:rsidRDefault="000B625E" w:rsidP="00F710DD">
      <w:pPr>
        <w:spacing w:line="276" w:lineRule="auto"/>
        <w:jc w:val="center"/>
        <w:rPr>
          <w:b/>
          <w:bCs/>
          <w:sz w:val="40"/>
          <w:szCs w:val="40"/>
        </w:rPr>
      </w:pPr>
    </w:p>
    <w:p w14:paraId="457C9ED6" w14:textId="40A57595" w:rsidR="00F710DD" w:rsidRDefault="00F710DD" w:rsidP="00F710DD">
      <w:pPr>
        <w:spacing w:line="276" w:lineRule="auto"/>
        <w:jc w:val="center"/>
        <w:rPr>
          <w:b/>
          <w:bCs/>
          <w:sz w:val="40"/>
          <w:szCs w:val="40"/>
        </w:rPr>
      </w:pPr>
      <w:r w:rsidRPr="000A1174">
        <w:rPr>
          <w:b/>
          <w:bCs/>
          <w:sz w:val="40"/>
          <w:szCs w:val="40"/>
        </w:rPr>
        <w:t>Gibbs reflective cycle</w:t>
      </w:r>
    </w:p>
    <w:p w14:paraId="58E65B8C" w14:textId="77777777" w:rsidR="00F710DD" w:rsidRDefault="00F710DD" w:rsidP="00F710DD">
      <w:pPr>
        <w:spacing w:line="276" w:lineRule="auto"/>
        <w:jc w:val="center"/>
        <w:rPr>
          <w:b/>
          <w:bCs/>
          <w:sz w:val="40"/>
          <w:szCs w:val="40"/>
        </w:rPr>
      </w:pPr>
    </w:p>
    <w:p w14:paraId="1852E19A" w14:textId="77777777" w:rsidR="00F710DD" w:rsidRDefault="00F710DD" w:rsidP="00F710DD">
      <w:pPr>
        <w:spacing w:line="276" w:lineRule="auto"/>
        <w:jc w:val="center"/>
        <w:rPr>
          <w:b/>
          <w:bCs/>
          <w:sz w:val="40"/>
          <w:szCs w:val="40"/>
        </w:rPr>
      </w:pPr>
      <w:r>
        <w:rPr>
          <w:rFonts w:ascii="Times New Roman" w:hAnsi="Times New Roman" w:cs="Times New Roman"/>
          <w:noProof/>
          <w:color w:val="000000" w:themeColor="text1"/>
        </w:rPr>
        <w:drawing>
          <wp:inline distT="0" distB="0" distL="0" distR="0" wp14:anchorId="76C19177" wp14:editId="7AF68667">
            <wp:extent cx="4918333" cy="2366682"/>
            <wp:effectExtent l="0" t="0" r="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924293" cy="2369550"/>
                    </a:xfrm>
                    <a:prstGeom prst="rect">
                      <a:avLst/>
                    </a:prstGeom>
                  </pic:spPr>
                </pic:pic>
              </a:graphicData>
            </a:graphic>
          </wp:inline>
        </w:drawing>
      </w:r>
    </w:p>
    <w:p w14:paraId="3EA59F52" w14:textId="77777777" w:rsidR="00F710DD" w:rsidRDefault="00F710DD" w:rsidP="00F710DD">
      <w:pPr>
        <w:spacing w:line="276" w:lineRule="auto"/>
        <w:jc w:val="center"/>
        <w:rPr>
          <w:b/>
          <w:bCs/>
          <w:sz w:val="40"/>
          <w:szCs w:val="40"/>
        </w:rPr>
      </w:pPr>
    </w:p>
    <w:p w14:paraId="72DDE67A" w14:textId="77777777" w:rsidR="00F710DD" w:rsidRDefault="00F710DD" w:rsidP="00F710DD">
      <w:pPr>
        <w:spacing w:line="276" w:lineRule="auto"/>
        <w:jc w:val="center"/>
        <w:rPr>
          <w:b/>
          <w:bCs/>
          <w:sz w:val="40"/>
          <w:szCs w:val="40"/>
        </w:rPr>
      </w:pPr>
    </w:p>
    <w:p w14:paraId="45DFC06B" w14:textId="77777777" w:rsidR="00F710DD" w:rsidRDefault="00F710DD" w:rsidP="00F710DD">
      <w:pPr>
        <w:spacing w:line="276" w:lineRule="auto"/>
        <w:rPr>
          <w:b/>
          <w:bCs/>
          <w:sz w:val="40"/>
          <w:szCs w:val="40"/>
        </w:rPr>
      </w:pPr>
      <w:r w:rsidRPr="00D41C55">
        <w:rPr>
          <w:b/>
          <w:bCs/>
          <w:sz w:val="40"/>
          <w:szCs w:val="40"/>
        </w:rPr>
        <w:t>DESCRIPTION</w:t>
      </w:r>
    </w:p>
    <w:p w14:paraId="33E5AA81" w14:textId="77777777" w:rsidR="00F710DD" w:rsidRPr="00D41C55" w:rsidRDefault="00F710DD" w:rsidP="00F710DD">
      <w:pPr>
        <w:spacing w:line="276" w:lineRule="auto"/>
        <w:rPr>
          <w:b/>
          <w:bCs/>
          <w:sz w:val="40"/>
          <w:szCs w:val="40"/>
        </w:rPr>
      </w:pPr>
    </w:p>
    <w:p w14:paraId="0CCAE458" w14:textId="009F0F03" w:rsidR="00F710DD" w:rsidRPr="00D60FE0" w:rsidRDefault="000B625E" w:rsidP="00F710DD">
      <w:pPr>
        <w:spacing w:line="276" w:lineRule="auto"/>
        <w:jc w:val="both"/>
        <w:rPr>
          <w:sz w:val="28"/>
          <w:szCs w:val="28"/>
        </w:rPr>
      </w:pPr>
      <w:r>
        <w:rPr>
          <w:sz w:val="28"/>
          <w:szCs w:val="28"/>
        </w:rPr>
        <w:t xml:space="preserve">The Gibbs reflective cycle </w:t>
      </w:r>
      <w:r w:rsidR="00F710DD" w:rsidRPr="00915ECC">
        <w:rPr>
          <w:sz w:val="28"/>
          <w:szCs w:val="28"/>
        </w:rPr>
        <w:t xml:space="preserve">has helped me in dealing with many challenges faced in my </w:t>
      </w:r>
      <w:r>
        <w:rPr>
          <w:sz w:val="28"/>
          <w:szCs w:val="28"/>
        </w:rPr>
        <w:t xml:space="preserve">Uni life, </w:t>
      </w:r>
      <w:r w:rsidR="00F710DD" w:rsidRPr="00915ECC">
        <w:rPr>
          <w:sz w:val="28"/>
          <w:szCs w:val="28"/>
        </w:rPr>
        <w:t>working place</w:t>
      </w:r>
      <w:r>
        <w:rPr>
          <w:sz w:val="28"/>
          <w:szCs w:val="28"/>
        </w:rPr>
        <w:t>, and daily life</w:t>
      </w:r>
      <w:r w:rsidR="00F710DD" w:rsidRPr="00915ECC">
        <w:rPr>
          <w:sz w:val="28"/>
          <w:szCs w:val="28"/>
        </w:rPr>
        <w:t xml:space="preserve">. Especially </w:t>
      </w:r>
      <w:r>
        <w:rPr>
          <w:sz w:val="28"/>
          <w:szCs w:val="28"/>
        </w:rPr>
        <w:t xml:space="preserve">in my workplace </w:t>
      </w:r>
      <w:r w:rsidR="00F710DD" w:rsidRPr="00915ECC">
        <w:rPr>
          <w:sz w:val="28"/>
          <w:szCs w:val="28"/>
        </w:rPr>
        <w:t>when</w:t>
      </w:r>
      <w:r>
        <w:rPr>
          <w:sz w:val="28"/>
          <w:szCs w:val="28"/>
        </w:rPr>
        <w:t xml:space="preserve"> I had to</w:t>
      </w:r>
      <w:r w:rsidR="00F710DD" w:rsidRPr="00915ECC">
        <w:rPr>
          <w:sz w:val="28"/>
          <w:szCs w:val="28"/>
        </w:rPr>
        <w:t xml:space="preserve"> deal</w:t>
      </w:r>
      <w:r>
        <w:rPr>
          <w:sz w:val="28"/>
          <w:szCs w:val="28"/>
        </w:rPr>
        <w:t xml:space="preserve"> not </w:t>
      </w:r>
      <w:r w:rsidR="00541D9D">
        <w:rPr>
          <w:sz w:val="28"/>
          <w:szCs w:val="28"/>
        </w:rPr>
        <w:t xml:space="preserve">with </w:t>
      </w:r>
      <w:r>
        <w:rPr>
          <w:sz w:val="28"/>
          <w:szCs w:val="28"/>
        </w:rPr>
        <w:t xml:space="preserve">happy or stubborn customers </w:t>
      </w:r>
      <w:r w:rsidR="00541D9D">
        <w:rPr>
          <w:sz w:val="28"/>
          <w:szCs w:val="28"/>
        </w:rPr>
        <w:t>and</w:t>
      </w:r>
      <w:r>
        <w:rPr>
          <w:sz w:val="28"/>
          <w:szCs w:val="28"/>
        </w:rPr>
        <w:t xml:space="preserve"> with some c</w:t>
      </w:r>
      <w:r w:rsidR="00541D9D">
        <w:rPr>
          <w:sz w:val="28"/>
          <w:szCs w:val="28"/>
        </w:rPr>
        <w:t>o</w:t>
      </w:r>
      <w:r>
        <w:rPr>
          <w:sz w:val="28"/>
          <w:szCs w:val="28"/>
        </w:rPr>
        <w:t>-workers of mine.</w:t>
      </w:r>
      <w:r w:rsidR="00F710DD" w:rsidRPr="00915ECC">
        <w:rPr>
          <w:sz w:val="28"/>
          <w:szCs w:val="28"/>
        </w:rPr>
        <w:t xml:space="preserve"> </w:t>
      </w:r>
      <w:r w:rsidR="00541D9D" w:rsidRPr="00541D9D">
        <w:rPr>
          <w:sz w:val="28"/>
          <w:szCs w:val="28"/>
        </w:rPr>
        <w:t>Gibbs Reflective Cycle is a self-reflection and management tool that assists people in thinking clearly and systematically about the many experiences they have had during a certain task or comparable scenario and drawing conclusions.</w:t>
      </w:r>
    </w:p>
    <w:p w14:paraId="5EA6B066" w14:textId="2FB261D0" w:rsidR="00F710DD" w:rsidRPr="00D60FE0" w:rsidRDefault="00541D9D" w:rsidP="00F710DD">
      <w:pPr>
        <w:spacing w:line="276" w:lineRule="auto"/>
        <w:jc w:val="both"/>
        <w:rPr>
          <w:sz w:val="28"/>
          <w:szCs w:val="28"/>
        </w:rPr>
      </w:pPr>
      <w:r w:rsidRPr="00541D9D">
        <w:rPr>
          <w:sz w:val="28"/>
          <w:szCs w:val="28"/>
        </w:rPr>
        <w:t>Graham Gibbs' Gibbs Reflective Cycle model is a cyclical model with a framework that emphasises repeated experiences. It is divided into six stages, each of which aids in the engagement and reflection on a specific learning experience. It's simple to use. Description, feelings, evaluation, analysis, conclusion, and action plan are the six steps of Graham Gibbs' Reflective Cycle paradigm.</w:t>
      </w:r>
    </w:p>
    <w:p w14:paraId="626FDC15" w14:textId="77777777" w:rsidR="00F710DD" w:rsidRPr="00915ECC" w:rsidRDefault="00F710DD" w:rsidP="00F710DD">
      <w:pPr>
        <w:spacing w:line="276" w:lineRule="auto"/>
        <w:jc w:val="both"/>
        <w:rPr>
          <w:sz w:val="28"/>
          <w:szCs w:val="28"/>
        </w:rPr>
      </w:pPr>
    </w:p>
    <w:p w14:paraId="7B77E90F" w14:textId="77777777" w:rsidR="00F710DD" w:rsidRPr="00915ECC" w:rsidRDefault="00F710DD" w:rsidP="00F710DD">
      <w:pPr>
        <w:spacing w:line="276" w:lineRule="auto"/>
        <w:rPr>
          <w:sz w:val="28"/>
          <w:szCs w:val="28"/>
        </w:rPr>
      </w:pPr>
    </w:p>
    <w:p w14:paraId="4234D1FF" w14:textId="000A0FC4" w:rsidR="00F710DD" w:rsidRDefault="00F710DD" w:rsidP="00F710DD">
      <w:pPr>
        <w:spacing w:line="276" w:lineRule="auto"/>
        <w:rPr>
          <w:sz w:val="28"/>
          <w:szCs w:val="28"/>
        </w:rPr>
      </w:pPr>
    </w:p>
    <w:p w14:paraId="1D0B7965" w14:textId="5C3CCB18" w:rsidR="00541D9D" w:rsidRDefault="00541D9D" w:rsidP="00F710DD">
      <w:pPr>
        <w:spacing w:line="276" w:lineRule="auto"/>
        <w:rPr>
          <w:sz w:val="28"/>
          <w:szCs w:val="28"/>
        </w:rPr>
      </w:pPr>
    </w:p>
    <w:p w14:paraId="23483010" w14:textId="77777777" w:rsidR="00541D9D" w:rsidRPr="00915ECC" w:rsidRDefault="00541D9D" w:rsidP="00F710DD">
      <w:pPr>
        <w:spacing w:line="276" w:lineRule="auto"/>
        <w:rPr>
          <w:sz w:val="28"/>
          <w:szCs w:val="28"/>
        </w:rPr>
      </w:pPr>
    </w:p>
    <w:p w14:paraId="7F68ECB0" w14:textId="77777777" w:rsidR="00F710DD" w:rsidRPr="00915ECC" w:rsidRDefault="00F710DD" w:rsidP="00F710DD">
      <w:pPr>
        <w:spacing w:line="276" w:lineRule="auto"/>
        <w:rPr>
          <w:b/>
          <w:bCs/>
          <w:sz w:val="28"/>
          <w:szCs w:val="28"/>
        </w:rPr>
      </w:pPr>
      <w:r w:rsidRPr="00915ECC">
        <w:rPr>
          <w:b/>
          <w:bCs/>
          <w:sz w:val="28"/>
          <w:szCs w:val="28"/>
        </w:rPr>
        <w:lastRenderedPageBreak/>
        <w:t>Feelings</w:t>
      </w:r>
    </w:p>
    <w:p w14:paraId="774D1FF5" w14:textId="2CD36E85" w:rsidR="00F710DD" w:rsidRPr="00915ECC" w:rsidRDefault="00F710DD" w:rsidP="00F710DD">
      <w:pPr>
        <w:jc w:val="both"/>
        <w:rPr>
          <w:sz w:val="32"/>
          <w:szCs w:val="32"/>
        </w:rPr>
      </w:pPr>
      <w:r w:rsidRPr="00915ECC">
        <w:rPr>
          <w:sz w:val="32"/>
          <w:szCs w:val="32"/>
        </w:rPr>
        <w:t xml:space="preserve">I was concerned in the days leading up to </w:t>
      </w:r>
      <w:r w:rsidR="00541D9D">
        <w:rPr>
          <w:sz w:val="32"/>
          <w:szCs w:val="32"/>
        </w:rPr>
        <w:t xml:space="preserve">the Moodle because I didn’t know what to expect from it especially after having some challenges with the previous one. Thanks to our lecture though she made less hard for me to understand it and less stressful to deal with it. </w:t>
      </w:r>
      <w:r w:rsidRPr="00915ECC">
        <w:rPr>
          <w:sz w:val="32"/>
          <w:szCs w:val="32"/>
        </w:rPr>
        <w:t xml:space="preserve">my daily </w:t>
      </w:r>
      <w:r w:rsidR="00F20A6C">
        <w:rPr>
          <w:sz w:val="32"/>
          <w:szCs w:val="32"/>
        </w:rPr>
        <w:t>U</w:t>
      </w:r>
      <w:r w:rsidR="00076696">
        <w:rPr>
          <w:sz w:val="32"/>
          <w:szCs w:val="32"/>
        </w:rPr>
        <w:t xml:space="preserve">ni life alongside my </w:t>
      </w:r>
      <w:r w:rsidRPr="00915ECC">
        <w:rPr>
          <w:sz w:val="32"/>
          <w:szCs w:val="32"/>
        </w:rPr>
        <w:t>job</w:t>
      </w:r>
      <w:r w:rsidR="00076696">
        <w:rPr>
          <w:sz w:val="32"/>
          <w:szCs w:val="32"/>
        </w:rPr>
        <w:t xml:space="preserve"> life wasn’t that easy to deal with especially if you are new in these sorts of places. Like in my work life I never had issues that I couldn’t deal with myself but in this </w:t>
      </w:r>
      <w:proofErr w:type="gramStart"/>
      <w:r w:rsidR="00076696">
        <w:rPr>
          <w:sz w:val="32"/>
          <w:szCs w:val="32"/>
        </w:rPr>
        <w:t>particular day</w:t>
      </w:r>
      <w:proofErr w:type="gramEnd"/>
      <w:r w:rsidR="00076696">
        <w:rPr>
          <w:sz w:val="32"/>
          <w:szCs w:val="32"/>
        </w:rPr>
        <w:t xml:space="preserve"> we had some issues </w:t>
      </w:r>
      <w:r w:rsidRPr="00915ECC">
        <w:rPr>
          <w:sz w:val="32"/>
          <w:szCs w:val="32"/>
        </w:rPr>
        <w:t xml:space="preserve">with a </w:t>
      </w:r>
      <w:r w:rsidR="00076696">
        <w:rPr>
          <w:sz w:val="32"/>
          <w:szCs w:val="32"/>
        </w:rPr>
        <w:t xml:space="preserve">new </w:t>
      </w:r>
      <w:r w:rsidRPr="00915ECC">
        <w:rPr>
          <w:sz w:val="32"/>
          <w:szCs w:val="32"/>
        </w:rPr>
        <w:t>client</w:t>
      </w:r>
      <w:r w:rsidR="00076696">
        <w:rPr>
          <w:sz w:val="32"/>
          <w:szCs w:val="32"/>
        </w:rPr>
        <w:t xml:space="preserve"> due to barrier language and because of that </w:t>
      </w:r>
      <w:r w:rsidRPr="00915ECC">
        <w:rPr>
          <w:sz w:val="32"/>
          <w:szCs w:val="32"/>
        </w:rPr>
        <w:t xml:space="preserve">I had never faced such a </w:t>
      </w:r>
      <w:r w:rsidR="00541D9D">
        <w:rPr>
          <w:sz w:val="32"/>
          <w:szCs w:val="32"/>
        </w:rPr>
        <w:t xml:space="preserve">situation </w:t>
      </w:r>
      <w:r w:rsidRPr="00915ECC">
        <w:rPr>
          <w:sz w:val="32"/>
          <w:szCs w:val="32"/>
        </w:rPr>
        <w:t>in my daily job with this particular client</w:t>
      </w:r>
      <w:r w:rsidR="00076696">
        <w:rPr>
          <w:sz w:val="32"/>
          <w:szCs w:val="32"/>
        </w:rPr>
        <w:t xml:space="preserve">. </w:t>
      </w:r>
      <w:r w:rsidRPr="00915ECC">
        <w:rPr>
          <w:rFonts w:ascii="Times New Roman" w:hAnsi="Times New Roman" w:cs="Times New Roman"/>
          <w:color w:val="000000" w:themeColor="text1"/>
          <w:sz w:val="32"/>
          <w:szCs w:val="32"/>
          <w:lang w:eastAsia="en-GB"/>
        </w:rPr>
        <w:t xml:space="preserve">I thought I will have felt terrible inside me. </w:t>
      </w:r>
      <w:r w:rsidRPr="00D60FE0">
        <w:rPr>
          <w:rFonts w:ascii="Times New Roman" w:hAnsi="Times New Roman" w:cs="Times New Roman"/>
          <w:color w:val="000000" w:themeColor="text1"/>
          <w:sz w:val="32"/>
          <w:szCs w:val="32"/>
          <w:lang w:eastAsia="en-GB"/>
        </w:rPr>
        <w:t xml:space="preserve">I was afraid that I would fail </w:t>
      </w:r>
      <w:r w:rsidR="00076696">
        <w:rPr>
          <w:rFonts w:ascii="Times New Roman" w:hAnsi="Times New Roman" w:cs="Times New Roman"/>
          <w:color w:val="000000" w:themeColor="text1"/>
          <w:sz w:val="32"/>
          <w:szCs w:val="32"/>
          <w:lang w:eastAsia="en-GB"/>
        </w:rPr>
        <w:t>even in</w:t>
      </w:r>
      <w:r w:rsidRPr="00D60FE0">
        <w:rPr>
          <w:rFonts w:ascii="Times New Roman" w:hAnsi="Times New Roman" w:cs="Times New Roman"/>
          <w:color w:val="000000" w:themeColor="text1"/>
          <w:sz w:val="32"/>
          <w:szCs w:val="32"/>
          <w:lang w:eastAsia="en-GB"/>
        </w:rPr>
        <w:t xml:space="preserve"> basic duty involving another</w:t>
      </w:r>
      <w:r w:rsidR="00076696">
        <w:rPr>
          <w:rFonts w:ascii="Times New Roman" w:hAnsi="Times New Roman" w:cs="Times New Roman"/>
          <w:color w:val="000000" w:themeColor="text1"/>
          <w:sz w:val="32"/>
          <w:szCs w:val="32"/>
          <w:lang w:eastAsia="en-GB"/>
        </w:rPr>
        <w:t xml:space="preserve"> client requests</w:t>
      </w:r>
      <w:r w:rsidRPr="00D60FE0">
        <w:rPr>
          <w:rFonts w:ascii="Times New Roman" w:hAnsi="Times New Roman" w:cs="Times New Roman"/>
          <w:color w:val="000000" w:themeColor="text1"/>
          <w:sz w:val="32"/>
          <w:szCs w:val="32"/>
          <w:lang w:eastAsia="en-GB"/>
        </w:rPr>
        <w:t xml:space="preserve">. I examined the circumstances in my practise prior to the transformation and sought assistance from Gibbs' reflective cycle. Reflective practise, I proposed, is the process of reflecting on what has been done, considering it, and learning lessons from what has worked and what has not (Conway, 1994). Looking back on what I did or didn't do in the past provides some wonderful revelations. Earlier in the day, I had the impression that I had made </w:t>
      </w:r>
      <w:r w:rsidR="00F20A6C" w:rsidRPr="00D60FE0">
        <w:rPr>
          <w:rFonts w:ascii="Times New Roman" w:hAnsi="Times New Roman" w:cs="Times New Roman"/>
          <w:color w:val="000000" w:themeColor="text1"/>
          <w:sz w:val="32"/>
          <w:szCs w:val="32"/>
          <w:lang w:eastAsia="en-GB"/>
        </w:rPr>
        <w:t>several</w:t>
      </w:r>
      <w:r w:rsidRPr="00D60FE0">
        <w:rPr>
          <w:rFonts w:ascii="Times New Roman" w:hAnsi="Times New Roman" w:cs="Times New Roman"/>
          <w:color w:val="000000" w:themeColor="text1"/>
          <w:sz w:val="32"/>
          <w:szCs w:val="32"/>
          <w:lang w:eastAsia="en-GB"/>
        </w:rPr>
        <w:t xml:space="preserve"> poor choices. But, while I might argue that my performance with the client improved after that, I believe that I did not </w:t>
      </w:r>
      <w:r w:rsidR="00076696" w:rsidRPr="00D60FE0">
        <w:rPr>
          <w:rFonts w:ascii="Times New Roman" w:hAnsi="Times New Roman" w:cs="Times New Roman"/>
          <w:color w:val="000000" w:themeColor="text1"/>
          <w:sz w:val="32"/>
          <w:szCs w:val="32"/>
          <w:lang w:eastAsia="en-GB"/>
        </w:rPr>
        <w:t>ad</w:t>
      </w:r>
      <w:r w:rsidR="00076696">
        <w:rPr>
          <w:rFonts w:ascii="Times New Roman" w:hAnsi="Times New Roman" w:cs="Times New Roman"/>
          <w:color w:val="000000" w:themeColor="text1"/>
          <w:sz w:val="32"/>
          <w:szCs w:val="32"/>
          <w:lang w:eastAsia="en-GB"/>
        </w:rPr>
        <w:t>h</w:t>
      </w:r>
      <w:r w:rsidR="00076696" w:rsidRPr="00D60FE0">
        <w:rPr>
          <w:rFonts w:ascii="Times New Roman" w:hAnsi="Times New Roman" w:cs="Times New Roman"/>
          <w:color w:val="000000" w:themeColor="text1"/>
          <w:sz w:val="32"/>
          <w:szCs w:val="32"/>
          <w:lang w:eastAsia="en-GB"/>
        </w:rPr>
        <w:t>ere</w:t>
      </w:r>
      <w:r w:rsidRPr="00D60FE0">
        <w:rPr>
          <w:rFonts w:ascii="Times New Roman" w:hAnsi="Times New Roman" w:cs="Times New Roman"/>
          <w:color w:val="000000" w:themeColor="text1"/>
          <w:sz w:val="32"/>
          <w:szCs w:val="32"/>
          <w:lang w:eastAsia="en-GB"/>
        </w:rPr>
        <w:t xml:space="preserve"> to any of the </w:t>
      </w:r>
      <w:r w:rsidR="00F20A6C">
        <w:rPr>
          <w:rFonts w:ascii="Times New Roman" w:hAnsi="Times New Roman" w:cs="Times New Roman"/>
          <w:color w:val="000000" w:themeColor="text1"/>
          <w:sz w:val="32"/>
          <w:szCs w:val="32"/>
          <w:lang w:eastAsia="en-GB"/>
        </w:rPr>
        <w:t xml:space="preserve">shop </w:t>
      </w:r>
      <w:r w:rsidRPr="00D60FE0">
        <w:rPr>
          <w:rFonts w:ascii="Times New Roman" w:hAnsi="Times New Roman" w:cs="Times New Roman"/>
          <w:color w:val="000000" w:themeColor="text1"/>
          <w:sz w:val="32"/>
          <w:szCs w:val="32"/>
          <w:lang w:eastAsia="en-GB"/>
        </w:rPr>
        <w:t>principles.</w:t>
      </w:r>
      <w:r>
        <w:rPr>
          <w:rFonts w:ascii="Times New Roman" w:hAnsi="Times New Roman" w:cs="Times New Roman"/>
          <w:color w:val="000000" w:themeColor="text1"/>
          <w:sz w:val="32"/>
          <w:szCs w:val="32"/>
          <w:lang w:eastAsia="en-GB"/>
        </w:rPr>
        <w:t xml:space="preserve"> </w:t>
      </w:r>
      <w:r w:rsidRPr="00915ECC">
        <w:rPr>
          <w:sz w:val="32"/>
          <w:szCs w:val="32"/>
        </w:rPr>
        <w:t xml:space="preserve">I couldn’t think that I could be able to do this job, especially by being surrounded by experienced workers and service users with different issues. However, </w:t>
      </w:r>
      <w:r w:rsidR="00F20A6C">
        <w:rPr>
          <w:sz w:val="32"/>
          <w:szCs w:val="32"/>
        </w:rPr>
        <w:t xml:space="preserve">however, with some </w:t>
      </w:r>
      <w:r w:rsidRPr="00915ECC">
        <w:rPr>
          <w:sz w:val="32"/>
          <w:szCs w:val="32"/>
        </w:rPr>
        <w:t>help</w:t>
      </w:r>
      <w:r w:rsidR="00F20A6C">
        <w:rPr>
          <w:sz w:val="32"/>
          <w:szCs w:val="32"/>
        </w:rPr>
        <w:t xml:space="preserve"> also from SWOT (strength, weaknesses, opportunities, threats) and self-awareness I know so much more about myself, and it has encouraged </w:t>
      </w:r>
      <w:r w:rsidRPr="00915ECC">
        <w:rPr>
          <w:sz w:val="32"/>
          <w:szCs w:val="32"/>
        </w:rPr>
        <w:t>me to became more eager and optimistic. Throughout</w:t>
      </w:r>
      <w:r w:rsidR="00F20A6C">
        <w:rPr>
          <w:sz w:val="32"/>
          <w:szCs w:val="32"/>
        </w:rPr>
        <w:t xml:space="preserve"> whole day</w:t>
      </w:r>
      <w:r w:rsidRPr="00915ECC">
        <w:rPr>
          <w:sz w:val="32"/>
          <w:szCs w:val="32"/>
        </w:rPr>
        <w:t xml:space="preserve">, my </w:t>
      </w:r>
      <w:r w:rsidR="00F20A6C" w:rsidRPr="00915ECC">
        <w:rPr>
          <w:sz w:val="32"/>
          <w:szCs w:val="32"/>
        </w:rPr>
        <w:t>colleagues’</w:t>
      </w:r>
      <w:r w:rsidR="00F20A6C">
        <w:rPr>
          <w:sz w:val="32"/>
          <w:szCs w:val="32"/>
        </w:rPr>
        <w:t xml:space="preserve"> classmates</w:t>
      </w:r>
      <w:r w:rsidRPr="00915ECC">
        <w:rPr>
          <w:sz w:val="32"/>
          <w:szCs w:val="32"/>
        </w:rPr>
        <w:t xml:space="preserve"> and my team leader complimented me frequently, which helped me relax and enjoy the</w:t>
      </w:r>
      <w:r w:rsidR="00F20A6C">
        <w:rPr>
          <w:sz w:val="32"/>
          <w:szCs w:val="32"/>
        </w:rPr>
        <w:t xml:space="preserve"> next</w:t>
      </w:r>
      <w:r w:rsidRPr="00915ECC">
        <w:rPr>
          <w:sz w:val="32"/>
          <w:szCs w:val="32"/>
        </w:rPr>
        <w:t xml:space="preserve"> </w:t>
      </w:r>
      <w:r w:rsidR="00F20A6C">
        <w:rPr>
          <w:sz w:val="32"/>
          <w:szCs w:val="32"/>
        </w:rPr>
        <w:t>days</w:t>
      </w:r>
      <w:r w:rsidRPr="00915ECC">
        <w:rPr>
          <w:sz w:val="32"/>
          <w:szCs w:val="32"/>
        </w:rPr>
        <w:t xml:space="preserve">, though there were few things to fix, </w:t>
      </w:r>
      <w:r w:rsidR="00F20A6C">
        <w:rPr>
          <w:sz w:val="32"/>
          <w:szCs w:val="32"/>
        </w:rPr>
        <w:t xml:space="preserve">this Moodle </w:t>
      </w:r>
      <w:r w:rsidRPr="00915ECC">
        <w:rPr>
          <w:sz w:val="32"/>
          <w:szCs w:val="32"/>
        </w:rPr>
        <w:t>helped</w:t>
      </w:r>
      <w:r w:rsidR="00F20A6C">
        <w:rPr>
          <w:sz w:val="32"/>
          <w:szCs w:val="32"/>
        </w:rPr>
        <w:t xml:space="preserve"> me</w:t>
      </w:r>
      <w:r w:rsidRPr="00915ECC">
        <w:rPr>
          <w:sz w:val="32"/>
          <w:szCs w:val="32"/>
        </w:rPr>
        <w:t xml:space="preserve"> a lot to go through with it. </w:t>
      </w:r>
    </w:p>
    <w:p w14:paraId="64CFFC4D" w14:textId="77777777" w:rsidR="00F710DD" w:rsidRDefault="00F710DD" w:rsidP="00F710DD">
      <w:pPr>
        <w:jc w:val="both"/>
        <w:rPr>
          <w:sz w:val="32"/>
          <w:szCs w:val="32"/>
        </w:rPr>
      </w:pPr>
    </w:p>
    <w:p w14:paraId="1A0F1162" w14:textId="77777777" w:rsidR="00F710DD" w:rsidRDefault="00F710DD" w:rsidP="00F710DD">
      <w:pPr>
        <w:jc w:val="both"/>
        <w:rPr>
          <w:sz w:val="32"/>
          <w:szCs w:val="32"/>
        </w:rPr>
      </w:pPr>
    </w:p>
    <w:p w14:paraId="4F1A964C" w14:textId="46439D30" w:rsidR="00F710DD" w:rsidRDefault="00F710DD" w:rsidP="00F710DD">
      <w:pPr>
        <w:jc w:val="both"/>
        <w:rPr>
          <w:sz w:val="32"/>
          <w:szCs w:val="32"/>
        </w:rPr>
      </w:pPr>
    </w:p>
    <w:p w14:paraId="2AF20F1C" w14:textId="233A6264" w:rsidR="00F20A6C" w:rsidRDefault="00F20A6C" w:rsidP="00F710DD">
      <w:pPr>
        <w:jc w:val="both"/>
        <w:rPr>
          <w:sz w:val="32"/>
          <w:szCs w:val="32"/>
        </w:rPr>
      </w:pPr>
    </w:p>
    <w:p w14:paraId="11DD592B" w14:textId="73B27AFE" w:rsidR="00F20A6C" w:rsidRDefault="00F20A6C" w:rsidP="00F710DD">
      <w:pPr>
        <w:jc w:val="both"/>
        <w:rPr>
          <w:sz w:val="32"/>
          <w:szCs w:val="32"/>
        </w:rPr>
      </w:pPr>
    </w:p>
    <w:p w14:paraId="21256134" w14:textId="77777777" w:rsidR="00F20A6C" w:rsidRPr="00915ECC" w:rsidRDefault="00F20A6C" w:rsidP="00F710DD">
      <w:pPr>
        <w:jc w:val="both"/>
        <w:rPr>
          <w:sz w:val="32"/>
          <w:szCs w:val="32"/>
        </w:rPr>
      </w:pPr>
    </w:p>
    <w:p w14:paraId="4A04B634" w14:textId="77777777" w:rsidR="00F710DD" w:rsidRPr="00915ECC" w:rsidRDefault="00F710DD" w:rsidP="00F710DD">
      <w:pPr>
        <w:jc w:val="both"/>
        <w:rPr>
          <w:b/>
          <w:bCs/>
          <w:sz w:val="32"/>
          <w:szCs w:val="32"/>
        </w:rPr>
      </w:pPr>
      <w:r w:rsidRPr="00915ECC">
        <w:rPr>
          <w:b/>
          <w:bCs/>
          <w:sz w:val="32"/>
          <w:szCs w:val="32"/>
        </w:rPr>
        <w:lastRenderedPageBreak/>
        <w:t xml:space="preserve">Evaluation. </w:t>
      </w:r>
    </w:p>
    <w:p w14:paraId="31CEC581" w14:textId="77777777" w:rsidR="00F710DD" w:rsidRPr="00915ECC" w:rsidRDefault="00F710DD" w:rsidP="00F710DD">
      <w:pPr>
        <w:rPr>
          <w:sz w:val="32"/>
          <w:szCs w:val="32"/>
        </w:rPr>
      </w:pPr>
    </w:p>
    <w:p w14:paraId="647BACD2" w14:textId="18C9F22E" w:rsidR="00F710DD" w:rsidRPr="00915ECC" w:rsidRDefault="00F710DD" w:rsidP="00F710DD">
      <w:pPr>
        <w:spacing w:line="276" w:lineRule="auto"/>
        <w:jc w:val="both"/>
        <w:rPr>
          <w:sz w:val="32"/>
          <w:szCs w:val="32"/>
        </w:rPr>
      </w:pPr>
      <w:r w:rsidRPr="00915ECC">
        <w:rPr>
          <w:sz w:val="32"/>
          <w:szCs w:val="32"/>
        </w:rPr>
        <w:t xml:space="preserve">On the good side, there was a very </w:t>
      </w:r>
      <w:r w:rsidR="00F20A6C">
        <w:rPr>
          <w:sz w:val="32"/>
          <w:szCs w:val="32"/>
        </w:rPr>
        <w:t xml:space="preserve">calm </w:t>
      </w:r>
      <w:r w:rsidRPr="00915ECC">
        <w:rPr>
          <w:sz w:val="32"/>
          <w:szCs w:val="32"/>
        </w:rPr>
        <w:t xml:space="preserve">positive </w:t>
      </w:r>
      <w:r w:rsidR="00F20A6C" w:rsidRPr="00915ECC">
        <w:rPr>
          <w:sz w:val="32"/>
          <w:szCs w:val="32"/>
        </w:rPr>
        <w:t>atmosphere,</w:t>
      </w:r>
      <w:r w:rsidRPr="00915ECC">
        <w:rPr>
          <w:sz w:val="32"/>
          <w:szCs w:val="32"/>
        </w:rPr>
        <w:t xml:space="preserve"> and everyone seemed to be having a </w:t>
      </w:r>
      <w:r w:rsidR="00F20A6C">
        <w:rPr>
          <w:sz w:val="32"/>
          <w:szCs w:val="32"/>
        </w:rPr>
        <w:t>nice</w:t>
      </w:r>
      <w:r w:rsidRPr="00915ECC">
        <w:rPr>
          <w:sz w:val="32"/>
          <w:szCs w:val="32"/>
        </w:rPr>
        <w:t xml:space="preserve"> time</w:t>
      </w:r>
      <w:r w:rsidR="00F20A6C">
        <w:rPr>
          <w:sz w:val="32"/>
          <w:szCs w:val="32"/>
        </w:rPr>
        <w:t xml:space="preserve"> with each other</w:t>
      </w:r>
      <w:r w:rsidRPr="00915ECC">
        <w:rPr>
          <w:sz w:val="32"/>
          <w:szCs w:val="32"/>
        </w:rPr>
        <w:t>. On the</w:t>
      </w:r>
      <w:r w:rsidR="00F20A6C">
        <w:rPr>
          <w:sz w:val="32"/>
          <w:szCs w:val="32"/>
        </w:rPr>
        <w:t xml:space="preserve"> other hand</w:t>
      </w:r>
      <w:r w:rsidRPr="00915ECC">
        <w:rPr>
          <w:sz w:val="32"/>
          <w:szCs w:val="32"/>
        </w:rPr>
        <w:t xml:space="preserve">, </w:t>
      </w:r>
      <w:r w:rsidR="00F20A6C">
        <w:rPr>
          <w:sz w:val="32"/>
          <w:szCs w:val="32"/>
        </w:rPr>
        <w:t>in</w:t>
      </w:r>
      <w:r w:rsidRPr="00915ECC">
        <w:rPr>
          <w:sz w:val="32"/>
          <w:szCs w:val="32"/>
        </w:rPr>
        <w:t xml:space="preserve"> the beginning </w:t>
      </w:r>
      <w:r w:rsidR="00F20A6C">
        <w:rPr>
          <w:sz w:val="32"/>
          <w:szCs w:val="32"/>
        </w:rPr>
        <w:t xml:space="preserve">of the Moodle and during </w:t>
      </w:r>
      <w:r w:rsidRPr="00915ECC">
        <w:rPr>
          <w:sz w:val="32"/>
          <w:szCs w:val="32"/>
        </w:rPr>
        <w:t xml:space="preserve">the </w:t>
      </w:r>
      <w:r w:rsidR="00F20A6C">
        <w:rPr>
          <w:sz w:val="32"/>
          <w:szCs w:val="32"/>
        </w:rPr>
        <w:t xml:space="preserve">work of it I can’t say that it wasn’t that easy to keep the concentration into it especially if you stick at home and you are not motivated by it. Even in the workplace this new </w:t>
      </w:r>
      <w:r w:rsidRPr="00915ECC">
        <w:rPr>
          <w:sz w:val="32"/>
          <w:szCs w:val="32"/>
        </w:rPr>
        <w:t xml:space="preserve">clients weren’t so much open with us, so they made it difficult </w:t>
      </w:r>
      <w:r w:rsidR="00F20A6C">
        <w:rPr>
          <w:sz w:val="32"/>
          <w:szCs w:val="32"/>
        </w:rPr>
        <w:t>for</w:t>
      </w:r>
      <w:r w:rsidRPr="00915ECC">
        <w:rPr>
          <w:sz w:val="32"/>
          <w:szCs w:val="32"/>
        </w:rPr>
        <w:t xml:space="preserve"> </w:t>
      </w:r>
      <w:r w:rsidR="00F20A6C">
        <w:rPr>
          <w:sz w:val="32"/>
          <w:szCs w:val="32"/>
        </w:rPr>
        <w:t>specially</w:t>
      </w:r>
      <w:r w:rsidRPr="00915ECC">
        <w:rPr>
          <w:sz w:val="32"/>
          <w:szCs w:val="32"/>
        </w:rPr>
        <w:t xml:space="preserve"> to work with them.  </w:t>
      </w:r>
      <w:r w:rsidRPr="00D60FE0">
        <w:rPr>
          <w:sz w:val="32"/>
          <w:szCs w:val="32"/>
        </w:rPr>
        <w:t>When I reflected on the events of the day, I quickly saw my errors. I figured I'd better figure out what was causing my relaxed attitude</w:t>
      </w:r>
      <w:r w:rsidR="00F20A6C">
        <w:rPr>
          <w:sz w:val="32"/>
          <w:szCs w:val="32"/>
        </w:rPr>
        <w:t xml:space="preserve"> so my lack of intervention during the matter</w:t>
      </w:r>
      <w:r w:rsidRPr="00D60FE0">
        <w:rPr>
          <w:sz w:val="32"/>
          <w:szCs w:val="32"/>
        </w:rPr>
        <w:t>. A lack of communication</w:t>
      </w:r>
      <w:r w:rsidR="00F20A6C">
        <w:rPr>
          <w:sz w:val="32"/>
          <w:szCs w:val="32"/>
        </w:rPr>
        <w:t xml:space="preserve"> between the employees</w:t>
      </w:r>
      <w:r w:rsidRPr="00D60FE0">
        <w:rPr>
          <w:sz w:val="32"/>
          <w:szCs w:val="32"/>
        </w:rPr>
        <w:t xml:space="preserve"> is also a big source of my pessimistic attitude. It is unprofessional not to </w:t>
      </w:r>
      <w:proofErr w:type="gramStart"/>
      <w:r w:rsidRPr="00D60FE0">
        <w:rPr>
          <w:sz w:val="32"/>
          <w:szCs w:val="32"/>
        </w:rPr>
        <w:t>contact with the client at all times</w:t>
      </w:r>
      <w:proofErr w:type="gramEnd"/>
      <w:r w:rsidR="00F20A6C">
        <w:rPr>
          <w:sz w:val="32"/>
          <w:szCs w:val="32"/>
        </w:rPr>
        <w:t xml:space="preserve"> </w:t>
      </w:r>
      <w:r w:rsidRPr="00D60FE0">
        <w:rPr>
          <w:sz w:val="32"/>
          <w:szCs w:val="32"/>
        </w:rPr>
        <w:t>to find out how they are feeling. I wasn't in the finest frame of mind to provide high-quality care</w:t>
      </w:r>
      <w:r w:rsidR="00F20A6C">
        <w:rPr>
          <w:sz w:val="32"/>
          <w:szCs w:val="32"/>
        </w:rPr>
        <w:t xml:space="preserve"> during my work experience</w:t>
      </w:r>
      <w:r w:rsidRPr="00D60FE0">
        <w:rPr>
          <w:sz w:val="32"/>
          <w:szCs w:val="32"/>
        </w:rPr>
        <w:t xml:space="preserve">, but on the plus side, I followed the advice to avoid drug errors. However, I did not follow the required protocol in obtaining valid Consent from the customer, and the </w:t>
      </w:r>
      <w:r w:rsidR="00F20A6C">
        <w:rPr>
          <w:sz w:val="32"/>
          <w:szCs w:val="32"/>
        </w:rPr>
        <w:t xml:space="preserve">actual problem </w:t>
      </w:r>
      <w:r w:rsidRPr="00D60FE0">
        <w:rPr>
          <w:sz w:val="32"/>
          <w:szCs w:val="32"/>
        </w:rPr>
        <w:t>was left unattended.</w:t>
      </w:r>
    </w:p>
    <w:p w14:paraId="77A1CEA6" w14:textId="77777777" w:rsidR="00F710DD" w:rsidRPr="00915ECC" w:rsidRDefault="00F710DD" w:rsidP="00F710DD">
      <w:pPr>
        <w:rPr>
          <w:sz w:val="32"/>
          <w:szCs w:val="32"/>
        </w:rPr>
      </w:pPr>
    </w:p>
    <w:p w14:paraId="1581B8C2" w14:textId="77777777" w:rsidR="00F710DD" w:rsidRPr="00915ECC" w:rsidRDefault="00F710DD" w:rsidP="00F710DD">
      <w:pPr>
        <w:rPr>
          <w:b/>
          <w:bCs/>
          <w:sz w:val="32"/>
          <w:szCs w:val="32"/>
        </w:rPr>
      </w:pPr>
      <w:r w:rsidRPr="00915ECC">
        <w:rPr>
          <w:b/>
          <w:bCs/>
          <w:sz w:val="32"/>
          <w:szCs w:val="32"/>
        </w:rPr>
        <w:t xml:space="preserve">Analysis </w:t>
      </w:r>
    </w:p>
    <w:p w14:paraId="27406A27" w14:textId="7A8FB80B" w:rsidR="00613BBA" w:rsidRDefault="00F710DD" w:rsidP="00F710DD">
      <w:pPr>
        <w:jc w:val="both"/>
        <w:rPr>
          <w:sz w:val="32"/>
          <w:szCs w:val="32"/>
        </w:rPr>
      </w:pPr>
      <w:r w:rsidRPr="00915ECC">
        <w:rPr>
          <w:sz w:val="32"/>
          <w:szCs w:val="32"/>
        </w:rPr>
        <w:t>After some thought, I realised that I should have prepared myself more and study</w:t>
      </w:r>
      <w:r w:rsidR="00F20A6C">
        <w:rPr>
          <w:sz w:val="32"/>
          <w:szCs w:val="32"/>
        </w:rPr>
        <w:t xml:space="preserve"> the </w:t>
      </w:r>
      <w:r w:rsidR="00613BBA">
        <w:rPr>
          <w:sz w:val="32"/>
          <w:szCs w:val="32"/>
        </w:rPr>
        <w:t>Moodle</w:t>
      </w:r>
      <w:r w:rsidR="00F20A6C">
        <w:rPr>
          <w:sz w:val="32"/>
          <w:szCs w:val="32"/>
        </w:rPr>
        <w:t xml:space="preserve"> more that I what I did.</w:t>
      </w:r>
      <w:r w:rsidRPr="00915ECC">
        <w:rPr>
          <w:sz w:val="32"/>
          <w:szCs w:val="32"/>
        </w:rPr>
        <w:t xml:space="preserve"> </w:t>
      </w:r>
      <w:r w:rsidR="00F20A6C">
        <w:rPr>
          <w:sz w:val="32"/>
          <w:szCs w:val="32"/>
        </w:rPr>
        <w:t xml:space="preserve">My </w:t>
      </w:r>
      <w:r w:rsidRPr="00D60FE0">
        <w:rPr>
          <w:sz w:val="32"/>
          <w:szCs w:val="32"/>
        </w:rPr>
        <w:t>approach</w:t>
      </w:r>
      <w:r w:rsidR="00F20A6C">
        <w:rPr>
          <w:sz w:val="32"/>
          <w:szCs w:val="32"/>
        </w:rPr>
        <w:t xml:space="preserve"> </w:t>
      </w:r>
      <w:r w:rsidR="00613BBA">
        <w:rPr>
          <w:sz w:val="32"/>
          <w:szCs w:val="32"/>
        </w:rPr>
        <w:t>for the</w:t>
      </w:r>
      <w:r w:rsidR="00F20A6C">
        <w:rPr>
          <w:sz w:val="32"/>
          <w:szCs w:val="32"/>
        </w:rPr>
        <w:t xml:space="preserve"> work</w:t>
      </w:r>
      <w:r w:rsidRPr="00D60FE0">
        <w:rPr>
          <w:sz w:val="32"/>
          <w:szCs w:val="32"/>
        </w:rPr>
        <w:t xml:space="preserve"> </w:t>
      </w:r>
      <w:r w:rsidR="00F20A6C">
        <w:rPr>
          <w:sz w:val="32"/>
          <w:szCs w:val="32"/>
        </w:rPr>
        <w:t xml:space="preserve">wasn’t one of the best </w:t>
      </w:r>
      <w:r w:rsidR="00613BBA">
        <w:rPr>
          <w:sz w:val="32"/>
          <w:szCs w:val="32"/>
        </w:rPr>
        <w:t>if I must rate myself, it will be sufficient at best</w:t>
      </w:r>
      <w:r w:rsidRPr="00D60FE0">
        <w:rPr>
          <w:sz w:val="32"/>
          <w:szCs w:val="32"/>
        </w:rPr>
        <w:t xml:space="preserve">. I didn't communicate </w:t>
      </w:r>
      <w:r w:rsidR="00613BBA">
        <w:rPr>
          <w:sz w:val="32"/>
          <w:szCs w:val="32"/>
        </w:rPr>
        <w:t xml:space="preserve">fully and on time with the teacher </w:t>
      </w:r>
      <w:r w:rsidRPr="00D60FE0">
        <w:rPr>
          <w:sz w:val="32"/>
          <w:szCs w:val="32"/>
        </w:rPr>
        <w:t>and</w:t>
      </w:r>
      <w:r w:rsidR="00613BBA">
        <w:rPr>
          <w:sz w:val="32"/>
          <w:szCs w:val="32"/>
        </w:rPr>
        <w:t xml:space="preserve"> at the beginning</w:t>
      </w:r>
      <w:r w:rsidRPr="00D60FE0">
        <w:rPr>
          <w:sz w:val="32"/>
          <w:szCs w:val="32"/>
        </w:rPr>
        <w:t xml:space="preserve"> </w:t>
      </w:r>
      <w:r w:rsidR="00613BBA">
        <w:rPr>
          <w:sz w:val="32"/>
          <w:szCs w:val="32"/>
        </w:rPr>
        <w:t xml:space="preserve">I </w:t>
      </w:r>
      <w:r w:rsidRPr="00D60FE0">
        <w:rPr>
          <w:sz w:val="32"/>
          <w:szCs w:val="32"/>
        </w:rPr>
        <w:t xml:space="preserve">didn't even establish a good rapport with </w:t>
      </w:r>
      <w:r w:rsidR="00613BBA">
        <w:rPr>
          <w:sz w:val="32"/>
          <w:szCs w:val="32"/>
        </w:rPr>
        <w:t>my classmates</w:t>
      </w:r>
      <w:r w:rsidRPr="00D60FE0">
        <w:rPr>
          <w:sz w:val="32"/>
          <w:szCs w:val="32"/>
        </w:rPr>
        <w:t xml:space="preserve">. My attitude </w:t>
      </w:r>
      <w:r w:rsidR="00613BBA">
        <w:rPr>
          <w:sz w:val="32"/>
          <w:szCs w:val="32"/>
        </w:rPr>
        <w:t>during</w:t>
      </w:r>
      <w:r w:rsidRPr="00D60FE0">
        <w:rPr>
          <w:sz w:val="32"/>
          <w:szCs w:val="32"/>
        </w:rPr>
        <w:t xml:space="preserve"> the morning </w:t>
      </w:r>
      <w:r w:rsidR="00613BBA">
        <w:rPr>
          <w:sz w:val="32"/>
          <w:szCs w:val="32"/>
        </w:rPr>
        <w:t xml:space="preserve">online lessons </w:t>
      </w:r>
      <w:r w:rsidRPr="00D60FE0">
        <w:rPr>
          <w:sz w:val="32"/>
          <w:szCs w:val="32"/>
        </w:rPr>
        <w:t xml:space="preserve">lacked the interaction that </w:t>
      </w:r>
      <w:r w:rsidR="00613BBA">
        <w:rPr>
          <w:sz w:val="32"/>
          <w:szCs w:val="32"/>
        </w:rPr>
        <w:t xml:space="preserve">I needed </w:t>
      </w:r>
      <w:r w:rsidRPr="00D60FE0">
        <w:rPr>
          <w:sz w:val="32"/>
          <w:szCs w:val="32"/>
        </w:rPr>
        <w:t>to perceive</w:t>
      </w:r>
      <w:r w:rsidR="00613BBA">
        <w:rPr>
          <w:sz w:val="32"/>
          <w:szCs w:val="32"/>
        </w:rPr>
        <w:t xml:space="preserve"> fully and earlier the Moodle</w:t>
      </w:r>
      <w:r w:rsidRPr="00D60FE0">
        <w:rPr>
          <w:sz w:val="32"/>
          <w:szCs w:val="32"/>
        </w:rPr>
        <w:t>.</w:t>
      </w:r>
      <w:r>
        <w:rPr>
          <w:sz w:val="32"/>
          <w:szCs w:val="32"/>
        </w:rPr>
        <w:t xml:space="preserve"> </w:t>
      </w:r>
      <w:r w:rsidR="00613BBA">
        <w:rPr>
          <w:sz w:val="32"/>
          <w:szCs w:val="32"/>
        </w:rPr>
        <w:t xml:space="preserve">But after all this I had </w:t>
      </w:r>
      <w:r w:rsidRPr="00915ECC">
        <w:rPr>
          <w:sz w:val="32"/>
          <w:szCs w:val="32"/>
        </w:rPr>
        <w:t>good communication skill with the</w:t>
      </w:r>
      <w:r w:rsidR="00613BBA">
        <w:rPr>
          <w:sz w:val="32"/>
          <w:szCs w:val="32"/>
        </w:rPr>
        <w:t xml:space="preserve"> teacher and classmates in Uni.</w:t>
      </w:r>
      <w:r w:rsidRPr="00915ECC">
        <w:rPr>
          <w:sz w:val="32"/>
          <w:szCs w:val="32"/>
        </w:rPr>
        <w:t xml:space="preserve"> overall, after </w:t>
      </w:r>
      <w:r w:rsidR="00613BBA">
        <w:rPr>
          <w:sz w:val="32"/>
          <w:szCs w:val="32"/>
        </w:rPr>
        <w:t xml:space="preserve">all this the classes became more </w:t>
      </w:r>
      <w:r w:rsidRPr="00915ECC">
        <w:rPr>
          <w:sz w:val="32"/>
          <w:szCs w:val="32"/>
        </w:rPr>
        <w:t xml:space="preserve">enjoyable and that’s where </w:t>
      </w:r>
      <w:r w:rsidR="00613BBA" w:rsidRPr="00613BBA">
        <w:rPr>
          <w:sz w:val="32"/>
          <w:szCs w:val="32"/>
        </w:rPr>
        <w:t xml:space="preserve">creative </w:t>
      </w:r>
      <w:r w:rsidR="00613BBA">
        <w:rPr>
          <w:sz w:val="32"/>
          <w:szCs w:val="32"/>
        </w:rPr>
        <w:t xml:space="preserve">thinking from the teacher </w:t>
      </w:r>
      <w:r w:rsidRPr="00915ECC">
        <w:rPr>
          <w:sz w:val="32"/>
          <w:szCs w:val="32"/>
        </w:rPr>
        <w:t xml:space="preserve">came </w:t>
      </w:r>
      <w:r w:rsidR="001076BF" w:rsidRPr="00915ECC">
        <w:rPr>
          <w:sz w:val="32"/>
          <w:szCs w:val="32"/>
        </w:rPr>
        <w:t>through,</w:t>
      </w:r>
      <w:r w:rsidR="00613BBA">
        <w:rPr>
          <w:sz w:val="32"/>
          <w:szCs w:val="32"/>
        </w:rPr>
        <w:t xml:space="preserve"> she didn’t just explain the </w:t>
      </w:r>
      <w:proofErr w:type="gramStart"/>
      <w:r w:rsidR="00C3171B">
        <w:rPr>
          <w:sz w:val="32"/>
          <w:szCs w:val="32"/>
        </w:rPr>
        <w:t>Moodle</w:t>
      </w:r>
      <w:proofErr w:type="gramEnd"/>
      <w:r w:rsidR="00613BBA">
        <w:rPr>
          <w:sz w:val="32"/>
          <w:szCs w:val="32"/>
        </w:rPr>
        <w:t xml:space="preserve"> but she also made it </w:t>
      </w:r>
      <w:r w:rsidR="00613BBA">
        <w:rPr>
          <w:sz w:val="32"/>
          <w:szCs w:val="32"/>
        </w:rPr>
        <w:lastRenderedPageBreak/>
        <w:t>feel it.</w:t>
      </w:r>
      <w:r w:rsidR="00C3171B">
        <w:rPr>
          <w:sz w:val="32"/>
          <w:szCs w:val="32"/>
        </w:rPr>
        <w:t xml:space="preserve"> She used a different approach to keep us active while we were online. </w:t>
      </w:r>
      <w:r w:rsidRPr="00915ECC">
        <w:rPr>
          <w:sz w:val="32"/>
          <w:szCs w:val="32"/>
        </w:rPr>
        <w:t xml:space="preserve">and </w:t>
      </w:r>
      <w:r w:rsidR="00C3171B">
        <w:rPr>
          <w:sz w:val="32"/>
          <w:szCs w:val="32"/>
        </w:rPr>
        <w:t xml:space="preserve">that </w:t>
      </w:r>
      <w:r w:rsidRPr="00915ECC">
        <w:rPr>
          <w:sz w:val="32"/>
          <w:szCs w:val="32"/>
        </w:rPr>
        <w:t xml:space="preserve">helped me a lot. </w:t>
      </w:r>
    </w:p>
    <w:p w14:paraId="2B5B7672" w14:textId="77777777" w:rsidR="00613BBA" w:rsidRDefault="00613BBA" w:rsidP="00F710DD">
      <w:pPr>
        <w:jc w:val="both"/>
        <w:rPr>
          <w:sz w:val="32"/>
          <w:szCs w:val="32"/>
        </w:rPr>
      </w:pPr>
    </w:p>
    <w:p w14:paraId="7BE1BE68" w14:textId="0BA0E3C8" w:rsidR="00C3171B" w:rsidRDefault="00F710DD" w:rsidP="00F710DD">
      <w:pPr>
        <w:jc w:val="both"/>
        <w:rPr>
          <w:sz w:val="32"/>
          <w:szCs w:val="32"/>
        </w:rPr>
      </w:pPr>
      <w:r w:rsidRPr="00D60FE0">
        <w:rPr>
          <w:sz w:val="32"/>
          <w:szCs w:val="32"/>
        </w:rPr>
        <w:t xml:space="preserve">"Reflective practise is something more than reflective practise," says Jarvis (Jarvis, 1992). Policies, legislation, and a code of behaviour should all be included. </w:t>
      </w:r>
    </w:p>
    <w:p w14:paraId="364F2F6C" w14:textId="16DB0BD1" w:rsidR="00C3171B" w:rsidRDefault="00C3171B" w:rsidP="00F710DD">
      <w:pPr>
        <w:jc w:val="both"/>
        <w:rPr>
          <w:sz w:val="32"/>
          <w:szCs w:val="32"/>
        </w:rPr>
      </w:pPr>
    </w:p>
    <w:p w14:paraId="6314DC84" w14:textId="5B769A7F" w:rsidR="00C3171B" w:rsidRDefault="00C3171B" w:rsidP="00C3171B">
      <w:pPr>
        <w:jc w:val="both"/>
        <w:rPr>
          <w:sz w:val="32"/>
          <w:szCs w:val="32"/>
        </w:rPr>
      </w:pPr>
      <w:r>
        <w:rPr>
          <w:sz w:val="32"/>
          <w:szCs w:val="32"/>
        </w:rPr>
        <w:t>Self-</w:t>
      </w:r>
      <w:r>
        <w:rPr>
          <w:sz w:val="32"/>
          <w:szCs w:val="32"/>
        </w:rPr>
        <w:t>awareness,</w:t>
      </w:r>
      <w:r>
        <w:rPr>
          <w:sz w:val="32"/>
          <w:szCs w:val="32"/>
        </w:rPr>
        <w:t xml:space="preserve"> swot, and all that there is in the Moodle alongside with a good CVS </w:t>
      </w:r>
      <w:r>
        <w:rPr>
          <w:sz w:val="32"/>
          <w:szCs w:val="32"/>
        </w:rPr>
        <w:t>is basically a full</w:t>
      </w:r>
      <w:r>
        <w:rPr>
          <w:sz w:val="32"/>
          <w:szCs w:val="32"/>
        </w:rPr>
        <w:t xml:space="preserve"> understanding of your skills and talents. </w:t>
      </w:r>
    </w:p>
    <w:p w14:paraId="7391EF27" w14:textId="77777777" w:rsidR="00C3171B" w:rsidRDefault="00C3171B" w:rsidP="00F710DD">
      <w:pPr>
        <w:jc w:val="both"/>
        <w:rPr>
          <w:sz w:val="32"/>
          <w:szCs w:val="32"/>
        </w:rPr>
      </w:pPr>
    </w:p>
    <w:p w14:paraId="2C99A718" w14:textId="73962D13" w:rsidR="00F710DD" w:rsidRDefault="00C3171B" w:rsidP="00F710DD">
      <w:pPr>
        <w:jc w:val="both"/>
        <w:rPr>
          <w:sz w:val="32"/>
          <w:szCs w:val="32"/>
        </w:rPr>
      </w:pPr>
      <w:r>
        <w:rPr>
          <w:sz w:val="32"/>
          <w:szCs w:val="32"/>
        </w:rPr>
        <w:t xml:space="preserve">Personal development </w:t>
      </w:r>
      <w:r w:rsidR="00F710DD" w:rsidRPr="00D60FE0">
        <w:rPr>
          <w:sz w:val="32"/>
          <w:szCs w:val="32"/>
        </w:rPr>
        <w:t xml:space="preserve">is a necessary human requirement for full expansion, human preservation, human survival in world cultures. </w:t>
      </w:r>
    </w:p>
    <w:p w14:paraId="634C3673" w14:textId="7DD1C00D" w:rsidR="00C3171B" w:rsidRDefault="00C3171B" w:rsidP="00F710DD">
      <w:pPr>
        <w:jc w:val="both"/>
        <w:rPr>
          <w:sz w:val="32"/>
          <w:szCs w:val="32"/>
        </w:rPr>
      </w:pPr>
    </w:p>
    <w:p w14:paraId="72C1B099" w14:textId="77777777" w:rsidR="00C3171B" w:rsidRPr="00915ECC" w:rsidRDefault="00C3171B" w:rsidP="00F710DD">
      <w:pPr>
        <w:jc w:val="both"/>
        <w:rPr>
          <w:sz w:val="32"/>
          <w:szCs w:val="32"/>
        </w:rPr>
      </w:pPr>
    </w:p>
    <w:p w14:paraId="1DAC1B8A" w14:textId="77777777" w:rsidR="00F710DD" w:rsidRPr="00915ECC" w:rsidRDefault="00F710DD" w:rsidP="00F710DD">
      <w:pPr>
        <w:rPr>
          <w:b/>
          <w:bCs/>
          <w:sz w:val="32"/>
          <w:szCs w:val="32"/>
        </w:rPr>
      </w:pPr>
      <w:r w:rsidRPr="00915ECC">
        <w:rPr>
          <w:b/>
          <w:bCs/>
          <w:sz w:val="32"/>
          <w:szCs w:val="32"/>
        </w:rPr>
        <w:t xml:space="preserve">Conclusion </w:t>
      </w:r>
    </w:p>
    <w:p w14:paraId="6EA92C1C" w14:textId="7E212BDD" w:rsidR="00F710DD" w:rsidRPr="00552325" w:rsidRDefault="00F710DD" w:rsidP="00F710DD">
      <w:pPr>
        <w:jc w:val="both"/>
        <w:rPr>
          <w:sz w:val="32"/>
          <w:szCs w:val="32"/>
        </w:rPr>
      </w:pPr>
      <w:r>
        <w:rPr>
          <w:sz w:val="32"/>
          <w:szCs w:val="32"/>
        </w:rPr>
        <w:t>S</w:t>
      </w:r>
      <w:r w:rsidRPr="00D60FE0">
        <w:rPr>
          <w:sz w:val="32"/>
          <w:szCs w:val="32"/>
        </w:rPr>
        <w:t xml:space="preserve">elf-reflection I do helps me gain a better understanding of myself, the people I work with, and the setting in which I work. "It is not necessary to have the experience to learn," Gibbs says, elaborating on why this type of introspection is critical for excellent practise. This experience's learning potential is gone if it is not reflected upon. It comes from the sentiments and thoughts that arise as a result of this reflection. And it is generalisations that enable for successful handling of new situations. This experience's learning potential is gone if it is not reflected upon. It comes from the sentiments and thoughts that arise as a result of this reflection. And it is generalisations that enable for successful handling of new situations. I've finally accepted that the client's consent is a legal obligation.  </w:t>
      </w:r>
      <w:r>
        <w:rPr>
          <w:sz w:val="32"/>
          <w:szCs w:val="32"/>
        </w:rPr>
        <w:t>I</w:t>
      </w:r>
      <w:r w:rsidRPr="00D60FE0">
        <w:rPr>
          <w:sz w:val="32"/>
          <w:szCs w:val="32"/>
        </w:rPr>
        <w:t xml:space="preserve">s protected by the law, as well as the repercussions of disobeying it. </w:t>
      </w:r>
      <w:r w:rsidRPr="00542E3F">
        <w:rPr>
          <w:sz w:val="32"/>
          <w:szCs w:val="32"/>
        </w:rPr>
        <w:t xml:space="preserve">Indeed, I've learned about many sorts of permission as well as what to do if a </w:t>
      </w:r>
      <w:r w:rsidR="001076BF" w:rsidRPr="00542E3F">
        <w:rPr>
          <w:sz w:val="32"/>
          <w:szCs w:val="32"/>
        </w:rPr>
        <w:t>refuse</w:t>
      </w:r>
      <w:r w:rsidRPr="00542E3F">
        <w:rPr>
          <w:sz w:val="32"/>
          <w:szCs w:val="32"/>
        </w:rPr>
        <w:t xml:space="preserve"> to </w:t>
      </w:r>
      <w:r w:rsidR="00C3171B">
        <w:rPr>
          <w:sz w:val="32"/>
          <w:szCs w:val="32"/>
        </w:rPr>
        <w:t>accept m</w:t>
      </w:r>
      <w:r w:rsidR="001076BF">
        <w:rPr>
          <w:sz w:val="32"/>
          <w:szCs w:val="32"/>
        </w:rPr>
        <w:t>y</w:t>
      </w:r>
      <w:r w:rsidR="00C3171B">
        <w:rPr>
          <w:sz w:val="32"/>
          <w:szCs w:val="32"/>
        </w:rPr>
        <w:t xml:space="preserve"> advice during the process of </w:t>
      </w:r>
      <w:r w:rsidR="001076BF">
        <w:rPr>
          <w:sz w:val="32"/>
          <w:szCs w:val="32"/>
        </w:rPr>
        <w:t>selling</w:t>
      </w:r>
      <w:r w:rsidRPr="00542E3F">
        <w:rPr>
          <w:sz w:val="32"/>
          <w:szCs w:val="32"/>
        </w:rPr>
        <w:t xml:space="preserve">. I now know how to use Gibbs' reflection method to handle relevant problems in my social work practise. I'd also come to see the importance of therapeutic relationships and communication. Its importance in developing relationships with both service users and staff. Above all, I now know where to go for </w:t>
      </w:r>
      <w:r w:rsidRPr="00542E3F">
        <w:rPr>
          <w:sz w:val="32"/>
          <w:szCs w:val="32"/>
        </w:rPr>
        <w:lastRenderedPageBreak/>
        <w:t xml:space="preserve">information on a capability-based service user and how to proceed in practise. Reflective practise is the process of reflecting on one's actions and thinking about them, as well as learning from what worked and what didn't. It has been quite good to learn </w:t>
      </w:r>
      <w:r w:rsidRPr="001D3CBE">
        <w:rPr>
          <w:sz w:val="32"/>
          <w:szCs w:val="32"/>
        </w:rPr>
        <w:t xml:space="preserve">new Consent and professional working norms in </w:t>
      </w:r>
      <w:r w:rsidR="00C3171B">
        <w:rPr>
          <w:sz w:val="32"/>
          <w:szCs w:val="32"/>
        </w:rPr>
        <w:t xml:space="preserve">my Uni life and work life and </w:t>
      </w:r>
      <w:proofErr w:type="gramStart"/>
      <w:r w:rsidRPr="001D3CBE">
        <w:rPr>
          <w:sz w:val="32"/>
          <w:szCs w:val="32"/>
        </w:rPr>
        <w:t>In</w:t>
      </w:r>
      <w:proofErr w:type="gramEnd"/>
      <w:r w:rsidRPr="001D3CBE">
        <w:rPr>
          <w:sz w:val="32"/>
          <w:szCs w:val="32"/>
        </w:rPr>
        <w:t xml:space="preserve"> all of my future professional duties, I will always reflect in order to improve my performance and access myself as a lot better person.</w:t>
      </w:r>
    </w:p>
    <w:p w14:paraId="6B0E2A1A" w14:textId="77777777" w:rsidR="00F710DD" w:rsidRPr="00915ECC" w:rsidRDefault="00F710DD" w:rsidP="00F710DD">
      <w:pPr>
        <w:jc w:val="both"/>
        <w:rPr>
          <w:sz w:val="32"/>
          <w:szCs w:val="32"/>
        </w:rPr>
      </w:pPr>
      <w:r w:rsidRPr="00915ECC">
        <w:rPr>
          <w:sz w:val="32"/>
          <w:szCs w:val="32"/>
        </w:rPr>
        <w:t xml:space="preserve">As a result of this experience, I gained confidence and realised that it is okay to make mistakes, but </w:t>
      </w:r>
      <w:r>
        <w:rPr>
          <w:sz w:val="32"/>
          <w:szCs w:val="32"/>
        </w:rPr>
        <w:t xml:space="preserve">I </w:t>
      </w:r>
      <w:r w:rsidRPr="00915ECC">
        <w:rPr>
          <w:sz w:val="32"/>
          <w:szCs w:val="32"/>
        </w:rPr>
        <w:t xml:space="preserve">always </w:t>
      </w:r>
      <w:r>
        <w:rPr>
          <w:sz w:val="32"/>
          <w:szCs w:val="32"/>
        </w:rPr>
        <w:t xml:space="preserve">try to </w:t>
      </w:r>
      <w:r w:rsidRPr="00915ECC">
        <w:rPr>
          <w:sz w:val="32"/>
          <w:szCs w:val="32"/>
        </w:rPr>
        <w:t xml:space="preserve">be positive in what </w:t>
      </w:r>
      <w:r>
        <w:rPr>
          <w:sz w:val="32"/>
          <w:szCs w:val="32"/>
        </w:rPr>
        <w:t xml:space="preserve">I </w:t>
      </w:r>
      <w:r w:rsidRPr="00915ECC">
        <w:rPr>
          <w:sz w:val="32"/>
          <w:szCs w:val="32"/>
        </w:rPr>
        <w:t xml:space="preserve">do. </w:t>
      </w:r>
      <w:r w:rsidRPr="00D60FE0">
        <w:rPr>
          <w:sz w:val="32"/>
          <w:szCs w:val="32"/>
        </w:rPr>
        <w:t xml:space="preserve">Reflective techniques provide us with a way to make sense of uncertainty in the workplace, as well as the confidence to operate </w:t>
      </w:r>
      <w:proofErr w:type="gramStart"/>
      <w:r w:rsidRPr="001D3CBE">
        <w:rPr>
          <w:sz w:val="32"/>
          <w:szCs w:val="32"/>
        </w:rPr>
        <w:t>At</w:t>
      </w:r>
      <w:proofErr w:type="gramEnd"/>
      <w:r w:rsidRPr="001D3CBE">
        <w:rPr>
          <w:sz w:val="32"/>
          <w:szCs w:val="32"/>
        </w:rPr>
        <w:t xml:space="preserve"> the crossroads of order and chaos, effectively and ethically. Reflecting on and journaling about these sessions proved to be </w:t>
      </w:r>
      <w:proofErr w:type="gramStart"/>
      <w:r w:rsidRPr="001D3CBE">
        <w:rPr>
          <w:sz w:val="32"/>
          <w:szCs w:val="32"/>
        </w:rPr>
        <w:t>really good</w:t>
      </w:r>
      <w:proofErr w:type="gramEnd"/>
      <w:r w:rsidRPr="001D3CBE">
        <w:rPr>
          <w:sz w:val="32"/>
          <w:szCs w:val="32"/>
        </w:rPr>
        <w:t xml:space="preserve"> in terms of looking at things more closely and from a variety of angles. </w:t>
      </w:r>
      <w:r w:rsidRPr="00D60FE0">
        <w:rPr>
          <w:sz w:val="32"/>
          <w:szCs w:val="32"/>
        </w:rPr>
        <w:t xml:space="preserve">(Pg. 7 in </w:t>
      </w:r>
      <w:proofErr w:type="spellStart"/>
      <w:r w:rsidRPr="00D60FE0">
        <w:rPr>
          <w:sz w:val="32"/>
          <w:szCs w:val="32"/>
        </w:rPr>
        <w:t>Ghaye</w:t>
      </w:r>
      <w:proofErr w:type="spellEnd"/>
      <w:r w:rsidRPr="00D60FE0">
        <w:rPr>
          <w:sz w:val="32"/>
          <w:szCs w:val="32"/>
        </w:rPr>
        <w:t>, 2007). The self-reflection I do helps me gain a better understanding of myself, the people I work with, and the setting in which I work. "It is not necessary to have the experience to learn," Gibbs says, elaborating on why this type of introspection is critical for excellent practise. This experience's learning potential is gone if it is not reflected upon. It comes from the sentiments and thoughts that arise as a result of this reflection. And it is generalisations that enable for successful handling of new situations. Gibbs, et al., 1998.</w:t>
      </w:r>
    </w:p>
    <w:p w14:paraId="19721212" w14:textId="77777777" w:rsidR="00F710DD" w:rsidRPr="00915ECC" w:rsidRDefault="00F710DD" w:rsidP="00F710DD">
      <w:pPr>
        <w:jc w:val="both"/>
        <w:rPr>
          <w:b/>
          <w:bCs/>
          <w:sz w:val="32"/>
          <w:szCs w:val="32"/>
        </w:rPr>
      </w:pPr>
    </w:p>
    <w:p w14:paraId="482C024C" w14:textId="77777777" w:rsidR="00F710DD" w:rsidRPr="00915ECC" w:rsidRDefault="00F710DD" w:rsidP="00F710DD">
      <w:pPr>
        <w:jc w:val="both"/>
        <w:rPr>
          <w:b/>
          <w:bCs/>
          <w:sz w:val="32"/>
          <w:szCs w:val="32"/>
        </w:rPr>
      </w:pPr>
    </w:p>
    <w:p w14:paraId="5B60FB91" w14:textId="77777777" w:rsidR="00F710DD" w:rsidRPr="00915ECC" w:rsidRDefault="00F710DD" w:rsidP="00F710DD">
      <w:pPr>
        <w:jc w:val="both"/>
        <w:rPr>
          <w:b/>
          <w:bCs/>
          <w:sz w:val="32"/>
          <w:szCs w:val="32"/>
        </w:rPr>
      </w:pPr>
      <w:r w:rsidRPr="00915ECC">
        <w:rPr>
          <w:b/>
          <w:bCs/>
          <w:sz w:val="32"/>
          <w:szCs w:val="32"/>
        </w:rPr>
        <w:t xml:space="preserve">Action plan </w:t>
      </w:r>
    </w:p>
    <w:p w14:paraId="6D9223FF" w14:textId="599CC607" w:rsidR="00F710DD" w:rsidRPr="00915ECC" w:rsidRDefault="001076BF" w:rsidP="001076BF">
      <w:pPr>
        <w:spacing w:line="360" w:lineRule="auto"/>
        <w:rPr>
          <w:color w:val="4472C4" w:themeColor="accent1"/>
          <w:sz w:val="32"/>
          <w:szCs w:val="32"/>
        </w:rPr>
      </w:pPr>
      <w:r w:rsidRPr="001076BF">
        <w:rPr>
          <w:sz w:val="32"/>
          <w:szCs w:val="32"/>
        </w:rPr>
        <w:t xml:space="preserve">My action goals are that I now see the value of the reflective process in everything I do. I've also realised the value of communication. As a result, I'll work on honing my communication skills so that I can communicate with my clients in </w:t>
      </w:r>
      <w:r w:rsidRPr="001076BF">
        <w:rPr>
          <w:sz w:val="32"/>
          <w:szCs w:val="32"/>
        </w:rPr>
        <w:t>a friendlier</w:t>
      </w:r>
      <w:r w:rsidRPr="001076BF">
        <w:rPr>
          <w:sz w:val="32"/>
          <w:szCs w:val="32"/>
        </w:rPr>
        <w:t xml:space="preserve"> manner and establish a solid rapport. As a result, the next time clients, </w:t>
      </w:r>
      <w:r w:rsidRPr="001076BF">
        <w:rPr>
          <w:sz w:val="32"/>
          <w:szCs w:val="32"/>
        </w:rPr>
        <w:t>co-workers</w:t>
      </w:r>
      <w:r w:rsidRPr="001076BF">
        <w:rPr>
          <w:sz w:val="32"/>
          <w:szCs w:val="32"/>
        </w:rPr>
        <w:t xml:space="preserve">, or students meet me, they'll see a compassionate, </w:t>
      </w:r>
      <w:r w:rsidRPr="001076BF">
        <w:rPr>
          <w:sz w:val="32"/>
          <w:szCs w:val="32"/>
        </w:rPr>
        <w:t>non-judgmental</w:t>
      </w:r>
      <w:r w:rsidRPr="001076BF">
        <w:rPr>
          <w:sz w:val="32"/>
          <w:szCs w:val="32"/>
        </w:rPr>
        <w:t xml:space="preserve"> demeanour rooted in a safe environment during a trying moment. </w:t>
      </w:r>
    </w:p>
    <w:p w14:paraId="1CFBDE7A" w14:textId="77777777" w:rsidR="00F710DD" w:rsidRPr="00915ECC" w:rsidRDefault="00F710DD" w:rsidP="00F710DD">
      <w:pPr>
        <w:jc w:val="both"/>
        <w:rPr>
          <w:color w:val="4472C4" w:themeColor="accent1"/>
          <w:sz w:val="32"/>
          <w:szCs w:val="32"/>
        </w:rPr>
      </w:pPr>
    </w:p>
    <w:p w14:paraId="0592AAB7" w14:textId="77777777" w:rsidR="00F710DD" w:rsidRPr="00915ECC" w:rsidRDefault="00F710DD" w:rsidP="00F710DD">
      <w:pPr>
        <w:jc w:val="both"/>
        <w:rPr>
          <w:color w:val="4472C4" w:themeColor="accent1"/>
          <w:sz w:val="32"/>
          <w:szCs w:val="32"/>
        </w:rPr>
      </w:pPr>
      <w:r w:rsidRPr="00915ECC">
        <w:rPr>
          <w:color w:val="4472C4" w:themeColor="accent1"/>
          <w:sz w:val="32"/>
          <w:szCs w:val="32"/>
        </w:rPr>
        <w:t>References</w:t>
      </w:r>
    </w:p>
    <w:p w14:paraId="66ABF164" w14:textId="77777777" w:rsidR="00F710DD" w:rsidRPr="00915ECC" w:rsidRDefault="00F710DD" w:rsidP="00F710DD">
      <w:pPr>
        <w:jc w:val="both"/>
        <w:rPr>
          <w:sz w:val="32"/>
          <w:szCs w:val="32"/>
        </w:rPr>
      </w:pPr>
      <w:r w:rsidRPr="00915ECC">
        <w:rPr>
          <w:sz w:val="32"/>
          <w:szCs w:val="32"/>
        </w:rPr>
        <w:t>Seligman, M. E., &amp; Csikszentmihalyi, M. (2014). Positive psychology: An introduction. In Flow and the foundations of positive psychology (pp. 279-298). Springer, Dordrecht.</w:t>
      </w:r>
    </w:p>
    <w:p w14:paraId="0067973C" w14:textId="77777777" w:rsidR="00F710DD" w:rsidRPr="00915ECC" w:rsidRDefault="00F710DD" w:rsidP="00F710DD">
      <w:pPr>
        <w:spacing w:after="29" w:line="404" w:lineRule="auto"/>
        <w:ind w:left="1302" w:right="100" w:hanging="534"/>
        <w:jc w:val="both"/>
        <w:rPr>
          <w:rFonts w:ascii="Times New Roman" w:eastAsia="Times New Roman" w:hAnsi="Times New Roman" w:cs="Times New Roman"/>
          <w:sz w:val="16"/>
          <w:szCs w:val="22"/>
        </w:rPr>
      </w:pPr>
    </w:p>
    <w:p w14:paraId="212188AE" w14:textId="77777777" w:rsidR="00F710DD" w:rsidRPr="00915ECC" w:rsidRDefault="00F710DD" w:rsidP="00F710DD">
      <w:pPr>
        <w:spacing w:after="29" w:line="404" w:lineRule="auto"/>
        <w:ind w:right="100"/>
        <w:jc w:val="both"/>
        <w:rPr>
          <w:rFonts w:eastAsia="Times New Roman" w:cstheme="minorHAnsi"/>
          <w:sz w:val="32"/>
          <w:szCs w:val="48"/>
        </w:rPr>
      </w:pPr>
      <w:proofErr w:type="spellStart"/>
      <w:r w:rsidRPr="00915ECC">
        <w:rPr>
          <w:rFonts w:eastAsia="Times New Roman" w:cstheme="minorHAnsi"/>
          <w:sz w:val="32"/>
          <w:szCs w:val="48"/>
        </w:rPr>
        <w:t>Masten</w:t>
      </w:r>
      <w:proofErr w:type="spellEnd"/>
      <w:r w:rsidRPr="00915ECC">
        <w:rPr>
          <w:rFonts w:eastAsia="Times New Roman" w:cstheme="minorHAnsi"/>
          <w:sz w:val="32"/>
          <w:szCs w:val="48"/>
        </w:rPr>
        <w:t>, A. S. (2016). Resilience in developing systems: The promise of integrated approaches. European Journal of Developmental Psychology, 13(3), 297-312.</w:t>
      </w:r>
    </w:p>
    <w:p w14:paraId="6D622D73" w14:textId="1E853150" w:rsidR="00DD564E" w:rsidRPr="00845BB3" w:rsidRDefault="00F710DD" w:rsidP="00F710DD">
      <w:pPr>
        <w:rPr>
          <w:b/>
          <w:bCs/>
        </w:rPr>
      </w:pPr>
      <w:proofErr w:type="spellStart"/>
      <w:r w:rsidRPr="00915ECC">
        <w:rPr>
          <w:rFonts w:eastAsia="Times New Roman" w:cstheme="minorHAnsi"/>
          <w:sz w:val="32"/>
          <w:szCs w:val="48"/>
        </w:rPr>
        <w:t>Schueller</w:t>
      </w:r>
      <w:proofErr w:type="spellEnd"/>
      <w:r w:rsidRPr="00915ECC">
        <w:rPr>
          <w:rFonts w:eastAsia="Times New Roman" w:cstheme="minorHAnsi"/>
          <w:sz w:val="32"/>
          <w:szCs w:val="48"/>
        </w:rPr>
        <w:t xml:space="preserve">, S. </w:t>
      </w:r>
      <w:proofErr w:type="gramStart"/>
      <w:r w:rsidRPr="00915ECC">
        <w:rPr>
          <w:rFonts w:eastAsia="Times New Roman" w:cstheme="minorHAnsi"/>
          <w:sz w:val="32"/>
          <w:szCs w:val="48"/>
        </w:rPr>
        <w:t>M. ,</w:t>
      </w:r>
      <w:proofErr w:type="gramEnd"/>
      <w:r w:rsidRPr="00915ECC">
        <w:rPr>
          <w:rFonts w:eastAsia="Times New Roman" w:cstheme="minorHAnsi"/>
          <w:sz w:val="32"/>
          <w:szCs w:val="48"/>
        </w:rPr>
        <w:t xml:space="preserve"> &amp; Parks, A.</w:t>
      </w:r>
    </w:p>
    <w:sectPr w:rsidR="00DD564E" w:rsidRPr="00845BB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C1C1960" w14:textId="77777777" w:rsidR="00413819" w:rsidRDefault="00413819" w:rsidP="00845BB3">
      <w:r>
        <w:separator/>
      </w:r>
    </w:p>
  </w:endnote>
  <w:endnote w:type="continuationSeparator" w:id="0">
    <w:p w14:paraId="70862FB1" w14:textId="77777777" w:rsidR="00413819" w:rsidRDefault="00413819" w:rsidP="00845B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FB64A3F" w14:textId="77777777" w:rsidR="00413819" w:rsidRDefault="00413819" w:rsidP="00845BB3">
      <w:r>
        <w:separator/>
      </w:r>
    </w:p>
  </w:footnote>
  <w:footnote w:type="continuationSeparator" w:id="0">
    <w:p w14:paraId="201FA2D8" w14:textId="77777777" w:rsidR="00413819" w:rsidRDefault="00413819" w:rsidP="00845B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022602"/>
    <w:multiLevelType w:val="hybridMultilevel"/>
    <w:tmpl w:val="8746120A"/>
    <w:lvl w:ilvl="0" w:tplc="4B76754A">
      <w:start w:val="1"/>
      <w:numFmt w:val="bullet"/>
      <w:lvlText w:val="•"/>
      <w:lvlJc w:val="left"/>
      <w:pPr>
        <w:tabs>
          <w:tab w:val="num" w:pos="720"/>
        </w:tabs>
        <w:ind w:left="720" w:hanging="360"/>
      </w:pPr>
      <w:rPr>
        <w:rFonts w:ascii="Times New Roman" w:hAnsi="Times New Roman" w:hint="default"/>
      </w:rPr>
    </w:lvl>
    <w:lvl w:ilvl="1" w:tplc="1FA680F4" w:tentative="1">
      <w:start w:val="1"/>
      <w:numFmt w:val="bullet"/>
      <w:lvlText w:val="•"/>
      <w:lvlJc w:val="left"/>
      <w:pPr>
        <w:tabs>
          <w:tab w:val="num" w:pos="1440"/>
        </w:tabs>
        <w:ind w:left="1440" w:hanging="360"/>
      </w:pPr>
      <w:rPr>
        <w:rFonts w:ascii="Times New Roman" w:hAnsi="Times New Roman" w:hint="default"/>
      </w:rPr>
    </w:lvl>
    <w:lvl w:ilvl="2" w:tplc="782810C0" w:tentative="1">
      <w:start w:val="1"/>
      <w:numFmt w:val="bullet"/>
      <w:lvlText w:val="•"/>
      <w:lvlJc w:val="left"/>
      <w:pPr>
        <w:tabs>
          <w:tab w:val="num" w:pos="2160"/>
        </w:tabs>
        <w:ind w:left="2160" w:hanging="360"/>
      </w:pPr>
      <w:rPr>
        <w:rFonts w:ascii="Times New Roman" w:hAnsi="Times New Roman" w:hint="default"/>
      </w:rPr>
    </w:lvl>
    <w:lvl w:ilvl="3" w:tplc="FE7C8F64" w:tentative="1">
      <w:start w:val="1"/>
      <w:numFmt w:val="bullet"/>
      <w:lvlText w:val="•"/>
      <w:lvlJc w:val="left"/>
      <w:pPr>
        <w:tabs>
          <w:tab w:val="num" w:pos="2880"/>
        </w:tabs>
        <w:ind w:left="2880" w:hanging="360"/>
      </w:pPr>
      <w:rPr>
        <w:rFonts w:ascii="Times New Roman" w:hAnsi="Times New Roman" w:hint="default"/>
      </w:rPr>
    </w:lvl>
    <w:lvl w:ilvl="4" w:tplc="666EF340" w:tentative="1">
      <w:start w:val="1"/>
      <w:numFmt w:val="bullet"/>
      <w:lvlText w:val="•"/>
      <w:lvlJc w:val="left"/>
      <w:pPr>
        <w:tabs>
          <w:tab w:val="num" w:pos="3600"/>
        </w:tabs>
        <w:ind w:left="3600" w:hanging="360"/>
      </w:pPr>
      <w:rPr>
        <w:rFonts w:ascii="Times New Roman" w:hAnsi="Times New Roman" w:hint="default"/>
      </w:rPr>
    </w:lvl>
    <w:lvl w:ilvl="5" w:tplc="6EE6C872" w:tentative="1">
      <w:start w:val="1"/>
      <w:numFmt w:val="bullet"/>
      <w:lvlText w:val="•"/>
      <w:lvlJc w:val="left"/>
      <w:pPr>
        <w:tabs>
          <w:tab w:val="num" w:pos="4320"/>
        </w:tabs>
        <w:ind w:left="4320" w:hanging="360"/>
      </w:pPr>
      <w:rPr>
        <w:rFonts w:ascii="Times New Roman" w:hAnsi="Times New Roman" w:hint="default"/>
      </w:rPr>
    </w:lvl>
    <w:lvl w:ilvl="6" w:tplc="5364A5B0" w:tentative="1">
      <w:start w:val="1"/>
      <w:numFmt w:val="bullet"/>
      <w:lvlText w:val="•"/>
      <w:lvlJc w:val="left"/>
      <w:pPr>
        <w:tabs>
          <w:tab w:val="num" w:pos="5040"/>
        </w:tabs>
        <w:ind w:left="5040" w:hanging="360"/>
      </w:pPr>
      <w:rPr>
        <w:rFonts w:ascii="Times New Roman" w:hAnsi="Times New Roman" w:hint="default"/>
      </w:rPr>
    </w:lvl>
    <w:lvl w:ilvl="7" w:tplc="EF32139E" w:tentative="1">
      <w:start w:val="1"/>
      <w:numFmt w:val="bullet"/>
      <w:lvlText w:val="•"/>
      <w:lvlJc w:val="left"/>
      <w:pPr>
        <w:tabs>
          <w:tab w:val="num" w:pos="5760"/>
        </w:tabs>
        <w:ind w:left="5760" w:hanging="360"/>
      </w:pPr>
      <w:rPr>
        <w:rFonts w:ascii="Times New Roman" w:hAnsi="Times New Roman" w:hint="default"/>
      </w:rPr>
    </w:lvl>
    <w:lvl w:ilvl="8" w:tplc="D302A99E"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11D07F72"/>
    <w:multiLevelType w:val="hybridMultilevel"/>
    <w:tmpl w:val="08F0636C"/>
    <w:lvl w:ilvl="0" w:tplc="7398218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29985483"/>
    <w:multiLevelType w:val="hybridMultilevel"/>
    <w:tmpl w:val="77CA1D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A6E11AD"/>
    <w:multiLevelType w:val="hybridMultilevel"/>
    <w:tmpl w:val="4BBE20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547292A"/>
    <w:multiLevelType w:val="hybridMultilevel"/>
    <w:tmpl w:val="5B762E5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761F673B"/>
    <w:multiLevelType w:val="hybridMultilevel"/>
    <w:tmpl w:val="16D090F2"/>
    <w:lvl w:ilvl="0" w:tplc="39805EC2">
      <w:start w:val="1"/>
      <w:numFmt w:val="bullet"/>
      <w:lvlText w:val="•"/>
      <w:lvlJc w:val="left"/>
      <w:pPr>
        <w:tabs>
          <w:tab w:val="num" w:pos="720"/>
        </w:tabs>
        <w:ind w:left="720" w:hanging="360"/>
      </w:pPr>
      <w:rPr>
        <w:rFonts w:ascii="Times New Roman" w:hAnsi="Times New Roman" w:hint="default"/>
      </w:rPr>
    </w:lvl>
    <w:lvl w:ilvl="1" w:tplc="9CE8014C" w:tentative="1">
      <w:start w:val="1"/>
      <w:numFmt w:val="bullet"/>
      <w:lvlText w:val="•"/>
      <w:lvlJc w:val="left"/>
      <w:pPr>
        <w:tabs>
          <w:tab w:val="num" w:pos="1440"/>
        </w:tabs>
        <w:ind w:left="1440" w:hanging="360"/>
      </w:pPr>
      <w:rPr>
        <w:rFonts w:ascii="Times New Roman" w:hAnsi="Times New Roman" w:hint="default"/>
      </w:rPr>
    </w:lvl>
    <w:lvl w:ilvl="2" w:tplc="29C27512" w:tentative="1">
      <w:start w:val="1"/>
      <w:numFmt w:val="bullet"/>
      <w:lvlText w:val="•"/>
      <w:lvlJc w:val="left"/>
      <w:pPr>
        <w:tabs>
          <w:tab w:val="num" w:pos="2160"/>
        </w:tabs>
        <w:ind w:left="2160" w:hanging="360"/>
      </w:pPr>
      <w:rPr>
        <w:rFonts w:ascii="Times New Roman" w:hAnsi="Times New Roman" w:hint="default"/>
      </w:rPr>
    </w:lvl>
    <w:lvl w:ilvl="3" w:tplc="D14AA2EC" w:tentative="1">
      <w:start w:val="1"/>
      <w:numFmt w:val="bullet"/>
      <w:lvlText w:val="•"/>
      <w:lvlJc w:val="left"/>
      <w:pPr>
        <w:tabs>
          <w:tab w:val="num" w:pos="2880"/>
        </w:tabs>
        <w:ind w:left="2880" w:hanging="360"/>
      </w:pPr>
      <w:rPr>
        <w:rFonts w:ascii="Times New Roman" w:hAnsi="Times New Roman" w:hint="default"/>
      </w:rPr>
    </w:lvl>
    <w:lvl w:ilvl="4" w:tplc="E3968902" w:tentative="1">
      <w:start w:val="1"/>
      <w:numFmt w:val="bullet"/>
      <w:lvlText w:val="•"/>
      <w:lvlJc w:val="left"/>
      <w:pPr>
        <w:tabs>
          <w:tab w:val="num" w:pos="3600"/>
        </w:tabs>
        <w:ind w:left="3600" w:hanging="360"/>
      </w:pPr>
      <w:rPr>
        <w:rFonts w:ascii="Times New Roman" w:hAnsi="Times New Roman" w:hint="default"/>
      </w:rPr>
    </w:lvl>
    <w:lvl w:ilvl="5" w:tplc="A56C8BD4" w:tentative="1">
      <w:start w:val="1"/>
      <w:numFmt w:val="bullet"/>
      <w:lvlText w:val="•"/>
      <w:lvlJc w:val="left"/>
      <w:pPr>
        <w:tabs>
          <w:tab w:val="num" w:pos="4320"/>
        </w:tabs>
        <w:ind w:left="4320" w:hanging="360"/>
      </w:pPr>
      <w:rPr>
        <w:rFonts w:ascii="Times New Roman" w:hAnsi="Times New Roman" w:hint="default"/>
      </w:rPr>
    </w:lvl>
    <w:lvl w:ilvl="6" w:tplc="EC1453E4" w:tentative="1">
      <w:start w:val="1"/>
      <w:numFmt w:val="bullet"/>
      <w:lvlText w:val="•"/>
      <w:lvlJc w:val="left"/>
      <w:pPr>
        <w:tabs>
          <w:tab w:val="num" w:pos="5040"/>
        </w:tabs>
        <w:ind w:left="5040" w:hanging="360"/>
      </w:pPr>
      <w:rPr>
        <w:rFonts w:ascii="Times New Roman" w:hAnsi="Times New Roman" w:hint="default"/>
      </w:rPr>
    </w:lvl>
    <w:lvl w:ilvl="7" w:tplc="B2561098" w:tentative="1">
      <w:start w:val="1"/>
      <w:numFmt w:val="bullet"/>
      <w:lvlText w:val="•"/>
      <w:lvlJc w:val="left"/>
      <w:pPr>
        <w:tabs>
          <w:tab w:val="num" w:pos="5760"/>
        </w:tabs>
        <w:ind w:left="5760" w:hanging="360"/>
      </w:pPr>
      <w:rPr>
        <w:rFonts w:ascii="Times New Roman" w:hAnsi="Times New Roman" w:hint="default"/>
      </w:rPr>
    </w:lvl>
    <w:lvl w:ilvl="8" w:tplc="DA8CC694" w:tentative="1">
      <w:start w:val="1"/>
      <w:numFmt w:val="bullet"/>
      <w:lvlText w:val="•"/>
      <w:lvlJc w:val="left"/>
      <w:pPr>
        <w:tabs>
          <w:tab w:val="num" w:pos="6480"/>
        </w:tabs>
        <w:ind w:left="6480" w:hanging="360"/>
      </w:pPr>
      <w:rPr>
        <w:rFonts w:ascii="Times New Roman" w:hAnsi="Times New Roman" w:hint="default"/>
      </w:rPr>
    </w:lvl>
  </w:abstractNum>
  <w:num w:numId="1">
    <w:abstractNumId w:val="0"/>
  </w:num>
  <w:num w:numId="2">
    <w:abstractNumId w:val="5"/>
  </w:num>
  <w:num w:numId="3">
    <w:abstractNumId w:val="4"/>
  </w:num>
  <w:num w:numId="4">
    <w:abstractNumId w:val="2"/>
  </w:num>
  <w:num w:numId="5">
    <w:abstractNumId w:val="1"/>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5200"/>
    <w:rsid w:val="00076696"/>
    <w:rsid w:val="00090451"/>
    <w:rsid w:val="000B625E"/>
    <w:rsid w:val="001076BF"/>
    <w:rsid w:val="00184160"/>
    <w:rsid w:val="00256C1C"/>
    <w:rsid w:val="00393623"/>
    <w:rsid w:val="00413819"/>
    <w:rsid w:val="004171FD"/>
    <w:rsid w:val="00541D9D"/>
    <w:rsid w:val="00613BBA"/>
    <w:rsid w:val="006500A6"/>
    <w:rsid w:val="007A2E3A"/>
    <w:rsid w:val="00845BB3"/>
    <w:rsid w:val="009C7EC0"/>
    <w:rsid w:val="00A57C62"/>
    <w:rsid w:val="00C3171B"/>
    <w:rsid w:val="00CA361F"/>
    <w:rsid w:val="00D32501"/>
    <w:rsid w:val="00D45200"/>
    <w:rsid w:val="00DD564E"/>
    <w:rsid w:val="00EB35AD"/>
    <w:rsid w:val="00ED6BCA"/>
    <w:rsid w:val="00F20A6C"/>
    <w:rsid w:val="00F710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4A3FC9"/>
  <w15:chartTrackingRefBased/>
  <w15:docId w15:val="{4639DEF2-52C8-FB4D-8A5B-C5B1775B30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5BB3"/>
    <w:pPr>
      <w:keepNext/>
      <w:keepLines/>
      <w:suppressAutoHyphens/>
      <w:autoSpaceDN w:val="0"/>
      <w:spacing w:before="240" w:line="254" w:lineRule="auto"/>
      <w:outlineLvl w:val="0"/>
    </w:pPr>
    <w:rPr>
      <w:rFonts w:ascii="Calibri Light" w:eastAsia="Times New Roman" w:hAnsi="Calibri Light" w:cs="Times New Roman"/>
      <w:color w:val="2F5496"/>
      <w:sz w:val="32"/>
      <w:szCs w:val="32"/>
    </w:rPr>
  </w:style>
  <w:style w:type="paragraph" w:styleId="Heading3">
    <w:name w:val="heading 3"/>
    <w:basedOn w:val="Normal"/>
    <w:next w:val="Normal"/>
    <w:link w:val="Heading3Char"/>
    <w:uiPriority w:val="9"/>
    <w:unhideWhenUsed/>
    <w:qFormat/>
    <w:rsid w:val="00EB35AD"/>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45BB3"/>
    <w:pPr>
      <w:tabs>
        <w:tab w:val="center" w:pos="4513"/>
        <w:tab w:val="right" w:pos="9026"/>
      </w:tabs>
    </w:pPr>
  </w:style>
  <w:style w:type="character" w:customStyle="1" w:styleId="HeaderChar">
    <w:name w:val="Header Char"/>
    <w:basedOn w:val="DefaultParagraphFont"/>
    <w:link w:val="Header"/>
    <w:uiPriority w:val="99"/>
    <w:rsid w:val="00845BB3"/>
  </w:style>
  <w:style w:type="paragraph" w:styleId="Footer">
    <w:name w:val="footer"/>
    <w:basedOn w:val="Normal"/>
    <w:link w:val="FooterChar"/>
    <w:uiPriority w:val="99"/>
    <w:unhideWhenUsed/>
    <w:rsid w:val="00845BB3"/>
    <w:pPr>
      <w:tabs>
        <w:tab w:val="center" w:pos="4513"/>
        <w:tab w:val="right" w:pos="9026"/>
      </w:tabs>
    </w:pPr>
  </w:style>
  <w:style w:type="character" w:customStyle="1" w:styleId="FooterChar">
    <w:name w:val="Footer Char"/>
    <w:basedOn w:val="DefaultParagraphFont"/>
    <w:link w:val="Footer"/>
    <w:uiPriority w:val="99"/>
    <w:rsid w:val="00845BB3"/>
  </w:style>
  <w:style w:type="character" w:customStyle="1" w:styleId="Heading1Char">
    <w:name w:val="Heading 1 Char"/>
    <w:basedOn w:val="DefaultParagraphFont"/>
    <w:link w:val="Heading1"/>
    <w:uiPriority w:val="9"/>
    <w:rsid w:val="00845BB3"/>
    <w:rPr>
      <w:rFonts w:ascii="Calibri Light" w:eastAsia="Times New Roman" w:hAnsi="Calibri Light" w:cs="Times New Roman"/>
      <w:color w:val="2F5496"/>
      <w:sz w:val="32"/>
      <w:szCs w:val="32"/>
    </w:rPr>
  </w:style>
  <w:style w:type="paragraph" w:styleId="ListParagraph">
    <w:name w:val="List Paragraph"/>
    <w:basedOn w:val="Normal"/>
    <w:uiPriority w:val="34"/>
    <w:qFormat/>
    <w:rsid w:val="00EB35AD"/>
    <w:pPr>
      <w:ind w:left="720"/>
      <w:contextualSpacing/>
    </w:pPr>
  </w:style>
  <w:style w:type="character" w:customStyle="1" w:styleId="Heading3Char">
    <w:name w:val="Heading 3 Char"/>
    <w:basedOn w:val="DefaultParagraphFont"/>
    <w:link w:val="Heading3"/>
    <w:uiPriority w:val="9"/>
    <w:rsid w:val="00EB35AD"/>
    <w:rPr>
      <w:rFonts w:asciiTheme="majorHAnsi" w:eastAsiaTheme="majorEastAsia" w:hAnsiTheme="majorHAnsi" w:cstheme="majorBidi"/>
      <w:color w:val="1F3763"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798255">
      <w:bodyDiv w:val="1"/>
      <w:marLeft w:val="0"/>
      <w:marRight w:val="0"/>
      <w:marTop w:val="0"/>
      <w:marBottom w:val="0"/>
      <w:divBdr>
        <w:top w:val="none" w:sz="0" w:space="0" w:color="auto"/>
        <w:left w:val="none" w:sz="0" w:space="0" w:color="auto"/>
        <w:bottom w:val="none" w:sz="0" w:space="0" w:color="auto"/>
        <w:right w:val="none" w:sz="0" w:space="0" w:color="auto"/>
      </w:divBdr>
    </w:div>
    <w:div w:id="173689371">
      <w:bodyDiv w:val="1"/>
      <w:marLeft w:val="0"/>
      <w:marRight w:val="0"/>
      <w:marTop w:val="0"/>
      <w:marBottom w:val="0"/>
      <w:divBdr>
        <w:top w:val="none" w:sz="0" w:space="0" w:color="auto"/>
        <w:left w:val="none" w:sz="0" w:space="0" w:color="auto"/>
        <w:bottom w:val="none" w:sz="0" w:space="0" w:color="auto"/>
        <w:right w:val="none" w:sz="0" w:space="0" w:color="auto"/>
      </w:divBdr>
      <w:divsChild>
        <w:div w:id="1901552763">
          <w:marLeft w:val="547"/>
          <w:marRight w:val="0"/>
          <w:marTop w:val="0"/>
          <w:marBottom w:val="0"/>
          <w:divBdr>
            <w:top w:val="none" w:sz="0" w:space="0" w:color="auto"/>
            <w:left w:val="none" w:sz="0" w:space="0" w:color="auto"/>
            <w:bottom w:val="none" w:sz="0" w:space="0" w:color="auto"/>
            <w:right w:val="none" w:sz="0" w:space="0" w:color="auto"/>
          </w:divBdr>
        </w:div>
        <w:div w:id="1748258200">
          <w:marLeft w:val="547"/>
          <w:marRight w:val="0"/>
          <w:marTop w:val="0"/>
          <w:marBottom w:val="0"/>
          <w:divBdr>
            <w:top w:val="none" w:sz="0" w:space="0" w:color="auto"/>
            <w:left w:val="none" w:sz="0" w:space="0" w:color="auto"/>
            <w:bottom w:val="none" w:sz="0" w:space="0" w:color="auto"/>
            <w:right w:val="none" w:sz="0" w:space="0" w:color="auto"/>
          </w:divBdr>
        </w:div>
        <w:div w:id="97912202">
          <w:marLeft w:val="547"/>
          <w:marRight w:val="0"/>
          <w:marTop w:val="0"/>
          <w:marBottom w:val="0"/>
          <w:divBdr>
            <w:top w:val="none" w:sz="0" w:space="0" w:color="auto"/>
            <w:left w:val="none" w:sz="0" w:space="0" w:color="auto"/>
            <w:bottom w:val="none" w:sz="0" w:space="0" w:color="auto"/>
            <w:right w:val="none" w:sz="0" w:space="0" w:color="auto"/>
          </w:divBdr>
        </w:div>
      </w:divsChild>
    </w:div>
    <w:div w:id="735979080">
      <w:bodyDiv w:val="1"/>
      <w:marLeft w:val="0"/>
      <w:marRight w:val="0"/>
      <w:marTop w:val="0"/>
      <w:marBottom w:val="0"/>
      <w:divBdr>
        <w:top w:val="none" w:sz="0" w:space="0" w:color="auto"/>
        <w:left w:val="none" w:sz="0" w:space="0" w:color="auto"/>
        <w:bottom w:val="none" w:sz="0" w:space="0" w:color="auto"/>
        <w:right w:val="none" w:sz="0" w:space="0" w:color="auto"/>
      </w:divBdr>
    </w:div>
    <w:div w:id="1307709096">
      <w:bodyDiv w:val="1"/>
      <w:marLeft w:val="0"/>
      <w:marRight w:val="0"/>
      <w:marTop w:val="0"/>
      <w:marBottom w:val="0"/>
      <w:divBdr>
        <w:top w:val="none" w:sz="0" w:space="0" w:color="auto"/>
        <w:left w:val="none" w:sz="0" w:space="0" w:color="auto"/>
        <w:bottom w:val="none" w:sz="0" w:space="0" w:color="auto"/>
        <w:right w:val="none" w:sz="0" w:space="0" w:color="auto"/>
      </w:divBdr>
    </w:div>
    <w:div w:id="1877308377">
      <w:bodyDiv w:val="1"/>
      <w:marLeft w:val="0"/>
      <w:marRight w:val="0"/>
      <w:marTop w:val="0"/>
      <w:marBottom w:val="0"/>
      <w:divBdr>
        <w:top w:val="none" w:sz="0" w:space="0" w:color="auto"/>
        <w:left w:val="none" w:sz="0" w:space="0" w:color="auto"/>
        <w:bottom w:val="none" w:sz="0" w:space="0" w:color="auto"/>
        <w:right w:val="none" w:sz="0" w:space="0" w:color="auto"/>
      </w:divBdr>
    </w:div>
    <w:div w:id="1887788433">
      <w:bodyDiv w:val="1"/>
      <w:marLeft w:val="0"/>
      <w:marRight w:val="0"/>
      <w:marTop w:val="0"/>
      <w:marBottom w:val="0"/>
      <w:divBdr>
        <w:top w:val="none" w:sz="0" w:space="0" w:color="auto"/>
        <w:left w:val="none" w:sz="0" w:space="0" w:color="auto"/>
        <w:bottom w:val="none" w:sz="0" w:space="0" w:color="auto"/>
        <w:right w:val="none" w:sz="0" w:space="0" w:color="auto"/>
      </w:divBdr>
      <w:divsChild>
        <w:div w:id="325330308">
          <w:marLeft w:val="547"/>
          <w:marRight w:val="0"/>
          <w:marTop w:val="0"/>
          <w:marBottom w:val="0"/>
          <w:divBdr>
            <w:top w:val="none" w:sz="0" w:space="0" w:color="auto"/>
            <w:left w:val="none" w:sz="0" w:space="0" w:color="auto"/>
            <w:bottom w:val="none" w:sz="0" w:space="0" w:color="auto"/>
            <w:right w:val="none" w:sz="0" w:space="0" w:color="auto"/>
          </w:divBdr>
        </w:div>
        <w:div w:id="168298821">
          <w:marLeft w:val="547"/>
          <w:marRight w:val="0"/>
          <w:marTop w:val="0"/>
          <w:marBottom w:val="0"/>
          <w:divBdr>
            <w:top w:val="none" w:sz="0" w:space="0" w:color="auto"/>
            <w:left w:val="none" w:sz="0" w:space="0" w:color="auto"/>
            <w:bottom w:val="none" w:sz="0" w:space="0" w:color="auto"/>
            <w:right w:val="none" w:sz="0" w:space="0" w:color="auto"/>
          </w:divBdr>
        </w:div>
        <w:div w:id="1204632910">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diagramData" Target="diagrams/data1.xml"/><Relationship Id="rId12" Type="http://schemas.openxmlformats.org/officeDocument/2006/relationships/image" Target="media/image1.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microsoft.com/office/2007/relationships/diagramDrawing" Target="diagrams/drawing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diagramColors" Target="diagrams/colors1.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image" Target="media/image3.jpe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897AF56-AC2B-D840-9F12-6101AD4E3C0D}" type="doc">
      <dgm:prSet loTypeId="urn:microsoft.com/office/officeart/2005/8/layout/matrix1" loCatId="" qsTypeId="urn:microsoft.com/office/officeart/2005/8/quickstyle/simple1" qsCatId="simple" csTypeId="urn:microsoft.com/office/officeart/2005/8/colors/accent1_2" csCatId="accent1" phldr="1"/>
      <dgm:spPr/>
      <dgm:t>
        <a:bodyPr/>
        <a:lstStyle/>
        <a:p>
          <a:endParaRPr lang="en-GB"/>
        </a:p>
      </dgm:t>
    </dgm:pt>
    <dgm:pt modelId="{F878D215-0830-5245-BF32-F9B406AFDB56}">
      <dgm:prSet phldrT="[Text]"/>
      <dgm:spPr/>
      <dgm:t>
        <a:bodyPr/>
        <a:lstStyle/>
        <a:p>
          <a:r>
            <a:rPr lang="en-GB" b="1">
              <a:solidFill>
                <a:schemeClr val="bg1"/>
              </a:solidFill>
            </a:rPr>
            <a:t>SWOT</a:t>
          </a:r>
        </a:p>
      </dgm:t>
    </dgm:pt>
    <dgm:pt modelId="{269E5F41-D0E7-EF47-8E81-F057DB9DE87B}" type="parTrans" cxnId="{ECB075F8-BEE5-544F-9E4C-ED2E054A1462}">
      <dgm:prSet/>
      <dgm:spPr/>
      <dgm:t>
        <a:bodyPr/>
        <a:lstStyle/>
        <a:p>
          <a:endParaRPr lang="en-GB"/>
        </a:p>
      </dgm:t>
    </dgm:pt>
    <dgm:pt modelId="{ACADE9BD-33F0-254A-AB68-4A2240B07D95}" type="sibTrans" cxnId="{ECB075F8-BEE5-544F-9E4C-ED2E054A1462}">
      <dgm:prSet/>
      <dgm:spPr/>
      <dgm:t>
        <a:bodyPr/>
        <a:lstStyle/>
        <a:p>
          <a:endParaRPr lang="en-GB"/>
        </a:p>
      </dgm:t>
    </dgm:pt>
    <dgm:pt modelId="{47B3ACBA-0B24-CC43-A372-89DA2EC9590F}">
      <dgm:prSet phldrT="[Text]" custT="1"/>
      <dgm:spPr/>
      <dgm:t>
        <a:bodyPr/>
        <a:lstStyle/>
        <a:p>
          <a:r>
            <a:rPr lang="en-GB" sz="1400" b="1">
              <a:solidFill>
                <a:schemeClr val="bg1"/>
              </a:solidFill>
            </a:rPr>
            <a:t>STRENGHTS </a:t>
          </a:r>
        </a:p>
        <a:p>
          <a:r>
            <a:rPr lang="en-GB" sz="1200" b="0">
              <a:solidFill>
                <a:schemeClr val="bg1"/>
              </a:solidFill>
            </a:rPr>
            <a:t>Abble to work under preassure, self motivated, good teamworking skills, alongside great communication skills fluent in both English and Italian Language. hardworker consistency </a:t>
          </a:r>
        </a:p>
      </dgm:t>
    </dgm:pt>
    <dgm:pt modelId="{F28CD063-E06E-CB41-987B-8C9CF3D35D06}" type="parTrans" cxnId="{EBD3FD16-C817-8D4F-A5F7-27B8D4922CD9}">
      <dgm:prSet/>
      <dgm:spPr/>
      <dgm:t>
        <a:bodyPr/>
        <a:lstStyle/>
        <a:p>
          <a:endParaRPr lang="en-GB"/>
        </a:p>
      </dgm:t>
    </dgm:pt>
    <dgm:pt modelId="{A1B93485-4DCE-4542-9B56-BEE527A00EFE}" type="sibTrans" cxnId="{EBD3FD16-C817-8D4F-A5F7-27B8D4922CD9}">
      <dgm:prSet/>
      <dgm:spPr/>
      <dgm:t>
        <a:bodyPr/>
        <a:lstStyle/>
        <a:p>
          <a:endParaRPr lang="en-GB"/>
        </a:p>
      </dgm:t>
    </dgm:pt>
    <dgm:pt modelId="{D2524745-AF63-5445-BF29-8F6F86A5F733}">
      <dgm:prSet phldrT="[Text]" custT="1"/>
      <dgm:spPr/>
      <dgm:t>
        <a:bodyPr/>
        <a:lstStyle/>
        <a:p>
          <a:r>
            <a:rPr lang="en-GB" sz="1200" b="1">
              <a:solidFill>
                <a:schemeClr val="bg1"/>
              </a:solidFill>
            </a:rPr>
            <a:t>WEAKNESSES</a:t>
          </a:r>
        </a:p>
        <a:p>
          <a:r>
            <a:rPr lang="en-GB" sz="1200" b="0">
              <a:solidFill>
                <a:schemeClr val="bg1"/>
              </a:solidFill>
            </a:rPr>
            <a:t> impatient</a:t>
          </a:r>
        </a:p>
        <a:p>
          <a:r>
            <a:rPr lang="en-GB" sz="1200" b="0">
              <a:solidFill>
                <a:schemeClr val="bg1"/>
              </a:solidFill>
            </a:rPr>
            <a:t>arrogant </a:t>
          </a:r>
        </a:p>
      </dgm:t>
    </dgm:pt>
    <dgm:pt modelId="{74816D43-4FC8-E149-BE65-90E58C4C54C7}" type="parTrans" cxnId="{67AABF19-4766-4A40-96B2-4815E8ADC55E}">
      <dgm:prSet/>
      <dgm:spPr/>
      <dgm:t>
        <a:bodyPr/>
        <a:lstStyle/>
        <a:p>
          <a:endParaRPr lang="en-GB"/>
        </a:p>
      </dgm:t>
    </dgm:pt>
    <dgm:pt modelId="{360965FD-4340-754B-AC10-B3F0B32F5957}" type="sibTrans" cxnId="{67AABF19-4766-4A40-96B2-4815E8ADC55E}">
      <dgm:prSet/>
      <dgm:spPr/>
      <dgm:t>
        <a:bodyPr/>
        <a:lstStyle/>
        <a:p>
          <a:endParaRPr lang="en-GB"/>
        </a:p>
      </dgm:t>
    </dgm:pt>
    <dgm:pt modelId="{712746B0-8C7A-FB42-8466-ACE6C7D5213C}">
      <dgm:prSet phldrT="[Text]" custT="1"/>
      <dgm:spPr/>
      <dgm:t>
        <a:bodyPr/>
        <a:lstStyle/>
        <a:p>
          <a:r>
            <a:rPr lang="en-GB" sz="1200" b="1">
              <a:solidFill>
                <a:schemeClr val="bg1"/>
              </a:solidFill>
            </a:rPr>
            <a:t>OPPORTUNITIES</a:t>
          </a:r>
        </a:p>
        <a:p>
          <a:r>
            <a:rPr lang="en-GB" sz="1200" b="0">
              <a:solidFill>
                <a:schemeClr val="bg1"/>
              </a:solidFill>
            </a:rPr>
            <a:t>Internet access </a:t>
          </a:r>
        </a:p>
        <a:p>
          <a:r>
            <a:rPr lang="en-GB" sz="1200" b="0">
              <a:solidFill>
                <a:schemeClr val="bg1"/>
              </a:solidFill>
            </a:rPr>
            <a:t>devices options </a:t>
          </a:r>
        </a:p>
        <a:p>
          <a:r>
            <a:rPr lang="en-GB" sz="1200" b="0">
              <a:solidFill>
                <a:schemeClr val="bg1"/>
              </a:solidFill>
            </a:rPr>
            <a:t>resuorces </a:t>
          </a:r>
        </a:p>
      </dgm:t>
    </dgm:pt>
    <dgm:pt modelId="{3D79D3F2-18F5-854D-93EB-8FCD8C66CC29}" type="parTrans" cxnId="{4FBD1F1F-C892-2B4C-B46D-5BD8A0B38F6F}">
      <dgm:prSet/>
      <dgm:spPr/>
      <dgm:t>
        <a:bodyPr/>
        <a:lstStyle/>
        <a:p>
          <a:endParaRPr lang="en-GB"/>
        </a:p>
      </dgm:t>
    </dgm:pt>
    <dgm:pt modelId="{F2CCD3BA-7165-034B-8698-22BE50B1AE3C}" type="sibTrans" cxnId="{4FBD1F1F-C892-2B4C-B46D-5BD8A0B38F6F}">
      <dgm:prSet/>
      <dgm:spPr/>
      <dgm:t>
        <a:bodyPr/>
        <a:lstStyle/>
        <a:p>
          <a:endParaRPr lang="en-GB"/>
        </a:p>
      </dgm:t>
    </dgm:pt>
    <dgm:pt modelId="{E0BF608B-85CD-1843-8085-55AB08F7E241}">
      <dgm:prSet phldrT="[Text]" custT="1"/>
      <dgm:spPr/>
      <dgm:t>
        <a:bodyPr/>
        <a:lstStyle/>
        <a:p>
          <a:r>
            <a:rPr lang="en-GB" sz="1200" b="1">
              <a:solidFill>
                <a:schemeClr val="bg1"/>
              </a:solidFill>
            </a:rPr>
            <a:t>THREATS </a:t>
          </a:r>
        </a:p>
        <a:p>
          <a:r>
            <a:rPr lang="en-GB" sz="1200" b="0">
              <a:solidFill>
                <a:schemeClr val="bg1"/>
              </a:solidFill>
            </a:rPr>
            <a:t>Competitors continuos growth</a:t>
          </a:r>
        </a:p>
        <a:p>
          <a:r>
            <a:rPr lang="en-GB" sz="1200" b="0">
              <a:solidFill>
                <a:schemeClr val="bg1"/>
              </a:solidFill>
            </a:rPr>
            <a:t>and higher expactions </a:t>
          </a:r>
        </a:p>
      </dgm:t>
    </dgm:pt>
    <dgm:pt modelId="{30AA7E0F-8664-0844-A1C7-7C4726A894AC}" type="parTrans" cxnId="{F0B4F65C-CB39-DD4D-8949-B772FC81DF7B}">
      <dgm:prSet/>
      <dgm:spPr/>
      <dgm:t>
        <a:bodyPr/>
        <a:lstStyle/>
        <a:p>
          <a:endParaRPr lang="en-GB"/>
        </a:p>
      </dgm:t>
    </dgm:pt>
    <dgm:pt modelId="{B57C8C63-B5CD-2A41-9BFE-9D763137B9F5}" type="sibTrans" cxnId="{F0B4F65C-CB39-DD4D-8949-B772FC81DF7B}">
      <dgm:prSet/>
      <dgm:spPr/>
      <dgm:t>
        <a:bodyPr/>
        <a:lstStyle/>
        <a:p>
          <a:endParaRPr lang="en-GB"/>
        </a:p>
      </dgm:t>
    </dgm:pt>
    <dgm:pt modelId="{41E2579E-7DCD-EB43-934A-A0C61DE003E3}" type="pres">
      <dgm:prSet presAssocID="{C897AF56-AC2B-D840-9F12-6101AD4E3C0D}" presName="diagram" presStyleCnt="0">
        <dgm:presLayoutVars>
          <dgm:chMax val="1"/>
          <dgm:dir/>
          <dgm:animLvl val="ctr"/>
          <dgm:resizeHandles val="exact"/>
        </dgm:presLayoutVars>
      </dgm:prSet>
      <dgm:spPr/>
    </dgm:pt>
    <dgm:pt modelId="{26BE069E-2AD1-FB4B-8113-8055B608038D}" type="pres">
      <dgm:prSet presAssocID="{C897AF56-AC2B-D840-9F12-6101AD4E3C0D}" presName="matrix" presStyleCnt="0"/>
      <dgm:spPr/>
    </dgm:pt>
    <dgm:pt modelId="{F299B504-32E2-1B47-9227-62C5A056F79D}" type="pres">
      <dgm:prSet presAssocID="{C897AF56-AC2B-D840-9F12-6101AD4E3C0D}" presName="tile1" presStyleLbl="node1" presStyleIdx="0" presStyleCnt="4"/>
      <dgm:spPr/>
    </dgm:pt>
    <dgm:pt modelId="{5DF4EBA2-7A00-1F45-8E22-5EDE570D7137}" type="pres">
      <dgm:prSet presAssocID="{C897AF56-AC2B-D840-9F12-6101AD4E3C0D}" presName="tile1text" presStyleLbl="node1" presStyleIdx="0" presStyleCnt="4">
        <dgm:presLayoutVars>
          <dgm:chMax val="0"/>
          <dgm:chPref val="0"/>
          <dgm:bulletEnabled val="1"/>
        </dgm:presLayoutVars>
      </dgm:prSet>
      <dgm:spPr/>
    </dgm:pt>
    <dgm:pt modelId="{185609E5-DE26-9543-82A8-588C06A0A6A2}" type="pres">
      <dgm:prSet presAssocID="{C897AF56-AC2B-D840-9F12-6101AD4E3C0D}" presName="tile2" presStyleLbl="node1" presStyleIdx="1" presStyleCnt="4" custLinFactNeighborY="-19898"/>
      <dgm:spPr/>
    </dgm:pt>
    <dgm:pt modelId="{D8C0F74C-278D-CB4A-8995-E1011566A86B}" type="pres">
      <dgm:prSet presAssocID="{C897AF56-AC2B-D840-9F12-6101AD4E3C0D}" presName="tile2text" presStyleLbl="node1" presStyleIdx="1" presStyleCnt="4">
        <dgm:presLayoutVars>
          <dgm:chMax val="0"/>
          <dgm:chPref val="0"/>
          <dgm:bulletEnabled val="1"/>
        </dgm:presLayoutVars>
      </dgm:prSet>
      <dgm:spPr/>
    </dgm:pt>
    <dgm:pt modelId="{4AFD6437-1FEB-AE43-9144-BCA2C82583F0}" type="pres">
      <dgm:prSet presAssocID="{C897AF56-AC2B-D840-9F12-6101AD4E3C0D}" presName="tile3" presStyleLbl="node1" presStyleIdx="2" presStyleCnt="4"/>
      <dgm:spPr/>
    </dgm:pt>
    <dgm:pt modelId="{0D8BF88D-B3F6-C945-8394-CD6FDD058D1E}" type="pres">
      <dgm:prSet presAssocID="{C897AF56-AC2B-D840-9F12-6101AD4E3C0D}" presName="tile3text" presStyleLbl="node1" presStyleIdx="2" presStyleCnt="4">
        <dgm:presLayoutVars>
          <dgm:chMax val="0"/>
          <dgm:chPref val="0"/>
          <dgm:bulletEnabled val="1"/>
        </dgm:presLayoutVars>
      </dgm:prSet>
      <dgm:spPr/>
    </dgm:pt>
    <dgm:pt modelId="{251D6FA5-EDCD-714B-9F1B-1EA3BF755728}" type="pres">
      <dgm:prSet presAssocID="{C897AF56-AC2B-D840-9F12-6101AD4E3C0D}" presName="tile4" presStyleLbl="node1" presStyleIdx="3" presStyleCnt="4"/>
      <dgm:spPr/>
    </dgm:pt>
    <dgm:pt modelId="{E3AB49B5-D361-0648-89CB-AA61EDB178B7}" type="pres">
      <dgm:prSet presAssocID="{C897AF56-AC2B-D840-9F12-6101AD4E3C0D}" presName="tile4text" presStyleLbl="node1" presStyleIdx="3" presStyleCnt="4">
        <dgm:presLayoutVars>
          <dgm:chMax val="0"/>
          <dgm:chPref val="0"/>
          <dgm:bulletEnabled val="1"/>
        </dgm:presLayoutVars>
      </dgm:prSet>
      <dgm:spPr/>
    </dgm:pt>
    <dgm:pt modelId="{357D0516-6815-8F46-8037-D394AFD8EEE8}" type="pres">
      <dgm:prSet presAssocID="{C897AF56-AC2B-D840-9F12-6101AD4E3C0D}" presName="centerTile" presStyleLbl="fgShp" presStyleIdx="0" presStyleCnt="1">
        <dgm:presLayoutVars>
          <dgm:chMax val="0"/>
          <dgm:chPref val="0"/>
        </dgm:presLayoutVars>
      </dgm:prSet>
      <dgm:spPr/>
    </dgm:pt>
  </dgm:ptLst>
  <dgm:cxnLst>
    <dgm:cxn modelId="{72532507-5973-1646-8BEC-4A5F84D3A19B}" type="presOf" srcId="{E0BF608B-85CD-1843-8085-55AB08F7E241}" destId="{251D6FA5-EDCD-714B-9F1B-1EA3BF755728}" srcOrd="0" destOrd="0" presId="urn:microsoft.com/office/officeart/2005/8/layout/matrix1"/>
    <dgm:cxn modelId="{EBD3FD16-C817-8D4F-A5F7-27B8D4922CD9}" srcId="{F878D215-0830-5245-BF32-F9B406AFDB56}" destId="{47B3ACBA-0B24-CC43-A372-89DA2EC9590F}" srcOrd="0" destOrd="0" parTransId="{F28CD063-E06E-CB41-987B-8C9CF3D35D06}" sibTransId="{A1B93485-4DCE-4542-9B56-BEE527A00EFE}"/>
    <dgm:cxn modelId="{67AABF19-4766-4A40-96B2-4815E8ADC55E}" srcId="{F878D215-0830-5245-BF32-F9B406AFDB56}" destId="{D2524745-AF63-5445-BF29-8F6F86A5F733}" srcOrd="1" destOrd="0" parTransId="{74816D43-4FC8-E149-BE65-90E58C4C54C7}" sibTransId="{360965FD-4340-754B-AC10-B3F0B32F5957}"/>
    <dgm:cxn modelId="{4FBD1F1F-C892-2B4C-B46D-5BD8A0B38F6F}" srcId="{F878D215-0830-5245-BF32-F9B406AFDB56}" destId="{712746B0-8C7A-FB42-8466-ACE6C7D5213C}" srcOrd="2" destOrd="0" parTransId="{3D79D3F2-18F5-854D-93EB-8FCD8C66CC29}" sibTransId="{F2CCD3BA-7165-034B-8698-22BE50B1AE3C}"/>
    <dgm:cxn modelId="{4AF3512B-1449-3E40-AEFE-612C4813D995}" type="presOf" srcId="{C897AF56-AC2B-D840-9F12-6101AD4E3C0D}" destId="{41E2579E-7DCD-EB43-934A-A0C61DE003E3}" srcOrd="0" destOrd="0" presId="urn:microsoft.com/office/officeart/2005/8/layout/matrix1"/>
    <dgm:cxn modelId="{B25ACC3A-055E-084B-8E04-84A00BA053B3}" type="presOf" srcId="{D2524745-AF63-5445-BF29-8F6F86A5F733}" destId="{D8C0F74C-278D-CB4A-8995-E1011566A86B}" srcOrd="1" destOrd="0" presId="urn:microsoft.com/office/officeart/2005/8/layout/matrix1"/>
    <dgm:cxn modelId="{F0B4F65C-CB39-DD4D-8949-B772FC81DF7B}" srcId="{F878D215-0830-5245-BF32-F9B406AFDB56}" destId="{E0BF608B-85CD-1843-8085-55AB08F7E241}" srcOrd="3" destOrd="0" parTransId="{30AA7E0F-8664-0844-A1C7-7C4726A894AC}" sibTransId="{B57C8C63-B5CD-2A41-9BFE-9D763137B9F5}"/>
    <dgm:cxn modelId="{A04C9776-4535-104D-83A7-B1E6811581FA}" type="presOf" srcId="{E0BF608B-85CD-1843-8085-55AB08F7E241}" destId="{E3AB49B5-D361-0648-89CB-AA61EDB178B7}" srcOrd="1" destOrd="0" presId="urn:microsoft.com/office/officeart/2005/8/layout/matrix1"/>
    <dgm:cxn modelId="{402D7B79-8B12-C04D-ABA4-D16A453F6DF7}" type="presOf" srcId="{F878D215-0830-5245-BF32-F9B406AFDB56}" destId="{357D0516-6815-8F46-8037-D394AFD8EEE8}" srcOrd="0" destOrd="0" presId="urn:microsoft.com/office/officeart/2005/8/layout/matrix1"/>
    <dgm:cxn modelId="{2A6B1E7B-693B-2544-BBDC-FE090F264AF3}" type="presOf" srcId="{712746B0-8C7A-FB42-8466-ACE6C7D5213C}" destId="{4AFD6437-1FEB-AE43-9144-BCA2C82583F0}" srcOrd="0" destOrd="0" presId="urn:microsoft.com/office/officeart/2005/8/layout/matrix1"/>
    <dgm:cxn modelId="{8BDCF07D-81AD-D847-AAA0-4A4FACE0F4CB}" type="presOf" srcId="{D2524745-AF63-5445-BF29-8F6F86A5F733}" destId="{185609E5-DE26-9543-82A8-588C06A0A6A2}" srcOrd="0" destOrd="0" presId="urn:microsoft.com/office/officeart/2005/8/layout/matrix1"/>
    <dgm:cxn modelId="{8EA2E6A6-D435-A941-B2A2-EE379650DE43}" type="presOf" srcId="{712746B0-8C7A-FB42-8466-ACE6C7D5213C}" destId="{0D8BF88D-B3F6-C945-8394-CD6FDD058D1E}" srcOrd="1" destOrd="0" presId="urn:microsoft.com/office/officeart/2005/8/layout/matrix1"/>
    <dgm:cxn modelId="{1B425EBE-0F92-C94D-88F4-4F98C44EA85B}" type="presOf" srcId="{47B3ACBA-0B24-CC43-A372-89DA2EC9590F}" destId="{5DF4EBA2-7A00-1F45-8E22-5EDE570D7137}" srcOrd="1" destOrd="0" presId="urn:microsoft.com/office/officeart/2005/8/layout/matrix1"/>
    <dgm:cxn modelId="{27AD28CD-DF4E-5A43-9285-634050AFEAD7}" type="presOf" srcId="{47B3ACBA-0B24-CC43-A372-89DA2EC9590F}" destId="{F299B504-32E2-1B47-9227-62C5A056F79D}" srcOrd="0" destOrd="0" presId="urn:microsoft.com/office/officeart/2005/8/layout/matrix1"/>
    <dgm:cxn modelId="{ECB075F8-BEE5-544F-9E4C-ED2E054A1462}" srcId="{C897AF56-AC2B-D840-9F12-6101AD4E3C0D}" destId="{F878D215-0830-5245-BF32-F9B406AFDB56}" srcOrd="0" destOrd="0" parTransId="{269E5F41-D0E7-EF47-8E81-F057DB9DE87B}" sibTransId="{ACADE9BD-33F0-254A-AB68-4A2240B07D95}"/>
    <dgm:cxn modelId="{6BD42464-E62A-D643-8F4A-6AE895CCBFEC}" type="presParOf" srcId="{41E2579E-7DCD-EB43-934A-A0C61DE003E3}" destId="{26BE069E-2AD1-FB4B-8113-8055B608038D}" srcOrd="0" destOrd="0" presId="urn:microsoft.com/office/officeart/2005/8/layout/matrix1"/>
    <dgm:cxn modelId="{BD7078E9-1C1B-3942-BF4C-21B1D8219177}" type="presParOf" srcId="{26BE069E-2AD1-FB4B-8113-8055B608038D}" destId="{F299B504-32E2-1B47-9227-62C5A056F79D}" srcOrd="0" destOrd="0" presId="urn:microsoft.com/office/officeart/2005/8/layout/matrix1"/>
    <dgm:cxn modelId="{DFDEC700-4EF1-B64E-AEC2-CFCBE6F39A43}" type="presParOf" srcId="{26BE069E-2AD1-FB4B-8113-8055B608038D}" destId="{5DF4EBA2-7A00-1F45-8E22-5EDE570D7137}" srcOrd="1" destOrd="0" presId="urn:microsoft.com/office/officeart/2005/8/layout/matrix1"/>
    <dgm:cxn modelId="{7165F942-ECF8-6A46-A3DD-47091B37779C}" type="presParOf" srcId="{26BE069E-2AD1-FB4B-8113-8055B608038D}" destId="{185609E5-DE26-9543-82A8-588C06A0A6A2}" srcOrd="2" destOrd="0" presId="urn:microsoft.com/office/officeart/2005/8/layout/matrix1"/>
    <dgm:cxn modelId="{32485414-6A17-F745-B312-3F5DF3A4F728}" type="presParOf" srcId="{26BE069E-2AD1-FB4B-8113-8055B608038D}" destId="{D8C0F74C-278D-CB4A-8995-E1011566A86B}" srcOrd="3" destOrd="0" presId="urn:microsoft.com/office/officeart/2005/8/layout/matrix1"/>
    <dgm:cxn modelId="{84FB2804-C4BA-F04D-A11E-EAAA6A15E34C}" type="presParOf" srcId="{26BE069E-2AD1-FB4B-8113-8055B608038D}" destId="{4AFD6437-1FEB-AE43-9144-BCA2C82583F0}" srcOrd="4" destOrd="0" presId="urn:microsoft.com/office/officeart/2005/8/layout/matrix1"/>
    <dgm:cxn modelId="{E34A09E6-1346-F74D-ABCE-C84CEED21E98}" type="presParOf" srcId="{26BE069E-2AD1-FB4B-8113-8055B608038D}" destId="{0D8BF88D-B3F6-C945-8394-CD6FDD058D1E}" srcOrd="5" destOrd="0" presId="urn:microsoft.com/office/officeart/2005/8/layout/matrix1"/>
    <dgm:cxn modelId="{8D9D185D-47F9-8B41-A44B-C78FE841F1CB}" type="presParOf" srcId="{26BE069E-2AD1-FB4B-8113-8055B608038D}" destId="{251D6FA5-EDCD-714B-9F1B-1EA3BF755728}" srcOrd="6" destOrd="0" presId="urn:microsoft.com/office/officeart/2005/8/layout/matrix1"/>
    <dgm:cxn modelId="{032F4482-48D6-B14D-BDC7-A4E801B15242}" type="presParOf" srcId="{26BE069E-2AD1-FB4B-8113-8055B608038D}" destId="{E3AB49B5-D361-0648-89CB-AA61EDB178B7}" srcOrd="7" destOrd="0" presId="urn:microsoft.com/office/officeart/2005/8/layout/matrix1"/>
    <dgm:cxn modelId="{4E07BEFE-4910-FB4D-A20B-EE78B199DE29}" type="presParOf" srcId="{41E2579E-7DCD-EB43-934A-A0C61DE003E3}" destId="{357D0516-6815-8F46-8037-D394AFD8EEE8}" srcOrd="1" destOrd="0" presId="urn:microsoft.com/office/officeart/2005/8/layout/matrix1"/>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299B504-32E2-1B47-9227-62C5A056F79D}">
      <dsp:nvSpPr>
        <dsp:cNvPr id="0" name=""/>
        <dsp:cNvSpPr/>
      </dsp:nvSpPr>
      <dsp:spPr>
        <a:xfrm rot="16200000">
          <a:off x="571500" y="-571500"/>
          <a:ext cx="1600200" cy="274320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GB" sz="1400" b="1" kern="1200">
              <a:solidFill>
                <a:schemeClr val="bg1"/>
              </a:solidFill>
            </a:rPr>
            <a:t>STRENGHTS </a:t>
          </a:r>
        </a:p>
        <a:p>
          <a:pPr marL="0" lvl="0" indent="0" algn="ctr" defTabSz="622300">
            <a:lnSpc>
              <a:spcPct val="90000"/>
            </a:lnSpc>
            <a:spcBef>
              <a:spcPct val="0"/>
            </a:spcBef>
            <a:spcAft>
              <a:spcPct val="35000"/>
            </a:spcAft>
            <a:buNone/>
          </a:pPr>
          <a:r>
            <a:rPr lang="en-GB" sz="1200" b="0" kern="1200">
              <a:solidFill>
                <a:schemeClr val="bg1"/>
              </a:solidFill>
            </a:rPr>
            <a:t>Abble to work under preassure, self motivated, good teamworking skills, alongside great communication skills fluent in both English and Italian Language. hardworker consistency </a:t>
          </a:r>
        </a:p>
      </dsp:txBody>
      <dsp:txXfrm rot="5400000">
        <a:off x="-1" y="1"/>
        <a:ext cx="2743200" cy="1200150"/>
      </dsp:txXfrm>
    </dsp:sp>
    <dsp:sp modelId="{185609E5-DE26-9543-82A8-588C06A0A6A2}">
      <dsp:nvSpPr>
        <dsp:cNvPr id="0" name=""/>
        <dsp:cNvSpPr/>
      </dsp:nvSpPr>
      <dsp:spPr>
        <a:xfrm>
          <a:off x="2743200" y="0"/>
          <a:ext cx="2743200" cy="160020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b="1" kern="1200">
              <a:solidFill>
                <a:schemeClr val="bg1"/>
              </a:solidFill>
            </a:rPr>
            <a:t>WEAKNESSES</a:t>
          </a:r>
        </a:p>
        <a:p>
          <a:pPr marL="0" lvl="0" indent="0" algn="ctr" defTabSz="533400">
            <a:lnSpc>
              <a:spcPct val="90000"/>
            </a:lnSpc>
            <a:spcBef>
              <a:spcPct val="0"/>
            </a:spcBef>
            <a:spcAft>
              <a:spcPct val="35000"/>
            </a:spcAft>
            <a:buNone/>
          </a:pPr>
          <a:r>
            <a:rPr lang="en-GB" sz="1200" b="0" kern="1200">
              <a:solidFill>
                <a:schemeClr val="bg1"/>
              </a:solidFill>
            </a:rPr>
            <a:t> impatient</a:t>
          </a:r>
        </a:p>
        <a:p>
          <a:pPr marL="0" lvl="0" indent="0" algn="ctr" defTabSz="533400">
            <a:lnSpc>
              <a:spcPct val="90000"/>
            </a:lnSpc>
            <a:spcBef>
              <a:spcPct val="0"/>
            </a:spcBef>
            <a:spcAft>
              <a:spcPct val="35000"/>
            </a:spcAft>
            <a:buNone/>
          </a:pPr>
          <a:r>
            <a:rPr lang="en-GB" sz="1200" b="0" kern="1200">
              <a:solidFill>
                <a:schemeClr val="bg1"/>
              </a:solidFill>
            </a:rPr>
            <a:t>arrogant </a:t>
          </a:r>
        </a:p>
      </dsp:txBody>
      <dsp:txXfrm>
        <a:off x="2743200" y="0"/>
        <a:ext cx="2743200" cy="1200150"/>
      </dsp:txXfrm>
    </dsp:sp>
    <dsp:sp modelId="{4AFD6437-1FEB-AE43-9144-BCA2C82583F0}">
      <dsp:nvSpPr>
        <dsp:cNvPr id="0" name=""/>
        <dsp:cNvSpPr/>
      </dsp:nvSpPr>
      <dsp:spPr>
        <a:xfrm rot="10800000">
          <a:off x="0" y="1600200"/>
          <a:ext cx="2743200" cy="160020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b="1" kern="1200">
              <a:solidFill>
                <a:schemeClr val="bg1"/>
              </a:solidFill>
            </a:rPr>
            <a:t>OPPORTUNITIES</a:t>
          </a:r>
        </a:p>
        <a:p>
          <a:pPr marL="0" lvl="0" indent="0" algn="ctr" defTabSz="533400">
            <a:lnSpc>
              <a:spcPct val="90000"/>
            </a:lnSpc>
            <a:spcBef>
              <a:spcPct val="0"/>
            </a:spcBef>
            <a:spcAft>
              <a:spcPct val="35000"/>
            </a:spcAft>
            <a:buNone/>
          </a:pPr>
          <a:r>
            <a:rPr lang="en-GB" sz="1200" b="0" kern="1200">
              <a:solidFill>
                <a:schemeClr val="bg1"/>
              </a:solidFill>
            </a:rPr>
            <a:t>Internet access </a:t>
          </a:r>
        </a:p>
        <a:p>
          <a:pPr marL="0" lvl="0" indent="0" algn="ctr" defTabSz="533400">
            <a:lnSpc>
              <a:spcPct val="90000"/>
            </a:lnSpc>
            <a:spcBef>
              <a:spcPct val="0"/>
            </a:spcBef>
            <a:spcAft>
              <a:spcPct val="35000"/>
            </a:spcAft>
            <a:buNone/>
          </a:pPr>
          <a:r>
            <a:rPr lang="en-GB" sz="1200" b="0" kern="1200">
              <a:solidFill>
                <a:schemeClr val="bg1"/>
              </a:solidFill>
            </a:rPr>
            <a:t>devices options </a:t>
          </a:r>
        </a:p>
        <a:p>
          <a:pPr marL="0" lvl="0" indent="0" algn="ctr" defTabSz="533400">
            <a:lnSpc>
              <a:spcPct val="90000"/>
            </a:lnSpc>
            <a:spcBef>
              <a:spcPct val="0"/>
            </a:spcBef>
            <a:spcAft>
              <a:spcPct val="35000"/>
            </a:spcAft>
            <a:buNone/>
          </a:pPr>
          <a:r>
            <a:rPr lang="en-GB" sz="1200" b="0" kern="1200">
              <a:solidFill>
                <a:schemeClr val="bg1"/>
              </a:solidFill>
            </a:rPr>
            <a:t>resuorces </a:t>
          </a:r>
        </a:p>
      </dsp:txBody>
      <dsp:txXfrm rot="10800000">
        <a:off x="0" y="2000250"/>
        <a:ext cx="2743200" cy="1200150"/>
      </dsp:txXfrm>
    </dsp:sp>
    <dsp:sp modelId="{251D6FA5-EDCD-714B-9F1B-1EA3BF755728}">
      <dsp:nvSpPr>
        <dsp:cNvPr id="0" name=""/>
        <dsp:cNvSpPr/>
      </dsp:nvSpPr>
      <dsp:spPr>
        <a:xfrm rot="5400000">
          <a:off x="3314700" y="1028700"/>
          <a:ext cx="1600200" cy="274320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b="1" kern="1200">
              <a:solidFill>
                <a:schemeClr val="bg1"/>
              </a:solidFill>
            </a:rPr>
            <a:t>THREATS </a:t>
          </a:r>
        </a:p>
        <a:p>
          <a:pPr marL="0" lvl="0" indent="0" algn="ctr" defTabSz="533400">
            <a:lnSpc>
              <a:spcPct val="90000"/>
            </a:lnSpc>
            <a:spcBef>
              <a:spcPct val="0"/>
            </a:spcBef>
            <a:spcAft>
              <a:spcPct val="35000"/>
            </a:spcAft>
            <a:buNone/>
          </a:pPr>
          <a:r>
            <a:rPr lang="en-GB" sz="1200" b="0" kern="1200">
              <a:solidFill>
                <a:schemeClr val="bg1"/>
              </a:solidFill>
            </a:rPr>
            <a:t>Competitors continuos growth</a:t>
          </a:r>
        </a:p>
        <a:p>
          <a:pPr marL="0" lvl="0" indent="0" algn="ctr" defTabSz="533400">
            <a:lnSpc>
              <a:spcPct val="90000"/>
            </a:lnSpc>
            <a:spcBef>
              <a:spcPct val="0"/>
            </a:spcBef>
            <a:spcAft>
              <a:spcPct val="35000"/>
            </a:spcAft>
            <a:buNone/>
          </a:pPr>
          <a:r>
            <a:rPr lang="en-GB" sz="1200" b="0" kern="1200">
              <a:solidFill>
                <a:schemeClr val="bg1"/>
              </a:solidFill>
            </a:rPr>
            <a:t>and higher expactions </a:t>
          </a:r>
        </a:p>
      </dsp:txBody>
      <dsp:txXfrm rot="-5400000">
        <a:off x="2743200" y="2000250"/>
        <a:ext cx="2743200" cy="1200150"/>
      </dsp:txXfrm>
    </dsp:sp>
    <dsp:sp modelId="{357D0516-6815-8F46-8037-D394AFD8EEE8}">
      <dsp:nvSpPr>
        <dsp:cNvPr id="0" name=""/>
        <dsp:cNvSpPr/>
      </dsp:nvSpPr>
      <dsp:spPr>
        <a:xfrm>
          <a:off x="1920240" y="1200150"/>
          <a:ext cx="1645920" cy="800100"/>
        </a:xfrm>
        <a:prstGeom prst="roundRect">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5730" tIns="125730" rIns="125730" bIns="125730" numCol="1" spcCol="1270" anchor="ctr" anchorCtr="0">
          <a:noAutofit/>
        </a:bodyPr>
        <a:lstStyle/>
        <a:p>
          <a:pPr marL="0" lvl="0" indent="0" algn="ctr" defTabSz="1466850">
            <a:lnSpc>
              <a:spcPct val="90000"/>
            </a:lnSpc>
            <a:spcBef>
              <a:spcPct val="0"/>
            </a:spcBef>
            <a:spcAft>
              <a:spcPct val="35000"/>
            </a:spcAft>
            <a:buNone/>
          </a:pPr>
          <a:r>
            <a:rPr lang="en-GB" sz="3300" b="1" kern="1200">
              <a:solidFill>
                <a:schemeClr val="bg1"/>
              </a:solidFill>
            </a:rPr>
            <a:t>SWOT</a:t>
          </a:r>
        </a:p>
      </dsp:txBody>
      <dsp:txXfrm>
        <a:off x="1959298" y="1239208"/>
        <a:ext cx="1567804" cy="721984"/>
      </dsp:txXfrm>
    </dsp:sp>
  </dsp:spTree>
</dsp:drawing>
</file>

<file path=word/diagrams/layout1.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161</TotalTime>
  <Pages>11</Pages>
  <Words>2265</Words>
  <Characters>12916</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chimesochukwu@gmail.com</dc:creator>
  <cp:keywords/>
  <dc:description/>
  <cp:lastModifiedBy>chimesochukwu@gmail.com</cp:lastModifiedBy>
  <cp:revision>3</cp:revision>
  <dcterms:created xsi:type="dcterms:W3CDTF">2022-04-08T09:59:00Z</dcterms:created>
  <dcterms:modified xsi:type="dcterms:W3CDTF">2022-04-08T16:19:00Z</dcterms:modified>
</cp:coreProperties>
</file>