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C5144" w:rsidRPr="009D3EF8" w:rsidRDefault="004C5144" w:rsidP="004C5144">
      <w:pPr>
        <w:spacing w:before="120" w:after="120" w:line="360" w:lineRule="auto"/>
        <w:rPr>
          <w:rFonts w:ascii="Arial" w:hAnsi="Arial" w:cs="Arial"/>
          <w:b/>
          <w:sz w:val="24"/>
          <w:szCs w:val="24"/>
        </w:rPr>
      </w:pPr>
      <w:r w:rsidRPr="009D3EF8">
        <w:rPr>
          <w:rFonts w:ascii="Arial" w:hAnsi="Arial" w:cs="Arial"/>
          <w:b/>
          <w:sz w:val="24"/>
          <w:szCs w:val="24"/>
        </w:rPr>
        <w:t xml:space="preserve">Student name: </w:t>
      </w:r>
      <w:r w:rsidRPr="009D3EF8">
        <w:rPr>
          <w:rFonts w:ascii="Arial" w:hAnsi="Arial" w:cs="Arial"/>
          <w:sz w:val="24"/>
          <w:szCs w:val="24"/>
        </w:rPr>
        <w:t>Catherine Gordon</w:t>
      </w:r>
    </w:p>
    <w:p w:rsidR="004C5144" w:rsidRPr="009D3EF8" w:rsidRDefault="004C5144" w:rsidP="004C5144">
      <w:pPr>
        <w:spacing w:before="120" w:after="120" w:line="360" w:lineRule="auto"/>
        <w:rPr>
          <w:rFonts w:ascii="Arial" w:hAnsi="Arial" w:cs="Arial"/>
          <w:sz w:val="24"/>
          <w:szCs w:val="24"/>
        </w:rPr>
      </w:pPr>
      <w:r w:rsidRPr="009D3EF8">
        <w:rPr>
          <w:rFonts w:ascii="Arial" w:hAnsi="Arial" w:cs="Arial"/>
          <w:b/>
          <w:sz w:val="24"/>
          <w:szCs w:val="24"/>
        </w:rPr>
        <w:t xml:space="preserve">Student ID number: </w:t>
      </w:r>
      <w:r w:rsidRPr="009D3EF8">
        <w:rPr>
          <w:rFonts w:ascii="Arial" w:hAnsi="Arial" w:cs="Arial"/>
          <w:sz w:val="24"/>
          <w:szCs w:val="24"/>
        </w:rPr>
        <w:t>2007502</w:t>
      </w:r>
    </w:p>
    <w:p w:rsidR="004C5144" w:rsidRPr="009D3EF8" w:rsidRDefault="004C5144" w:rsidP="004C5144">
      <w:pPr>
        <w:spacing w:before="120" w:after="120" w:line="360" w:lineRule="auto"/>
        <w:rPr>
          <w:rFonts w:ascii="Arial" w:hAnsi="Arial" w:cs="Arial"/>
          <w:b/>
          <w:sz w:val="24"/>
          <w:szCs w:val="24"/>
        </w:rPr>
      </w:pPr>
      <w:r w:rsidRPr="009D3EF8">
        <w:rPr>
          <w:rFonts w:ascii="Arial" w:hAnsi="Arial" w:cs="Arial"/>
          <w:b/>
          <w:sz w:val="24"/>
          <w:szCs w:val="24"/>
        </w:rPr>
        <w:t xml:space="preserve">Course Title: </w:t>
      </w:r>
      <w:r w:rsidRPr="006F3C81">
        <w:rPr>
          <w:rFonts w:ascii="Arial" w:hAnsi="Arial" w:cs="Arial"/>
          <w:sz w:val="24"/>
          <w:szCs w:val="24"/>
        </w:rPr>
        <w:t>BA (</w:t>
      </w:r>
      <w:proofErr w:type="spellStart"/>
      <w:r w:rsidRPr="006F3C81">
        <w:rPr>
          <w:rFonts w:ascii="Arial" w:hAnsi="Arial" w:cs="Arial"/>
          <w:sz w:val="24"/>
          <w:szCs w:val="24"/>
        </w:rPr>
        <w:t>Hons</w:t>
      </w:r>
      <w:proofErr w:type="spellEnd"/>
      <w:r w:rsidRPr="006F3C81">
        <w:rPr>
          <w:rFonts w:ascii="Arial" w:hAnsi="Arial" w:cs="Arial"/>
          <w:sz w:val="24"/>
          <w:szCs w:val="24"/>
        </w:rPr>
        <w:t>)</w:t>
      </w:r>
      <w:r w:rsidRPr="009D3EF8">
        <w:rPr>
          <w:rFonts w:ascii="Arial" w:hAnsi="Arial" w:cs="Arial"/>
          <w:b/>
          <w:sz w:val="24"/>
          <w:szCs w:val="24"/>
        </w:rPr>
        <w:t xml:space="preserve"> </w:t>
      </w:r>
      <w:r w:rsidRPr="009D3EF8">
        <w:rPr>
          <w:rFonts w:ascii="Arial" w:hAnsi="Arial" w:cs="Arial"/>
          <w:sz w:val="24"/>
          <w:szCs w:val="24"/>
        </w:rPr>
        <w:t>Leadership and Management</w:t>
      </w:r>
    </w:p>
    <w:p w:rsidR="004C5144" w:rsidRPr="009D3EF8" w:rsidRDefault="004C5144" w:rsidP="004C5144">
      <w:pPr>
        <w:spacing w:before="120" w:after="120" w:line="360" w:lineRule="auto"/>
        <w:rPr>
          <w:rFonts w:ascii="Arial" w:hAnsi="Arial" w:cs="Arial"/>
          <w:b/>
          <w:sz w:val="24"/>
          <w:szCs w:val="24"/>
        </w:rPr>
      </w:pPr>
      <w:r w:rsidRPr="009D3EF8">
        <w:rPr>
          <w:rFonts w:ascii="Arial" w:hAnsi="Arial" w:cs="Arial"/>
          <w:b/>
          <w:sz w:val="24"/>
          <w:szCs w:val="24"/>
        </w:rPr>
        <w:t xml:space="preserve">Module: </w:t>
      </w:r>
      <w:r>
        <w:rPr>
          <w:rFonts w:ascii="Arial" w:hAnsi="Arial" w:cs="Arial"/>
          <w:sz w:val="24"/>
          <w:szCs w:val="24"/>
        </w:rPr>
        <w:t>Workplace Culture and its Impact on Organisational Efficiency</w:t>
      </w:r>
    </w:p>
    <w:p w:rsidR="004C5144" w:rsidRPr="00F94B31" w:rsidRDefault="004C5144" w:rsidP="004C5144">
      <w:pPr>
        <w:spacing w:before="120" w:after="120" w:line="360" w:lineRule="auto"/>
        <w:rPr>
          <w:rFonts w:ascii="Arial" w:hAnsi="Arial" w:cs="Arial"/>
          <w:b/>
          <w:sz w:val="24"/>
          <w:szCs w:val="24"/>
        </w:rPr>
      </w:pPr>
      <w:r w:rsidRPr="009D3EF8">
        <w:rPr>
          <w:rFonts w:ascii="Arial" w:hAnsi="Arial" w:cs="Arial"/>
          <w:b/>
          <w:sz w:val="24"/>
          <w:szCs w:val="24"/>
        </w:rPr>
        <w:t xml:space="preserve">Module code: </w:t>
      </w:r>
      <w:r w:rsidRPr="009D3EF8">
        <w:rPr>
          <w:rFonts w:ascii="Arial" w:hAnsi="Arial" w:cs="Arial"/>
          <w:sz w:val="24"/>
          <w:szCs w:val="24"/>
        </w:rPr>
        <w:t>BMSW 510</w:t>
      </w:r>
      <w:r>
        <w:rPr>
          <w:rFonts w:ascii="Arial" w:hAnsi="Arial" w:cs="Arial"/>
          <w:sz w:val="24"/>
          <w:szCs w:val="24"/>
        </w:rPr>
        <w:t xml:space="preserve">5 </w:t>
      </w:r>
      <w:r w:rsidRPr="009D3EF8">
        <w:rPr>
          <w:rFonts w:ascii="Arial" w:hAnsi="Arial" w:cs="Arial"/>
          <w:b/>
          <w:sz w:val="24"/>
          <w:szCs w:val="24"/>
        </w:rPr>
        <w:t xml:space="preserve">Lecturer:  </w:t>
      </w:r>
      <w:r>
        <w:rPr>
          <w:rFonts w:ascii="Arial" w:hAnsi="Arial" w:cs="Arial"/>
          <w:sz w:val="24"/>
          <w:szCs w:val="24"/>
        </w:rPr>
        <w:t>Charles Vincent</w:t>
      </w:r>
      <w:r w:rsidRPr="00F94B31">
        <w:rPr>
          <w:rFonts w:ascii="Arial" w:hAnsi="Arial" w:cs="Arial"/>
          <w:sz w:val="24"/>
          <w:szCs w:val="24"/>
        </w:rPr>
        <w:t xml:space="preserve">  </w:t>
      </w:r>
    </w:p>
    <w:p w:rsidR="00523BB4" w:rsidRDefault="004C5144" w:rsidP="00A27956">
      <w:pPr>
        <w:spacing w:before="120" w:after="120" w:line="360" w:lineRule="auto"/>
        <w:rPr>
          <w:rFonts w:ascii="Arial" w:hAnsi="Arial" w:cs="Arial"/>
          <w:sz w:val="24"/>
          <w:szCs w:val="24"/>
        </w:rPr>
      </w:pPr>
      <w:r w:rsidRPr="009D3EF8">
        <w:rPr>
          <w:rFonts w:ascii="Arial" w:hAnsi="Arial" w:cs="Arial"/>
          <w:b/>
          <w:sz w:val="24"/>
          <w:szCs w:val="24"/>
        </w:rPr>
        <w:t xml:space="preserve">Assignment </w:t>
      </w:r>
      <w:r>
        <w:rPr>
          <w:rFonts w:ascii="Arial" w:hAnsi="Arial" w:cs="Arial"/>
          <w:b/>
          <w:sz w:val="24"/>
          <w:szCs w:val="24"/>
        </w:rPr>
        <w:t>Task 1</w:t>
      </w:r>
      <w:r w:rsidRPr="009D3EF8">
        <w:rPr>
          <w:rFonts w:ascii="Arial" w:hAnsi="Arial" w:cs="Arial"/>
          <w:b/>
          <w:sz w:val="24"/>
          <w:szCs w:val="24"/>
        </w:rPr>
        <w:t xml:space="preserve">:  </w:t>
      </w:r>
      <w:r>
        <w:rPr>
          <w:rFonts w:ascii="Arial" w:hAnsi="Arial" w:cs="Arial"/>
          <w:sz w:val="24"/>
          <w:szCs w:val="24"/>
        </w:rPr>
        <w:t>Individual Written Report</w:t>
      </w:r>
    </w:p>
    <w:p w:rsidR="00523BB4" w:rsidRDefault="00523BB4">
      <w:pPr>
        <w:spacing w:after="160" w:line="259" w:lineRule="auto"/>
        <w:rPr>
          <w:rFonts w:ascii="Arial" w:hAnsi="Arial" w:cs="Arial"/>
          <w:sz w:val="24"/>
          <w:szCs w:val="24"/>
        </w:rPr>
      </w:pPr>
      <w:r>
        <w:rPr>
          <w:rFonts w:ascii="Arial" w:hAnsi="Arial" w:cs="Arial"/>
          <w:sz w:val="24"/>
          <w:szCs w:val="24"/>
        </w:rPr>
        <w:br w:type="page"/>
      </w:r>
    </w:p>
    <w:p w:rsidR="00523BB4" w:rsidRPr="00E01E4D" w:rsidRDefault="00523BB4" w:rsidP="00523BB4">
      <w:pPr>
        <w:pStyle w:val="Heading1"/>
        <w:rPr>
          <w:rFonts w:ascii="Arial" w:hAnsi="Arial" w:cs="Arial"/>
          <w:b w:val="0"/>
        </w:rPr>
      </w:pPr>
      <w:bookmarkStart w:id="0" w:name="_Toc101786328"/>
      <w:r w:rsidRPr="00E01E4D">
        <w:rPr>
          <w:rFonts w:ascii="Arial" w:hAnsi="Arial" w:cs="Arial"/>
          <w:b w:val="0"/>
        </w:rPr>
        <w:lastRenderedPageBreak/>
        <w:t>Introduction</w:t>
      </w:r>
      <w:bookmarkEnd w:id="0"/>
    </w:p>
    <w:p w:rsidR="00523BB4" w:rsidRDefault="00523BB4" w:rsidP="00A27956">
      <w:pPr>
        <w:spacing w:before="120" w:after="120" w:line="360" w:lineRule="auto"/>
        <w:rPr>
          <w:rFonts w:ascii="Arial" w:hAnsi="Arial" w:cs="Arial"/>
          <w:b/>
          <w:sz w:val="24"/>
          <w:szCs w:val="24"/>
        </w:rPr>
      </w:pPr>
    </w:p>
    <w:p w:rsidR="00523BB4" w:rsidRPr="00F01B34" w:rsidRDefault="00F01B34" w:rsidP="00687C8B">
      <w:pPr>
        <w:spacing w:line="360" w:lineRule="auto"/>
        <w:rPr>
          <w:rFonts w:ascii="Arial" w:hAnsi="Arial" w:cs="Arial"/>
          <w:sz w:val="24"/>
          <w:szCs w:val="24"/>
        </w:rPr>
      </w:pPr>
      <w:r w:rsidRPr="00F01B34">
        <w:rPr>
          <w:rFonts w:ascii="Arial" w:hAnsi="Arial" w:cs="Arial"/>
          <w:sz w:val="24"/>
          <w:szCs w:val="24"/>
        </w:rPr>
        <w:t>This r</w:t>
      </w:r>
      <w:r w:rsidR="00DE35B7" w:rsidRPr="00F01B34">
        <w:rPr>
          <w:rFonts w:ascii="Arial" w:hAnsi="Arial" w:cs="Arial"/>
          <w:sz w:val="24"/>
          <w:szCs w:val="24"/>
        </w:rPr>
        <w:t xml:space="preserve">eport considers the workplace culture of a large global organisation and how the internal </w:t>
      </w:r>
      <w:r w:rsidR="00177F9F" w:rsidRPr="00F01B34">
        <w:rPr>
          <w:rFonts w:ascii="Arial" w:hAnsi="Arial" w:cs="Arial"/>
          <w:sz w:val="24"/>
          <w:szCs w:val="24"/>
        </w:rPr>
        <w:t xml:space="preserve">structure, management, policies </w:t>
      </w:r>
      <w:r w:rsidR="00DE35B7" w:rsidRPr="00F01B34">
        <w:rPr>
          <w:rFonts w:ascii="Arial" w:hAnsi="Arial" w:cs="Arial"/>
          <w:sz w:val="24"/>
          <w:szCs w:val="24"/>
        </w:rPr>
        <w:t xml:space="preserve">and external factors </w:t>
      </w:r>
      <w:r w:rsidR="00177F9F" w:rsidRPr="00F01B34">
        <w:rPr>
          <w:rFonts w:ascii="Arial" w:hAnsi="Arial" w:cs="Arial"/>
          <w:sz w:val="24"/>
          <w:szCs w:val="24"/>
        </w:rPr>
        <w:t xml:space="preserve">can affect the efficient operation of the company.  </w:t>
      </w:r>
      <w:r w:rsidRPr="00F01B34">
        <w:rPr>
          <w:rFonts w:ascii="Arial" w:hAnsi="Arial" w:cs="Arial"/>
          <w:sz w:val="24"/>
          <w:szCs w:val="24"/>
        </w:rPr>
        <w:t>The report will attempt t</w:t>
      </w:r>
      <w:r w:rsidR="00F80351">
        <w:rPr>
          <w:rFonts w:ascii="Arial" w:hAnsi="Arial" w:cs="Arial"/>
          <w:sz w:val="24"/>
          <w:szCs w:val="24"/>
        </w:rPr>
        <w:t>o</w:t>
      </w:r>
      <w:r w:rsidRPr="00F01B34">
        <w:rPr>
          <w:rFonts w:ascii="Arial" w:hAnsi="Arial" w:cs="Arial"/>
          <w:sz w:val="24"/>
          <w:szCs w:val="24"/>
        </w:rPr>
        <w:t xml:space="preserve"> analysis the different elements of the organisation using tools such as Pestle, Culture Web and Porter’s Five Forces.  The objective of the report is to examine the organisation and ensure there is a healthy culture in place </w:t>
      </w:r>
      <w:r w:rsidR="003F6061">
        <w:rPr>
          <w:rFonts w:ascii="Arial" w:hAnsi="Arial" w:cs="Arial"/>
          <w:sz w:val="24"/>
          <w:szCs w:val="24"/>
        </w:rPr>
        <w:t>to</w:t>
      </w:r>
      <w:r w:rsidRPr="00F01B34">
        <w:rPr>
          <w:rFonts w:ascii="Arial" w:hAnsi="Arial" w:cs="Arial"/>
          <w:sz w:val="24"/>
          <w:szCs w:val="24"/>
        </w:rPr>
        <w:t xml:space="preserve"> reduce any potential impact on the company and its employees.  </w:t>
      </w:r>
      <w:r w:rsidR="006B49F5">
        <w:rPr>
          <w:rFonts w:ascii="Arial" w:hAnsi="Arial" w:cs="Arial"/>
          <w:sz w:val="24"/>
          <w:szCs w:val="24"/>
        </w:rPr>
        <w:t>The report will attempt to identify any</w:t>
      </w:r>
      <w:r w:rsidR="003F6061">
        <w:rPr>
          <w:rFonts w:ascii="Arial" w:hAnsi="Arial" w:cs="Arial"/>
          <w:sz w:val="24"/>
          <w:szCs w:val="24"/>
        </w:rPr>
        <w:t xml:space="preserve"> potential</w:t>
      </w:r>
      <w:r w:rsidR="006B49F5">
        <w:rPr>
          <w:rFonts w:ascii="Arial" w:hAnsi="Arial" w:cs="Arial"/>
          <w:sz w:val="24"/>
          <w:szCs w:val="24"/>
        </w:rPr>
        <w:t xml:space="preserve"> barriers to an effective </w:t>
      </w:r>
      <w:r w:rsidR="003F6061">
        <w:rPr>
          <w:rFonts w:ascii="Arial" w:hAnsi="Arial" w:cs="Arial"/>
          <w:sz w:val="24"/>
          <w:szCs w:val="24"/>
        </w:rPr>
        <w:t xml:space="preserve">and high performing </w:t>
      </w:r>
      <w:r w:rsidR="006B49F5">
        <w:rPr>
          <w:rFonts w:ascii="Arial" w:hAnsi="Arial" w:cs="Arial"/>
          <w:sz w:val="24"/>
          <w:szCs w:val="24"/>
        </w:rPr>
        <w:t>organisati</w:t>
      </w:r>
      <w:r w:rsidR="003F6061">
        <w:rPr>
          <w:rFonts w:ascii="Arial" w:hAnsi="Arial" w:cs="Arial"/>
          <w:sz w:val="24"/>
          <w:szCs w:val="24"/>
        </w:rPr>
        <w:t>o</w:t>
      </w:r>
      <w:r w:rsidR="006B49F5">
        <w:rPr>
          <w:rFonts w:ascii="Arial" w:hAnsi="Arial" w:cs="Arial"/>
          <w:sz w:val="24"/>
          <w:szCs w:val="24"/>
        </w:rPr>
        <w:t>n</w:t>
      </w:r>
      <w:r w:rsidR="003F6061">
        <w:rPr>
          <w:rFonts w:ascii="Arial" w:hAnsi="Arial" w:cs="Arial"/>
          <w:sz w:val="24"/>
          <w:szCs w:val="24"/>
        </w:rPr>
        <w:t xml:space="preserve"> based around Michal Beer’s model.  </w:t>
      </w:r>
      <w:r w:rsidRPr="00F01B34">
        <w:rPr>
          <w:rFonts w:ascii="Arial" w:hAnsi="Arial" w:cs="Arial"/>
          <w:sz w:val="24"/>
          <w:szCs w:val="24"/>
        </w:rPr>
        <w:t xml:space="preserve">The analysis will include an explanation of the tools, their origins and outline how the different tools and models are used for this purpose.  </w:t>
      </w:r>
      <w:r w:rsidR="00177F9F" w:rsidRPr="00F01B34">
        <w:rPr>
          <w:rFonts w:ascii="Arial" w:hAnsi="Arial" w:cs="Arial"/>
          <w:sz w:val="24"/>
          <w:szCs w:val="24"/>
        </w:rPr>
        <w:t xml:space="preserve">The report will use research from </w:t>
      </w:r>
      <w:r w:rsidR="00F80351">
        <w:rPr>
          <w:rFonts w:ascii="Arial" w:hAnsi="Arial" w:cs="Arial"/>
          <w:sz w:val="24"/>
          <w:szCs w:val="24"/>
        </w:rPr>
        <w:t>reliable sources</w:t>
      </w:r>
      <w:r w:rsidR="00177F9F" w:rsidRPr="00F01B34">
        <w:rPr>
          <w:rFonts w:ascii="Arial" w:hAnsi="Arial" w:cs="Arial"/>
          <w:sz w:val="24"/>
          <w:szCs w:val="24"/>
        </w:rPr>
        <w:t xml:space="preserve"> to assess </w:t>
      </w:r>
      <w:r w:rsidRPr="00F01B34">
        <w:rPr>
          <w:rFonts w:ascii="Arial" w:hAnsi="Arial" w:cs="Arial"/>
          <w:sz w:val="24"/>
          <w:szCs w:val="24"/>
        </w:rPr>
        <w:t>and will provide comparison with a similar organisation in the same field to show balance</w:t>
      </w:r>
      <w:r w:rsidR="00F80351">
        <w:rPr>
          <w:rFonts w:ascii="Arial" w:hAnsi="Arial" w:cs="Arial"/>
          <w:sz w:val="24"/>
          <w:szCs w:val="24"/>
        </w:rPr>
        <w:t>.  In concluding the report will suggest actions which could be taken to improve any elements which are found to be below expected levels</w:t>
      </w:r>
      <w:r w:rsidR="009E5D8A">
        <w:rPr>
          <w:rFonts w:ascii="Arial" w:hAnsi="Arial" w:cs="Arial"/>
          <w:sz w:val="24"/>
          <w:szCs w:val="24"/>
        </w:rPr>
        <w:t xml:space="preserve"> based on the outcomes of the analyses carried out</w:t>
      </w:r>
      <w:r w:rsidR="00F80351">
        <w:rPr>
          <w:rFonts w:ascii="Arial" w:hAnsi="Arial" w:cs="Arial"/>
          <w:sz w:val="24"/>
          <w:szCs w:val="24"/>
        </w:rPr>
        <w:t>.</w:t>
      </w:r>
      <w:r w:rsidR="00523BB4" w:rsidRPr="00F01B34">
        <w:rPr>
          <w:rFonts w:ascii="Arial" w:hAnsi="Arial" w:cs="Arial"/>
          <w:sz w:val="24"/>
          <w:szCs w:val="24"/>
        </w:rPr>
        <w:br w:type="page"/>
      </w:r>
    </w:p>
    <w:sdt>
      <w:sdtPr>
        <w:rPr>
          <w:rFonts w:ascii="Times New Roman" w:eastAsia="Times New Roman" w:hAnsi="Times New Roman" w:cs="Times New Roman"/>
          <w:b w:val="0"/>
          <w:bCs w:val="0"/>
          <w:color w:val="auto"/>
          <w:sz w:val="20"/>
          <w:szCs w:val="20"/>
          <w:lang w:val="en-GB" w:eastAsia="en-GB"/>
        </w:rPr>
        <w:id w:val="884189768"/>
        <w:docPartObj>
          <w:docPartGallery w:val="Table of Contents"/>
          <w:docPartUnique/>
        </w:docPartObj>
      </w:sdtPr>
      <w:sdtContent>
        <w:p w:rsidR="00523BB4" w:rsidRDefault="00523BB4">
          <w:pPr>
            <w:pStyle w:val="TOCHeading"/>
          </w:pPr>
          <w:r w:rsidRPr="00E01E4D">
            <w:rPr>
              <w:rFonts w:ascii="Arial" w:hAnsi="Arial" w:cs="Arial"/>
              <w:b w:val="0"/>
            </w:rPr>
            <w:t>Contents</w:t>
          </w:r>
        </w:p>
        <w:p w:rsidR="00BF2806" w:rsidRDefault="00710219">
          <w:pPr>
            <w:pStyle w:val="TOC1"/>
            <w:tabs>
              <w:tab w:val="right" w:leader="dot" w:pos="10250"/>
            </w:tabs>
            <w:rPr>
              <w:noProof/>
              <w:lang w:val="en-GB" w:eastAsia="en-GB"/>
            </w:rPr>
          </w:pPr>
          <w:r w:rsidRPr="00710219">
            <w:fldChar w:fldCharType="begin"/>
          </w:r>
          <w:r w:rsidR="00523BB4">
            <w:instrText xml:space="preserve"> TOC \o "1-3" \h \z \u </w:instrText>
          </w:r>
          <w:r w:rsidRPr="00710219">
            <w:fldChar w:fldCharType="separate"/>
          </w:r>
          <w:hyperlink w:anchor="_Toc101786328" w:history="1">
            <w:r w:rsidR="00BF2806" w:rsidRPr="00B96771">
              <w:rPr>
                <w:rStyle w:val="Hyperlink"/>
                <w:rFonts w:ascii="Arial" w:hAnsi="Arial" w:cs="Arial"/>
                <w:noProof/>
              </w:rPr>
              <w:t>Introduction</w:t>
            </w:r>
            <w:r w:rsidR="00BF2806">
              <w:rPr>
                <w:noProof/>
                <w:webHidden/>
              </w:rPr>
              <w:tab/>
            </w:r>
            <w:r w:rsidR="00BF2806">
              <w:rPr>
                <w:noProof/>
                <w:webHidden/>
              </w:rPr>
              <w:fldChar w:fldCharType="begin"/>
            </w:r>
            <w:r w:rsidR="00BF2806">
              <w:rPr>
                <w:noProof/>
                <w:webHidden/>
              </w:rPr>
              <w:instrText xml:space="preserve"> PAGEREF _Toc101786328 \h </w:instrText>
            </w:r>
            <w:r w:rsidR="00BF2806">
              <w:rPr>
                <w:noProof/>
                <w:webHidden/>
              </w:rPr>
            </w:r>
            <w:r w:rsidR="00BF2806">
              <w:rPr>
                <w:noProof/>
                <w:webHidden/>
              </w:rPr>
              <w:fldChar w:fldCharType="separate"/>
            </w:r>
            <w:r w:rsidR="00BF2806">
              <w:rPr>
                <w:noProof/>
                <w:webHidden/>
              </w:rPr>
              <w:t>2</w:t>
            </w:r>
            <w:r w:rsidR="00BF2806">
              <w:rPr>
                <w:noProof/>
                <w:webHidden/>
              </w:rPr>
              <w:fldChar w:fldCharType="end"/>
            </w:r>
          </w:hyperlink>
        </w:p>
        <w:p w:rsidR="00BF2806" w:rsidRDefault="00BF2806">
          <w:pPr>
            <w:pStyle w:val="TOC1"/>
            <w:tabs>
              <w:tab w:val="right" w:leader="dot" w:pos="10250"/>
            </w:tabs>
            <w:rPr>
              <w:noProof/>
              <w:lang w:val="en-GB" w:eastAsia="en-GB"/>
            </w:rPr>
          </w:pPr>
          <w:hyperlink w:anchor="_Toc101786329" w:history="1">
            <w:r w:rsidRPr="00B96771">
              <w:rPr>
                <w:rStyle w:val="Hyperlink"/>
                <w:rFonts w:ascii="Arial" w:hAnsi="Arial" w:cs="Arial"/>
                <w:noProof/>
              </w:rPr>
              <w:t>The Organisation and its Structure</w:t>
            </w:r>
            <w:r>
              <w:rPr>
                <w:noProof/>
                <w:webHidden/>
              </w:rPr>
              <w:tab/>
            </w:r>
            <w:r>
              <w:rPr>
                <w:noProof/>
                <w:webHidden/>
              </w:rPr>
              <w:fldChar w:fldCharType="begin"/>
            </w:r>
            <w:r>
              <w:rPr>
                <w:noProof/>
                <w:webHidden/>
              </w:rPr>
              <w:instrText xml:space="preserve"> PAGEREF _Toc101786329 \h </w:instrText>
            </w:r>
            <w:r>
              <w:rPr>
                <w:noProof/>
                <w:webHidden/>
              </w:rPr>
            </w:r>
            <w:r>
              <w:rPr>
                <w:noProof/>
                <w:webHidden/>
              </w:rPr>
              <w:fldChar w:fldCharType="separate"/>
            </w:r>
            <w:r>
              <w:rPr>
                <w:noProof/>
                <w:webHidden/>
              </w:rPr>
              <w:t>4</w:t>
            </w:r>
            <w:r>
              <w:rPr>
                <w:noProof/>
                <w:webHidden/>
              </w:rPr>
              <w:fldChar w:fldCharType="end"/>
            </w:r>
          </w:hyperlink>
        </w:p>
        <w:p w:rsidR="00BF2806" w:rsidRDefault="00BF2806">
          <w:pPr>
            <w:pStyle w:val="TOC1"/>
            <w:tabs>
              <w:tab w:val="right" w:leader="dot" w:pos="10250"/>
            </w:tabs>
            <w:rPr>
              <w:noProof/>
              <w:lang w:val="en-GB" w:eastAsia="en-GB"/>
            </w:rPr>
          </w:pPr>
          <w:hyperlink w:anchor="_Toc101786330" w:history="1">
            <w:r w:rsidRPr="00B96771">
              <w:rPr>
                <w:rStyle w:val="Hyperlink"/>
                <w:rFonts w:ascii="Arial" w:hAnsi="Arial" w:cs="Arial"/>
                <w:noProof/>
              </w:rPr>
              <w:t>What is an Organisation</w:t>
            </w:r>
            <w:r>
              <w:rPr>
                <w:noProof/>
                <w:webHidden/>
              </w:rPr>
              <w:tab/>
            </w:r>
            <w:r>
              <w:rPr>
                <w:noProof/>
                <w:webHidden/>
              </w:rPr>
              <w:fldChar w:fldCharType="begin"/>
            </w:r>
            <w:r>
              <w:rPr>
                <w:noProof/>
                <w:webHidden/>
              </w:rPr>
              <w:instrText xml:space="preserve"> PAGEREF _Toc101786330 \h </w:instrText>
            </w:r>
            <w:r>
              <w:rPr>
                <w:noProof/>
                <w:webHidden/>
              </w:rPr>
            </w:r>
            <w:r>
              <w:rPr>
                <w:noProof/>
                <w:webHidden/>
              </w:rPr>
              <w:fldChar w:fldCharType="separate"/>
            </w:r>
            <w:r>
              <w:rPr>
                <w:noProof/>
                <w:webHidden/>
              </w:rPr>
              <w:t>4</w:t>
            </w:r>
            <w:r>
              <w:rPr>
                <w:noProof/>
                <w:webHidden/>
              </w:rPr>
              <w:fldChar w:fldCharType="end"/>
            </w:r>
          </w:hyperlink>
        </w:p>
        <w:p w:rsidR="00BF2806" w:rsidRDefault="00BF2806">
          <w:pPr>
            <w:pStyle w:val="TOC1"/>
            <w:tabs>
              <w:tab w:val="right" w:leader="dot" w:pos="10250"/>
            </w:tabs>
            <w:rPr>
              <w:noProof/>
              <w:lang w:val="en-GB" w:eastAsia="en-GB"/>
            </w:rPr>
          </w:pPr>
          <w:hyperlink w:anchor="_Toc101786331" w:history="1">
            <w:r w:rsidRPr="00B96771">
              <w:rPr>
                <w:rStyle w:val="Hyperlink"/>
                <w:rFonts w:ascii="Arial" w:hAnsi="Arial" w:cs="Arial"/>
                <w:noProof/>
              </w:rPr>
              <w:t>An Explanation of Organisational Culture</w:t>
            </w:r>
            <w:r>
              <w:rPr>
                <w:noProof/>
                <w:webHidden/>
              </w:rPr>
              <w:tab/>
            </w:r>
            <w:r>
              <w:rPr>
                <w:noProof/>
                <w:webHidden/>
              </w:rPr>
              <w:fldChar w:fldCharType="begin"/>
            </w:r>
            <w:r>
              <w:rPr>
                <w:noProof/>
                <w:webHidden/>
              </w:rPr>
              <w:instrText xml:space="preserve"> PAGEREF _Toc101786331 \h </w:instrText>
            </w:r>
            <w:r>
              <w:rPr>
                <w:noProof/>
                <w:webHidden/>
              </w:rPr>
            </w:r>
            <w:r>
              <w:rPr>
                <w:noProof/>
                <w:webHidden/>
              </w:rPr>
              <w:fldChar w:fldCharType="separate"/>
            </w:r>
            <w:r>
              <w:rPr>
                <w:noProof/>
                <w:webHidden/>
              </w:rPr>
              <w:t>4</w:t>
            </w:r>
            <w:r>
              <w:rPr>
                <w:noProof/>
                <w:webHidden/>
              </w:rPr>
              <w:fldChar w:fldCharType="end"/>
            </w:r>
          </w:hyperlink>
        </w:p>
        <w:p w:rsidR="00BF2806" w:rsidRDefault="00BF2806">
          <w:pPr>
            <w:pStyle w:val="TOC1"/>
            <w:tabs>
              <w:tab w:val="right" w:leader="dot" w:pos="10250"/>
            </w:tabs>
            <w:rPr>
              <w:noProof/>
              <w:lang w:val="en-GB" w:eastAsia="en-GB"/>
            </w:rPr>
          </w:pPr>
          <w:hyperlink w:anchor="_Toc101786332" w:history="1">
            <w:r w:rsidRPr="00B96771">
              <w:rPr>
                <w:rStyle w:val="Hyperlink"/>
                <w:rFonts w:ascii="Arial" w:hAnsi="Arial" w:cs="Arial"/>
                <w:noProof/>
              </w:rPr>
              <w:t>The Business Environment</w:t>
            </w:r>
            <w:r>
              <w:rPr>
                <w:noProof/>
                <w:webHidden/>
              </w:rPr>
              <w:tab/>
            </w:r>
            <w:r>
              <w:rPr>
                <w:noProof/>
                <w:webHidden/>
              </w:rPr>
              <w:fldChar w:fldCharType="begin"/>
            </w:r>
            <w:r>
              <w:rPr>
                <w:noProof/>
                <w:webHidden/>
              </w:rPr>
              <w:instrText xml:space="preserve"> PAGEREF _Toc101786332 \h </w:instrText>
            </w:r>
            <w:r>
              <w:rPr>
                <w:noProof/>
                <w:webHidden/>
              </w:rPr>
            </w:r>
            <w:r>
              <w:rPr>
                <w:noProof/>
                <w:webHidden/>
              </w:rPr>
              <w:fldChar w:fldCharType="separate"/>
            </w:r>
            <w:r>
              <w:rPr>
                <w:noProof/>
                <w:webHidden/>
              </w:rPr>
              <w:t>5</w:t>
            </w:r>
            <w:r>
              <w:rPr>
                <w:noProof/>
                <w:webHidden/>
              </w:rPr>
              <w:fldChar w:fldCharType="end"/>
            </w:r>
          </w:hyperlink>
        </w:p>
        <w:p w:rsidR="00BF2806" w:rsidRDefault="00BF2806">
          <w:pPr>
            <w:pStyle w:val="TOC1"/>
            <w:tabs>
              <w:tab w:val="right" w:leader="dot" w:pos="10250"/>
            </w:tabs>
            <w:rPr>
              <w:noProof/>
              <w:lang w:val="en-GB" w:eastAsia="en-GB"/>
            </w:rPr>
          </w:pPr>
          <w:hyperlink w:anchor="_Toc101786333" w:history="1">
            <w:r w:rsidRPr="00B96771">
              <w:rPr>
                <w:rStyle w:val="Hyperlink"/>
                <w:rFonts w:ascii="Arial" w:hAnsi="Arial" w:cs="Arial"/>
                <w:noProof/>
              </w:rPr>
              <w:t>The micro environment</w:t>
            </w:r>
            <w:r>
              <w:rPr>
                <w:noProof/>
                <w:webHidden/>
              </w:rPr>
              <w:tab/>
            </w:r>
            <w:r>
              <w:rPr>
                <w:noProof/>
                <w:webHidden/>
              </w:rPr>
              <w:fldChar w:fldCharType="begin"/>
            </w:r>
            <w:r>
              <w:rPr>
                <w:noProof/>
                <w:webHidden/>
              </w:rPr>
              <w:instrText xml:space="preserve"> PAGEREF _Toc101786333 \h </w:instrText>
            </w:r>
            <w:r>
              <w:rPr>
                <w:noProof/>
                <w:webHidden/>
              </w:rPr>
            </w:r>
            <w:r>
              <w:rPr>
                <w:noProof/>
                <w:webHidden/>
              </w:rPr>
              <w:fldChar w:fldCharType="separate"/>
            </w:r>
            <w:r>
              <w:rPr>
                <w:noProof/>
                <w:webHidden/>
              </w:rPr>
              <w:t>5</w:t>
            </w:r>
            <w:r>
              <w:rPr>
                <w:noProof/>
                <w:webHidden/>
              </w:rPr>
              <w:fldChar w:fldCharType="end"/>
            </w:r>
          </w:hyperlink>
        </w:p>
        <w:p w:rsidR="00BF2806" w:rsidRDefault="00BF2806">
          <w:pPr>
            <w:pStyle w:val="TOC1"/>
            <w:tabs>
              <w:tab w:val="right" w:leader="dot" w:pos="10250"/>
            </w:tabs>
            <w:rPr>
              <w:noProof/>
              <w:lang w:val="en-GB" w:eastAsia="en-GB"/>
            </w:rPr>
          </w:pPr>
          <w:hyperlink w:anchor="_Toc101786334" w:history="1">
            <w:r w:rsidRPr="00B96771">
              <w:rPr>
                <w:rStyle w:val="Hyperlink"/>
                <w:rFonts w:ascii="Arial" w:hAnsi="Arial" w:cs="Arial"/>
                <w:noProof/>
              </w:rPr>
              <w:t>The macro environment</w:t>
            </w:r>
            <w:r>
              <w:rPr>
                <w:noProof/>
                <w:webHidden/>
              </w:rPr>
              <w:tab/>
            </w:r>
            <w:r>
              <w:rPr>
                <w:noProof/>
                <w:webHidden/>
              </w:rPr>
              <w:fldChar w:fldCharType="begin"/>
            </w:r>
            <w:r>
              <w:rPr>
                <w:noProof/>
                <w:webHidden/>
              </w:rPr>
              <w:instrText xml:space="preserve"> PAGEREF _Toc101786334 \h </w:instrText>
            </w:r>
            <w:r>
              <w:rPr>
                <w:noProof/>
                <w:webHidden/>
              </w:rPr>
            </w:r>
            <w:r>
              <w:rPr>
                <w:noProof/>
                <w:webHidden/>
              </w:rPr>
              <w:fldChar w:fldCharType="separate"/>
            </w:r>
            <w:r>
              <w:rPr>
                <w:noProof/>
                <w:webHidden/>
              </w:rPr>
              <w:t>6</w:t>
            </w:r>
            <w:r>
              <w:rPr>
                <w:noProof/>
                <w:webHidden/>
              </w:rPr>
              <w:fldChar w:fldCharType="end"/>
            </w:r>
          </w:hyperlink>
        </w:p>
        <w:p w:rsidR="00BF2806" w:rsidRDefault="00BF2806">
          <w:pPr>
            <w:pStyle w:val="TOC1"/>
            <w:tabs>
              <w:tab w:val="right" w:leader="dot" w:pos="10250"/>
            </w:tabs>
            <w:rPr>
              <w:noProof/>
              <w:lang w:val="en-GB" w:eastAsia="en-GB"/>
            </w:rPr>
          </w:pPr>
          <w:hyperlink w:anchor="_Toc101786335" w:history="1">
            <w:r w:rsidRPr="00B96771">
              <w:rPr>
                <w:rStyle w:val="Hyperlink"/>
                <w:rFonts w:ascii="Arial" w:hAnsi="Arial" w:cs="Arial"/>
                <w:noProof/>
              </w:rPr>
              <w:t>Pestle Analysis</w:t>
            </w:r>
            <w:r>
              <w:rPr>
                <w:noProof/>
                <w:webHidden/>
              </w:rPr>
              <w:tab/>
            </w:r>
            <w:r>
              <w:rPr>
                <w:noProof/>
                <w:webHidden/>
              </w:rPr>
              <w:fldChar w:fldCharType="begin"/>
            </w:r>
            <w:r>
              <w:rPr>
                <w:noProof/>
                <w:webHidden/>
              </w:rPr>
              <w:instrText xml:space="preserve"> PAGEREF _Toc101786335 \h </w:instrText>
            </w:r>
            <w:r>
              <w:rPr>
                <w:noProof/>
                <w:webHidden/>
              </w:rPr>
            </w:r>
            <w:r>
              <w:rPr>
                <w:noProof/>
                <w:webHidden/>
              </w:rPr>
              <w:fldChar w:fldCharType="separate"/>
            </w:r>
            <w:r>
              <w:rPr>
                <w:noProof/>
                <w:webHidden/>
              </w:rPr>
              <w:t>7</w:t>
            </w:r>
            <w:r>
              <w:rPr>
                <w:noProof/>
                <w:webHidden/>
              </w:rPr>
              <w:fldChar w:fldCharType="end"/>
            </w:r>
          </w:hyperlink>
        </w:p>
        <w:p w:rsidR="00BF2806" w:rsidRDefault="00BF2806">
          <w:pPr>
            <w:pStyle w:val="TOC1"/>
            <w:tabs>
              <w:tab w:val="right" w:leader="dot" w:pos="10250"/>
            </w:tabs>
            <w:rPr>
              <w:noProof/>
              <w:lang w:val="en-GB" w:eastAsia="en-GB"/>
            </w:rPr>
          </w:pPr>
          <w:hyperlink w:anchor="_Toc101786336" w:history="1">
            <w:r w:rsidRPr="00B96771">
              <w:rPr>
                <w:rStyle w:val="Hyperlink"/>
                <w:rFonts w:ascii="Arial" w:hAnsi="Arial" w:cs="Arial"/>
                <w:noProof/>
              </w:rPr>
              <w:t>Organisational Efficiency</w:t>
            </w:r>
            <w:r>
              <w:rPr>
                <w:noProof/>
                <w:webHidden/>
              </w:rPr>
              <w:tab/>
            </w:r>
            <w:r>
              <w:rPr>
                <w:noProof/>
                <w:webHidden/>
              </w:rPr>
              <w:fldChar w:fldCharType="begin"/>
            </w:r>
            <w:r>
              <w:rPr>
                <w:noProof/>
                <w:webHidden/>
              </w:rPr>
              <w:instrText xml:space="preserve"> PAGEREF _Toc101786336 \h </w:instrText>
            </w:r>
            <w:r>
              <w:rPr>
                <w:noProof/>
                <w:webHidden/>
              </w:rPr>
            </w:r>
            <w:r>
              <w:rPr>
                <w:noProof/>
                <w:webHidden/>
              </w:rPr>
              <w:fldChar w:fldCharType="separate"/>
            </w:r>
            <w:r>
              <w:rPr>
                <w:noProof/>
                <w:webHidden/>
              </w:rPr>
              <w:t>9</w:t>
            </w:r>
            <w:r>
              <w:rPr>
                <w:noProof/>
                <w:webHidden/>
              </w:rPr>
              <w:fldChar w:fldCharType="end"/>
            </w:r>
          </w:hyperlink>
        </w:p>
        <w:p w:rsidR="00BF2806" w:rsidRDefault="00BF2806">
          <w:pPr>
            <w:pStyle w:val="TOC1"/>
            <w:tabs>
              <w:tab w:val="right" w:leader="dot" w:pos="10250"/>
            </w:tabs>
            <w:rPr>
              <w:noProof/>
              <w:lang w:val="en-GB" w:eastAsia="en-GB"/>
            </w:rPr>
          </w:pPr>
          <w:hyperlink w:anchor="_Toc101786337" w:history="1">
            <w:r w:rsidRPr="00B96771">
              <w:rPr>
                <w:rStyle w:val="Hyperlink"/>
                <w:rFonts w:ascii="Arial" w:hAnsi="Arial" w:cs="Arial"/>
                <w:noProof/>
              </w:rPr>
              <w:t>The impact of external forces on Organisational Culture and to analyse these</w:t>
            </w:r>
            <w:r>
              <w:rPr>
                <w:noProof/>
                <w:webHidden/>
              </w:rPr>
              <w:tab/>
            </w:r>
            <w:r>
              <w:rPr>
                <w:noProof/>
                <w:webHidden/>
              </w:rPr>
              <w:fldChar w:fldCharType="begin"/>
            </w:r>
            <w:r>
              <w:rPr>
                <w:noProof/>
                <w:webHidden/>
              </w:rPr>
              <w:instrText xml:space="preserve"> PAGEREF _Toc101786337 \h </w:instrText>
            </w:r>
            <w:r>
              <w:rPr>
                <w:noProof/>
                <w:webHidden/>
              </w:rPr>
            </w:r>
            <w:r>
              <w:rPr>
                <w:noProof/>
                <w:webHidden/>
              </w:rPr>
              <w:fldChar w:fldCharType="separate"/>
            </w:r>
            <w:r>
              <w:rPr>
                <w:noProof/>
                <w:webHidden/>
              </w:rPr>
              <w:t>10</w:t>
            </w:r>
            <w:r>
              <w:rPr>
                <w:noProof/>
                <w:webHidden/>
              </w:rPr>
              <w:fldChar w:fldCharType="end"/>
            </w:r>
          </w:hyperlink>
        </w:p>
        <w:p w:rsidR="00BF2806" w:rsidRDefault="00BF2806">
          <w:pPr>
            <w:pStyle w:val="TOC1"/>
            <w:tabs>
              <w:tab w:val="right" w:leader="dot" w:pos="10250"/>
            </w:tabs>
            <w:rPr>
              <w:noProof/>
              <w:lang w:val="en-GB" w:eastAsia="en-GB"/>
            </w:rPr>
          </w:pPr>
          <w:hyperlink w:anchor="_Toc101786338" w:history="1">
            <w:r w:rsidRPr="00B96771">
              <w:rPr>
                <w:rStyle w:val="Hyperlink"/>
                <w:rFonts w:ascii="Arial" w:hAnsi="Arial" w:cs="Arial"/>
                <w:noProof/>
              </w:rPr>
              <w:t>Relationships between departments and people</w:t>
            </w:r>
            <w:r>
              <w:rPr>
                <w:noProof/>
                <w:webHidden/>
              </w:rPr>
              <w:tab/>
            </w:r>
            <w:r>
              <w:rPr>
                <w:noProof/>
                <w:webHidden/>
              </w:rPr>
              <w:fldChar w:fldCharType="begin"/>
            </w:r>
            <w:r>
              <w:rPr>
                <w:noProof/>
                <w:webHidden/>
              </w:rPr>
              <w:instrText xml:space="preserve"> PAGEREF _Toc101786338 \h </w:instrText>
            </w:r>
            <w:r>
              <w:rPr>
                <w:noProof/>
                <w:webHidden/>
              </w:rPr>
            </w:r>
            <w:r>
              <w:rPr>
                <w:noProof/>
                <w:webHidden/>
              </w:rPr>
              <w:fldChar w:fldCharType="separate"/>
            </w:r>
            <w:r>
              <w:rPr>
                <w:noProof/>
                <w:webHidden/>
              </w:rPr>
              <w:t>11</w:t>
            </w:r>
            <w:r>
              <w:rPr>
                <w:noProof/>
                <w:webHidden/>
              </w:rPr>
              <w:fldChar w:fldCharType="end"/>
            </w:r>
          </w:hyperlink>
        </w:p>
        <w:p w:rsidR="00BF2806" w:rsidRDefault="00BF2806">
          <w:pPr>
            <w:pStyle w:val="TOC1"/>
            <w:tabs>
              <w:tab w:val="right" w:leader="dot" w:pos="10250"/>
            </w:tabs>
            <w:rPr>
              <w:noProof/>
              <w:lang w:val="en-GB" w:eastAsia="en-GB"/>
            </w:rPr>
          </w:pPr>
          <w:hyperlink w:anchor="_Toc101786339" w:history="1">
            <w:r w:rsidRPr="00B96771">
              <w:rPr>
                <w:rStyle w:val="Hyperlink"/>
                <w:rFonts w:ascii="Arial" w:hAnsi="Arial" w:cs="Arial"/>
                <w:noProof/>
              </w:rPr>
              <w:t>Ethics</w:t>
            </w:r>
            <w:r>
              <w:rPr>
                <w:noProof/>
                <w:webHidden/>
              </w:rPr>
              <w:tab/>
            </w:r>
            <w:r>
              <w:rPr>
                <w:noProof/>
                <w:webHidden/>
              </w:rPr>
              <w:fldChar w:fldCharType="begin"/>
            </w:r>
            <w:r>
              <w:rPr>
                <w:noProof/>
                <w:webHidden/>
              </w:rPr>
              <w:instrText xml:space="preserve"> PAGEREF _Toc101786339 \h </w:instrText>
            </w:r>
            <w:r>
              <w:rPr>
                <w:noProof/>
                <w:webHidden/>
              </w:rPr>
            </w:r>
            <w:r>
              <w:rPr>
                <w:noProof/>
                <w:webHidden/>
              </w:rPr>
              <w:fldChar w:fldCharType="separate"/>
            </w:r>
            <w:r>
              <w:rPr>
                <w:noProof/>
                <w:webHidden/>
              </w:rPr>
              <w:t>12</w:t>
            </w:r>
            <w:r>
              <w:rPr>
                <w:noProof/>
                <w:webHidden/>
              </w:rPr>
              <w:fldChar w:fldCharType="end"/>
            </w:r>
          </w:hyperlink>
        </w:p>
        <w:p w:rsidR="00BF2806" w:rsidRDefault="00BF2806">
          <w:pPr>
            <w:pStyle w:val="TOC1"/>
            <w:tabs>
              <w:tab w:val="right" w:leader="dot" w:pos="10250"/>
            </w:tabs>
            <w:rPr>
              <w:noProof/>
              <w:lang w:val="en-GB" w:eastAsia="en-GB"/>
            </w:rPr>
          </w:pPr>
          <w:hyperlink w:anchor="_Toc101786340" w:history="1">
            <w:r w:rsidRPr="00B96771">
              <w:rPr>
                <w:rStyle w:val="Hyperlink"/>
                <w:rFonts w:ascii="Arial" w:hAnsi="Arial" w:cs="Arial"/>
                <w:noProof/>
              </w:rPr>
              <w:t>Communication Channels</w:t>
            </w:r>
            <w:r>
              <w:rPr>
                <w:noProof/>
                <w:webHidden/>
              </w:rPr>
              <w:tab/>
            </w:r>
            <w:r>
              <w:rPr>
                <w:noProof/>
                <w:webHidden/>
              </w:rPr>
              <w:fldChar w:fldCharType="begin"/>
            </w:r>
            <w:r>
              <w:rPr>
                <w:noProof/>
                <w:webHidden/>
              </w:rPr>
              <w:instrText xml:space="preserve"> PAGEREF _Toc101786340 \h </w:instrText>
            </w:r>
            <w:r>
              <w:rPr>
                <w:noProof/>
                <w:webHidden/>
              </w:rPr>
            </w:r>
            <w:r>
              <w:rPr>
                <w:noProof/>
                <w:webHidden/>
              </w:rPr>
              <w:fldChar w:fldCharType="separate"/>
            </w:r>
            <w:r>
              <w:rPr>
                <w:noProof/>
                <w:webHidden/>
              </w:rPr>
              <w:t>13</w:t>
            </w:r>
            <w:r>
              <w:rPr>
                <w:noProof/>
                <w:webHidden/>
              </w:rPr>
              <w:fldChar w:fldCharType="end"/>
            </w:r>
          </w:hyperlink>
        </w:p>
        <w:p w:rsidR="00BF2806" w:rsidRDefault="00BF2806">
          <w:pPr>
            <w:pStyle w:val="TOC1"/>
            <w:tabs>
              <w:tab w:val="right" w:leader="dot" w:pos="10250"/>
            </w:tabs>
            <w:rPr>
              <w:noProof/>
              <w:lang w:val="en-GB" w:eastAsia="en-GB"/>
            </w:rPr>
          </w:pPr>
          <w:hyperlink w:anchor="_Toc101786341" w:history="1">
            <w:r w:rsidRPr="00B96771">
              <w:rPr>
                <w:rStyle w:val="Hyperlink"/>
                <w:rFonts w:ascii="Arial" w:hAnsi="Arial" w:cs="Arial"/>
                <w:noProof/>
              </w:rPr>
              <w:t>Barriers</w:t>
            </w:r>
            <w:r>
              <w:rPr>
                <w:noProof/>
                <w:webHidden/>
              </w:rPr>
              <w:tab/>
            </w:r>
            <w:r>
              <w:rPr>
                <w:noProof/>
                <w:webHidden/>
              </w:rPr>
              <w:fldChar w:fldCharType="begin"/>
            </w:r>
            <w:r>
              <w:rPr>
                <w:noProof/>
                <w:webHidden/>
              </w:rPr>
              <w:instrText xml:space="preserve"> PAGEREF _Toc101786341 \h </w:instrText>
            </w:r>
            <w:r>
              <w:rPr>
                <w:noProof/>
                <w:webHidden/>
              </w:rPr>
            </w:r>
            <w:r>
              <w:rPr>
                <w:noProof/>
                <w:webHidden/>
              </w:rPr>
              <w:fldChar w:fldCharType="separate"/>
            </w:r>
            <w:r>
              <w:rPr>
                <w:noProof/>
                <w:webHidden/>
              </w:rPr>
              <w:t>14</w:t>
            </w:r>
            <w:r>
              <w:rPr>
                <w:noProof/>
                <w:webHidden/>
              </w:rPr>
              <w:fldChar w:fldCharType="end"/>
            </w:r>
          </w:hyperlink>
        </w:p>
        <w:p w:rsidR="00BF2806" w:rsidRDefault="00BF2806">
          <w:pPr>
            <w:pStyle w:val="TOC1"/>
            <w:tabs>
              <w:tab w:val="right" w:leader="dot" w:pos="10250"/>
            </w:tabs>
            <w:rPr>
              <w:noProof/>
              <w:lang w:val="en-GB" w:eastAsia="en-GB"/>
            </w:rPr>
          </w:pPr>
          <w:hyperlink w:anchor="_Toc101786342" w:history="1">
            <w:r w:rsidRPr="00B96771">
              <w:rPr>
                <w:rStyle w:val="Hyperlink"/>
                <w:rFonts w:ascii="Arial" w:hAnsi="Arial" w:cs="Arial"/>
                <w:noProof/>
              </w:rPr>
              <w:t>References</w:t>
            </w:r>
            <w:r>
              <w:rPr>
                <w:noProof/>
                <w:webHidden/>
              </w:rPr>
              <w:tab/>
            </w:r>
            <w:r>
              <w:rPr>
                <w:noProof/>
                <w:webHidden/>
              </w:rPr>
              <w:fldChar w:fldCharType="begin"/>
            </w:r>
            <w:r>
              <w:rPr>
                <w:noProof/>
                <w:webHidden/>
              </w:rPr>
              <w:instrText xml:space="preserve"> PAGEREF _Toc101786342 \h </w:instrText>
            </w:r>
            <w:r>
              <w:rPr>
                <w:noProof/>
                <w:webHidden/>
              </w:rPr>
            </w:r>
            <w:r>
              <w:rPr>
                <w:noProof/>
                <w:webHidden/>
              </w:rPr>
              <w:fldChar w:fldCharType="separate"/>
            </w:r>
            <w:r>
              <w:rPr>
                <w:noProof/>
                <w:webHidden/>
              </w:rPr>
              <w:t>15</w:t>
            </w:r>
            <w:r>
              <w:rPr>
                <w:noProof/>
                <w:webHidden/>
              </w:rPr>
              <w:fldChar w:fldCharType="end"/>
            </w:r>
          </w:hyperlink>
        </w:p>
        <w:p w:rsidR="00BF2806" w:rsidRDefault="00BF2806">
          <w:pPr>
            <w:pStyle w:val="TOC1"/>
            <w:tabs>
              <w:tab w:val="right" w:leader="dot" w:pos="10250"/>
            </w:tabs>
            <w:rPr>
              <w:noProof/>
              <w:lang w:val="en-GB" w:eastAsia="en-GB"/>
            </w:rPr>
          </w:pPr>
          <w:hyperlink w:anchor="_Toc101786343" w:history="1">
            <w:r w:rsidRPr="00B96771">
              <w:rPr>
                <w:rStyle w:val="Hyperlink"/>
                <w:rFonts w:ascii="Arial" w:hAnsi="Arial" w:cs="Arial"/>
                <w:noProof/>
              </w:rPr>
              <w:t>Appendix II - Organisational Health Check</w:t>
            </w:r>
            <w:r>
              <w:rPr>
                <w:noProof/>
                <w:webHidden/>
              </w:rPr>
              <w:tab/>
            </w:r>
            <w:r>
              <w:rPr>
                <w:noProof/>
                <w:webHidden/>
              </w:rPr>
              <w:fldChar w:fldCharType="begin"/>
            </w:r>
            <w:r>
              <w:rPr>
                <w:noProof/>
                <w:webHidden/>
              </w:rPr>
              <w:instrText xml:space="preserve"> PAGEREF _Toc101786343 \h </w:instrText>
            </w:r>
            <w:r>
              <w:rPr>
                <w:noProof/>
                <w:webHidden/>
              </w:rPr>
            </w:r>
            <w:r>
              <w:rPr>
                <w:noProof/>
                <w:webHidden/>
              </w:rPr>
              <w:fldChar w:fldCharType="separate"/>
            </w:r>
            <w:r>
              <w:rPr>
                <w:noProof/>
                <w:webHidden/>
              </w:rPr>
              <w:t>17</w:t>
            </w:r>
            <w:r>
              <w:rPr>
                <w:noProof/>
                <w:webHidden/>
              </w:rPr>
              <w:fldChar w:fldCharType="end"/>
            </w:r>
          </w:hyperlink>
        </w:p>
        <w:p w:rsidR="00523BB4" w:rsidRDefault="00710219">
          <w:r>
            <w:fldChar w:fldCharType="end"/>
          </w:r>
        </w:p>
      </w:sdtContent>
    </w:sdt>
    <w:p w:rsidR="00046BA7" w:rsidRDefault="00046BA7">
      <w:pPr>
        <w:spacing w:after="160" w:line="259" w:lineRule="auto"/>
        <w:rPr>
          <w:rFonts w:ascii="Arial" w:hAnsi="Arial" w:cs="Arial"/>
          <w:b/>
          <w:sz w:val="24"/>
          <w:szCs w:val="24"/>
        </w:rPr>
      </w:pPr>
      <w:r>
        <w:rPr>
          <w:rFonts w:ascii="Arial" w:hAnsi="Arial" w:cs="Arial"/>
          <w:b/>
          <w:sz w:val="24"/>
          <w:szCs w:val="24"/>
        </w:rPr>
        <w:br w:type="page"/>
      </w:r>
    </w:p>
    <w:p w:rsidR="006B3760" w:rsidRPr="00006193" w:rsidRDefault="006B3760" w:rsidP="006B3760">
      <w:pPr>
        <w:pStyle w:val="Heading1"/>
        <w:rPr>
          <w:rFonts w:ascii="Arial" w:hAnsi="Arial" w:cs="Arial"/>
          <w:b w:val="0"/>
        </w:rPr>
      </w:pPr>
      <w:bookmarkStart w:id="1" w:name="_Toc101786329"/>
      <w:r>
        <w:rPr>
          <w:rFonts w:ascii="Arial" w:hAnsi="Arial" w:cs="Arial"/>
          <w:b w:val="0"/>
        </w:rPr>
        <w:lastRenderedPageBreak/>
        <w:t>The Organisation and its</w:t>
      </w:r>
      <w:r w:rsidRPr="00006193">
        <w:rPr>
          <w:rFonts w:ascii="Arial" w:hAnsi="Arial" w:cs="Arial"/>
          <w:b w:val="0"/>
        </w:rPr>
        <w:t xml:space="preserve"> Structure</w:t>
      </w:r>
      <w:bookmarkEnd w:id="1"/>
    </w:p>
    <w:p w:rsidR="006B3760" w:rsidRDefault="006B3760" w:rsidP="006B3760">
      <w:pPr>
        <w:spacing w:line="360" w:lineRule="auto"/>
        <w:rPr>
          <w:rFonts w:ascii="Arial" w:hAnsi="Arial" w:cs="Arial"/>
          <w:sz w:val="24"/>
          <w:szCs w:val="24"/>
        </w:rPr>
      </w:pPr>
    </w:p>
    <w:p w:rsidR="006B3760" w:rsidRDefault="006B3760" w:rsidP="006B3760">
      <w:pPr>
        <w:spacing w:line="360" w:lineRule="auto"/>
        <w:rPr>
          <w:rFonts w:ascii="Arial" w:hAnsi="Arial" w:cs="Arial"/>
          <w:sz w:val="24"/>
          <w:szCs w:val="24"/>
        </w:rPr>
      </w:pPr>
      <w:r>
        <w:rPr>
          <w:rFonts w:ascii="Arial" w:hAnsi="Arial" w:cs="Arial"/>
          <w:sz w:val="24"/>
          <w:szCs w:val="24"/>
        </w:rPr>
        <w:t>The MML limited organisation used for this case study is a Human Resource and Professional Services company which is a major player in the field of people and risk strategy.  This is a private limited company which has a divisional structure.  However, when it comes to decision making, this is carried out in a centralised way, i.e. decisions are made at the top by the leadership group and filtered down through the organisation.</w:t>
      </w:r>
    </w:p>
    <w:p w:rsidR="006B3760" w:rsidRPr="00715784" w:rsidRDefault="006B3760" w:rsidP="006B3760">
      <w:pPr>
        <w:pStyle w:val="Heading1"/>
        <w:rPr>
          <w:rFonts w:ascii="Arial" w:hAnsi="Arial" w:cs="Arial"/>
          <w:b w:val="0"/>
        </w:rPr>
      </w:pPr>
      <w:bookmarkStart w:id="2" w:name="_Toc101786330"/>
      <w:r w:rsidRPr="00715784">
        <w:rPr>
          <w:rFonts w:ascii="Arial" w:hAnsi="Arial" w:cs="Arial"/>
          <w:b w:val="0"/>
        </w:rPr>
        <w:t xml:space="preserve">What is an </w:t>
      </w:r>
      <w:r>
        <w:rPr>
          <w:rFonts w:ascii="Arial" w:hAnsi="Arial" w:cs="Arial"/>
          <w:b w:val="0"/>
        </w:rPr>
        <w:t>O</w:t>
      </w:r>
      <w:r w:rsidRPr="00715784">
        <w:rPr>
          <w:rFonts w:ascii="Arial" w:hAnsi="Arial" w:cs="Arial"/>
          <w:b w:val="0"/>
        </w:rPr>
        <w:t>rganisation</w:t>
      </w:r>
      <w:bookmarkEnd w:id="2"/>
    </w:p>
    <w:p w:rsidR="006B3760" w:rsidRDefault="006B3760" w:rsidP="006B3760">
      <w:pPr>
        <w:spacing w:line="360" w:lineRule="auto"/>
        <w:rPr>
          <w:rFonts w:ascii="Arial" w:hAnsi="Arial" w:cs="Arial"/>
          <w:sz w:val="24"/>
          <w:szCs w:val="24"/>
        </w:rPr>
      </w:pPr>
    </w:p>
    <w:p w:rsidR="006B3760" w:rsidRDefault="006B3760" w:rsidP="006B3760">
      <w:pPr>
        <w:spacing w:line="360" w:lineRule="auto"/>
        <w:rPr>
          <w:rFonts w:ascii="Arial" w:hAnsi="Arial" w:cs="Arial"/>
          <w:sz w:val="24"/>
          <w:szCs w:val="24"/>
        </w:rPr>
      </w:pPr>
      <w:r>
        <w:rPr>
          <w:rFonts w:ascii="Arial" w:hAnsi="Arial" w:cs="Arial"/>
          <w:sz w:val="24"/>
          <w:szCs w:val="24"/>
        </w:rPr>
        <w:t>An organisation when referred to in a business sense usually refers to a group of people with a common purpose.  A further definition given by Barnard (2003) describes an organisation as two or more individuals working together in a systematically co-ordinated way.</w:t>
      </w:r>
    </w:p>
    <w:p w:rsidR="00046BA7" w:rsidRPr="00E01E4D" w:rsidRDefault="00F01B34" w:rsidP="00F01B34">
      <w:pPr>
        <w:pStyle w:val="Heading1"/>
        <w:rPr>
          <w:rFonts w:ascii="Arial" w:hAnsi="Arial" w:cs="Arial"/>
          <w:b w:val="0"/>
        </w:rPr>
      </w:pPr>
      <w:bookmarkStart w:id="3" w:name="_Toc101786331"/>
      <w:r w:rsidRPr="00E01E4D">
        <w:rPr>
          <w:rFonts w:ascii="Arial" w:hAnsi="Arial" w:cs="Arial"/>
          <w:b w:val="0"/>
        </w:rPr>
        <w:t xml:space="preserve">An </w:t>
      </w:r>
      <w:r w:rsidR="00C76EE3">
        <w:rPr>
          <w:rFonts w:ascii="Arial" w:hAnsi="Arial" w:cs="Arial"/>
          <w:b w:val="0"/>
        </w:rPr>
        <w:t>E</w:t>
      </w:r>
      <w:r w:rsidRPr="00E01E4D">
        <w:rPr>
          <w:rFonts w:ascii="Arial" w:hAnsi="Arial" w:cs="Arial"/>
          <w:b w:val="0"/>
        </w:rPr>
        <w:t>xplanation of</w:t>
      </w:r>
      <w:r w:rsidR="00046BA7" w:rsidRPr="00E01E4D">
        <w:rPr>
          <w:rFonts w:ascii="Arial" w:hAnsi="Arial" w:cs="Arial"/>
          <w:b w:val="0"/>
        </w:rPr>
        <w:t xml:space="preserve"> </w:t>
      </w:r>
      <w:r w:rsidR="00235784">
        <w:rPr>
          <w:rFonts w:ascii="Arial" w:hAnsi="Arial" w:cs="Arial"/>
          <w:b w:val="0"/>
        </w:rPr>
        <w:t>Organisational</w:t>
      </w:r>
      <w:r w:rsidR="00687C8B">
        <w:rPr>
          <w:rFonts w:ascii="Arial" w:hAnsi="Arial" w:cs="Arial"/>
          <w:b w:val="0"/>
        </w:rPr>
        <w:t xml:space="preserve"> C</w:t>
      </w:r>
      <w:r w:rsidR="00046BA7" w:rsidRPr="00E01E4D">
        <w:rPr>
          <w:rFonts w:ascii="Arial" w:hAnsi="Arial" w:cs="Arial"/>
          <w:b w:val="0"/>
        </w:rPr>
        <w:t>ulture</w:t>
      </w:r>
      <w:bookmarkEnd w:id="3"/>
      <w:r w:rsidR="002568C6">
        <w:rPr>
          <w:rFonts w:ascii="Arial" w:hAnsi="Arial" w:cs="Arial"/>
          <w:b w:val="0"/>
        </w:rPr>
        <w:t xml:space="preserve"> </w:t>
      </w:r>
    </w:p>
    <w:p w:rsidR="00912DC7" w:rsidRDefault="00912DC7">
      <w:pPr>
        <w:spacing w:after="160" w:line="259" w:lineRule="auto"/>
        <w:rPr>
          <w:rFonts w:ascii="Arial" w:hAnsi="Arial" w:cs="Arial"/>
          <w:b/>
          <w:sz w:val="24"/>
          <w:szCs w:val="24"/>
        </w:rPr>
      </w:pPr>
    </w:p>
    <w:p w:rsidR="005A031D" w:rsidRDefault="00A36D03" w:rsidP="00687C8B">
      <w:pPr>
        <w:spacing w:line="360" w:lineRule="auto"/>
        <w:rPr>
          <w:rFonts w:ascii="Arial" w:hAnsi="Arial" w:cs="Arial"/>
          <w:sz w:val="24"/>
          <w:szCs w:val="24"/>
        </w:rPr>
      </w:pPr>
      <w:r>
        <w:rPr>
          <w:rFonts w:ascii="Arial" w:hAnsi="Arial" w:cs="Arial"/>
          <w:sz w:val="24"/>
          <w:szCs w:val="24"/>
        </w:rPr>
        <w:t xml:space="preserve">Culture is a term which has no true definition since there are many who would use the term in different ways.  Although the term may be described in different ways, it usually refers to a set of beliefs, knowledge, customs and habits which are shared by a group of people. </w:t>
      </w:r>
      <w:proofErr w:type="spellStart"/>
      <w:r>
        <w:rPr>
          <w:rFonts w:ascii="Arial" w:hAnsi="Arial" w:cs="Arial"/>
          <w:sz w:val="24"/>
          <w:szCs w:val="24"/>
        </w:rPr>
        <w:t>Hofstede</w:t>
      </w:r>
      <w:proofErr w:type="spellEnd"/>
      <w:r>
        <w:rPr>
          <w:rFonts w:ascii="Arial" w:hAnsi="Arial" w:cs="Arial"/>
          <w:sz w:val="24"/>
          <w:szCs w:val="24"/>
        </w:rPr>
        <w:t xml:space="preserve"> (1980) referred to culture as “mental programming” the sources of which lay within their social environments. Similarly, within the workplace, there </w:t>
      </w:r>
      <w:r w:rsidR="006375F5">
        <w:rPr>
          <w:rFonts w:ascii="Arial" w:hAnsi="Arial" w:cs="Arial"/>
          <w:sz w:val="24"/>
          <w:szCs w:val="24"/>
        </w:rPr>
        <w:t>exists</w:t>
      </w:r>
      <w:r>
        <w:rPr>
          <w:rFonts w:ascii="Arial" w:hAnsi="Arial" w:cs="Arial"/>
          <w:sz w:val="24"/>
          <w:szCs w:val="24"/>
        </w:rPr>
        <w:t xml:space="preserve"> a culture which is shared by the members of that organisation</w:t>
      </w:r>
      <w:r w:rsidR="00235784">
        <w:rPr>
          <w:rFonts w:ascii="Arial" w:hAnsi="Arial" w:cs="Arial"/>
          <w:sz w:val="24"/>
          <w:szCs w:val="24"/>
        </w:rPr>
        <w:t xml:space="preserve"> and which sets it apart from other organisations</w:t>
      </w:r>
      <w:r>
        <w:rPr>
          <w:rFonts w:ascii="Arial" w:hAnsi="Arial" w:cs="Arial"/>
          <w:sz w:val="24"/>
          <w:szCs w:val="24"/>
        </w:rPr>
        <w:t>.</w:t>
      </w:r>
      <w:r w:rsidR="00DE3F79">
        <w:rPr>
          <w:rFonts w:ascii="Arial" w:hAnsi="Arial" w:cs="Arial"/>
          <w:sz w:val="24"/>
          <w:szCs w:val="24"/>
        </w:rPr>
        <w:t xml:space="preserve">  This is referre</w:t>
      </w:r>
      <w:r w:rsidR="00C76EE3">
        <w:rPr>
          <w:rFonts w:ascii="Arial" w:hAnsi="Arial" w:cs="Arial"/>
          <w:sz w:val="24"/>
          <w:szCs w:val="24"/>
        </w:rPr>
        <w:t>d to as “</w:t>
      </w:r>
      <w:r w:rsidR="00235784">
        <w:rPr>
          <w:rFonts w:ascii="Arial" w:hAnsi="Arial" w:cs="Arial"/>
          <w:sz w:val="24"/>
          <w:szCs w:val="24"/>
        </w:rPr>
        <w:t xml:space="preserve">organisational </w:t>
      </w:r>
      <w:r w:rsidR="00C76EE3">
        <w:rPr>
          <w:rFonts w:ascii="Arial" w:hAnsi="Arial" w:cs="Arial"/>
          <w:sz w:val="24"/>
          <w:szCs w:val="24"/>
        </w:rPr>
        <w:t xml:space="preserve">culture”.  </w:t>
      </w:r>
      <w:r w:rsidR="00235784">
        <w:rPr>
          <w:rFonts w:ascii="Arial" w:hAnsi="Arial" w:cs="Arial"/>
          <w:sz w:val="24"/>
          <w:szCs w:val="24"/>
        </w:rPr>
        <w:t xml:space="preserve">The </w:t>
      </w:r>
      <w:r w:rsidR="00C76EE3">
        <w:rPr>
          <w:rFonts w:ascii="Arial" w:hAnsi="Arial" w:cs="Arial"/>
          <w:sz w:val="24"/>
          <w:szCs w:val="24"/>
        </w:rPr>
        <w:t xml:space="preserve">culture </w:t>
      </w:r>
      <w:r w:rsidR="00235784">
        <w:rPr>
          <w:rFonts w:ascii="Arial" w:hAnsi="Arial" w:cs="Arial"/>
          <w:sz w:val="24"/>
          <w:szCs w:val="24"/>
        </w:rPr>
        <w:t xml:space="preserve">of an organisation </w:t>
      </w:r>
      <w:r w:rsidR="005A031D">
        <w:rPr>
          <w:rFonts w:ascii="Arial" w:hAnsi="Arial" w:cs="Arial"/>
          <w:sz w:val="24"/>
          <w:szCs w:val="24"/>
        </w:rPr>
        <w:t xml:space="preserve">is made up of elements which govern how the organisation is run and the behaviour of its members such as, </w:t>
      </w:r>
      <w:r w:rsidR="006375F5">
        <w:rPr>
          <w:rFonts w:ascii="Arial" w:hAnsi="Arial" w:cs="Arial"/>
          <w:sz w:val="24"/>
          <w:szCs w:val="24"/>
        </w:rPr>
        <w:t>the way in which the company attracts and retains business, how it treats employee, ethical policy and behaviour</w:t>
      </w:r>
      <w:r w:rsidR="005A031D">
        <w:rPr>
          <w:rFonts w:ascii="Arial" w:hAnsi="Arial" w:cs="Arial"/>
          <w:sz w:val="24"/>
          <w:szCs w:val="24"/>
        </w:rPr>
        <w:t xml:space="preserve">, which </w:t>
      </w:r>
      <w:r w:rsidR="00235784">
        <w:rPr>
          <w:rFonts w:ascii="Arial" w:hAnsi="Arial" w:cs="Arial"/>
          <w:sz w:val="24"/>
          <w:szCs w:val="24"/>
        </w:rPr>
        <w:t xml:space="preserve">can </w:t>
      </w:r>
      <w:r w:rsidR="00C76EE3">
        <w:rPr>
          <w:rFonts w:ascii="Arial" w:hAnsi="Arial" w:cs="Arial"/>
          <w:sz w:val="24"/>
          <w:szCs w:val="24"/>
        </w:rPr>
        <w:t>directly impact the efficiency or lack of efficiency within an organisation.</w:t>
      </w:r>
    </w:p>
    <w:p w:rsidR="00F630D3" w:rsidRDefault="00F630D3" w:rsidP="00687C8B">
      <w:pPr>
        <w:spacing w:line="360" w:lineRule="auto"/>
        <w:rPr>
          <w:rFonts w:ascii="Arial" w:hAnsi="Arial" w:cs="Arial"/>
          <w:sz w:val="24"/>
          <w:szCs w:val="24"/>
        </w:rPr>
      </w:pPr>
    </w:p>
    <w:p w:rsidR="00F630D3" w:rsidRDefault="00F630D3" w:rsidP="00687C8B">
      <w:pPr>
        <w:spacing w:line="360" w:lineRule="auto"/>
        <w:rPr>
          <w:rFonts w:ascii="Arial" w:hAnsi="Arial" w:cs="Arial"/>
          <w:sz w:val="24"/>
          <w:szCs w:val="24"/>
        </w:rPr>
      </w:pPr>
      <w:r>
        <w:rPr>
          <w:rFonts w:ascii="Arial" w:hAnsi="Arial" w:cs="Arial"/>
          <w:sz w:val="24"/>
          <w:szCs w:val="24"/>
        </w:rPr>
        <w:t xml:space="preserve">The MML </w:t>
      </w:r>
      <w:proofErr w:type="gramStart"/>
      <w:r>
        <w:rPr>
          <w:rFonts w:ascii="Arial" w:hAnsi="Arial" w:cs="Arial"/>
          <w:sz w:val="24"/>
          <w:szCs w:val="24"/>
        </w:rPr>
        <w:t>organisation have</w:t>
      </w:r>
      <w:proofErr w:type="gramEnd"/>
      <w:r>
        <w:rPr>
          <w:rFonts w:ascii="Arial" w:hAnsi="Arial" w:cs="Arial"/>
          <w:sz w:val="24"/>
          <w:szCs w:val="24"/>
        </w:rPr>
        <w:t xml:space="preserve"> policies in place which cover the following elements and in which their culture in embedded:</w:t>
      </w:r>
    </w:p>
    <w:p w:rsidR="00F630D3" w:rsidRDefault="00F630D3" w:rsidP="00687C8B">
      <w:pPr>
        <w:spacing w:line="360" w:lineRule="auto"/>
        <w:rPr>
          <w:rFonts w:ascii="Arial" w:hAnsi="Arial" w:cs="Arial"/>
          <w:sz w:val="24"/>
          <w:szCs w:val="24"/>
        </w:rPr>
      </w:pPr>
    </w:p>
    <w:p w:rsidR="00F630D3" w:rsidRPr="00F630D3" w:rsidRDefault="00F630D3" w:rsidP="00F630D3">
      <w:pPr>
        <w:spacing w:before="120" w:after="120" w:line="360" w:lineRule="auto"/>
        <w:rPr>
          <w:rFonts w:ascii="Arial" w:hAnsi="Arial" w:cs="Arial"/>
          <w:sz w:val="24"/>
          <w:szCs w:val="24"/>
        </w:rPr>
      </w:pPr>
      <w:r w:rsidRPr="00F630D3">
        <w:rPr>
          <w:rFonts w:ascii="Arial" w:hAnsi="Arial" w:cs="Arial"/>
          <w:sz w:val="24"/>
          <w:szCs w:val="24"/>
        </w:rPr>
        <w:t xml:space="preserve">Integrity – complete vigorously and fairly. </w:t>
      </w:r>
    </w:p>
    <w:p w:rsidR="00F630D3" w:rsidRPr="00F630D3" w:rsidRDefault="00F630D3" w:rsidP="00F630D3">
      <w:pPr>
        <w:spacing w:before="120" w:after="120" w:line="360" w:lineRule="auto"/>
        <w:rPr>
          <w:rFonts w:ascii="Arial" w:hAnsi="Arial" w:cs="Arial"/>
          <w:sz w:val="24"/>
          <w:szCs w:val="24"/>
        </w:rPr>
      </w:pPr>
      <w:r w:rsidRPr="00F630D3">
        <w:rPr>
          <w:rFonts w:ascii="Arial" w:hAnsi="Arial" w:cs="Arial"/>
          <w:sz w:val="24"/>
          <w:szCs w:val="24"/>
        </w:rPr>
        <w:t>Act and compete ethically</w:t>
      </w:r>
    </w:p>
    <w:p w:rsidR="00F630D3" w:rsidRPr="00F630D3" w:rsidRDefault="00F630D3" w:rsidP="00F630D3">
      <w:pPr>
        <w:spacing w:before="120" w:after="120" w:line="360" w:lineRule="auto"/>
        <w:rPr>
          <w:rFonts w:ascii="Arial" w:hAnsi="Arial" w:cs="Arial"/>
          <w:sz w:val="24"/>
          <w:szCs w:val="24"/>
        </w:rPr>
      </w:pPr>
      <w:r w:rsidRPr="00F630D3">
        <w:rPr>
          <w:rFonts w:ascii="Arial" w:hAnsi="Arial" w:cs="Arial"/>
          <w:sz w:val="24"/>
          <w:szCs w:val="24"/>
        </w:rPr>
        <w:lastRenderedPageBreak/>
        <w:t xml:space="preserve">Build strong </w:t>
      </w:r>
      <w:r>
        <w:rPr>
          <w:rFonts w:ascii="Arial" w:hAnsi="Arial" w:cs="Arial"/>
          <w:sz w:val="24"/>
          <w:szCs w:val="24"/>
        </w:rPr>
        <w:t xml:space="preserve">colleague </w:t>
      </w:r>
      <w:r w:rsidRPr="00F630D3">
        <w:rPr>
          <w:rFonts w:ascii="Arial" w:hAnsi="Arial" w:cs="Arial"/>
          <w:sz w:val="24"/>
          <w:szCs w:val="24"/>
        </w:rPr>
        <w:t>relationships</w:t>
      </w:r>
      <w:r w:rsidR="000A0D3A">
        <w:rPr>
          <w:rFonts w:ascii="Arial" w:hAnsi="Arial" w:cs="Arial"/>
          <w:sz w:val="24"/>
          <w:szCs w:val="24"/>
        </w:rPr>
        <w:t xml:space="preserve"> through collaboration and working together.  Colleagues are encouraged to work across departments to increase their knowledge of the organisation and improve their </w:t>
      </w:r>
      <w:proofErr w:type="spellStart"/>
      <w:r w:rsidR="000A0D3A">
        <w:rPr>
          <w:rFonts w:ascii="Arial" w:hAnsi="Arial" w:cs="Arial"/>
          <w:sz w:val="24"/>
          <w:szCs w:val="24"/>
        </w:rPr>
        <w:t>skillset</w:t>
      </w:r>
      <w:proofErr w:type="spellEnd"/>
      <w:r w:rsidR="000A0D3A">
        <w:rPr>
          <w:rFonts w:ascii="Arial" w:hAnsi="Arial" w:cs="Arial"/>
          <w:sz w:val="24"/>
          <w:szCs w:val="24"/>
        </w:rPr>
        <w:t>.</w:t>
      </w:r>
    </w:p>
    <w:p w:rsidR="00F630D3" w:rsidRPr="00F630D3" w:rsidRDefault="00F630D3" w:rsidP="00F630D3">
      <w:pPr>
        <w:spacing w:before="120" w:after="120" w:line="360" w:lineRule="auto"/>
        <w:rPr>
          <w:rFonts w:ascii="Arial" w:hAnsi="Arial" w:cs="Arial"/>
          <w:sz w:val="24"/>
          <w:szCs w:val="24"/>
        </w:rPr>
      </w:pPr>
      <w:r w:rsidRPr="00F630D3">
        <w:rPr>
          <w:rFonts w:ascii="Arial" w:hAnsi="Arial" w:cs="Arial"/>
          <w:sz w:val="24"/>
          <w:szCs w:val="24"/>
        </w:rPr>
        <w:t>Act responsibly</w:t>
      </w:r>
      <w:r w:rsidR="00874308">
        <w:rPr>
          <w:rFonts w:ascii="Arial" w:hAnsi="Arial" w:cs="Arial"/>
          <w:sz w:val="24"/>
          <w:szCs w:val="24"/>
        </w:rPr>
        <w:t xml:space="preserve"> by ensuring any issues regulations and policies are adhered to within the company</w:t>
      </w:r>
    </w:p>
    <w:p w:rsidR="00F630D3" w:rsidRPr="00F630D3" w:rsidRDefault="00F630D3" w:rsidP="00F630D3">
      <w:pPr>
        <w:spacing w:before="120" w:after="120" w:line="360" w:lineRule="auto"/>
        <w:rPr>
          <w:rFonts w:ascii="Arial" w:hAnsi="Arial" w:cs="Arial"/>
          <w:sz w:val="24"/>
          <w:szCs w:val="24"/>
        </w:rPr>
      </w:pPr>
      <w:r>
        <w:rPr>
          <w:rFonts w:ascii="Arial" w:hAnsi="Arial" w:cs="Arial"/>
          <w:sz w:val="24"/>
          <w:szCs w:val="24"/>
        </w:rPr>
        <w:t>Work with t</w:t>
      </w:r>
      <w:r w:rsidRPr="00F630D3">
        <w:rPr>
          <w:rFonts w:ascii="Arial" w:hAnsi="Arial" w:cs="Arial"/>
          <w:sz w:val="24"/>
          <w:szCs w:val="24"/>
        </w:rPr>
        <w:t>ransparency</w:t>
      </w:r>
      <w:r w:rsidR="00874308">
        <w:rPr>
          <w:rFonts w:ascii="Arial" w:hAnsi="Arial" w:cs="Arial"/>
          <w:sz w:val="24"/>
          <w:szCs w:val="24"/>
        </w:rPr>
        <w:t xml:space="preserve"> by always being clear what each member is working on, </w:t>
      </w:r>
      <w:proofErr w:type="gramStart"/>
      <w:r w:rsidR="00874308">
        <w:rPr>
          <w:rFonts w:ascii="Arial" w:hAnsi="Arial" w:cs="Arial"/>
          <w:sz w:val="24"/>
          <w:szCs w:val="24"/>
        </w:rPr>
        <w:t>who</w:t>
      </w:r>
      <w:proofErr w:type="gramEnd"/>
      <w:r w:rsidR="00874308">
        <w:rPr>
          <w:rFonts w:ascii="Arial" w:hAnsi="Arial" w:cs="Arial"/>
          <w:sz w:val="24"/>
          <w:szCs w:val="24"/>
        </w:rPr>
        <w:t xml:space="preserve"> with and the stage which their work is at.</w:t>
      </w:r>
    </w:p>
    <w:p w:rsidR="00F630D3" w:rsidRPr="00F630D3" w:rsidRDefault="00F630D3" w:rsidP="00F630D3">
      <w:pPr>
        <w:spacing w:before="120" w:after="120" w:line="360" w:lineRule="auto"/>
        <w:rPr>
          <w:rFonts w:ascii="Arial" w:hAnsi="Arial" w:cs="Arial"/>
          <w:sz w:val="24"/>
          <w:szCs w:val="24"/>
        </w:rPr>
      </w:pPr>
      <w:proofErr w:type="gramStart"/>
      <w:r w:rsidRPr="00F630D3">
        <w:rPr>
          <w:rFonts w:ascii="Arial" w:hAnsi="Arial" w:cs="Arial"/>
          <w:sz w:val="24"/>
          <w:szCs w:val="24"/>
        </w:rPr>
        <w:t>Never alone – all in this together – creating community</w:t>
      </w:r>
      <w:r w:rsidR="00874308">
        <w:rPr>
          <w:rFonts w:ascii="Arial" w:hAnsi="Arial" w:cs="Arial"/>
          <w:sz w:val="24"/>
          <w:szCs w:val="24"/>
        </w:rPr>
        <w:t>.</w:t>
      </w:r>
      <w:proofErr w:type="gramEnd"/>
      <w:r w:rsidR="00874308">
        <w:rPr>
          <w:rFonts w:ascii="Arial" w:hAnsi="Arial" w:cs="Arial"/>
          <w:sz w:val="24"/>
          <w:szCs w:val="24"/>
        </w:rPr>
        <w:t xml:space="preserve">  </w:t>
      </w:r>
      <w:proofErr w:type="gramStart"/>
      <w:r w:rsidR="00874308">
        <w:rPr>
          <w:rFonts w:ascii="Arial" w:hAnsi="Arial" w:cs="Arial"/>
          <w:sz w:val="24"/>
          <w:szCs w:val="24"/>
        </w:rPr>
        <w:t>Social activities and ice-breakers for new joiners.</w:t>
      </w:r>
      <w:proofErr w:type="gramEnd"/>
      <w:r w:rsidR="00874308">
        <w:rPr>
          <w:rFonts w:ascii="Arial" w:hAnsi="Arial" w:cs="Arial"/>
          <w:sz w:val="24"/>
          <w:szCs w:val="24"/>
        </w:rPr>
        <w:t xml:space="preserve">  Supporting each other when </w:t>
      </w:r>
      <w:proofErr w:type="gramStart"/>
      <w:r w:rsidR="00874308">
        <w:rPr>
          <w:rFonts w:ascii="Arial" w:hAnsi="Arial" w:cs="Arial"/>
          <w:sz w:val="24"/>
          <w:szCs w:val="24"/>
        </w:rPr>
        <w:t>help  may</w:t>
      </w:r>
      <w:proofErr w:type="gramEnd"/>
      <w:r w:rsidR="00874308">
        <w:rPr>
          <w:rFonts w:ascii="Arial" w:hAnsi="Arial" w:cs="Arial"/>
          <w:sz w:val="24"/>
          <w:szCs w:val="24"/>
        </w:rPr>
        <w:t xml:space="preserve"> be needed.</w:t>
      </w:r>
    </w:p>
    <w:p w:rsidR="00F630D3" w:rsidRPr="00F630D3" w:rsidRDefault="00F630D3" w:rsidP="00F630D3">
      <w:pPr>
        <w:spacing w:before="120" w:after="120" w:line="360" w:lineRule="auto"/>
        <w:rPr>
          <w:rFonts w:ascii="Arial" w:hAnsi="Arial" w:cs="Arial"/>
          <w:sz w:val="24"/>
          <w:szCs w:val="24"/>
        </w:rPr>
      </w:pPr>
      <w:r w:rsidRPr="00F630D3">
        <w:rPr>
          <w:rFonts w:ascii="Arial" w:hAnsi="Arial" w:cs="Arial"/>
          <w:sz w:val="24"/>
          <w:szCs w:val="24"/>
        </w:rPr>
        <w:t>Speak up – empowered to contribute, know your voice matters</w:t>
      </w:r>
      <w:r w:rsidR="00874308">
        <w:rPr>
          <w:rFonts w:ascii="Arial" w:hAnsi="Arial" w:cs="Arial"/>
          <w:sz w:val="24"/>
          <w:szCs w:val="24"/>
        </w:rPr>
        <w:t xml:space="preserve">. Never be silent, speak up when any issues arise or there is something which is obviously wrong.  This also means put an employee can put forward their voice if they believe they have an idea. </w:t>
      </w:r>
    </w:p>
    <w:p w:rsidR="00F630D3" w:rsidRPr="00F630D3" w:rsidRDefault="00F630D3" w:rsidP="00F630D3">
      <w:pPr>
        <w:spacing w:before="120" w:after="120" w:line="360" w:lineRule="auto"/>
        <w:rPr>
          <w:rFonts w:ascii="Arial" w:hAnsi="Arial" w:cs="Arial"/>
          <w:sz w:val="24"/>
          <w:szCs w:val="24"/>
        </w:rPr>
      </w:pPr>
      <w:r w:rsidRPr="00F630D3">
        <w:rPr>
          <w:rFonts w:ascii="Arial" w:hAnsi="Arial" w:cs="Arial"/>
          <w:sz w:val="24"/>
          <w:szCs w:val="24"/>
        </w:rPr>
        <w:t xml:space="preserve">Respect, Trust – treat each other respectfully and professionally, </w:t>
      </w:r>
      <w:proofErr w:type="gramStart"/>
      <w:r w:rsidRPr="00F630D3">
        <w:rPr>
          <w:rFonts w:ascii="Arial" w:hAnsi="Arial" w:cs="Arial"/>
          <w:sz w:val="24"/>
          <w:szCs w:val="24"/>
        </w:rPr>
        <w:t>promote</w:t>
      </w:r>
      <w:proofErr w:type="gramEnd"/>
      <w:r w:rsidRPr="00F630D3">
        <w:rPr>
          <w:rFonts w:ascii="Arial" w:hAnsi="Arial" w:cs="Arial"/>
          <w:sz w:val="24"/>
          <w:szCs w:val="24"/>
        </w:rPr>
        <w:t xml:space="preserve"> D</w:t>
      </w:r>
      <w:r w:rsidR="00874308">
        <w:rPr>
          <w:rFonts w:ascii="Arial" w:hAnsi="Arial" w:cs="Arial"/>
          <w:sz w:val="24"/>
          <w:szCs w:val="24"/>
        </w:rPr>
        <w:t xml:space="preserve">iversity </w:t>
      </w:r>
      <w:r w:rsidRPr="00F630D3">
        <w:rPr>
          <w:rFonts w:ascii="Arial" w:hAnsi="Arial" w:cs="Arial"/>
          <w:sz w:val="24"/>
          <w:szCs w:val="24"/>
        </w:rPr>
        <w:t>&amp;</w:t>
      </w:r>
      <w:r w:rsidR="00874308">
        <w:rPr>
          <w:rFonts w:ascii="Arial" w:hAnsi="Arial" w:cs="Arial"/>
          <w:sz w:val="24"/>
          <w:szCs w:val="24"/>
        </w:rPr>
        <w:t xml:space="preserve"> </w:t>
      </w:r>
      <w:r w:rsidRPr="00F630D3">
        <w:rPr>
          <w:rFonts w:ascii="Arial" w:hAnsi="Arial" w:cs="Arial"/>
          <w:sz w:val="24"/>
          <w:szCs w:val="24"/>
        </w:rPr>
        <w:t>I</w:t>
      </w:r>
      <w:r w:rsidR="00874308">
        <w:rPr>
          <w:rFonts w:ascii="Arial" w:hAnsi="Arial" w:cs="Arial"/>
          <w:sz w:val="24"/>
          <w:szCs w:val="24"/>
        </w:rPr>
        <w:t>nclusion</w:t>
      </w:r>
    </w:p>
    <w:p w:rsidR="00F630D3" w:rsidRPr="00F630D3" w:rsidRDefault="00F630D3" w:rsidP="00F630D3">
      <w:pPr>
        <w:spacing w:before="120" w:after="120" w:line="360" w:lineRule="auto"/>
        <w:rPr>
          <w:rFonts w:ascii="Arial" w:hAnsi="Arial" w:cs="Arial"/>
          <w:sz w:val="24"/>
          <w:szCs w:val="24"/>
        </w:rPr>
      </w:pPr>
      <w:r w:rsidRPr="00F630D3">
        <w:rPr>
          <w:rFonts w:ascii="Arial" w:hAnsi="Arial" w:cs="Arial"/>
          <w:sz w:val="24"/>
          <w:szCs w:val="24"/>
        </w:rPr>
        <w:t>Safe and healthy workplace</w:t>
      </w:r>
      <w:r w:rsidR="00874308">
        <w:rPr>
          <w:rFonts w:ascii="Arial" w:hAnsi="Arial" w:cs="Arial"/>
          <w:sz w:val="24"/>
          <w:szCs w:val="24"/>
        </w:rPr>
        <w:t>, adhere to health and safety policies to keep all employees safe</w:t>
      </w:r>
    </w:p>
    <w:p w:rsidR="00874308" w:rsidRDefault="00874308" w:rsidP="00687C8B">
      <w:pPr>
        <w:spacing w:line="360" w:lineRule="auto"/>
        <w:rPr>
          <w:rFonts w:ascii="Arial" w:hAnsi="Arial" w:cs="Arial"/>
          <w:sz w:val="24"/>
          <w:szCs w:val="24"/>
        </w:rPr>
      </w:pPr>
    </w:p>
    <w:p w:rsidR="006B3760" w:rsidRDefault="006B3760" w:rsidP="00687C8B">
      <w:pPr>
        <w:spacing w:line="360" w:lineRule="auto"/>
        <w:rPr>
          <w:rFonts w:ascii="Arial" w:hAnsi="Arial" w:cs="Arial"/>
          <w:sz w:val="24"/>
          <w:szCs w:val="24"/>
        </w:rPr>
      </w:pPr>
      <w:r>
        <w:rPr>
          <w:rFonts w:ascii="Arial" w:hAnsi="Arial" w:cs="Arial"/>
          <w:sz w:val="24"/>
          <w:szCs w:val="24"/>
        </w:rPr>
        <w:t>Due to a large part of the business’ product being concerned with people, it is especially important that this company has a robust and efficient organisational culture.</w:t>
      </w:r>
    </w:p>
    <w:p w:rsidR="00B65862" w:rsidRPr="00E01E4D" w:rsidRDefault="00ED7C88" w:rsidP="00B65862">
      <w:pPr>
        <w:pStyle w:val="Heading1"/>
        <w:rPr>
          <w:rFonts w:ascii="Arial" w:hAnsi="Arial" w:cs="Arial"/>
          <w:b w:val="0"/>
        </w:rPr>
      </w:pPr>
      <w:bookmarkStart w:id="4" w:name="_Toc101786332"/>
      <w:r>
        <w:rPr>
          <w:rFonts w:ascii="Arial" w:hAnsi="Arial" w:cs="Arial"/>
          <w:b w:val="0"/>
        </w:rPr>
        <w:t>The Business Environment</w:t>
      </w:r>
      <w:bookmarkEnd w:id="4"/>
    </w:p>
    <w:p w:rsidR="00B65862" w:rsidRDefault="00B65862" w:rsidP="00687C8B">
      <w:pPr>
        <w:spacing w:line="360" w:lineRule="auto"/>
        <w:rPr>
          <w:rFonts w:ascii="Arial" w:hAnsi="Arial" w:cs="Arial"/>
          <w:sz w:val="24"/>
          <w:szCs w:val="24"/>
        </w:rPr>
      </w:pPr>
    </w:p>
    <w:p w:rsidR="00DC5E74" w:rsidRDefault="0023727E" w:rsidP="00687C8B">
      <w:pPr>
        <w:spacing w:line="360" w:lineRule="auto"/>
        <w:rPr>
          <w:rFonts w:ascii="Arial" w:hAnsi="Arial" w:cs="Arial"/>
          <w:sz w:val="24"/>
          <w:szCs w:val="24"/>
        </w:rPr>
      </w:pPr>
      <w:r>
        <w:rPr>
          <w:rFonts w:ascii="Arial" w:hAnsi="Arial" w:cs="Arial"/>
          <w:sz w:val="24"/>
          <w:szCs w:val="24"/>
        </w:rPr>
        <w:t xml:space="preserve">Understanding the </w:t>
      </w:r>
      <w:r w:rsidR="00ED7C88">
        <w:rPr>
          <w:rFonts w:ascii="Arial" w:hAnsi="Arial" w:cs="Arial"/>
          <w:sz w:val="24"/>
          <w:szCs w:val="24"/>
        </w:rPr>
        <w:t xml:space="preserve">business environment </w:t>
      </w:r>
      <w:r>
        <w:rPr>
          <w:rFonts w:ascii="Arial" w:hAnsi="Arial" w:cs="Arial"/>
          <w:sz w:val="24"/>
          <w:szCs w:val="24"/>
        </w:rPr>
        <w:t xml:space="preserve">is important to ensuring an organisation is managed with maximum </w:t>
      </w:r>
      <w:r w:rsidR="00ED7C88">
        <w:rPr>
          <w:rFonts w:ascii="Arial" w:hAnsi="Arial" w:cs="Arial"/>
          <w:sz w:val="24"/>
          <w:szCs w:val="24"/>
        </w:rPr>
        <w:t>efficiency</w:t>
      </w:r>
      <w:r>
        <w:rPr>
          <w:rFonts w:ascii="Arial" w:hAnsi="Arial" w:cs="Arial"/>
          <w:sz w:val="24"/>
          <w:szCs w:val="24"/>
        </w:rPr>
        <w:t>.  The business environment is made of up different elements.  The main elements are the internal, (micro) and external, (macro) environments</w:t>
      </w:r>
      <w:r w:rsidR="00BE3ED9">
        <w:rPr>
          <w:rFonts w:ascii="Arial" w:hAnsi="Arial" w:cs="Arial"/>
          <w:sz w:val="24"/>
          <w:szCs w:val="24"/>
        </w:rPr>
        <w:t xml:space="preserve"> which can be broken down further into several factors</w:t>
      </w:r>
      <w:r>
        <w:rPr>
          <w:rFonts w:ascii="Arial" w:hAnsi="Arial" w:cs="Arial"/>
          <w:sz w:val="24"/>
          <w:szCs w:val="24"/>
        </w:rPr>
        <w:t xml:space="preserve">. </w:t>
      </w:r>
    </w:p>
    <w:p w:rsidR="00DC5E74" w:rsidRPr="00DC5E74" w:rsidRDefault="0023727E" w:rsidP="00DC5E74">
      <w:pPr>
        <w:pStyle w:val="Heading1"/>
        <w:rPr>
          <w:rFonts w:ascii="Arial" w:hAnsi="Arial" w:cs="Arial"/>
          <w:b w:val="0"/>
        </w:rPr>
      </w:pPr>
      <w:bookmarkStart w:id="5" w:name="_Toc101786333"/>
      <w:r w:rsidRPr="00DC5E74">
        <w:rPr>
          <w:rFonts w:ascii="Arial" w:hAnsi="Arial" w:cs="Arial"/>
          <w:b w:val="0"/>
        </w:rPr>
        <w:t>The micro environment</w:t>
      </w:r>
      <w:bookmarkEnd w:id="5"/>
      <w:r w:rsidRPr="00DC5E74">
        <w:rPr>
          <w:rFonts w:ascii="Arial" w:hAnsi="Arial" w:cs="Arial"/>
          <w:b w:val="0"/>
        </w:rPr>
        <w:t xml:space="preserve"> </w:t>
      </w:r>
    </w:p>
    <w:p w:rsidR="00DC5E74" w:rsidRDefault="00DC5E74" w:rsidP="00687C8B">
      <w:pPr>
        <w:spacing w:line="360" w:lineRule="auto"/>
        <w:rPr>
          <w:rFonts w:ascii="Arial" w:hAnsi="Arial" w:cs="Arial"/>
          <w:sz w:val="24"/>
          <w:szCs w:val="24"/>
        </w:rPr>
      </w:pPr>
    </w:p>
    <w:p w:rsidR="005A2E60" w:rsidRDefault="00DC5E74" w:rsidP="005A2E60">
      <w:pPr>
        <w:spacing w:line="360" w:lineRule="auto"/>
        <w:rPr>
          <w:rFonts w:ascii="Arial" w:hAnsi="Arial" w:cs="Arial"/>
          <w:sz w:val="24"/>
          <w:szCs w:val="24"/>
        </w:rPr>
      </w:pPr>
      <w:r>
        <w:rPr>
          <w:rFonts w:ascii="Arial" w:hAnsi="Arial" w:cs="Arial"/>
          <w:sz w:val="24"/>
          <w:szCs w:val="24"/>
        </w:rPr>
        <w:t xml:space="preserve">This </w:t>
      </w:r>
      <w:r w:rsidR="0023727E">
        <w:rPr>
          <w:rFonts w:ascii="Arial" w:hAnsi="Arial" w:cs="Arial"/>
          <w:sz w:val="24"/>
          <w:szCs w:val="24"/>
        </w:rPr>
        <w:t xml:space="preserve">refers to factors </w:t>
      </w:r>
      <w:r w:rsidR="009A052D">
        <w:rPr>
          <w:rFonts w:ascii="Arial" w:hAnsi="Arial" w:cs="Arial"/>
          <w:sz w:val="24"/>
          <w:szCs w:val="24"/>
        </w:rPr>
        <w:t>which can be controlled by the company</w:t>
      </w:r>
      <w:r>
        <w:rPr>
          <w:rFonts w:ascii="Arial" w:hAnsi="Arial" w:cs="Arial"/>
          <w:sz w:val="24"/>
          <w:szCs w:val="24"/>
        </w:rPr>
        <w:t xml:space="preserve"> (</w:t>
      </w:r>
      <w:r w:rsidR="00CA30AB">
        <w:rPr>
          <w:rFonts w:ascii="Arial" w:hAnsi="Arial" w:cs="Arial"/>
          <w:sz w:val="24"/>
          <w:szCs w:val="24"/>
        </w:rPr>
        <w:t xml:space="preserve">Oxford College of Marketing, </w:t>
      </w:r>
      <w:r>
        <w:rPr>
          <w:rFonts w:ascii="Arial" w:hAnsi="Arial" w:cs="Arial"/>
          <w:sz w:val="24"/>
          <w:szCs w:val="24"/>
        </w:rPr>
        <w:t>2014)</w:t>
      </w:r>
      <w:r w:rsidR="009A052D">
        <w:rPr>
          <w:rFonts w:ascii="Arial" w:hAnsi="Arial" w:cs="Arial"/>
          <w:sz w:val="24"/>
          <w:szCs w:val="24"/>
        </w:rPr>
        <w:t xml:space="preserve"> and each factor will not necessarily be the same as those of anothe</w:t>
      </w:r>
      <w:r w:rsidR="005A2E60">
        <w:rPr>
          <w:rFonts w:ascii="Arial" w:hAnsi="Arial" w:cs="Arial"/>
          <w:sz w:val="24"/>
          <w:szCs w:val="24"/>
        </w:rPr>
        <w:t>r company.  The six factors are c</w:t>
      </w:r>
      <w:r w:rsidR="009A052D">
        <w:rPr>
          <w:rFonts w:ascii="Arial" w:hAnsi="Arial" w:cs="Arial"/>
          <w:sz w:val="24"/>
          <w:szCs w:val="24"/>
        </w:rPr>
        <w:t xml:space="preserve">ompetitors; intermediaries – </w:t>
      </w:r>
      <w:proofErr w:type="spellStart"/>
      <w:r w:rsidR="009A052D">
        <w:rPr>
          <w:rFonts w:ascii="Arial" w:hAnsi="Arial" w:cs="Arial"/>
          <w:sz w:val="24"/>
          <w:szCs w:val="24"/>
        </w:rPr>
        <w:t>e.g</w:t>
      </w:r>
      <w:proofErr w:type="spellEnd"/>
      <w:r w:rsidR="009A052D">
        <w:rPr>
          <w:rFonts w:ascii="Arial" w:hAnsi="Arial" w:cs="Arial"/>
          <w:sz w:val="24"/>
          <w:szCs w:val="24"/>
        </w:rPr>
        <w:t xml:space="preserve"> marketing and sales representatives</w:t>
      </w:r>
      <w:r w:rsidR="00562696">
        <w:rPr>
          <w:rFonts w:ascii="Arial" w:hAnsi="Arial" w:cs="Arial"/>
          <w:sz w:val="24"/>
          <w:szCs w:val="24"/>
        </w:rPr>
        <w:t xml:space="preserve">; </w:t>
      </w:r>
      <w:r w:rsidR="005A2E60">
        <w:rPr>
          <w:rFonts w:ascii="Arial" w:hAnsi="Arial" w:cs="Arial"/>
          <w:sz w:val="24"/>
          <w:szCs w:val="24"/>
        </w:rPr>
        <w:t xml:space="preserve">suppliers; </w:t>
      </w:r>
      <w:r w:rsidR="005A2E60">
        <w:rPr>
          <w:rFonts w:ascii="Arial" w:hAnsi="Arial" w:cs="Arial"/>
          <w:sz w:val="24"/>
          <w:szCs w:val="24"/>
        </w:rPr>
        <w:lastRenderedPageBreak/>
        <w:t>customers; general public</w:t>
      </w:r>
      <w:r>
        <w:rPr>
          <w:rFonts w:ascii="Arial" w:hAnsi="Arial" w:cs="Arial"/>
          <w:sz w:val="24"/>
          <w:szCs w:val="24"/>
        </w:rPr>
        <w:t xml:space="preserve">.   The internal factors can </w:t>
      </w:r>
      <w:r w:rsidR="005A2E60">
        <w:rPr>
          <w:rFonts w:ascii="Arial" w:hAnsi="Arial" w:cs="Arial"/>
          <w:sz w:val="24"/>
          <w:szCs w:val="24"/>
        </w:rPr>
        <w:t xml:space="preserve">further </w:t>
      </w:r>
      <w:r>
        <w:rPr>
          <w:rFonts w:ascii="Arial" w:hAnsi="Arial" w:cs="Arial"/>
          <w:sz w:val="24"/>
          <w:szCs w:val="24"/>
        </w:rPr>
        <w:t xml:space="preserve">be examined using a SWOT – Strength, Weaknesses, Opportunities, Threats (see </w:t>
      </w:r>
      <w:r w:rsidR="00CA30AB">
        <w:rPr>
          <w:rFonts w:ascii="Arial" w:hAnsi="Arial" w:cs="Arial"/>
          <w:sz w:val="24"/>
          <w:szCs w:val="24"/>
        </w:rPr>
        <w:t>A</w:t>
      </w:r>
      <w:r>
        <w:rPr>
          <w:rFonts w:ascii="Arial" w:hAnsi="Arial" w:cs="Arial"/>
          <w:sz w:val="24"/>
          <w:szCs w:val="24"/>
        </w:rPr>
        <w:t>ppendix</w:t>
      </w:r>
      <w:r w:rsidR="00CA30AB">
        <w:rPr>
          <w:rFonts w:ascii="Arial" w:hAnsi="Arial" w:cs="Arial"/>
          <w:sz w:val="24"/>
          <w:szCs w:val="24"/>
        </w:rPr>
        <w:t xml:space="preserve"> I</w:t>
      </w:r>
      <w:r>
        <w:rPr>
          <w:rFonts w:ascii="Arial" w:hAnsi="Arial" w:cs="Arial"/>
          <w:sz w:val="24"/>
          <w:szCs w:val="24"/>
        </w:rPr>
        <w:t>).</w:t>
      </w:r>
    </w:p>
    <w:p w:rsidR="00BF2806" w:rsidRDefault="00BF2806">
      <w:pPr>
        <w:spacing w:after="160" w:line="259" w:lineRule="auto"/>
        <w:rPr>
          <w:rFonts w:ascii="Arial" w:eastAsiaTheme="majorEastAsia" w:hAnsi="Arial" w:cs="Arial"/>
          <w:bCs/>
          <w:color w:val="2F5496" w:themeColor="accent1" w:themeShade="BF"/>
          <w:sz w:val="28"/>
          <w:szCs w:val="28"/>
        </w:rPr>
      </w:pPr>
      <w:bookmarkStart w:id="6" w:name="_Toc101786334"/>
      <w:r>
        <w:rPr>
          <w:rFonts w:ascii="Arial" w:hAnsi="Arial" w:cs="Arial"/>
          <w:b/>
        </w:rPr>
        <w:br w:type="page"/>
      </w:r>
    </w:p>
    <w:p w:rsidR="005A2E60" w:rsidRPr="005A2E60" w:rsidRDefault="005A2E60" w:rsidP="005A2E60">
      <w:pPr>
        <w:pStyle w:val="Heading1"/>
        <w:rPr>
          <w:rFonts w:ascii="Arial" w:hAnsi="Arial" w:cs="Arial"/>
          <w:b w:val="0"/>
          <w:sz w:val="24"/>
          <w:szCs w:val="24"/>
        </w:rPr>
      </w:pPr>
      <w:r w:rsidRPr="005A2E60">
        <w:rPr>
          <w:rFonts w:ascii="Arial" w:hAnsi="Arial" w:cs="Arial"/>
          <w:b w:val="0"/>
        </w:rPr>
        <w:lastRenderedPageBreak/>
        <w:t>The macro environment</w:t>
      </w:r>
      <w:bookmarkEnd w:id="6"/>
    </w:p>
    <w:p w:rsidR="005A2E60" w:rsidRDefault="005A2E60" w:rsidP="005A2E60"/>
    <w:p w:rsidR="004942F4" w:rsidRDefault="004942F4" w:rsidP="00687C8B">
      <w:pPr>
        <w:spacing w:line="360" w:lineRule="auto"/>
        <w:rPr>
          <w:rFonts w:ascii="Arial" w:hAnsi="Arial" w:cs="Arial"/>
          <w:sz w:val="24"/>
          <w:szCs w:val="24"/>
        </w:rPr>
      </w:pPr>
      <w:r>
        <w:rPr>
          <w:rFonts w:ascii="Arial" w:hAnsi="Arial" w:cs="Arial"/>
          <w:sz w:val="24"/>
          <w:szCs w:val="24"/>
        </w:rPr>
        <w:t xml:space="preserve">The macro environment pertains to factors which are external to the business organisation and which can impact the efficiency and performance of the company.  These are forces which the organisation will likely have less control over but which will need to be monitored and analysed on a regular basis in order to stay abreast of market trends and other activity which may affect the particular industry.  </w:t>
      </w:r>
      <w:r w:rsidR="003110A9">
        <w:rPr>
          <w:rFonts w:ascii="Arial" w:hAnsi="Arial" w:cs="Arial"/>
          <w:sz w:val="24"/>
          <w:szCs w:val="24"/>
        </w:rPr>
        <w:t>To establish some of the macro (external)</w:t>
      </w:r>
      <w:r w:rsidR="00155335">
        <w:rPr>
          <w:rFonts w:ascii="Arial" w:hAnsi="Arial" w:cs="Arial"/>
          <w:sz w:val="24"/>
          <w:szCs w:val="24"/>
        </w:rPr>
        <w:t xml:space="preserve"> </w:t>
      </w:r>
      <w:r w:rsidR="008D08EB">
        <w:rPr>
          <w:rFonts w:ascii="Arial" w:hAnsi="Arial" w:cs="Arial"/>
          <w:sz w:val="24"/>
          <w:szCs w:val="24"/>
        </w:rPr>
        <w:t xml:space="preserve">environment and allow the organisation to model scenarios and </w:t>
      </w:r>
      <w:r w:rsidR="00155335">
        <w:rPr>
          <w:rFonts w:ascii="Arial" w:hAnsi="Arial" w:cs="Arial"/>
          <w:sz w:val="24"/>
          <w:szCs w:val="24"/>
        </w:rPr>
        <w:t>risk</w:t>
      </w:r>
      <w:r w:rsidR="003110A9">
        <w:rPr>
          <w:rFonts w:ascii="Arial" w:hAnsi="Arial" w:cs="Arial"/>
          <w:sz w:val="24"/>
          <w:szCs w:val="24"/>
        </w:rPr>
        <w:t xml:space="preserve"> factors </w:t>
      </w:r>
      <w:r>
        <w:rPr>
          <w:rFonts w:ascii="Arial" w:hAnsi="Arial" w:cs="Arial"/>
          <w:sz w:val="24"/>
          <w:szCs w:val="24"/>
        </w:rPr>
        <w:t xml:space="preserve">which may potentially </w:t>
      </w:r>
      <w:r w:rsidR="003110A9">
        <w:rPr>
          <w:rFonts w:ascii="Arial" w:hAnsi="Arial" w:cs="Arial"/>
          <w:sz w:val="24"/>
          <w:szCs w:val="24"/>
        </w:rPr>
        <w:t xml:space="preserve">influence </w:t>
      </w:r>
      <w:r w:rsidR="008D08EB">
        <w:rPr>
          <w:rFonts w:ascii="Arial" w:hAnsi="Arial" w:cs="Arial"/>
          <w:sz w:val="24"/>
          <w:szCs w:val="24"/>
        </w:rPr>
        <w:t>performance,</w:t>
      </w:r>
      <w:r>
        <w:rPr>
          <w:rFonts w:ascii="Arial" w:hAnsi="Arial" w:cs="Arial"/>
          <w:sz w:val="24"/>
          <w:szCs w:val="24"/>
        </w:rPr>
        <w:t xml:space="preserve"> </w:t>
      </w:r>
      <w:r w:rsidR="003110A9">
        <w:rPr>
          <w:rFonts w:ascii="Arial" w:hAnsi="Arial" w:cs="Arial"/>
          <w:sz w:val="24"/>
          <w:szCs w:val="24"/>
        </w:rPr>
        <w:t xml:space="preserve">a PESTLE analysis can be carried out.  </w:t>
      </w:r>
    </w:p>
    <w:p w:rsidR="004942F4" w:rsidRDefault="004942F4" w:rsidP="00687C8B">
      <w:pPr>
        <w:spacing w:line="360" w:lineRule="auto"/>
        <w:rPr>
          <w:rFonts w:ascii="Arial" w:hAnsi="Arial" w:cs="Arial"/>
          <w:sz w:val="24"/>
          <w:szCs w:val="24"/>
        </w:rPr>
      </w:pPr>
    </w:p>
    <w:p w:rsidR="003110A9" w:rsidRDefault="004942F4" w:rsidP="00687C8B">
      <w:pPr>
        <w:spacing w:line="360" w:lineRule="auto"/>
        <w:rPr>
          <w:rFonts w:ascii="Arial" w:hAnsi="Arial" w:cs="Arial"/>
          <w:sz w:val="24"/>
          <w:szCs w:val="24"/>
        </w:rPr>
      </w:pPr>
      <w:r>
        <w:rPr>
          <w:rFonts w:ascii="Arial" w:hAnsi="Arial" w:cs="Arial"/>
          <w:sz w:val="24"/>
          <w:szCs w:val="24"/>
        </w:rPr>
        <w:t xml:space="preserve">PESTLE is an acronym which lists the factors which should be examined.  </w:t>
      </w:r>
      <w:r w:rsidR="006E4B11">
        <w:rPr>
          <w:rFonts w:ascii="Arial" w:hAnsi="Arial" w:cs="Arial"/>
          <w:sz w:val="24"/>
          <w:szCs w:val="24"/>
        </w:rPr>
        <w:t xml:space="preserve">The first documented use of PESTLE, which </w:t>
      </w:r>
      <w:r w:rsidR="003110A9">
        <w:rPr>
          <w:rFonts w:ascii="Arial" w:hAnsi="Arial" w:cs="Arial"/>
          <w:sz w:val="24"/>
          <w:szCs w:val="24"/>
        </w:rPr>
        <w:t>is an acronym</w:t>
      </w:r>
      <w:r w:rsidR="006E4B11">
        <w:rPr>
          <w:rFonts w:ascii="Arial" w:hAnsi="Arial" w:cs="Arial"/>
          <w:sz w:val="24"/>
          <w:szCs w:val="24"/>
        </w:rPr>
        <w:t>,</w:t>
      </w:r>
      <w:r w:rsidR="003110A9">
        <w:rPr>
          <w:rFonts w:ascii="Arial" w:hAnsi="Arial" w:cs="Arial"/>
          <w:sz w:val="24"/>
          <w:szCs w:val="24"/>
        </w:rPr>
        <w:t xml:space="preserve"> </w:t>
      </w:r>
      <w:r w:rsidR="006E4B11">
        <w:rPr>
          <w:rFonts w:ascii="Arial" w:hAnsi="Arial" w:cs="Arial"/>
          <w:sz w:val="24"/>
          <w:szCs w:val="24"/>
        </w:rPr>
        <w:t>was in 1967 by Francis Aguilar</w:t>
      </w:r>
      <w:r w:rsidR="00856631">
        <w:rPr>
          <w:rFonts w:ascii="Arial" w:hAnsi="Arial" w:cs="Arial"/>
          <w:sz w:val="24"/>
          <w:szCs w:val="24"/>
        </w:rPr>
        <w:t xml:space="preserve"> which he referred to as “environmental scanning” (</w:t>
      </w:r>
      <w:proofErr w:type="spellStart"/>
      <w:r w:rsidR="00856631">
        <w:rPr>
          <w:rFonts w:ascii="Arial" w:hAnsi="Arial" w:cs="Arial"/>
          <w:sz w:val="24"/>
          <w:szCs w:val="24"/>
        </w:rPr>
        <w:t>correia</w:t>
      </w:r>
      <w:proofErr w:type="spellEnd"/>
      <w:r w:rsidR="00856631">
        <w:rPr>
          <w:rFonts w:ascii="Arial" w:hAnsi="Arial" w:cs="Arial"/>
          <w:sz w:val="24"/>
          <w:szCs w:val="24"/>
        </w:rPr>
        <w:t xml:space="preserve"> and Wilson, 1997)</w:t>
      </w:r>
      <w:r w:rsidR="006E4B11">
        <w:rPr>
          <w:rFonts w:ascii="Arial" w:hAnsi="Arial" w:cs="Arial"/>
          <w:sz w:val="24"/>
          <w:szCs w:val="24"/>
        </w:rPr>
        <w:t xml:space="preserve">.  The analysis tool </w:t>
      </w:r>
      <w:r w:rsidR="003110A9">
        <w:rPr>
          <w:rFonts w:ascii="Arial" w:hAnsi="Arial" w:cs="Arial"/>
          <w:sz w:val="24"/>
          <w:szCs w:val="24"/>
        </w:rPr>
        <w:t>examines the following factors which can affect or influence a business:</w:t>
      </w:r>
      <w:r w:rsidR="006E4B11" w:rsidRPr="006E4B11">
        <w:rPr>
          <w:rFonts w:ascii="Arial" w:hAnsi="Arial" w:cs="Arial"/>
          <w:sz w:val="24"/>
          <w:szCs w:val="24"/>
        </w:rPr>
        <w:t xml:space="preserve"> </w:t>
      </w:r>
      <w:r w:rsidR="003110A9" w:rsidRPr="007D2329">
        <w:rPr>
          <w:rFonts w:ascii="Arial" w:hAnsi="Arial" w:cs="Arial"/>
          <w:b/>
          <w:sz w:val="24"/>
          <w:szCs w:val="24"/>
        </w:rPr>
        <w:t>P</w:t>
      </w:r>
      <w:r w:rsidR="003110A9">
        <w:rPr>
          <w:rFonts w:ascii="Arial" w:hAnsi="Arial" w:cs="Arial"/>
          <w:sz w:val="24"/>
          <w:szCs w:val="24"/>
        </w:rPr>
        <w:t>olitical</w:t>
      </w:r>
      <w:r w:rsidR="007D2329">
        <w:rPr>
          <w:rFonts w:ascii="Arial" w:hAnsi="Arial" w:cs="Arial"/>
          <w:sz w:val="24"/>
          <w:szCs w:val="24"/>
        </w:rPr>
        <w:t xml:space="preserve">, </w:t>
      </w:r>
      <w:r w:rsidR="003110A9" w:rsidRPr="007D2329">
        <w:rPr>
          <w:rFonts w:ascii="Arial" w:hAnsi="Arial" w:cs="Arial"/>
          <w:b/>
          <w:sz w:val="24"/>
          <w:szCs w:val="24"/>
        </w:rPr>
        <w:t>E</w:t>
      </w:r>
      <w:r w:rsidR="003110A9">
        <w:rPr>
          <w:rFonts w:ascii="Arial" w:hAnsi="Arial" w:cs="Arial"/>
          <w:sz w:val="24"/>
          <w:szCs w:val="24"/>
        </w:rPr>
        <w:t>conomical</w:t>
      </w:r>
      <w:r w:rsidR="007D2329">
        <w:rPr>
          <w:rFonts w:ascii="Arial" w:hAnsi="Arial" w:cs="Arial"/>
          <w:sz w:val="24"/>
          <w:szCs w:val="24"/>
        </w:rPr>
        <w:t xml:space="preserve">, </w:t>
      </w:r>
      <w:r w:rsidR="003110A9" w:rsidRPr="007D2329">
        <w:rPr>
          <w:rFonts w:ascii="Arial" w:hAnsi="Arial" w:cs="Arial"/>
          <w:b/>
          <w:sz w:val="24"/>
          <w:szCs w:val="24"/>
        </w:rPr>
        <w:t>S</w:t>
      </w:r>
      <w:r w:rsidR="003110A9">
        <w:rPr>
          <w:rFonts w:ascii="Arial" w:hAnsi="Arial" w:cs="Arial"/>
          <w:sz w:val="24"/>
          <w:szCs w:val="24"/>
        </w:rPr>
        <w:t>ocial</w:t>
      </w:r>
      <w:r w:rsidR="007D2329">
        <w:rPr>
          <w:rFonts w:ascii="Arial" w:hAnsi="Arial" w:cs="Arial"/>
          <w:sz w:val="24"/>
          <w:szCs w:val="24"/>
        </w:rPr>
        <w:t xml:space="preserve">, </w:t>
      </w:r>
      <w:r w:rsidR="00D72525" w:rsidRPr="007D2329">
        <w:rPr>
          <w:rFonts w:ascii="Arial" w:hAnsi="Arial" w:cs="Arial"/>
          <w:b/>
          <w:sz w:val="24"/>
          <w:szCs w:val="24"/>
        </w:rPr>
        <w:t>T</w:t>
      </w:r>
      <w:r w:rsidR="00D72525">
        <w:rPr>
          <w:rFonts w:ascii="Arial" w:hAnsi="Arial" w:cs="Arial"/>
          <w:sz w:val="24"/>
          <w:szCs w:val="24"/>
        </w:rPr>
        <w:t>echnologic</w:t>
      </w:r>
      <w:r w:rsidR="003110A9">
        <w:rPr>
          <w:rFonts w:ascii="Arial" w:hAnsi="Arial" w:cs="Arial"/>
          <w:sz w:val="24"/>
          <w:szCs w:val="24"/>
        </w:rPr>
        <w:t>al</w:t>
      </w:r>
      <w:r w:rsidR="007D2329">
        <w:rPr>
          <w:rFonts w:ascii="Arial" w:hAnsi="Arial" w:cs="Arial"/>
          <w:sz w:val="24"/>
          <w:szCs w:val="24"/>
        </w:rPr>
        <w:t xml:space="preserve">, </w:t>
      </w:r>
      <w:r w:rsidR="00D72525" w:rsidRPr="007D2329">
        <w:rPr>
          <w:rFonts w:ascii="Arial" w:hAnsi="Arial" w:cs="Arial"/>
          <w:b/>
          <w:sz w:val="24"/>
          <w:szCs w:val="24"/>
        </w:rPr>
        <w:t>L</w:t>
      </w:r>
      <w:r w:rsidR="00D72525">
        <w:rPr>
          <w:rFonts w:ascii="Arial" w:hAnsi="Arial" w:cs="Arial"/>
          <w:sz w:val="24"/>
          <w:szCs w:val="24"/>
        </w:rPr>
        <w:t>egal</w:t>
      </w:r>
      <w:r w:rsidR="007D2329">
        <w:rPr>
          <w:rFonts w:ascii="Arial" w:hAnsi="Arial" w:cs="Arial"/>
          <w:sz w:val="24"/>
          <w:szCs w:val="24"/>
        </w:rPr>
        <w:t xml:space="preserve"> and </w:t>
      </w:r>
      <w:r w:rsidR="00D72525" w:rsidRPr="007D2329">
        <w:rPr>
          <w:rFonts w:ascii="Arial" w:hAnsi="Arial" w:cs="Arial"/>
          <w:b/>
          <w:sz w:val="24"/>
          <w:szCs w:val="24"/>
        </w:rPr>
        <w:t>E</w:t>
      </w:r>
      <w:r w:rsidR="00D72525">
        <w:rPr>
          <w:rFonts w:ascii="Arial" w:hAnsi="Arial" w:cs="Arial"/>
          <w:sz w:val="24"/>
          <w:szCs w:val="24"/>
        </w:rPr>
        <w:t>nvironmental</w:t>
      </w:r>
      <w:r>
        <w:rPr>
          <w:rFonts w:ascii="Arial" w:hAnsi="Arial" w:cs="Arial"/>
          <w:sz w:val="24"/>
          <w:szCs w:val="24"/>
        </w:rPr>
        <w:t>.  Each element examines the following;</w:t>
      </w:r>
    </w:p>
    <w:p w:rsidR="004942F4" w:rsidRDefault="004942F4" w:rsidP="00687C8B">
      <w:pPr>
        <w:spacing w:line="360" w:lineRule="auto"/>
        <w:rPr>
          <w:rFonts w:ascii="Arial" w:hAnsi="Arial" w:cs="Arial"/>
          <w:sz w:val="24"/>
          <w:szCs w:val="24"/>
        </w:rPr>
      </w:pPr>
    </w:p>
    <w:p w:rsidR="004942F4" w:rsidRDefault="004942F4" w:rsidP="00687C8B">
      <w:pPr>
        <w:spacing w:line="360" w:lineRule="auto"/>
        <w:rPr>
          <w:rFonts w:ascii="Arial" w:hAnsi="Arial" w:cs="Arial"/>
          <w:sz w:val="24"/>
          <w:szCs w:val="24"/>
        </w:rPr>
      </w:pPr>
      <w:r>
        <w:rPr>
          <w:rFonts w:ascii="Arial" w:hAnsi="Arial" w:cs="Arial"/>
          <w:sz w:val="24"/>
          <w:szCs w:val="24"/>
        </w:rPr>
        <w:t xml:space="preserve">Political: </w:t>
      </w:r>
      <w:r w:rsidR="00437953">
        <w:rPr>
          <w:rFonts w:ascii="Arial" w:hAnsi="Arial" w:cs="Arial"/>
          <w:sz w:val="24"/>
          <w:szCs w:val="24"/>
        </w:rPr>
        <w:t>political factors will impact markets, pricing and the ability to trade</w:t>
      </w:r>
    </w:p>
    <w:p w:rsidR="00437953" w:rsidRDefault="00437953" w:rsidP="00687C8B">
      <w:pPr>
        <w:spacing w:line="360" w:lineRule="auto"/>
        <w:rPr>
          <w:rFonts w:ascii="Arial" w:hAnsi="Arial" w:cs="Arial"/>
          <w:sz w:val="24"/>
          <w:szCs w:val="24"/>
        </w:rPr>
      </w:pPr>
      <w:r>
        <w:rPr>
          <w:rFonts w:ascii="Arial" w:hAnsi="Arial" w:cs="Arial"/>
          <w:sz w:val="24"/>
          <w:szCs w:val="24"/>
        </w:rPr>
        <w:t>Economic: employment, income, inflation</w:t>
      </w:r>
    </w:p>
    <w:p w:rsidR="00437953" w:rsidRDefault="00437953" w:rsidP="00687C8B">
      <w:pPr>
        <w:spacing w:line="360" w:lineRule="auto"/>
        <w:rPr>
          <w:rFonts w:ascii="Arial" w:hAnsi="Arial" w:cs="Arial"/>
          <w:sz w:val="24"/>
          <w:szCs w:val="24"/>
        </w:rPr>
      </w:pPr>
      <w:r>
        <w:rPr>
          <w:rFonts w:ascii="Arial" w:hAnsi="Arial" w:cs="Arial"/>
          <w:sz w:val="24"/>
          <w:szCs w:val="24"/>
        </w:rPr>
        <w:t>Social: education, lifestyle, location</w:t>
      </w:r>
    </w:p>
    <w:p w:rsidR="00437953" w:rsidRDefault="00437953" w:rsidP="00687C8B">
      <w:pPr>
        <w:spacing w:line="360" w:lineRule="auto"/>
        <w:rPr>
          <w:rFonts w:ascii="Arial" w:hAnsi="Arial" w:cs="Arial"/>
          <w:sz w:val="24"/>
          <w:szCs w:val="24"/>
        </w:rPr>
      </w:pPr>
      <w:r>
        <w:rPr>
          <w:rFonts w:ascii="Arial" w:hAnsi="Arial" w:cs="Arial"/>
          <w:sz w:val="24"/>
          <w:szCs w:val="24"/>
        </w:rPr>
        <w:t>Technological: new innovations, new platforms</w:t>
      </w:r>
    </w:p>
    <w:p w:rsidR="00437953" w:rsidRDefault="00437953" w:rsidP="00687C8B">
      <w:pPr>
        <w:spacing w:line="360" w:lineRule="auto"/>
        <w:rPr>
          <w:rFonts w:ascii="Arial" w:hAnsi="Arial" w:cs="Arial"/>
          <w:sz w:val="24"/>
          <w:szCs w:val="24"/>
        </w:rPr>
      </w:pPr>
      <w:r>
        <w:rPr>
          <w:rFonts w:ascii="Arial" w:hAnsi="Arial" w:cs="Arial"/>
          <w:sz w:val="24"/>
          <w:szCs w:val="24"/>
        </w:rPr>
        <w:t xml:space="preserve">Legal: </w:t>
      </w:r>
      <w:r w:rsidR="00626C2E">
        <w:rPr>
          <w:rFonts w:ascii="Arial" w:hAnsi="Arial" w:cs="Arial"/>
          <w:sz w:val="24"/>
          <w:szCs w:val="24"/>
        </w:rPr>
        <w:t>government regulations – health, employment</w:t>
      </w:r>
    </w:p>
    <w:p w:rsidR="00437953" w:rsidRDefault="00437953" w:rsidP="00687C8B">
      <w:pPr>
        <w:spacing w:line="360" w:lineRule="auto"/>
        <w:rPr>
          <w:rFonts w:ascii="Arial" w:hAnsi="Arial" w:cs="Arial"/>
          <w:sz w:val="24"/>
          <w:szCs w:val="24"/>
        </w:rPr>
      </w:pPr>
      <w:r>
        <w:rPr>
          <w:rFonts w:ascii="Arial" w:hAnsi="Arial" w:cs="Arial"/>
          <w:sz w:val="24"/>
          <w:szCs w:val="24"/>
        </w:rPr>
        <w:t>Environmental</w:t>
      </w:r>
      <w:r w:rsidR="00626C2E">
        <w:rPr>
          <w:rFonts w:ascii="Arial" w:hAnsi="Arial" w:cs="Arial"/>
          <w:sz w:val="24"/>
          <w:szCs w:val="24"/>
        </w:rPr>
        <w:t>: energy use, waste disposal, sustainability</w:t>
      </w:r>
    </w:p>
    <w:p w:rsidR="004942F4" w:rsidRPr="00626C2E" w:rsidRDefault="00626C2E" w:rsidP="00626C2E">
      <w:pPr>
        <w:pStyle w:val="Heading1"/>
        <w:rPr>
          <w:rFonts w:ascii="Arial" w:hAnsi="Arial" w:cs="Arial"/>
          <w:b w:val="0"/>
        </w:rPr>
      </w:pPr>
      <w:r>
        <w:br w:type="page"/>
      </w:r>
      <w:bookmarkStart w:id="7" w:name="_Toc101786335"/>
      <w:r w:rsidRPr="00626C2E">
        <w:rPr>
          <w:rFonts w:ascii="Arial" w:hAnsi="Arial" w:cs="Arial"/>
          <w:b w:val="0"/>
        </w:rPr>
        <w:lastRenderedPageBreak/>
        <w:t>Pestle Analysis</w:t>
      </w:r>
      <w:bookmarkEnd w:id="7"/>
    </w:p>
    <w:p w:rsidR="007D2329" w:rsidRDefault="007D2329" w:rsidP="00687C8B">
      <w:pPr>
        <w:spacing w:line="360" w:lineRule="auto"/>
        <w:rPr>
          <w:rFonts w:ascii="Arial" w:hAnsi="Arial" w:cs="Arial"/>
          <w:sz w:val="24"/>
          <w:szCs w:val="24"/>
        </w:rPr>
      </w:pPr>
    </w:p>
    <w:p w:rsidR="007D2329" w:rsidRDefault="007D2329" w:rsidP="00687C8B">
      <w:pPr>
        <w:spacing w:line="360" w:lineRule="auto"/>
        <w:rPr>
          <w:rFonts w:ascii="Arial" w:hAnsi="Arial" w:cs="Arial"/>
          <w:sz w:val="24"/>
          <w:szCs w:val="24"/>
        </w:rPr>
      </w:pPr>
      <w:r>
        <w:rPr>
          <w:rFonts w:ascii="Arial" w:hAnsi="Arial" w:cs="Arial"/>
          <w:sz w:val="24"/>
          <w:szCs w:val="24"/>
        </w:rPr>
        <w:t xml:space="preserve">The following PESTLE analysis looks at the </w:t>
      </w:r>
      <w:r w:rsidR="004942F4">
        <w:rPr>
          <w:rFonts w:ascii="Arial" w:hAnsi="Arial" w:cs="Arial"/>
          <w:sz w:val="24"/>
          <w:szCs w:val="24"/>
        </w:rPr>
        <w:t>MML</w:t>
      </w:r>
      <w:r>
        <w:rPr>
          <w:rFonts w:ascii="Arial" w:hAnsi="Arial" w:cs="Arial"/>
          <w:sz w:val="24"/>
          <w:szCs w:val="24"/>
        </w:rPr>
        <w:t xml:space="preserve"> organisation macro factors:</w:t>
      </w:r>
    </w:p>
    <w:p w:rsidR="00626C2E" w:rsidRDefault="00626C2E" w:rsidP="00687C8B">
      <w:pPr>
        <w:spacing w:line="360" w:lineRule="auto"/>
        <w:rPr>
          <w:rFonts w:ascii="Arial" w:hAnsi="Arial" w:cs="Arial"/>
          <w:b/>
          <w:sz w:val="24"/>
          <w:szCs w:val="24"/>
        </w:rPr>
      </w:pPr>
    </w:p>
    <w:p w:rsidR="00626C2E" w:rsidRDefault="001615DA" w:rsidP="00687C8B">
      <w:pPr>
        <w:spacing w:line="360" w:lineRule="auto"/>
        <w:rPr>
          <w:rFonts w:ascii="Arial" w:hAnsi="Arial" w:cs="Arial"/>
          <w:b/>
          <w:sz w:val="24"/>
          <w:szCs w:val="24"/>
        </w:rPr>
      </w:pPr>
      <w:r w:rsidRPr="001615DA">
        <w:rPr>
          <w:rFonts w:ascii="Arial" w:hAnsi="Arial" w:cs="Arial"/>
          <w:b/>
          <w:sz w:val="24"/>
          <w:szCs w:val="24"/>
        </w:rPr>
        <w:t>Political:</w:t>
      </w:r>
    </w:p>
    <w:p w:rsidR="00626C2E" w:rsidRDefault="00626C2E" w:rsidP="00687C8B">
      <w:pPr>
        <w:spacing w:line="360" w:lineRule="auto"/>
        <w:rPr>
          <w:rFonts w:ascii="Arial" w:hAnsi="Arial" w:cs="Arial"/>
          <w:sz w:val="24"/>
          <w:szCs w:val="24"/>
        </w:rPr>
      </w:pPr>
    </w:p>
    <w:p w:rsidR="00626C2E" w:rsidRDefault="00626C2E" w:rsidP="00687C8B">
      <w:pPr>
        <w:spacing w:line="360" w:lineRule="auto"/>
        <w:rPr>
          <w:rFonts w:ascii="Arial" w:hAnsi="Arial" w:cs="Arial"/>
          <w:sz w:val="24"/>
          <w:szCs w:val="24"/>
        </w:rPr>
      </w:pPr>
      <w:r>
        <w:rPr>
          <w:rFonts w:ascii="Arial" w:hAnsi="Arial" w:cs="Arial"/>
          <w:i/>
          <w:sz w:val="24"/>
          <w:szCs w:val="24"/>
        </w:rPr>
        <w:t xml:space="preserve">War and Conflict:  </w:t>
      </w:r>
      <w:r>
        <w:rPr>
          <w:rFonts w:ascii="Arial" w:hAnsi="Arial" w:cs="Arial"/>
          <w:sz w:val="24"/>
          <w:szCs w:val="24"/>
        </w:rPr>
        <w:t>The existing Russia-Ukraine Crisis can have a detrimental effect on the business.  As a global organisation, re</w:t>
      </w:r>
      <w:r w:rsidR="001615DA">
        <w:rPr>
          <w:rFonts w:ascii="Arial" w:hAnsi="Arial" w:cs="Arial"/>
          <w:sz w:val="24"/>
          <w:szCs w:val="24"/>
        </w:rPr>
        <w:t>lationships between Governments</w:t>
      </w:r>
      <w:r>
        <w:rPr>
          <w:rFonts w:ascii="Arial" w:hAnsi="Arial" w:cs="Arial"/>
          <w:sz w:val="24"/>
          <w:szCs w:val="24"/>
        </w:rPr>
        <w:t xml:space="preserve"> are very important so any war or conflict can lead to restrictions in the ability to employ individuals in certain countries and regions.  Government imposed sanctions which lead to trade being lost in the affected countries and instability which would affect markets and thereby revenue. </w:t>
      </w:r>
      <w:proofErr w:type="gramStart"/>
      <w:r>
        <w:rPr>
          <w:rFonts w:ascii="Arial" w:hAnsi="Arial" w:cs="Arial"/>
          <w:sz w:val="24"/>
          <w:szCs w:val="24"/>
        </w:rPr>
        <w:t>and</w:t>
      </w:r>
      <w:proofErr w:type="gramEnd"/>
      <w:r>
        <w:rPr>
          <w:rFonts w:ascii="Arial" w:hAnsi="Arial" w:cs="Arial"/>
          <w:sz w:val="24"/>
          <w:szCs w:val="24"/>
        </w:rPr>
        <w:t xml:space="preserve"> instability which would affect markets and thereby revenue. </w:t>
      </w:r>
      <w:proofErr w:type="gramStart"/>
      <w:r>
        <w:rPr>
          <w:rFonts w:ascii="Arial" w:hAnsi="Arial" w:cs="Arial"/>
          <w:sz w:val="24"/>
          <w:szCs w:val="24"/>
        </w:rPr>
        <w:t>and</w:t>
      </w:r>
      <w:proofErr w:type="gramEnd"/>
      <w:r>
        <w:rPr>
          <w:rFonts w:ascii="Arial" w:hAnsi="Arial" w:cs="Arial"/>
          <w:sz w:val="24"/>
          <w:szCs w:val="24"/>
        </w:rPr>
        <w:t xml:space="preserve"> instability which would affect markets and thereby revenue. </w:t>
      </w:r>
      <w:proofErr w:type="gramStart"/>
      <w:r>
        <w:rPr>
          <w:rFonts w:ascii="Arial" w:hAnsi="Arial" w:cs="Arial"/>
          <w:sz w:val="24"/>
          <w:szCs w:val="24"/>
        </w:rPr>
        <w:t>and</w:t>
      </w:r>
      <w:proofErr w:type="gramEnd"/>
      <w:r>
        <w:rPr>
          <w:rFonts w:ascii="Arial" w:hAnsi="Arial" w:cs="Arial"/>
          <w:sz w:val="24"/>
          <w:szCs w:val="24"/>
        </w:rPr>
        <w:t xml:space="preserve"> instability which would affect markets and thereby revenue.</w:t>
      </w:r>
    </w:p>
    <w:p w:rsidR="001834CA" w:rsidRDefault="001834CA" w:rsidP="00687C8B">
      <w:pPr>
        <w:spacing w:line="360" w:lineRule="auto"/>
        <w:rPr>
          <w:rFonts w:ascii="Arial" w:hAnsi="Arial" w:cs="Arial"/>
          <w:sz w:val="24"/>
          <w:szCs w:val="24"/>
        </w:rPr>
      </w:pPr>
    </w:p>
    <w:p w:rsidR="001834CA" w:rsidRDefault="001834CA" w:rsidP="00687C8B">
      <w:pPr>
        <w:spacing w:line="360" w:lineRule="auto"/>
        <w:rPr>
          <w:rFonts w:ascii="Arial" w:hAnsi="Arial" w:cs="Arial"/>
          <w:sz w:val="24"/>
          <w:szCs w:val="24"/>
        </w:rPr>
      </w:pPr>
      <w:r>
        <w:rPr>
          <w:rFonts w:ascii="Arial" w:hAnsi="Arial" w:cs="Arial"/>
          <w:i/>
          <w:sz w:val="24"/>
          <w:szCs w:val="24"/>
        </w:rPr>
        <w:t xml:space="preserve">The continuing impact of </w:t>
      </w:r>
      <w:proofErr w:type="spellStart"/>
      <w:r>
        <w:rPr>
          <w:rFonts w:ascii="Arial" w:hAnsi="Arial" w:cs="Arial"/>
          <w:i/>
          <w:sz w:val="24"/>
          <w:szCs w:val="24"/>
        </w:rPr>
        <w:t>Brexit</w:t>
      </w:r>
      <w:proofErr w:type="spellEnd"/>
      <w:r>
        <w:rPr>
          <w:rFonts w:ascii="Arial" w:hAnsi="Arial" w:cs="Arial"/>
          <w:sz w:val="24"/>
          <w:szCs w:val="24"/>
        </w:rPr>
        <w:t>:  Since the completion of UK exit from the European Union, supply chains have been affected and as a result the ability to trade in Europe, although still allowable, has created further regulation which must be adhered to and this can affect the company in terms of having resource to deal with the extra legal implications.</w:t>
      </w:r>
    </w:p>
    <w:p w:rsidR="001834CA" w:rsidRDefault="001834CA" w:rsidP="00687C8B">
      <w:pPr>
        <w:spacing w:line="360" w:lineRule="auto"/>
        <w:rPr>
          <w:rFonts w:ascii="Arial" w:hAnsi="Arial" w:cs="Arial"/>
          <w:sz w:val="24"/>
          <w:szCs w:val="24"/>
        </w:rPr>
      </w:pPr>
    </w:p>
    <w:p w:rsidR="001834CA" w:rsidRPr="001834CA" w:rsidRDefault="001834CA" w:rsidP="00687C8B">
      <w:pPr>
        <w:spacing w:line="360" w:lineRule="auto"/>
        <w:rPr>
          <w:rFonts w:ascii="Arial" w:hAnsi="Arial" w:cs="Arial"/>
          <w:b/>
          <w:sz w:val="24"/>
          <w:szCs w:val="24"/>
        </w:rPr>
      </w:pPr>
      <w:r w:rsidRPr="001834CA">
        <w:rPr>
          <w:rFonts w:ascii="Arial" w:hAnsi="Arial" w:cs="Arial"/>
          <w:b/>
          <w:sz w:val="24"/>
          <w:szCs w:val="24"/>
        </w:rPr>
        <w:t>Economical</w:t>
      </w:r>
    </w:p>
    <w:p w:rsidR="001834CA" w:rsidRDefault="001834CA" w:rsidP="001834CA">
      <w:pPr>
        <w:spacing w:line="360" w:lineRule="auto"/>
        <w:rPr>
          <w:rFonts w:ascii="Arial" w:hAnsi="Arial" w:cs="Arial"/>
          <w:sz w:val="24"/>
          <w:szCs w:val="24"/>
        </w:rPr>
      </w:pPr>
      <w:r w:rsidRPr="001834CA">
        <w:rPr>
          <w:rFonts w:ascii="Arial" w:hAnsi="Arial" w:cs="Arial"/>
          <w:i/>
          <w:sz w:val="24"/>
          <w:szCs w:val="24"/>
        </w:rPr>
        <w:t>Change in interest rates:</w:t>
      </w:r>
      <w:r>
        <w:rPr>
          <w:rFonts w:ascii="Arial" w:hAnsi="Arial" w:cs="Arial"/>
          <w:i/>
          <w:sz w:val="24"/>
          <w:szCs w:val="24"/>
        </w:rPr>
        <w:t xml:space="preserve"> </w:t>
      </w:r>
      <w:r>
        <w:rPr>
          <w:rFonts w:ascii="Arial" w:hAnsi="Arial" w:cs="Arial"/>
          <w:sz w:val="24"/>
          <w:szCs w:val="24"/>
        </w:rPr>
        <w:t xml:space="preserve">As a fall out from the war in Ukraine and the affect of the pandemic, interest rates have slowly been rising.  This has affected disposal income for many and will mean clients are now looking to reduce expenditure wherever possible.  This may mean changes in benefit packages and changes to the amounts they are willing to spend in this area.  The MML </w:t>
      </w:r>
      <w:proofErr w:type="gramStart"/>
      <w:r>
        <w:rPr>
          <w:rFonts w:ascii="Arial" w:hAnsi="Arial" w:cs="Arial"/>
          <w:sz w:val="24"/>
          <w:szCs w:val="24"/>
        </w:rPr>
        <w:t>company</w:t>
      </w:r>
      <w:proofErr w:type="gramEnd"/>
      <w:r>
        <w:rPr>
          <w:rFonts w:ascii="Arial" w:hAnsi="Arial" w:cs="Arial"/>
          <w:sz w:val="24"/>
          <w:szCs w:val="24"/>
        </w:rPr>
        <w:t xml:space="preserve"> is a global benefits provider and therefore any such changes will surely impact their bottom line. </w:t>
      </w:r>
    </w:p>
    <w:p w:rsidR="007C60D2" w:rsidRDefault="007C60D2" w:rsidP="001834CA">
      <w:pPr>
        <w:spacing w:line="360" w:lineRule="auto"/>
        <w:rPr>
          <w:rFonts w:ascii="Arial" w:hAnsi="Arial" w:cs="Arial"/>
          <w:sz w:val="24"/>
          <w:szCs w:val="24"/>
        </w:rPr>
      </w:pPr>
    </w:p>
    <w:p w:rsidR="007C60D2" w:rsidRDefault="007C60D2" w:rsidP="001834CA">
      <w:pPr>
        <w:spacing w:line="360" w:lineRule="auto"/>
        <w:rPr>
          <w:rFonts w:ascii="Arial" w:hAnsi="Arial" w:cs="Arial"/>
          <w:sz w:val="24"/>
          <w:szCs w:val="24"/>
        </w:rPr>
      </w:pPr>
      <w:r>
        <w:rPr>
          <w:rFonts w:ascii="Arial" w:hAnsi="Arial" w:cs="Arial"/>
          <w:sz w:val="24"/>
          <w:szCs w:val="24"/>
        </w:rPr>
        <w:t>Change in Exchange Rates: This would mean the cost of purchasing goods outside of the UK and trading across the UK where the MML company carry out a lot of their trade, would increase</w:t>
      </w:r>
    </w:p>
    <w:p w:rsidR="001834CA" w:rsidRPr="001834CA" w:rsidRDefault="001834CA" w:rsidP="001834CA">
      <w:pPr>
        <w:spacing w:line="360" w:lineRule="auto"/>
        <w:rPr>
          <w:rFonts w:ascii="Arial" w:hAnsi="Arial" w:cs="Arial"/>
          <w:sz w:val="24"/>
          <w:szCs w:val="24"/>
        </w:rPr>
      </w:pPr>
    </w:p>
    <w:p w:rsidR="001834CA" w:rsidRDefault="001834CA" w:rsidP="001834CA">
      <w:pPr>
        <w:spacing w:line="360" w:lineRule="auto"/>
        <w:rPr>
          <w:rFonts w:ascii="Arial" w:hAnsi="Arial" w:cs="Arial"/>
          <w:sz w:val="24"/>
          <w:szCs w:val="24"/>
        </w:rPr>
      </w:pPr>
      <w:r w:rsidRPr="001834CA">
        <w:rPr>
          <w:rFonts w:ascii="Arial" w:hAnsi="Arial" w:cs="Arial"/>
          <w:i/>
          <w:sz w:val="24"/>
          <w:szCs w:val="24"/>
        </w:rPr>
        <w:lastRenderedPageBreak/>
        <w:t>Market uncertainty due to the Pandemic</w:t>
      </w:r>
      <w:r>
        <w:rPr>
          <w:rFonts w:ascii="Arial" w:hAnsi="Arial" w:cs="Arial"/>
          <w:sz w:val="24"/>
          <w:szCs w:val="24"/>
        </w:rPr>
        <w:t xml:space="preserve">: The MML company rely heavily are investing their </w:t>
      </w:r>
      <w:proofErr w:type="gramStart"/>
      <w:r>
        <w:rPr>
          <w:rFonts w:ascii="Arial" w:hAnsi="Arial" w:cs="Arial"/>
          <w:sz w:val="24"/>
          <w:szCs w:val="24"/>
        </w:rPr>
        <w:t>clients</w:t>
      </w:r>
      <w:proofErr w:type="gramEnd"/>
      <w:r>
        <w:rPr>
          <w:rFonts w:ascii="Arial" w:hAnsi="Arial" w:cs="Arial"/>
          <w:sz w:val="24"/>
          <w:szCs w:val="24"/>
        </w:rPr>
        <w:t xml:space="preserve"> money and getting great returns.  Uncertainty in the markets will no doubt lead to some losses for clients and in some cases, lack of confidence and trust.  Although the same is true for all organisations in this industry, this will increase competition and may mean the loss of business.</w:t>
      </w:r>
    </w:p>
    <w:p w:rsidR="007C60D2" w:rsidRDefault="007C60D2" w:rsidP="001834CA">
      <w:pPr>
        <w:spacing w:line="360" w:lineRule="auto"/>
        <w:rPr>
          <w:rFonts w:ascii="Arial" w:hAnsi="Arial" w:cs="Arial"/>
          <w:i/>
          <w:sz w:val="24"/>
          <w:szCs w:val="24"/>
        </w:rPr>
      </w:pPr>
    </w:p>
    <w:p w:rsidR="001834CA" w:rsidRPr="001834CA" w:rsidRDefault="001834CA" w:rsidP="001834CA">
      <w:pPr>
        <w:spacing w:line="360" w:lineRule="auto"/>
        <w:rPr>
          <w:rFonts w:ascii="Arial" w:hAnsi="Arial" w:cs="Arial"/>
          <w:sz w:val="24"/>
          <w:szCs w:val="24"/>
        </w:rPr>
      </w:pPr>
      <w:r w:rsidRPr="001834CA">
        <w:rPr>
          <w:rFonts w:ascii="Arial" w:hAnsi="Arial" w:cs="Arial"/>
          <w:i/>
          <w:sz w:val="24"/>
          <w:szCs w:val="24"/>
        </w:rPr>
        <w:t>Increase in National Insurance</w:t>
      </w:r>
      <w:r>
        <w:rPr>
          <w:rFonts w:ascii="Arial" w:hAnsi="Arial" w:cs="Arial"/>
          <w:i/>
          <w:sz w:val="24"/>
          <w:szCs w:val="24"/>
        </w:rPr>
        <w:t>:</w:t>
      </w:r>
      <w:r>
        <w:rPr>
          <w:rFonts w:ascii="Arial" w:hAnsi="Arial" w:cs="Arial"/>
          <w:sz w:val="24"/>
          <w:szCs w:val="24"/>
        </w:rPr>
        <w:t xml:space="preserve"> the UK Government have recently announced an increase in National Insurance rates</w:t>
      </w:r>
      <w:r w:rsidR="007C60D2">
        <w:rPr>
          <w:rFonts w:ascii="Arial" w:hAnsi="Arial" w:cs="Arial"/>
          <w:sz w:val="24"/>
          <w:szCs w:val="24"/>
        </w:rPr>
        <w:t xml:space="preserve"> (Financial Times, 2021)</w:t>
      </w:r>
      <w:r>
        <w:rPr>
          <w:rFonts w:ascii="Arial" w:hAnsi="Arial" w:cs="Arial"/>
          <w:sz w:val="24"/>
          <w:szCs w:val="24"/>
        </w:rPr>
        <w:t>.  This means less disposable income for employee and therefore a lot more reluctance to spend money on items which</w:t>
      </w:r>
      <w:r w:rsidR="007C60D2">
        <w:rPr>
          <w:rFonts w:ascii="Arial" w:hAnsi="Arial" w:cs="Arial"/>
          <w:sz w:val="24"/>
          <w:szCs w:val="24"/>
        </w:rPr>
        <w:t>, although practical, may not be</w:t>
      </w:r>
      <w:r>
        <w:rPr>
          <w:rFonts w:ascii="Arial" w:hAnsi="Arial" w:cs="Arial"/>
          <w:sz w:val="24"/>
          <w:szCs w:val="24"/>
        </w:rPr>
        <w:t xml:space="preserve"> </w:t>
      </w:r>
      <w:r w:rsidR="007C60D2">
        <w:rPr>
          <w:rFonts w:ascii="Arial" w:hAnsi="Arial" w:cs="Arial"/>
          <w:sz w:val="24"/>
          <w:szCs w:val="24"/>
        </w:rPr>
        <w:t xml:space="preserve">considered </w:t>
      </w:r>
      <w:r>
        <w:rPr>
          <w:rFonts w:ascii="Arial" w:hAnsi="Arial" w:cs="Arial"/>
          <w:sz w:val="24"/>
          <w:szCs w:val="24"/>
        </w:rPr>
        <w:t xml:space="preserve">essential.  </w:t>
      </w:r>
    </w:p>
    <w:p w:rsidR="001834CA" w:rsidRDefault="001834CA" w:rsidP="001834CA">
      <w:pPr>
        <w:spacing w:line="360" w:lineRule="auto"/>
        <w:ind w:firstLine="720"/>
        <w:rPr>
          <w:rFonts w:ascii="Arial" w:hAnsi="Arial" w:cs="Arial"/>
          <w:sz w:val="24"/>
          <w:szCs w:val="24"/>
        </w:rPr>
      </w:pPr>
    </w:p>
    <w:tbl>
      <w:tblPr>
        <w:tblW w:w="0" w:type="auto"/>
        <w:tblBorders>
          <w:top w:val="nil"/>
          <w:left w:val="nil"/>
          <w:bottom w:val="nil"/>
          <w:right w:val="nil"/>
        </w:tblBorders>
        <w:tblLayout w:type="fixed"/>
        <w:tblLook w:val="0000"/>
      </w:tblPr>
      <w:tblGrid>
        <w:gridCol w:w="10204"/>
      </w:tblGrid>
      <w:tr w:rsidR="001615DA">
        <w:trPr>
          <w:trHeight w:val="1200"/>
        </w:trPr>
        <w:tc>
          <w:tcPr>
            <w:tcW w:w="10204" w:type="dxa"/>
          </w:tcPr>
          <w:p w:rsidR="001615DA" w:rsidRDefault="007C60D2" w:rsidP="00F15AD5">
            <w:pPr>
              <w:pStyle w:val="Default"/>
              <w:spacing w:line="360" w:lineRule="auto"/>
            </w:pPr>
            <w:r>
              <w:rPr>
                <w:b/>
              </w:rPr>
              <w:t>Social</w:t>
            </w:r>
          </w:p>
          <w:p w:rsidR="007C60D2" w:rsidRDefault="007C60D2" w:rsidP="00F15AD5">
            <w:pPr>
              <w:pStyle w:val="Default"/>
              <w:spacing w:line="360" w:lineRule="auto"/>
            </w:pPr>
          </w:p>
          <w:p w:rsidR="004A1096" w:rsidRDefault="004A1096" w:rsidP="00F15AD5">
            <w:pPr>
              <w:pStyle w:val="Default"/>
              <w:spacing w:line="360" w:lineRule="auto"/>
            </w:pPr>
            <w:r>
              <w:rPr>
                <w:i/>
              </w:rPr>
              <w:t>Aging Population:</w:t>
            </w:r>
            <w:r>
              <w:t xml:space="preserve"> As people live longer, the insurance, protection, pension and health products need to be able to cover individuals for longer, therefore costing the MML company more money to manage.</w:t>
            </w:r>
          </w:p>
          <w:p w:rsidR="004A1096" w:rsidRDefault="004A1096" w:rsidP="00F15AD5">
            <w:pPr>
              <w:pStyle w:val="Default"/>
              <w:spacing w:line="360" w:lineRule="auto"/>
            </w:pPr>
          </w:p>
          <w:p w:rsidR="004A1096" w:rsidRDefault="004A1096" w:rsidP="00F15AD5">
            <w:pPr>
              <w:pStyle w:val="Default"/>
              <w:spacing w:line="360" w:lineRule="auto"/>
            </w:pPr>
            <w:r>
              <w:rPr>
                <w:i/>
              </w:rPr>
              <w:t>Impact of Mental Health:</w:t>
            </w:r>
            <w:r>
              <w:t xml:space="preserve"> There has been an increase in mental health issues since the pandemic (Mind, 2021) and even before this due to people working longer hours, working more at home than in the office and living in an “always on” culture where it seems the norm to be constantly available.  </w:t>
            </w:r>
          </w:p>
          <w:p w:rsidR="004A1096" w:rsidRDefault="004A1096" w:rsidP="00F15AD5">
            <w:pPr>
              <w:pStyle w:val="Default"/>
              <w:spacing w:line="360" w:lineRule="auto"/>
            </w:pPr>
          </w:p>
          <w:p w:rsidR="004A1096" w:rsidRDefault="004A1096" w:rsidP="00F15AD5">
            <w:pPr>
              <w:pStyle w:val="Default"/>
              <w:spacing w:line="360" w:lineRule="auto"/>
            </w:pPr>
            <w:r w:rsidRPr="004A1096">
              <w:rPr>
                <w:i/>
              </w:rPr>
              <w:t>Changes in location</w:t>
            </w:r>
            <w:r>
              <w:t xml:space="preserve">: </w:t>
            </w:r>
            <w:proofErr w:type="gramStart"/>
            <w:r>
              <w:t>the strive</w:t>
            </w:r>
            <w:proofErr w:type="gramEnd"/>
            <w:r>
              <w:t xml:space="preserve"> to live in healthier environments could mean a change in the accessibility of the demographic market.</w:t>
            </w:r>
          </w:p>
          <w:p w:rsidR="004A1096" w:rsidRDefault="004A1096" w:rsidP="00F15AD5">
            <w:pPr>
              <w:pStyle w:val="Default"/>
              <w:spacing w:line="360" w:lineRule="auto"/>
            </w:pPr>
          </w:p>
          <w:p w:rsidR="007C60D2" w:rsidRPr="004A1096" w:rsidRDefault="004A1096" w:rsidP="00F15AD5">
            <w:pPr>
              <w:pStyle w:val="Default"/>
              <w:spacing w:line="360" w:lineRule="auto"/>
              <w:rPr>
                <w:b/>
              </w:rPr>
            </w:pPr>
            <w:r w:rsidRPr="004A1096">
              <w:rPr>
                <w:b/>
              </w:rPr>
              <w:t>Technological</w:t>
            </w:r>
          </w:p>
          <w:p w:rsidR="004A1096" w:rsidRDefault="004A1096" w:rsidP="00F15AD5">
            <w:pPr>
              <w:pStyle w:val="Default"/>
              <w:spacing w:line="360" w:lineRule="auto"/>
            </w:pPr>
          </w:p>
          <w:p w:rsidR="004A1096" w:rsidRDefault="004A1096" w:rsidP="00F15AD5">
            <w:pPr>
              <w:pStyle w:val="Default"/>
              <w:spacing w:line="360" w:lineRule="auto"/>
            </w:pPr>
            <w:r w:rsidRPr="004A1096">
              <w:rPr>
                <w:i/>
              </w:rPr>
              <w:t>The Digital Age</w:t>
            </w:r>
            <w:r>
              <w:t xml:space="preserve">: The </w:t>
            </w:r>
            <w:r w:rsidR="00F630D3">
              <w:t xml:space="preserve">increase in pace to </w:t>
            </w:r>
            <w:r>
              <w:t>move to more online and digital working practices mean the MML company must ensure they fast t</w:t>
            </w:r>
            <w:r w:rsidR="00F630D3">
              <w:t>rack their move into digital working.  Failure to do this could mean they lose out to competitors who have a digital advantage.  This includes the use of online marketing techniques and the availability of product information in digital formats.</w:t>
            </w:r>
          </w:p>
          <w:p w:rsidR="00F630D3" w:rsidRDefault="00F630D3" w:rsidP="00F15AD5">
            <w:pPr>
              <w:pStyle w:val="Default"/>
              <w:spacing w:line="360" w:lineRule="auto"/>
            </w:pPr>
          </w:p>
          <w:p w:rsidR="00F630D3" w:rsidRDefault="00F630D3" w:rsidP="00F15AD5">
            <w:pPr>
              <w:pStyle w:val="Default"/>
              <w:spacing w:line="360" w:lineRule="auto"/>
              <w:rPr>
                <w:b/>
              </w:rPr>
            </w:pPr>
            <w:r w:rsidRPr="00F630D3">
              <w:rPr>
                <w:b/>
              </w:rPr>
              <w:t>Legal</w:t>
            </w:r>
          </w:p>
          <w:p w:rsidR="00F630D3" w:rsidRDefault="00F630D3" w:rsidP="00F15AD5">
            <w:pPr>
              <w:pStyle w:val="Default"/>
              <w:spacing w:line="360" w:lineRule="auto"/>
            </w:pPr>
          </w:p>
          <w:p w:rsidR="00F630D3" w:rsidRPr="00F630D3" w:rsidRDefault="00F630D3" w:rsidP="00F15AD5">
            <w:pPr>
              <w:pStyle w:val="Default"/>
              <w:spacing w:line="360" w:lineRule="auto"/>
            </w:pPr>
            <w:r>
              <w:rPr>
                <w:i/>
              </w:rPr>
              <w:t>Consumer Laws:</w:t>
            </w:r>
            <w:r>
              <w:t xml:space="preserve"> the MML company are selling </w:t>
            </w:r>
            <w:proofErr w:type="gramStart"/>
            <w:r>
              <w:t>products which means</w:t>
            </w:r>
            <w:proofErr w:type="gramEnd"/>
            <w:r>
              <w:t xml:space="preserve"> any lack of compliance with consumer laws and consumer rights to being given accurate information could land them in trouble with regulators resulting in large fines.</w:t>
            </w:r>
          </w:p>
          <w:p w:rsidR="00F630D3" w:rsidRPr="00F630D3" w:rsidRDefault="00F630D3" w:rsidP="00F15AD5">
            <w:pPr>
              <w:pStyle w:val="Default"/>
              <w:spacing w:line="360" w:lineRule="auto"/>
            </w:pPr>
            <w:r>
              <w:rPr>
                <w:i/>
              </w:rPr>
              <w:t xml:space="preserve">Data Protection: </w:t>
            </w:r>
            <w:r>
              <w:t xml:space="preserve">Data protection is even more important since </w:t>
            </w:r>
            <w:proofErr w:type="spellStart"/>
            <w:r>
              <w:t>Brexit</w:t>
            </w:r>
            <w:proofErr w:type="spellEnd"/>
            <w:r>
              <w:t>.  Customer information must be protected.  MML company deal with personal information and the security of this information is paramount as again, falling foul of the regulator could result in large fines</w:t>
            </w:r>
          </w:p>
          <w:p w:rsidR="00F630D3" w:rsidRPr="00F630D3" w:rsidRDefault="00F630D3" w:rsidP="00F15AD5">
            <w:pPr>
              <w:pStyle w:val="Default"/>
              <w:spacing w:line="360" w:lineRule="auto"/>
            </w:pPr>
            <w:r>
              <w:rPr>
                <w:i/>
              </w:rPr>
              <w:t xml:space="preserve">Money Laundering: </w:t>
            </w:r>
            <w:r>
              <w:t>the MML company is essentially dealing with large financial transactions on a daily basis.  Money laundering laws and processes must be adhered to strictly.  Processes such as “Know your Client” must be carried out thoroughly and any issues reported.  Failure to do this can result in not just large fine but also imprisonment.</w:t>
            </w:r>
          </w:p>
          <w:p w:rsidR="00F630D3" w:rsidRPr="00F630D3" w:rsidRDefault="00F630D3" w:rsidP="00F15AD5">
            <w:pPr>
              <w:pStyle w:val="Default"/>
              <w:spacing w:line="360" w:lineRule="auto"/>
            </w:pPr>
            <w:r>
              <w:rPr>
                <w:i/>
              </w:rPr>
              <w:t>Employments Laws:</w:t>
            </w:r>
            <w:r>
              <w:t xml:space="preserve"> Employment laws which protect against discrimination and poor working practices and for a global company, it must be mindful of practices in all regions/countries in which they practice</w:t>
            </w:r>
            <w:r w:rsidR="00BF2806">
              <w:t>.</w:t>
            </w:r>
          </w:p>
          <w:p w:rsidR="001615DA" w:rsidRDefault="001615DA">
            <w:pPr>
              <w:pStyle w:val="Pa0"/>
              <w:rPr>
                <w:rFonts w:ascii="Arial" w:hAnsi="Arial" w:cs="Arial"/>
                <w:color w:val="313131"/>
                <w:sz w:val="22"/>
                <w:szCs w:val="22"/>
              </w:rPr>
            </w:pPr>
          </w:p>
          <w:p w:rsidR="00BF2806" w:rsidRPr="00BF2806" w:rsidRDefault="00BF2806" w:rsidP="00BF2806">
            <w:pPr>
              <w:pStyle w:val="Default"/>
            </w:pPr>
          </w:p>
        </w:tc>
      </w:tr>
    </w:tbl>
    <w:p w:rsidR="00E65FFE" w:rsidRPr="00687C8B" w:rsidRDefault="00BF2806" w:rsidP="00BF2806">
      <w:pPr>
        <w:pStyle w:val="Heading1"/>
        <w:spacing w:before="0"/>
      </w:pPr>
      <w:r>
        <w:lastRenderedPageBreak/>
        <w:t>Ethical Behaviour and the Cultural Web</w:t>
      </w:r>
    </w:p>
    <w:p w:rsidR="00BF2806" w:rsidRDefault="00BF2806" w:rsidP="00687C8B">
      <w:pPr>
        <w:spacing w:line="360" w:lineRule="auto"/>
        <w:rPr>
          <w:rFonts w:ascii="Arial" w:hAnsi="Arial" w:cs="Arial"/>
          <w:sz w:val="24"/>
          <w:szCs w:val="24"/>
        </w:rPr>
      </w:pPr>
    </w:p>
    <w:p w:rsidR="00DA0602" w:rsidRDefault="00DA0602" w:rsidP="00687C8B">
      <w:pPr>
        <w:spacing w:line="360" w:lineRule="auto"/>
        <w:rPr>
          <w:rFonts w:ascii="Arial" w:hAnsi="Arial" w:cs="Arial"/>
          <w:sz w:val="24"/>
          <w:szCs w:val="24"/>
        </w:rPr>
      </w:pPr>
      <w:r>
        <w:rPr>
          <w:rFonts w:ascii="Arial" w:hAnsi="Arial" w:cs="Arial"/>
          <w:sz w:val="24"/>
          <w:szCs w:val="24"/>
        </w:rPr>
        <w:t xml:space="preserve">The Cultural Web is a framework created by Gerry Johnson and Kevin </w:t>
      </w:r>
      <w:proofErr w:type="spellStart"/>
      <w:r>
        <w:rPr>
          <w:rFonts w:ascii="Arial" w:hAnsi="Arial" w:cs="Arial"/>
          <w:sz w:val="24"/>
          <w:szCs w:val="24"/>
        </w:rPr>
        <w:t>Scholes</w:t>
      </w:r>
      <w:proofErr w:type="spellEnd"/>
      <w:r>
        <w:rPr>
          <w:rFonts w:ascii="Arial" w:hAnsi="Arial" w:cs="Arial"/>
          <w:sz w:val="24"/>
          <w:szCs w:val="24"/>
        </w:rPr>
        <w:t xml:space="preserve"> (</w:t>
      </w:r>
      <w:proofErr w:type="spellStart"/>
      <w:r>
        <w:rPr>
          <w:rFonts w:ascii="Arial" w:hAnsi="Arial" w:cs="Arial"/>
          <w:sz w:val="24"/>
          <w:szCs w:val="24"/>
        </w:rPr>
        <w:t>mindtools</w:t>
      </w:r>
      <w:proofErr w:type="spellEnd"/>
      <w:r>
        <w:rPr>
          <w:rFonts w:ascii="Arial" w:hAnsi="Arial" w:cs="Arial"/>
          <w:sz w:val="24"/>
          <w:szCs w:val="24"/>
        </w:rPr>
        <w:t>, 2019).  The framework was created as a tool to examine the elements of an organisation’s culture and to allow them to see where changes may be needed and implement the changes</w:t>
      </w:r>
      <w:r w:rsidR="000E7DEB">
        <w:rPr>
          <w:rFonts w:ascii="Arial" w:hAnsi="Arial" w:cs="Arial"/>
          <w:sz w:val="24"/>
          <w:szCs w:val="24"/>
        </w:rPr>
        <w:t xml:space="preserve"> to better align the culture with the company strategy.</w:t>
      </w:r>
    </w:p>
    <w:p w:rsidR="000E7DEB" w:rsidRDefault="000E7DEB" w:rsidP="00687C8B">
      <w:pPr>
        <w:spacing w:line="360" w:lineRule="auto"/>
        <w:rPr>
          <w:rFonts w:ascii="Arial" w:hAnsi="Arial" w:cs="Arial"/>
          <w:sz w:val="24"/>
          <w:szCs w:val="24"/>
        </w:rPr>
      </w:pPr>
    </w:p>
    <w:p w:rsidR="000E7DEB" w:rsidRDefault="000E7DEB" w:rsidP="00687C8B">
      <w:pPr>
        <w:spacing w:line="360" w:lineRule="auto"/>
        <w:rPr>
          <w:rFonts w:ascii="Arial" w:hAnsi="Arial" w:cs="Arial"/>
          <w:sz w:val="24"/>
          <w:szCs w:val="24"/>
        </w:rPr>
      </w:pPr>
      <w:r>
        <w:rPr>
          <w:rFonts w:ascii="Arial" w:hAnsi="Arial" w:cs="Arial"/>
          <w:sz w:val="24"/>
          <w:szCs w:val="24"/>
        </w:rPr>
        <w:t>The cultural web consists of inter related elements which make up the web:</w:t>
      </w:r>
    </w:p>
    <w:p w:rsidR="000E7DEB" w:rsidRPr="00F15AD5" w:rsidRDefault="000E7DEB" w:rsidP="00F15AD5">
      <w:pPr>
        <w:shd w:val="clear" w:color="auto" w:fill="FBFBFB"/>
        <w:spacing w:line="360" w:lineRule="auto"/>
        <w:textAlignment w:val="baseline"/>
        <w:rPr>
          <w:rFonts w:ascii="Arial" w:hAnsi="Arial" w:cs="Arial"/>
          <w:sz w:val="24"/>
          <w:szCs w:val="24"/>
        </w:rPr>
      </w:pPr>
      <w:r w:rsidRPr="00F15AD5">
        <w:rPr>
          <w:rFonts w:ascii="Arial" w:hAnsi="Arial" w:cs="Arial"/>
          <w:b/>
          <w:bCs/>
          <w:sz w:val="24"/>
          <w:szCs w:val="24"/>
        </w:rPr>
        <w:t>Stories</w:t>
      </w:r>
      <w:r w:rsidRPr="00F15AD5">
        <w:rPr>
          <w:rFonts w:ascii="Arial" w:hAnsi="Arial" w:cs="Arial"/>
          <w:sz w:val="24"/>
          <w:szCs w:val="24"/>
        </w:rPr>
        <w:t xml:space="preserve"> – The past events and people talked about inside and outside the company. Who and what the company chooses to immortalize says a great deal about what it values, and perceives as great </w:t>
      </w:r>
      <w:proofErr w:type="spellStart"/>
      <w:r w:rsidRPr="00F15AD5">
        <w:rPr>
          <w:rFonts w:ascii="Arial" w:hAnsi="Arial" w:cs="Arial"/>
          <w:sz w:val="24"/>
          <w:szCs w:val="24"/>
        </w:rPr>
        <w:t>behavior</w:t>
      </w:r>
      <w:proofErr w:type="spellEnd"/>
      <w:r w:rsidRPr="00F15AD5">
        <w:rPr>
          <w:rFonts w:ascii="Arial" w:hAnsi="Arial" w:cs="Arial"/>
          <w:sz w:val="24"/>
          <w:szCs w:val="24"/>
        </w:rPr>
        <w:t>.</w:t>
      </w:r>
    </w:p>
    <w:p w:rsidR="000E7DEB" w:rsidRPr="00F15AD5" w:rsidRDefault="000E7DEB" w:rsidP="00F15AD5">
      <w:pPr>
        <w:shd w:val="clear" w:color="auto" w:fill="FBFBFB"/>
        <w:spacing w:line="360" w:lineRule="auto"/>
        <w:textAlignment w:val="baseline"/>
        <w:rPr>
          <w:rFonts w:ascii="Arial" w:hAnsi="Arial" w:cs="Arial"/>
          <w:sz w:val="24"/>
          <w:szCs w:val="24"/>
        </w:rPr>
      </w:pPr>
      <w:r w:rsidRPr="00F15AD5">
        <w:rPr>
          <w:rFonts w:ascii="Arial" w:hAnsi="Arial" w:cs="Arial"/>
          <w:b/>
          <w:bCs/>
          <w:sz w:val="24"/>
          <w:szCs w:val="24"/>
        </w:rPr>
        <w:t>Rituals and Routines</w:t>
      </w:r>
      <w:r w:rsidRPr="00F15AD5">
        <w:rPr>
          <w:rFonts w:ascii="Arial" w:hAnsi="Arial" w:cs="Arial"/>
          <w:sz w:val="24"/>
          <w:szCs w:val="24"/>
        </w:rPr>
        <w:t xml:space="preserve"> – The daily </w:t>
      </w:r>
      <w:proofErr w:type="spellStart"/>
      <w:r w:rsidRPr="00F15AD5">
        <w:rPr>
          <w:rFonts w:ascii="Arial" w:hAnsi="Arial" w:cs="Arial"/>
          <w:sz w:val="24"/>
          <w:szCs w:val="24"/>
        </w:rPr>
        <w:t>behavior</w:t>
      </w:r>
      <w:proofErr w:type="spellEnd"/>
      <w:r w:rsidRPr="00F15AD5">
        <w:rPr>
          <w:rFonts w:ascii="Arial" w:hAnsi="Arial" w:cs="Arial"/>
          <w:sz w:val="24"/>
          <w:szCs w:val="24"/>
        </w:rPr>
        <w:t xml:space="preserve"> and actions of people that signal acceptable </w:t>
      </w:r>
      <w:proofErr w:type="spellStart"/>
      <w:r w:rsidRPr="00F15AD5">
        <w:rPr>
          <w:rFonts w:ascii="Arial" w:hAnsi="Arial" w:cs="Arial"/>
          <w:sz w:val="24"/>
          <w:szCs w:val="24"/>
        </w:rPr>
        <w:t>behavior</w:t>
      </w:r>
      <w:proofErr w:type="spellEnd"/>
      <w:r w:rsidRPr="00F15AD5">
        <w:rPr>
          <w:rFonts w:ascii="Arial" w:hAnsi="Arial" w:cs="Arial"/>
          <w:sz w:val="24"/>
          <w:szCs w:val="24"/>
        </w:rPr>
        <w:t>. This determines what is expected to happen in given situations, and what is valued by management.</w:t>
      </w:r>
    </w:p>
    <w:p w:rsidR="000E7DEB" w:rsidRPr="00F15AD5" w:rsidRDefault="000E7DEB" w:rsidP="00F15AD5">
      <w:pPr>
        <w:shd w:val="clear" w:color="auto" w:fill="FBFBFB"/>
        <w:spacing w:line="360" w:lineRule="auto"/>
        <w:textAlignment w:val="baseline"/>
        <w:rPr>
          <w:rFonts w:ascii="Arial" w:hAnsi="Arial" w:cs="Arial"/>
          <w:sz w:val="24"/>
          <w:szCs w:val="24"/>
        </w:rPr>
      </w:pPr>
      <w:r w:rsidRPr="00F15AD5">
        <w:rPr>
          <w:rFonts w:ascii="Arial" w:hAnsi="Arial" w:cs="Arial"/>
          <w:b/>
          <w:bCs/>
          <w:sz w:val="24"/>
          <w:szCs w:val="24"/>
        </w:rPr>
        <w:lastRenderedPageBreak/>
        <w:t>Symbols</w:t>
      </w:r>
      <w:r w:rsidRPr="00F15AD5">
        <w:rPr>
          <w:rFonts w:ascii="Arial" w:hAnsi="Arial" w:cs="Arial"/>
          <w:sz w:val="24"/>
          <w:szCs w:val="24"/>
        </w:rPr>
        <w:t> – The visual representations of the company including logos, how plush the offices are, and the formal or informal dress codes.</w:t>
      </w:r>
    </w:p>
    <w:p w:rsidR="000E7DEB" w:rsidRPr="00F15AD5" w:rsidRDefault="000E7DEB" w:rsidP="00F15AD5">
      <w:pPr>
        <w:shd w:val="clear" w:color="auto" w:fill="FBFBFB"/>
        <w:spacing w:line="360" w:lineRule="auto"/>
        <w:textAlignment w:val="baseline"/>
        <w:rPr>
          <w:rFonts w:ascii="Arial" w:hAnsi="Arial" w:cs="Arial"/>
          <w:sz w:val="24"/>
          <w:szCs w:val="24"/>
        </w:rPr>
      </w:pPr>
      <w:r w:rsidRPr="00F15AD5">
        <w:rPr>
          <w:rFonts w:ascii="Arial" w:hAnsi="Arial" w:cs="Arial"/>
          <w:b/>
          <w:bCs/>
          <w:sz w:val="24"/>
          <w:szCs w:val="24"/>
        </w:rPr>
        <w:t>Organizational Structure</w:t>
      </w:r>
      <w:r w:rsidRPr="00F15AD5">
        <w:rPr>
          <w:rFonts w:ascii="Arial" w:hAnsi="Arial" w:cs="Arial"/>
          <w:sz w:val="24"/>
          <w:szCs w:val="24"/>
        </w:rPr>
        <w:t> – This includes both the structure defined by the organization chart, and the unwritten lines of power and influence that indicate whose contributions are most valued.</w:t>
      </w:r>
    </w:p>
    <w:p w:rsidR="000E7DEB" w:rsidRPr="00F15AD5" w:rsidRDefault="000E7DEB" w:rsidP="00F15AD5">
      <w:pPr>
        <w:shd w:val="clear" w:color="auto" w:fill="FBFBFB"/>
        <w:spacing w:line="360" w:lineRule="auto"/>
        <w:textAlignment w:val="baseline"/>
        <w:rPr>
          <w:rFonts w:ascii="Arial" w:hAnsi="Arial" w:cs="Arial"/>
          <w:sz w:val="24"/>
          <w:szCs w:val="24"/>
        </w:rPr>
      </w:pPr>
      <w:r w:rsidRPr="00F15AD5">
        <w:rPr>
          <w:rFonts w:ascii="Arial" w:hAnsi="Arial" w:cs="Arial"/>
          <w:b/>
          <w:bCs/>
          <w:sz w:val="24"/>
          <w:szCs w:val="24"/>
        </w:rPr>
        <w:t>Control Systems</w:t>
      </w:r>
      <w:r w:rsidRPr="00F15AD5">
        <w:rPr>
          <w:rFonts w:ascii="Arial" w:hAnsi="Arial" w:cs="Arial"/>
          <w:sz w:val="24"/>
          <w:szCs w:val="24"/>
        </w:rPr>
        <w:t> – The ways that the organization is controlled. These include financial systems, quality systems, and rewards (including the way they are measured and distributed within the organization).</w:t>
      </w:r>
    </w:p>
    <w:p w:rsidR="000E7DEB" w:rsidRPr="00F15AD5" w:rsidRDefault="000E7DEB" w:rsidP="00F15AD5">
      <w:pPr>
        <w:shd w:val="clear" w:color="auto" w:fill="FBFBFB"/>
        <w:spacing w:line="360" w:lineRule="auto"/>
        <w:textAlignment w:val="baseline"/>
        <w:rPr>
          <w:rFonts w:ascii="Arial" w:hAnsi="Arial" w:cs="Arial"/>
          <w:sz w:val="24"/>
          <w:szCs w:val="24"/>
        </w:rPr>
      </w:pPr>
      <w:r w:rsidRPr="00F15AD5">
        <w:rPr>
          <w:rFonts w:ascii="Arial" w:hAnsi="Arial" w:cs="Arial"/>
          <w:b/>
          <w:bCs/>
          <w:sz w:val="24"/>
          <w:szCs w:val="24"/>
        </w:rPr>
        <w:t>Power Structures</w:t>
      </w:r>
      <w:r w:rsidRPr="00F15AD5">
        <w:rPr>
          <w:rFonts w:ascii="Arial" w:hAnsi="Arial" w:cs="Arial"/>
          <w:sz w:val="24"/>
          <w:szCs w:val="24"/>
        </w:rPr>
        <w:t> – The pockets of real power in the company. This may involve one or two key senior executives, a whole group of executives, or even a department. The key is that these people have the greatest amount of influence on decisions, operations, and strategic direction.</w:t>
      </w:r>
    </w:p>
    <w:p w:rsidR="000E7DEB" w:rsidRPr="00F15AD5" w:rsidRDefault="000E7DEB" w:rsidP="00F15AD5">
      <w:pPr>
        <w:spacing w:line="360" w:lineRule="auto"/>
        <w:rPr>
          <w:rFonts w:ascii="Arial" w:hAnsi="Arial" w:cs="Arial"/>
          <w:sz w:val="24"/>
          <w:szCs w:val="24"/>
        </w:rPr>
      </w:pPr>
      <w:r w:rsidRPr="00F15AD5">
        <w:rPr>
          <w:rFonts w:ascii="Arial" w:hAnsi="Arial" w:cs="Arial"/>
          <w:sz w:val="24"/>
          <w:szCs w:val="24"/>
        </w:rPr>
        <w:t>(</w:t>
      </w:r>
      <w:proofErr w:type="spellStart"/>
      <w:proofErr w:type="gramStart"/>
      <w:r w:rsidRPr="00F15AD5">
        <w:rPr>
          <w:rFonts w:ascii="Arial" w:hAnsi="Arial" w:cs="Arial"/>
          <w:sz w:val="24"/>
          <w:szCs w:val="24"/>
        </w:rPr>
        <w:t>mindtools</w:t>
      </w:r>
      <w:proofErr w:type="spellEnd"/>
      <w:proofErr w:type="gramEnd"/>
      <w:r w:rsidRPr="00F15AD5">
        <w:rPr>
          <w:rFonts w:ascii="Arial" w:hAnsi="Arial" w:cs="Arial"/>
          <w:sz w:val="24"/>
          <w:szCs w:val="24"/>
        </w:rPr>
        <w:t>, 2019)</w:t>
      </w:r>
    </w:p>
    <w:p w:rsidR="000E7DEB" w:rsidRDefault="000E7DEB" w:rsidP="00687C8B">
      <w:pPr>
        <w:spacing w:line="360" w:lineRule="auto"/>
        <w:rPr>
          <w:rFonts w:ascii="Arial" w:hAnsi="Arial" w:cs="Arial"/>
          <w:sz w:val="24"/>
          <w:szCs w:val="24"/>
        </w:rPr>
      </w:pPr>
    </w:p>
    <w:p w:rsidR="000E7DEB" w:rsidRDefault="000E7DEB" w:rsidP="00687C8B">
      <w:pPr>
        <w:spacing w:line="360" w:lineRule="auto"/>
        <w:rPr>
          <w:rFonts w:ascii="Arial" w:hAnsi="Arial" w:cs="Arial"/>
          <w:sz w:val="24"/>
          <w:szCs w:val="24"/>
        </w:rPr>
      </w:pPr>
      <w:r>
        <w:rPr>
          <w:rFonts w:ascii="Arial" w:hAnsi="Arial" w:cs="Arial"/>
          <w:sz w:val="24"/>
          <w:szCs w:val="24"/>
        </w:rPr>
        <w:t>The following is a cultural web created for the MML organisation:</w:t>
      </w:r>
    </w:p>
    <w:p w:rsidR="000E7DEB" w:rsidRDefault="000E7DEB" w:rsidP="00687C8B">
      <w:pPr>
        <w:spacing w:line="360" w:lineRule="auto"/>
        <w:rPr>
          <w:rFonts w:ascii="Arial" w:hAnsi="Arial" w:cs="Arial"/>
          <w:sz w:val="24"/>
          <w:szCs w:val="24"/>
        </w:rPr>
      </w:pPr>
    </w:p>
    <w:p w:rsidR="000E7DEB" w:rsidRDefault="000E7DEB" w:rsidP="00687C8B">
      <w:pPr>
        <w:spacing w:line="360" w:lineRule="auto"/>
        <w:rPr>
          <w:rFonts w:ascii="Arial" w:hAnsi="Arial" w:cs="Arial"/>
          <w:sz w:val="24"/>
          <w:szCs w:val="24"/>
        </w:rPr>
      </w:pPr>
      <w:r w:rsidRPr="000E7DEB">
        <w:rPr>
          <w:rFonts w:ascii="Arial" w:hAnsi="Arial" w:cs="Arial"/>
          <w:i/>
          <w:sz w:val="24"/>
          <w:szCs w:val="24"/>
        </w:rPr>
        <w:t>Stories:</w:t>
      </w:r>
      <w:r>
        <w:rPr>
          <w:rFonts w:ascii="Arial" w:hAnsi="Arial" w:cs="Arial"/>
          <w:sz w:val="24"/>
          <w:szCs w:val="24"/>
        </w:rPr>
        <w:t xml:space="preserve"> The organisation is one which is about </w:t>
      </w:r>
      <w:proofErr w:type="gramStart"/>
      <w:r>
        <w:rPr>
          <w:rFonts w:ascii="Arial" w:hAnsi="Arial" w:cs="Arial"/>
          <w:sz w:val="24"/>
          <w:szCs w:val="24"/>
        </w:rPr>
        <w:t>people,</w:t>
      </w:r>
      <w:proofErr w:type="gramEnd"/>
      <w:r>
        <w:rPr>
          <w:rFonts w:ascii="Arial" w:hAnsi="Arial" w:cs="Arial"/>
          <w:sz w:val="24"/>
          <w:szCs w:val="24"/>
        </w:rPr>
        <w:t xml:space="preserve"> the products it sells are related to people – whether it be their health, wealth or career.  The company focuses on ensuring we are a healthy and wealthy nation who are educated about their choices and know exactly how to put their choices into action.  The organisation frequently reaffirms their culture in this regard.</w:t>
      </w:r>
    </w:p>
    <w:p w:rsidR="000E7DEB" w:rsidRDefault="000E7DEB" w:rsidP="00687C8B">
      <w:pPr>
        <w:spacing w:line="360" w:lineRule="auto"/>
        <w:rPr>
          <w:rFonts w:ascii="Arial" w:hAnsi="Arial" w:cs="Arial"/>
          <w:sz w:val="24"/>
          <w:szCs w:val="24"/>
        </w:rPr>
      </w:pPr>
    </w:p>
    <w:p w:rsidR="000E7DEB" w:rsidRDefault="000E7DEB" w:rsidP="00687C8B">
      <w:pPr>
        <w:spacing w:line="360" w:lineRule="auto"/>
        <w:rPr>
          <w:rFonts w:ascii="Arial" w:hAnsi="Arial" w:cs="Arial"/>
          <w:sz w:val="24"/>
          <w:szCs w:val="24"/>
        </w:rPr>
      </w:pPr>
      <w:r>
        <w:rPr>
          <w:rFonts w:ascii="Arial" w:hAnsi="Arial" w:cs="Arial"/>
          <w:i/>
          <w:sz w:val="24"/>
          <w:szCs w:val="24"/>
        </w:rPr>
        <w:t>Symbols:</w:t>
      </w:r>
      <w:r>
        <w:rPr>
          <w:rFonts w:ascii="Arial" w:hAnsi="Arial" w:cs="Arial"/>
          <w:sz w:val="24"/>
          <w:szCs w:val="24"/>
        </w:rPr>
        <w:t xml:space="preserve"> The company image is that of a modern executive structure whose people are given the flexibility to work the hours which allow them to balance their work and life.  The offices are “smart” with separate working areas for team collaboration, individual and client working.  The dress code is informal and this makes for a happier more relaxed workforce.</w:t>
      </w:r>
    </w:p>
    <w:p w:rsidR="000E7DEB" w:rsidRDefault="000E7DEB" w:rsidP="00687C8B">
      <w:pPr>
        <w:spacing w:line="360" w:lineRule="auto"/>
        <w:rPr>
          <w:rFonts w:ascii="Arial" w:hAnsi="Arial" w:cs="Arial"/>
          <w:sz w:val="24"/>
          <w:szCs w:val="24"/>
        </w:rPr>
      </w:pPr>
    </w:p>
    <w:p w:rsidR="005D4D5B" w:rsidRDefault="005D4D5B" w:rsidP="00687C8B">
      <w:pPr>
        <w:spacing w:line="360" w:lineRule="auto"/>
        <w:rPr>
          <w:rFonts w:ascii="Arial" w:hAnsi="Arial" w:cs="Arial"/>
          <w:sz w:val="24"/>
          <w:szCs w:val="24"/>
        </w:rPr>
      </w:pPr>
      <w:r>
        <w:rPr>
          <w:rFonts w:ascii="Arial" w:hAnsi="Arial" w:cs="Arial"/>
          <w:i/>
          <w:sz w:val="24"/>
          <w:szCs w:val="24"/>
        </w:rPr>
        <w:t xml:space="preserve">Organizational Structure: </w:t>
      </w:r>
      <w:r>
        <w:rPr>
          <w:rFonts w:ascii="Arial" w:hAnsi="Arial" w:cs="Arial"/>
          <w:sz w:val="24"/>
          <w:szCs w:val="24"/>
        </w:rPr>
        <w:t>the organisation structure is clear.  The CEO, feeds down to partners, consultants and principles.  However, there are unwritten lines which see the sales teams having some degree of authority.</w:t>
      </w:r>
    </w:p>
    <w:p w:rsidR="005D4D5B" w:rsidRDefault="005D4D5B" w:rsidP="00687C8B">
      <w:pPr>
        <w:spacing w:line="360" w:lineRule="auto"/>
        <w:rPr>
          <w:rFonts w:ascii="Arial" w:hAnsi="Arial" w:cs="Arial"/>
          <w:sz w:val="24"/>
          <w:szCs w:val="24"/>
        </w:rPr>
      </w:pPr>
    </w:p>
    <w:p w:rsidR="005D4D5B" w:rsidRDefault="005D4D5B" w:rsidP="00687C8B">
      <w:pPr>
        <w:spacing w:line="360" w:lineRule="auto"/>
        <w:rPr>
          <w:rFonts w:ascii="Arial" w:hAnsi="Arial" w:cs="Arial"/>
          <w:sz w:val="24"/>
          <w:szCs w:val="24"/>
        </w:rPr>
      </w:pPr>
      <w:r>
        <w:rPr>
          <w:rFonts w:ascii="Arial" w:hAnsi="Arial" w:cs="Arial"/>
          <w:i/>
          <w:sz w:val="24"/>
          <w:szCs w:val="24"/>
        </w:rPr>
        <w:t xml:space="preserve">Control Systems: </w:t>
      </w:r>
      <w:r>
        <w:rPr>
          <w:rFonts w:ascii="Arial" w:hAnsi="Arial" w:cs="Arial"/>
          <w:sz w:val="24"/>
          <w:szCs w:val="24"/>
        </w:rPr>
        <w:t xml:space="preserve">control systems are in place to ensure everyone follows a process.  Pay is outsourced and centralised.  Human resource elements are also centralised.  When it comes to performance, everyone follows the same process.  Goals are set, performance is measure and </w:t>
      </w:r>
      <w:r>
        <w:rPr>
          <w:rFonts w:ascii="Arial" w:hAnsi="Arial" w:cs="Arial"/>
          <w:sz w:val="24"/>
          <w:szCs w:val="24"/>
        </w:rPr>
        <w:lastRenderedPageBreak/>
        <w:t>financial incentives and merits are awarded dependent on achievement or exceeding the goals set.</w:t>
      </w:r>
    </w:p>
    <w:p w:rsidR="005D4D5B" w:rsidRPr="005D4D5B" w:rsidRDefault="005D4D5B" w:rsidP="00687C8B">
      <w:pPr>
        <w:spacing w:line="360" w:lineRule="auto"/>
        <w:rPr>
          <w:rFonts w:ascii="Arial" w:hAnsi="Arial" w:cs="Arial"/>
          <w:sz w:val="24"/>
          <w:szCs w:val="24"/>
        </w:rPr>
      </w:pPr>
    </w:p>
    <w:p w:rsidR="005D4D5B" w:rsidRDefault="005D4D5B" w:rsidP="005D4D5B">
      <w:pPr>
        <w:spacing w:line="360" w:lineRule="auto"/>
        <w:rPr>
          <w:rFonts w:ascii="Arial" w:hAnsi="Arial" w:cs="Arial"/>
          <w:sz w:val="24"/>
          <w:szCs w:val="24"/>
        </w:rPr>
      </w:pPr>
      <w:r>
        <w:rPr>
          <w:rFonts w:ascii="Arial" w:hAnsi="Arial" w:cs="Arial"/>
          <w:i/>
          <w:sz w:val="24"/>
          <w:szCs w:val="24"/>
        </w:rPr>
        <w:t>Power Structure:</w:t>
      </w:r>
      <w:r>
        <w:rPr>
          <w:rFonts w:ascii="Arial" w:hAnsi="Arial" w:cs="Arial"/>
          <w:sz w:val="24"/>
          <w:szCs w:val="24"/>
        </w:rPr>
        <w:t xml:space="preserve"> The partners and principles hold the power however, it is clear that the consultants and sales teams are the ones who are the very backbone of the company and in many cases they will pay extra to ensure they keep these staff members.  All staff </w:t>
      </w:r>
      <w:proofErr w:type="gramStart"/>
      <w:r>
        <w:rPr>
          <w:rFonts w:ascii="Arial" w:hAnsi="Arial" w:cs="Arial"/>
          <w:sz w:val="24"/>
          <w:szCs w:val="24"/>
        </w:rPr>
        <w:t>are</w:t>
      </w:r>
      <w:proofErr w:type="gramEnd"/>
      <w:r>
        <w:rPr>
          <w:rFonts w:ascii="Arial" w:hAnsi="Arial" w:cs="Arial"/>
          <w:sz w:val="24"/>
          <w:szCs w:val="24"/>
        </w:rPr>
        <w:t xml:space="preserve"> empowered to feel a part of the organisation and are encouraged to bring their own point of view and speak up regardless of job level.</w:t>
      </w:r>
    </w:p>
    <w:p w:rsidR="003C0512" w:rsidRDefault="003C0512" w:rsidP="003C0512">
      <w:pPr>
        <w:spacing w:line="360" w:lineRule="auto"/>
        <w:rPr>
          <w:rFonts w:ascii="Arial" w:hAnsi="Arial" w:cs="Arial"/>
          <w:sz w:val="24"/>
          <w:szCs w:val="24"/>
        </w:rPr>
      </w:pPr>
    </w:p>
    <w:p w:rsidR="003C0512" w:rsidRDefault="003C0512" w:rsidP="003C0512">
      <w:pPr>
        <w:spacing w:line="360" w:lineRule="auto"/>
        <w:rPr>
          <w:rFonts w:ascii="Arial" w:hAnsi="Arial" w:cs="Arial"/>
          <w:sz w:val="24"/>
          <w:szCs w:val="24"/>
        </w:rPr>
      </w:pPr>
      <w:r>
        <w:rPr>
          <w:rFonts w:ascii="Arial" w:hAnsi="Arial" w:cs="Arial"/>
          <w:sz w:val="24"/>
          <w:szCs w:val="24"/>
        </w:rPr>
        <w:t xml:space="preserve">The MML organisation has a robust system in place and encourages the participation in groups which represent diversity, equity and inclusion both in the workplace and in </w:t>
      </w:r>
      <w:proofErr w:type="spellStart"/>
      <w:r>
        <w:rPr>
          <w:rFonts w:ascii="Arial" w:hAnsi="Arial" w:cs="Arial"/>
          <w:sz w:val="24"/>
          <w:szCs w:val="24"/>
        </w:rPr>
        <w:t>every day</w:t>
      </w:r>
      <w:proofErr w:type="spellEnd"/>
      <w:r>
        <w:rPr>
          <w:rFonts w:ascii="Arial" w:hAnsi="Arial" w:cs="Arial"/>
          <w:sz w:val="24"/>
          <w:szCs w:val="24"/>
        </w:rPr>
        <w:t xml:space="preserve"> life.  The employees are encouraged to act ethically and treat each other with respect.  There process for reporting anything which affects the work environment or any individual is well defined and easy to access.</w:t>
      </w:r>
    </w:p>
    <w:p w:rsidR="003C0512" w:rsidRDefault="003C0512" w:rsidP="003C0512">
      <w:pPr>
        <w:spacing w:line="360" w:lineRule="auto"/>
        <w:rPr>
          <w:rFonts w:ascii="Arial" w:hAnsi="Arial" w:cs="Arial"/>
          <w:sz w:val="24"/>
          <w:szCs w:val="24"/>
        </w:rPr>
      </w:pPr>
    </w:p>
    <w:p w:rsidR="003C0512" w:rsidRPr="003C0512" w:rsidRDefault="003C0512" w:rsidP="003C0512">
      <w:pPr>
        <w:pStyle w:val="Heading1"/>
        <w:rPr>
          <w:rFonts w:ascii="Arial" w:hAnsi="Arial" w:cs="Arial"/>
          <w:b w:val="0"/>
        </w:rPr>
      </w:pPr>
      <w:r w:rsidRPr="003C0512">
        <w:rPr>
          <w:rFonts w:ascii="Arial" w:hAnsi="Arial" w:cs="Arial"/>
          <w:b w:val="0"/>
        </w:rPr>
        <w:t>Ethical Dilemma</w:t>
      </w:r>
    </w:p>
    <w:p w:rsidR="003C0512" w:rsidRDefault="003C0512" w:rsidP="003C0512">
      <w:pPr>
        <w:spacing w:line="360" w:lineRule="auto"/>
        <w:rPr>
          <w:rFonts w:ascii="Arial" w:hAnsi="Arial" w:cs="Arial"/>
          <w:sz w:val="24"/>
          <w:szCs w:val="24"/>
        </w:rPr>
      </w:pPr>
    </w:p>
    <w:p w:rsidR="003C0512" w:rsidRDefault="003C0512" w:rsidP="003C0512">
      <w:pPr>
        <w:spacing w:line="360" w:lineRule="auto"/>
        <w:rPr>
          <w:rFonts w:ascii="Arial" w:hAnsi="Arial" w:cs="Arial"/>
          <w:sz w:val="24"/>
          <w:szCs w:val="24"/>
        </w:rPr>
      </w:pPr>
      <w:r>
        <w:rPr>
          <w:rFonts w:ascii="Arial" w:hAnsi="Arial" w:cs="Arial"/>
          <w:sz w:val="24"/>
          <w:szCs w:val="24"/>
        </w:rPr>
        <w:t xml:space="preserve">In terms of an ethical dilemma, this would relate to the current conflict in the Ukraine.  As you can imagine, the MML </w:t>
      </w:r>
      <w:proofErr w:type="gramStart"/>
      <w:r>
        <w:rPr>
          <w:rFonts w:ascii="Arial" w:hAnsi="Arial" w:cs="Arial"/>
          <w:sz w:val="24"/>
          <w:szCs w:val="24"/>
        </w:rPr>
        <w:t>company</w:t>
      </w:r>
      <w:proofErr w:type="gramEnd"/>
      <w:r>
        <w:rPr>
          <w:rFonts w:ascii="Arial" w:hAnsi="Arial" w:cs="Arial"/>
          <w:sz w:val="24"/>
          <w:szCs w:val="24"/>
        </w:rPr>
        <w:t xml:space="preserve"> which operates in several countries around the world has not only employees from Russia but also Ukraine.  They trade in Russia and Ukraine and the surrounding territories.  It has been a difficult time and has the war escalated and sanctions were imposed, it became clear that the organisation would have to cease operating in Russia.  This would impact the employees in that country who also felt that they were suffering as a consequence of the conflict.  </w:t>
      </w:r>
    </w:p>
    <w:p w:rsidR="003C0512" w:rsidRDefault="003C0512" w:rsidP="003C0512">
      <w:pPr>
        <w:spacing w:line="360" w:lineRule="auto"/>
        <w:rPr>
          <w:rFonts w:ascii="Arial" w:hAnsi="Arial" w:cs="Arial"/>
          <w:sz w:val="24"/>
          <w:szCs w:val="24"/>
        </w:rPr>
      </w:pPr>
    </w:p>
    <w:p w:rsidR="003C0512" w:rsidRPr="003C0512" w:rsidRDefault="003C0512" w:rsidP="003C0512">
      <w:pPr>
        <w:spacing w:line="360" w:lineRule="auto"/>
        <w:rPr>
          <w:rFonts w:ascii="Arial" w:hAnsi="Arial" w:cs="Arial"/>
          <w:b/>
          <w:sz w:val="24"/>
          <w:szCs w:val="24"/>
        </w:rPr>
      </w:pPr>
      <w:r w:rsidRPr="003C0512">
        <w:rPr>
          <w:rFonts w:ascii="Arial" w:hAnsi="Arial" w:cs="Arial"/>
          <w:b/>
          <w:sz w:val="24"/>
          <w:szCs w:val="24"/>
        </w:rPr>
        <w:t xml:space="preserve">How can it be </w:t>
      </w:r>
      <w:proofErr w:type="gramStart"/>
      <w:r w:rsidRPr="003C0512">
        <w:rPr>
          <w:rFonts w:ascii="Arial" w:hAnsi="Arial" w:cs="Arial"/>
          <w:b/>
          <w:sz w:val="24"/>
          <w:szCs w:val="24"/>
        </w:rPr>
        <w:t>solved</w:t>
      </w:r>
      <w:proofErr w:type="gramEnd"/>
    </w:p>
    <w:p w:rsidR="003C0512" w:rsidRDefault="003C0512" w:rsidP="003C0512">
      <w:pPr>
        <w:spacing w:line="360" w:lineRule="auto"/>
        <w:rPr>
          <w:rFonts w:ascii="Arial" w:hAnsi="Arial" w:cs="Arial"/>
          <w:sz w:val="24"/>
          <w:szCs w:val="24"/>
        </w:rPr>
      </w:pPr>
    </w:p>
    <w:p w:rsidR="00E65FFE" w:rsidRPr="00687C8B" w:rsidRDefault="003C0512" w:rsidP="00687C8B">
      <w:pPr>
        <w:spacing w:line="360" w:lineRule="auto"/>
        <w:rPr>
          <w:rFonts w:ascii="Arial" w:hAnsi="Arial" w:cs="Arial"/>
          <w:sz w:val="24"/>
          <w:szCs w:val="24"/>
        </w:rPr>
      </w:pPr>
      <w:r>
        <w:rPr>
          <w:rFonts w:ascii="Arial" w:hAnsi="Arial" w:cs="Arial"/>
          <w:sz w:val="24"/>
          <w:szCs w:val="24"/>
        </w:rPr>
        <w:t>The organisation took the decision</w:t>
      </w:r>
      <w:r w:rsidR="00524123">
        <w:rPr>
          <w:rFonts w:ascii="Arial" w:hAnsi="Arial" w:cs="Arial"/>
          <w:sz w:val="24"/>
          <w:szCs w:val="24"/>
        </w:rPr>
        <w:t xml:space="preserve"> to use neutral terms when referred to the war.  They chose not to refer to it as a war and instead use the term Russia-Ukraine conflict.  Every piece of information released by the company has to be checked legally to ensure these terms are used and in order to avoid the appearance of “blaming” colleagues in Russia for the conflict.</w:t>
      </w:r>
    </w:p>
    <w:p w:rsidR="00E65FFE" w:rsidRPr="00E01E4D" w:rsidRDefault="00E65FFE" w:rsidP="00E01E4D">
      <w:pPr>
        <w:pStyle w:val="Heading1"/>
        <w:rPr>
          <w:rFonts w:ascii="Arial" w:hAnsi="Arial" w:cs="Arial"/>
        </w:rPr>
      </w:pPr>
      <w:bookmarkStart w:id="8" w:name="_Toc101786341"/>
      <w:r w:rsidRPr="00687C8B">
        <w:rPr>
          <w:rFonts w:ascii="Arial" w:hAnsi="Arial" w:cs="Arial"/>
          <w:b w:val="0"/>
        </w:rPr>
        <w:lastRenderedPageBreak/>
        <w:t>Barriers</w:t>
      </w:r>
      <w:bookmarkEnd w:id="8"/>
      <w:r w:rsidR="00F15AD5">
        <w:rPr>
          <w:rFonts w:ascii="Arial" w:hAnsi="Arial" w:cs="Arial"/>
          <w:b w:val="0"/>
        </w:rPr>
        <w:t xml:space="preserve"> to an effective Organisation</w:t>
      </w:r>
    </w:p>
    <w:p w:rsidR="00046BA7" w:rsidRDefault="00046BA7" w:rsidP="00687C8B">
      <w:pPr>
        <w:spacing w:line="360" w:lineRule="auto"/>
        <w:rPr>
          <w:rFonts w:ascii="Arial" w:hAnsi="Arial" w:cs="Arial"/>
          <w:sz w:val="24"/>
          <w:szCs w:val="24"/>
        </w:rPr>
      </w:pPr>
    </w:p>
    <w:p w:rsidR="00AD09AE" w:rsidRDefault="00AD09AE" w:rsidP="00687C8B">
      <w:pPr>
        <w:spacing w:line="360" w:lineRule="auto"/>
        <w:rPr>
          <w:rFonts w:ascii="Arial" w:hAnsi="Arial" w:cs="Arial"/>
          <w:sz w:val="24"/>
          <w:szCs w:val="24"/>
        </w:rPr>
      </w:pPr>
      <w:r>
        <w:rPr>
          <w:rFonts w:ascii="Arial" w:hAnsi="Arial" w:cs="Arial"/>
          <w:sz w:val="24"/>
          <w:szCs w:val="24"/>
        </w:rPr>
        <w:t>According to Michal Beer, there are six barriers to an efficient organisation</w:t>
      </w:r>
      <w:r w:rsidR="00BC53DE">
        <w:rPr>
          <w:rFonts w:ascii="Arial" w:hAnsi="Arial" w:cs="Arial"/>
          <w:sz w:val="24"/>
          <w:szCs w:val="24"/>
        </w:rPr>
        <w:t xml:space="preserve"> (Harvard Business School, 2022)</w:t>
      </w:r>
      <w:r>
        <w:rPr>
          <w:rFonts w:ascii="Arial" w:hAnsi="Arial" w:cs="Arial"/>
          <w:sz w:val="24"/>
          <w:szCs w:val="24"/>
        </w:rPr>
        <w:t>.  These are:</w:t>
      </w:r>
    </w:p>
    <w:p w:rsidR="00AD09AE" w:rsidRDefault="00AD09AE" w:rsidP="00687C8B">
      <w:pPr>
        <w:spacing w:line="360" w:lineRule="auto"/>
        <w:rPr>
          <w:rFonts w:ascii="Arial" w:hAnsi="Arial" w:cs="Arial"/>
          <w:sz w:val="24"/>
          <w:szCs w:val="24"/>
        </w:rPr>
      </w:pPr>
    </w:p>
    <w:p w:rsidR="00AD09AE" w:rsidRDefault="00AD09AE" w:rsidP="00687C8B">
      <w:pPr>
        <w:spacing w:line="360" w:lineRule="auto"/>
        <w:rPr>
          <w:rFonts w:ascii="Arial" w:hAnsi="Arial" w:cs="Arial"/>
          <w:sz w:val="24"/>
          <w:szCs w:val="24"/>
        </w:rPr>
      </w:pPr>
      <w:r>
        <w:rPr>
          <w:rFonts w:ascii="Arial" w:hAnsi="Arial" w:cs="Arial"/>
          <w:sz w:val="24"/>
          <w:szCs w:val="24"/>
        </w:rPr>
        <w:t>Not having a clear strategy, values and conflicting priorities</w:t>
      </w:r>
    </w:p>
    <w:p w:rsidR="00AD09AE" w:rsidRDefault="00AD09AE" w:rsidP="00687C8B">
      <w:pPr>
        <w:spacing w:line="360" w:lineRule="auto"/>
        <w:rPr>
          <w:rFonts w:ascii="Arial" w:hAnsi="Arial" w:cs="Arial"/>
          <w:sz w:val="24"/>
          <w:szCs w:val="24"/>
        </w:rPr>
      </w:pPr>
      <w:r>
        <w:rPr>
          <w:rFonts w:ascii="Arial" w:hAnsi="Arial" w:cs="Arial"/>
          <w:sz w:val="24"/>
          <w:szCs w:val="24"/>
        </w:rPr>
        <w:t>A management team who do not work well with the members of the organisation</w:t>
      </w:r>
    </w:p>
    <w:p w:rsidR="00AD09AE" w:rsidRDefault="00AD09AE" w:rsidP="00687C8B">
      <w:pPr>
        <w:spacing w:line="360" w:lineRule="auto"/>
        <w:rPr>
          <w:rFonts w:ascii="Arial" w:hAnsi="Arial" w:cs="Arial"/>
          <w:sz w:val="24"/>
          <w:szCs w:val="24"/>
        </w:rPr>
      </w:pPr>
      <w:proofErr w:type="gramStart"/>
      <w:r>
        <w:rPr>
          <w:rFonts w:ascii="Arial" w:hAnsi="Arial" w:cs="Arial"/>
          <w:sz w:val="24"/>
          <w:szCs w:val="24"/>
        </w:rPr>
        <w:t>An</w:t>
      </w:r>
      <w:proofErr w:type="gramEnd"/>
      <w:r>
        <w:rPr>
          <w:rFonts w:ascii="Arial" w:hAnsi="Arial" w:cs="Arial"/>
          <w:sz w:val="24"/>
          <w:szCs w:val="24"/>
        </w:rPr>
        <w:t xml:space="preserve"> hierarchical leadership style</w:t>
      </w:r>
    </w:p>
    <w:p w:rsidR="00AD09AE" w:rsidRDefault="00AD09AE" w:rsidP="00687C8B">
      <w:pPr>
        <w:spacing w:line="360" w:lineRule="auto"/>
        <w:rPr>
          <w:rFonts w:ascii="Arial" w:hAnsi="Arial" w:cs="Arial"/>
          <w:sz w:val="24"/>
          <w:szCs w:val="24"/>
        </w:rPr>
      </w:pPr>
      <w:r>
        <w:rPr>
          <w:rFonts w:ascii="Arial" w:hAnsi="Arial" w:cs="Arial"/>
          <w:sz w:val="24"/>
          <w:szCs w:val="24"/>
        </w:rPr>
        <w:t>Poor or ineffective communication</w:t>
      </w:r>
    </w:p>
    <w:p w:rsidR="00AD09AE" w:rsidRDefault="00AD09AE" w:rsidP="00687C8B">
      <w:pPr>
        <w:spacing w:line="360" w:lineRule="auto"/>
        <w:rPr>
          <w:rFonts w:ascii="Arial" w:hAnsi="Arial" w:cs="Arial"/>
          <w:sz w:val="24"/>
          <w:szCs w:val="24"/>
        </w:rPr>
      </w:pPr>
      <w:r>
        <w:rPr>
          <w:rFonts w:ascii="Arial" w:hAnsi="Arial" w:cs="Arial"/>
          <w:sz w:val="24"/>
          <w:szCs w:val="24"/>
        </w:rPr>
        <w:t>Weak or ineffective leadership and lack of development opportunities</w:t>
      </w:r>
    </w:p>
    <w:p w:rsidR="00AD09AE" w:rsidRDefault="00AD09AE" w:rsidP="00687C8B">
      <w:pPr>
        <w:spacing w:line="360" w:lineRule="auto"/>
        <w:rPr>
          <w:rFonts w:ascii="Arial" w:hAnsi="Arial" w:cs="Arial"/>
          <w:sz w:val="24"/>
          <w:szCs w:val="24"/>
        </w:rPr>
      </w:pPr>
      <w:r>
        <w:rPr>
          <w:rFonts w:ascii="Arial" w:hAnsi="Arial" w:cs="Arial"/>
          <w:sz w:val="24"/>
          <w:szCs w:val="24"/>
        </w:rPr>
        <w:t>Poor vertical communication</w:t>
      </w:r>
    </w:p>
    <w:p w:rsidR="00587EDB" w:rsidRDefault="00587EDB" w:rsidP="00687C8B">
      <w:pPr>
        <w:spacing w:line="360" w:lineRule="auto"/>
        <w:rPr>
          <w:rFonts w:ascii="Arial" w:hAnsi="Arial" w:cs="Arial"/>
          <w:sz w:val="24"/>
          <w:szCs w:val="24"/>
        </w:rPr>
      </w:pPr>
    </w:p>
    <w:p w:rsidR="00587EDB" w:rsidRDefault="00587EDB" w:rsidP="00687C8B">
      <w:pPr>
        <w:spacing w:line="360" w:lineRule="auto"/>
        <w:rPr>
          <w:rFonts w:ascii="Arial" w:hAnsi="Arial" w:cs="Arial"/>
          <w:sz w:val="24"/>
          <w:szCs w:val="24"/>
        </w:rPr>
      </w:pPr>
      <w:r>
        <w:rPr>
          <w:rFonts w:ascii="Arial" w:hAnsi="Arial" w:cs="Arial"/>
          <w:sz w:val="24"/>
          <w:szCs w:val="24"/>
        </w:rPr>
        <w:t xml:space="preserve">The MML </w:t>
      </w:r>
      <w:proofErr w:type="gramStart"/>
      <w:r>
        <w:rPr>
          <w:rFonts w:ascii="Arial" w:hAnsi="Arial" w:cs="Arial"/>
          <w:sz w:val="24"/>
          <w:szCs w:val="24"/>
        </w:rPr>
        <w:t>company</w:t>
      </w:r>
      <w:proofErr w:type="gramEnd"/>
      <w:r>
        <w:rPr>
          <w:rFonts w:ascii="Arial" w:hAnsi="Arial" w:cs="Arial"/>
          <w:sz w:val="24"/>
          <w:szCs w:val="24"/>
        </w:rPr>
        <w:t xml:space="preserve"> has a clear strategy which is communicated to all employees via regular meeting lead by leadership.  Any </w:t>
      </w:r>
      <w:proofErr w:type="gramStart"/>
      <w:r>
        <w:rPr>
          <w:rFonts w:ascii="Arial" w:hAnsi="Arial" w:cs="Arial"/>
          <w:sz w:val="24"/>
          <w:szCs w:val="24"/>
        </w:rPr>
        <w:t>changes in the interim of these quarterly meetings is</w:t>
      </w:r>
      <w:proofErr w:type="gramEnd"/>
      <w:r>
        <w:rPr>
          <w:rFonts w:ascii="Arial" w:hAnsi="Arial" w:cs="Arial"/>
          <w:sz w:val="24"/>
          <w:szCs w:val="24"/>
        </w:rPr>
        <w:t xml:space="preserve"> communicated via Team Leaders and People Managers.</w:t>
      </w:r>
    </w:p>
    <w:p w:rsidR="00587EDB" w:rsidRDefault="00587EDB" w:rsidP="00687C8B">
      <w:pPr>
        <w:spacing w:line="360" w:lineRule="auto"/>
        <w:rPr>
          <w:rFonts w:ascii="Arial" w:hAnsi="Arial" w:cs="Arial"/>
          <w:sz w:val="24"/>
          <w:szCs w:val="24"/>
        </w:rPr>
      </w:pPr>
    </w:p>
    <w:p w:rsidR="00587EDB" w:rsidRDefault="00587EDB" w:rsidP="00687C8B">
      <w:pPr>
        <w:spacing w:line="360" w:lineRule="auto"/>
        <w:rPr>
          <w:rFonts w:ascii="Arial" w:hAnsi="Arial" w:cs="Arial"/>
          <w:sz w:val="24"/>
          <w:szCs w:val="24"/>
        </w:rPr>
      </w:pPr>
      <w:r>
        <w:rPr>
          <w:rFonts w:ascii="Arial" w:hAnsi="Arial" w:cs="Arial"/>
          <w:sz w:val="24"/>
          <w:szCs w:val="24"/>
        </w:rPr>
        <w:t xml:space="preserve">The management team are also people managers.  They must take regular training and they are encouraged to use 360 </w:t>
      </w:r>
      <w:proofErr w:type="gramStart"/>
      <w:r>
        <w:rPr>
          <w:rFonts w:ascii="Arial" w:hAnsi="Arial" w:cs="Arial"/>
          <w:sz w:val="24"/>
          <w:szCs w:val="24"/>
        </w:rPr>
        <w:t>feedback</w:t>
      </w:r>
      <w:proofErr w:type="gramEnd"/>
      <w:r>
        <w:rPr>
          <w:rFonts w:ascii="Arial" w:hAnsi="Arial" w:cs="Arial"/>
          <w:sz w:val="24"/>
          <w:szCs w:val="24"/>
        </w:rPr>
        <w:t xml:space="preserve"> so their team are able to feedback any issues which they may experience or any difficulties which may arise in the relationship</w:t>
      </w:r>
    </w:p>
    <w:p w:rsidR="00587EDB" w:rsidRDefault="00587EDB" w:rsidP="00687C8B">
      <w:pPr>
        <w:spacing w:line="360" w:lineRule="auto"/>
        <w:rPr>
          <w:rFonts w:ascii="Arial" w:hAnsi="Arial" w:cs="Arial"/>
          <w:sz w:val="24"/>
          <w:szCs w:val="24"/>
        </w:rPr>
      </w:pPr>
    </w:p>
    <w:p w:rsidR="00587EDB" w:rsidRDefault="00587EDB" w:rsidP="00687C8B">
      <w:pPr>
        <w:spacing w:line="360" w:lineRule="auto"/>
        <w:rPr>
          <w:rFonts w:ascii="Arial" w:hAnsi="Arial" w:cs="Arial"/>
          <w:sz w:val="24"/>
          <w:szCs w:val="24"/>
        </w:rPr>
      </w:pPr>
      <w:r>
        <w:rPr>
          <w:rFonts w:ascii="Arial" w:hAnsi="Arial" w:cs="Arial"/>
          <w:sz w:val="24"/>
          <w:szCs w:val="24"/>
        </w:rPr>
        <w:t>The leadership is quite hierarchical however, the leadership do reach out to the colleague population directly via “employee engagement surveys” which everyone is encouraged to complete and which the leadership team use to help guide their strategy for the business and for the people employed there.</w:t>
      </w:r>
    </w:p>
    <w:p w:rsidR="00587EDB" w:rsidRDefault="00587EDB">
      <w:pPr>
        <w:spacing w:after="160" w:line="259" w:lineRule="auto"/>
        <w:rPr>
          <w:rFonts w:ascii="Arial" w:hAnsi="Arial" w:cs="Arial"/>
          <w:sz w:val="24"/>
          <w:szCs w:val="24"/>
        </w:rPr>
      </w:pPr>
    </w:p>
    <w:p w:rsidR="00587EDB" w:rsidRDefault="00587EDB">
      <w:pPr>
        <w:spacing w:after="160" w:line="259" w:lineRule="auto"/>
        <w:rPr>
          <w:rFonts w:ascii="Arial" w:hAnsi="Arial" w:cs="Arial"/>
          <w:sz w:val="24"/>
          <w:szCs w:val="24"/>
        </w:rPr>
      </w:pPr>
      <w:r>
        <w:rPr>
          <w:rFonts w:ascii="Arial" w:hAnsi="Arial" w:cs="Arial"/>
          <w:sz w:val="24"/>
          <w:szCs w:val="24"/>
        </w:rPr>
        <w:t>Communications are regular and timely.  There can sometimes be an issue with some of the methods of communication as there are many channels and employees can miss things.  However, this is something which is being worked on to apply better governance and best practices.</w:t>
      </w:r>
    </w:p>
    <w:p w:rsidR="00587EDB" w:rsidRDefault="00587EDB">
      <w:pPr>
        <w:spacing w:after="160" w:line="259" w:lineRule="auto"/>
        <w:rPr>
          <w:rFonts w:ascii="Arial" w:hAnsi="Arial" w:cs="Arial"/>
          <w:sz w:val="24"/>
          <w:szCs w:val="24"/>
        </w:rPr>
      </w:pPr>
    </w:p>
    <w:p w:rsidR="00587EDB" w:rsidRDefault="00587EDB">
      <w:pPr>
        <w:spacing w:after="160" w:line="259" w:lineRule="auto"/>
        <w:rPr>
          <w:rFonts w:ascii="Arial" w:hAnsi="Arial" w:cs="Arial"/>
          <w:sz w:val="24"/>
          <w:szCs w:val="24"/>
        </w:rPr>
      </w:pPr>
      <w:r>
        <w:rPr>
          <w:rFonts w:ascii="Arial" w:hAnsi="Arial" w:cs="Arial"/>
          <w:sz w:val="24"/>
          <w:szCs w:val="24"/>
        </w:rPr>
        <w:t>The management team is strong and everyone is encouraged via the performance review system to take up learning and development opportunities which they feel will benefit them and their path.</w:t>
      </w:r>
    </w:p>
    <w:p w:rsidR="00587EDB" w:rsidRDefault="00587EDB">
      <w:pPr>
        <w:spacing w:after="160" w:line="259" w:lineRule="auto"/>
        <w:rPr>
          <w:rFonts w:ascii="Arial" w:hAnsi="Arial" w:cs="Arial"/>
          <w:sz w:val="24"/>
          <w:szCs w:val="24"/>
        </w:rPr>
      </w:pPr>
      <w:r>
        <w:rPr>
          <w:rFonts w:ascii="Arial" w:hAnsi="Arial" w:cs="Arial"/>
          <w:sz w:val="24"/>
          <w:szCs w:val="24"/>
        </w:rPr>
        <w:lastRenderedPageBreak/>
        <w:t>Vertical communication is strong and messages are successfully communicated in most instances.</w:t>
      </w:r>
    </w:p>
    <w:p w:rsidR="00587EDB" w:rsidRDefault="00587EDB">
      <w:pPr>
        <w:spacing w:after="160" w:line="259" w:lineRule="auto"/>
        <w:rPr>
          <w:rFonts w:ascii="Arial" w:hAnsi="Arial" w:cs="Arial"/>
          <w:sz w:val="24"/>
          <w:szCs w:val="24"/>
        </w:rPr>
      </w:pPr>
    </w:p>
    <w:p w:rsidR="00587EDB" w:rsidRDefault="00587EDB">
      <w:pPr>
        <w:spacing w:after="160" w:line="259" w:lineRule="auto"/>
        <w:rPr>
          <w:rFonts w:ascii="Arial" w:hAnsi="Arial" w:cs="Arial"/>
          <w:sz w:val="24"/>
          <w:szCs w:val="24"/>
        </w:rPr>
      </w:pPr>
      <w:r>
        <w:rPr>
          <w:rFonts w:ascii="Arial" w:hAnsi="Arial" w:cs="Arial"/>
          <w:sz w:val="24"/>
          <w:szCs w:val="24"/>
        </w:rPr>
        <w:t>An organisational health check was carried out (see appendix II).  The organisation has all of the expected processes in place to ensure an efficient and culturally effective company.</w:t>
      </w:r>
    </w:p>
    <w:p w:rsidR="00F15AD5" w:rsidRDefault="00F15AD5">
      <w:pPr>
        <w:spacing w:after="160" w:line="259" w:lineRule="auto"/>
        <w:rPr>
          <w:rFonts w:ascii="Arial" w:hAnsi="Arial" w:cs="Arial"/>
          <w:sz w:val="24"/>
          <w:szCs w:val="24"/>
        </w:rPr>
      </w:pPr>
      <w:r>
        <w:rPr>
          <w:rFonts w:ascii="Arial" w:hAnsi="Arial" w:cs="Arial"/>
          <w:sz w:val="24"/>
          <w:szCs w:val="24"/>
        </w:rPr>
        <w:br w:type="page"/>
      </w:r>
    </w:p>
    <w:p w:rsidR="00F15AD5" w:rsidRPr="00F15AD5" w:rsidRDefault="00F15AD5" w:rsidP="00F15AD5">
      <w:pPr>
        <w:pStyle w:val="Heading1"/>
        <w:rPr>
          <w:rFonts w:ascii="Arial" w:hAnsi="Arial" w:cs="Arial"/>
          <w:b w:val="0"/>
        </w:rPr>
      </w:pPr>
      <w:r w:rsidRPr="00F15AD5">
        <w:rPr>
          <w:rFonts w:ascii="Arial" w:hAnsi="Arial" w:cs="Arial"/>
          <w:b w:val="0"/>
        </w:rPr>
        <w:lastRenderedPageBreak/>
        <w:t>Conclusion</w:t>
      </w:r>
    </w:p>
    <w:p w:rsidR="00F15AD5" w:rsidRDefault="00F15AD5" w:rsidP="00F15AD5"/>
    <w:p w:rsidR="00F15AD5" w:rsidRDefault="00F15AD5" w:rsidP="00F15AD5">
      <w:pPr>
        <w:spacing w:line="480" w:lineRule="auto"/>
        <w:rPr>
          <w:rFonts w:ascii="Arial" w:hAnsi="Arial" w:cs="Arial"/>
          <w:sz w:val="24"/>
          <w:szCs w:val="24"/>
        </w:rPr>
      </w:pPr>
      <w:r w:rsidRPr="00F15AD5">
        <w:rPr>
          <w:rFonts w:ascii="Arial" w:hAnsi="Arial" w:cs="Arial"/>
          <w:sz w:val="24"/>
          <w:szCs w:val="24"/>
        </w:rPr>
        <w:t>The</w:t>
      </w:r>
      <w:r>
        <w:rPr>
          <w:rFonts w:ascii="Arial" w:hAnsi="Arial" w:cs="Arial"/>
          <w:sz w:val="24"/>
          <w:szCs w:val="24"/>
        </w:rPr>
        <w:t xml:space="preserve"> report concludes the MML Organisation has strong company values and has put systems in place to ensure these are adhered to, regularly reviewed and maintained.  The employees are </w:t>
      </w:r>
      <w:proofErr w:type="spellStart"/>
      <w:r>
        <w:rPr>
          <w:rFonts w:ascii="Arial" w:hAnsi="Arial" w:cs="Arial"/>
          <w:sz w:val="24"/>
          <w:szCs w:val="24"/>
        </w:rPr>
        <w:t>onboarded</w:t>
      </w:r>
      <w:proofErr w:type="spellEnd"/>
      <w:r>
        <w:rPr>
          <w:rFonts w:ascii="Arial" w:hAnsi="Arial" w:cs="Arial"/>
          <w:sz w:val="24"/>
          <w:szCs w:val="24"/>
        </w:rPr>
        <w:t xml:space="preserve"> into the company and are helped to understand and become a part of the organisational culture.  Not only this, but they are encouraged to submit ideas for improving or changing anything which a fresh pair of eyes may see as not quite right.</w:t>
      </w:r>
    </w:p>
    <w:p w:rsidR="00F15AD5" w:rsidRPr="00F15AD5" w:rsidRDefault="00F15AD5" w:rsidP="00F15AD5">
      <w:pPr>
        <w:spacing w:line="480" w:lineRule="auto"/>
        <w:rPr>
          <w:rFonts w:ascii="Arial" w:hAnsi="Arial" w:cs="Arial"/>
          <w:sz w:val="24"/>
          <w:szCs w:val="24"/>
        </w:rPr>
      </w:pPr>
      <w:r>
        <w:rPr>
          <w:rFonts w:ascii="Arial" w:hAnsi="Arial" w:cs="Arial"/>
          <w:sz w:val="24"/>
          <w:szCs w:val="24"/>
        </w:rPr>
        <w:t xml:space="preserve">The company has a good organisational health report and there is little that needs to be improved.  However, this does not mean they are complacent as they strive to always be </w:t>
      </w:r>
      <w:r w:rsidR="009D0396">
        <w:rPr>
          <w:rFonts w:ascii="Arial" w:hAnsi="Arial" w:cs="Arial"/>
          <w:sz w:val="24"/>
          <w:szCs w:val="24"/>
        </w:rPr>
        <w:t>doing things better.  As a result this company has a good reputation and is a company which graduates gravitate towards as interns, apprentices and full time employees once they leave university.</w:t>
      </w:r>
      <w:r w:rsidR="00874308">
        <w:rPr>
          <w:rFonts w:ascii="Arial" w:hAnsi="Arial" w:cs="Arial"/>
          <w:sz w:val="24"/>
          <w:szCs w:val="24"/>
        </w:rPr>
        <w:t xml:space="preserve">  There are training and development schemes in place to ensure everyone can reach their full potential and that promotion and mobility in the workplace is accessible by all.</w:t>
      </w:r>
    </w:p>
    <w:p w:rsidR="00177F9F" w:rsidRPr="00687C8B" w:rsidRDefault="00177F9F" w:rsidP="00687C8B">
      <w:pPr>
        <w:spacing w:line="360" w:lineRule="auto"/>
        <w:rPr>
          <w:rFonts w:ascii="Arial" w:hAnsi="Arial" w:cs="Arial"/>
          <w:sz w:val="24"/>
          <w:szCs w:val="24"/>
        </w:rPr>
      </w:pPr>
      <w:r w:rsidRPr="00687C8B">
        <w:rPr>
          <w:rFonts w:ascii="Arial" w:hAnsi="Arial" w:cs="Arial"/>
          <w:sz w:val="24"/>
          <w:szCs w:val="24"/>
        </w:rPr>
        <w:br w:type="page"/>
      </w:r>
    </w:p>
    <w:p w:rsidR="0073786A" w:rsidRPr="00687C8B" w:rsidRDefault="00177F9F" w:rsidP="00687C8B">
      <w:pPr>
        <w:pStyle w:val="Heading1"/>
        <w:spacing w:line="360" w:lineRule="auto"/>
        <w:rPr>
          <w:rFonts w:ascii="Arial" w:hAnsi="Arial" w:cs="Arial"/>
          <w:sz w:val="24"/>
          <w:szCs w:val="24"/>
        </w:rPr>
      </w:pPr>
      <w:bookmarkStart w:id="9" w:name="_Toc101786342"/>
      <w:r w:rsidRPr="00687C8B">
        <w:rPr>
          <w:rFonts w:ascii="Arial" w:hAnsi="Arial" w:cs="Arial"/>
          <w:b w:val="0"/>
        </w:rPr>
        <w:lastRenderedPageBreak/>
        <w:t>References</w:t>
      </w:r>
      <w:bookmarkEnd w:id="9"/>
      <w:r w:rsidR="00A27956" w:rsidRPr="00687C8B">
        <w:rPr>
          <w:rFonts w:ascii="Arial" w:hAnsi="Arial" w:cs="Arial"/>
        </w:rPr>
        <w:br/>
      </w:r>
    </w:p>
    <w:p w:rsidR="004A1096" w:rsidRDefault="007C60D2" w:rsidP="004A1096">
      <w:pPr>
        <w:spacing w:after="160" w:line="360" w:lineRule="auto"/>
        <w:rPr>
          <w:rFonts w:ascii="Arial" w:hAnsi="Arial" w:cs="Arial"/>
          <w:sz w:val="22"/>
          <w:szCs w:val="22"/>
        </w:rPr>
      </w:pPr>
      <w:hyperlink r:id="rId8" w:history="1">
        <w:proofErr w:type="gramStart"/>
        <w:r w:rsidRPr="007C60D2">
          <w:rPr>
            <w:rStyle w:val="Hyperlink"/>
            <w:rFonts w:ascii="Arial" w:hAnsi="Arial" w:cs="Arial"/>
            <w:bCs/>
            <w:color w:val="auto"/>
            <w:sz w:val="22"/>
            <w:szCs w:val="22"/>
            <w:bdr w:val="none" w:sz="0" w:space="0" w:color="auto" w:frame="1"/>
          </w:rPr>
          <w:t>Agyemang</w:t>
        </w:r>
      </w:hyperlink>
      <w:r w:rsidRPr="007C60D2">
        <w:rPr>
          <w:rFonts w:ascii="Arial" w:hAnsi="Arial" w:cs="Arial"/>
          <w:sz w:val="22"/>
          <w:szCs w:val="22"/>
        </w:rPr>
        <w:t xml:space="preserve">, E (2021) Financial Times, </w:t>
      </w:r>
      <w:r w:rsidRPr="007C60D2">
        <w:rPr>
          <w:rFonts w:ascii="Arial" w:eastAsiaTheme="majorEastAsia" w:hAnsi="Arial" w:cs="Arial"/>
          <w:i/>
          <w:sz w:val="22"/>
          <w:szCs w:val="22"/>
        </w:rPr>
        <w:t>Who are the winners and losers from the UK’s £12bn social care tax raid?</w:t>
      </w:r>
      <w:proofErr w:type="gramEnd"/>
      <w:r w:rsidRPr="007C60D2">
        <w:rPr>
          <w:rFonts w:ascii="Arial" w:eastAsiaTheme="majorEastAsia" w:hAnsi="Arial" w:cs="Arial"/>
          <w:i/>
          <w:sz w:val="22"/>
          <w:szCs w:val="22"/>
        </w:rPr>
        <w:t xml:space="preserve"> </w:t>
      </w:r>
      <w:r w:rsidRPr="007C60D2">
        <w:rPr>
          <w:rFonts w:ascii="Arial" w:eastAsiaTheme="majorEastAsia" w:hAnsi="Arial" w:cs="Arial"/>
          <w:sz w:val="22"/>
          <w:szCs w:val="22"/>
        </w:rPr>
        <w:t>| Financial Times (ft.com)</w:t>
      </w:r>
      <w:r w:rsidRPr="007C60D2">
        <w:rPr>
          <w:rFonts w:ascii="Arial" w:hAnsi="Arial" w:cs="Arial"/>
          <w:sz w:val="22"/>
          <w:szCs w:val="22"/>
        </w:rPr>
        <w:t xml:space="preserve"> Available at: </w:t>
      </w:r>
      <w:hyperlink r:id="rId9" w:history="1">
        <w:r w:rsidRPr="007C60D2">
          <w:rPr>
            <w:rStyle w:val="Hyperlink"/>
            <w:rFonts w:ascii="Arial" w:hAnsi="Arial" w:cs="Arial"/>
            <w:color w:val="auto"/>
            <w:sz w:val="22"/>
            <w:szCs w:val="22"/>
          </w:rPr>
          <w:t>https://www.ft.com/content/c264ba25-ca42-4d2a-8e20-9d5d7ba83272</w:t>
        </w:r>
      </w:hyperlink>
      <w:r w:rsidRPr="007C60D2">
        <w:rPr>
          <w:rFonts w:ascii="Arial" w:hAnsi="Arial" w:cs="Arial"/>
          <w:sz w:val="22"/>
          <w:szCs w:val="22"/>
        </w:rPr>
        <w:t xml:space="preserve"> (Accessed: 31 March 2022)</w:t>
      </w:r>
      <w:r w:rsidR="004A1096" w:rsidRPr="004A1096">
        <w:rPr>
          <w:rFonts w:ascii="Arial" w:hAnsi="Arial" w:cs="Arial"/>
          <w:sz w:val="22"/>
          <w:szCs w:val="22"/>
        </w:rPr>
        <w:t xml:space="preserve"> </w:t>
      </w:r>
    </w:p>
    <w:p w:rsidR="004A1096" w:rsidRPr="007C60D2" w:rsidRDefault="004A1096" w:rsidP="004A1096">
      <w:pPr>
        <w:spacing w:after="160" w:line="360" w:lineRule="auto"/>
        <w:rPr>
          <w:rFonts w:ascii="Arial" w:hAnsi="Arial" w:cs="Arial"/>
          <w:sz w:val="22"/>
          <w:szCs w:val="22"/>
          <w:shd w:val="clear" w:color="auto" w:fill="FFFFFF"/>
        </w:rPr>
      </w:pPr>
      <w:proofErr w:type="spellStart"/>
      <w:proofErr w:type="gramStart"/>
      <w:r w:rsidRPr="007C60D2">
        <w:rPr>
          <w:rFonts w:ascii="Arial" w:hAnsi="Arial" w:cs="Arial"/>
          <w:sz w:val="22"/>
          <w:szCs w:val="22"/>
          <w:shd w:val="clear" w:color="auto" w:fill="FFFFFF"/>
        </w:rPr>
        <w:t>Hofstede</w:t>
      </w:r>
      <w:proofErr w:type="spellEnd"/>
      <w:r w:rsidRPr="007C60D2">
        <w:rPr>
          <w:rFonts w:ascii="Arial" w:hAnsi="Arial" w:cs="Arial"/>
          <w:sz w:val="22"/>
          <w:szCs w:val="22"/>
          <w:shd w:val="clear" w:color="auto" w:fill="FFFFFF"/>
        </w:rPr>
        <w:t xml:space="preserve">, G., </w:t>
      </w:r>
      <w:proofErr w:type="spellStart"/>
      <w:r w:rsidRPr="007C60D2">
        <w:rPr>
          <w:rFonts w:ascii="Arial" w:hAnsi="Arial" w:cs="Arial"/>
          <w:sz w:val="22"/>
          <w:szCs w:val="22"/>
          <w:shd w:val="clear" w:color="auto" w:fill="FFFFFF"/>
        </w:rPr>
        <w:t>Minkov</w:t>
      </w:r>
      <w:proofErr w:type="spellEnd"/>
      <w:r w:rsidRPr="007C60D2">
        <w:rPr>
          <w:rFonts w:ascii="Arial" w:hAnsi="Arial" w:cs="Arial"/>
          <w:sz w:val="22"/>
          <w:szCs w:val="22"/>
          <w:shd w:val="clear" w:color="auto" w:fill="FFFFFF"/>
        </w:rPr>
        <w:t xml:space="preserve">, M. and </w:t>
      </w:r>
      <w:proofErr w:type="spellStart"/>
      <w:r w:rsidRPr="007C60D2">
        <w:rPr>
          <w:rFonts w:ascii="Arial" w:hAnsi="Arial" w:cs="Arial"/>
          <w:sz w:val="22"/>
          <w:szCs w:val="22"/>
          <w:shd w:val="clear" w:color="auto" w:fill="FFFFFF"/>
        </w:rPr>
        <w:t>Hofstede</w:t>
      </w:r>
      <w:proofErr w:type="spellEnd"/>
      <w:r w:rsidRPr="007C60D2">
        <w:rPr>
          <w:rFonts w:ascii="Arial" w:hAnsi="Arial" w:cs="Arial"/>
          <w:sz w:val="22"/>
          <w:szCs w:val="22"/>
          <w:shd w:val="clear" w:color="auto" w:fill="FFFFFF"/>
        </w:rPr>
        <w:t>, G.J. (2010) </w:t>
      </w:r>
      <w:r w:rsidRPr="007C60D2">
        <w:rPr>
          <w:rFonts w:ascii="Arial" w:hAnsi="Arial" w:cs="Arial"/>
          <w:i/>
          <w:iCs/>
          <w:sz w:val="22"/>
          <w:szCs w:val="22"/>
          <w:shd w:val="clear" w:color="auto" w:fill="FFFFFF"/>
        </w:rPr>
        <w:t>Cultures and organizations : software of the mind</w:t>
      </w:r>
      <w:r w:rsidRPr="007C60D2">
        <w:rPr>
          <w:rFonts w:ascii="Arial" w:hAnsi="Arial" w:cs="Arial"/>
          <w:sz w:val="22"/>
          <w:szCs w:val="22"/>
          <w:shd w:val="clear" w:color="auto" w:fill="FFFFFF"/>
        </w:rPr>
        <w:t>.</w:t>
      </w:r>
      <w:proofErr w:type="gramEnd"/>
      <w:r w:rsidRPr="007C60D2">
        <w:rPr>
          <w:rFonts w:ascii="Arial" w:hAnsi="Arial" w:cs="Arial"/>
          <w:sz w:val="22"/>
          <w:szCs w:val="22"/>
          <w:shd w:val="clear" w:color="auto" w:fill="FFFFFF"/>
        </w:rPr>
        <w:t xml:space="preserve"> </w:t>
      </w:r>
      <w:proofErr w:type="gramStart"/>
      <w:r w:rsidRPr="007C60D2">
        <w:rPr>
          <w:rFonts w:ascii="Arial" w:hAnsi="Arial" w:cs="Arial"/>
          <w:sz w:val="22"/>
          <w:szCs w:val="22"/>
          <w:shd w:val="clear" w:color="auto" w:fill="FFFFFF"/>
        </w:rPr>
        <w:t>Third edition.</w:t>
      </w:r>
      <w:proofErr w:type="gramEnd"/>
      <w:r w:rsidRPr="007C60D2">
        <w:rPr>
          <w:rFonts w:ascii="Arial" w:hAnsi="Arial" w:cs="Arial"/>
          <w:sz w:val="22"/>
          <w:szCs w:val="22"/>
          <w:shd w:val="clear" w:color="auto" w:fill="FFFFFF"/>
        </w:rPr>
        <w:t xml:space="preserve"> New York: McGraw-Hill.</w:t>
      </w:r>
      <w:r w:rsidRPr="007C60D2">
        <w:rPr>
          <w:rFonts w:ascii="Arial" w:hAnsi="Arial" w:cs="Arial"/>
          <w:sz w:val="22"/>
          <w:szCs w:val="22"/>
        </w:rPr>
        <w:t xml:space="preserve"> (p.12)</w:t>
      </w:r>
      <w:r w:rsidRPr="007C60D2">
        <w:rPr>
          <w:rFonts w:ascii="Arial" w:hAnsi="Arial" w:cs="Arial"/>
          <w:i/>
          <w:iCs/>
          <w:sz w:val="22"/>
          <w:szCs w:val="22"/>
          <w:shd w:val="clear" w:color="auto" w:fill="FFFFFF"/>
        </w:rPr>
        <w:t xml:space="preserve"> selected papers</w:t>
      </w:r>
      <w:r w:rsidRPr="007C60D2">
        <w:rPr>
          <w:rFonts w:ascii="Arial" w:hAnsi="Arial" w:cs="Arial"/>
          <w:sz w:val="22"/>
          <w:szCs w:val="22"/>
          <w:shd w:val="clear" w:color="auto" w:fill="FFFFFF"/>
        </w:rPr>
        <w:t xml:space="preserve">. London: </w:t>
      </w:r>
      <w:proofErr w:type="spellStart"/>
      <w:r w:rsidRPr="007C60D2">
        <w:rPr>
          <w:rFonts w:ascii="Arial" w:hAnsi="Arial" w:cs="Arial"/>
          <w:sz w:val="22"/>
          <w:szCs w:val="22"/>
          <w:shd w:val="clear" w:color="auto" w:fill="FFFFFF"/>
        </w:rPr>
        <w:t>Routledge</w:t>
      </w:r>
      <w:proofErr w:type="spellEnd"/>
      <w:r w:rsidRPr="007C60D2">
        <w:rPr>
          <w:rFonts w:ascii="Arial" w:hAnsi="Arial" w:cs="Arial"/>
          <w:sz w:val="22"/>
          <w:szCs w:val="22"/>
          <w:shd w:val="clear" w:color="auto" w:fill="FFFFFF"/>
        </w:rPr>
        <w:t xml:space="preserve">. </w:t>
      </w:r>
      <w:proofErr w:type="gramStart"/>
      <w:r w:rsidRPr="007C60D2">
        <w:rPr>
          <w:rFonts w:ascii="Arial" w:hAnsi="Arial" w:cs="Arial"/>
          <w:sz w:val="22"/>
          <w:szCs w:val="22"/>
          <w:shd w:val="clear" w:color="auto" w:fill="FFFFFF"/>
        </w:rPr>
        <w:t>doi:</w:t>
      </w:r>
      <w:proofErr w:type="gramEnd"/>
      <w:r w:rsidRPr="007C60D2">
        <w:rPr>
          <w:rFonts w:ascii="Arial" w:hAnsi="Arial" w:cs="Arial"/>
          <w:sz w:val="22"/>
          <w:szCs w:val="22"/>
          <w:shd w:val="clear" w:color="auto" w:fill="FFFFFF"/>
        </w:rPr>
        <w:t>10.4324/9780203509227. (p116)</w:t>
      </w:r>
    </w:p>
    <w:p w:rsidR="004A1096" w:rsidRDefault="004A1096" w:rsidP="004A1096">
      <w:pPr>
        <w:spacing w:after="160" w:line="360" w:lineRule="auto"/>
        <w:rPr>
          <w:rFonts w:ascii="Arial" w:hAnsi="Arial" w:cs="Arial"/>
          <w:sz w:val="22"/>
          <w:szCs w:val="22"/>
        </w:rPr>
      </w:pPr>
      <w:r w:rsidRPr="004A1096">
        <w:rPr>
          <w:rFonts w:ascii="Arial" w:hAnsi="Arial" w:cs="Arial"/>
          <w:sz w:val="22"/>
          <w:szCs w:val="22"/>
        </w:rPr>
        <w:t xml:space="preserve">James </w:t>
      </w:r>
      <w:proofErr w:type="spellStart"/>
      <w:r w:rsidRPr="004A1096">
        <w:rPr>
          <w:rFonts w:ascii="Arial" w:hAnsi="Arial" w:cs="Arial"/>
          <w:sz w:val="22"/>
          <w:szCs w:val="22"/>
        </w:rPr>
        <w:t>Lappeman</w:t>
      </w:r>
      <w:proofErr w:type="spellEnd"/>
      <w:r w:rsidRPr="004A1096">
        <w:rPr>
          <w:rFonts w:ascii="Arial" w:hAnsi="Arial" w:cs="Arial"/>
          <w:sz w:val="22"/>
          <w:szCs w:val="22"/>
        </w:rPr>
        <w:t xml:space="preserve"> </w:t>
      </w:r>
      <w:proofErr w:type="spellStart"/>
      <w:r w:rsidRPr="004A1096">
        <w:rPr>
          <w:rFonts w:ascii="Arial" w:hAnsi="Arial" w:cs="Arial"/>
          <w:sz w:val="22"/>
          <w:szCs w:val="22"/>
        </w:rPr>
        <w:t>Shriya</w:t>
      </w:r>
      <w:proofErr w:type="spellEnd"/>
      <w:r w:rsidRPr="004A1096">
        <w:rPr>
          <w:rFonts w:ascii="Arial" w:hAnsi="Arial" w:cs="Arial"/>
          <w:sz w:val="22"/>
          <w:szCs w:val="22"/>
        </w:rPr>
        <w:t xml:space="preserve"> </w:t>
      </w:r>
      <w:proofErr w:type="spellStart"/>
      <w:r w:rsidRPr="004A1096">
        <w:rPr>
          <w:rFonts w:ascii="Arial" w:hAnsi="Arial" w:cs="Arial"/>
          <w:sz w:val="22"/>
          <w:szCs w:val="22"/>
        </w:rPr>
        <w:t>Bramdaw</w:t>
      </w:r>
      <w:proofErr w:type="spellEnd"/>
      <w:r w:rsidRPr="004A1096">
        <w:rPr>
          <w:rFonts w:ascii="Arial" w:hAnsi="Arial" w:cs="Arial"/>
          <w:sz w:val="22"/>
          <w:szCs w:val="22"/>
        </w:rPr>
        <w:t xml:space="preserve"> </w:t>
      </w:r>
      <w:proofErr w:type="spellStart"/>
      <w:r w:rsidRPr="004A1096">
        <w:rPr>
          <w:rFonts w:ascii="Arial" w:hAnsi="Arial" w:cs="Arial"/>
          <w:sz w:val="22"/>
          <w:szCs w:val="22"/>
        </w:rPr>
        <w:t>Kaylee</w:t>
      </w:r>
      <w:proofErr w:type="spellEnd"/>
      <w:r w:rsidRPr="004A1096">
        <w:rPr>
          <w:rFonts w:ascii="Arial" w:hAnsi="Arial" w:cs="Arial"/>
          <w:sz w:val="22"/>
          <w:szCs w:val="22"/>
        </w:rPr>
        <w:t xml:space="preserve"> </w:t>
      </w:r>
      <w:proofErr w:type="spellStart"/>
      <w:r w:rsidRPr="004A1096">
        <w:rPr>
          <w:rFonts w:ascii="Arial" w:hAnsi="Arial" w:cs="Arial"/>
          <w:sz w:val="22"/>
          <w:szCs w:val="22"/>
        </w:rPr>
        <w:t>HewittThe</w:t>
      </w:r>
      <w:proofErr w:type="spellEnd"/>
      <w:r w:rsidRPr="004A1096">
        <w:rPr>
          <w:rFonts w:ascii="Arial" w:hAnsi="Arial" w:cs="Arial"/>
          <w:sz w:val="22"/>
          <w:szCs w:val="22"/>
        </w:rPr>
        <w:t xml:space="preserve"> Marketer’s Micro Environment Available at: </w:t>
      </w:r>
      <w:hyperlink r:id="rId10" w:history="1">
        <w:r w:rsidRPr="004A1096">
          <w:rPr>
            <w:rStyle w:val="Hyperlink"/>
            <w:rFonts w:ascii="Arial" w:hAnsi="Arial" w:cs="Arial"/>
            <w:color w:val="auto"/>
            <w:sz w:val="22"/>
            <w:szCs w:val="22"/>
          </w:rPr>
          <w:t>https://openbooks.uct.ac.za/uct/catalog/download/29/43/1399?inline=1</w:t>
        </w:r>
      </w:hyperlink>
      <w:r w:rsidRPr="004A1096">
        <w:rPr>
          <w:rFonts w:ascii="Arial" w:hAnsi="Arial" w:cs="Arial"/>
          <w:sz w:val="22"/>
          <w:szCs w:val="22"/>
        </w:rPr>
        <w:t xml:space="preserve"> accessed 4 April 2022</w:t>
      </w:r>
    </w:p>
    <w:p w:rsidR="00BC53DE" w:rsidRPr="007C60D2" w:rsidRDefault="00BC53DE" w:rsidP="004A1096">
      <w:pPr>
        <w:spacing w:after="160" w:line="360" w:lineRule="auto"/>
        <w:rPr>
          <w:rFonts w:ascii="Arial" w:hAnsi="Arial" w:cs="Arial"/>
          <w:sz w:val="22"/>
          <w:szCs w:val="22"/>
        </w:rPr>
      </w:pPr>
      <w:proofErr w:type="gramStart"/>
      <w:r>
        <w:rPr>
          <w:rFonts w:ascii="Arial" w:hAnsi="Arial" w:cs="Arial"/>
          <w:sz w:val="22"/>
          <w:szCs w:val="22"/>
        </w:rPr>
        <w:t xml:space="preserve">Harvard Business School (2022) </w:t>
      </w:r>
      <w:r w:rsidRPr="00BC53DE">
        <w:rPr>
          <w:rFonts w:ascii="Arial" w:hAnsi="Arial" w:cs="Arial"/>
          <w:i/>
          <w:sz w:val="22"/>
          <w:szCs w:val="22"/>
        </w:rPr>
        <w:t>Michael Beer - Faculty &amp; Research - Harvard Business School</w:t>
      </w:r>
      <w:r>
        <w:rPr>
          <w:rFonts w:ascii="Arial" w:hAnsi="Arial" w:cs="Arial"/>
          <w:sz w:val="22"/>
          <w:szCs w:val="22"/>
        </w:rPr>
        <w:t>.</w:t>
      </w:r>
      <w:proofErr w:type="gramEnd"/>
      <w:r>
        <w:rPr>
          <w:rFonts w:ascii="Arial" w:hAnsi="Arial" w:cs="Arial"/>
          <w:sz w:val="22"/>
          <w:szCs w:val="22"/>
        </w:rPr>
        <w:t xml:space="preserve">  Available at: </w:t>
      </w:r>
      <w:hyperlink r:id="rId11" w:history="1">
        <w:r>
          <w:rPr>
            <w:rStyle w:val="Hyperlink"/>
            <w:rFonts w:eastAsiaTheme="majorEastAsia"/>
          </w:rPr>
          <w:t>https://www.hbs.edu/faculty/Pages/profile.aspx?facId=6421</w:t>
        </w:r>
      </w:hyperlink>
      <w:r>
        <w:t>.  (Accessed: 2 April 2022)</w:t>
      </w:r>
    </w:p>
    <w:p w:rsidR="004A1096" w:rsidRDefault="004A1096" w:rsidP="004A1096">
      <w:pPr>
        <w:spacing w:after="160" w:line="360" w:lineRule="auto"/>
        <w:rPr>
          <w:rFonts w:ascii="Arial" w:hAnsi="Arial" w:cs="Arial"/>
        </w:rPr>
      </w:pPr>
      <w:r w:rsidRPr="004A1096">
        <w:rPr>
          <w:rFonts w:ascii="Arial" w:hAnsi="Arial" w:cs="Arial"/>
        </w:rPr>
        <w:t xml:space="preserve">Mind (2021) </w:t>
      </w:r>
      <w:proofErr w:type="gramStart"/>
      <w:r w:rsidRPr="004A1096">
        <w:rPr>
          <w:rFonts w:ascii="Arial" w:eastAsiaTheme="majorEastAsia" w:hAnsi="Arial" w:cs="Arial"/>
          <w:i/>
        </w:rPr>
        <w:t>What</w:t>
      </w:r>
      <w:proofErr w:type="gramEnd"/>
      <w:r w:rsidRPr="004A1096">
        <w:rPr>
          <w:rFonts w:ascii="Arial" w:eastAsiaTheme="majorEastAsia" w:hAnsi="Arial" w:cs="Arial"/>
          <w:i/>
        </w:rPr>
        <w:t xml:space="preserve"> has the impact of the pandemic been on mental health</w:t>
      </w:r>
      <w:r w:rsidRPr="004A1096">
        <w:rPr>
          <w:rFonts w:ascii="Arial" w:eastAsiaTheme="majorEastAsia" w:hAnsi="Arial" w:cs="Arial"/>
        </w:rPr>
        <w:t xml:space="preserve">? </w:t>
      </w:r>
      <w:r w:rsidRPr="004A1096">
        <w:rPr>
          <w:rFonts w:ascii="Arial" w:hAnsi="Arial" w:cs="Arial"/>
        </w:rPr>
        <w:t xml:space="preserve"> Available at:  </w:t>
      </w:r>
      <w:hyperlink r:id="rId12" w:history="1">
        <w:r w:rsidRPr="004A1096">
          <w:rPr>
            <w:rStyle w:val="Hyperlink"/>
            <w:rFonts w:ascii="Arial" w:hAnsi="Arial" w:cs="Arial"/>
          </w:rPr>
          <w:t>https://www.mind.org.uk/coronavirus-we-are-here-for-you/coronavirus-research/</w:t>
        </w:r>
      </w:hyperlink>
      <w:r w:rsidRPr="004A1096">
        <w:rPr>
          <w:rFonts w:ascii="Arial" w:hAnsi="Arial" w:cs="Arial"/>
        </w:rPr>
        <w:t xml:space="preserve"> (Accessed: 2 April 2022)</w:t>
      </w:r>
    </w:p>
    <w:p w:rsidR="00DA0602" w:rsidRPr="004A1096" w:rsidRDefault="00DA0602" w:rsidP="004A1096">
      <w:pPr>
        <w:spacing w:after="160" w:line="360" w:lineRule="auto"/>
        <w:rPr>
          <w:rFonts w:ascii="Arial" w:hAnsi="Arial" w:cs="Arial"/>
        </w:rPr>
      </w:pPr>
      <w:r>
        <w:rPr>
          <w:rFonts w:ascii="Arial" w:hAnsi="Arial" w:cs="Arial"/>
        </w:rPr>
        <w:t>Mind Tools (2019)</w:t>
      </w:r>
      <w:r w:rsidR="000E7DEB">
        <w:rPr>
          <w:rFonts w:ascii="Arial" w:hAnsi="Arial" w:cs="Arial"/>
        </w:rPr>
        <w:t xml:space="preserve"> </w:t>
      </w:r>
      <w:r w:rsidR="000E7DEB" w:rsidRPr="000E7DEB">
        <w:rPr>
          <w:rFonts w:ascii="Arial" w:hAnsi="Arial" w:cs="Arial"/>
          <w:i/>
        </w:rPr>
        <w:t>The Cultural Web, aligning your organisation’s culture with strategy</w:t>
      </w:r>
      <w:r w:rsidR="000E7DEB">
        <w:rPr>
          <w:rFonts w:ascii="Arial" w:hAnsi="Arial" w:cs="Arial"/>
        </w:rPr>
        <w:t xml:space="preserve">.  Available at: </w:t>
      </w:r>
      <w:hyperlink r:id="rId13" w:anchor=":~:text=The%20Cultural%20Web%2C%20developed%20by%20Gerry%20Johnson%20and,elements%20with%20one%20another%2C%20and%20with%20your%20strategy." w:history="1">
        <w:r w:rsidR="000E7DEB">
          <w:rPr>
            <w:rStyle w:val="Hyperlink"/>
            <w:rFonts w:eastAsiaTheme="majorEastAsia"/>
          </w:rPr>
          <w:t>https://www.mindtools.com/pages/article/newSTR_90.htm - :~:text=The%20Cultural%20Web%2C%20developed%20by%20Gerry%20Johnson%20and,elements%20with%20one%20another%2C%20and%20with%20your%20strategy.</w:t>
        </w:r>
      </w:hyperlink>
      <w:r w:rsidR="000E7DEB">
        <w:rPr>
          <w:rFonts w:ascii="Arial" w:hAnsi="Arial" w:cs="Arial"/>
        </w:rPr>
        <w:t xml:space="preserve"> (Accessed: 2 April 2021)</w:t>
      </w:r>
    </w:p>
    <w:p w:rsidR="004A1096" w:rsidRDefault="004A1096" w:rsidP="004A1096">
      <w:pPr>
        <w:spacing w:after="160" w:line="360" w:lineRule="auto"/>
        <w:rPr>
          <w:rFonts w:ascii="Arial" w:hAnsi="Arial" w:cs="Arial"/>
          <w:sz w:val="22"/>
          <w:szCs w:val="22"/>
          <w:shd w:val="clear" w:color="auto" w:fill="FFFFFF"/>
        </w:rPr>
      </w:pPr>
      <w:r w:rsidRPr="007C60D2">
        <w:rPr>
          <w:rFonts w:ascii="Arial" w:hAnsi="Arial" w:cs="Arial"/>
          <w:sz w:val="22"/>
          <w:szCs w:val="22"/>
          <w:shd w:val="clear" w:color="auto" w:fill="FFFFFF"/>
        </w:rPr>
        <w:t xml:space="preserve">Oxford College of Marketing Available at: The impact of micro and macro environment factors </w:t>
      </w:r>
      <w:hyperlink r:id="rId14" w:history="1">
        <w:r w:rsidRPr="007C60D2">
          <w:rPr>
            <w:rStyle w:val="Hyperlink"/>
            <w:rFonts w:ascii="Arial" w:hAnsi="Arial" w:cs="Arial"/>
            <w:color w:val="auto"/>
            <w:sz w:val="22"/>
            <w:szCs w:val="22"/>
            <w:shd w:val="clear" w:color="auto" w:fill="FFFFFF"/>
          </w:rPr>
          <w:t>https://blog.oxfordcollegeofmarketing.com/2014/11/04/the-impact-of-micro-and-macro-environment-factors-on-marketing/</w:t>
        </w:r>
      </w:hyperlink>
      <w:r w:rsidRPr="007C60D2">
        <w:rPr>
          <w:rFonts w:ascii="Arial" w:hAnsi="Arial" w:cs="Arial"/>
          <w:sz w:val="22"/>
          <w:szCs w:val="22"/>
          <w:shd w:val="clear" w:color="auto" w:fill="FFFFFF"/>
        </w:rPr>
        <w:t xml:space="preserve"> accessed 4 April</w:t>
      </w:r>
    </w:p>
    <w:p w:rsidR="004A1096" w:rsidRPr="007C60D2" w:rsidRDefault="004A1096" w:rsidP="004A1096">
      <w:pPr>
        <w:spacing w:after="160" w:line="360" w:lineRule="auto"/>
        <w:rPr>
          <w:rFonts w:ascii="Arial" w:hAnsi="Arial" w:cs="Arial"/>
          <w:sz w:val="22"/>
          <w:szCs w:val="22"/>
        </w:rPr>
      </w:pPr>
      <w:proofErr w:type="spellStart"/>
      <w:proofErr w:type="gramStart"/>
      <w:r w:rsidRPr="007C60D2">
        <w:rPr>
          <w:rFonts w:ascii="Arial" w:hAnsi="Arial" w:cs="Arial"/>
          <w:sz w:val="22"/>
          <w:szCs w:val="22"/>
        </w:rPr>
        <w:t>Zita</w:t>
      </w:r>
      <w:proofErr w:type="spellEnd"/>
      <w:r w:rsidRPr="007C60D2">
        <w:rPr>
          <w:rFonts w:ascii="Arial" w:hAnsi="Arial" w:cs="Arial"/>
          <w:sz w:val="22"/>
          <w:szCs w:val="22"/>
        </w:rPr>
        <w:t xml:space="preserve">, </w:t>
      </w:r>
      <w:proofErr w:type="spellStart"/>
      <w:r w:rsidRPr="007C60D2">
        <w:rPr>
          <w:rFonts w:ascii="Arial" w:hAnsi="Arial" w:cs="Arial"/>
          <w:sz w:val="22"/>
          <w:szCs w:val="22"/>
        </w:rPr>
        <w:t>Correia</w:t>
      </w:r>
      <w:proofErr w:type="spellEnd"/>
      <w:r w:rsidRPr="007C60D2">
        <w:rPr>
          <w:rFonts w:ascii="Arial" w:hAnsi="Arial" w:cs="Arial"/>
          <w:sz w:val="22"/>
          <w:szCs w:val="22"/>
        </w:rPr>
        <w:t xml:space="preserve"> &amp; Wilson, Tom.</w:t>
      </w:r>
      <w:proofErr w:type="gramEnd"/>
      <w:r w:rsidRPr="007C60D2">
        <w:rPr>
          <w:rFonts w:ascii="Arial" w:hAnsi="Arial" w:cs="Arial"/>
          <w:sz w:val="22"/>
          <w:szCs w:val="22"/>
        </w:rPr>
        <w:t xml:space="preserve"> (1997). Scanning </w:t>
      </w:r>
      <w:proofErr w:type="gramStart"/>
      <w:r w:rsidRPr="007C60D2">
        <w:rPr>
          <w:rFonts w:ascii="Arial" w:hAnsi="Arial" w:cs="Arial"/>
          <w:sz w:val="22"/>
          <w:szCs w:val="22"/>
        </w:rPr>
        <w:t>The Business Environment For</w:t>
      </w:r>
      <w:proofErr w:type="gramEnd"/>
      <w:r w:rsidRPr="007C60D2">
        <w:rPr>
          <w:rFonts w:ascii="Arial" w:hAnsi="Arial" w:cs="Arial"/>
          <w:sz w:val="22"/>
          <w:szCs w:val="22"/>
        </w:rPr>
        <w:t xml:space="preserve"> Information: a Grounded Theory approach. Information Research: an international electronic journal. 2. </w:t>
      </w:r>
      <w:hyperlink r:id="rId15" w:history="1">
        <w:r w:rsidRPr="007C60D2">
          <w:rPr>
            <w:rStyle w:val="Hyperlink"/>
            <w:rFonts w:ascii="Arial" w:eastAsiaTheme="majorEastAsia" w:hAnsi="Arial" w:cs="Arial"/>
            <w:color w:val="auto"/>
            <w:sz w:val="22"/>
            <w:szCs w:val="22"/>
          </w:rPr>
          <w:t xml:space="preserve">(PDF) Scanning </w:t>
        </w:r>
        <w:proofErr w:type="gramStart"/>
        <w:r w:rsidRPr="007C60D2">
          <w:rPr>
            <w:rStyle w:val="Hyperlink"/>
            <w:rFonts w:ascii="Arial" w:eastAsiaTheme="majorEastAsia" w:hAnsi="Arial" w:cs="Arial"/>
            <w:color w:val="auto"/>
            <w:sz w:val="22"/>
            <w:szCs w:val="22"/>
          </w:rPr>
          <w:t>The</w:t>
        </w:r>
        <w:proofErr w:type="gramEnd"/>
        <w:r w:rsidRPr="007C60D2">
          <w:rPr>
            <w:rStyle w:val="Hyperlink"/>
            <w:rFonts w:ascii="Arial" w:eastAsiaTheme="majorEastAsia" w:hAnsi="Arial" w:cs="Arial"/>
            <w:color w:val="auto"/>
            <w:sz w:val="22"/>
            <w:szCs w:val="22"/>
          </w:rPr>
          <w:t xml:space="preserve"> Business Environment For Information: a Grounded Theory approach (researchgate.net)</w:t>
        </w:r>
      </w:hyperlink>
    </w:p>
    <w:p w:rsidR="004A1096" w:rsidRDefault="004A1096" w:rsidP="004A1096">
      <w:pPr>
        <w:spacing w:after="160" w:line="360" w:lineRule="auto"/>
        <w:rPr>
          <w:rFonts w:ascii="Arial" w:hAnsi="Arial" w:cs="Arial"/>
          <w:sz w:val="22"/>
          <w:szCs w:val="22"/>
          <w:shd w:val="clear" w:color="auto" w:fill="FFFFFF"/>
        </w:rPr>
      </w:pPr>
    </w:p>
    <w:p w:rsidR="004A1096" w:rsidRPr="007C60D2" w:rsidRDefault="004A1096" w:rsidP="004A1096">
      <w:pPr>
        <w:spacing w:after="160" w:line="360" w:lineRule="auto"/>
        <w:rPr>
          <w:rFonts w:ascii="Arial" w:hAnsi="Arial" w:cs="Arial"/>
          <w:sz w:val="22"/>
          <w:szCs w:val="22"/>
          <w:shd w:val="clear" w:color="auto" w:fill="FFFFFF"/>
        </w:rPr>
      </w:pPr>
    </w:p>
    <w:p w:rsidR="0073786A" w:rsidRPr="007C60D2" w:rsidRDefault="0073786A" w:rsidP="007C60D2">
      <w:pPr>
        <w:pStyle w:val="article-infobyline"/>
        <w:shd w:val="clear" w:color="auto" w:fill="FFF1E5"/>
        <w:rPr>
          <w:rFonts w:ascii="Arial" w:hAnsi="Arial" w:cs="Arial"/>
          <w:color w:val="33302E"/>
          <w:sz w:val="19"/>
          <w:szCs w:val="19"/>
        </w:rPr>
      </w:pPr>
      <w:r w:rsidRPr="00687C8B">
        <w:br w:type="page"/>
      </w:r>
      <w:r w:rsidR="009F7F1F" w:rsidRPr="00AA68B4">
        <w:rPr>
          <w:rFonts w:ascii="Arial" w:hAnsi="Arial" w:cs="Arial"/>
          <w:b/>
        </w:rPr>
        <w:lastRenderedPageBreak/>
        <w:t>Appendix</w:t>
      </w:r>
      <w:r w:rsidR="00AA68B4" w:rsidRPr="00AA68B4">
        <w:rPr>
          <w:rFonts w:ascii="Arial" w:hAnsi="Arial" w:cs="Arial"/>
          <w:b/>
        </w:rPr>
        <w:t xml:space="preserve"> I </w:t>
      </w:r>
      <w:r w:rsidR="00AA68B4">
        <w:rPr>
          <w:rFonts w:ascii="Arial" w:hAnsi="Arial" w:cs="Arial"/>
          <w:b/>
        </w:rPr>
        <w:t>-</w:t>
      </w:r>
      <w:r w:rsidR="00AA68B4" w:rsidRPr="00AA68B4">
        <w:rPr>
          <w:rFonts w:ascii="Arial" w:hAnsi="Arial" w:cs="Arial"/>
          <w:b/>
        </w:rPr>
        <w:t xml:space="preserve"> SWOT</w:t>
      </w:r>
    </w:p>
    <w:p w:rsidR="009F7F1F" w:rsidRDefault="009F7F1F" w:rsidP="009F7F1F">
      <w:r>
        <w:t> </w:t>
      </w:r>
    </w:p>
    <w:p w:rsidR="009F7F1F" w:rsidRPr="00AA68B4" w:rsidRDefault="009F7F1F" w:rsidP="009F7F1F">
      <w:pPr>
        <w:pStyle w:val="paragraph"/>
        <w:spacing w:before="0" w:beforeAutospacing="0" w:after="0" w:afterAutospacing="0"/>
        <w:textAlignment w:val="baseline"/>
        <w:rPr>
          <w:rFonts w:ascii="Arial" w:hAnsi="Arial" w:cs="Arial"/>
          <w:lang w:val="en-US"/>
        </w:rPr>
      </w:pPr>
      <w:r w:rsidRPr="00AA68B4">
        <w:t> </w:t>
      </w:r>
      <w:r w:rsidRPr="00AA68B4">
        <w:rPr>
          <w:rStyle w:val="normaltextrun"/>
          <w:rFonts w:ascii="Arial" w:hAnsi="Arial" w:cs="Arial"/>
          <w:b/>
          <w:bCs/>
          <w:position w:val="2"/>
          <w:lang w:val="en-US"/>
        </w:rPr>
        <w:t>STRENGTHS</w:t>
      </w:r>
      <w:r w:rsidRPr="00AA68B4">
        <w:rPr>
          <w:rStyle w:val="eop"/>
          <w:rFonts w:ascii="Arial" w:hAnsi="Arial" w:cs="Arial"/>
          <w:lang w:val="en-US"/>
        </w:rPr>
        <w:t>​</w:t>
      </w:r>
    </w:p>
    <w:p w:rsidR="009F7F1F" w:rsidRPr="00AA68B4" w:rsidRDefault="00180077" w:rsidP="00AC2CBE">
      <w:pPr>
        <w:pStyle w:val="paragraph"/>
        <w:numPr>
          <w:ilvl w:val="0"/>
          <w:numId w:val="4"/>
        </w:numPr>
        <w:spacing w:before="0" w:beforeAutospacing="0" w:after="0" w:afterAutospacing="0"/>
        <w:ind w:hanging="590"/>
        <w:textAlignment w:val="baseline"/>
        <w:rPr>
          <w:rFonts w:ascii="Arial" w:hAnsi="Arial" w:cs="Arial"/>
          <w:lang w:val="en-US"/>
        </w:rPr>
      </w:pPr>
      <w:r>
        <w:rPr>
          <w:rStyle w:val="normaltextrun"/>
          <w:rFonts w:ascii="Arial" w:hAnsi="Arial" w:cs="Arial"/>
          <w:lang w:val="en-US"/>
        </w:rPr>
        <w:t>Team</w:t>
      </w:r>
      <w:r w:rsidR="009F7F1F" w:rsidRPr="00AA68B4">
        <w:rPr>
          <w:rStyle w:val="normaltextrun"/>
          <w:rFonts w:ascii="Arial" w:hAnsi="Arial" w:cs="Arial"/>
          <w:lang w:val="en-US"/>
        </w:rPr>
        <w:t xml:space="preserve"> is attentive, responsive and incredibly competent. Seen as “great partners” and an extension of the client’s team.</w:t>
      </w:r>
      <w:r w:rsidR="009F7F1F" w:rsidRPr="00AA68B4">
        <w:rPr>
          <w:rStyle w:val="eop"/>
          <w:rFonts w:ascii="Arial" w:hAnsi="Arial" w:cs="Arial"/>
          <w:lang w:val="en-US"/>
        </w:rPr>
        <w:t>​</w:t>
      </w:r>
    </w:p>
    <w:p w:rsidR="009F7F1F" w:rsidRPr="00AA68B4" w:rsidRDefault="009F7F1F" w:rsidP="009F7F1F">
      <w:pPr>
        <w:pStyle w:val="paragraph"/>
        <w:numPr>
          <w:ilvl w:val="0"/>
          <w:numId w:val="4"/>
        </w:numPr>
        <w:spacing w:before="0" w:beforeAutospacing="0" w:after="0" w:afterAutospacing="0"/>
        <w:ind w:left="130" w:firstLine="0"/>
        <w:textAlignment w:val="baseline"/>
        <w:rPr>
          <w:rFonts w:ascii="Arial" w:hAnsi="Arial" w:cs="Arial"/>
          <w:lang w:val="en-US"/>
        </w:rPr>
      </w:pPr>
      <w:r w:rsidRPr="00AA68B4">
        <w:rPr>
          <w:rStyle w:val="normaltextrun"/>
          <w:rFonts w:ascii="Arial" w:hAnsi="Arial" w:cs="Arial"/>
          <w:lang w:val="en-US"/>
        </w:rPr>
        <w:t>Reputable, intelligent, responsive and trustworthy.</w:t>
      </w:r>
      <w:r w:rsidRPr="00AA68B4">
        <w:rPr>
          <w:rStyle w:val="eop"/>
          <w:rFonts w:ascii="Arial" w:hAnsi="Arial" w:cs="Arial"/>
          <w:lang w:val="en-US"/>
        </w:rPr>
        <w:t>​</w:t>
      </w:r>
    </w:p>
    <w:p w:rsidR="009F7F1F" w:rsidRPr="00AA68B4" w:rsidRDefault="009F7F1F" w:rsidP="009F7F1F">
      <w:pPr>
        <w:pStyle w:val="paragraph"/>
        <w:numPr>
          <w:ilvl w:val="0"/>
          <w:numId w:val="4"/>
        </w:numPr>
        <w:spacing w:before="0" w:beforeAutospacing="0" w:after="0" w:afterAutospacing="0"/>
        <w:ind w:left="130" w:firstLine="0"/>
        <w:textAlignment w:val="baseline"/>
        <w:rPr>
          <w:rFonts w:ascii="Arial" w:hAnsi="Arial" w:cs="Arial"/>
          <w:lang w:val="en-US"/>
        </w:rPr>
      </w:pPr>
      <w:r w:rsidRPr="00AA68B4">
        <w:rPr>
          <w:rStyle w:val="normaltextrun"/>
          <w:rFonts w:ascii="Arial" w:hAnsi="Arial" w:cs="Arial"/>
          <w:lang w:val="en-US"/>
        </w:rPr>
        <w:t>Able to balance sophisticated analysis with practical guidance.</w:t>
      </w:r>
      <w:r w:rsidRPr="00AA68B4">
        <w:rPr>
          <w:rStyle w:val="eop"/>
          <w:rFonts w:ascii="Arial" w:hAnsi="Arial" w:cs="Arial"/>
          <w:lang w:val="en-US"/>
        </w:rPr>
        <w:t>​</w:t>
      </w:r>
    </w:p>
    <w:p w:rsidR="009F7F1F" w:rsidRDefault="009F7F1F" w:rsidP="009F7F1F">
      <w:pPr>
        <w:pStyle w:val="paragraph"/>
        <w:numPr>
          <w:ilvl w:val="0"/>
          <w:numId w:val="4"/>
        </w:numPr>
        <w:spacing w:before="0" w:beforeAutospacing="0" w:after="0" w:afterAutospacing="0"/>
        <w:ind w:left="130" w:firstLine="0"/>
        <w:textAlignment w:val="baseline"/>
        <w:rPr>
          <w:rStyle w:val="eop"/>
          <w:rFonts w:ascii="Arial" w:hAnsi="Arial" w:cs="Arial"/>
          <w:lang w:val="en-US"/>
        </w:rPr>
      </w:pPr>
      <w:r w:rsidRPr="00AA68B4">
        <w:rPr>
          <w:rStyle w:val="normaltextrun"/>
          <w:rFonts w:ascii="Arial" w:hAnsi="Arial" w:cs="Arial"/>
          <w:lang w:val="en-US"/>
        </w:rPr>
        <w:t>The breadth of available resources, access to subject matter experts.</w:t>
      </w:r>
      <w:r w:rsidRPr="00AA68B4">
        <w:rPr>
          <w:rStyle w:val="eop"/>
          <w:rFonts w:ascii="Arial" w:hAnsi="Arial" w:cs="Arial"/>
          <w:lang w:val="en-US"/>
        </w:rPr>
        <w:t>​</w:t>
      </w:r>
    </w:p>
    <w:p w:rsidR="00180077" w:rsidRPr="00AA68B4" w:rsidRDefault="00180077" w:rsidP="009F7F1F">
      <w:pPr>
        <w:pStyle w:val="paragraph"/>
        <w:numPr>
          <w:ilvl w:val="0"/>
          <w:numId w:val="4"/>
        </w:numPr>
        <w:spacing w:before="0" w:beforeAutospacing="0" w:after="0" w:afterAutospacing="0"/>
        <w:ind w:left="130" w:firstLine="0"/>
        <w:textAlignment w:val="baseline"/>
        <w:rPr>
          <w:rFonts w:ascii="Arial" w:hAnsi="Arial" w:cs="Arial"/>
          <w:lang w:val="en-US"/>
        </w:rPr>
      </w:pPr>
      <w:r>
        <w:rPr>
          <w:rStyle w:val="eop"/>
          <w:rFonts w:ascii="Arial" w:hAnsi="Arial" w:cs="Arial"/>
          <w:lang w:val="en-US"/>
        </w:rPr>
        <w:t>A good reputation in the market place</w:t>
      </w:r>
    </w:p>
    <w:p w:rsidR="009F7F1F" w:rsidRPr="00AA68B4" w:rsidRDefault="009F7F1F" w:rsidP="009F7F1F">
      <w:pPr>
        <w:rPr>
          <w:rFonts w:ascii="Arial" w:hAnsi="Arial" w:cs="Arial"/>
          <w:sz w:val="24"/>
          <w:szCs w:val="24"/>
        </w:rPr>
      </w:pPr>
    </w:p>
    <w:p w:rsidR="009F7F1F" w:rsidRPr="00AC2CBE" w:rsidRDefault="009F7F1F" w:rsidP="009F7F1F">
      <w:pPr>
        <w:pStyle w:val="paragraph"/>
        <w:spacing w:before="0" w:beforeAutospacing="0" w:after="0" w:afterAutospacing="0"/>
        <w:textAlignment w:val="baseline"/>
        <w:rPr>
          <w:rFonts w:ascii="Arial" w:hAnsi="Arial" w:cs="Arial"/>
          <w:lang w:val="en-US"/>
        </w:rPr>
      </w:pPr>
      <w:r w:rsidRPr="00AC2CBE">
        <w:rPr>
          <w:rStyle w:val="normaltextrun"/>
          <w:rFonts w:ascii="Arial" w:hAnsi="Arial" w:cs="Arial"/>
          <w:b/>
          <w:bCs/>
          <w:position w:val="2"/>
          <w:lang w:val="en-US"/>
        </w:rPr>
        <w:t>WEAKNESSES</w:t>
      </w:r>
      <w:r w:rsidRPr="00AC2CBE">
        <w:rPr>
          <w:rStyle w:val="eop"/>
          <w:rFonts w:ascii="Arial" w:hAnsi="Arial" w:cs="Arial"/>
          <w:lang w:val="en-US"/>
        </w:rPr>
        <w:t>​</w:t>
      </w:r>
    </w:p>
    <w:p w:rsidR="009F7F1F" w:rsidRPr="00AC2CBE" w:rsidRDefault="009F7F1F" w:rsidP="00AC2CBE">
      <w:pPr>
        <w:pStyle w:val="paragraph"/>
        <w:numPr>
          <w:ilvl w:val="0"/>
          <w:numId w:val="5"/>
        </w:numPr>
        <w:spacing w:before="0" w:beforeAutospacing="0" w:after="0" w:afterAutospacing="0"/>
        <w:ind w:hanging="590"/>
        <w:textAlignment w:val="baseline"/>
        <w:rPr>
          <w:rFonts w:ascii="Arial" w:hAnsi="Arial" w:cs="Arial"/>
          <w:lang w:val="en-US"/>
        </w:rPr>
      </w:pPr>
      <w:r w:rsidRPr="00AC2CBE">
        <w:rPr>
          <w:rStyle w:val="normaltextrun"/>
          <w:rFonts w:ascii="Arial" w:hAnsi="Arial" w:cs="Arial"/>
          <w:lang w:val="en-US"/>
        </w:rPr>
        <w:t>Not assertive in letting clients know what we are good at and how we outperform our competitors.</w:t>
      </w:r>
      <w:r w:rsidRPr="00AC2CBE">
        <w:rPr>
          <w:rStyle w:val="eop"/>
          <w:rFonts w:ascii="Arial" w:hAnsi="Arial" w:cs="Arial"/>
          <w:lang w:val="en-US"/>
        </w:rPr>
        <w:t>​</w:t>
      </w:r>
    </w:p>
    <w:p w:rsidR="009F7F1F" w:rsidRPr="00AC2CBE" w:rsidRDefault="00180077" w:rsidP="00AC2CBE">
      <w:pPr>
        <w:pStyle w:val="paragraph"/>
        <w:numPr>
          <w:ilvl w:val="0"/>
          <w:numId w:val="5"/>
        </w:numPr>
        <w:spacing w:before="0" w:beforeAutospacing="0" w:after="0" w:afterAutospacing="0"/>
        <w:ind w:hanging="590"/>
        <w:textAlignment w:val="baseline"/>
        <w:rPr>
          <w:rFonts w:ascii="Arial" w:hAnsi="Arial" w:cs="Arial"/>
          <w:lang w:val="en-US"/>
        </w:rPr>
      </w:pPr>
      <w:r>
        <w:rPr>
          <w:rStyle w:val="normaltextrun"/>
          <w:rFonts w:ascii="Arial" w:hAnsi="Arial" w:cs="Arial"/>
          <w:lang w:val="en-US"/>
        </w:rPr>
        <w:t>Not c</w:t>
      </w:r>
      <w:r w:rsidR="009F7F1F" w:rsidRPr="00AC2CBE">
        <w:rPr>
          <w:rStyle w:val="normaltextrun"/>
          <w:rFonts w:ascii="Arial" w:hAnsi="Arial" w:cs="Arial"/>
          <w:lang w:val="en-US"/>
        </w:rPr>
        <w:t>onsistent</w:t>
      </w:r>
      <w:r>
        <w:rPr>
          <w:rStyle w:val="normaltextrun"/>
          <w:rFonts w:ascii="Arial" w:hAnsi="Arial" w:cs="Arial"/>
          <w:lang w:val="en-US"/>
        </w:rPr>
        <w:t>ly</w:t>
      </w:r>
      <w:r w:rsidR="009F7F1F" w:rsidRPr="00AC2CBE">
        <w:rPr>
          <w:rStyle w:val="normaltextrun"/>
          <w:rFonts w:ascii="Arial" w:hAnsi="Arial" w:cs="Arial"/>
          <w:lang w:val="en-US"/>
        </w:rPr>
        <w:t xml:space="preserve"> proactiv</w:t>
      </w:r>
      <w:r>
        <w:rPr>
          <w:rStyle w:val="normaltextrun"/>
          <w:rFonts w:ascii="Arial" w:hAnsi="Arial" w:cs="Arial"/>
          <w:lang w:val="en-US"/>
        </w:rPr>
        <w:t>e</w:t>
      </w:r>
      <w:r w:rsidR="009F7F1F" w:rsidRPr="00AC2CBE">
        <w:rPr>
          <w:rStyle w:val="normaltextrun"/>
          <w:rFonts w:ascii="Arial" w:hAnsi="Arial" w:cs="Arial"/>
          <w:lang w:val="en-US"/>
        </w:rPr>
        <w:t xml:space="preserve"> with clients, int</w:t>
      </w:r>
      <w:r>
        <w:rPr>
          <w:rStyle w:val="normaltextrun"/>
          <w:rFonts w:ascii="Arial" w:hAnsi="Arial" w:cs="Arial"/>
          <w:lang w:val="en-US"/>
        </w:rPr>
        <w:t xml:space="preserve">erpreting questions, </w:t>
      </w:r>
      <w:r w:rsidR="009F7F1F" w:rsidRPr="00AC2CBE">
        <w:rPr>
          <w:rStyle w:val="normaltextrun"/>
          <w:rFonts w:ascii="Arial" w:hAnsi="Arial" w:cs="Arial"/>
          <w:lang w:val="en-US"/>
        </w:rPr>
        <w:t>presenting clear strategy.</w:t>
      </w:r>
      <w:r w:rsidR="009F7F1F" w:rsidRPr="00AC2CBE">
        <w:rPr>
          <w:rStyle w:val="eop"/>
          <w:rFonts w:ascii="Arial" w:hAnsi="Arial" w:cs="Arial"/>
          <w:lang w:val="en-US"/>
        </w:rPr>
        <w:t>​</w:t>
      </w:r>
    </w:p>
    <w:p w:rsidR="009F7F1F" w:rsidRPr="00AC2CBE" w:rsidRDefault="009F7F1F" w:rsidP="00AC2CBE">
      <w:pPr>
        <w:pStyle w:val="paragraph"/>
        <w:numPr>
          <w:ilvl w:val="0"/>
          <w:numId w:val="5"/>
        </w:numPr>
        <w:spacing w:before="0" w:beforeAutospacing="0" w:after="0" w:afterAutospacing="0"/>
        <w:ind w:hanging="590"/>
        <w:textAlignment w:val="baseline"/>
        <w:rPr>
          <w:rFonts w:ascii="Arial" w:hAnsi="Arial" w:cs="Arial"/>
          <w:lang w:val="en-US"/>
        </w:rPr>
      </w:pPr>
      <w:r w:rsidRPr="00AC2CBE">
        <w:rPr>
          <w:rStyle w:val="normaltextrun"/>
          <w:rFonts w:ascii="Arial" w:hAnsi="Arial" w:cs="Arial"/>
          <w:lang w:val="en-US"/>
        </w:rPr>
        <w:t>Need to proactively manage project management, increase delegation and cross-training.</w:t>
      </w:r>
      <w:r w:rsidRPr="00AC2CBE">
        <w:rPr>
          <w:rStyle w:val="eop"/>
          <w:rFonts w:ascii="Arial" w:hAnsi="Arial" w:cs="Arial"/>
          <w:lang w:val="en-US"/>
        </w:rPr>
        <w:t>​</w:t>
      </w:r>
    </w:p>
    <w:p w:rsidR="009F7F1F" w:rsidRPr="00AC2CBE" w:rsidRDefault="00180077" w:rsidP="009F7F1F">
      <w:pPr>
        <w:pStyle w:val="paragraph"/>
        <w:numPr>
          <w:ilvl w:val="0"/>
          <w:numId w:val="5"/>
        </w:numPr>
        <w:spacing w:before="0" w:beforeAutospacing="0" w:after="0" w:afterAutospacing="0"/>
        <w:ind w:left="130" w:firstLine="0"/>
        <w:textAlignment w:val="baseline"/>
        <w:rPr>
          <w:rFonts w:ascii="Arial" w:hAnsi="Arial" w:cs="Arial"/>
          <w:lang w:val="en-US"/>
        </w:rPr>
      </w:pPr>
      <w:r>
        <w:rPr>
          <w:rStyle w:val="normaltextrun"/>
          <w:rFonts w:ascii="Arial" w:hAnsi="Arial" w:cs="Arial"/>
          <w:lang w:val="en-US"/>
        </w:rPr>
        <w:t>Team p</w:t>
      </w:r>
      <w:r w:rsidR="009F7F1F" w:rsidRPr="00AC2CBE">
        <w:rPr>
          <w:rStyle w:val="normaltextrun"/>
          <w:rFonts w:ascii="Arial" w:hAnsi="Arial" w:cs="Arial"/>
          <w:lang w:val="en-US"/>
        </w:rPr>
        <w:t>resentations</w:t>
      </w:r>
      <w:r>
        <w:rPr>
          <w:rStyle w:val="normaltextrun"/>
          <w:rFonts w:ascii="Arial" w:hAnsi="Arial" w:cs="Arial"/>
          <w:lang w:val="en-US"/>
        </w:rPr>
        <w:t xml:space="preserve"> need to</w:t>
      </w:r>
      <w:r w:rsidR="009F7F1F" w:rsidRPr="00AC2CBE">
        <w:rPr>
          <w:rStyle w:val="normaltextrun"/>
          <w:rFonts w:ascii="Arial" w:hAnsi="Arial" w:cs="Arial"/>
          <w:lang w:val="en-US"/>
        </w:rPr>
        <w:t xml:space="preserve"> create more compelling stories.</w:t>
      </w:r>
      <w:r w:rsidR="009F7F1F" w:rsidRPr="00AC2CBE">
        <w:rPr>
          <w:rStyle w:val="eop"/>
          <w:rFonts w:ascii="Arial" w:hAnsi="Arial" w:cs="Arial"/>
          <w:lang w:val="en-US"/>
        </w:rPr>
        <w:t>​</w:t>
      </w:r>
    </w:p>
    <w:p w:rsidR="009F7F1F" w:rsidRPr="00AC2CBE" w:rsidRDefault="009F7F1F" w:rsidP="009F7F1F">
      <w:pPr>
        <w:rPr>
          <w:rFonts w:ascii="Arial" w:hAnsi="Arial" w:cs="Arial"/>
          <w:sz w:val="24"/>
          <w:szCs w:val="24"/>
        </w:rPr>
      </w:pPr>
    </w:p>
    <w:p w:rsidR="009F7F1F" w:rsidRPr="00AC2CBE" w:rsidRDefault="009F7F1F" w:rsidP="009F7F1F">
      <w:pPr>
        <w:pStyle w:val="paragraph"/>
        <w:spacing w:before="0" w:beforeAutospacing="0" w:after="0" w:afterAutospacing="0"/>
        <w:textAlignment w:val="baseline"/>
        <w:rPr>
          <w:rFonts w:ascii="Arial" w:hAnsi="Arial" w:cs="Arial"/>
          <w:lang w:val="en-US"/>
        </w:rPr>
      </w:pPr>
      <w:r w:rsidRPr="00AC2CBE">
        <w:rPr>
          <w:rStyle w:val="normaltextrun"/>
          <w:rFonts w:ascii="Arial" w:hAnsi="Arial" w:cs="Arial"/>
          <w:b/>
          <w:bCs/>
          <w:position w:val="-1"/>
          <w:lang w:val="en-US"/>
        </w:rPr>
        <w:t>OPPORTUNITIES</w:t>
      </w:r>
      <w:r w:rsidRPr="00AC2CBE">
        <w:rPr>
          <w:rStyle w:val="normaltextrun"/>
          <w:rFonts w:ascii="Arial" w:hAnsi="Arial" w:cs="Arial"/>
          <w:b/>
          <w:bCs/>
          <w:lang w:val="en-US"/>
        </w:rPr>
        <w:t> </w:t>
      </w:r>
      <w:r w:rsidRPr="00AC2CBE">
        <w:rPr>
          <w:rStyle w:val="eop"/>
          <w:rFonts w:ascii="Arial" w:hAnsi="Arial" w:cs="Arial"/>
          <w:lang w:val="en-US"/>
        </w:rPr>
        <w:t>​</w:t>
      </w:r>
    </w:p>
    <w:p w:rsidR="009F7F1F" w:rsidRPr="00AC2CBE" w:rsidRDefault="009F7F1F" w:rsidP="00AC2CBE">
      <w:pPr>
        <w:pStyle w:val="paragraph"/>
        <w:numPr>
          <w:ilvl w:val="0"/>
          <w:numId w:val="6"/>
        </w:numPr>
        <w:spacing w:before="0" w:beforeAutospacing="0" w:after="0" w:afterAutospacing="0"/>
        <w:ind w:hanging="569"/>
        <w:textAlignment w:val="baseline"/>
        <w:rPr>
          <w:rFonts w:ascii="Arial" w:hAnsi="Arial" w:cs="Arial"/>
          <w:lang w:val="en-US"/>
        </w:rPr>
      </w:pPr>
      <w:r w:rsidRPr="00AC2CBE">
        <w:rPr>
          <w:rStyle w:val="normaltextrun"/>
          <w:rFonts w:ascii="Arial" w:hAnsi="Arial" w:cs="Arial"/>
          <w:lang w:val="en-US"/>
        </w:rPr>
        <w:t>Regular meetings to bring forward ideas tied to client’s goals and vision.</w:t>
      </w:r>
      <w:r w:rsidRPr="00AC2CBE">
        <w:rPr>
          <w:rStyle w:val="eop"/>
          <w:rFonts w:ascii="Arial" w:hAnsi="Arial" w:cs="Arial"/>
          <w:lang w:val="en-US"/>
        </w:rPr>
        <w:t>​</w:t>
      </w:r>
    </w:p>
    <w:p w:rsidR="009F7F1F" w:rsidRPr="00AC2CBE" w:rsidRDefault="00180077" w:rsidP="00AC2CBE">
      <w:pPr>
        <w:pStyle w:val="paragraph"/>
        <w:numPr>
          <w:ilvl w:val="0"/>
          <w:numId w:val="6"/>
        </w:numPr>
        <w:spacing w:before="0" w:beforeAutospacing="0" w:after="0" w:afterAutospacing="0"/>
        <w:ind w:hanging="569"/>
        <w:textAlignment w:val="baseline"/>
        <w:rPr>
          <w:rFonts w:ascii="Arial" w:hAnsi="Arial" w:cs="Arial"/>
          <w:lang w:val="en-US"/>
        </w:rPr>
      </w:pPr>
      <w:r>
        <w:rPr>
          <w:rStyle w:val="normaltextrun"/>
          <w:rFonts w:ascii="Arial" w:hAnsi="Arial" w:cs="Arial"/>
          <w:lang w:val="en-US"/>
        </w:rPr>
        <w:t>Lead</w:t>
      </w:r>
      <w:r w:rsidR="009F7F1F" w:rsidRPr="00AC2CBE">
        <w:rPr>
          <w:rStyle w:val="normaltextrun"/>
          <w:rFonts w:ascii="Arial" w:hAnsi="Arial" w:cs="Arial"/>
          <w:lang w:val="en-US"/>
        </w:rPr>
        <w:t xml:space="preserve"> discussions with client industry information, clients want to know what their competitors are doing.</w:t>
      </w:r>
      <w:r w:rsidR="009F7F1F" w:rsidRPr="00AC2CBE">
        <w:rPr>
          <w:rStyle w:val="eop"/>
          <w:rFonts w:ascii="Arial" w:hAnsi="Arial" w:cs="Arial"/>
          <w:lang w:val="en-US"/>
        </w:rPr>
        <w:t>​</w:t>
      </w:r>
    </w:p>
    <w:p w:rsidR="009F7F1F" w:rsidRPr="00AC2CBE" w:rsidRDefault="009F7F1F" w:rsidP="009F7F1F">
      <w:pPr>
        <w:pStyle w:val="paragraph"/>
        <w:numPr>
          <w:ilvl w:val="0"/>
          <w:numId w:val="6"/>
        </w:numPr>
        <w:spacing w:before="0" w:beforeAutospacing="0" w:after="0" w:afterAutospacing="0"/>
        <w:ind w:hanging="569"/>
        <w:textAlignment w:val="baseline"/>
        <w:rPr>
          <w:rFonts w:ascii="Arial" w:hAnsi="Arial" w:cs="Arial"/>
          <w:lang w:val="en-US"/>
        </w:rPr>
      </w:pPr>
      <w:r w:rsidRPr="00AC2CBE">
        <w:rPr>
          <w:rStyle w:val="normaltextrun"/>
          <w:rFonts w:ascii="Arial" w:hAnsi="Arial" w:cs="Arial"/>
          <w:lang w:val="en-US"/>
        </w:rPr>
        <w:t>Improv</w:t>
      </w:r>
      <w:r w:rsidR="00180077">
        <w:rPr>
          <w:rStyle w:val="normaltextrun"/>
          <w:rFonts w:ascii="Arial" w:hAnsi="Arial" w:cs="Arial"/>
          <w:lang w:val="en-US"/>
        </w:rPr>
        <w:t>ing</w:t>
      </w:r>
      <w:r w:rsidRPr="00AC2CBE">
        <w:rPr>
          <w:rStyle w:val="normaltextrun"/>
          <w:rFonts w:ascii="Arial" w:hAnsi="Arial" w:cs="Arial"/>
          <w:lang w:val="en-US"/>
        </w:rPr>
        <w:t xml:space="preserve"> communication and bring information to t</w:t>
      </w:r>
      <w:r w:rsidR="00180077">
        <w:rPr>
          <w:rStyle w:val="normaltextrun"/>
          <w:rFonts w:ascii="Arial" w:hAnsi="Arial" w:cs="Arial"/>
          <w:lang w:val="en-US"/>
        </w:rPr>
        <w:t>he client on how the future may look</w:t>
      </w:r>
      <w:r w:rsidRPr="00AC2CBE">
        <w:rPr>
          <w:rStyle w:val="normaltextrun"/>
          <w:rFonts w:ascii="Arial" w:hAnsi="Arial" w:cs="Arial"/>
          <w:lang w:val="en-US"/>
        </w:rPr>
        <w:t>.</w:t>
      </w:r>
    </w:p>
    <w:p w:rsidR="009F7F1F" w:rsidRPr="00AC2CBE" w:rsidRDefault="009F7F1F" w:rsidP="00AC2CBE">
      <w:pPr>
        <w:pStyle w:val="paragraph"/>
        <w:numPr>
          <w:ilvl w:val="0"/>
          <w:numId w:val="6"/>
        </w:numPr>
        <w:spacing w:before="0" w:beforeAutospacing="0" w:after="0" w:afterAutospacing="0"/>
        <w:ind w:hanging="569"/>
        <w:textAlignment w:val="baseline"/>
        <w:rPr>
          <w:rFonts w:ascii="Arial" w:hAnsi="Arial" w:cs="Arial"/>
          <w:lang w:val="en-US"/>
        </w:rPr>
      </w:pPr>
      <w:r w:rsidRPr="00AC2CBE">
        <w:rPr>
          <w:rStyle w:val="normaltextrun"/>
          <w:rFonts w:ascii="Arial" w:hAnsi="Arial" w:cs="Arial"/>
          <w:lang w:val="en-US"/>
        </w:rPr>
        <w:t>Deliver illustrated value of what we deliver</w:t>
      </w:r>
      <w:r w:rsidR="00180077">
        <w:rPr>
          <w:rStyle w:val="normaltextrun"/>
          <w:rFonts w:ascii="Arial" w:hAnsi="Arial" w:cs="Arial"/>
          <w:lang w:val="en-US"/>
        </w:rPr>
        <w:t xml:space="preserve"> </w:t>
      </w:r>
      <w:r w:rsidRPr="00AC2CBE">
        <w:rPr>
          <w:rStyle w:val="normaltextrun"/>
          <w:rFonts w:ascii="Arial" w:hAnsi="Arial" w:cs="Arial"/>
          <w:lang w:val="en-US"/>
        </w:rPr>
        <w:t>to</w:t>
      </w:r>
      <w:r w:rsidR="00180077">
        <w:rPr>
          <w:rStyle w:val="normaltextrun"/>
          <w:rFonts w:ascii="Arial" w:hAnsi="Arial" w:cs="Arial"/>
          <w:lang w:val="en-US"/>
        </w:rPr>
        <w:t xml:space="preserve"> overcome the perception we are expensive.</w:t>
      </w:r>
    </w:p>
    <w:p w:rsidR="00AC2CBE" w:rsidRPr="00AC2CBE" w:rsidRDefault="00AC2CBE" w:rsidP="00AC2CBE">
      <w:pPr>
        <w:pStyle w:val="paragraph"/>
        <w:spacing w:before="0" w:beforeAutospacing="0" w:after="0" w:afterAutospacing="0"/>
        <w:textAlignment w:val="baseline"/>
        <w:rPr>
          <w:rStyle w:val="normaltextrun"/>
          <w:rFonts w:ascii="Arial" w:hAnsi="Arial" w:cs="Arial"/>
          <w:b/>
          <w:bCs/>
          <w:position w:val="-1"/>
          <w:lang w:val="en-US"/>
        </w:rPr>
      </w:pPr>
    </w:p>
    <w:p w:rsidR="00AC2CBE" w:rsidRPr="00AC2CBE" w:rsidRDefault="00AC2CBE" w:rsidP="00AC2CBE">
      <w:pPr>
        <w:pStyle w:val="paragraph"/>
        <w:spacing w:before="0" w:beforeAutospacing="0" w:after="0" w:afterAutospacing="0"/>
        <w:textAlignment w:val="baseline"/>
        <w:rPr>
          <w:rFonts w:ascii="Arial" w:hAnsi="Arial" w:cs="Arial"/>
          <w:lang w:val="en-US"/>
        </w:rPr>
      </w:pPr>
      <w:r w:rsidRPr="00AC2CBE">
        <w:rPr>
          <w:rStyle w:val="normaltextrun"/>
          <w:rFonts w:ascii="Arial" w:hAnsi="Arial" w:cs="Arial"/>
          <w:b/>
          <w:bCs/>
          <w:position w:val="-1"/>
          <w:lang w:val="en-US"/>
        </w:rPr>
        <w:t>THREATS</w:t>
      </w:r>
      <w:r w:rsidRPr="00AC2CBE">
        <w:rPr>
          <w:rStyle w:val="eop"/>
          <w:rFonts w:ascii="Arial" w:hAnsi="Arial" w:cs="Arial"/>
          <w:lang w:val="en-US"/>
        </w:rPr>
        <w:t>​</w:t>
      </w:r>
    </w:p>
    <w:p w:rsidR="00AC2CBE" w:rsidRPr="00AC2CBE" w:rsidRDefault="00AC2CBE" w:rsidP="00AC2CBE">
      <w:pPr>
        <w:pStyle w:val="paragraph"/>
        <w:numPr>
          <w:ilvl w:val="0"/>
          <w:numId w:val="7"/>
        </w:numPr>
        <w:spacing w:before="0" w:beforeAutospacing="0" w:after="0" w:afterAutospacing="0"/>
        <w:textAlignment w:val="baseline"/>
        <w:rPr>
          <w:rFonts w:ascii="Arial" w:hAnsi="Arial" w:cs="Arial"/>
          <w:lang w:val="en-US"/>
        </w:rPr>
      </w:pPr>
      <w:r w:rsidRPr="00AC2CBE">
        <w:rPr>
          <w:rStyle w:val="normaltextrun"/>
          <w:rFonts w:ascii="Arial" w:hAnsi="Arial" w:cs="Arial"/>
          <w:lang w:val="en-US"/>
        </w:rPr>
        <w:t xml:space="preserve">Clients with relationships and </w:t>
      </w:r>
      <w:r w:rsidR="00180077">
        <w:rPr>
          <w:rStyle w:val="normaltextrun"/>
          <w:rFonts w:ascii="Arial" w:hAnsi="Arial" w:cs="Arial"/>
          <w:lang w:val="en-US"/>
        </w:rPr>
        <w:t xml:space="preserve">other </w:t>
      </w:r>
      <w:r w:rsidRPr="00AC2CBE">
        <w:rPr>
          <w:rStyle w:val="normaltextrun"/>
          <w:rFonts w:ascii="Arial" w:hAnsi="Arial" w:cs="Arial"/>
          <w:lang w:val="en-US"/>
        </w:rPr>
        <w:t>business with competitors.</w:t>
      </w:r>
      <w:r w:rsidR="00180077">
        <w:rPr>
          <w:rStyle w:val="normaltextrun"/>
          <w:rFonts w:ascii="Arial" w:hAnsi="Arial" w:cs="Arial"/>
          <w:lang w:val="en-US"/>
        </w:rPr>
        <w:t xml:space="preserve">  Potential for these clients to move all their business to these competitors.</w:t>
      </w:r>
    </w:p>
    <w:p w:rsidR="00AC2CBE" w:rsidRPr="00AC2CBE" w:rsidRDefault="00180077" w:rsidP="00AC2CBE">
      <w:pPr>
        <w:pStyle w:val="paragraph"/>
        <w:numPr>
          <w:ilvl w:val="0"/>
          <w:numId w:val="7"/>
        </w:numPr>
        <w:spacing w:before="0" w:beforeAutospacing="0" w:after="0" w:afterAutospacing="0"/>
        <w:textAlignment w:val="baseline"/>
        <w:rPr>
          <w:rFonts w:ascii="Arial" w:hAnsi="Arial" w:cs="Arial"/>
          <w:lang w:val="en-US"/>
        </w:rPr>
      </w:pPr>
      <w:r>
        <w:rPr>
          <w:rStyle w:val="normaltextrun"/>
          <w:rFonts w:ascii="Arial" w:hAnsi="Arial" w:cs="Arial"/>
          <w:lang w:val="en-US"/>
        </w:rPr>
        <w:t>Relationship with clients can be</w:t>
      </w:r>
      <w:r w:rsidR="00AC2CBE" w:rsidRPr="00AC2CBE">
        <w:rPr>
          <w:rStyle w:val="normaltextrun"/>
          <w:rFonts w:ascii="Arial" w:hAnsi="Arial" w:cs="Arial"/>
          <w:lang w:val="en-US"/>
        </w:rPr>
        <w:t xml:space="preserve"> dependent on key persons </w:t>
      </w:r>
      <w:r w:rsidR="00B01C6B">
        <w:rPr>
          <w:rStyle w:val="normaltextrun"/>
          <w:rFonts w:ascii="Arial" w:hAnsi="Arial" w:cs="Arial"/>
          <w:lang w:val="en-US"/>
        </w:rPr>
        <w:t>who are better “known” in the industry.</w:t>
      </w:r>
    </w:p>
    <w:p w:rsidR="00AC2CBE" w:rsidRPr="00AC2CBE" w:rsidRDefault="00AC2CBE" w:rsidP="00AC2CBE">
      <w:pPr>
        <w:pStyle w:val="paragraph"/>
        <w:numPr>
          <w:ilvl w:val="0"/>
          <w:numId w:val="7"/>
        </w:numPr>
        <w:spacing w:before="0" w:beforeAutospacing="0" w:after="0" w:afterAutospacing="0"/>
        <w:textAlignment w:val="baseline"/>
        <w:rPr>
          <w:rFonts w:ascii="Arial" w:hAnsi="Arial" w:cs="Arial"/>
          <w:lang w:val="en-US"/>
        </w:rPr>
      </w:pPr>
      <w:r w:rsidRPr="00AC2CBE">
        <w:rPr>
          <w:rStyle w:val="normaltextrun"/>
          <w:rFonts w:ascii="Arial" w:hAnsi="Arial" w:cs="Arial"/>
          <w:lang w:val="en-US"/>
        </w:rPr>
        <w:t xml:space="preserve">Not </w:t>
      </w:r>
      <w:r w:rsidR="00B01C6B">
        <w:rPr>
          <w:rStyle w:val="normaltextrun"/>
          <w:rFonts w:ascii="Arial" w:hAnsi="Arial" w:cs="Arial"/>
          <w:lang w:val="en-US"/>
        </w:rPr>
        <w:t>putting a clear</w:t>
      </w:r>
      <w:r w:rsidRPr="00AC2CBE">
        <w:rPr>
          <w:rStyle w:val="normaltextrun"/>
          <w:rFonts w:ascii="Arial" w:hAnsi="Arial" w:cs="Arial"/>
          <w:lang w:val="en-US"/>
        </w:rPr>
        <w:t xml:space="preserve"> business case to justify the value of the cost of special projects.</w:t>
      </w:r>
    </w:p>
    <w:p w:rsidR="00AC2CBE" w:rsidRPr="00AC2CBE" w:rsidRDefault="00AC2CBE" w:rsidP="00AC2CBE">
      <w:pPr>
        <w:pStyle w:val="paragraph"/>
        <w:numPr>
          <w:ilvl w:val="0"/>
          <w:numId w:val="7"/>
        </w:numPr>
        <w:spacing w:before="0" w:beforeAutospacing="0" w:after="0" w:afterAutospacing="0"/>
        <w:textAlignment w:val="baseline"/>
        <w:rPr>
          <w:rFonts w:ascii="Arial" w:hAnsi="Arial" w:cs="Arial"/>
          <w:lang w:val="en-US"/>
        </w:rPr>
      </w:pPr>
      <w:r w:rsidRPr="00AC2CBE">
        <w:rPr>
          <w:rStyle w:val="normaltextrun"/>
          <w:rFonts w:ascii="Arial" w:hAnsi="Arial" w:cs="Arial"/>
          <w:lang w:val="en-US"/>
        </w:rPr>
        <w:t>Taking client relationships for granted</w:t>
      </w:r>
      <w:r w:rsidR="00B01C6B">
        <w:rPr>
          <w:rStyle w:val="normaltextrun"/>
          <w:rFonts w:ascii="Arial" w:hAnsi="Arial" w:cs="Arial"/>
          <w:lang w:val="en-US"/>
        </w:rPr>
        <w:t>.</w:t>
      </w:r>
    </w:p>
    <w:p w:rsidR="00AC2CBE" w:rsidRPr="00AC2CBE" w:rsidRDefault="00AC2CBE" w:rsidP="00AC2CBE">
      <w:pPr>
        <w:pStyle w:val="paragraph"/>
        <w:numPr>
          <w:ilvl w:val="0"/>
          <w:numId w:val="7"/>
        </w:numPr>
        <w:spacing w:before="0" w:beforeAutospacing="0" w:after="0" w:afterAutospacing="0"/>
        <w:textAlignment w:val="baseline"/>
        <w:rPr>
          <w:rFonts w:ascii="Arial" w:hAnsi="Arial" w:cs="Arial"/>
          <w:lang w:val="en-US"/>
        </w:rPr>
      </w:pPr>
      <w:r w:rsidRPr="00AC2CBE">
        <w:rPr>
          <w:rStyle w:val="normaltextrun"/>
          <w:rFonts w:ascii="Arial" w:hAnsi="Arial" w:cs="Arial"/>
          <w:lang w:val="en-US"/>
        </w:rPr>
        <w:t xml:space="preserve">Reduced budgets </w:t>
      </w:r>
      <w:r w:rsidR="00B01C6B">
        <w:rPr>
          <w:rStyle w:val="normaltextrun"/>
          <w:rFonts w:ascii="Arial" w:hAnsi="Arial" w:cs="Arial"/>
          <w:lang w:val="en-US"/>
        </w:rPr>
        <w:t>affecting “special” projects and potential expansion</w:t>
      </w:r>
    </w:p>
    <w:p w:rsidR="00AC2CBE" w:rsidRPr="00AC2CBE" w:rsidRDefault="00AC2CBE" w:rsidP="00AC2CBE">
      <w:pPr>
        <w:pStyle w:val="paragraph"/>
        <w:spacing w:before="0" w:beforeAutospacing="0" w:after="0" w:afterAutospacing="0"/>
        <w:ind w:left="130"/>
        <w:textAlignment w:val="baseline"/>
        <w:rPr>
          <w:rFonts w:ascii="Arial" w:hAnsi="Arial" w:cs="Arial"/>
          <w:sz w:val="10"/>
          <w:szCs w:val="10"/>
          <w:lang w:val="en-US"/>
        </w:rPr>
      </w:pPr>
      <w:r w:rsidRPr="00AC2CBE">
        <w:rPr>
          <w:rStyle w:val="normaltextrun"/>
          <w:rFonts w:ascii="Arial" w:hAnsi="Arial" w:cs="Arial"/>
          <w:sz w:val="12"/>
          <w:szCs w:val="12"/>
          <w:lang w:val="en-US"/>
        </w:rPr>
        <w:t>.</w:t>
      </w:r>
      <w:r w:rsidRPr="00AC2CBE">
        <w:rPr>
          <w:rStyle w:val="eop"/>
          <w:rFonts w:ascii="Arial" w:hAnsi="Arial" w:cs="Arial"/>
          <w:sz w:val="12"/>
          <w:szCs w:val="12"/>
          <w:lang w:val="en-US"/>
        </w:rPr>
        <w:t>​</w:t>
      </w:r>
    </w:p>
    <w:p w:rsidR="00AA68B4" w:rsidRDefault="009F7F1F" w:rsidP="009F7F1F">
      <w:r w:rsidRPr="00AC2CBE">
        <w:t> </w:t>
      </w:r>
    </w:p>
    <w:p w:rsidR="00AA68B4" w:rsidRDefault="00AA68B4">
      <w:pPr>
        <w:spacing w:after="160" w:line="259" w:lineRule="auto"/>
      </w:pPr>
      <w:r>
        <w:br w:type="page"/>
      </w:r>
    </w:p>
    <w:p w:rsidR="009F7F1F" w:rsidRDefault="00AA68B4" w:rsidP="00AA68B4">
      <w:pPr>
        <w:pStyle w:val="Heading1"/>
        <w:rPr>
          <w:rFonts w:ascii="Arial" w:hAnsi="Arial" w:cs="Arial"/>
          <w:b w:val="0"/>
        </w:rPr>
      </w:pPr>
      <w:bookmarkStart w:id="10" w:name="_Toc101786343"/>
      <w:r w:rsidRPr="00AA68B4">
        <w:rPr>
          <w:rFonts w:ascii="Arial" w:hAnsi="Arial" w:cs="Arial"/>
          <w:b w:val="0"/>
        </w:rPr>
        <w:lastRenderedPageBreak/>
        <w:t>Appendix II</w:t>
      </w:r>
      <w:r>
        <w:rPr>
          <w:rFonts w:ascii="Arial" w:hAnsi="Arial" w:cs="Arial"/>
          <w:b w:val="0"/>
        </w:rPr>
        <w:t xml:space="preserve"> -</w:t>
      </w:r>
      <w:r w:rsidRPr="00AA68B4">
        <w:rPr>
          <w:rFonts w:ascii="Arial" w:hAnsi="Arial" w:cs="Arial"/>
          <w:b w:val="0"/>
        </w:rPr>
        <w:t xml:space="preserve"> Organisational Health Check</w:t>
      </w:r>
      <w:bookmarkEnd w:id="10"/>
    </w:p>
    <w:p w:rsidR="00AA68B4" w:rsidRDefault="00AA68B4" w:rsidP="00AA68B4"/>
    <w:p w:rsidR="00E42D17" w:rsidRDefault="00E42D17" w:rsidP="00AA68B4"/>
    <w:p w:rsidR="005F2126" w:rsidRDefault="005F2126" w:rsidP="005F2126">
      <w:pPr>
        <w:pStyle w:val="Title"/>
      </w:pPr>
      <w:r>
        <w:pict>
          <v:group id="docshapegroup4" o:spid="_x0000_s1272" style="position:absolute;left:0;text-align:left;margin-left:435.05pt;margin-top:345.4pt;width:13.45pt;height:28.95pt;z-index:-251652096;mso-position-horizontal-relative:page;mso-position-vertical-relative:page" coordorigin="8701,6908" coordsize="269,579">
            <v:rect id="docshape5" o:spid="_x0000_s1273" style="position:absolute;left:8708;top:6915;width:255;height:255" filled="f" strokeweight=".72pt"/>
            <v:rect id="docshape6" o:spid="_x0000_s1274" style="position:absolute;left:8708;top:7225;width:255;height:255" filled="f" strokeweight=".72pt"/>
            <w10:wrap anchorx="page" anchory="page"/>
          </v:group>
        </w:pict>
      </w:r>
      <w:r>
        <w:pict>
          <v:group id="docshapegroup7" o:spid="_x0000_s1275" style="position:absolute;left:0;text-align:left;margin-left:477.3pt;margin-top:345.4pt;width:13.5pt;height:28.95pt;z-index:-251651072;mso-position-horizontal-relative:page;mso-position-vertical-relative:page" coordorigin="9546,6908" coordsize="270,579">
            <v:rect id="docshape8" o:spid="_x0000_s1276" style="position:absolute;left:9553;top:6915;width:255;height:255" filled="f" strokeweight=".72pt"/>
            <v:rect id="docshape9" o:spid="_x0000_s1277" style="position:absolute;left:9553;top:7225;width:255;height:255" filled="f" strokeweight=".72pt"/>
            <w10:wrap anchorx="page" anchory="page"/>
          </v:group>
        </w:pict>
      </w:r>
      <w:r>
        <w:pict>
          <v:group id="docshapegroup10" o:spid="_x0000_s1278" style="position:absolute;left:0;text-align:left;margin-left:525.8pt;margin-top:341.7pt;width:17.7pt;height:32.65pt;z-index:-251650048;mso-position-horizontal-relative:page;mso-position-vertical-relative:page" coordorigin="10516,6834" coordsize="354,653">
            <v:rect id="docshape11" o:spid="_x0000_s1279" style="position:absolute;left:10523;top:6915;width:255;height:255" filled="f" strokeweight=".72pt"/>
            <v:rect id="docshape12" o:spid="_x0000_s1280" style="position:absolute;left:10523;top:7225;width:255;height:255" filled="f" strokeweight=".72pt"/>
            <v:shape id="docshape13" o:spid="_x0000_s1281" style="position:absolute;left:10566;top:6852;width:286;height:286" coordorigin="10567,6852" coordsize="286,286" path="m10567,6995r83,142l10852,6852e" filled="f" strokeweight=".629mm">
              <v:path arrowok="t"/>
            </v:shape>
            <v:shape id="docshape14" o:spid="_x0000_s1282" style="position:absolute;left:10566;top:7181;width:286;height:286" coordorigin="10567,7182" coordsize="286,286" path="m10567,7325r83,142l10852,7182e" filled="f" strokeweight=".629mm">
              <v:path arrowok="t"/>
            </v:shape>
            <w10:wrap anchorx="page" anchory="page"/>
          </v:group>
        </w:pict>
      </w:r>
      <w:r>
        <w:pict>
          <v:group id="docshapegroup15" o:spid="_x0000_s1283" style="position:absolute;left:0;text-align:left;margin-left:435.05pt;margin-top:391.25pt;width:13.45pt;height:28.95pt;z-index:-251649024;mso-position-horizontal-relative:page;mso-position-vertical-relative:page" coordorigin="8701,7825" coordsize="269,579">
            <v:rect id="docshape16" o:spid="_x0000_s1284" style="position:absolute;left:8708;top:7832;width:255;height:255" filled="f" strokeweight=".72pt"/>
            <v:rect id="docshape17" o:spid="_x0000_s1285" style="position:absolute;left:8708;top:8142;width:255;height:255" filled="f" strokeweight=".72pt"/>
            <w10:wrap anchorx="page" anchory="page"/>
          </v:group>
        </w:pict>
      </w:r>
      <w:r>
        <w:pict>
          <v:group id="docshapegroup18" o:spid="_x0000_s1286" style="position:absolute;left:0;text-align:left;margin-left:477.3pt;margin-top:391.25pt;width:13.5pt;height:28.95pt;z-index:-251648000;mso-position-horizontal-relative:page;mso-position-vertical-relative:page" coordorigin="9546,7825" coordsize="270,579">
            <v:rect id="docshape19" o:spid="_x0000_s1287" style="position:absolute;left:9553;top:7832;width:255;height:255" filled="f" strokeweight=".72pt"/>
            <v:rect id="docshape20" o:spid="_x0000_s1288" style="position:absolute;left:9553;top:8142;width:255;height:255" filled="f" strokeweight=".72pt"/>
            <w10:wrap anchorx="page" anchory="page"/>
          </v:group>
        </w:pict>
      </w:r>
      <w:r>
        <w:pict>
          <v:group id="docshapegroup21" o:spid="_x0000_s1289" style="position:absolute;left:0;text-align:left;margin-left:525.8pt;margin-top:388.15pt;width:18pt;height:32.05pt;z-index:-251646976;mso-position-horizontal-relative:page;mso-position-vertical-relative:page" coordorigin="10516,7763" coordsize="360,641">
            <v:rect id="docshape22" o:spid="_x0000_s1290" style="position:absolute;left:10523;top:7832;width:255;height:255" filled="f" strokeweight=".72pt"/>
            <v:rect id="docshape23" o:spid="_x0000_s1291" style="position:absolute;left:10523;top:8142;width:255;height:255" filled="f" strokeweight=".72pt"/>
            <v:shape id="docshape24" o:spid="_x0000_s1292" style="position:absolute;left:10573;top:7780;width:286;height:286" coordorigin="10573,7781" coordsize="286,286" path="m10573,7923r83,143l10859,7781e" filled="f" strokeweight=".629mm">
              <v:path arrowok="t"/>
            </v:shape>
            <v:shape id="docshape25" o:spid="_x0000_s1293" style="position:absolute;left:10571;top:8088;width:275;height:275" coordorigin="10572,8089" coordsize="275,275" path="m10572,8226r80,137l10846,8089e" filled="f" strokeweight=".60536mm">
              <v:path arrowok="t"/>
            </v:shape>
            <w10:wrap anchorx="page" anchory="page"/>
          </v:group>
        </w:pict>
      </w:r>
      <w:r>
        <w:pict>
          <v:group id="docshapegroup26" o:spid="_x0000_s1294" style="position:absolute;left:0;text-align:left;margin-left:525.8pt;margin-top:448.65pt;width:16.4pt;height:16.9pt;z-index:-251645952;mso-position-horizontal-relative:page;mso-position-vertical-relative:page" coordorigin="10516,8973" coordsize="328,338">
            <v:rect id="docshape27" o:spid="_x0000_s1295" style="position:absolute;left:10523;top:9049;width:255;height:255" filled="f" strokeweight=".72pt"/>
            <v:shape id="docshape28" o:spid="_x0000_s1296" style="position:absolute;left:10551;top:8990;width:275;height:275" coordorigin="10552,8991" coordsize="275,275" path="m10552,9128r80,137l10826,8991e" filled="f" strokeweight=".60536mm">
              <v:path arrowok="t"/>
            </v:shape>
            <w10:wrap anchorx="page" anchory="page"/>
          </v:group>
        </w:pict>
      </w:r>
      <w:r>
        <w:pict>
          <v:group id="docshapegroup29" o:spid="_x0000_s1297" style="position:absolute;left:0;text-align:left;margin-left:435.2pt;margin-top:543.8pt;width:13.45pt;height:28.8pt;z-index:-251644928;mso-position-horizontal-relative:page;mso-position-vertical-relative:page" coordorigin="8704,10876" coordsize="269,576">
            <v:rect id="docshape30" o:spid="_x0000_s1298" style="position:absolute;left:8711;top:10883;width:255;height:255" filled="f" strokeweight=".72pt"/>
            <v:rect id="docshape31" o:spid="_x0000_s1299" style="position:absolute;left:8711;top:11190;width:255;height:255" filled="f" strokeweight=".72pt"/>
            <w10:wrap anchorx="page" anchory="page"/>
          </v:group>
        </w:pict>
      </w:r>
      <w:r>
        <w:pict>
          <v:group id="docshapegroup32" o:spid="_x0000_s1300" style="position:absolute;left:0;text-align:left;margin-left:477.3pt;margin-top:543.8pt;width:13.5pt;height:28.8pt;z-index:-251643904;mso-position-horizontal-relative:page;mso-position-vertical-relative:page" coordorigin="9546,10876" coordsize="270,576">
            <v:rect id="docshape33" o:spid="_x0000_s1301" style="position:absolute;left:9553;top:10883;width:255;height:255" filled="f" strokeweight=".72pt"/>
            <v:rect id="docshape34" o:spid="_x0000_s1302" style="position:absolute;left:9553;top:11190;width:255;height:255" filled="f" strokeweight=".72pt"/>
            <w10:wrap anchorx="page" anchory="page"/>
          </v:group>
        </w:pict>
      </w:r>
      <w:r>
        <w:pict>
          <v:group id="docshapegroup43" o:spid="_x0000_s1311" style="position:absolute;left:0;text-align:left;margin-left:525.8pt;margin-top:707.75pt;width:17.35pt;height:16.95pt;z-index:-251640832;mso-position-horizontal-relative:page;mso-position-vertical-relative:page" coordorigin="10516,14155" coordsize="347,339">
            <v:rect id="docshape44" o:spid="_x0000_s1312" style="position:absolute;left:10523;top:14232;width:255;height:255" filled="f" strokeweight=".72pt"/>
            <v:shape id="docshape45" o:spid="_x0000_s1313" style="position:absolute;left:10559;top:14173;width:286;height:286" coordorigin="10560,14173" coordsize="286,286" path="m10560,14316r83,143l10845,14173e" filled="f" strokeweight=".629mm">
              <v:path arrowok="t"/>
            </v:shape>
            <w10:wrap anchorx="page" anchory="page"/>
          </v:group>
        </w:pict>
      </w:r>
      <w:r>
        <w:t>Organisational</w:t>
      </w:r>
      <w:r>
        <w:rPr>
          <w:spacing w:val="-3"/>
        </w:rPr>
        <w:t xml:space="preserve"> </w:t>
      </w:r>
      <w:r>
        <w:t>Health</w:t>
      </w:r>
      <w:r>
        <w:rPr>
          <w:spacing w:val="-4"/>
        </w:rPr>
        <w:t xml:space="preserve"> </w:t>
      </w:r>
      <w:r>
        <w:t>Check</w:t>
      </w:r>
    </w:p>
    <w:p w:rsidR="005F2126" w:rsidRDefault="005F2126" w:rsidP="005F2126">
      <w:pPr>
        <w:pStyle w:val="BodyText"/>
        <w:spacing w:before="300"/>
        <w:ind w:left="102" w:right="374"/>
        <w:jc w:val="both"/>
      </w:pPr>
      <w:r>
        <w:pict>
          <v:group id="docshapegroup46" o:spid="_x0000_s1256" style="position:absolute;left:0;text-align:left;margin-left:435.05pt;margin-top:100.65pt;width:13.45pt;height:44.4pt;z-index:-251656192;mso-position-horizontal-relative:page" coordorigin="8701,2013" coordsize="269,888">
            <v:rect id="docshape47" o:spid="_x0000_s1257" style="position:absolute;left:8708;top:2020;width:255;height:255" filled="f" strokeweight=".72pt"/>
            <v:rect id="docshape48" o:spid="_x0000_s1258" style="position:absolute;left:8708;top:2329;width:255;height:255" filled="f" strokeweight=".72pt"/>
            <v:rect id="docshape49" o:spid="_x0000_s1259" style="position:absolute;left:8708;top:2639;width:255;height:255" filled="f" strokeweight=".72pt"/>
            <w10:wrap anchorx="page"/>
          </v:group>
        </w:pict>
      </w:r>
      <w:r>
        <w:pict>
          <v:group id="docshapegroup50" o:spid="_x0000_s1260" style="position:absolute;left:0;text-align:left;margin-left:477.3pt;margin-top:100.65pt;width:13.5pt;height:44.4pt;z-index:-251655168;mso-position-horizontal-relative:page" coordorigin="9546,2013" coordsize="270,888">
            <v:rect id="docshape51" o:spid="_x0000_s1261" style="position:absolute;left:9553;top:2020;width:255;height:255" filled="f" strokeweight=".72pt"/>
            <v:rect id="docshape52" o:spid="_x0000_s1262" style="position:absolute;left:9553;top:2329;width:255;height:255" filled="f" strokeweight=".72pt"/>
            <v:rect id="docshape53" o:spid="_x0000_s1263" style="position:absolute;left:9553;top:2639;width:255;height:255" filled="f" strokeweight=".72pt"/>
            <w10:wrap anchorx="page"/>
          </v:group>
        </w:pict>
      </w:r>
      <w:r>
        <w:pict>
          <v:group id="docshapegroup54" o:spid="_x0000_s1264" style="position:absolute;left:0;text-align:left;margin-left:525.8pt;margin-top:96.45pt;width:18.35pt;height:48.65pt;z-index:-251654144;mso-position-horizontal-relative:page" coordorigin="10516,1929" coordsize="367,973">
            <v:rect id="docshape55" o:spid="_x0000_s1265" style="position:absolute;left:10523;top:2639;width:255;height:255" filled="f" strokeweight=".72pt"/>
            <v:shape id="docshape56" o:spid="_x0000_s1266" style="position:absolute;left:10566;top:1946;width:286;height:286" coordorigin="10567,1946" coordsize="286,286" path="m10567,2089r83,143l10852,1946e" filled="f" strokeweight=".629mm">
              <v:path arrowok="t"/>
            </v:shape>
            <v:shape id="docshape57" o:spid="_x0000_s1267" style="position:absolute;left:10579;top:2249;width:286;height:286" coordorigin="10580,2249" coordsize="286,286" path="m10580,2392r83,143l10865,2249e" filled="f" strokeweight=".629mm">
              <v:path arrowok="t"/>
            </v:shape>
            <v:shape id="docshape58" o:spid="_x0000_s1268" style="position:absolute;left:10579;top:2572;width:286;height:286" coordorigin="10580,2572" coordsize="286,286" path="m10580,2715r83,143l10865,2572e" filled="f" strokeweight=".629mm">
              <v:path arrowok="t"/>
            </v:shape>
            <w10:wrap anchorx="page"/>
          </v:group>
        </w:pict>
      </w:r>
      <w:r>
        <w:t>This quick self-assessment has been developed to give you a general idea of the state of</w:t>
      </w:r>
      <w:r>
        <w:rPr>
          <w:spacing w:val="1"/>
        </w:rPr>
        <w:t xml:space="preserve"> </w:t>
      </w:r>
      <w:r>
        <w:t>your organisation in terms of overall good practice. Going through these questions will help</w:t>
      </w:r>
      <w:r>
        <w:rPr>
          <w:spacing w:val="1"/>
        </w:rPr>
        <w:t xml:space="preserve"> </w:t>
      </w:r>
      <w:r>
        <w:t>you identify the strengths and weaknesses of your organisation, and to draw up an action or</w:t>
      </w:r>
      <w:r>
        <w:rPr>
          <w:spacing w:val="-64"/>
        </w:rPr>
        <w:t xml:space="preserve"> </w:t>
      </w:r>
      <w:r>
        <w:t>development</w:t>
      </w:r>
      <w:r>
        <w:rPr>
          <w:spacing w:val="-3"/>
        </w:rPr>
        <w:t xml:space="preserve"> </w:t>
      </w:r>
      <w:r>
        <w:t>plan.</w:t>
      </w:r>
    </w:p>
    <w:p w:rsidR="005F2126" w:rsidRDefault="005F2126" w:rsidP="005F2126">
      <w:pPr>
        <w:pStyle w:val="BodyText"/>
        <w:spacing w:before="2"/>
      </w:pP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tblPr>
      <w:tblGrid>
        <w:gridCol w:w="7372"/>
        <w:gridCol w:w="845"/>
        <w:gridCol w:w="970"/>
        <w:gridCol w:w="129"/>
        <w:gridCol w:w="254"/>
        <w:gridCol w:w="463"/>
      </w:tblGrid>
      <w:tr w:rsidR="005F2126" w:rsidTr="002836DE">
        <w:trPr>
          <w:trHeight w:val="282"/>
        </w:trPr>
        <w:tc>
          <w:tcPr>
            <w:tcW w:w="7372" w:type="dxa"/>
          </w:tcPr>
          <w:p w:rsidR="005F2126" w:rsidRDefault="005F2126" w:rsidP="002836DE">
            <w:pPr>
              <w:pStyle w:val="TableParagraph"/>
              <w:spacing w:line="262" w:lineRule="exact"/>
              <w:ind w:left="468"/>
              <w:rPr>
                <w:b/>
                <w:sz w:val="26"/>
              </w:rPr>
            </w:pPr>
            <w:r>
              <w:rPr>
                <w:b/>
                <w:sz w:val="26"/>
              </w:rPr>
              <w:t>1.</w:t>
            </w:r>
            <w:r>
              <w:rPr>
                <w:b/>
                <w:spacing w:val="65"/>
                <w:sz w:val="26"/>
              </w:rPr>
              <w:t xml:space="preserve"> </w:t>
            </w:r>
            <w:r>
              <w:rPr>
                <w:b/>
                <w:sz w:val="26"/>
              </w:rPr>
              <w:t>Stating</w:t>
            </w:r>
            <w:r>
              <w:rPr>
                <w:b/>
                <w:spacing w:val="-3"/>
                <w:sz w:val="26"/>
              </w:rPr>
              <w:t xml:space="preserve"> </w:t>
            </w:r>
            <w:r>
              <w:rPr>
                <w:b/>
                <w:sz w:val="26"/>
              </w:rPr>
              <w:t>our</w:t>
            </w:r>
            <w:r>
              <w:rPr>
                <w:b/>
                <w:spacing w:val="-4"/>
                <w:sz w:val="26"/>
              </w:rPr>
              <w:t xml:space="preserve"> </w:t>
            </w:r>
            <w:r>
              <w:rPr>
                <w:b/>
                <w:sz w:val="26"/>
              </w:rPr>
              <w:t>purpose</w:t>
            </w:r>
          </w:p>
        </w:tc>
        <w:tc>
          <w:tcPr>
            <w:tcW w:w="845" w:type="dxa"/>
          </w:tcPr>
          <w:p w:rsidR="005F2126" w:rsidRDefault="005F2126" w:rsidP="002836DE">
            <w:pPr>
              <w:pStyle w:val="TableParagraph"/>
              <w:spacing w:line="261" w:lineRule="exact"/>
              <w:ind w:left="107"/>
              <w:rPr>
                <w:sz w:val="26"/>
              </w:rPr>
            </w:pPr>
            <w:r>
              <w:rPr>
                <w:sz w:val="26"/>
              </w:rPr>
              <w:t>No</w:t>
            </w:r>
          </w:p>
        </w:tc>
        <w:tc>
          <w:tcPr>
            <w:tcW w:w="970" w:type="dxa"/>
          </w:tcPr>
          <w:p w:rsidR="005F2126" w:rsidRDefault="005F2126" w:rsidP="002836DE">
            <w:pPr>
              <w:pStyle w:val="TableParagraph"/>
              <w:spacing w:line="261" w:lineRule="exact"/>
              <w:ind w:left="107"/>
              <w:rPr>
                <w:sz w:val="26"/>
              </w:rPr>
            </w:pPr>
            <w:r>
              <w:rPr>
                <w:sz w:val="26"/>
              </w:rPr>
              <w:t>Nearly</w:t>
            </w:r>
          </w:p>
        </w:tc>
        <w:tc>
          <w:tcPr>
            <w:tcW w:w="846" w:type="dxa"/>
            <w:gridSpan w:val="3"/>
            <w:tcBorders>
              <w:bottom w:val="nil"/>
            </w:tcBorders>
          </w:tcPr>
          <w:p w:rsidR="005F2126" w:rsidRDefault="005F2126" w:rsidP="002836DE">
            <w:pPr>
              <w:pStyle w:val="TableParagraph"/>
              <w:spacing w:line="261" w:lineRule="exact"/>
              <w:ind w:left="107"/>
              <w:rPr>
                <w:sz w:val="26"/>
              </w:rPr>
            </w:pPr>
            <w:r>
              <w:rPr>
                <w:sz w:val="26"/>
              </w:rPr>
              <w:t>Yes</w:t>
            </w:r>
          </w:p>
        </w:tc>
      </w:tr>
      <w:tr w:rsidR="005F2126" w:rsidTr="002836DE">
        <w:trPr>
          <w:trHeight w:val="247"/>
        </w:trPr>
        <w:tc>
          <w:tcPr>
            <w:tcW w:w="7372" w:type="dxa"/>
          </w:tcPr>
          <w:p w:rsidR="005F2126" w:rsidRDefault="005F2126" w:rsidP="002836DE">
            <w:pPr>
              <w:pStyle w:val="TableParagraph"/>
              <w:spacing w:line="227" w:lineRule="exact"/>
              <w:ind w:left="107"/>
              <w:rPr>
                <w:sz w:val="26"/>
              </w:rPr>
            </w:pPr>
            <w:r>
              <w:rPr>
                <w:sz w:val="26"/>
              </w:rPr>
              <w:t>1.1</w:t>
            </w:r>
            <w:r>
              <w:rPr>
                <w:spacing w:val="-5"/>
                <w:sz w:val="26"/>
              </w:rPr>
              <w:t xml:space="preserve"> </w:t>
            </w:r>
            <w:r>
              <w:rPr>
                <w:sz w:val="26"/>
              </w:rPr>
              <w:t>We</w:t>
            </w:r>
            <w:r>
              <w:rPr>
                <w:spacing w:val="-2"/>
                <w:sz w:val="26"/>
              </w:rPr>
              <w:t xml:space="preserve"> </w:t>
            </w:r>
            <w:r>
              <w:rPr>
                <w:sz w:val="26"/>
              </w:rPr>
              <w:t>have</w:t>
            </w:r>
            <w:r>
              <w:rPr>
                <w:spacing w:val="1"/>
                <w:sz w:val="26"/>
              </w:rPr>
              <w:t xml:space="preserve"> </w:t>
            </w:r>
            <w:r>
              <w:rPr>
                <w:sz w:val="26"/>
              </w:rPr>
              <w:t>a</w:t>
            </w:r>
            <w:r>
              <w:rPr>
                <w:spacing w:val="-2"/>
                <w:sz w:val="26"/>
              </w:rPr>
              <w:t xml:space="preserve"> </w:t>
            </w:r>
            <w:r>
              <w:rPr>
                <w:sz w:val="26"/>
              </w:rPr>
              <w:t>mission</w:t>
            </w:r>
            <w:r>
              <w:rPr>
                <w:spacing w:val="-2"/>
                <w:sz w:val="26"/>
              </w:rPr>
              <w:t xml:space="preserve"> </w:t>
            </w:r>
            <w:r>
              <w:rPr>
                <w:sz w:val="26"/>
              </w:rPr>
              <w:t>statement</w:t>
            </w:r>
          </w:p>
        </w:tc>
        <w:tc>
          <w:tcPr>
            <w:tcW w:w="845" w:type="dxa"/>
          </w:tcPr>
          <w:p w:rsidR="005F2126" w:rsidRDefault="005F2126" w:rsidP="002836DE">
            <w:pPr>
              <w:pStyle w:val="TableParagraph"/>
              <w:rPr>
                <w:rFonts w:ascii="Times New Roman"/>
                <w:sz w:val="18"/>
              </w:rPr>
            </w:pPr>
          </w:p>
        </w:tc>
        <w:tc>
          <w:tcPr>
            <w:tcW w:w="970" w:type="dxa"/>
          </w:tcPr>
          <w:p w:rsidR="005F2126" w:rsidRDefault="005F2126" w:rsidP="002836DE">
            <w:pPr>
              <w:pStyle w:val="TableParagraph"/>
              <w:rPr>
                <w:rFonts w:ascii="Times New Roman"/>
                <w:sz w:val="18"/>
              </w:rPr>
            </w:pPr>
          </w:p>
        </w:tc>
        <w:tc>
          <w:tcPr>
            <w:tcW w:w="129" w:type="dxa"/>
            <w:tcBorders>
              <w:right w:val="single" w:sz="6" w:space="0" w:color="000000"/>
            </w:tcBorders>
          </w:tcPr>
          <w:p w:rsidR="005F2126" w:rsidRDefault="005F2126" w:rsidP="002836DE">
            <w:pPr>
              <w:pStyle w:val="TableParagraph"/>
              <w:rPr>
                <w:rFonts w:ascii="Times New Roman"/>
                <w:sz w:val="18"/>
              </w:rPr>
            </w:pPr>
          </w:p>
        </w:tc>
        <w:tc>
          <w:tcPr>
            <w:tcW w:w="254" w:type="dxa"/>
            <w:tcBorders>
              <w:top w:val="thinThickMediumGap" w:sz="3" w:space="0" w:color="000000"/>
              <w:left w:val="single" w:sz="6" w:space="0" w:color="000000"/>
              <w:bottom w:val="thinThickThinSmallGap" w:sz="6" w:space="0" w:color="000000"/>
              <w:right w:val="single" w:sz="6" w:space="0" w:color="000000"/>
            </w:tcBorders>
          </w:tcPr>
          <w:p w:rsidR="005F2126" w:rsidRDefault="005F2126" w:rsidP="002836DE">
            <w:pPr>
              <w:pStyle w:val="TableParagraph"/>
              <w:rPr>
                <w:rFonts w:ascii="Times New Roman"/>
                <w:sz w:val="18"/>
              </w:rPr>
            </w:pPr>
          </w:p>
        </w:tc>
        <w:tc>
          <w:tcPr>
            <w:tcW w:w="463" w:type="dxa"/>
            <w:tcBorders>
              <w:left w:val="single" w:sz="6" w:space="0" w:color="000000"/>
            </w:tcBorders>
          </w:tcPr>
          <w:p w:rsidR="005F2126" w:rsidRDefault="005F2126" w:rsidP="002836DE">
            <w:pPr>
              <w:pStyle w:val="TableParagraph"/>
              <w:rPr>
                <w:rFonts w:ascii="Times New Roman"/>
                <w:sz w:val="18"/>
              </w:rPr>
            </w:pPr>
          </w:p>
        </w:tc>
      </w:tr>
      <w:tr w:rsidR="005F2126" w:rsidTr="002836DE">
        <w:trPr>
          <w:trHeight w:val="249"/>
        </w:trPr>
        <w:tc>
          <w:tcPr>
            <w:tcW w:w="7372" w:type="dxa"/>
          </w:tcPr>
          <w:p w:rsidR="005F2126" w:rsidRDefault="005F2126" w:rsidP="002836DE">
            <w:pPr>
              <w:pStyle w:val="TableParagraph"/>
              <w:spacing w:line="230" w:lineRule="exact"/>
              <w:ind w:left="107"/>
              <w:rPr>
                <w:sz w:val="26"/>
              </w:rPr>
            </w:pPr>
            <w:r>
              <w:rPr>
                <w:sz w:val="26"/>
              </w:rPr>
              <w:t>1.2</w:t>
            </w:r>
            <w:r>
              <w:rPr>
                <w:spacing w:val="-2"/>
                <w:sz w:val="26"/>
              </w:rPr>
              <w:t xml:space="preserve"> </w:t>
            </w:r>
            <w:r>
              <w:rPr>
                <w:sz w:val="26"/>
              </w:rPr>
              <w:t>Our</w:t>
            </w:r>
            <w:r>
              <w:rPr>
                <w:spacing w:val="-2"/>
                <w:sz w:val="26"/>
              </w:rPr>
              <w:t xml:space="preserve"> </w:t>
            </w:r>
            <w:r>
              <w:rPr>
                <w:sz w:val="26"/>
              </w:rPr>
              <w:t>(current)</w:t>
            </w:r>
            <w:r>
              <w:rPr>
                <w:spacing w:val="-1"/>
                <w:sz w:val="26"/>
              </w:rPr>
              <w:t xml:space="preserve"> </w:t>
            </w:r>
            <w:r>
              <w:rPr>
                <w:sz w:val="26"/>
              </w:rPr>
              <w:t>aims</w:t>
            </w:r>
            <w:r>
              <w:rPr>
                <w:spacing w:val="-2"/>
                <w:sz w:val="26"/>
              </w:rPr>
              <w:t xml:space="preserve"> </w:t>
            </w:r>
            <w:r>
              <w:rPr>
                <w:sz w:val="26"/>
              </w:rPr>
              <w:t>(still)</w:t>
            </w:r>
            <w:r>
              <w:rPr>
                <w:spacing w:val="-2"/>
                <w:sz w:val="26"/>
              </w:rPr>
              <w:t xml:space="preserve"> </w:t>
            </w:r>
            <w:r>
              <w:rPr>
                <w:sz w:val="26"/>
              </w:rPr>
              <w:t>comply</w:t>
            </w:r>
            <w:r>
              <w:rPr>
                <w:spacing w:val="-1"/>
                <w:sz w:val="26"/>
              </w:rPr>
              <w:t xml:space="preserve"> </w:t>
            </w:r>
            <w:r>
              <w:rPr>
                <w:sz w:val="26"/>
              </w:rPr>
              <w:t>with</w:t>
            </w:r>
            <w:r>
              <w:rPr>
                <w:spacing w:val="-2"/>
                <w:sz w:val="26"/>
              </w:rPr>
              <w:t xml:space="preserve"> </w:t>
            </w:r>
            <w:r>
              <w:rPr>
                <w:sz w:val="26"/>
              </w:rPr>
              <w:t>our</w:t>
            </w:r>
            <w:r>
              <w:rPr>
                <w:spacing w:val="-1"/>
                <w:sz w:val="26"/>
              </w:rPr>
              <w:t xml:space="preserve"> </w:t>
            </w:r>
            <w:r>
              <w:rPr>
                <w:sz w:val="26"/>
              </w:rPr>
              <w:t>constitution</w:t>
            </w:r>
          </w:p>
        </w:tc>
        <w:tc>
          <w:tcPr>
            <w:tcW w:w="845" w:type="dxa"/>
          </w:tcPr>
          <w:p w:rsidR="005F2126" w:rsidRDefault="005F2126" w:rsidP="002836DE">
            <w:pPr>
              <w:pStyle w:val="TableParagraph"/>
              <w:rPr>
                <w:rFonts w:ascii="Times New Roman"/>
                <w:sz w:val="18"/>
              </w:rPr>
            </w:pPr>
          </w:p>
        </w:tc>
        <w:tc>
          <w:tcPr>
            <w:tcW w:w="970" w:type="dxa"/>
          </w:tcPr>
          <w:p w:rsidR="005F2126" w:rsidRDefault="005F2126" w:rsidP="002836DE">
            <w:pPr>
              <w:pStyle w:val="TableParagraph"/>
              <w:rPr>
                <w:rFonts w:ascii="Times New Roman"/>
                <w:sz w:val="18"/>
              </w:rPr>
            </w:pPr>
          </w:p>
        </w:tc>
        <w:tc>
          <w:tcPr>
            <w:tcW w:w="129" w:type="dxa"/>
            <w:tcBorders>
              <w:right w:val="single" w:sz="6" w:space="0" w:color="000000"/>
            </w:tcBorders>
          </w:tcPr>
          <w:p w:rsidR="005F2126" w:rsidRDefault="005F2126" w:rsidP="002836DE">
            <w:pPr>
              <w:pStyle w:val="TableParagraph"/>
              <w:rPr>
                <w:rFonts w:ascii="Times New Roman"/>
                <w:sz w:val="18"/>
              </w:rPr>
            </w:pPr>
          </w:p>
        </w:tc>
        <w:tc>
          <w:tcPr>
            <w:tcW w:w="254" w:type="dxa"/>
            <w:tcBorders>
              <w:top w:val="thinThickThinSmallGap" w:sz="6" w:space="0" w:color="000000"/>
              <w:left w:val="single" w:sz="6" w:space="0" w:color="000000"/>
              <w:bottom w:val="thinThickMediumGap" w:sz="3" w:space="0" w:color="000000"/>
              <w:right w:val="single" w:sz="6" w:space="0" w:color="000000"/>
            </w:tcBorders>
          </w:tcPr>
          <w:p w:rsidR="005F2126" w:rsidRDefault="005F2126" w:rsidP="002836DE">
            <w:pPr>
              <w:pStyle w:val="TableParagraph"/>
              <w:rPr>
                <w:rFonts w:ascii="Times New Roman"/>
                <w:sz w:val="18"/>
              </w:rPr>
            </w:pPr>
          </w:p>
        </w:tc>
        <w:tc>
          <w:tcPr>
            <w:tcW w:w="463" w:type="dxa"/>
            <w:tcBorders>
              <w:left w:val="single" w:sz="6" w:space="0" w:color="000000"/>
            </w:tcBorders>
          </w:tcPr>
          <w:p w:rsidR="005F2126" w:rsidRDefault="005F2126" w:rsidP="002836DE">
            <w:pPr>
              <w:pStyle w:val="TableParagraph"/>
              <w:rPr>
                <w:rFonts w:ascii="Times New Roman"/>
                <w:sz w:val="18"/>
              </w:rPr>
            </w:pPr>
          </w:p>
        </w:tc>
      </w:tr>
      <w:tr w:rsidR="005F2126" w:rsidTr="002836DE">
        <w:trPr>
          <w:trHeight w:val="880"/>
        </w:trPr>
        <w:tc>
          <w:tcPr>
            <w:tcW w:w="7372" w:type="dxa"/>
          </w:tcPr>
          <w:p w:rsidR="005F2126" w:rsidRDefault="005F2126" w:rsidP="002836DE">
            <w:pPr>
              <w:pStyle w:val="TableParagraph"/>
              <w:spacing w:line="282" w:lineRule="exact"/>
              <w:ind w:left="107"/>
              <w:rPr>
                <w:sz w:val="26"/>
              </w:rPr>
            </w:pPr>
            <w:r>
              <w:rPr>
                <w:sz w:val="26"/>
              </w:rPr>
              <w:t>1.3</w:t>
            </w:r>
            <w:r>
              <w:rPr>
                <w:spacing w:val="7"/>
                <w:sz w:val="26"/>
              </w:rPr>
              <w:t xml:space="preserve"> </w:t>
            </w:r>
            <w:r>
              <w:rPr>
                <w:sz w:val="26"/>
              </w:rPr>
              <w:t>We</w:t>
            </w:r>
            <w:r>
              <w:rPr>
                <w:spacing w:val="10"/>
                <w:sz w:val="26"/>
              </w:rPr>
              <w:t xml:space="preserve"> </w:t>
            </w:r>
            <w:r>
              <w:rPr>
                <w:sz w:val="26"/>
              </w:rPr>
              <w:t>ensure</w:t>
            </w:r>
            <w:r>
              <w:rPr>
                <w:spacing w:val="13"/>
                <w:sz w:val="26"/>
              </w:rPr>
              <w:t xml:space="preserve"> </w:t>
            </w:r>
            <w:r>
              <w:rPr>
                <w:sz w:val="26"/>
              </w:rPr>
              <w:t>that</w:t>
            </w:r>
            <w:r>
              <w:rPr>
                <w:spacing w:val="14"/>
                <w:sz w:val="26"/>
              </w:rPr>
              <w:t xml:space="preserve"> </w:t>
            </w:r>
            <w:r>
              <w:rPr>
                <w:sz w:val="26"/>
              </w:rPr>
              <w:t>all</w:t>
            </w:r>
            <w:r>
              <w:rPr>
                <w:spacing w:val="11"/>
                <w:sz w:val="26"/>
              </w:rPr>
              <w:t xml:space="preserve"> </w:t>
            </w:r>
            <w:r>
              <w:rPr>
                <w:sz w:val="26"/>
              </w:rPr>
              <w:t>the</w:t>
            </w:r>
            <w:r>
              <w:rPr>
                <w:spacing w:val="12"/>
                <w:sz w:val="26"/>
              </w:rPr>
              <w:t xml:space="preserve"> </w:t>
            </w:r>
            <w:r>
              <w:rPr>
                <w:sz w:val="26"/>
              </w:rPr>
              <w:t>people</w:t>
            </w:r>
            <w:r>
              <w:rPr>
                <w:spacing w:val="12"/>
                <w:sz w:val="26"/>
              </w:rPr>
              <w:t xml:space="preserve"> </w:t>
            </w:r>
            <w:r>
              <w:rPr>
                <w:sz w:val="26"/>
              </w:rPr>
              <w:t>working</w:t>
            </w:r>
            <w:r>
              <w:rPr>
                <w:spacing w:val="11"/>
                <w:sz w:val="26"/>
              </w:rPr>
              <w:t xml:space="preserve"> </w:t>
            </w:r>
            <w:r>
              <w:rPr>
                <w:sz w:val="26"/>
              </w:rPr>
              <w:t>in</w:t>
            </w:r>
            <w:r>
              <w:rPr>
                <w:spacing w:val="12"/>
                <w:sz w:val="26"/>
              </w:rPr>
              <w:t xml:space="preserve"> </w:t>
            </w:r>
            <w:r>
              <w:rPr>
                <w:sz w:val="26"/>
              </w:rPr>
              <w:t>our</w:t>
            </w:r>
            <w:r>
              <w:rPr>
                <w:spacing w:val="13"/>
                <w:sz w:val="26"/>
              </w:rPr>
              <w:t xml:space="preserve"> </w:t>
            </w:r>
            <w:r>
              <w:rPr>
                <w:sz w:val="26"/>
              </w:rPr>
              <w:t>organisation</w:t>
            </w:r>
          </w:p>
          <w:p w:rsidR="005F2126" w:rsidRDefault="005F2126" w:rsidP="002836DE">
            <w:pPr>
              <w:pStyle w:val="TableParagraph"/>
              <w:spacing w:line="300" w:lineRule="exact"/>
              <w:ind w:left="107"/>
              <w:rPr>
                <w:sz w:val="26"/>
              </w:rPr>
            </w:pPr>
            <w:r>
              <w:rPr>
                <w:sz w:val="26"/>
              </w:rPr>
              <w:t>understand</w:t>
            </w:r>
            <w:r>
              <w:rPr>
                <w:spacing w:val="10"/>
                <w:sz w:val="26"/>
              </w:rPr>
              <w:t xml:space="preserve"> </w:t>
            </w:r>
            <w:r>
              <w:rPr>
                <w:sz w:val="26"/>
              </w:rPr>
              <w:t>its</w:t>
            </w:r>
            <w:r>
              <w:rPr>
                <w:spacing w:val="10"/>
                <w:sz w:val="26"/>
              </w:rPr>
              <w:t xml:space="preserve"> </w:t>
            </w:r>
            <w:r>
              <w:rPr>
                <w:sz w:val="26"/>
              </w:rPr>
              <w:t>purpose</w:t>
            </w:r>
            <w:r>
              <w:rPr>
                <w:spacing w:val="10"/>
                <w:sz w:val="26"/>
              </w:rPr>
              <w:t xml:space="preserve"> </w:t>
            </w:r>
            <w:r>
              <w:rPr>
                <w:sz w:val="26"/>
              </w:rPr>
              <w:t>at</w:t>
            </w:r>
            <w:r>
              <w:rPr>
                <w:spacing w:val="12"/>
                <w:sz w:val="26"/>
              </w:rPr>
              <w:t xml:space="preserve"> </w:t>
            </w:r>
            <w:r>
              <w:rPr>
                <w:sz w:val="26"/>
              </w:rPr>
              <w:t>an</w:t>
            </w:r>
            <w:r>
              <w:rPr>
                <w:spacing w:val="12"/>
                <w:sz w:val="26"/>
              </w:rPr>
              <w:t xml:space="preserve"> </w:t>
            </w:r>
            <w:r>
              <w:rPr>
                <w:sz w:val="26"/>
              </w:rPr>
              <w:t>appropriate</w:t>
            </w:r>
            <w:r>
              <w:rPr>
                <w:spacing w:val="10"/>
                <w:sz w:val="26"/>
              </w:rPr>
              <w:t xml:space="preserve"> </w:t>
            </w:r>
            <w:r>
              <w:rPr>
                <w:sz w:val="26"/>
              </w:rPr>
              <w:t>level</w:t>
            </w:r>
            <w:r>
              <w:rPr>
                <w:spacing w:val="10"/>
                <w:sz w:val="26"/>
              </w:rPr>
              <w:t xml:space="preserve"> </w:t>
            </w:r>
            <w:r>
              <w:rPr>
                <w:sz w:val="26"/>
              </w:rPr>
              <w:t>(staff</w:t>
            </w:r>
            <w:r>
              <w:rPr>
                <w:spacing w:val="10"/>
                <w:sz w:val="26"/>
              </w:rPr>
              <w:t xml:space="preserve"> </w:t>
            </w:r>
            <w:r>
              <w:rPr>
                <w:sz w:val="26"/>
              </w:rPr>
              <w:t>and</w:t>
            </w:r>
            <w:r>
              <w:rPr>
                <w:spacing w:val="-70"/>
                <w:sz w:val="26"/>
              </w:rPr>
              <w:t xml:space="preserve"> </w:t>
            </w:r>
            <w:r>
              <w:rPr>
                <w:sz w:val="26"/>
              </w:rPr>
              <w:t>volunteers)</w:t>
            </w:r>
          </w:p>
        </w:tc>
        <w:tc>
          <w:tcPr>
            <w:tcW w:w="845" w:type="dxa"/>
          </w:tcPr>
          <w:p w:rsidR="005F2126" w:rsidRDefault="005F2126" w:rsidP="002836DE">
            <w:pPr>
              <w:pStyle w:val="TableParagraph"/>
              <w:rPr>
                <w:rFonts w:ascii="Times New Roman"/>
                <w:sz w:val="24"/>
              </w:rPr>
            </w:pPr>
          </w:p>
        </w:tc>
        <w:tc>
          <w:tcPr>
            <w:tcW w:w="970" w:type="dxa"/>
          </w:tcPr>
          <w:p w:rsidR="005F2126" w:rsidRDefault="005F2126" w:rsidP="002836DE">
            <w:pPr>
              <w:pStyle w:val="TableParagraph"/>
              <w:rPr>
                <w:rFonts w:ascii="Times New Roman"/>
                <w:sz w:val="24"/>
              </w:rPr>
            </w:pPr>
          </w:p>
        </w:tc>
        <w:tc>
          <w:tcPr>
            <w:tcW w:w="846" w:type="dxa"/>
            <w:gridSpan w:val="3"/>
            <w:tcBorders>
              <w:top w:val="nil"/>
            </w:tcBorders>
          </w:tcPr>
          <w:p w:rsidR="005F2126" w:rsidRDefault="005F2126" w:rsidP="002836DE">
            <w:pPr>
              <w:pStyle w:val="TableParagraph"/>
              <w:rPr>
                <w:rFonts w:ascii="Times New Roman"/>
                <w:sz w:val="24"/>
              </w:rPr>
            </w:pPr>
          </w:p>
        </w:tc>
      </w:tr>
      <w:tr w:rsidR="005F2126" w:rsidTr="002836DE">
        <w:trPr>
          <w:trHeight w:val="597"/>
        </w:trPr>
        <w:tc>
          <w:tcPr>
            <w:tcW w:w="10033" w:type="dxa"/>
            <w:gridSpan w:val="6"/>
          </w:tcPr>
          <w:p w:rsidR="005F2126" w:rsidRDefault="005F2126" w:rsidP="002836DE">
            <w:pPr>
              <w:pStyle w:val="TableParagraph"/>
              <w:spacing w:line="279" w:lineRule="exact"/>
              <w:ind w:left="107"/>
              <w:rPr>
                <w:sz w:val="26"/>
              </w:rPr>
            </w:pPr>
            <w:r>
              <w:rPr>
                <w:sz w:val="26"/>
              </w:rPr>
              <w:t>Notes:</w:t>
            </w:r>
          </w:p>
        </w:tc>
      </w:tr>
    </w:tbl>
    <w:p w:rsidR="005F2126" w:rsidRDefault="005F2126" w:rsidP="005F2126">
      <w:pPr>
        <w:pStyle w:val="BodyText"/>
        <w:rPr>
          <w:sz w:val="26"/>
        </w:rPr>
      </w:pP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tblPr>
      <w:tblGrid>
        <w:gridCol w:w="7372"/>
        <w:gridCol w:w="845"/>
        <w:gridCol w:w="970"/>
        <w:gridCol w:w="847"/>
      </w:tblGrid>
      <w:tr w:rsidR="005F2126" w:rsidTr="002836DE">
        <w:trPr>
          <w:trHeight w:val="299"/>
        </w:trPr>
        <w:tc>
          <w:tcPr>
            <w:tcW w:w="7372" w:type="dxa"/>
          </w:tcPr>
          <w:p w:rsidR="005F2126" w:rsidRDefault="005F2126" w:rsidP="002836DE">
            <w:pPr>
              <w:pStyle w:val="TableParagraph"/>
              <w:spacing w:line="280" w:lineRule="exact"/>
              <w:ind w:left="468"/>
              <w:rPr>
                <w:b/>
                <w:sz w:val="26"/>
              </w:rPr>
            </w:pPr>
            <w:r>
              <w:rPr>
                <w:b/>
                <w:sz w:val="26"/>
              </w:rPr>
              <w:t>2.</w:t>
            </w:r>
            <w:r>
              <w:rPr>
                <w:b/>
                <w:spacing w:val="63"/>
                <w:sz w:val="26"/>
              </w:rPr>
              <w:t xml:space="preserve"> </w:t>
            </w:r>
            <w:r>
              <w:rPr>
                <w:b/>
                <w:sz w:val="26"/>
              </w:rPr>
              <w:t>Information</w:t>
            </w:r>
            <w:r>
              <w:rPr>
                <w:b/>
                <w:spacing w:val="-5"/>
                <w:sz w:val="26"/>
              </w:rPr>
              <w:t xml:space="preserve"> </w:t>
            </w:r>
            <w:r>
              <w:rPr>
                <w:b/>
                <w:sz w:val="26"/>
              </w:rPr>
              <w:t>on</w:t>
            </w:r>
            <w:r>
              <w:rPr>
                <w:b/>
                <w:spacing w:val="-2"/>
                <w:sz w:val="26"/>
              </w:rPr>
              <w:t xml:space="preserve"> </w:t>
            </w:r>
            <w:r>
              <w:rPr>
                <w:b/>
                <w:sz w:val="26"/>
              </w:rPr>
              <w:t>services</w:t>
            </w:r>
            <w:r>
              <w:rPr>
                <w:b/>
                <w:spacing w:val="-4"/>
                <w:sz w:val="26"/>
              </w:rPr>
              <w:t xml:space="preserve"> </w:t>
            </w:r>
            <w:r>
              <w:rPr>
                <w:b/>
                <w:sz w:val="26"/>
              </w:rPr>
              <w:t>and</w:t>
            </w:r>
            <w:r>
              <w:rPr>
                <w:b/>
                <w:spacing w:val="-5"/>
                <w:sz w:val="26"/>
              </w:rPr>
              <w:t xml:space="preserve"> </w:t>
            </w:r>
            <w:r>
              <w:rPr>
                <w:b/>
                <w:sz w:val="26"/>
              </w:rPr>
              <w:t>promotion</w:t>
            </w:r>
            <w:r>
              <w:rPr>
                <w:b/>
                <w:spacing w:val="-2"/>
                <w:sz w:val="26"/>
              </w:rPr>
              <w:t xml:space="preserve"> </w:t>
            </w:r>
            <w:r>
              <w:rPr>
                <w:b/>
                <w:sz w:val="26"/>
              </w:rPr>
              <w:t>of</w:t>
            </w:r>
            <w:r>
              <w:rPr>
                <w:b/>
                <w:spacing w:val="-5"/>
                <w:sz w:val="26"/>
              </w:rPr>
              <w:t xml:space="preserve"> </w:t>
            </w:r>
            <w:r>
              <w:rPr>
                <w:b/>
                <w:sz w:val="26"/>
              </w:rPr>
              <w:t>work</w:t>
            </w:r>
          </w:p>
        </w:tc>
        <w:tc>
          <w:tcPr>
            <w:tcW w:w="845" w:type="dxa"/>
          </w:tcPr>
          <w:p w:rsidR="005F2126" w:rsidRDefault="005F2126" w:rsidP="002836DE">
            <w:pPr>
              <w:pStyle w:val="TableParagraph"/>
              <w:spacing w:line="279" w:lineRule="exact"/>
              <w:ind w:left="107"/>
              <w:rPr>
                <w:sz w:val="26"/>
              </w:rPr>
            </w:pPr>
            <w:r>
              <w:rPr>
                <w:sz w:val="26"/>
              </w:rPr>
              <w:t>No</w:t>
            </w:r>
          </w:p>
        </w:tc>
        <w:tc>
          <w:tcPr>
            <w:tcW w:w="970" w:type="dxa"/>
          </w:tcPr>
          <w:p w:rsidR="005F2126" w:rsidRDefault="005F2126" w:rsidP="002836DE">
            <w:pPr>
              <w:pStyle w:val="TableParagraph"/>
              <w:spacing w:line="279" w:lineRule="exact"/>
              <w:ind w:left="107"/>
              <w:rPr>
                <w:sz w:val="26"/>
              </w:rPr>
            </w:pPr>
            <w:r>
              <w:rPr>
                <w:sz w:val="26"/>
              </w:rPr>
              <w:t>Nearly</w:t>
            </w:r>
          </w:p>
        </w:tc>
        <w:tc>
          <w:tcPr>
            <w:tcW w:w="847" w:type="dxa"/>
          </w:tcPr>
          <w:p w:rsidR="005F2126" w:rsidRDefault="005F2126" w:rsidP="002836DE">
            <w:pPr>
              <w:pStyle w:val="TableParagraph"/>
              <w:spacing w:line="279" w:lineRule="exact"/>
              <w:ind w:left="107"/>
              <w:rPr>
                <w:sz w:val="26"/>
              </w:rPr>
            </w:pPr>
            <w:r>
              <w:rPr>
                <w:sz w:val="26"/>
              </w:rPr>
              <w:t>Yes</w:t>
            </w:r>
          </w:p>
        </w:tc>
      </w:tr>
      <w:tr w:rsidR="005F2126" w:rsidTr="002836DE">
        <w:trPr>
          <w:trHeight w:val="597"/>
        </w:trPr>
        <w:tc>
          <w:tcPr>
            <w:tcW w:w="7372" w:type="dxa"/>
          </w:tcPr>
          <w:p w:rsidR="005F2126" w:rsidRDefault="005F2126" w:rsidP="002836DE">
            <w:pPr>
              <w:pStyle w:val="TableParagraph"/>
              <w:spacing w:line="298" w:lineRule="exact"/>
              <w:ind w:left="107" w:right="124"/>
              <w:rPr>
                <w:sz w:val="26"/>
              </w:rPr>
            </w:pPr>
            <w:r>
              <w:rPr>
                <w:sz w:val="26"/>
              </w:rPr>
              <w:t>2.1</w:t>
            </w:r>
            <w:r>
              <w:rPr>
                <w:spacing w:val="-7"/>
                <w:sz w:val="26"/>
              </w:rPr>
              <w:t xml:space="preserve"> </w:t>
            </w:r>
            <w:r>
              <w:rPr>
                <w:sz w:val="26"/>
              </w:rPr>
              <w:t>We</w:t>
            </w:r>
            <w:r>
              <w:rPr>
                <w:spacing w:val="-4"/>
                <w:sz w:val="26"/>
              </w:rPr>
              <w:t xml:space="preserve"> </w:t>
            </w:r>
            <w:r>
              <w:rPr>
                <w:sz w:val="26"/>
              </w:rPr>
              <w:t>have</w:t>
            </w:r>
            <w:r>
              <w:rPr>
                <w:spacing w:val="-4"/>
                <w:sz w:val="26"/>
              </w:rPr>
              <w:t xml:space="preserve"> </w:t>
            </w:r>
            <w:r>
              <w:rPr>
                <w:sz w:val="26"/>
              </w:rPr>
              <w:t>an</w:t>
            </w:r>
            <w:r>
              <w:rPr>
                <w:spacing w:val="-4"/>
                <w:sz w:val="26"/>
              </w:rPr>
              <w:t xml:space="preserve"> </w:t>
            </w:r>
            <w:r>
              <w:rPr>
                <w:sz w:val="26"/>
              </w:rPr>
              <w:t>up-to-date</w:t>
            </w:r>
            <w:r>
              <w:rPr>
                <w:spacing w:val="-5"/>
                <w:sz w:val="26"/>
              </w:rPr>
              <w:t xml:space="preserve"> </w:t>
            </w:r>
            <w:r>
              <w:rPr>
                <w:sz w:val="26"/>
              </w:rPr>
              <w:t>leaflet</w:t>
            </w:r>
            <w:r>
              <w:rPr>
                <w:spacing w:val="-5"/>
                <w:sz w:val="26"/>
              </w:rPr>
              <w:t xml:space="preserve"> </w:t>
            </w:r>
            <w:r>
              <w:rPr>
                <w:sz w:val="26"/>
              </w:rPr>
              <w:t>or</w:t>
            </w:r>
            <w:r>
              <w:rPr>
                <w:spacing w:val="-1"/>
                <w:sz w:val="26"/>
              </w:rPr>
              <w:t xml:space="preserve"> </w:t>
            </w:r>
            <w:r>
              <w:rPr>
                <w:sz w:val="26"/>
              </w:rPr>
              <w:t>written</w:t>
            </w:r>
            <w:r>
              <w:rPr>
                <w:spacing w:val="-4"/>
                <w:sz w:val="26"/>
              </w:rPr>
              <w:t xml:space="preserve"> </w:t>
            </w:r>
            <w:r>
              <w:rPr>
                <w:sz w:val="26"/>
              </w:rPr>
              <w:t>information</w:t>
            </w:r>
            <w:r>
              <w:rPr>
                <w:spacing w:val="-5"/>
                <w:sz w:val="26"/>
              </w:rPr>
              <w:t xml:space="preserve"> </w:t>
            </w:r>
            <w:r>
              <w:rPr>
                <w:sz w:val="26"/>
              </w:rPr>
              <w:t>on</w:t>
            </w:r>
            <w:r>
              <w:rPr>
                <w:spacing w:val="-4"/>
                <w:sz w:val="26"/>
              </w:rPr>
              <w:t xml:space="preserve"> </w:t>
            </w:r>
            <w:r>
              <w:rPr>
                <w:sz w:val="26"/>
              </w:rPr>
              <w:t>our</w:t>
            </w:r>
            <w:r>
              <w:rPr>
                <w:spacing w:val="-69"/>
                <w:sz w:val="26"/>
              </w:rPr>
              <w:t xml:space="preserve"> </w:t>
            </w:r>
            <w:r>
              <w:rPr>
                <w:sz w:val="26"/>
              </w:rPr>
              <w:t>services</w:t>
            </w:r>
          </w:p>
        </w:tc>
        <w:tc>
          <w:tcPr>
            <w:tcW w:w="845" w:type="dxa"/>
          </w:tcPr>
          <w:p w:rsidR="005F2126" w:rsidRDefault="005F2126" w:rsidP="002836DE">
            <w:pPr>
              <w:pStyle w:val="TableParagraph"/>
              <w:ind w:left="129"/>
              <w:rPr>
                <w:sz w:val="20"/>
              </w:rPr>
            </w:pPr>
            <w:r>
              <w:rPr>
                <w:sz w:val="20"/>
              </w:rPr>
            </w:r>
            <w:r>
              <w:rPr>
                <w:sz w:val="20"/>
              </w:rPr>
              <w:pict>
                <v:group id="docshapegroup59" o:spid="_x0000_s1254" style="width:13.45pt;height:13.45pt;mso-position-horizontal-relative:char;mso-position-vertical-relative:line" coordsize="269,269">
                  <v:rect id="docshape60" o:spid="_x0000_s1255" style="position:absolute;left:7;top:7;width:255;height:255" filled="f" strokeweight=".72pt"/>
                  <w10:wrap type="none"/>
                  <w10:anchorlock/>
                </v:group>
              </w:pict>
            </w:r>
          </w:p>
        </w:tc>
        <w:tc>
          <w:tcPr>
            <w:tcW w:w="970" w:type="dxa"/>
          </w:tcPr>
          <w:p w:rsidR="005F2126" w:rsidRDefault="005F2126" w:rsidP="002836DE">
            <w:pPr>
              <w:pStyle w:val="TableParagraph"/>
              <w:ind w:left="129"/>
              <w:rPr>
                <w:sz w:val="20"/>
              </w:rPr>
            </w:pPr>
            <w:r>
              <w:rPr>
                <w:sz w:val="20"/>
              </w:rPr>
            </w:r>
            <w:r>
              <w:rPr>
                <w:sz w:val="20"/>
              </w:rPr>
              <w:pict>
                <v:group id="docshapegroup61" o:spid="_x0000_s1252" style="width:13.5pt;height:13.45pt;mso-position-horizontal-relative:char;mso-position-vertical-relative:line" coordsize="270,269">
                  <v:rect id="docshape62" o:spid="_x0000_s1253" style="position:absolute;left:7;top:7;width:255;height:255" filled="f" strokeweight=".72pt"/>
                  <w10:wrap type="none"/>
                  <w10:anchorlock/>
                </v:group>
              </w:pict>
            </w:r>
          </w:p>
        </w:tc>
        <w:tc>
          <w:tcPr>
            <w:tcW w:w="847" w:type="dxa"/>
          </w:tcPr>
          <w:p w:rsidR="005F2126" w:rsidRDefault="005F2126" w:rsidP="002836DE">
            <w:pPr>
              <w:pStyle w:val="TableParagraph"/>
              <w:rPr>
                <w:rFonts w:ascii="Times New Roman"/>
                <w:sz w:val="24"/>
              </w:rPr>
            </w:pPr>
          </w:p>
        </w:tc>
      </w:tr>
      <w:tr w:rsidR="005F2126" w:rsidTr="002836DE">
        <w:trPr>
          <w:trHeight w:val="299"/>
        </w:trPr>
        <w:tc>
          <w:tcPr>
            <w:tcW w:w="7372" w:type="dxa"/>
          </w:tcPr>
          <w:p w:rsidR="005F2126" w:rsidRDefault="005F2126" w:rsidP="002836DE">
            <w:pPr>
              <w:pStyle w:val="TableParagraph"/>
              <w:spacing w:line="279" w:lineRule="exact"/>
              <w:ind w:left="107"/>
              <w:rPr>
                <w:sz w:val="26"/>
              </w:rPr>
            </w:pPr>
            <w:r>
              <w:rPr>
                <w:sz w:val="26"/>
              </w:rPr>
              <w:t>2.2</w:t>
            </w:r>
            <w:r>
              <w:rPr>
                <w:spacing w:val="-15"/>
                <w:sz w:val="26"/>
              </w:rPr>
              <w:t xml:space="preserve"> </w:t>
            </w:r>
            <w:r>
              <w:rPr>
                <w:sz w:val="26"/>
              </w:rPr>
              <w:t>We</w:t>
            </w:r>
            <w:r>
              <w:rPr>
                <w:spacing w:val="-12"/>
                <w:sz w:val="26"/>
              </w:rPr>
              <w:t xml:space="preserve"> </w:t>
            </w:r>
            <w:r>
              <w:rPr>
                <w:sz w:val="26"/>
              </w:rPr>
              <w:t>have</w:t>
            </w:r>
            <w:r>
              <w:rPr>
                <w:spacing w:val="-12"/>
                <w:sz w:val="26"/>
              </w:rPr>
              <w:t xml:space="preserve"> </w:t>
            </w:r>
            <w:r>
              <w:rPr>
                <w:sz w:val="26"/>
              </w:rPr>
              <w:t>a</w:t>
            </w:r>
            <w:r>
              <w:rPr>
                <w:spacing w:val="-9"/>
                <w:sz w:val="26"/>
              </w:rPr>
              <w:t xml:space="preserve"> </w:t>
            </w:r>
            <w:r>
              <w:rPr>
                <w:sz w:val="26"/>
              </w:rPr>
              <w:t>website</w:t>
            </w:r>
            <w:r>
              <w:rPr>
                <w:spacing w:val="-12"/>
                <w:sz w:val="26"/>
              </w:rPr>
              <w:t xml:space="preserve"> </w:t>
            </w:r>
            <w:r>
              <w:rPr>
                <w:sz w:val="26"/>
              </w:rPr>
              <w:t>or</w:t>
            </w:r>
            <w:r>
              <w:rPr>
                <w:spacing w:val="-10"/>
                <w:sz w:val="26"/>
              </w:rPr>
              <w:t xml:space="preserve"> </w:t>
            </w:r>
            <w:r>
              <w:rPr>
                <w:sz w:val="26"/>
              </w:rPr>
              <w:t>webpage</w:t>
            </w:r>
            <w:r>
              <w:rPr>
                <w:spacing w:val="-9"/>
                <w:sz w:val="26"/>
              </w:rPr>
              <w:t xml:space="preserve"> </w:t>
            </w:r>
            <w:r>
              <w:rPr>
                <w:sz w:val="26"/>
              </w:rPr>
              <w:t>with</w:t>
            </w:r>
            <w:r>
              <w:rPr>
                <w:spacing w:val="-12"/>
                <w:sz w:val="26"/>
              </w:rPr>
              <w:t xml:space="preserve"> </w:t>
            </w:r>
            <w:r>
              <w:rPr>
                <w:sz w:val="26"/>
              </w:rPr>
              <w:t>up-to-date</w:t>
            </w:r>
            <w:r>
              <w:rPr>
                <w:spacing w:val="-12"/>
                <w:sz w:val="26"/>
              </w:rPr>
              <w:t xml:space="preserve"> </w:t>
            </w:r>
            <w:r>
              <w:rPr>
                <w:sz w:val="26"/>
              </w:rPr>
              <w:t>information</w:t>
            </w:r>
          </w:p>
        </w:tc>
        <w:tc>
          <w:tcPr>
            <w:tcW w:w="845" w:type="dxa"/>
          </w:tcPr>
          <w:p w:rsidR="005F2126" w:rsidRDefault="005F2126" w:rsidP="002836DE">
            <w:pPr>
              <w:pStyle w:val="TableParagraph"/>
              <w:rPr>
                <w:rFonts w:ascii="Times New Roman"/>
              </w:rPr>
            </w:pPr>
          </w:p>
        </w:tc>
        <w:tc>
          <w:tcPr>
            <w:tcW w:w="970" w:type="dxa"/>
          </w:tcPr>
          <w:p w:rsidR="005F2126" w:rsidRDefault="005F2126" w:rsidP="002836DE">
            <w:pPr>
              <w:pStyle w:val="TableParagraph"/>
              <w:rPr>
                <w:rFonts w:ascii="Times New Roman"/>
              </w:rPr>
            </w:pPr>
          </w:p>
        </w:tc>
        <w:tc>
          <w:tcPr>
            <w:tcW w:w="847" w:type="dxa"/>
          </w:tcPr>
          <w:p w:rsidR="005F2126" w:rsidRDefault="005F2126" w:rsidP="002836DE">
            <w:pPr>
              <w:pStyle w:val="TableParagraph"/>
              <w:rPr>
                <w:rFonts w:ascii="Times New Roman"/>
              </w:rPr>
            </w:pPr>
          </w:p>
        </w:tc>
      </w:tr>
      <w:tr w:rsidR="005F2126" w:rsidTr="002836DE">
        <w:trPr>
          <w:trHeight w:val="597"/>
        </w:trPr>
        <w:tc>
          <w:tcPr>
            <w:tcW w:w="7372" w:type="dxa"/>
          </w:tcPr>
          <w:p w:rsidR="005F2126" w:rsidRDefault="005F2126" w:rsidP="002836DE">
            <w:pPr>
              <w:pStyle w:val="TableParagraph"/>
              <w:spacing w:line="298" w:lineRule="exact"/>
              <w:ind w:left="107"/>
              <w:rPr>
                <w:sz w:val="26"/>
              </w:rPr>
            </w:pPr>
            <w:r>
              <w:rPr>
                <w:w w:val="95"/>
                <w:sz w:val="26"/>
              </w:rPr>
              <w:t>2.3</w:t>
            </w:r>
            <w:r>
              <w:rPr>
                <w:spacing w:val="17"/>
                <w:w w:val="95"/>
                <w:sz w:val="26"/>
              </w:rPr>
              <w:t xml:space="preserve"> </w:t>
            </w:r>
            <w:r>
              <w:rPr>
                <w:w w:val="95"/>
                <w:sz w:val="26"/>
              </w:rPr>
              <w:t>We</w:t>
            </w:r>
            <w:r>
              <w:rPr>
                <w:spacing w:val="23"/>
                <w:w w:val="95"/>
                <w:sz w:val="26"/>
              </w:rPr>
              <w:t xml:space="preserve"> </w:t>
            </w:r>
            <w:r>
              <w:rPr>
                <w:w w:val="95"/>
                <w:sz w:val="26"/>
              </w:rPr>
              <w:t>make</w:t>
            </w:r>
            <w:r>
              <w:rPr>
                <w:spacing w:val="22"/>
                <w:w w:val="95"/>
                <w:sz w:val="26"/>
              </w:rPr>
              <w:t xml:space="preserve"> </w:t>
            </w:r>
            <w:r>
              <w:rPr>
                <w:w w:val="95"/>
                <w:sz w:val="26"/>
              </w:rPr>
              <w:t>information</w:t>
            </w:r>
            <w:r>
              <w:rPr>
                <w:spacing w:val="22"/>
                <w:w w:val="95"/>
                <w:sz w:val="26"/>
              </w:rPr>
              <w:t xml:space="preserve"> </w:t>
            </w:r>
            <w:r>
              <w:rPr>
                <w:w w:val="95"/>
                <w:sz w:val="26"/>
              </w:rPr>
              <w:t>available</w:t>
            </w:r>
            <w:r>
              <w:rPr>
                <w:spacing w:val="23"/>
                <w:w w:val="95"/>
                <w:sz w:val="26"/>
              </w:rPr>
              <w:t xml:space="preserve"> </w:t>
            </w:r>
            <w:r>
              <w:rPr>
                <w:w w:val="95"/>
                <w:sz w:val="26"/>
              </w:rPr>
              <w:t>to</w:t>
            </w:r>
            <w:r>
              <w:rPr>
                <w:spacing w:val="22"/>
                <w:w w:val="95"/>
                <w:sz w:val="26"/>
              </w:rPr>
              <w:t xml:space="preserve"> </w:t>
            </w:r>
            <w:r>
              <w:rPr>
                <w:w w:val="95"/>
                <w:sz w:val="26"/>
              </w:rPr>
              <w:t>users</w:t>
            </w:r>
            <w:r>
              <w:rPr>
                <w:spacing w:val="23"/>
                <w:w w:val="95"/>
                <w:sz w:val="26"/>
              </w:rPr>
              <w:t xml:space="preserve"> </w:t>
            </w:r>
            <w:r>
              <w:rPr>
                <w:w w:val="95"/>
                <w:sz w:val="26"/>
              </w:rPr>
              <w:t>with</w:t>
            </w:r>
            <w:r>
              <w:rPr>
                <w:spacing w:val="22"/>
                <w:w w:val="95"/>
                <w:sz w:val="26"/>
              </w:rPr>
              <w:t xml:space="preserve"> </w:t>
            </w:r>
            <w:r>
              <w:rPr>
                <w:w w:val="95"/>
                <w:sz w:val="26"/>
              </w:rPr>
              <w:t>special</w:t>
            </w:r>
            <w:r>
              <w:rPr>
                <w:spacing w:val="23"/>
                <w:w w:val="95"/>
                <w:sz w:val="26"/>
              </w:rPr>
              <w:t xml:space="preserve"> </w:t>
            </w:r>
            <w:r>
              <w:rPr>
                <w:w w:val="95"/>
                <w:sz w:val="26"/>
              </w:rPr>
              <w:t>needs,</w:t>
            </w:r>
            <w:r>
              <w:rPr>
                <w:spacing w:val="-66"/>
                <w:w w:val="95"/>
                <w:sz w:val="26"/>
              </w:rPr>
              <w:t xml:space="preserve"> </w:t>
            </w:r>
            <w:r>
              <w:rPr>
                <w:sz w:val="26"/>
              </w:rPr>
              <w:t>on</w:t>
            </w:r>
            <w:r>
              <w:rPr>
                <w:spacing w:val="-2"/>
                <w:sz w:val="26"/>
              </w:rPr>
              <w:t xml:space="preserve"> </w:t>
            </w:r>
            <w:r>
              <w:rPr>
                <w:sz w:val="26"/>
              </w:rPr>
              <w:t>request</w:t>
            </w:r>
          </w:p>
        </w:tc>
        <w:tc>
          <w:tcPr>
            <w:tcW w:w="845" w:type="dxa"/>
          </w:tcPr>
          <w:p w:rsidR="005F2126" w:rsidRDefault="005F2126" w:rsidP="002836DE">
            <w:pPr>
              <w:pStyle w:val="TableParagraph"/>
              <w:rPr>
                <w:rFonts w:ascii="Times New Roman"/>
                <w:sz w:val="24"/>
              </w:rPr>
            </w:pPr>
          </w:p>
        </w:tc>
        <w:tc>
          <w:tcPr>
            <w:tcW w:w="970" w:type="dxa"/>
          </w:tcPr>
          <w:p w:rsidR="005F2126" w:rsidRDefault="005F2126" w:rsidP="002836DE">
            <w:pPr>
              <w:pStyle w:val="TableParagraph"/>
              <w:rPr>
                <w:rFonts w:ascii="Times New Roman"/>
                <w:sz w:val="24"/>
              </w:rPr>
            </w:pPr>
          </w:p>
        </w:tc>
        <w:tc>
          <w:tcPr>
            <w:tcW w:w="847" w:type="dxa"/>
          </w:tcPr>
          <w:p w:rsidR="002836DE" w:rsidRDefault="002836DE" w:rsidP="002836DE">
            <w:pPr>
              <w:pStyle w:val="TableParagraph"/>
              <w:rPr>
                <w:rFonts w:ascii="Times New Roman"/>
                <w:sz w:val="24"/>
              </w:rPr>
            </w:pPr>
          </w:p>
          <w:p w:rsidR="005F2126" w:rsidRPr="002836DE" w:rsidRDefault="005F2126" w:rsidP="002836DE">
            <w:pPr>
              <w:rPr>
                <w:lang w:eastAsia="en-US"/>
              </w:rPr>
            </w:pPr>
          </w:p>
        </w:tc>
      </w:tr>
      <w:tr w:rsidR="005F2126" w:rsidTr="002836DE">
        <w:trPr>
          <w:trHeight w:val="299"/>
        </w:trPr>
        <w:tc>
          <w:tcPr>
            <w:tcW w:w="7372" w:type="dxa"/>
          </w:tcPr>
          <w:p w:rsidR="005F2126" w:rsidRDefault="005F2126" w:rsidP="002836DE">
            <w:pPr>
              <w:pStyle w:val="TableParagraph"/>
              <w:spacing w:line="279" w:lineRule="exact"/>
              <w:ind w:left="107"/>
              <w:rPr>
                <w:sz w:val="26"/>
              </w:rPr>
            </w:pPr>
            <w:r>
              <w:rPr>
                <w:sz w:val="26"/>
              </w:rPr>
              <w:t>2.4</w:t>
            </w:r>
            <w:r>
              <w:rPr>
                <w:spacing w:val="-5"/>
                <w:sz w:val="26"/>
              </w:rPr>
              <w:t xml:space="preserve"> </w:t>
            </w:r>
            <w:r>
              <w:rPr>
                <w:sz w:val="26"/>
              </w:rPr>
              <w:t>We</w:t>
            </w:r>
            <w:r>
              <w:rPr>
                <w:spacing w:val="-1"/>
                <w:sz w:val="26"/>
              </w:rPr>
              <w:t xml:space="preserve"> </w:t>
            </w:r>
            <w:r>
              <w:rPr>
                <w:sz w:val="26"/>
              </w:rPr>
              <w:t>produce</w:t>
            </w:r>
            <w:r>
              <w:rPr>
                <w:spacing w:val="-2"/>
                <w:sz w:val="26"/>
              </w:rPr>
              <w:t xml:space="preserve"> </w:t>
            </w:r>
            <w:r>
              <w:rPr>
                <w:sz w:val="26"/>
              </w:rPr>
              <w:t>an</w:t>
            </w:r>
            <w:r>
              <w:rPr>
                <w:spacing w:val="1"/>
                <w:sz w:val="26"/>
              </w:rPr>
              <w:t xml:space="preserve"> </w:t>
            </w:r>
            <w:r>
              <w:rPr>
                <w:sz w:val="26"/>
              </w:rPr>
              <w:t>annual</w:t>
            </w:r>
            <w:r>
              <w:rPr>
                <w:spacing w:val="-1"/>
                <w:sz w:val="26"/>
              </w:rPr>
              <w:t xml:space="preserve"> </w:t>
            </w:r>
            <w:r>
              <w:rPr>
                <w:sz w:val="26"/>
              </w:rPr>
              <w:t>report</w:t>
            </w:r>
          </w:p>
        </w:tc>
        <w:tc>
          <w:tcPr>
            <w:tcW w:w="845" w:type="dxa"/>
          </w:tcPr>
          <w:p w:rsidR="005F2126" w:rsidRDefault="005F2126" w:rsidP="002836DE">
            <w:pPr>
              <w:pStyle w:val="TableParagraph"/>
              <w:rPr>
                <w:rFonts w:ascii="Times New Roman"/>
              </w:rPr>
            </w:pPr>
          </w:p>
        </w:tc>
        <w:tc>
          <w:tcPr>
            <w:tcW w:w="970" w:type="dxa"/>
          </w:tcPr>
          <w:p w:rsidR="005F2126" w:rsidRDefault="005F2126" w:rsidP="002836DE">
            <w:pPr>
              <w:pStyle w:val="TableParagraph"/>
              <w:rPr>
                <w:rFonts w:ascii="Times New Roman"/>
              </w:rPr>
            </w:pPr>
          </w:p>
        </w:tc>
        <w:tc>
          <w:tcPr>
            <w:tcW w:w="847" w:type="dxa"/>
          </w:tcPr>
          <w:p w:rsidR="005F2126" w:rsidRDefault="005F2126" w:rsidP="002836DE">
            <w:pPr>
              <w:pStyle w:val="TableParagraph"/>
              <w:rPr>
                <w:rFonts w:ascii="Times New Roman"/>
              </w:rPr>
            </w:pPr>
          </w:p>
        </w:tc>
      </w:tr>
      <w:tr w:rsidR="005F2126" w:rsidTr="002836DE">
        <w:trPr>
          <w:trHeight w:val="897"/>
        </w:trPr>
        <w:tc>
          <w:tcPr>
            <w:tcW w:w="7372" w:type="dxa"/>
          </w:tcPr>
          <w:p w:rsidR="005F2126" w:rsidRDefault="005F2126" w:rsidP="002836DE">
            <w:pPr>
              <w:pStyle w:val="TableParagraph"/>
              <w:ind w:left="107"/>
              <w:rPr>
                <w:sz w:val="26"/>
              </w:rPr>
            </w:pPr>
            <w:r>
              <w:rPr>
                <w:sz w:val="26"/>
              </w:rPr>
              <w:t>2.5</w:t>
            </w:r>
            <w:r>
              <w:rPr>
                <w:spacing w:val="66"/>
                <w:sz w:val="26"/>
              </w:rPr>
              <w:t xml:space="preserve"> </w:t>
            </w:r>
            <w:r>
              <w:rPr>
                <w:sz w:val="26"/>
              </w:rPr>
              <w:t>We</w:t>
            </w:r>
            <w:r>
              <w:rPr>
                <w:spacing w:val="69"/>
                <w:sz w:val="26"/>
              </w:rPr>
              <w:t xml:space="preserve"> </w:t>
            </w:r>
            <w:r>
              <w:rPr>
                <w:sz w:val="26"/>
              </w:rPr>
              <w:t>keep</w:t>
            </w:r>
            <w:r>
              <w:rPr>
                <w:spacing w:val="69"/>
                <w:sz w:val="26"/>
              </w:rPr>
              <w:t xml:space="preserve"> </w:t>
            </w:r>
            <w:r>
              <w:rPr>
                <w:sz w:val="26"/>
              </w:rPr>
              <w:t>our</w:t>
            </w:r>
            <w:r>
              <w:rPr>
                <w:spacing w:val="69"/>
                <w:sz w:val="26"/>
              </w:rPr>
              <w:t xml:space="preserve"> </w:t>
            </w:r>
            <w:r>
              <w:rPr>
                <w:sz w:val="26"/>
              </w:rPr>
              <w:t>stakeholders</w:t>
            </w:r>
            <w:r>
              <w:rPr>
                <w:spacing w:val="69"/>
                <w:sz w:val="26"/>
              </w:rPr>
              <w:t xml:space="preserve"> </w:t>
            </w:r>
            <w:r>
              <w:rPr>
                <w:sz w:val="26"/>
              </w:rPr>
              <w:t>(e.g.</w:t>
            </w:r>
            <w:r>
              <w:rPr>
                <w:spacing w:val="2"/>
                <w:sz w:val="26"/>
              </w:rPr>
              <w:t xml:space="preserve"> </w:t>
            </w:r>
            <w:r>
              <w:rPr>
                <w:sz w:val="26"/>
              </w:rPr>
              <w:t>funders</w:t>
            </w:r>
            <w:r>
              <w:rPr>
                <w:spacing w:val="70"/>
                <w:sz w:val="26"/>
              </w:rPr>
              <w:t xml:space="preserve"> </w:t>
            </w:r>
            <w:r>
              <w:rPr>
                <w:sz w:val="26"/>
              </w:rPr>
              <w:t>and</w:t>
            </w:r>
            <w:r>
              <w:rPr>
                <w:spacing w:val="69"/>
                <w:sz w:val="26"/>
              </w:rPr>
              <w:t xml:space="preserve"> </w:t>
            </w:r>
            <w:r>
              <w:rPr>
                <w:sz w:val="26"/>
              </w:rPr>
              <w:t>potential</w:t>
            </w:r>
            <w:r>
              <w:rPr>
                <w:spacing w:val="-70"/>
                <w:sz w:val="26"/>
              </w:rPr>
              <w:t xml:space="preserve"> </w:t>
            </w:r>
            <w:r>
              <w:rPr>
                <w:sz w:val="26"/>
              </w:rPr>
              <w:t>funders,</w:t>
            </w:r>
            <w:r>
              <w:rPr>
                <w:spacing w:val="48"/>
                <w:sz w:val="26"/>
              </w:rPr>
              <w:t xml:space="preserve"> </w:t>
            </w:r>
            <w:r>
              <w:rPr>
                <w:sz w:val="26"/>
              </w:rPr>
              <w:t>key</w:t>
            </w:r>
            <w:r>
              <w:rPr>
                <w:spacing w:val="46"/>
                <w:sz w:val="26"/>
              </w:rPr>
              <w:t xml:space="preserve"> </w:t>
            </w:r>
            <w:r>
              <w:rPr>
                <w:sz w:val="26"/>
              </w:rPr>
              <w:t>organisations</w:t>
            </w:r>
            <w:r>
              <w:rPr>
                <w:spacing w:val="48"/>
                <w:sz w:val="26"/>
              </w:rPr>
              <w:t xml:space="preserve"> </w:t>
            </w:r>
            <w:r>
              <w:rPr>
                <w:sz w:val="26"/>
              </w:rPr>
              <w:t>and</w:t>
            </w:r>
            <w:r>
              <w:rPr>
                <w:spacing w:val="48"/>
                <w:sz w:val="26"/>
              </w:rPr>
              <w:t xml:space="preserve"> </w:t>
            </w:r>
            <w:r>
              <w:rPr>
                <w:sz w:val="26"/>
              </w:rPr>
              <w:t>groups)</w:t>
            </w:r>
            <w:r>
              <w:rPr>
                <w:spacing w:val="46"/>
                <w:sz w:val="26"/>
              </w:rPr>
              <w:t xml:space="preserve"> </w:t>
            </w:r>
            <w:r>
              <w:rPr>
                <w:sz w:val="26"/>
              </w:rPr>
              <w:t>informed</w:t>
            </w:r>
            <w:r>
              <w:rPr>
                <w:spacing w:val="49"/>
                <w:sz w:val="26"/>
              </w:rPr>
              <w:t xml:space="preserve"> </w:t>
            </w:r>
            <w:r>
              <w:rPr>
                <w:sz w:val="26"/>
              </w:rPr>
              <w:t>about</w:t>
            </w:r>
            <w:r>
              <w:rPr>
                <w:spacing w:val="45"/>
                <w:sz w:val="26"/>
              </w:rPr>
              <w:t xml:space="preserve"> </w:t>
            </w:r>
            <w:r>
              <w:rPr>
                <w:sz w:val="26"/>
              </w:rPr>
              <w:t>our</w:t>
            </w:r>
          </w:p>
          <w:p w:rsidR="005F2126" w:rsidRDefault="005F2126" w:rsidP="002836DE">
            <w:pPr>
              <w:pStyle w:val="TableParagraph"/>
              <w:spacing w:line="279" w:lineRule="exact"/>
              <w:ind w:left="107"/>
              <w:rPr>
                <w:sz w:val="26"/>
              </w:rPr>
            </w:pPr>
            <w:r>
              <w:rPr>
                <w:sz w:val="26"/>
              </w:rPr>
              <w:t>work</w:t>
            </w:r>
            <w:r>
              <w:rPr>
                <w:spacing w:val="-4"/>
                <w:sz w:val="26"/>
              </w:rPr>
              <w:t xml:space="preserve"> </w:t>
            </w:r>
            <w:r>
              <w:rPr>
                <w:sz w:val="26"/>
              </w:rPr>
              <w:t>such</w:t>
            </w:r>
            <w:r>
              <w:rPr>
                <w:spacing w:val="-1"/>
                <w:sz w:val="26"/>
              </w:rPr>
              <w:t xml:space="preserve"> </w:t>
            </w:r>
            <w:r>
              <w:rPr>
                <w:sz w:val="26"/>
              </w:rPr>
              <w:t>as</w:t>
            </w:r>
            <w:r>
              <w:rPr>
                <w:spacing w:val="-1"/>
                <w:sz w:val="26"/>
              </w:rPr>
              <w:t xml:space="preserve"> </w:t>
            </w:r>
            <w:r>
              <w:rPr>
                <w:sz w:val="26"/>
              </w:rPr>
              <w:t>sending</w:t>
            </w:r>
            <w:r>
              <w:rPr>
                <w:spacing w:val="-3"/>
                <w:sz w:val="26"/>
              </w:rPr>
              <w:t xml:space="preserve"> </w:t>
            </w:r>
            <w:r>
              <w:rPr>
                <w:sz w:val="26"/>
              </w:rPr>
              <w:t>them</w:t>
            </w:r>
            <w:r>
              <w:rPr>
                <w:spacing w:val="-4"/>
                <w:sz w:val="26"/>
              </w:rPr>
              <w:t xml:space="preserve"> </w:t>
            </w:r>
            <w:r>
              <w:rPr>
                <w:sz w:val="26"/>
              </w:rPr>
              <w:t>our</w:t>
            </w:r>
            <w:r>
              <w:rPr>
                <w:spacing w:val="-3"/>
                <w:sz w:val="26"/>
              </w:rPr>
              <w:t xml:space="preserve"> </w:t>
            </w:r>
            <w:r>
              <w:rPr>
                <w:sz w:val="26"/>
              </w:rPr>
              <w:t>annual</w:t>
            </w:r>
            <w:r>
              <w:rPr>
                <w:spacing w:val="-1"/>
                <w:sz w:val="26"/>
              </w:rPr>
              <w:t xml:space="preserve"> </w:t>
            </w:r>
            <w:r>
              <w:rPr>
                <w:sz w:val="26"/>
              </w:rPr>
              <w:t>report</w:t>
            </w:r>
            <w:r>
              <w:rPr>
                <w:spacing w:val="-3"/>
                <w:sz w:val="26"/>
              </w:rPr>
              <w:t xml:space="preserve"> </w:t>
            </w:r>
            <w:r>
              <w:rPr>
                <w:sz w:val="26"/>
              </w:rPr>
              <w:t>or</w:t>
            </w:r>
            <w:r>
              <w:rPr>
                <w:spacing w:val="-2"/>
                <w:sz w:val="26"/>
              </w:rPr>
              <w:t xml:space="preserve"> </w:t>
            </w:r>
            <w:r>
              <w:rPr>
                <w:sz w:val="26"/>
              </w:rPr>
              <w:t>invite</w:t>
            </w:r>
            <w:r>
              <w:rPr>
                <w:spacing w:val="-3"/>
                <w:sz w:val="26"/>
              </w:rPr>
              <w:t xml:space="preserve"> </w:t>
            </w:r>
            <w:r>
              <w:rPr>
                <w:sz w:val="26"/>
              </w:rPr>
              <w:t>to</w:t>
            </w:r>
            <w:r>
              <w:rPr>
                <w:spacing w:val="-3"/>
                <w:sz w:val="26"/>
              </w:rPr>
              <w:t xml:space="preserve"> </w:t>
            </w:r>
            <w:r>
              <w:rPr>
                <w:sz w:val="26"/>
              </w:rPr>
              <w:t>AGM</w:t>
            </w:r>
          </w:p>
        </w:tc>
        <w:tc>
          <w:tcPr>
            <w:tcW w:w="845" w:type="dxa"/>
          </w:tcPr>
          <w:p w:rsidR="005F2126" w:rsidRDefault="005F2126" w:rsidP="002836DE">
            <w:pPr>
              <w:pStyle w:val="TableParagraph"/>
              <w:rPr>
                <w:rFonts w:ascii="Times New Roman"/>
                <w:sz w:val="24"/>
              </w:rPr>
            </w:pPr>
          </w:p>
        </w:tc>
        <w:tc>
          <w:tcPr>
            <w:tcW w:w="970" w:type="dxa"/>
          </w:tcPr>
          <w:p w:rsidR="005F2126" w:rsidRDefault="005F2126" w:rsidP="002836DE">
            <w:pPr>
              <w:pStyle w:val="TableParagraph"/>
              <w:rPr>
                <w:rFonts w:ascii="Times New Roman"/>
                <w:sz w:val="24"/>
              </w:rPr>
            </w:pPr>
          </w:p>
        </w:tc>
        <w:tc>
          <w:tcPr>
            <w:tcW w:w="847" w:type="dxa"/>
          </w:tcPr>
          <w:p w:rsidR="005F2126" w:rsidRDefault="005F2126" w:rsidP="002836DE">
            <w:pPr>
              <w:pStyle w:val="TableParagraph"/>
              <w:rPr>
                <w:rFonts w:ascii="Times New Roman"/>
                <w:sz w:val="24"/>
              </w:rPr>
            </w:pPr>
          </w:p>
        </w:tc>
      </w:tr>
      <w:tr w:rsidR="005F2126" w:rsidTr="002836DE">
        <w:trPr>
          <w:trHeight w:val="597"/>
        </w:trPr>
        <w:tc>
          <w:tcPr>
            <w:tcW w:w="7372" w:type="dxa"/>
          </w:tcPr>
          <w:p w:rsidR="005F2126" w:rsidRDefault="005F2126" w:rsidP="002836DE">
            <w:pPr>
              <w:pStyle w:val="TableParagraph"/>
              <w:spacing w:line="298" w:lineRule="exact"/>
              <w:ind w:left="107" w:right="132"/>
              <w:rPr>
                <w:sz w:val="26"/>
              </w:rPr>
            </w:pPr>
            <w:r>
              <w:rPr>
                <w:sz w:val="26"/>
              </w:rPr>
              <w:t>2.6</w:t>
            </w:r>
            <w:r>
              <w:rPr>
                <w:spacing w:val="33"/>
                <w:sz w:val="26"/>
              </w:rPr>
              <w:t xml:space="preserve"> </w:t>
            </w:r>
            <w:r>
              <w:rPr>
                <w:sz w:val="26"/>
              </w:rPr>
              <w:t>We</w:t>
            </w:r>
            <w:r>
              <w:rPr>
                <w:spacing w:val="36"/>
                <w:sz w:val="26"/>
              </w:rPr>
              <w:t xml:space="preserve"> </w:t>
            </w:r>
            <w:r>
              <w:rPr>
                <w:sz w:val="26"/>
              </w:rPr>
              <w:t>make</w:t>
            </w:r>
            <w:r>
              <w:rPr>
                <w:spacing w:val="36"/>
                <w:sz w:val="26"/>
              </w:rPr>
              <w:t xml:space="preserve"> </w:t>
            </w:r>
            <w:r>
              <w:rPr>
                <w:sz w:val="26"/>
              </w:rPr>
              <w:t>use</w:t>
            </w:r>
            <w:r>
              <w:rPr>
                <w:spacing w:val="36"/>
                <w:sz w:val="26"/>
              </w:rPr>
              <w:t xml:space="preserve"> </w:t>
            </w:r>
            <w:r>
              <w:rPr>
                <w:sz w:val="26"/>
              </w:rPr>
              <w:t>of</w:t>
            </w:r>
            <w:r>
              <w:rPr>
                <w:spacing w:val="36"/>
                <w:sz w:val="26"/>
              </w:rPr>
              <w:t xml:space="preserve"> </w:t>
            </w:r>
            <w:r>
              <w:rPr>
                <w:sz w:val="26"/>
              </w:rPr>
              <w:t>the</w:t>
            </w:r>
            <w:r>
              <w:rPr>
                <w:spacing w:val="36"/>
                <w:sz w:val="26"/>
              </w:rPr>
              <w:t xml:space="preserve"> </w:t>
            </w:r>
            <w:r>
              <w:rPr>
                <w:sz w:val="26"/>
              </w:rPr>
              <w:t>media</w:t>
            </w:r>
            <w:r>
              <w:rPr>
                <w:spacing w:val="36"/>
                <w:sz w:val="26"/>
              </w:rPr>
              <w:t xml:space="preserve"> </w:t>
            </w:r>
            <w:r>
              <w:rPr>
                <w:sz w:val="26"/>
              </w:rPr>
              <w:t>to</w:t>
            </w:r>
            <w:r>
              <w:rPr>
                <w:spacing w:val="36"/>
                <w:sz w:val="26"/>
              </w:rPr>
              <w:t xml:space="preserve"> </w:t>
            </w:r>
            <w:r>
              <w:rPr>
                <w:sz w:val="26"/>
              </w:rPr>
              <w:t>promote</w:t>
            </w:r>
            <w:r>
              <w:rPr>
                <w:spacing w:val="37"/>
                <w:sz w:val="26"/>
              </w:rPr>
              <w:t xml:space="preserve"> </w:t>
            </w:r>
            <w:r>
              <w:rPr>
                <w:sz w:val="26"/>
              </w:rPr>
              <w:t>our</w:t>
            </w:r>
            <w:r>
              <w:rPr>
                <w:spacing w:val="38"/>
                <w:sz w:val="26"/>
              </w:rPr>
              <w:t xml:space="preserve"> </w:t>
            </w:r>
            <w:r>
              <w:rPr>
                <w:sz w:val="26"/>
              </w:rPr>
              <w:t>work</w:t>
            </w:r>
            <w:r>
              <w:rPr>
                <w:spacing w:val="37"/>
                <w:sz w:val="26"/>
              </w:rPr>
              <w:t xml:space="preserve"> </w:t>
            </w:r>
            <w:r>
              <w:rPr>
                <w:sz w:val="26"/>
              </w:rPr>
              <w:t>(press</w:t>
            </w:r>
            <w:r>
              <w:rPr>
                <w:spacing w:val="-70"/>
                <w:sz w:val="26"/>
              </w:rPr>
              <w:t xml:space="preserve"> </w:t>
            </w:r>
            <w:r>
              <w:rPr>
                <w:sz w:val="26"/>
              </w:rPr>
              <w:t>releases,</w:t>
            </w:r>
            <w:r>
              <w:rPr>
                <w:spacing w:val="-2"/>
                <w:sz w:val="26"/>
              </w:rPr>
              <w:t xml:space="preserve"> </w:t>
            </w:r>
            <w:r>
              <w:rPr>
                <w:sz w:val="26"/>
              </w:rPr>
              <w:t>radio</w:t>
            </w:r>
            <w:r>
              <w:rPr>
                <w:spacing w:val="-1"/>
                <w:sz w:val="26"/>
              </w:rPr>
              <w:t xml:space="preserve"> </w:t>
            </w:r>
            <w:r>
              <w:rPr>
                <w:sz w:val="26"/>
              </w:rPr>
              <w:t>etc.)</w:t>
            </w:r>
          </w:p>
        </w:tc>
        <w:tc>
          <w:tcPr>
            <w:tcW w:w="845" w:type="dxa"/>
          </w:tcPr>
          <w:p w:rsidR="005F2126" w:rsidRDefault="005F2126" w:rsidP="002836DE">
            <w:pPr>
              <w:pStyle w:val="TableParagraph"/>
              <w:ind w:left="129"/>
              <w:rPr>
                <w:sz w:val="20"/>
              </w:rPr>
            </w:pPr>
            <w:r>
              <w:rPr>
                <w:sz w:val="20"/>
              </w:rPr>
            </w:r>
            <w:r>
              <w:rPr>
                <w:sz w:val="20"/>
              </w:rPr>
              <w:pict>
                <v:group id="docshapegroup63" o:spid="_x0000_s1250" style="width:13.45pt;height:13.45pt;mso-position-horizontal-relative:char;mso-position-vertical-relative:line" coordsize="269,269">
                  <v:rect id="docshape64" o:spid="_x0000_s1251" style="position:absolute;left:7;top:7;width:255;height:255" filled="f" strokeweight=".72pt"/>
                  <w10:wrap type="none"/>
                  <w10:anchorlock/>
                </v:group>
              </w:pict>
            </w:r>
          </w:p>
        </w:tc>
        <w:tc>
          <w:tcPr>
            <w:tcW w:w="970" w:type="dxa"/>
          </w:tcPr>
          <w:p w:rsidR="005F2126" w:rsidRDefault="005F2126" w:rsidP="002836DE">
            <w:pPr>
              <w:pStyle w:val="TableParagraph"/>
              <w:ind w:left="129"/>
              <w:rPr>
                <w:sz w:val="20"/>
              </w:rPr>
            </w:pPr>
            <w:r>
              <w:rPr>
                <w:sz w:val="20"/>
              </w:rPr>
            </w:r>
            <w:r>
              <w:rPr>
                <w:sz w:val="20"/>
              </w:rPr>
              <w:pict>
                <v:group id="docshapegroup65" o:spid="_x0000_s1248" style="width:13.5pt;height:13.45pt;mso-position-horizontal-relative:char;mso-position-vertical-relative:line" coordsize="270,269">
                  <v:rect id="docshape66" o:spid="_x0000_s1249" style="position:absolute;left:7;top:7;width:255;height:255" filled="f" strokeweight=".72pt"/>
                  <w10:wrap type="none"/>
                  <w10:anchorlock/>
                </v:group>
              </w:pict>
            </w:r>
          </w:p>
        </w:tc>
        <w:tc>
          <w:tcPr>
            <w:tcW w:w="847" w:type="dxa"/>
          </w:tcPr>
          <w:p w:rsidR="005F2126" w:rsidRDefault="002836DE" w:rsidP="002836DE">
            <w:pPr>
              <w:pStyle w:val="TableParagraph"/>
              <w:rPr>
                <w:rFonts w:ascii="Times New Roman"/>
                <w:sz w:val="24"/>
              </w:rPr>
            </w:pPr>
            <w:r>
              <w:pict>
                <v:group id="docshapegroup1" o:spid="_x0000_s1269" style="position:absolute;margin-left:9pt;margin-top:.5pt;width:16.7pt;height:16.05pt;z-index:-251653120;mso-position-horizontal-relative:page;mso-position-vertical-relative:page" coordorigin="10516,6256" coordsize="334,321">
                  <v:rect id="docshape2" o:spid="_x0000_s1270" style="position:absolute;left:10523;top:6308;width:255;height:255" filled="f" strokeweight=".72pt"/>
                  <v:shape id="docshape3" o:spid="_x0000_s1271" style="position:absolute;left:10546;top:6273;width:286;height:286" coordorigin="10546,6273" coordsize="286,286" path="m10546,6416r84,143l10832,6273e" filled="f" strokeweight=".629mm">
                    <v:path arrowok="t"/>
                  </v:shape>
                  <w10:wrap anchorx="page" anchory="page"/>
                </v:group>
              </w:pict>
            </w:r>
          </w:p>
        </w:tc>
      </w:tr>
      <w:tr w:rsidR="005F2126" w:rsidTr="002836DE">
        <w:trPr>
          <w:trHeight w:val="599"/>
        </w:trPr>
        <w:tc>
          <w:tcPr>
            <w:tcW w:w="10034" w:type="dxa"/>
            <w:gridSpan w:val="4"/>
          </w:tcPr>
          <w:p w:rsidR="005F2126" w:rsidRDefault="005F2126" w:rsidP="002836DE">
            <w:pPr>
              <w:pStyle w:val="TableParagraph"/>
              <w:spacing w:line="280" w:lineRule="exact"/>
              <w:ind w:left="107"/>
              <w:rPr>
                <w:sz w:val="26"/>
              </w:rPr>
            </w:pPr>
            <w:r>
              <w:rPr>
                <w:sz w:val="26"/>
              </w:rPr>
              <w:t>Notes:</w:t>
            </w:r>
          </w:p>
        </w:tc>
      </w:tr>
    </w:tbl>
    <w:p w:rsidR="005F2126" w:rsidRDefault="005F2126" w:rsidP="005F2126">
      <w:pPr>
        <w:pStyle w:val="BodyText"/>
        <w:spacing w:before="1" w:after="1"/>
        <w:rPr>
          <w:sz w:val="26"/>
        </w:rPr>
      </w:pP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tblPr>
      <w:tblGrid>
        <w:gridCol w:w="7374"/>
        <w:gridCol w:w="842"/>
        <w:gridCol w:w="970"/>
        <w:gridCol w:w="847"/>
      </w:tblGrid>
      <w:tr w:rsidR="005F2126" w:rsidTr="002836DE">
        <w:trPr>
          <w:trHeight w:val="300"/>
        </w:trPr>
        <w:tc>
          <w:tcPr>
            <w:tcW w:w="7374" w:type="dxa"/>
          </w:tcPr>
          <w:p w:rsidR="005F2126" w:rsidRDefault="005F2126" w:rsidP="002836DE">
            <w:pPr>
              <w:pStyle w:val="TableParagraph"/>
              <w:spacing w:line="280" w:lineRule="exact"/>
              <w:ind w:left="468"/>
              <w:rPr>
                <w:b/>
                <w:sz w:val="26"/>
              </w:rPr>
            </w:pPr>
            <w:r>
              <w:rPr>
                <w:b/>
                <w:sz w:val="26"/>
              </w:rPr>
              <w:t>3.</w:t>
            </w:r>
            <w:r>
              <w:rPr>
                <w:b/>
                <w:spacing w:val="68"/>
                <w:sz w:val="26"/>
              </w:rPr>
              <w:t xml:space="preserve"> </w:t>
            </w:r>
            <w:r>
              <w:rPr>
                <w:b/>
                <w:sz w:val="26"/>
              </w:rPr>
              <w:t>Administration</w:t>
            </w:r>
            <w:r>
              <w:rPr>
                <w:b/>
                <w:spacing w:val="-1"/>
                <w:sz w:val="26"/>
              </w:rPr>
              <w:t xml:space="preserve"> </w:t>
            </w:r>
            <w:r>
              <w:rPr>
                <w:b/>
                <w:sz w:val="26"/>
              </w:rPr>
              <w:t>and paperwork</w:t>
            </w:r>
          </w:p>
        </w:tc>
        <w:tc>
          <w:tcPr>
            <w:tcW w:w="842" w:type="dxa"/>
          </w:tcPr>
          <w:p w:rsidR="005F2126" w:rsidRDefault="005F2126" w:rsidP="002836DE">
            <w:pPr>
              <w:pStyle w:val="TableParagraph"/>
              <w:spacing w:before="1" w:line="279" w:lineRule="exact"/>
              <w:ind w:left="108"/>
              <w:rPr>
                <w:sz w:val="26"/>
              </w:rPr>
            </w:pPr>
            <w:r>
              <w:rPr>
                <w:sz w:val="26"/>
              </w:rPr>
              <w:t>No</w:t>
            </w:r>
          </w:p>
        </w:tc>
        <w:tc>
          <w:tcPr>
            <w:tcW w:w="970" w:type="dxa"/>
          </w:tcPr>
          <w:p w:rsidR="005F2126" w:rsidRDefault="005F2126" w:rsidP="002836DE">
            <w:pPr>
              <w:pStyle w:val="TableParagraph"/>
              <w:spacing w:before="1" w:line="279" w:lineRule="exact"/>
              <w:ind w:left="108"/>
              <w:rPr>
                <w:sz w:val="26"/>
              </w:rPr>
            </w:pPr>
            <w:r>
              <w:rPr>
                <w:sz w:val="26"/>
              </w:rPr>
              <w:t>Nearly</w:t>
            </w:r>
          </w:p>
        </w:tc>
        <w:tc>
          <w:tcPr>
            <w:tcW w:w="847" w:type="dxa"/>
          </w:tcPr>
          <w:p w:rsidR="005F2126" w:rsidRDefault="005F2126" w:rsidP="002836DE">
            <w:pPr>
              <w:pStyle w:val="TableParagraph"/>
              <w:spacing w:before="1" w:line="279" w:lineRule="exact"/>
              <w:ind w:left="108"/>
              <w:rPr>
                <w:sz w:val="26"/>
              </w:rPr>
            </w:pPr>
            <w:r>
              <w:rPr>
                <w:sz w:val="26"/>
              </w:rPr>
              <w:t>Yes</w:t>
            </w:r>
          </w:p>
        </w:tc>
      </w:tr>
      <w:tr w:rsidR="005F2126" w:rsidTr="002836DE">
        <w:trPr>
          <w:trHeight w:val="299"/>
        </w:trPr>
        <w:tc>
          <w:tcPr>
            <w:tcW w:w="7374" w:type="dxa"/>
          </w:tcPr>
          <w:p w:rsidR="005F2126" w:rsidRDefault="005F2126" w:rsidP="002836DE">
            <w:pPr>
              <w:pStyle w:val="TableParagraph"/>
              <w:spacing w:line="279" w:lineRule="exact"/>
              <w:ind w:left="107"/>
              <w:rPr>
                <w:sz w:val="26"/>
              </w:rPr>
            </w:pPr>
            <w:r>
              <w:rPr>
                <w:sz w:val="26"/>
              </w:rPr>
              <w:t>3.1</w:t>
            </w:r>
            <w:r>
              <w:rPr>
                <w:spacing w:val="-6"/>
                <w:sz w:val="26"/>
              </w:rPr>
              <w:t xml:space="preserve"> </w:t>
            </w:r>
            <w:r>
              <w:rPr>
                <w:sz w:val="26"/>
              </w:rPr>
              <w:t>We</w:t>
            </w:r>
            <w:r>
              <w:rPr>
                <w:spacing w:val="-2"/>
                <w:sz w:val="26"/>
              </w:rPr>
              <w:t xml:space="preserve"> </w:t>
            </w:r>
            <w:r>
              <w:rPr>
                <w:sz w:val="26"/>
              </w:rPr>
              <w:t>have a</w:t>
            </w:r>
            <w:r>
              <w:rPr>
                <w:spacing w:val="-2"/>
                <w:sz w:val="26"/>
              </w:rPr>
              <w:t xml:space="preserve"> </w:t>
            </w:r>
            <w:r>
              <w:rPr>
                <w:sz w:val="26"/>
              </w:rPr>
              <w:t>clear administrative system</w:t>
            </w:r>
            <w:r>
              <w:rPr>
                <w:spacing w:val="-2"/>
                <w:sz w:val="26"/>
              </w:rPr>
              <w:t xml:space="preserve"> </w:t>
            </w:r>
            <w:r>
              <w:rPr>
                <w:sz w:val="26"/>
              </w:rPr>
              <w:t>in</w:t>
            </w:r>
            <w:r>
              <w:rPr>
                <w:spacing w:val="-2"/>
                <w:sz w:val="26"/>
              </w:rPr>
              <w:t xml:space="preserve"> </w:t>
            </w:r>
            <w:r>
              <w:rPr>
                <w:sz w:val="26"/>
              </w:rPr>
              <w:t>place</w:t>
            </w:r>
          </w:p>
        </w:tc>
        <w:tc>
          <w:tcPr>
            <w:tcW w:w="842" w:type="dxa"/>
          </w:tcPr>
          <w:p w:rsidR="005F2126" w:rsidRDefault="005F2126" w:rsidP="002836DE">
            <w:pPr>
              <w:pStyle w:val="TableParagraph"/>
              <w:rPr>
                <w:rFonts w:ascii="Times New Roman"/>
              </w:rPr>
            </w:pPr>
          </w:p>
        </w:tc>
        <w:tc>
          <w:tcPr>
            <w:tcW w:w="970" w:type="dxa"/>
          </w:tcPr>
          <w:p w:rsidR="005F2126" w:rsidRDefault="005F2126" w:rsidP="002836DE">
            <w:pPr>
              <w:pStyle w:val="TableParagraph"/>
              <w:rPr>
                <w:rFonts w:ascii="Times New Roman"/>
              </w:rPr>
            </w:pPr>
          </w:p>
        </w:tc>
        <w:tc>
          <w:tcPr>
            <w:tcW w:w="847" w:type="dxa"/>
          </w:tcPr>
          <w:p w:rsidR="005F2126" w:rsidRDefault="002836DE" w:rsidP="002836DE">
            <w:pPr>
              <w:pStyle w:val="TableParagraph"/>
              <w:rPr>
                <w:rFonts w:ascii="Times New Roman"/>
              </w:rPr>
            </w:pPr>
            <w:r>
              <w:pict>
                <v:group id="docshapegroup35" o:spid="_x0000_s1303" style="position:absolute;margin-left:7.65pt;margin-top:4.6pt;width:17.7pt;height:31.45pt;z-index:-251642880;mso-position-horizontal-relative:page;mso-position-vertical-relative:page" coordorigin="10516,10824" coordsize="354,629">
                  <v:rect id="docshape36" o:spid="_x0000_s1304" style="position:absolute;left:10523;top:10883;width:255;height:255" filled="f" strokeweight=".72pt"/>
                  <v:rect id="docshape37" o:spid="_x0000_s1305" style="position:absolute;left:10523;top:11190;width:255;height:255" filled="f" strokeweight=".72pt"/>
                  <v:shape id="docshape38" o:spid="_x0000_s1306" style="position:absolute;left:10571;top:10840;width:270;height:270" coordorigin="10571,10840" coordsize="270,270" path="m10571,10975r79,135l10840,10840e" filled="f" strokeweight=".59336mm">
                    <v:path arrowok="t"/>
                  </v:shape>
                  <v:shape id="docshape39" o:spid="_x0000_s1307" style="position:absolute;left:10566;top:11138;width:286;height:286" coordorigin="10567,11139" coordsize="286,286" path="m10567,11281r83,143l10852,11139e" filled="f" strokeweight=".629mm">
                    <v:path arrowok="t"/>
                  </v:shape>
                  <w10:wrap anchorx="page" anchory="page"/>
                </v:group>
              </w:pict>
            </w:r>
          </w:p>
        </w:tc>
      </w:tr>
      <w:tr w:rsidR="005F2126" w:rsidTr="002836DE">
        <w:trPr>
          <w:trHeight w:val="897"/>
        </w:trPr>
        <w:tc>
          <w:tcPr>
            <w:tcW w:w="7374" w:type="dxa"/>
          </w:tcPr>
          <w:p w:rsidR="005F2126" w:rsidRDefault="005F2126" w:rsidP="002836DE">
            <w:pPr>
              <w:pStyle w:val="TableParagraph"/>
              <w:spacing w:line="300" w:lineRule="exact"/>
              <w:ind w:left="107" w:right="135"/>
              <w:jc w:val="both"/>
              <w:rPr>
                <w:sz w:val="26"/>
              </w:rPr>
            </w:pPr>
            <w:r>
              <w:rPr>
                <w:sz w:val="26"/>
              </w:rPr>
              <w:t>3.2 All our</w:t>
            </w:r>
            <w:r>
              <w:rPr>
                <w:spacing w:val="1"/>
                <w:sz w:val="26"/>
              </w:rPr>
              <w:t xml:space="preserve"> </w:t>
            </w:r>
            <w:r>
              <w:rPr>
                <w:sz w:val="26"/>
              </w:rPr>
              <w:t>procedures are documented</w:t>
            </w:r>
            <w:r>
              <w:rPr>
                <w:spacing w:val="1"/>
                <w:sz w:val="26"/>
              </w:rPr>
              <w:t xml:space="preserve"> </w:t>
            </w:r>
            <w:r>
              <w:rPr>
                <w:sz w:val="26"/>
              </w:rPr>
              <w:t>(so that staff and</w:t>
            </w:r>
            <w:r>
              <w:rPr>
                <w:spacing w:val="1"/>
                <w:sz w:val="26"/>
              </w:rPr>
              <w:t xml:space="preserve"> </w:t>
            </w:r>
            <w:r>
              <w:rPr>
                <w:w w:val="95"/>
                <w:sz w:val="26"/>
              </w:rPr>
              <w:t>volunteers know what to do in case of absences or sudden staff</w:t>
            </w:r>
            <w:r>
              <w:rPr>
                <w:spacing w:val="1"/>
                <w:w w:val="95"/>
                <w:sz w:val="26"/>
              </w:rPr>
              <w:t xml:space="preserve"> </w:t>
            </w:r>
            <w:r>
              <w:rPr>
                <w:sz w:val="26"/>
              </w:rPr>
              <w:t>changes)</w:t>
            </w:r>
          </w:p>
        </w:tc>
        <w:tc>
          <w:tcPr>
            <w:tcW w:w="842" w:type="dxa"/>
          </w:tcPr>
          <w:p w:rsidR="005F2126" w:rsidRDefault="005F2126" w:rsidP="002836DE">
            <w:pPr>
              <w:pStyle w:val="TableParagraph"/>
              <w:rPr>
                <w:rFonts w:ascii="Times New Roman"/>
                <w:sz w:val="24"/>
              </w:rPr>
            </w:pPr>
          </w:p>
        </w:tc>
        <w:tc>
          <w:tcPr>
            <w:tcW w:w="970" w:type="dxa"/>
          </w:tcPr>
          <w:p w:rsidR="005F2126" w:rsidRDefault="005F2126" w:rsidP="002836DE">
            <w:pPr>
              <w:pStyle w:val="TableParagraph"/>
              <w:rPr>
                <w:rFonts w:ascii="Times New Roman"/>
                <w:sz w:val="24"/>
              </w:rPr>
            </w:pPr>
          </w:p>
        </w:tc>
        <w:tc>
          <w:tcPr>
            <w:tcW w:w="847" w:type="dxa"/>
          </w:tcPr>
          <w:p w:rsidR="005F2126" w:rsidRDefault="005F2126" w:rsidP="002836DE">
            <w:pPr>
              <w:pStyle w:val="TableParagraph"/>
              <w:rPr>
                <w:rFonts w:ascii="Times New Roman"/>
                <w:sz w:val="24"/>
              </w:rPr>
            </w:pPr>
          </w:p>
        </w:tc>
      </w:tr>
      <w:tr w:rsidR="005F2126" w:rsidTr="002836DE">
        <w:trPr>
          <w:trHeight w:val="594"/>
        </w:trPr>
        <w:tc>
          <w:tcPr>
            <w:tcW w:w="10033" w:type="dxa"/>
            <w:gridSpan w:val="4"/>
          </w:tcPr>
          <w:p w:rsidR="005F2126" w:rsidRDefault="005F2126" w:rsidP="002836DE">
            <w:pPr>
              <w:pStyle w:val="TableParagraph"/>
              <w:spacing w:line="275" w:lineRule="exact"/>
              <w:ind w:left="107"/>
              <w:rPr>
                <w:sz w:val="26"/>
              </w:rPr>
            </w:pPr>
            <w:r>
              <w:rPr>
                <w:sz w:val="26"/>
              </w:rPr>
              <w:t>Notes:</w:t>
            </w:r>
          </w:p>
        </w:tc>
      </w:tr>
    </w:tbl>
    <w:p w:rsidR="005F2126" w:rsidRDefault="005F2126" w:rsidP="005F2126">
      <w:pPr>
        <w:pStyle w:val="BodyText"/>
        <w:rPr>
          <w:sz w:val="20"/>
        </w:rPr>
      </w:pPr>
    </w:p>
    <w:p w:rsidR="005F2126" w:rsidRDefault="005F2126" w:rsidP="005F2126">
      <w:pPr>
        <w:pStyle w:val="BodyText"/>
        <w:rPr>
          <w:sz w:val="20"/>
        </w:rPr>
      </w:pPr>
    </w:p>
    <w:p w:rsidR="005F2126" w:rsidRDefault="005F2126" w:rsidP="005F2126">
      <w:pPr>
        <w:pStyle w:val="BodyText"/>
        <w:rPr>
          <w:sz w:val="12"/>
        </w:rPr>
      </w:pP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tblPr>
      <w:tblGrid>
        <w:gridCol w:w="7372"/>
        <w:gridCol w:w="845"/>
        <w:gridCol w:w="970"/>
        <w:gridCol w:w="847"/>
      </w:tblGrid>
      <w:tr w:rsidR="005F2126" w:rsidTr="002836DE">
        <w:trPr>
          <w:trHeight w:val="299"/>
        </w:trPr>
        <w:tc>
          <w:tcPr>
            <w:tcW w:w="7372" w:type="dxa"/>
          </w:tcPr>
          <w:p w:rsidR="005F2126" w:rsidRDefault="005F2126" w:rsidP="002836DE">
            <w:pPr>
              <w:pStyle w:val="TableParagraph"/>
              <w:spacing w:line="280" w:lineRule="exact"/>
              <w:ind w:left="468"/>
              <w:rPr>
                <w:b/>
                <w:sz w:val="26"/>
              </w:rPr>
            </w:pPr>
            <w:r>
              <w:rPr>
                <w:b/>
                <w:sz w:val="26"/>
              </w:rPr>
              <w:lastRenderedPageBreak/>
              <w:t>4.</w:t>
            </w:r>
            <w:r>
              <w:rPr>
                <w:b/>
                <w:spacing w:val="68"/>
                <w:sz w:val="26"/>
              </w:rPr>
              <w:t xml:space="preserve"> </w:t>
            </w:r>
            <w:r>
              <w:rPr>
                <w:b/>
                <w:sz w:val="26"/>
              </w:rPr>
              <w:t>Finances</w:t>
            </w:r>
          </w:p>
        </w:tc>
        <w:tc>
          <w:tcPr>
            <w:tcW w:w="845" w:type="dxa"/>
          </w:tcPr>
          <w:p w:rsidR="005F2126" w:rsidRDefault="005F2126" w:rsidP="002836DE">
            <w:pPr>
              <w:pStyle w:val="TableParagraph"/>
              <w:spacing w:line="279" w:lineRule="exact"/>
              <w:ind w:left="107"/>
              <w:rPr>
                <w:sz w:val="26"/>
              </w:rPr>
            </w:pPr>
            <w:r>
              <w:rPr>
                <w:sz w:val="26"/>
              </w:rPr>
              <w:t>No</w:t>
            </w:r>
          </w:p>
        </w:tc>
        <w:tc>
          <w:tcPr>
            <w:tcW w:w="970" w:type="dxa"/>
          </w:tcPr>
          <w:p w:rsidR="005F2126" w:rsidRDefault="005F2126" w:rsidP="002836DE">
            <w:pPr>
              <w:pStyle w:val="TableParagraph"/>
              <w:spacing w:line="279" w:lineRule="exact"/>
              <w:ind w:left="107"/>
              <w:rPr>
                <w:sz w:val="26"/>
              </w:rPr>
            </w:pPr>
            <w:r>
              <w:rPr>
                <w:sz w:val="26"/>
              </w:rPr>
              <w:t>Nearly</w:t>
            </w:r>
          </w:p>
        </w:tc>
        <w:tc>
          <w:tcPr>
            <w:tcW w:w="847" w:type="dxa"/>
          </w:tcPr>
          <w:p w:rsidR="005F2126" w:rsidRDefault="005F2126" w:rsidP="002836DE">
            <w:pPr>
              <w:pStyle w:val="TableParagraph"/>
              <w:spacing w:line="279" w:lineRule="exact"/>
              <w:ind w:left="107"/>
              <w:rPr>
                <w:sz w:val="26"/>
              </w:rPr>
            </w:pPr>
            <w:r>
              <w:rPr>
                <w:sz w:val="26"/>
              </w:rPr>
              <w:t>Yes</w:t>
            </w:r>
          </w:p>
        </w:tc>
      </w:tr>
      <w:tr w:rsidR="005F2126" w:rsidTr="002836DE">
        <w:trPr>
          <w:trHeight w:val="597"/>
        </w:trPr>
        <w:tc>
          <w:tcPr>
            <w:tcW w:w="7372" w:type="dxa"/>
          </w:tcPr>
          <w:p w:rsidR="005F2126" w:rsidRDefault="005F2126" w:rsidP="002836DE">
            <w:pPr>
              <w:pStyle w:val="TableParagraph"/>
              <w:spacing w:line="298" w:lineRule="exact"/>
              <w:ind w:left="107" w:right="133"/>
              <w:rPr>
                <w:sz w:val="26"/>
              </w:rPr>
            </w:pPr>
            <w:r>
              <w:rPr>
                <w:sz w:val="26"/>
              </w:rPr>
              <w:t>4.1</w:t>
            </w:r>
            <w:r>
              <w:rPr>
                <w:spacing w:val="28"/>
                <w:sz w:val="26"/>
              </w:rPr>
              <w:t xml:space="preserve"> </w:t>
            </w:r>
            <w:r>
              <w:rPr>
                <w:sz w:val="26"/>
              </w:rPr>
              <w:t>We</w:t>
            </w:r>
            <w:r>
              <w:rPr>
                <w:spacing w:val="31"/>
                <w:sz w:val="26"/>
              </w:rPr>
              <w:t xml:space="preserve"> </w:t>
            </w:r>
            <w:r>
              <w:rPr>
                <w:sz w:val="26"/>
              </w:rPr>
              <w:t>have</w:t>
            </w:r>
            <w:r>
              <w:rPr>
                <w:spacing w:val="34"/>
                <w:sz w:val="26"/>
              </w:rPr>
              <w:t xml:space="preserve"> </w:t>
            </w:r>
            <w:r>
              <w:rPr>
                <w:sz w:val="26"/>
              </w:rPr>
              <w:t>written</w:t>
            </w:r>
            <w:r>
              <w:rPr>
                <w:spacing w:val="32"/>
                <w:sz w:val="26"/>
              </w:rPr>
              <w:t xml:space="preserve"> </w:t>
            </w:r>
            <w:r>
              <w:rPr>
                <w:sz w:val="26"/>
              </w:rPr>
              <w:t>financial</w:t>
            </w:r>
            <w:r>
              <w:rPr>
                <w:spacing w:val="31"/>
                <w:sz w:val="26"/>
              </w:rPr>
              <w:t xml:space="preserve"> </w:t>
            </w:r>
            <w:r>
              <w:rPr>
                <w:sz w:val="26"/>
              </w:rPr>
              <w:t>procedures</w:t>
            </w:r>
            <w:r>
              <w:rPr>
                <w:spacing w:val="32"/>
                <w:sz w:val="26"/>
              </w:rPr>
              <w:t xml:space="preserve"> </w:t>
            </w:r>
            <w:r>
              <w:rPr>
                <w:sz w:val="26"/>
              </w:rPr>
              <w:t>(for</w:t>
            </w:r>
            <w:r>
              <w:rPr>
                <w:spacing w:val="31"/>
                <w:sz w:val="26"/>
              </w:rPr>
              <w:t xml:space="preserve"> </w:t>
            </w:r>
            <w:r>
              <w:rPr>
                <w:sz w:val="26"/>
              </w:rPr>
              <w:t>banking,</w:t>
            </w:r>
            <w:r>
              <w:rPr>
                <w:spacing w:val="32"/>
                <w:sz w:val="26"/>
              </w:rPr>
              <w:t xml:space="preserve"> </w:t>
            </w:r>
            <w:r>
              <w:rPr>
                <w:sz w:val="26"/>
              </w:rPr>
              <w:t>petty</w:t>
            </w:r>
            <w:r>
              <w:rPr>
                <w:spacing w:val="-70"/>
                <w:sz w:val="26"/>
              </w:rPr>
              <w:t xml:space="preserve"> </w:t>
            </w:r>
            <w:r>
              <w:rPr>
                <w:sz w:val="26"/>
              </w:rPr>
              <w:t>cash,</w:t>
            </w:r>
            <w:r>
              <w:rPr>
                <w:spacing w:val="-2"/>
                <w:sz w:val="26"/>
              </w:rPr>
              <w:t xml:space="preserve"> </w:t>
            </w:r>
            <w:r>
              <w:rPr>
                <w:sz w:val="26"/>
              </w:rPr>
              <w:t>cheques</w:t>
            </w:r>
            <w:r>
              <w:rPr>
                <w:spacing w:val="-1"/>
                <w:sz w:val="26"/>
              </w:rPr>
              <w:t xml:space="preserve"> </w:t>
            </w:r>
            <w:r>
              <w:rPr>
                <w:sz w:val="26"/>
              </w:rPr>
              <w:t>etc.)</w:t>
            </w:r>
          </w:p>
        </w:tc>
        <w:tc>
          <w:tcPr>
            <w:tcW w:w="845" w:type="dxa"/>
          </w:tcPr>
          <w:p w:rsidR="005F2126" w:rsidRDefault="005F2126" w:rsidP="002836DE">
            <w:pPr>
              <w:pStyle w:val="TableParagraph"/>
              <w:ind w:left="129"/>
              <w:rPr>
                <w:sz w:val="20"/>
              </w:rPr>
            </w:pPr>
            <w:r>
              <w:rPr>
                <w:sz w:val="20"/>
              </w:rPr>
            </w:r>
            <w:r>
              <w:rPr>
                <w:sz w:val="20"/>
              </w:rPr>
              <w:pict>
                <v:group id="docshapegroup67" o:spid="_x0000_s1246" style="width:13.45pt;height:13.5pt;mso-position-horizontal-relative:char;mso-position-vertical-relative:line" coordsize="269,270">
                  <v:rect id="docshape68" o:spid="_x0000_s1247" style="position:absolute;left:7;top:7;width:255;height:255" filled="f" strokeweight=".72pt"/>
                  <w10:wrap type="none"/>
                  <w10:anchorlock/>
                </v:group>
              </w:pict>
            </w:r>
          </w:p>
        </w:tc>
        <w:tc>
          <w:tcPr>
            <w:tcW w:w="970" w:type="dxa"/>
          </w:tcPr>
          <w:p w:rsidR="005F2126" w:rsidRDefault="005F2126" w:rsidP="002836DE">
            <w:pPr>
              <w:pStyle w:val="TableParagraph"/>
              <w:ind w:left="129"/>
              <w:rPr>
                <w:sz w:val="20"/>
              </w:rPr>
            </w:pPr>
            <w:r>
              <w:rPr>
                <w:sz w:val="20"/>
              </w:rPr>
            </w:r>
            <w:r>
              <w:rPr>
                <w:sz w:val="20"/>
              </w:rPr>
              <w:pict>
                <v:group id="docshapegroup69" o:spid="_x0000_s1244" style="width:13.5pt;height:13.5pt;mso-position-horizontal-relative:char;mso-position-vertical-relative:line" coordsize="270,270">
                  <v:rect id="docshape70" o:spid="_x0000_s1245" style="position:absolute;left:7;top:7;width:255;height:255" filled="f" strokeweight=".72pt"/>
                  <w10:wrap type="none"/>
                  <w10:anchorlock/>
                </v:group>
              </w:pict>
            </w:r>
          </w:p>
        </w:tc>
        <w:tc>
          <w:tcPr>
            <w:tcW w:w="847" w:type="dxa"/>
          </w:tcPr>
          <w:p w:rsidR="005F2126" w:rsidRDefault="002836DE" w:rsidP="002836DE">
            <w:pPr>
              <w:pStyle w:val="TableParagraph"/>
              <w:rPr>
                <w:rFonts w:ascii="Times New Roman"/>
                <w:sz w:val="24"/>
              </w:rPr>
            </w:pPr>
            <w:r>
              <w:pict>
                <v:group id="docshapegroup40" o:spid="_x0000_s1308" style="position:absolute;margin-left:10.1pt;margin-top:27.5pt;width:18pt;height:16.05pt;z-index:-251641856;mso-position-horizontal-relative:page;mso-position-vertical-relative:page" coordorigin="10516,13570" coordsize="360,321">
                  <v:rect id="docshape41" o:spid="_x0000_s1309" style="position:absolute;left:10523;top:13624;width:255;height:255" filled="f" strokeweight=".72pt"/>
                  <v:shape id="docshape42" o:spid="_x0000_s1310" style="position:absolute;left:10573;top:13587;width:286;height:286" coordorigin="10573,13588" coordsize="286,286" path="m10573,13731r83,142l10859,13588e" filled="f" strokeweight=".629mm">
                    <v:path arrowok="t"/>
                  </v:shape>
                  <w10:wrap anchorx="page" anchory="page"/>
                </v:group>
              </w:pict>
            </w:r>
          </w:p>
        </w:tc>
      </w:tr>
      <w:tr w:rsidR="005F2126" w:rsidTr="002836DE">
        <w:trPr>
          <w:trHeight w:val="299"/>
        </w:trPr>
        <w:tc>
          <w:tcPr>
            <w:tcW w:w="7372" w:type="dxa"/>
          </w:tcPr>
          <w:p w:rsidR="005F2126" w:rsidRDefault="005F2126" w:rsidP="002836DE">
            <w:pPr>
              <w:pStyle w:val="TableParagraph"/>
              <w:spacing w:line="279" w:lineRule="exact"/>
              <w:ind w:left="107"/>
              <w:rPr>
                <w:sz w:val="26"/>
              </w:rPr>
            </w:pPr>
            <w:r>
              <w:rPr>
                <w:sz w:val="26"/>
              </w:rPr>
              <w:t>4.2</w:t>
            </w:r>
            <w:r>
              <w:rPr>
                <w:spacing w:val="-5"/>
                <w:sz w:val="26"/>
              </w:rPr>
              <w:t xml:space="preserve"> </w:t>
            </w:r>
            <w:r>
              <w:rPr>
                <w:sz w:val="26"/>
              </w:rPr>
              <w:t>We</w:t>
            </w:r>
            <w:r>
              <w:rPr>
                <w:spacing w:val="-1"/>
                <w:sz w:val="26"/>
              </w:rPr>
              <w:t xml:space="preserve"> </w:t>
            </w:r>
            <w:r>
              <w:rPr>
                <w:sz w:val="26"/>
              </w:rPr>
              <w:t>produce</w:t>
            </w:r>
            <w:r>
              <w:rPr>
                <w:spacing w:val="-1"/>
                <w:sz w:val="26"/>
              </w:rPr>
              <w:t xml:space="preserve"> </w:t>
            </w:r>
            <w:r>
              <w:rPr>
                <w:sz w:val="26"/>
              </w:rPr>
              <w:t>quarterly</w:t>
            </w:r>
            <w:r>
              <w:rPr>
                <w:spacing w:val="-3"/>
                <w:sz w:val="26"/>
              </w:rPr>
              <w:t xml:space="preserve"> </w:t>
            </w:r>
            <w:r>
              <w:rPr>
                <w:sz w:val="26"/>
              </w:rPr>
              <w:t>reports</w:t>
            </w:r>
            <w:r>
              <w:rPr>
                <w:spacing w:val="-1"/>
                <w:sz w:val="26"/>
              </w:rPr>
              <w:t xml:space="preserve"> </w:t>
            </w:r>
            <w:r>
              <w:rPr>
                <w:sz w:val="26"/>
              </w:rPr>
              <w:t>(at</w:t>
            </w:r>
            <w:r>
              <w:rPr>
                <w:spacing w:val="-1"/>
                <w:sz w:val="26"/>
              </w:rPr>
              <w:t xml:space="preserve"> </w:t>
            </w:r>
            <w:r>
              <w:rPr>
                <w:sz w:val="26"/>
              </w:rPr>
              <w:t>least)</w:t>
            </w:r>
            <w:r>
              <w:rPr>
                <w:spacing w:val="-2"/>
                <w:sz w:val="26"/>
              </w:rPr>
              <w:t xml:space="preserve"> </w:t>
            </w:r>
            <w:r>
              <w:rPr>
                <w:sz w:val="26"/>
              </w:rPr>
              <w:t>on</w:t>
            </w:r>
            <w:r>
              <w:rPr>
                <w:spacing w:val="-1"/>
                <w:sz w:val="26"/>
              </w:rPr>
              <w:t xml:space="preserve"> </w:t>
            </w:r>
            <w:r>
              <w:rPr>
                <w:sz w:val="26"/>
              </w:rPr>
              <w:t>accounts</w:t>
            </w:r>
          </w:p>
        </w:tc>
        <w:tc>
          <w:tcPr>
            <w:tcW w:w="845" w:type="dxa"/>
          </w:tcPr>
          <w:p w:rsidR="005F2126" w:rsidRDefault="005F2126" w:rsidP="002836DE">
            <w:pPr>
              <w:pStyle w:val="TableParagraph"/>
              <w:ind w:left="129"/>
              <w:rPr>
                <w:sz w:val="20"/>
              </w:rPr>
            </w:pPr>
            <w:r>
              <w:rPr>
                <w:sz w:val="20"/>
              </w:rPr>
            </w:r>
            <w:r>
              <w:rPr>
                <w:sz w:val="20"/>
              </w:rPr>
              <w:pict>
                <v:group id="docshapegroup71" o:spid="_x0000_s1242" style="width:13.45pt;height:13.45pt;mso-position-horizontal-relative:char;mso-position-vertical-relative:line" coordsize="269,269">
                  <v:rect id="docshape72" o:spid="_x0000_s1243" style="position:absolute;left:7;top:7;width:255;height:255" filled="f" strokeweight=".72pt"/>
                  <w10:wrap type="none"/>
                  <w10:anchorlock/>
                </v:group>
              </w:pict>
            </w:r>
          </w:p>
        </w:tc>
        <w:tc>
          <w:tcPr>
            <w:tcW w:w="970" w:type="dxa"/>
          </w:tcPr>
          <w:p w:rsidR="005F2126" w:rsidRDefault="005F2126" w:rsidP="002836DE">
            <w:pPr>
              <w:pStyle w:val="TableParagraph"/>
              <w:ind w:left="129"/>
              <w:rPr>
                <w:sz w:val="20"/>
              </w:rPr>
            </w:pPr>
            <w:r>
              <w:rPr>
                <w:sz w:val="20"/>
              </w:rPr>
            </w:r>
            <w:r>
              <w:rPr>
                <w:sz w:val="20"/>
              </w:rPr>
              <w:pict>
                <v:group id="docshapegroup73" o:spid="_x0000_s1240" style="width:13.5pt;height:13.45pt;mso-position-horizontal-relative:char;mso-position-vertical-relative:line" coordsize="270,269">
                  <v:rect id="docshape74" o:spid="_x0000_s1241" style="position:absolute;left:7;top:7;width:255;height:255" filled="f" strokeweight=".72pt"/>
                  <w10:wrap type="none"/>
                  <w10:anchorlock/>
                </v:group>
              </w:pict>
            </w:r>
          </w:p>
        </w:tc>
        <w:tc>
          <w:tcPr>
            <w:tcW w:w="847" w:type="dxa"/>
          </w:tcPr>
          <w:p w:rsidR="005F2126" w:rsidRDefault="005F2126" w:rsidP="002836DE">
            <w:pPr>
              <w:pStyle w:val="TableParagraph"/>
              <w:rPr>
                <w:rFonts w:ascii="Times New Roman"/>
              </w:rPr>
            </w:pPr>
          </w:p>
        </w:tc>
      </w:tr>
    </w:tbl>
    <w:p w:rsidR="005F2126" w:rsidRDefault="005F2126" w:rsidP="005F2126">
      <w:pPr>
        <w:sectPr w:rsidR="005F2126" w:rsidSect="00BF2806">
          <w:footerReference w:type="default" r:id="rId16"/>
          <w:pgSz w:w="12240" w:h="15840"/>
          <w:pgMar w:top="1000" w:right="880" w:bottom="1560" w:left="1100" w:header="720" w:footer="720" w:gutter="0"/>
          <w:cols w:space="720"/>
          <w:titlePg/>
          <w:docGrid w:linePitch="272"/>
        </w:sectPr>
      </w:pPr>
    </w:p>
    <w:p w:rsidR="005F2126" w:rsidRDefault="005F2126" w:rsidP="005F2126">
      <w:pPr>
        <w:pStyle w:val="BodyText"/>
        <w:spacing w:before="3"/>
        <w:rPr>
          <w:sz w:val="3"/>
        </w:rPr>
      </w:pPr>
      <w:r w:rsidRPr="002563AD">
        <w:lastRenderedPageBreak/>
        <w:pict>
          <v:group id="docshapegroup76" o:spid="_x0000_s1314" style="position:absolute;margin-left:525.8pt;margin-top:52.05pt;width:16.7pt;height:16.4pt;z-index:-251639808;mso-position-horizontal-relative:page;mso-position-vertical-relative:page" coordorigin="10516,1041" coordsize="334,328">
            <v:rect id="docshape77" o:spid="_x0000_s1315" style="position:absolute;left:10523;top:1106;width:255;height:255" filled="f" strokeweight=".72pt"/>
            <v:shape id="docshape78" o:spid="_x0000_s1316" style="position:absolute;left:10546;top:1058;width:286;height:286" coordorigin="10546,1058" coordsize="286,286" path="m10546,1201r84,143l10832,1058e" filled="f" strokeweight=".629mm">
              <v:path arrowok="t"/>
            </v:shape>
            <w10:wrap anchorx="page" anchory="page"/>
          </v:group>
        </w:pict>
      </w:r>
      <w:r w:rsidRPr="002563AD">
        <w:pict>
          <v:group id="docshapegroup79" o:spid="_x0000_s1317" style="position:absolute;margin-left:435.2pt;margin-top:238pt;width:13.45pt;height:44.3pt;z-index:-251638784;mso-position-horizontal-relative:page;mso-position-vertical-relative:page" coordorigin="8704,4760" coordsize="269,886">
            <v:rect id="docshape80" o:spid="_x0000_s1318" style="position:absolute;left:8711;top:4767;width:255;height:255" filled="f" strokeweight=".72pt"/>
            <v:rect id="docshape81" o:spid="_x0000_s1319" style="position:absolute;left:8711;top:5074;width:255;height:255" filled="f" strokeweight=".72pt"/>
            <v:rect id="docshape82" o:spid="_x0000_s1320" style="position:absolute;left:8711;top:5384;width:255;height:255" filled="f" strokeweight=".72pt"/>
            <w10:wrap anchorx="page" anchory="page"/>
          </v:group>
        </w:pict>
      </w:r>
      <w:r w:rsidRPr="002563AD">
        <w:pict>
          <v:group id="docshapegroup83" o:spid="_x0000_s1321" style="position:absolute;margin-left:477.3pt;margin-top:238pt;width:13.5pt;height:44.3pt;z-index:-251637760;mso-position-horizontal-relative:page;mso-position-vertical-relative:page" coordorigin="9546,4760" coordsize="270,886">
            <v:rect id="docshape84" o:spid="_x0000_s1322" style="position:absolute;left:9553;top:4767;width:255;height:255" filled="f" strokeweight=".72pt"/>
            <v:rect id="docshape85" o:spid="_x0000_s1323" style="position:absolute;left:9553;top:5074;width:255;height:255" filled="f" strokeweight=".72pt"/>
            <v:rect id="docshape86" o:spid="_x0000_s1324" style="position:absolute;left:9553;top:5384;width:255;height:255" filled="f" strokeweight=".72pt"/>
            <w10:wrap anchorx="page" anchory="page"/>
          </v:group>
        </w:pict>
      </w:r>
      <w:r w:rsidRPr="002563AD">
        <w:pict>
          <v:group id="docshapegroup87" o:spid="_x0000_s1325" style="position:absolute;margin-left:525.8pt;margin-top:238.3pt;width:15.15pt;height:44pt;z-index:-251636736;mso-position-horizontal-relative:page;mso-position-vertical-relative:page" coordorigin="10516,4766" coordsize="303,880">
            <v:rect id="docshape88" o:spid="_x0000_s1326" style="position:absolute;left:10523;top:5384;width:255;height:255" filled="f" strokeweight=".72pt"/>
            <v:shape id="docshape89" o:spid="_x0000_s1327" style="position:absolute;left:10534;top:4780;width:243;height:243" coordorigin="10534,4781" coordsize="243,243" path="m10534,4902r71,121l10776,4781e" filled="f" strokeweight=".53411mm">
              <v:path arrowok="t"/>
            </v:shape>
            <v:shape id="docshape90" o:spid="_x0000_s1328" style="position:absolute;left:10561;top:5050;width:243;height:243" coordorigin="10561,5050" coordsize="243,243" path="m10561,5171r71,121l10803,5050e" filled="f" strokeweight=".53411mm">
              <v:path arrowok="t"/>
            </v:shape>
            <v:shape id="docshape91" o:spid="_x0000_s1329" style="position:absolute;left:10554;top:5386;width:243;height:243" coordorigin="10554,5387" coordsize="243,243" path="m10554,5508r71,121l10797,5387e" filled="f" strokeweight=".53411mm">
              <v:path arrowok="t"/>
            </v:shape>
            <w10:wrap anchorx="page" anchory="page"/>
          </v:group>
        </w:pict>
      </w:r>
      <w:r w:rsidRPr="002563AD">
        <w:pict>
          <v:group id="docshapegroup92" o:spid="_x0000_s1330" style="position:absolute;margin-left:523.6pt;margin-top:602pt;width:15.7pt;height:15.75pt;z-index:-251635712;mso-position-horizontal-relative:page;mso-position-vertical-relative:page" coordorigin="10472,12040" coordsize="314,315">
            <v:rect id="docshape93" o:spid="_x0000_s1331" style="position:absolute;left:10523;top:12093;width:255;height:255" filled="f" strokeweight=".72pt"/>
            <v:shape id="docshape94" o:spid="_x0000_s1332" style="position:absolute;left:10487;top:12055;width:243;height:243" coordorigin="10487,12055" coordsize="243,243" path="m10487,12176r71,121l10729,12055e" filled="f" strokeweight=".53411mm">
              <v:path arrowok="t"/>
            </v:shape>
            <w10:wrap anchorx="page" anchory="page"/>
          </v:group>
        </w:pict>
      </w: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tblPr>
      <w:tblGrid>
        <w:gridCol w:w="7372"/>
        <w:gridCol w:w="845"/>
        <w:gridCol w:w="970"/>
        <w:gridCol w:w="847"/>
      </w:tblGrid>
      <w:tr w:rsidR="005F2126" w:rsidTr="002836DE">
        <w:trPr>
          <w:trHeight w:val="897"/>
        </w:trPr>
        <w:tc>
          <w:tcPr>
            <w:tcW w:w="7372" w:type="dxa"/>
          </w:tcPr>
          <w:p w:rsidR="005F2126" w:rsidRDefault="005F2126" w:rsidP="002836DE">
            <w:pPr>
              <w:pStyle w:val="TableParagraph"/>
              <w:spacing w:line="297" w:lineRule="exact"/>
              <w:ind w:left="107"/>
              <w:rPr>
                <w:sz w:val="26"/>
              </w:rPr>
            </w:pPr>
            <w:r>
              <w:rPr>
                <w:sz w:val="26"/>
              </w:rPr>
              <w:t>4.3</w:t>
            </w:r>
            <w:r>
              <w:rPr>
                <w:spacing w:val="25"/>
                <w:sz w:val="26"/>
              </w:rPr>
              <w:t xml:space="preserve"> </w:t>
            </w:r>
            <w:r>
              <w:rPr>
                <w:sz w:val="26"/>
              </w:rPr>
              <w:t>Accounts</w:t>
            </w:r>
            <w:r>
              <w:rPr>
                <w:spacing w:val="96"/>
                <w:sz w:val="26"/>
              </w:rPr>
              <w:t xml:space="preserve"> </w:t>
            </w:r>
            <w:r>
              <w:rPr>
                <w:sz w:val="26"/>
              </w:rPr>
              <w:t>and</w:t>
            </w:r>
            <w:r>
              <w:rPr>
                <w:spacing w:val="96"/>
                <w:sz w:val="26"/>
              </w:rPr>
              <w:t xml:space="preserve"> </w:t>
            </w:r>
            <w:r>
              <w:rPr>
                <w:sz w:val="26"/>
              </w:rPr>
              <w:t>financial</w:t>
            </w:r>
            <w:r>
              <w:rPr>
                <w:spacing w:val="99"/>
                <w:sz w:val="26"/>
              </w:rPr>
              <w:t xml:space="preserve"> </w:t>
            </w:r>
            <w:r>
              <w:rPr>
                <w:sz w:val="26"/>
              </w:rPr>
              <w:t>reports</w:t>
            </w:r>
            <w:r>
              <w:rPr>
                <w:spacing w:val="98"/>
                <w:sz w:val="26"/>
              </w:rPr>
              <w:t xml:space="preserve"> </w:t>
            </w:r>
            <w:r>
              <w:rPr>
                <w:sz w:val="26"/>
              </w:rPr>
              <w:t>are</w:t>
            </w:r>
            <w:r>
              <w:rPr>
                <w:spacing w:val="98"/>
                <w:sz w:val="26"/>
              </w:rPr>
              <w:t xml:space="preserve"> </w:t>
            </w:r>
            <w:r>
              <w:rPr>
                <w:sz w:val="26"/>
              </w:rPr>
              <w:t>presented</w:t>
            </w:r>
            <w:r>
              <w:rPr>
                <w:spacing w:val="99"/>
                <w:sz w:val="26"/>
              </w:rPr>
              <w:t xml:space="preserve"> </w:t>
            </w:r>
            <w:r>
              <w:rPr>
                <w:sz w:val="26"/>
              </w:rPr>
              <w:t>to</w:t>
            </w:r>
            <w:r>
              <w:rPr>
                <w:spacing w:val="96"/>
                <w:sz w:val="26"/>
              </w:rPr>
              <w:t xml:space="preserve"> </w:t>
            </w:r>
            <w:r>
              <w:rPr>
                <w:sz w:val="26"/>
              </w:rPr>
              <w:t>our</w:t>
            </w:r>
          </w:p>
          <w:p w:rsidR="005F2126" w:rsidRDefault="005F2126" w:rsidP="002836DE">
            <w:pPr>
              <w:pStyle w:val="TableParagraph"/>
              <w:spacing w:line="300" w:lineRule="atLeast"/>
              <w:ind w:left="107"/>
              <w:rPr>
                <w:sz w:val="26"/>
              </w:rPr>
            </w:pPr>
            <w:r>
              <w:rPr>
                <w:sz w:val="26"/>
              </w:rPr>
              <w:t>Management</w:t>
            </w:r>
            <w:r>
              <w:rPr>
                <w:spacing w:val="1"/>
                <w:sz w:val="26"/>
              </w:rPr>
              <w:t xml:space="preserve"> </w:t>
            </w:r>
            <w:r>
              <w:rPr>
                <w:sz w:val="26"/>
              </w:rPr>
              <w:t>Committee</w:t>
            </w:r>
            <w:r>
              <w:rPr>
                <w:spacing w:val="1"/>
                <w:sz w:val="26"/>
              </w:rPr>
              <w:t xml:space="preserve"> </w:t>
            </w:r>
            <w:r>
              <w:rPr>
                <w:sz w:val="26"/>
              </w:rPr>
              <w:t>for</w:t>
            </w:r>
            <w:r>
              <w:rPr>
                <w:spacing w:val="1"/>
                <w:sz w:val="26"/>
              </w:rPr>
              <w:t xml:space="preserve"> </w:t>
            </w:r>
            <w:r>
              <w:rPr>
                <w:sz w:val="26"/>
              </w:rPr>
              <w:t>review</w:t>
            </w:r>
            <w:r>
              <w:rPr>
                <w:spacing w:val="1"/>
                <w:sz w:val="26"/>
              </w:rPr>
              <w:t xml:space="preserve"> </w:t>
            </w:r>
            <w:r>
              <w:rPr>
                <w:sz w:val="26"/>
              </w:rPr>
              <w:t>and</w:t>
            </w:r>
            <w:r>
              <w:rPr>
                <w:spacing w:val="1"/>
                <w:sz w:val="26"/>
              </w:rPr>
              <w:t xml:space="preserve"> </w:t>
            </w:r>
            <w:r>
              <w:rPr>
                <w:sz w:val="26"/>
              </w:rPr>
              <w:t>planning</w:t>
            </w:r>
            <w:r>
              <w:rPr>
                <w:spacing w:val="1"/>
                <w:sz w:val="26"/>
              </w:rPr>
              <w:t xml:space="preserve"> </w:t>
            </w:r>
            <w:r>
              <w:rPr>
                <w:sz w:val="26"/>
              </w:rPr>
              <w:t>(at</w:t>
            </w:r>
            <w:r>
              <w:rPr>
                <w:spacing w:val="1"/>
                <w:sz w:val="26"/>
              </w:rPr>
              <w:t xml:space="preserve"> </w:t>
            </w:r>
            <w:r>
              <w:rPr>
                <w:sz w:val="26"/>
              </w:rPr>
              <w:t>least</w:t>
            </w:r>
            <w:r>
              <w:rPr>
                <w:spacing w:val="-70"/>
                <w:sz w:val="26"/>
              </w:rPr>
              <w:t xml:space="preserve"> </w:t>
            </w:r>
            <w:r>
              <w:rPr>
                <w:sz w:val="26"/>
              </w:rPr>
              <w:t>quarterly)</w:t>
            </w:r>
          </w:p>
        </w:tc>
        <w:tc>
          <w:tcPr>
            <w:tcW w:w="845" w:type="dxa"/>
          </w:tcPr>
          <w:p w:rsidR="005F2126" w:rsidRDefault="005F2126" w:rsidP="002836DE">
            <w:pPr>
              <w:pStyle w:val="TableParagraph"/>
              <w:ind w:left="129"/>
              <w:rPr>
                <w:sz w:val="20"/>
              </w:rPr>
            </w:pPr>
            <w:r>
              <w:rPr>
                <w:sz w:val="20"/>
              </w:rPr>
            </w:r>
            <w:r>
              <w:rPr>
                <w:sz w:val="20"/>
              </w:rPr>
              <w:pict>
                <v:group id="docshapegroup95" o:spid="_x0000_s1238" style="width:13.45pt;height:13.45pt;mso-position-horizontal-relative:char;mso-position-vertical-relative:line" coordsize="269,269">
                  <v:rect id="docshape96" o:spid="_x0000_s1239" style="position:absolute;left:7;top:7;width:255;height:255" filled="f" strokeweight=".72pt"/>
                  <w10:wrap type="none"/>
                  <w10:anchorlock/>
                </v:group>
              </w:pict>
            </w:r>
          </w:p>
        </w:tc>
        <w:tc>
          <w:tcPr>
            <w:tcW w:w="970" w:type="dxa"/>
          </w:tcPr>
          <w:p w:rsidR="005F2126" w:rsidRDefault="005F2126" w:rsidP="002836DE">
            <w:pPr>
              <w:pStyle w:val="TableParagraph"/>
              <w:ind w:left="129"/>
              <w:rPr>
                <w:sz w:val="20"/>
              </w:rPr>
            </w:pPr>
            <w:r>
              <w:rPr>
                <w:sz w:val="20"/>
              </w:rPr>
            </w:r>
            <w:r>
              <w:rPr>
                <w:sz w:val="20"/>
              </w:rPr>
              <w:pict>
                <v:group id="docshapegroup97" o:spid="_x0000_s1236" style="width:13.5pt;height:13.45pt;mso-position-horizontal-relative:char;mso-position-vertical-relative:line" coordsize="270,269">
                  <v:rect id="docshape98" o:spid="_x0000_s1237" style="position:absolute;left:7;top:7;width:255;height:255" filled="f" strokeweight=".72pt"/>
                  <w10:wrap type="none"/>
                  <w10:anchorlock/>
                </v:group>
              </w:pict>
            </w:r>
          </w:p>
        </w:tc>
        <w:tc>
          <w:tcPr>
            <w:tcW w:w="847" w:type="dxa"/>
          </w:tcPr>
          <w:p w:rsidR="005F2126" w:rsidRDefault="005F2126" w:rsidP="002836DE">
            <w:pPr>
              <w:pStyle w:val="TableParagraph"/>
              <w:rPr>
                <w:rFonts w:ascii="Times New Roman"/>
                <w:sz w:val="24"/>
              </w:rPr>
            </w:pPr>
          </w:p>
        </w:tc>
      </w:tr>
      <w:tr w:rsidR="005F2126" w:rsidTr="002836DE">
        <w:trPr>
          <w:trHeight w:val="597"/>
        </w:trPr>
        <w:tc>
          <w:tcPr>
            <w:tcW w:w="7372" w:type="dxa"/>
          </w:tcPr>
          <w:p w:rsidR="005F2126" w:rsidRDefault="005F2126" w:rsidP="002836DE">
            <w:pPr>
              <w:pStyle w:val="TableParagraph"/>
              <w:spacing w:line="300" w:lineRule="exact"/>
              <w:ind w:left="107" w:right="126"/>
              <w:rPr>
                <w:sz w:val="26"/>
              </w:rPr>
            </w:pPr>
            <w:r>
              <w:rPr>
                <w:sz w:val="26"/>
              </w:rPr>
              <w:t>4.4</w:t>
            </w:r>
            <w:r>
              <w:rPr>
                <w:spacing w:val="7"/>
                <w:sz w:val="26"/>
              </w:rPr>
              <w:t xml:space="preserve"> </w:t>
            </w:r>
            <w:r>
              <w:rPr>
                <w:sz w:val="26"/>
              </w:rPr>
              <w:t>We</w:t>
            </w:r>
            <w:r>
              <w:rPr>
                <w:spacing w:val="6"/>
                <w:sz w:val="26"/>
              </w:rPr>
              <w:t xml:space="preserve"> </w:t>
            </w:r>
            <w:r>
              <w:rPr>
                <w:sz w:val="26"/>
              </w:rPr>
              <w:t>have</w:t>
            </w:r>
            <w:r>
              <w:rPr>
                <w:spacing w:val="10"/>
                <w:sz w:val="26"/>
              </w:rPr>
              <w:t xml:space="preserve"> </w:t>
            </w:r>
            <w:r>
              <w:rPr>
                <w:sz w:val="26"/>
              </w:rPr>
              <w:t>a</w:t>
            </w:r>
            <w:r>
              <w:rPr>
                <w:spacing w:val="10"/>
                <w:sz w:val="26"/>
              </w:rPr>
              <w:t xml:space="preserve"> </w:t>
            </w:r>
            <w:r>
              <w:rPr>
                <w:sz w:val="26"/>
              </w:rPr>
              <w:t>fundraising</w:t>
            </w:r>
            <w:r>
              <w:rPr>
                <w:spacing w:val="10"/>
                <w:sz w:val="26"/>
              </w:rPr>
              <w:t xml:space="preserve"> </w:t>
            </w:r>
            <w:r>
              <w:rPr>
                <w:sz w:val="26"/>
              </w:rPr>
              <w:t>strategy</w:t>
            </w:r>
            <w:r>
              <w:rPr>
                <w:spacing w:val="10"/>
                <w:sz w:val="26"/>
              </w:rPr>
              <w:t xml:space="preserve"> </w:t>
            </w:r>
            <w:r>
              <w:rPr>
                <w:sz w:val="26"/>
              </w:rPr>
              <w:t>which</w:t>
            </w:r>
            <w:r>
              <w:rPr>
                <w:spacing w:val="12"/>
                <w:sz w:val="26"/>
              </w:rPr>
              <w:t xml:space="preserve"> </w:t>
            </w:r>
            <w:r>
              <w:rPr>
                <w:sz w:val="26"/>
              </w:rPr>
              <w:t>seeks</w:t>
            </w:r>
            <w:r>
              <w:rPr>
                <w:spacing w:val="10"/>
                <w:sz w:val="26"/>
              </w:rPr>
              <w:t xml:space="preserve"> </w:t>
            </w:r>
            <w:r>
              <w:rPr>
                <w:sz w:val="26"/>
              </w:rPr>
              <w:t>funding</w:t>
            </w:r>
            <w:r>
              <w:rPr>
                <w:spacing w:val="10"/>
                <w:sz w:val="26"/>
              </w:rPr>
              <w:t xml:space="preserve"> </w:t>
            </w:r>
            <w:r>
              <w:rPr>
                <w:sz w:val="26"/>
              </w:rPr>
              <w:t>from</w:t>
            </w:r>
            <w:r>
              <w:rPr>
                <w:spacing w:val="-69"/>
                <w:sz w:val="26"/>
              </w:rPr>
              <w:t xml:space="preserve"> </w:t>
            </w:r>
            <w:r>
              <w:rPr>
                <w:sz w:val="26"/>
              </w:rPr>
              <w:t>a variety</w:t>
            </w:r>
            <w:r>
              <w:rPr>
                <w:spacing w:val="-1"/>
                <w:sz w:val="26"/>
              </w:rPr>
              <w:t xml:space="preserve"> </w:t>
            </w:r>
            <w:r>
              <w:rPr>
                <w:sz w:val="26"/>
              </w:rPr>
              <w:t>of</w:t>
            </w:r>
            <w:r>
              <w:rPr>
                <w:spacing w:val="-1"/>
                <w:sz w:val="26"/>
              </w:rPr>
              <w:t xml:space="preserve"> </w:t>
            </w:r>
            <w:r>
              <w:rPr>
                <w:sz w:val="26"/>
              </w:rPr>
              <w:t>sources</w:t>
            </w:r>
          </w:p>
        </w:tc>
        <w:tc>
          <w:tcPr>
            <w:tcW w:w="845" w:type="dxa"/>
          </w:tcPr>
          <w:p w:rsidR="005F2126" w:rsidRDefault="005F2126" w:rsidP="002836DE">
            <w:pPr>
              <w:pStyle w:val="TableParagraph"/>
              <w:ind w:left="121"/>
              <w:rPr>
                <w:sz w:val="20"/>
              </w:rPr>
            </w:pPr>
            <w:r>
              <w:rPr>
                <w:sz w:val="20"/>
              </w:rPr>
            </w:r>
            <w:r>
              <w:rPr>
                <w:sz w:val="20"/>
              </w:rPr>
              <w:pict>
                <v:group id="docshapegroup99" o:spid="_x0000_s1233" style="width:13.45pt;height:13.45pt;mso-position-horizontal-relative:char;mso-position-vertical-relative:line" coordsize="269,269">
                  <v:rect id="docshape100" o:spid="_x0000_s1234" style="position:absolute;left:7;top:7;width:255;height:255" filled="f" strokeweight=".72pt"/>
                  <v:shape id="docshape101" o:spid="_x0000_s1235" style="position:absolute;left:26;top:25;width:216;height:216" coordorigin="26,25" coordsize="216,216" path="m26,133l89,241,241,25e" filled="f" strokeweight=".47483mm">
                    <v:path arrowok="t"/>
                  </v:shape>
                  <w10:wrap type="none"/>
                  <w10:anchorlock/>
                </v:group>
              </w:pict>
            </w:r>
          </w:p>
        </w:tc>
        <w:tc>
          <w:tcPr>
            <w:tcW w:w="970" w:type="dxa"/>
          </w:tcPr>
          <w:p w:rsidR="005F2126" w:rsidRDefault="005F2126" w:rsidP="002836DE">
            <w:pPr>
              <w:pStyle w:val="TableParagraph"/>
              <w:ind w:left="129"/>
              <w:rPr>
                <w:sz w:val="20"/>
              </w:rPr>
            </w:pPr>
            <w:r>
              <w:rPr>
                <w:sz w:val="20"/>
              </w:rPr>
            </w:r>
            <w:r>
              <w:rPr>
                <w:sz w:val="20"/>
              </w:rPr>
              <w:pict>
                <v:group id="docshapegroup102" o:spid="_x0000_s1231" style="width:13.5pt;height:13.45pt;mso-position-horizontal-relative:char;mso-position-vertical-relative:line" coordsize="270,269">
                  <v:rect id="docshape103" o:spid="_x0000_s1232" style="position:absolute;left:7;top:7;width:255;height:255" filled="f" strokeweight=".72pt"/>
                  <w10:wrap type="none"/>
                  <w10:anchorlock/>
                </v:group>
              </w:pict>
            </w:r>
          </w:p>
        </w:tc>
        <w:tc>
          <w:tcPr>
            <w:tcW w:w="847" w:type="dxa"/>
          </w:tcPr>
          <w:p w:rsidR="005F2126" w:rsidRDefault="005F2126" w:rsidP="002836DE">
            <w:pPr>
              <w:pStyle w:val="TableParagraph"/>
              <w:ind w:left="129"/>
              <w:rPr>
                <w:sz w:val="20"/>
              </w:rPr>
            </w:pPr>
            <w:r>
              <w:rPr>
                <w:sz w:val="20"/>
              </w:rPr>
            </w:r>
            <w:r>
              <w:rPr>
                <w:sz w:val="20"/>
              </w:rPr>
              <w:pict>
                <v:group id="docshapegroup104" o:spid="_x0000_s1229" style="width:13.45pt;height:13.45pt;mso-position-horizontal-relative:char;mso-position-vertical-relative:line" coordsize="269,269">
                  <v:rect id="docshape105" o:spid="_x0000_s1230" style="position:absolute;left:7;top:7;width:255;height:255" filled="f" strokeweight=".72pt"/>
                  <w10:wrap type="none"/>
                  <w10:anchorlock/>
                </v:group>
              </w:pict>
            </w:r>
          </w:p>
        </w:tc>
      </w:tr>
      <w:tr w:rsidR="005F2126" w:rsidTr="002836DE">
        <w:trPr>
          <w:trHeight w:val="594"/>
        </w:trPr>
        <w:tc>
          <w:tcPr>
            <w:tcW w:w="7372" w:type="dxa"/>
          </w:tcPr>
          <w:p w:rsidR="005F2126" w:rsidRDefault="005F2126" w:rsidP="002836DE">
            <w:pPr>
              <w:pStyle w:val="TableParagraph"/>
              <w:spacing w:line="298" w:lineRule="exact"/>
              <w:ind w:left="107" w:right="127"/>
              <w:rPr>
                <w:sz w:val="26"/>
              </w:rPr>
            </w:pPr>
            <w:r>
              <w:rPr>
                <w:sz w:val="26"/>
              </w:rPr>
              <w:t>4.5</w:t>
            </w:r>
            <w:r>
              <w:rPr>
                <w:spacing w:val="-10"/>
                <w:sz w:val="26"/>
              </w:rPr>
              <w:t xml:space="preserve"> </w:t>
            </w:r>
            <w:r>
              <w:rPr>
                <w:sz w:val="26"/>
              </w:rPr>
              <w:t>We</w:t>
            </w:r>
            <w:r>
              <w:rPr>
                <w:spacing w:val="-7"/>
                <w:sz w:val="26"/>
              </w:rPr>
              <w:t xml:space="preserve"> </w:t>
            </w:r>
            <w:r>
              <w:rPr>
                <w:sz w:val="26"/>
              </w:rPr>
              <w:t>know</w:t>
            </w:r>
            <w:r>
              <w:rPr>
                <w:spacing w:val="-4"/>
                <w:sz w:val="26"/>
              </w:rPr>
              <w:t xml:space="preserve"> </w:t>
            </w:r>
            <w:r>
              <w:rPr>
                <w:sz w:val="26"/>
              </w:rPr>
              <w:t>what</w:t>
            </w:r>
            <w:r>
              <w:rPr>
                <w:spacing w:val="-6"/>
                <w:sz w:val="26"/>
              </w:rPr>
              <w:t xml:space="preserve"> </w:t>
            </w:r>
            <w:r>
              <w:rPr>
                <w:sz w:val="26"/>
              </w:rPr>
              <w:t>level</w:t>
            </w:r>
            <w:r>
              <w:rPr>
                <w:spacing w:val="-5"/>
                <w:sz w:val="26"/>
              </w:rPr>
              <w:t xml:space="preserve"> </w:t>
            </w:r>
            <w:r>
              <w:rPr>
                <w:sz w:val="26"/>
              </w:rPr>
              <w:t>of</w:t>
            </w:r>
            <w:r>
              <w:rPr>
                <w:spacing w:val="-5"/>
                <w:sz w:val="26"/>
              </w:rPr>
              <w:t xml:space="preserve"> </w:t>
            </w:r>
            <w:r>
              <w:rPr>
                <w:sz w:val="26"/>
              </w:rPr>
              <w:t>reserves</w:t>
            </w:r>
            <w:r>
              <w:rPr>
                <w:spacing w:val="-3"/>
                <w:sz w:val="26"/>
              </w:rPr>
              <w:t xml:space="preserve"> </w:t>
            </w:r>
            <w:r>
              <w:rPr>
                <w:sz w:val="26"/>
              </w:rPr>
              <w:t>we</w:t>
            </w:r>
            <w:r>
              <w:rPr>
                <w:spacing w:val="-1"/>
                <w:sz w:val="26"/>
              </w:rPr>
              <w:t xml:space="preserve"> </w:t>
            </w:r>
            <w:r>
              <w:rPr>
                <w:sz w:val="26"/>
              </w:rPr>
              <w:t>need</w:t>
            </w:r>
            <w:r>
              <w:rPr>
                <w:spacing w:val="-8"/>
                <w:sz w:val="26"/>
              </w:rPr>
              <w:t xml:space="preserve"> </w:t>
            </w:r>
            <w:r>
              <w:rPr>
                <w:sz w:val="26"/>
              </w:rPr>
              <w:t>and</w:t>
            </w:r>
            <w:r>
              <w:rPr>
                <w:spacing w:val="-4"/>
                <w:sz w:val="26"/>
              </w:rPr>
              <w:t xml:space="preserve"> </w:t>
            </w:r>
            <w:r>
              <w:rPr>
                <w:sz w:val="26"/>
              </w:rPr>
              <w:t>what</w:t>
            </w:r>
            <w:r>
              <w:rPr>
                <w:spacing w:val="-2"/>
                <w:sz w:val="26"/>
              </w:rPr>
              <w:t xml:space="preserve"> </w:t>
            </w:r>
            <w:r>
              <w:rPr>
                <w:sz w:val="26"/>
              </w:rPr>
              <w:t>we</w:t>
            </w:r>
            <w:r>
              <w:rPr>
                <w:spacing w:val="-6"/>
                <w:sz w:val="26"/>
              </w:rPr>
              <w:t xml:space="preserve"> </w:t>
            </w:r>
            <w:r>
              <w:rPr>
                <w:sz w:val="26"/>
              </w:rPr>
              <w:t>can</w:t>
            </w:r>
            <w:r>
              <w:rPr>
                <w:spacing w:val="-69"/>
                <w:sz w:val="26"/>
              </w:rPr>
              <w:t xml:space="preserve"> </w:t>
            </w:r>
            <w:r>
              <w:rPr>
                <w:sz w:val="26"/>
              </w:rPr>
              <w:t>spend</w:t>
            </w:r>
            <w:r>
              <w:rPr>
                <w:spacing w:val="-2"/>
                <w:sz w:val="26"/>
              </w:rPr>
              <w:t xml:space="preserve"> </w:t>
            </w:r>
            <w:r>
              <w:rPr>
                <w:sz w:val="26"/>
              </w:rPr>
              <w:t>them</w:t>
            </w:r>
            <w:r>
              <w:rPr>
                <w:spacing w:val="1"/>
                <w:sz w:val="26"/>
              </w:rPr>
              <w:t xml:space="preserve"> </w:t>
            </w:r>
            <w:r>
              <w:rPr>
                <w:sz w:val="26"/>
              </w:rPr>
              <w:t>on</w:t>
            </w:r>
          </w:p>
        </w:tc>
        <w:tc>
          <w:tcPr>
            <w:tcW w:w="845" w:type="dxa"/>
          </w:tcPr>
          <w:p w:rsidR="005F2126" w:rsidRDefault="005F2126" w:rsidP="002836DE">
            <w:pPr>
              <w:pStyle w:val="TableParagraph"/>
              <w:ind w:left="129"/>
              <w:rPr>
                <w:sz w:val="20"/>
              </w:rPr>
            </w:pPr>
            <w:r>
              <w:rPr>
                <w:sz w:val="20"/>
              </w:rPr>
            </w:r>
            <w:r>
              <w:rPr>
                <w:sz w:val="20"/>
              </w:rPr>
              <w:pict>
                <v:group id="docshapegroup106" o:spid="_x0000_s1227" style="width:13.45pt;height:13.45pt;mso-position-horizontal-relative:char;mso-position-vertical-relative:line" coordsize="269,269">
                  <v:rect id="docshape107" o:spid="_x0000_s1228" style="position:absolute;left:7;top:7;width:255;height:255" filled="f" strokeweight=".72pt"/>
                  <w10:wrap type="none"/>
                  <w10:anchorlock/>
                </v:group>
              </w:pict>
            </w:r>
          </w:p>
        </w:tc>
        <w:tc>
          <w:tcPr>
            <w:tcW w:w="970" w:type="dxa"/>
          </w:tcPr>
          <w:p w:rsidR="005F2126" w:rsidRDefault="005F2126" w:rsidP="002836DE">
            <w:pPr>
              <w:pStyle w:val="TableParagraph"/>
              <w:ind w:left="129"/>
              <w:rPr>
                <w:sz w:val="20"/>
              </w:rPr>
            </w:pPr>
            <w:r>
              <w:rPr>
                <w:sz w:val="20"/>
              </w:rPr>
            </w:r>
            <w:r>
              <w:rPr>
                <w:sz w:val="20"/>
              </w:rPr>
              <w:pict>
                <v:group id="docshapegroup108" o:spid="_x0000_s1225" style="width:13.5pt;height:13.45pt;mso-position-horizontal-relative:char;mso-position-vertical-relative:line" coordsize="270,269">
                  <v:rect id="docshape109" o:spid="_x0000_s1226" style="position:absolute;left:7;top:7;width:255;height:255" filled="f" strokeweight=".72pt"/>
                  <w10:wrap type="none"/>
                  <w10:anchorlock/>
                </v:group>
              </w:pict>
            </w:r>
          </w:p>
        </w:tc>
        <w:tc>
          <w:tcPr>
            <w:tcW w:w="847" w:type="dxa"/>
          </w:tcPr>
          <w:p w:rsidR="005F2126" w:rsidRDefault="005F2126" w:rsidP="002836DE">
            <w:pPr>
              <w:pStyle w:val="TableParagraph"/>
              <w:ind w:left="121"/>
              <w:rPr>
                <w:sz w:val="20"/>
              </w:rPr>
            </w:pPr>
            <w:r>
              <w:rPr>
                <w:sz w:val="20"/>
              </w:rPr>
            </w:r>
            <w:r>
              <w:rPr>
                <w:sz w:val="20"/>
              </w:rPr>
              <w:pict>
                <v:group id="docshapegroup110" o:spid="_x0000_s1222" style="width:15.15pt;height:13.65pt;mso-position-horizontal-relative:char;mso-position-vertical-relative:line" coordsize="303,273">
                  <v:rect id="docshape111" o:spid="_x0000_s1223" style="position:absolute;left:7;top:11;width:255;height:255" filled="f" strokeweight=".72pt"/>
                  <v:shape id="docshape112" o:spid="_x0000_s1224" style="position:absolute;left:44;top:15;width:243;height:243" coordorigin="45,15" coordsize="243,243" path="m45,136r70,121l287,15e" filled="f" strokeweight=".53411mm">
                    <v:path arrowok="t"/>
                  </v:shape>
                  <w10:wrap type="none"/>
                  <w10:anchorlock/>
                </v:group>
              </w:pict>
            </w:r>
          </w:p>
        </w:tc>
      </w:tr>
      <w:tr w:rsidR="005F2126" w:rsidTr="002836DE">
        <w:trPr>
          <w:trHeight w:val="297"/>
        </w:trPr>
        <w:tc>
          <w:tcPr>
            <w:tcW w:w="7372" w:type="dxa"/>
          </w:tcPr>
          <w:p w:rsidR="005F2126" w:rsidRDefault="005F2126" w:rsidP="002836DE">
            <w:pPr>
              <w:pStyle w:val="TableParagraph"/>
              <w:spacing w:line="278" w:lineRule="exact"/>
              <w:ind w:left="107"/>
              <w:rPr>
                <w:sz w:val="26"/>
              </w:rPr>
            </w:pPr>
            <w:r>
              <w:rPr>
                <w:sz w:val="26"/>
              </w:rPr>
              <w:t>4.6</w:t>
            </w:r>
            <w:r>
              <w:rPr>
                <w:spacing w:val="-5"/>
                <w:sz w:val="26"/>
              </w:rPr>
              <w:t xml:space="preserve"> </w:t>
            </w:r>
            <w:r>
              <w:rPr>
                <w:sz w:val="26"/>
              </w:rPr>
              <w:t>We</w:t>
            </w:r>
            <w:r>
              <w:rPr>
                <w:spacing w:val="-1"/>
                <w:sz w:val="26"/>
              </w:rPr>
              <w:t xml:space="preserve"> </w:t>
            </w:r>
            <w:r>
              <w:rPr>
                <w:sz w:val="26"/>
              </w:rPr>
              <w:t>have</w:t>
            </w:r>
            <w:r>
              <w:rPr>
                <w:spacing w:val="-1"/>
                <w:sz w:val="26"/>
              </w:rPr>
              <w:t xml:space="preserve"> </w:t>
            </w:r>
            <w:r>
              <w:rPr>
                <w:sz w:val="26"/>
              </w:rPr>
              <w:t>this</w:t>
            </w:r>
            <w:r>
              <w:rPr>
                <w:spacing w:val="-2"/>
                <w:sz w:val="26"/>
              </w:rPr>
              <w:t xml:space="preserve"> </w:t>
            </w:r>
            <w:r>
              <w:rPr>
                <w:sz w:val="26"/>
              </w:rPr>
              <w:t>amount</w:t>
            </w:r>
            <w:r>
              <w:rPr>
                <w:spacing w:val="-1"/>
                <w:sz w:val="26"/>
              </w:rPr>
              <w:t xml:space="preserve"> </w:t>
            </w:r>
            <w:r>
              <w:rPr>
                <w:sz w:val="26"/>
              </w:rPr>
              <w:t>set</w:t>
            </w:r>
            <w:r>
              <w:rPr>
                <w:spacing w:val="1"/>
                <w:sz w:val="26"/>
              </w:rPr>
              <w:t xml:space="preserve"> </w:t>
            </w:r>
            <w:r>
              <w:rPr>
                <w:sz w:val="26"/>
              </w:rPr>
              <w:t>aside</w:t>
            </w:r>
          </w:p>
        </w:tc>
        <w:tc>
          <w:tcPr>
            <w:tcW w:w="845" w:type="dxa"/>
          </w:tcPr>
          <w:p w:rsidR="005F2126" w:rsidRDefault="005F2126" w:rsidP="002836DE">
            <w:pPr>
              <w:pStyle w:val="TableParagraph"/>
              <w:ind w:left="129"/>
              <w:rPr>
                <w:sz w:val="20"/>
              </w:rPr>
            </w:pPr>
            <w:r>
              <w:rPr>
                <w:sz w:val="20"/>
              </w:rPr>
            </w:r>
            <w:r>
              <w:rPr>
                <w:sz w:val="20"/>
              </w:rPr>
              <w:pict>
                <v:group id="docshapegroup113" o:spid="_x0000_s1220" style="width:13.45pt;height:13.45pt;mso-position-horizontal-relative:char;mso-position-vertical-relative:line" coordsize="269,269">
                  <v:rect id="docshape114" o:spid="_x0000_s1221" style="position:absolute;left:7;top:7;width:255;height:255" filled="f" strokeweight=".72pt"/>
                  <w10:wrap type="none"/>
                  <w10:anchorlock/>
                </v:group>
              </w:pict>
            </w:r>
          </w:p>
        </w:tc>
        <w:tc>
          <w:tcPr>
            <w:tcW w:w="970" w:type="dxa"/>
          </w:tcPr>
          <w:p w:rsidR="005F2126" w:rsidRDefault="005F2126" w:rsidP="002836DE">
            <w:pPr>
              <w:pStyle w:val="TableParagraph"/>
              <w:ind w:left="129"/>
              <w:rPr>
                <w:sz w:val="20"/>
              </w:rPr>
            </w:pPr>
            <w:r>
              <w:rPr>
                <w:sz w:val="20"/>
              </w:rPr>
            </w:r>
            <w:r>
              <w:rPr>
                <w:sz w:val="20"/>
              </w:rPr>
              <w:pict>
                <v:group id="docshapegroup115" o:spid="_x0000_s1218" style="width:13.5pt;height:13.45pt;mso-position-horizontal-relative:char;mso-position-vertical-relative:line" coordsize="270,269">
                  <v:rect id="docshape116" o:spid="_x0000_s1219" style="position:absolute;left:7;top:7;width:255;height:255" filled="f" strokeweight=".72pt"/>
                  <w10:wrap type="none"/>
                  <w10:anchorlock/>
                </v:group>
              </w:pict>
            </w:r>
          </w:p>
        </w:tc>
        <w:tc>
          <w:tcPr>
            <w:tcW w:w="847" w:type="dxa"/>
          </w:tcPr>
          <w:p w:rsidR="005F2126" w:rsidRDefault="005F2126" w:rsidP="002836DE">
            <w:pPr>
              <w:pStyle w:val="TableParagraph"/>
              <w:ind w:left="110"/>
              <w:rPr>
                <w:sz w:val="20"/>
              </w:rPr>
            </w:pPr>
            <w:r>
              <w:rPr>
                <w:sz w:val="20"/>
              </w:rPr>
            </w:r>
            <w:r>
              <w:rPr>
                <w:sz w:val="20"/>
              </w:rPr>
              <w:pict>
                <v:group id="docshapegroup117" o:spid="_x0000_s1215" style="width:14pt;height:13.75pt;mso-position-horizontal-relative:char;mso-position-vertical-relative:line" coordsize="280,275">
                  <v:rect id="docshape118" o:spid="_x0000_s1216" style="position:absolute;left:17;top:12;width:255;height:255" filled="f" strokeweight=".72pt"/>
                  <v:shape id="docshape119" o:spid="_x0000_s1217" style="position:absolute;left:15;top:15;width:243;height:243" coordorigin="15,15" coordsize="243,243" path="m15,136l86,257,257,15e" filled="f" strokeweight=".53411mm">
                    <v:path arrowok="t"/>
                  </v:shape>
                  <w10:wrap type="none"/>
                  <w10:anchorlock/>
                </v:group>
              </w:pict>
            </w:r>
          </w:p>
        </w:tc>
      </w:tr>
      <w:tr w:rsidR="005F2126" w:rsidTr="002836DE">
        <w:trPr>
          <w:trHeight w:val="595"/>
        </w:trPr>
        <w:tc>
          <w:tcPr>
            <w:tcW w:w="10034" w:type="dxa"/>
            <w:gridSpan w:val="4"/>
          </w:tcPr>
          <w:p w:rsidR="005F2126" w:rsidRDefault="005F2126" w:rsidP="002836DE">
            <w:pPr>
              <w:pStyle w:val="TableParagraph"/>
              <w:spacing w:line="278" w:lineRule="exact"/>
              <w:ind w:left="107"/>
              <w:rPr>
                <w:sz w:val="26"/>
              </w:rPr>
            </w:pPr>
            <w:r>
              <w:rPr>
                <w:sz w:val="26"/>
              </w:rPr>
              <w:t>Notes:</w:t>
            </w:r>
          </w:p>
        </w:tc>
      </w:tr>
    </w:tbl>
    <w:p w:rsidR="005F2126" w:rsidRDefault="005F2126" w:rsidP="005F2126">
      <w:pPr>
        <w:pStyle w:val="BodyText"/>
        <w:spacing w:before="2"/>
        <w:rPr>
          <w:sz w:val="26"/>
        </w:rPr>
      </w:pP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tblPr>
      <w:tblGrid>
        <w:gridCol w:w="7374"/>
        <w:gridCol w:w="842"/>
        <w:gridCol w:w="970"/>
        <w:gridCol w:w="129"/>
        <w:gridCol w:w="254"/>
        <w:gridCol w:w="463"/>
      </w:tblGrid>
      <w:tr w:rsidR="005F2126" w:rsidTr="002836DE">
        <w:trPr>
          <w:trHeight w:val="282"/>
        </w:trPr>
        <w:tc>
          <w:tcPr>
            <w:tcW w:w="7374" w:type="dxa"/>
          </w:tcPr>
          <w:p w:rsidR="005F2126" w:rsidRDefault="005F2126" w:rsidP="002836DE">
            <w:pPr>
              <w:pStyle w:val="TableParagraph"/>
              <w:spacing w:line="263" w:lineRule="exact"/>
              <w:ind w:left="468"/>
              <w:rPr>
                <w:b/>
                <w:sz w:val="26"/>
              </w:rPr>
            </w:pPr>
            <w:r>
              <w:rPr>
                <w:b/>
                <w:sz w:val="26"/>
              </w:rPr>
              <w:t>5.</w:t>
            </w:r>
            <w:r>
              <w:rPr>
                <w:b/>
                <w:spacing w:val="59"/>
                <w:sz w:val="26"/>
              </w:rPr>
              <w:t xml:space="preserve"> </w:t>
            </w:r>
            <w:r>
              <w:rPr>
                <w:b/>
                <w:sz w:val="26"/>
              </w:rPr>
              <w:t>Internal</w:t>
            </w:r>
            <w:r>
              <w:rPr>
                <w:b/>
                <w:spacing w:val="-4"/>
                <w:sz w:val="26"/>
              </w:rPr>
              <w:t xml:space="preserve"> </w:t>
            </w:r>
            <w:r>
              <w:rPr>
                <w:b/>
                <w:sz w:val="26"/>
              </w:rPr>
              <w:t>Communication</w:t>
            </w:r>
          </w:p>
        </w:tc>
        <w:tc>
          <w:tcPr>
            <w:tcW w:w="842" w:type="dxa"/>
          </w:tcPr>
          <w:p w:rsidR="005F2126" w:rsidRDefault="005F2126" w:rsidP="002836DE">
            <w:pPr>
              <w:pStyle w:val="TableParagraph"/>
              <w:spacing w:before="1" w:line="261" w:lineRule="exact"/>
              <w:ind w:left="108"/>
              <w:rPr>
                <w:sz w:val="26"/>
              </w:rPr>
            </w:pPr>
            <w:r>
              <w:rPr>
                <w:sz w:val="26"/>
              </w:rPr>
              <w:t>No</w:t>
            </w:r>
          </w:p>
        </w:tc>
        <w:tc>
          <w:tcPr>
            <w:tcW w:w="970" w:type="dxa"/>
          </w:tcPr>
          <w:p w:rsidR="005F2126" w:rsidRDefault="005F2126" w:rsidP="002836DE">
            <w:pPr>
              <w:pStyle w:val="TableParagraph"/>
              <w:spacing w:before="1" w:line="261" w:lineRule="exact"/>
              <w:ind w:left="108"/>
              <w:rPr>
                <w:sz w:val="26"/>
              </w:rPr>
            </w:pPr>
            <w:r>
              <w:rPr>
                <w:sz w:val="26"/>
              </w:rPr>
              <w:t>Nearly</w:t>
            </w:r>
          </w:p>
        </w:tc>
        <w:tc>
          <w:tcPr>
            <w:tcW w:w="846" w:type="dxa"/>
            <w:gridSpan w:val="3"/>
            <w:tcBorders>
              <w:bottom w:val="nil"/>
            </w:tcBorders>
          </w:tcPr>
          <w:p w:rsidR="005F2126" w:rsidRDefault="005F2126" w:rsidP="002836DE">
            <w:pPr>
              <w:pStyle w:val="TableParagraph"/>
              <w:spacing w:before="1" w:line="261" w:lineRule="exact"/>
              <w:ind w:left="108"/>
              <w:rPr>
                <w:sz w:val="26"/>
              </w:rPr>
            </w:pPr>
            <w:r>
              <w:rPr>
                <w:sz w:val="26"/>
              </w:rPr>
              <w:t>Yes</w:t>
            </w:r>
          </w:p>
        </w:tc>
      </w:tr>
      <w:tr w:rsidR="005F2126" w:rsidTr="002836DE">
        <w:trPr>
          <w:trHeight w:val="249"/>
        </w:trPr>
        <w:tc>
          <w:tcPr>
            <w:tcW w:w="7374" w:type="dxa"/>
          </w:tcPr>
          <w:p w:rsidR="005F2126" w:rsidRDefault="005F2126" w:rsidP="002836DE">
            <w:pPr>
              <w:pStyle w:val="TableParagraph"/>
              <w:spacing w:line="230" w:lineRule="exact"/>
              <w:ind w:left="107"/>
              <w:rPr>
                <w:sz w:val="26"/>
              </w:rPr>
            </w:pPr>
            <w:r>
              <w:rPr>
                <w:sz w:val="26"/>
              </w:rPr>
              <w:t>5.1</w:t>
            </w:r>
            <w:r>
              <w:rPr>
                <w:spacing w:val="-5"/>
                <w:sz w:val="26"/>
              </w:rPr>
              <w:t xml:space="preserve"> </w:t>
            </w:r>
            <w:r>
              <w:rPr>
                <w:sz w:val="26"/>
              </w:rPr>
              <w:t>We</w:t>
            </w:r>
            <w:r>
              <w:rPr>
                <w:spacing w:val="-2"/>
                <w:sz w:val="26"/>
              </w:rPr>
              <w:t xml:space="preserve"> </w:t>
            </w:r>
            <w:r>
              <w:rPr>
                <w:sz w:val="26"/>
              </w:rPr>
              <w:t>hold</w:t>
            </w:r>
            <w:r>
              <w:rPr>
                <w:spacing w:val="-1"/>
                <w:sz w:val="26"/>
              </w:rPr>
              <w:t xml:space="preserve"> </w:t>
            </w:r>
            <w:r>
              <w:rPr>
                <w:sz w:val="26"/>
              </w:rPr>
              <w:t>regular staff</w:t>
            </w:r>
            <w:r>
              <w:rPr>
                <w:spacing w:val="-1"/>
                <w:sz w:val="26"/>
              </w:rPr>
              <w:t xml:space="preserve"> </w:t>
            </w:r>
            <w:r>
              <w:rPr>
                <w:sz w:val="26"/>
              </w:rPr>
              <w:t>meetings (as</w:t>
            </w:r>
            <w:r>
              <w:rPr>
                <w:spacing w:val="-1"/>
                <w:sz w:val="26"/>
              </w:rPr>
              <w:t xml:space="preserve"> </w:t>
            </w:r>
            <w:r>
              <w:rPr>
                <w:sz w:val="26"/>
              </w:rPr>
              <w:t>appropriate)</w:t>
            </w:r>
          </w:p>
        </w:tc>
        <w:tc>
          <w:tcPr>
            <w:tcW w:w="842" w:type="dxa"/>
          </w:tcPr>
          <w:p w:rsidR="005F2126" w:rsidRDefault="005F2126" w:rsidP="002836DE">
            <w:pPr>
              <w:pStyle w:val="TableParagraph"/>
              <w:rPr>
                <w:rFonts w:ascii="Times New Roman"/>
                <w:sz w:val="18"/>
              </w:rPr>
            </w:pPr>
          </w:p>
        </w:tc>
        <w:tc>
          <w:tcPr>
            <w:tcW w:w="970" w:type="dxa"/>
          </w:tcPr>
          <w:p w:rsidR="005F2126" w:rsidRDefault="005F2126" w:rsidP="002836DE">
            <w:pPr>
              <w:pStyle w:val="TableParagraph"/>
              <w:rPr>
                <w:rFonts w:ascii="Times New Roman"/>
                <w:sz w:val="18"/>
              </w:rPr>
            </w:pPr>
          </w:p>
        </w:tc>
        <w:tc>
          <w:tcPr>
            <w:tcW w:w="129" w:type="dxa"/>
            <w:tcBorders>
              <w:right w:val="single" w:sz="6" w:space="0" w:color="000000"/>
            </w:tcBorders>
          </w:tcPr>
          <w:p w:rsidR="005F2126" w:rsidRDefault="005F2126" w:rsidP="002836DE">
            <w:pPr>
              <w:pStyle w:val="TableParagraph"/>
              <w:rPr>
                <w:rFonts w:ascii="Times New Roman"/>
                <w:sz w:val="18"/>
              </w:rPr>
            </w:pPr>
          </w:p>
        </w:tc>
        <w:tc>
          <w:tcPr>
            <w:tcW w:w="254" w:type="dxa"/>
            <w:tcBorders>
              <w:top w:val="thinThickMediumGap" w:sz="3" w:space="0" w:color="000000"/>
              <w:left w:val="single" w:sz="6" w:space="0" w:color="000000"/>
              <w:bottom w:val="thinThickThinSmallGap" w:sz="6" w:space="0" w:color="000000"/>
              <w:right w:val="single" w:sz="6" w:space="0" w:color="000000"/>
            </w:tcBorders>
          </w:tcPr>
          <w:p w:rsidR="005F2126" w:rsidRDefault="005F2126" w:rsidP="002836DE">
            <w:pPr>
              <w:pStyle w:val="TableParagraph"/>
              <w:rPr>
                <w:rFonts w:ascii="Times New Roman"/>
                <w:sz w:val="18"/>
              </w:rPr>
            </w:pPr>
          </w:p>
        </w:tc>
        <w:tc>
          <w:tcPr>
            <w:tcW w:w="463" w:type="dxa"/>
            <w:tcBorders>
              <w:left w:val="single" w:sz="6" w:space="0" w:color="000000"/>
            </w:tcBorders>
          </w:tcPr>
          <w:p w:rsidR="005F2126" w:rsidRDefault="005F2126" w:rsidP="002836DE">
            <w:pPr>
              <w:pStyle w:val="TableParagraph"/>
              <w:rPr>
                <w:rFonts w:ascii="Times New Roman"/>
                <w:sz w:val="18"/>
              </w:rPr>
            </w:pPr>
          </w:p>
        </w:tc>
      </w:tr>
      <w:tr w:rsidR="005F2126" w:rsidTr="002836DE">
        <w:trPr>
          <w:trHeight w:val="247"/>
        </w:trPr>
        <w:tc>
          <w:tcPr>
            <w:tcW w:w="7374" w:type="dxa"/>
          </w:tcPr>
          <w:p w:rsidR="005F2126" w:rsidRDefault="005F2126" w:rsidP="002836DE">
            <w:pPr>
              <w:pStyle w:val="TableParagraph"/>
              <w:spacing w:line="227" w:lineRule="exact"/>
              <w:ind w:left="107"/>
              <w:rPr>
                <w:sz w:val="26"/>
              </w:rPr>
            </w:pPr>
            <w:r>
              <w:rPr>
                <w:sz w:val="26"/>
              </w:rPr>
              <w:t>5.2</w:t>
            </w:r>
            <w:r>
              <w:rPr>
                <w:spacing w:val="-2"/>
                <w:sz w:val="26"/>
              </w:rPr>
              <w:t xml:space="preserve"> </w:t>
            </w:r>
            <w:r>
              <w:rPr>
                <w:sz w:val="26"/>
              </w:rPr>
              <w:t>Volunteers</w:t>
            </w:r>
            <w:r>
              <w:rPr>
                <w:spacing w:val="-2"/>
                <w:sz w:val="26"/>
              </w:rPr>
              <w:t xml:space="preserve"> </w:t>
            </w:r>
            <w:r>
              <w:rPr>
                <w:sz w:val="26"/>
              </w:rPr>
              <w:t>are invited</w:t>
            </w:r>
            <w:r>
              <w:rPr>
                <w:spacing w:val="-2"/>
                <w:sz w:val="26"/>
              </w:rPr>
              <w:t xml:space="preserve"> </w:t>
            </w:r>
            <w:r>
              <w:rPr>
                <w:sz w:val="26"/>
              </w:rPr>
              <w:t>to or</w:t>
            </w:r>
            <w:r>
              <w:rPr>
                <w:spacing w:val="1"/>
                <w:sz w:val="26"/>
              </w:rPr>
              <w:t xml:space="preserve"> </w:t>
            </w:r>
            <w:r>
              <w:rPr>
                <w:sz w:val="26"/>
              </w:rPr>
              <w:t>represented</w:t>
            </w:r>
            <w:r>
              <w:rPr>
                <w:spacing w:val="-2"/>
                <w:sz w:val="26"/>
              </w:rPr>
              <w:t xml:space="preserve"> </w:t>
            </w:r>
            <w:r>
              <w:rPr>
                <w:sz w:val="26"/>
              </w:rPr>
              <w:t>at</w:t>
            </w:r>
            <w:r>
              <w:rPr>
                <w:spacing w:val="-2"/>
                <w:sz w:val="26"/>
              </w:rPr>
              <w:t xml:space="preserve"> </w:t>
            </w:r>
            <w:r>
              <w:rPr>
                <w:sz w:val="26"/>
              </w:rPr>
              <w:t>staff</w:t>
            </w:r>
            <w:r>
              <w:rPr>
                <w:spacing w:val="-2"/>
                <w:sz w:val="26"/>
              </w:rPr>
              <w:t xml:space="preserve"> </w:t>
            </w:r>
            <w:r>
              <w:rPr>
                <w:sz w:val="26"/>
              </w:rPr>
              <w:t>meetings</w:t>
            </w:r>
          </w:p>
        </w:tc>
        <w:tc>
          <w:tcPr>
            <w:tcW w:w="842" w:type="dxa"/>
          </w:tcPr>
          <w:p w:rsidR="005F2126" w:rsidRDefault="005F2126" w:rsidP="002836DE">
            <w:pPr>
              <w:pStyle w:val="TableParagraph"/>
              <w:rPr>
                <w:rFonts w:ascii="Times New Roman"/>
                <w:sz w:val="18"/>
              </w:rPr>
            </w:pPr>
          </w:p>
        </w:tc>
        <w:tc>
          <w:tcPr>
            <w:tcW w:w="970" w:type="dxa"/>
          </w:tcPr>
          <w:p w:rsidR="005F2126" w:rsidRDefault="005F2126" w:rsidP="002836DE">
            <w:pPr>
              <w:pStyle w:val="TableParagraph"/>
              <w:rPr>
                <w:rFonts w:ascii="Times New Roman"/>
                <w:sz w:val="18"/>
              </w:rPr>
            </w:pPr>
          </w:p>
        </w:tc>
        <w:tc>
          <w:tcPr>
            <w:tcW w:w="129" w:type="dxa"/>
            <w:tcBorders>
              <w:right w:val="single" w:sz="6" w:space="0" w:color="000000"/>
            </w:tcBorders>
          </w:tcPr>
          <w:p w:rsidR="005F2126" w:rsidRDefault="005F2126" w:rsidP="002836DE">
            <w:pPr>
              <w:pStyle w:val="TableParagraph"/>
              <w:rPr>
                <w:rFonts w:ascii="Times New Roman"/>
                <w:sz w:val="18"/>
              </w:rPr>
            </w:pPr>
          </w:p>
        </w:tc>
        <w:tc>
          <w:tcPr>
            <w:tcW w:w="254" w:type="dxa"/>
            <w:tcBorders>
              <w:top w:val="thinThickThinSmallGap" w:sz="6" w:space="0" w:color="000000"/>
              <w:left w:val="single" w:sz="6" w:space="0" w:color="000000"/>
              <w:bottom w:val="thinThickMediumGap" w:sz="3" w:space="0" w:color="000000"/>
              <w:right w:val="single" w:sz="6" w:space="0" w:color="000000"/>
            </w:tcBorders>
          </w:tcPr>
          <w:p w:rsidR="005F2126" w:rsidRDefault="005F2126" w:rsidP="002836DE">
            <w:pPr>
              <w:pStyle w:val="TableParagraph"/>
              <w:rPr>
                <w:rFonts w:ascii="Times New Roman"/>
                <w:sz w:val="18"/>
              </w:rPr>
            </w:pPr>
          </w:p>
        </w:tc>
        <w:tc>
          <w:tcPr>
            <w:tcW w:w="463" w:type="dxa"/>
            <w:tcBorders>
              <w:left w:val="single" w:sz="6" w:space="0" w:color="000000"/>
            </w:tcBorders>
          </w:tcPr>
          <w:p w:rsidR="005F2126" w:rsidRDefault="005F2126" w:rsidP="002836DE">
            <w:pPr>
              <w:pStyle w:val="TableParagraph"/>
              <w:rPr>
                <w:rFonts w:ascii="Times New Roman"/>
                <w:sz w:val="18"/>
              </w:rPr>
            </w:pPr>
          </w:p>
        </w:tc>
      </w:tr>
      <w:tr w:rsidR="005F2126" w:rsidTr="002836DE">
        <w:trPr>
          <w:trHeight w:val="582"/>
        </w:trPr>
        <w:tc>
          <w:tcPr>
            <w:tcW w:w="7374" w:type="dxa"/>
          </w:tcPr>
          <w:p w:rsidR="005F2126" w:rsidRDefault="005F2126" w:rsidP="002836DE">
            <w:pPr>
              <w:pStyle w:val="TableParagraph"/>
              <w:spacing w:line="282" w:lineRule="exact"/>
              <w:ind w:left="107"/>
              <w:rPr>
                <w:sz w:val="26"/>
              </w:rPr>
            </w:pPr>
            <w:r>
              <w:rPr>
                <w:w w:val="95"/>
                <w:sz w:val="26"/>
              </w:rPr>
              <w:t>5.3</w:t>
            </w:r>
            <w:r>
              <w:rPr>
                <w:spacing w:val="15"/>
                <w:w w:val="95"/>
                <w:sz w:val="26"/>
              </w:rPr>
              <w:t xml:space="preserve"> </w:t>
            </w:r>
            <w:r>
              <w:rPr>
                <w:w w:val="95"/>
                <w:sz w:val="26"/>
              </w:rPr>
              <w:t>The</w:t>
            </w:r>
            <w:r>
              <w:rPr>
                <w:spacing w:val="16"/>
                <w:w w:val="95"/>
                <w:sz w:val="26"/>
              </w:rPr>
              <w:t xml:space="preserve"> </w:t>
            </w:r>
            <w:r>
              <w:rPr>
                <w:w w:val="95"/>
                <w:sz w:val="26"/>
              </w:rPr>
              <w:t>minutes</w:t>
            </w:r>
            <w:r>
              <w:rPr>
                <w:spacing w:val="16"/>
                <w:w w:val="95"/>
                <w:sz w:val="26"/>
              </w:rPr>
              <w:t xml:space="preserve"> </w:t>
            </w:r>
            <w:r>
              <w:rPr>
                <w:w w:val="95"/>
                <w:sz w:val="26"/>
              </w:rPr>
              <w:t>of</w:t>
            </w:r>
            <w:r>
              <w:rPr>
                <w:spacing w:val="15"/>
                <w:w w:val="95"/>
                <w:sz w:val="26"/>
              </w:rPr>
              <w:t xml:space="preserve"> </w:t>
            </w:r>
            <w:r>
              <w:rPr>
                <w:w w:val="95"/>
                <w:sz w:val="26"/>
              </w:rPr>
              <w:t>staff</w:t>
            </w:r>
            <w:r>
              <w:rPr>
                <w:spacing w:val="16"/>
                <w:w w:val="95"/>
                <w:sz w:val="26"/>
              </w:rPr>
              <w:t xml:space="preserve"> </w:t>
            </w:r>
            <w:r>
              <w:rPr>
                <w:w w:val="95"/>
                <w:sz w:val="26"/>
              </w:rPr>
              <w:t>or</w:t>
            </w:r>
            <w:r>
              <w:rPr>
                <w:spacing w:val="16"/>
                <w:w w:val="95"/>
                <w:sz w:val="26"/>
              </w:rPr>
              <w:t xml:space="preserve"> </w:t>
            </w:r>
            <w:r>
              <w:rPr>
                <w:w w:val="95"/>
                <w:sz w:val="26"/>
              </w:rPr>
              <w:t>management</w:t>
            </w:r>
            <w:r>
              <w:rPr>
                <w:spacing w:val="19"/>
                <w:w w:val="95"/>
                <w:sz w:val="26"/>
              </w:rPr>
              <w:t xml:space="preserve"> </w:t>
            </w:r>
            <w:r>
              <w:rPr>
                <w:w w:val="95"/>
                <w:sz w:val="26"/>
              </w:rPr>
              <w:t>meetings</w:t>
            </w:r>
            <w:r>
              <w:rPr>
                <w:spacing w:val="15"/>
                <w:w w:val="95"/>
                <w:sz w:val="26"/>
              </w:rPr>
              <w:t xml:space="preserve"> </w:t>
            </w:r>
            <w:r>
              <w:rPr>
                <w:w w:val="95"/>
                <w:sz w:val="26"/>
              </w:rPr>
              <w:t>are</w:t>
            </w:r>
            <w:r>
              <w:rPr>
                <w:spacing w:val="16"/>
                <w:w w:val="95"/>
                <w:sz w:val="26"/>
              </w:rPr>
              <w:t xml:space="preserve"> </w:t>
            </w:r>
            <w:r>
              <w:rPr>
                <w:w w:val="95"/>
                <w:sz w:val="26"/>
              </w:rPr>
              <w:t>available</w:t>
            </w:r>
          </w:p>
          <w:p w:rsidR="005F2126" w:rsidRDefault="005F2126" w:rsidP="002836DE">
            <w:pPr>
              <w:pStyle w:val="TableParagraph"/>
              <w:spacing w:before="1" w:line="279" w:lineRule="exact"/>
              <w:ind w:left="107"/>
              <w:rPr>
                <w:sz w:val="26"/>
              </w:rPr>
            </w:pPr>
            <w:r>
              <w:rPr>
                <w:sz w:val="26"/>
              </w:rPr>
              <w:t>to</w:t>
            </w:r>
            <w:r>
              <w:rPr>
                <w:spacing w:val="-5"/>
                <w:sz w:val="26"/>
              </w:rPr>
              <w:t xml:space="preserve"> </w:t>
            </w:r>
            <w:r>
              <w:rPr>
                <w:sz w:val="26"/>
              </w:rPr>
              <w:t>all</w:t>
            </w:r>
            <w:r>
              <w:rPr>
                <w:spacing w:val="-4"/>
                <w:sz w:val="26"/>
              </w:rPr>
              <w:t xml:space="preserve"> </w:t>
            </w:r>
            <w:r>
              <w:rPr>
                <w:sz w:val="26"/>
              </w:rPr>
              <w:t>staff</w:t>
            </w:r>
            <w:r>
              <w:rPr>
                <w:spacing w:val="-4"/>
                <w:sz w:val="26"/>
              </w:rPr>
              <w:t xml:space="preserve"> </w:t>
            </w:r>
            <w:r>
              <w:rPr>
                <w:sz w:val="26"/>
              </w:rPr>
              <w:t>and</w:t>
            </w:r>
            <w:r>
              <w:rPr>
                <w:spacing w:val="-3"/>
                <w:sz w:val="26"/>
              </w:rPr>
              <w:t xml:space="preserve"> </w:t>
            </w:r>
            <w:r>
              <w:rPr>
                <w:sz w:val="26"/>
              </w:rPr>
              <w:t>volunteers</w:t>
            </w:r>
          </w:p>
        </w:tc>
        <w:tc>
          <w:tcPr>
            <w:tcW w:w="842" w:type="dxa"/>
          </w:tcPr>
          <w:p w:rsidR="005F2126" w:rsidRDefault="005F2126" w:rsidP="002836DE">
            <w:pPr>
              <w:pStyle w:val="TableParagraph"/>
              <w:rPr>
                <w:rFonts w:ascii="Times New Roman"/>
                <w:sz w:val="24"/>
              </w:rPr>
            </w:pPr>
          </w:p>
        </w:tc>
        <w:tc>
          <w:tcPr>
            <w:tcW w:w="970" w:type="dxa"/>
          </w:tcPr>
          <w:p w:rsidR="005F2126" w:rsidRDefault="005F2126" w:rsidP="002836DE">
            <w:pPr>
              <w:pStyle w:val="TableParagraph"/>
              <w:rPr>
                <w:rFonts w:ascii="Times New Roman"/>
                <w:sz w:val="24"/>
              </w:rPr>
            </w:pPr>
          </w:p>
        </w:tc>
        <w:tc>
          <w:tcPr>
            <w:tcW w:w="846" w:type="dxa"/>
            <w:gridSpan w:val="3"/>
            <w:tcBorders>
              <w:top w:val="nil"/>
            </w:tcBorders>
          </w:tcPr>
          <w:p w:rsidR="005F2126" w:rsidRDefault="005F2126" w:rsidP="002836DE">
            <w:pPr>
              <w:pStyle w:val="TableParagraph"/>
              <w:rPr>
                <w:rFonts w:ascii="Times New Roman"/>
                <w:sz w:val="24"/>
              </w:rPr>
            </w:pPr>
          </w:p>
        </w:tc>
      </w:tr>
      <w:tr w:rsidR="005F2126" w:rsidTr="002836DE">
        <w:trPr>
          <w:trHeight w:val="597"/>
        </w:trPr>
        <w:tc>
          <w:tcPr>
            <w:tcW w:w="7374" w:type="dxa"/>
          </w:tcPr>
          <w:p w:rsidR="005F2126" w:rsidRDefault="005F2126" w:rsidP="002836DE">
            <w:pPr>
              <w:pStyle w:val="TableParagraph"/>
              <w:spacing w:line="300" w:lineRule="exact"/>
              <w:ind w:left="107" w:right="129"/>
              <w:rPr>
                <w:sz w:val="26"/>
              </w:rPr>
            </w:pPr>
            <w:r>
              <w:rPr>
                <w:sz w:val="26"/>
              </w:rPr>
              <w:t>5.4</w:t>
            </w:r>
            <w:r>
              <w:rPr>
                <w:spacing w:val="27"/>
                <w:sz w:val="26"/>
              </w:rPr>
              <w:t xml:space="preserve"> </w:t>
            </w:r>
            <w:r>
              <w:rPr>
                <w:sz w:val="26"/>
              </w:rPr>
              <w:t>We</w:t>
            </w:r>
            <w:r>
              <w:rPr>
                <w:spacing w:val="30"/>
                <w:sz w:val="26"/>
              </w:rPr>
              <w:t xml:space="preserve"> </w:t>
            </w:r>
            <w:r>
              <w:rPr>
                <w:sz w:val="26"/>
              </w:rPr>
              <w:t>communicate</w:t>
            </w:r>
            <w:r>
              <w:rPr>
                <w:spacing w:val="30"/>
                <w:sz w:val="26"/>
              </w:rPr>
              <w:t xml:space="preserve"> </w:t>
            </w:r>
            <w:r>
              <w:rPr>
                <w:sz w:val="26"/>
              </w:rPr>
              <w:t>project</w:t>
            </w:r>
            <w:r>
              <w:rPr>
                <w:spacing w:val="31"/>
                <w:sz w:val="26"/>
              </w:rPr>
              <w:t xml:space="preserve"> </w:t>
            </w:r>
            <w:r>
              <w:rPr>
                <w:sz w:val="26"/>
              </w:rPr>
              <w:t>updates</w:t>
            </w:r>
            <w:r>
              <w:rPr>
                <w:spacing w:val="32"/>
                <w:sz w:val="26"/>
              </w:rPr>
              <w:t xml:space="preserve"> </w:t>
            </w:r>
            <w:r>
              <w:rPr>
                <w:sz w:val="26"/>
              </w:rPr>
              <w:t>internally</w:t>
            </w:r>
            <w:r>
              <w:rPr>
                <w:spacing w:val="30"/>
                <w:sz w:val="26"/>
              </w:rPr>
              <w:t xml:space="preserve"> </w:t>
            </w:r>
            <w:r>
              <w:rPr>
                <w:sz w:val="26"/>
              </w:rPr>
              <w:t>on</w:t>
            </w:r>
            <w:r>
              <w:rPr>
                <w:spacing w:val="31"/>
                <w:sz w:val="26"/>
              </w:rPr>
              <w:t xml:space="preserve"> </w:t>
            </w:r>
            <w:r>
              <w:rPr>
                <w:sz w:val="26"/>
              </w:rPr>
              <w:t>a</w:t>
            </w:r>
            <w:r>
              <w:rPr>
                <w:spacing w:val="32"/>
                <w:sz w:val="26"/>
              </w:rPr>
              <w:t xml:space="preserve"> </w:t>
            </w:r>
            <w:r>
              <w:rPr>
                <w:sz w:val="26"/>
              </w:rPr>
              <w:t>regular</w:t>
            </w:r>
            <w:r>
              <w:rPr>
                <w:spacing w:val="-69"/>
                <w:sz w:val="26"/>
              </w:rPr>
              <w:t xml:space="preserve"> </w:t>
            </w:r>
            <w:r>
              <w:rPr>
                <w:sz w:val="26"/>
              </w:rPr>
              <w:t>basis</w:t>
            </w:r>
          </w:p>
        </w:tc>
        <w:tc>
          <w:tcPr>
            <w:tcW w:w="842" w:type="dxa"/>
          </w:tcPr>
          <w:p w:rsidR="005F2126" w:rsidRDefault="005F2126" w:rsidP="002836DE">
            <w:pPr>
              <w:pStyle w:val="TableParagraph"/>
              <w:ind w:left="129"/>
              <w:rPr>
                <w:sz w:val="20"/>
              </w:rPr>
            </w:pPr>
            <w:r>
              <w:rPr>
                <w:sz w:val="20"/>
              </w:rPr>
            </w:r>
            <w:r>
              <w:rPr>
                <w:sz w:val="20"/>
              </w:rPr>
              <w:pict>
                <v:group id="docshapegroup120" o:spid="_x0000_s1213" style="width:13.45pt;height:13.45pt;mso-position-horizontal-relative:char;mso-position-vertical-relative:line" coordsize="269,269">
                  <v:rect id="docshape121" o:spid="_x0000_s1214" style="position:absolute;left:7;top:7;width:255;height:255" filled="f" strokeweight=".72pt"/>
                  <w10:wrap type="none"/>
                  <w10:anchorlock/>
                </v:group>
              </w:pict>
            </w:r>
          </w:p>
        </w:tc>
        <w:tc>
          <w:tcPr>
            <w:tcW w:w="970" w:type="dxa"/>
          </w:tcPr>
          <w:p w:rsidR="005F2126" w:rsidRDefault="005F2126" w:rsidP="002836DE">
            <w:pPr>
              <w:pStyle w:val="TableParagraph"/>
              <w:ind w:left="130"/>
              <w:rPr>
                <w:sz w:val="20"/>
              </w:rPr>
            </w:pPr>
            <w:r>
              <w:rPr>
                <w:sz w:val="20"/>
              </w:rPr>
            </w:r>
            <w:r>
              <w:rPr>
                <w:sz w:val="20"/>
              </w:rPr>
              <w:pict>
                <v:group id="docshapegroup122" o:spid="_x0000_s1211" style="width:13.5pt;height:13.45pt;mso-position-horizontal-relative:char;mso-position-vertical-relative:line" coordsize="270,269">
                  <v:rect id="docshape123" o:spid="_x0000_s1212" style="position:absolute;left:7;top:7;width:255;height:255" filled="f" strokeweight=".72pt"/>
                  <w10:wrap type="none"/>
                  <w10:anchorlock/>
                </v:group>
              </w:pict>
            </w:r>
          </w:p>
        </w:tc>
        <w:tc>
          <w:tcPr>
            <w:tcW w:w="846" w:type="dxa"/>
            <w:gridSpan w:val="3"/>
          </w:tcPr>
          <w:p w:rsidR="005F2126" w:rsidRDefault="005F2126" w:rsidP="002836DE">
            <w:pPr>
              <w:pStyle w:val="TableParagraph"/>
              <w:ind w:left="122"/>
              <w:rPr>
                <w:sz w:val="20"/>
              </w:rPr>
            </w:pPr>
            <w:r>
              <w:rPr>
                <w:sz w:val="20"/>
              </w:rPr>
            </w:r>
            <w:r>
              <w:rPr>
                <w:sz w:val="20"/>
              </w:rPr>
              <w:pict>
                <v:group id="docshapegroup124" o:spid="_x0000_s1208" style="width:14.1pt;height:15.3pt;mso-position-horizontal-relative:char;mso-position-vertical-relative:line" coordsize="282,306">
                  <v:rect id="docshape125" o:spid="_x0000_s1209" style="position:absolute;left:7;top:7;width:255;height:255" filled="f" strokeweight=".72pt"/>
                  <v:shape id="docshape126" o:spid="_x0000_s1210" style="position:absolute;left:24;top:48;width:243;height:243" coordorigin="25,48" coordsize="243,243" path="m25,169l95,291,267,48e" filled="f" strokeweight=".53411mm">
                    <v:path arrowok="t"/>
                  </v:shape>
                  <w10:wrap type="none"/>
                  <w10:anchorlock/>
                </v:group>
              </w:pict>
            </w:r>
          </w:p>
        </w:tc>
      </w:tr>
      <w:tr w:rsidR="005F2126" w:rsidTr="002836DE">
        <w:trPr>
          <w:trHeight w:val="594"/>
        </w:trPr>
        <w:tc>
          <w:tcPr>
            <w:tcW w:w="7374" w:type="dxa"/>
          </w:tcPr>
          <w:p w:rsidR="005F2126" w:rsidRDefault="005F2126" w:rsidP="002836DE">
            <w:pPr>
              <w:pStyle w:val="TableParagraph"/>
              <w:spacing w:line="298" w:lineRule="exact"/>
              <w:ind w:left="107"/>
              <w:rPr>
                <w:sz w:val="26"/>
              </w:rPr>
            </w:pPr>
            <w:r>
              <w:rPr>
                <w:sz w:val="26"/>
              </w:rPr>
              <w:t>5.5</w:t>
            </w:r>
            <w:r>
              <w:rPr>
                <w:spacing w:val="53"/>
                <w:sz w:val="26"/>
              </w:rPr>
              <w:t xml:space="preserve"> </w:t>
            </w:r>
            <w:r>
              <w:rPr>
                <w:sz w:val="26"/>
              </w:rPr>
              <w:t>We</w:t>
            </w:r>
            <w:r>
              <w:rPr>
                <w:spacing w:val="56"/>
                <w:sz w:val="26"/>
              </w:rPr>
              <w:t xml:space="preserve"> </w:t>
            </w:r>
            <w:r>
              <w:rPr>
                <w:sz w:val="26"/>
              </w:rPr>
              <w:t>hold</w:t>
            </w:r>
            <w:r>
              <w:rPr>
                <w:spacing w:val="58"/>
                <w:sz w:val="26"/>
              </w:rPr>
              <w:t xml:space="preserve"> </w:t>
            </w:r>
            <w:r>
              <w:rPr>
                <w:sz w:val="26"/>
              </w:rPr>
              <w:t>an</w:t>
            </w:r>
            <w:r>
              <w:rPr>
                <w:spacing w:val="57"/>
                <w:sz w:val="26"/>
              </w:rPr>
              <w:t xml:space="preserve"> </w:t>
            </w:r>
            <w:r>
              <w:rPr>
                <w:sz w:val="26"/>
              </w:rPr>
              <w:t>annual</w:t>
            </w:r>
            <w:r>
              <w:rPr>
                <w:spacing w:val="55"/>
                <w:sz w:val="26"/>
              </w:rPr>
              <w:t xml:space="preserve"> </w:t>
            </w:r>
            <w:r>
              <w:rPr>
                <w:sz w:val="26"/>
              </w:rPr>
              <w:t>‘away-day’</w:t>
            </w:r>
            <w:r>
              <w:rPr>
                <w:spacing w:val="59"/>
                <w:sz w:val="26"/>
              </w:rPr>
              <w:t xml:space="preserve"> </w:t>
            </w:r>
            <w:r>
              <w:rPr>
                <w:sz w:val="26"/>
              </w:rPr>
              <w:t>for</w:t>
            </w:r>
            <w:r>
              <w:rPr>
                <w:spacing w:val="60"/>
                <w:sz w:val="26"/>
              </w:rPr>
              <w:t xml:space="preserve"> </w:t>
            </w:r>
            <w:r>
              <w:rPr>
                <w:sz w:val="26"/>
              </w:rPr>
              <w:t>teambuilding</w:t>
            </w:r>
            <w:r>
              <w:rPr>
                <w:spacing w:val="57"/>
                <w:sz w:val="26"/>
              </w:rPr>
              <w:t xml:space="preserve"> </w:t>
            </w:r>
            <w:r>
              <w:rPr>
                <w:sz w:val="26"/>
              </w:rPr>
              <w:t>and/or</w:t>
            </w:r>
            <w:r>
              <w:rPr>
                <w:spacing w:val="-69"/>
                <w:sz w:val="26"/>
              </w:rPr>
              <w:t xml:space="preserve"> </w:t>
            </w:r>
            <w:r>
              <w:rPr>
                <w:sz w:val="26"/>
              </w:rPr>
              <w:t>planning</w:t>
            </w:r>
            <w:r>
              <w:rPr>
                <w:spacing w:val="-2"/>
                <w:sz w:val="26"/>
              </w:rPr>
              <w:t xml:space="preserve"> </w:t>
            </w:r>
            <w:r>
              <w:rPr>
                <w:sz w:val="26"/>
              </w:rPr>
              <w:t>for</w:t>
            </w:r>
            <w:r>
              <w:rPr>
                <w:spacing w:val="-1"/>
                <w:sz w:val="26"/>
              </w:rPr>
              <w:t xml:space="preserve"> </w:t>
            </w:r>
            <w:r>
              <w:rPr>
                <w:sz w:val="26"/>
              </w:rPr>
              <w:t>trustees,</w:t>
            </w:r>
            <w:r>
              <w:rPr>
                <w:spacing w:val="1"/>
                <w:sz w:val="26"/>
              </w:rPr>
              <w:t xml:space="preserve"> </w:t>
            </w:r>
            <w:r>
              <w:rPr>
                <w:sz w:val="26"/>
              </w:rPr>
              <w:t>staff</w:t>
            </w:r>
            <w:r>
              <w:rPr>
                <w:spacing w:val="-2"/>
                <w:sz w:val="26"/>
              </w:rPr>
              <w:t xml:space="preserve"> </w:t>
            </w:r>
            <w:r>
              <w:rPr>
                <w:sz w:val="26"/>
              </w:rPr>
              <w:t>and</w:t>
            </w:r>
            <w:r>
              <w:rPr>
                <w:spacing w:val="1"/>
                <w:sz w:val="26"/>
              </w:rPr>
              <w:t xml:space="preserve"> </w:t>
            </w:r>
            <w:r>
              <w:rPr>
                <w:sz w:val="26"/>
              </w:rPr>
              <w:t>volunteers</w:t>
            </w:r>
          </w:p>
        </w:tc>
        <w:tc>
          <w:tcPr>
            <w:tcW w:w="842" w:type="dxa"/>
          </w:tcPr>
          <w:p w:rsidR="005F2126" w:rsidRDefault="005F2126" w:rsidP="002836DE">
            <w:pPr>
              <w:pStyle w:val="TableParagraph"/>
              <w:ind w:left="129"/>
              <w:rPr>
                <w:sz w:val="20"/>
              </w:rPr>
            </w:pPr>
            <w:r>
              <w:rPr>
                <w:sz w:val="20"/>
              </w:rPr>
            </w:r>
            <w:r>
              <w:rPr>
                <w:sz w:val="20"/>
              </w:rPr>
              <w:pict>
                <v:group id="docshapegroup127" o:spid="_x0000_s1206" style="width:13.45pt;height:13.45pt;mso-position-horizontal-relative:char;mso-position-vertical-relative:line" coordsize="269,269">
                  <v:rect id="docshape128" o:spid="_x0000_s1207" style="position:absolute;left:7;top:7;width:255;height:255" filled="f" strokeweight=".72pt"/>
                  <w10:wrap type="none"/>
                  <w10:anchorlock/>
                </v:group>
              </w:pict>
            </w:r>
          </w:p>
        </w:tc>
        <w:tc>
          <w:tcPr>
            <w:tcW w:w="970" w:type="dxa"/>
          </w:tcPr>
          <w:p w:rsidR="005F2126" w:rsidRDefault="005F2126" w:rsidP="002836DE">
            <w:pPr>
              <w:pStyle w:val="TableParagraph"/>
              <w:ind w:left="130"/>
              <w:rPr>
                <w:sz w:val="20"/>
              </w:rPr>
            </w:pPr>
            <w:r>
              <w:rPr>
                <w:sz w:val="20"/>
              </w:rPr>
            </w:r>
            <w:r>
              <w:rPr>
                <w:sz w:val="20"/>
              </w:rPr>
              <w:pict>
                <v:group id="docshapegroup129" o:spid="_x0000_s1204" style="width:13.5pt;height:13.45pt;mso-position-horizontal-relative:char;mso-position-vertical-relative:line" coordsize="270,269">
                  <v:rect id="docshape130" o:spid="_x0000_s1205" style="position:absolute;left:7;top:7;width:255;height:255" filled="f" strokeweight=".72pt"/>
                  <w10:wrap type="none"/>
                  <w10:anchorlock/>
                </v:group>
              </w:pict>
            </w:r>
          </w:p>
        </w:tc>
        <w:tc>
          <w:tcPr>
            <w:tcW w:w="846" w:type="dxa"/>
            <w:gridSpan w:val="3"/>
          </w:tcPr>
          <w:p w:rsidR="005F2126" w:rsidRDefault="005F2126" w:rsidP="002836DE">
            <w:pPr>
              <w:pStyle w:val="TableParagraph"/>
              <w:ind w:left="91"/>
              <w:rPr>
                <w:sz w:val="20"/>
              </w:rPr>
            </w:pPr>
            <w:r>
              <w:rPr>
                <w:sz w:val="20"/>
              </w:rPr>
            </w:r>
            <w:r>
              <w:rPr>
                <w:sz w:val="20"/>
              </w:rPr>
              <w:pict>
                <v:group id="docshapegroup131" o:spid="_x0000_s1201" style="width:15pt;height:13.75pt;mso-position-horizontal-relative:char;mso-position-vertical-relative:line" coordsize="300,275">
                  <v:rect id="docshape132" o:spid="_x0000_s1202" style="position:absolute;left:38;top:7;width:255;height:255" filled="f" strokeweight=".72pt"/>
                  <v:shape id="docshape133" o:spid="_x0000_s1203" style="position:absolute;left:15;top:17;width:243;height:243" coordorigin="15,17" coordsize="243,243" path="m15,139l86,260,257,17e" filled="f" strokeweight=".53411mm">
                    <v:path arrowok="t"/>
                  </v:shape>
                  <w10:wrap type="none"/>
                  <w10:anchorlock/>
                </v:group>
              </w:pict>
            </w:r>
          </w:p>
        </w:tc>
      </w:tr>
      <w:tr w:rsidR="005F2126" w:rsidTr="002836DE">
        <w:trPr>
          <w:trHeight w:val="598"/>
        </w:trPr>
        <w:tc>
          <w:tcPr>
            <w:tcW w:w="10032" w:type="dxa"/>
            <w:gridSpan w:val="6"/>
          </w:tcPr>
          <w:p w:rsidR="005F2126" w:rsidRDefault="005F2126" w:rsidP="002836DE">
            <w:pPr>
              <w:pStyle w:val="TableParagraph"/>
              <w:spacing w:line="279" w:lineRule="exact"/>
              <w:ind w:left="107"/>
              <w:rPr>
                <w:sz w:val="26"/>
              </w:rPr>
            </w:pPr>
            <w:r>
              <w:rPr>
                <w:sz w:val="26"/>
              </w:rPr>
              <w:t>Notes:</w:t>
            </w:r>
          </w:p>
        </w:tc>
      </w:tr>
    </w:tbl>
    <w:p w:rsidR="005F2126" w:rsidRDefault="005F2126" w:rsidP="005F2126">
      <w:pPr>
        <w:pStyle w:val="BodyText"/>
        <w:rPr>
          <w:sz w:val="26"/>
        </w:rPr>
      </w:pP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tblPr>
      <w:tblGrid>
        <w:gridCol w:w="7374"/>
        <w:gridCol w:w="842"/>
        <w:gridCol w:w="970"/>
        <w:gridCol w:w="847"/>
      </w:tblGrid>
      <w:tr w:rsidR="005F2126" w:rsidTr="002836DE">
        <w:trPr>
          <w:trHeight w:val="299"/>
        </w:trPr>
        <w:tc>
          <w:tcPr>
            <w:tcW w:w="7374" w:type="dxa"/>
          </w:tcPr>
          <w:p w:rsidR="005F2126" w:rsidRDefault="005F2126" w:rsidP="002836DE">
            <w:pPr>
              <w:pStyle w:val="TableParagraph"/>
              <w:spacing w:line="280" w:lineRule="exact"/>
              <w:ind w:left="468"/>
              <w:rPr>
                <w:b/>
                <w:sz w:val="26"/>
              </w:rPr>
            </w:pPr>
            <w:r>
              <w:rPr>
                <w:b/>
                <w:sz w:val="26"/>
              </w:rPr>
              <w:t>6.</w:t>
            </w:r>
            <w:r>
              <w:rPr>
                <w:b/>
                <w:spacing w:val="68"/>
                <w:sz w:val="26"/>
              </w:rPr>
              <w:t xml:space="preserve"> </w:t>
            </w:r>
            <w:r>
              <w:rPr>
                <w:b/>
                <w:sz w:val="26"/>
              </w:rPr>
              <w:t>Governance or</w:t>
            </w:r>
            <w:r>
              <w:rPr>
                <w:b/>
                <w:spacing w:val="-3"/>
                <w:sz w:val="26"/>
              </w:rPr>
              <w:t xml:space="preserve"> </w:t>
            </w:r>
            <w:r>
              <w:rPr>
                <w:b/>
                <w:sz w:val="26"/>
              </w:rPr>
              <w:t>Management</w:t>
            </w:r>
            <w:r>
              <w:rPr>
                <w:b/>
                <w:spacing w:val="-2"/>
                <w:sz w:val="26"/>
              </w:rPr>
              <w:t xml:space="preserve"> </w:t>
            </w:r>
            <w:r>
              <w:rPr>
                <w:b/>
                <w:sz w:val="26"/>
              </w:rPr>
              <w:t>Committee</w:t>
            </w:r>
          </w:p>
        </w:tc>
        <w:tc>
          <w:tcPr>
            <w:tcW w:w="842" w:type="dxa"/>
          </w:tcPr>
          <w:p w:rsidR="005F2126" w:rsidRDefault="005F2126" w:rsidP="002836DE">
            <w:pPr>
              <w:pStyle w:val="TableParagraph"/>
              <w:spacing w:line="279" w:lineRule="exact"/>
              <w:ind w:left="108"/>
              <w:rPr>
                <w:sz w:val="26"/>
              </w:rPr>
            </w:pPr>
            <w:r>
              <w:rPr>
                <w:sz w:val="26"/>
              </w:rPr>
              <w:t>No</w:t>
            </w:r>
          </w:p>
        </w:tc>
        <w:tc>
          <w:tcPr>
            <w:tcW w:w="970" w:type="dxa"/>
          </w:tcPr>
          <w:p w:rsidR="005F2126" w:rsidRDefault="005F2126" w:rsidP="002836DE">
            <w:pPr>
              <w:pStyle w:val="TableParagraph"/>
              <w:spacing w:line="279" w:lineRule="exact"/>
              <w:ind w:left="108"/>
              <w:rPr>
                <w:sz w:val="26"/>
              </w:rPr>
            </w:pPr>
            <w:r>
              <w:rPr>
                <w:sz w:val="26"/>
              </w:rPr>
              <w:t>Nearly</w:t>
            </w:r>
          </w:p>
        </w:tc>
        <w:tc>
          <w:tcPr>
            <w:tcW w:w="847" w:type="dxa"/>
          </w:tcPr>
          <w:p w:rsidR="005F2126" w:rsidRDefault="005F2126" w:rsidP="002836DE">
            <w:pPr>
              <w:pStyle w:val="TableParagraph"/>
              <w:spacing w:line="279" w:lineRule="exact"/>
              <w:ind w:left="108"/>
              <w:rPr>
                <w:sz w:val="26"/>
              </w:rPr>
            </w:pPr>
            <w:r>
              <w:rPr>
                <w:sz w:val="26"/>
              </w:rPr>
              <w:t>Yes</w:t>
            </w:r>
          </w:p>
        </w:tc>
      </w:tr>
      <w:tr w:rsidR="005F2126" w:rsidTr="002836DE">
        <w:trPr>
          <w:trHeight w:val="597"/>
        </w:trPr>
        <w:tc>
          <w:tcPr>
            <w:tcW w:w="7374" w:type="dxa"/>
          </w:tcPr>
          <w:p w:rsidR="005F2126" w:rsidRDefault="005F2126" w:rsidP="002836DE">
            <w:pPr>
              <w:pStyle w:val="TableParagraph"/>
              <w:spacing w:line="298" w:lineRule="exact"/>
              <w:ind w:left="107"/>
              <w:rPr>
                <w:sz w:val="26"/>
              </w:rPr>
            </w:pPr>
            <w:r>
              <w:rPr>
                <w:sz w:val="26"/>
              </w:rPr>
              <w:t>6.1</w:t>
            </w:r>
            <w:r>
              <w:rPr>
                <w:spacing w:val="38"/>
                <w:sz w:val="26"/>
              </w:rPr>
              <w:t xml:space="preserve"> </w:t>
            </w:r>
            <w:r>
              <w:rPr>
                <w:sz w:val="26"/>
              </w:rPr>
              <w:t>We</w:t>
            </w:r>
            <w:r>
              <w:rPr>
                <w:spacing w:val="40"/>
                <w:sz w:val="26"/>
              </w:rPr>
              <w:t xml:space="preserve"> </w:t>
            </w:r>
            <w:r>
              <w:rPr>
                <w:sz w:val="26"/>
              </w:rPr>
              <w:t>have</w:t>
            </w:r>
            <w:r>
              <w:rPr>
                <w:spacing w:val="40"/>
                <w:sz w:val="26"/>
              </w:rPr>
              <w:t xml:space="preserve"> </w:t>
            </w:r>
            <w:r>
              <w:rPr>
                <w:sz w:val="26"/>
              </w:rPr>
              <w:t>a</w:t>
            </w:r>
            <w:r>
              <w:rPr>
                <w:spacing w:val="42"/>
                <w:sz w:val="26"/>
              </w:rPr>
              <w:t xml:space="preserve"> </w:t>
            </w:r>
            <w:r>
              <w:rPr>
                <w:sz w:val="26"/>
              </w:rPr>
              <w:t>competent</w:t>
            </w:r>
            <w:r>
              <w:rPr>
                <w:spacing w:val="40"/>
                <w:sz w:val="26"/>
              </w:rPr>
              <w:t xml:space="preserve"> </w:t>
            </w:r>
            <w:r>
              <w:rPr>
                <w:sz w:val="26"/>
              </w:rPr>
              <w:t>management</w:t>
            </w:r>
            <w:r>
              <w:rPr>
                <w:spacing w:val="40"/>
                <w:sz w:val="26"/>
              </w:rPr>
              <w:t xml:space="preserve"> </w:t>
            </w:r>
            <w:r>
              <w:rPr>
                <w:sz w:val="26"/>
              </w:rPr>
              <w:t>committee</w:t>
            </w:r>
            <w:r>
              <w:rPr>
                <w:spacing w:val="40"/>
                <w:sz w:val="26"/>
              </w:rPr>
              <w:t xml:space="preserve"> </w:t>
            </w:r>
            <w:r>
              <w:rPr>
                <w:sz w:val="26"/>
              </w:rPr>
              <w:t>and</w:t>
            </w:r>
            <w:r>
              <w:rPr>
                <w:spacing w:val="-70"/>
                <w:sz w:val="26"/>
              </w:rPr>
              <w:t xml:space="preserve"> </w:t>
            </w:r>
            <w:r>
              <w:rPr>
                <w:sz w:val="26"/>
              </w:rPr>
              <w:t>actively</w:t>
            </w:r>
            <w:r>
              <w:rPr>
                <w:spacing w:val="-2"/>
                <w:sz w:val="26"/>
              </w:rPr>
              <w:t xml:space="preserve"> </w:t>
            </w:r>
            <w:r>
              <w:rPr>
                <w:sz w:val="26"/>
              </w:rPr>
              <w:t>seek</w:t>
            </w:r>
            <w:r>
              <w:rPr>
                <w:spacing w:val="1"/>
                <w:sz w:val="26"/>
              </w:rPr>
              <w:t xml:space="preserve"> </w:t>
            </w:r>
            <w:r>
              <w:rPr>
                <w:sz w:val="26"/>
              </w:rPr>
              <w:t>out</w:t>
            </w:r>
            <w:r>
              <w:rPr>
                <w:spacing w:val="-2"/>
                <w:sz w:val="26"/>
              </w:rPr>
              <w:t xml:space="preserve"> </w:t>
            </w:r>
            <w:r>
              <w:rPr>
                <w:sz w:val="26"/>
              </w:rPr>
              <w:t>people</w:t>
            </w:r>
            <w:r>
              <w:rPr>
                <w:spacing w:val="1"/>
                <w:sz w:val="26"/>
              </w:rPr>
              <w:t xml:space="preserve"> </w:t>
            </w:r>
            <w:r>
              <w:rPr>
                <w:sz w:val="26"/>
              </w:rPr>
              <w:t>with appropriate</w:t>
            </w:r>
            <w:r>
              <w:rPr>
                <w:spacing w:val="1"/>
                <w:sz w:val="26"/>
              </w:rPr>
              <w:t xml:space="preserve"> </w:t>
            </w:r>
            <w:r>
              <w:rPr>
                <w:sz w:val="26"/>
              </w:rPr>
              <w:t>skills</w:t>
            </w:r>
          </w:p>
        </w:tc>
        <w:tc>
          <w:tcPr>
            <w:tcW w:w="842" w:type="dxa"/>
          </w:tcPr>
          <w:p w:rsidR="005F2126" w:rsidRDefault="005F2126" w:rsidP="002836DE">
            <w:pPr>
              <w:pStyle w:val="TableParagraph"/>
              <w:ind w:left="129"/>
              <w:rPr>
                <w:sz w:val="20"/>
              </w:rPr>
            </w:pPr>
            <w:r>
              <w:rPr>
                <w:sz w:val="20"/>
              </w:rPr>
            </w:r>
            <w:r>
              <w:rPr>
                <w:sz w:val="20"/>
              </w:rPr>
              <w:pict>
                <v:group id="docshapegroup134" o:spid="_x0000_s1199" style="width:13.45pt;height:13.45pt;mso-position-horizontal-relative:char;mso-position-vertical-relative:line" coordsize="269,269">
                  <v:rect id="docshape135" o:spid="_x0000_s1200" style="position:absolute;left:7;top:7;width:255;height:255" filled="f" strokeweight=".72pt"/>
                  <w10:wrap type="none"/>
                  <w10:anchorlock/>
                </v:group>
              </w:pict>
            </w:r>
          </w:p>
        </w:tc>
        <w:tc>
          <w:tcPr>
            <w:tcW w:w="970" w:type="dxa"/>
          </w:tcPr>
          <w:p w:rsidR="005F2126" w:rsidRDefault="005F2126" w:rsidP="002836DE">
            <w:pPr>
              <w:pStyle w:val="TableParagraph"/>
              <w:ind w:left="130"/>
              <w:rPr>
                <w:sz w:val="20"/>
              </w:rPr>
            </w:pPr>
            <w:r>
              <w:rPr>
                <w:sz w:val="20"/>
              </w:rPr>
            </w:r>
            <w:r>
              <w:rPr>
                <w:sz w:val="20"/>
              </w:rPr>
              <w:pict>
                <v:group id="docshapegroup136" o:spid="_x0000_s1197" style="width:13.5pt;height:13.45pt;mso-position-horizontal-relative:char;mso-position-vertical-relative:line" coordsize="270,269">
                  <v:rect id="docshape137" o:spid="_x0000_s1198" style="position:absolute;left:7;top:7;width:255;height:255" filled="f" strokeweight=".72pt"/>
                  <w10:wrap type="none"/>
                  <w10:anchorlock/>
                </v:group>
              </w:pict>
            </w:r>
          </w:p>
        </w:tc>
        <w:tc>
          <w:tcPr>
            <w:tcW w:w="847" w:type="dxa"/>
          </w:tcPr>
          <w:p w:rsidR="005F2126" w:rsidRDefault="005F2126" w:rsidP="002836DE">
            <w:pPr>
              <w:pStyle w:val="TableParagraph"/>
              <w:ind w:left="122"/>
              <w:rPr>
                <w:sz w:val="20"/>
              </w:rPr>
            </w:pPr>
            <w:r>
              <w:rPr>
                <w:sz w:val="20"/>
              </w:rPr>
            </w:r>
            <w:r>
              <w:rPr>
                <w:sz w:val="20"/>
              </w:rPr>
              <w:pict>
                <v:group id="docshapegroup138" o:spid="_x0000_s1194" style="width:14.1pt;height:14.55pt;mso-position-horizontal-relative:char;mso-position-vertical-relative:line" coordsize="282,291">
                  <v:rect id="docshape139" o:spid="_x0000_s1195" style="position:absolute;left:7;top:28;width:255;height:255" filled="f" strokeweight=".72pt"/>
                  <v:shape id="docshape140" o:spid="_x0000_s1196" style="position:absolute;left:24;top:15;width:243;height:243" coordorigin="25,15" coordsize="243,243" path="m25,136l95,257,267,15e" filled="f" strokeweight=".53411mm">
                    <v:path arrowok="t"/>
                  </v:shape>
                  <w10:wrap type="none"/>
                  <w10:anchorlock/>
                </v:group>
              </w:pict>
            </w:r>
          </w:p>
        </w:tc>
      </w:tr>
      <w:tr w:rsidR="005F2126" w:rsidTr="002836DE">
        <w:trPr>
          <w:trHeight w:val="599"/>
        </w:trPr>
        <w:tc>
          <w:tcPr>
            <w:tcW w:w="7374" w:type="dxa"/>
          </w:tcPr>
          <w:p w:rsidR="005F2126" w:rsidRDefault="005F2126" w:rsidP="002836DE">
            <w:pPr>
              <w:pStyle w:val="TableParagraph"/>
              <w:spacing w:line="300" w:lineRule="exact"/>
              <w:ind w:left="107" w:right="123"/>
              <w:rPr>
                <w:sz w:val="26"/>
              </w:rPr>
            </w:pPr>
            <w:r>
              <w:rPr>
                <w:sz w:val="26"/>
              </w:rPr>
              <w:t>6.2</w:t>
            </w:r>
            <w:r>
              <w:rPr>
                <w:spacing w:val="1"/>
                <w:sz w:val="26"/>
              </w:rPr>
              <w:t xml:space="preserve"> </w:t>
            </w:r>
            <w:r>
              <w:rPr>
                <w:sz w:val="26"/>
              </w:rPr>
              <w:t>We</w:t>
            </w:r>
            <w:r>
              <w:rPr>
                <w:spacing w:val="4"/>
                <w:sz w:val="26"/>
              </w:rPr>
              <w:t xml:space="preserve"> </w:t>
            </w:r>
            <w:r>
              <w:rPr>
                <w:sz w:val="26"/>
              </w:rPr>
              <w:t>offer</w:t>
            </w:r>
            <w:r>
              <w:rPr>
                <w:spacing w:val="3"/>
                <w:sz w:val="26"/>
              </w:rPr>
              <w:t xml:space="preserve"> </w:t>
            </w:r>
            <w:r>
              <w:rPr>
                <w:sz w:val="26"/>
              </w:rPr>
              <w:t>training</w:t>
            </w:r>
            <w:r>
              <w:rPr>
                <w:spacing w:val="7"/>
                <w:sz w:val="26"/>
              </w:rPr>
              <w:t xml:space="preserve"> </w:t>
            </w:r>
            <w:r>
              <w:rPr>
                <w:sz w:val="26"/>
              </w:rPr>
              <w:t>and</w:t>
            </w:r>
            <w:r>
              <w:rPr>
                <w:spacing w:val="3"/>
                <w:sz w:val="26"/>
              </w:rPr>
              <w:t xml:space="preserve"> </w:t>
            </w:r>
            <w:r>
              <w:rPr>
                <w:sz w:val="26"/>
              </w:rPr>
              <w:t>information</w:t>
            </w:r>
            <w:r>
              <w:rPr>
                <w:spacing w:val="6"/>
                <w:sz w:val="26"/>
              </w:rPr>
              <w:t xml:space="preserve"> </w:t>
            </w:r>
            <w:r>
              <w:rPr>
                <w:sz w:val="26"/>
              </w:rPr>
              <w:t>to</w:t>
            </w:r>
            <w:r>
              <w:rPr>
                <w:spacing w:val="4"/>
                <w:sz w:val="26"/>
              </w:rPr>
              <w:t xml:space="preserve"> </w:t>
            </w:r>
            <w:r>
              <w:rPr>
                <w:sz w:val="26"/>
              </w:rPr>
              <w:t>trustees</w:t>
            </w:r>
            <w:r>
              <w:rPr>
                <w:spacing w:val="7"/>
                <w:sz w:val="26"/>
              </w:rPr>
              <w:t xml:space="preserve"> </w:t>
            </w:r>
            <w:r>
              <w:rPr>
                <w:sz w:val="26"/>
              </w:rPr>
              <w:t>on</w:t>
            </w:r>
            <w:r>
              <w:rPr>
                <w:spacing w:val="6"/>
                <w:sz w:val="26"/>
              </w:rPr>
              <w:t xml:space="preserve"> </w:t>
            </w:r>
            <w:r>
              <w:rPr>
                <w:sz w:val="26"/>
              </w:rPr>
              <w:t>their</w:t>
            </w:r>
            <w:r>
              <w:rPr>
                <w:spacing w:val="6"/>
                <w:sz w:val="26"/>
              </w:rPr>
              <w:t xml:space="preserve"> </w:t>
            </w:r>
            <w:r>
              <w:rPr>
                <w:sz w:val="26"/>
              </w:rPr>
              <w:t>roles</w:t>
            </w:r>
            <w:r>
              <w:rPr>
                <w:spacing w:val="-69"/>
                <w:sz w:val="26"/>
              </w:rPr>
              <w:t xml:space="preserve"> </w:t>
            </w:r>
            <w:r>
              <w:rPr>
                <w:sz w:val="26"/>
              </w:rPr>
              <w:t>and</w:t>
            </w:r>
            <w:r>
              <w:rPr>
                <w:spacing w:val="-5"/>
                <w:sz w:val="26"/>
              </w:rPr>
              <w:t xml:space="preserve"> </w:t>
            </w:r>
            <w:r>
              <w:rPr>
                <w:sz w:val="26"/>
              </w:rPr>
              <w:t>responsibilities,</w:t>
            </w:r>
            <w:r>
              <w:rPr>
                <w:spacing w:val="-2"/>
                <w:sz w:val="26"/>
              </w:rPr>
              <w:t xml:space="preserve"> </w:t>
            </w:r>
            <w:r>
              <w:rPr>
                <w:sz w:val="26"/>
              </w:rPr>
              <w:t>on</w:t>
            </w:r>
            <w:r>
              <w:rPr>
                <w:spacing w:val="-5"/>
                <w:sz w:val="26"/>
              </w:rPr>
              <w:t xml:space="preserve"> </w:t>
            </w:r>
            <w:r>
              <w:rPr>
                <w:sz w:val="26"/>
              </w:rPr>
              <w:t>legal</w:t>
            </w:r>
            <w:r>
              <w:rPr>
                <w:spacing w:val="-3"/>
                <w:sz w:val="26"/>
              </w:rPr>
              <w:t xml:space="preserve"> </w:t>
            </w:r>
            <w:r>
              <w:rPr>
                <w:sz w:val="26"/>
              </w:rPr>
              <w:t>issues</w:t>
            </w:r>
            <w:r>
              <w:rPr>
                <w:spacing w:val="-4"/>
                <w:sz w:val="26"/>
              </w:rPr>
              <w:t xml:space="preserve"> </w:t>
            </w:r>
            <w:r>
              <w:rPr>
                <w:sz w:val="26"/>
              </w:rPr>
              <w:t>and</w:t>
            </w:r>
            <w:r>
              <w:rPr>
                <w:spacing w:val="-4"/>
                <w:sz w:val="26"/>
              </w:rPr>
              <w:t xml:space="preserve"> </w:t>
            </w:r>
            <w:r>
              <w:rPr>
                <w:sz w:val="26"/>
              </w:rPr>
              <w:t>changes</w:t>
            </w:r>
            <w:r>
              <w:rPr>
                <w:spacing w:val="-1"/>
                <w:sz w:val="26"/>
              </w:rPr>
              <w:t xml:space="preserve"> </w:t>
            </w:r>
            <w:r>
              <w:rPr>
                <w:sz w:val="26"/>
              </w:rPr>
              <w:t>in</w:t>
            </w:r>
            <w:r>
              <w:rPr>
                <w:spacing w:val="-4"/>
                <w:sz w:val="26"/>
              </w:rPr>
              <w:t xml:space="preserve"> </w:t>
            </w:r>
            <w:r>
              <w:rPr>
                <w:sz w:val="26"/>
              </w:rPr>
              <w:t>legislation</w:t>
            </w:r>
          </w:p>
        </w:tc>
        <w:tc>
          <w:tcPr>
            <w:tcW w:w="842" w:type="dxa"/>
          </w:tcPr>
          <w:p w:rsidR="005F2126" w:rsidRDefault="005F2126" w:rsidP="002836DE">
            <w:pPr>
              <w:pStyle w:val="TableParagraph"/>
              <w:ind w:left="129"/>
              <w:rPr>
                <w:sz w:val="20"/>
              </w:rPr>
            </w:pPr>
            <w:r>
              <w:rPr>
                <w:sz w:val="20"/>
              </w:rPr>
            </w:r>
            <w:r>
              <w:rPr>
                <w:sz w:val="20"/>
              </w:rPr>
              <w:pict>
                <v:group id="docshapegroup141" o:spid="_x0000_s1192" style="width:13.45pt;height:13.45pt;mso-position-horizontal-relative:char;mso-position-vertical-relative:line" coordsize="269,269">
                  <v:rect id="docshape142" o:spid="_x0000_s1193" style="position:absolute;left:7;top:7;width:255;height:255" filled="f" strokeweight=".72pt"/>
                  <w10:wrap type="none"/>
                  <w10:anchorlock/>
                </v:group>
              </w:pict>
            </w:r>
          </w:p>
        </w:tc>
        <w:tc>
          <w:tcPr>
            <w:tcW w:w="970" w:type="dxa"/>
          </w:tcPr>
          <w:p w:rsidR="005F2126" w:rsidRDefault="005F2126" w:rsidP="002836DE">
            <w:pPr>
              <w:pStyle w:val="TableParagraph"/>
              <w:ind w:left="130"/>
              <w:rPr>
                <w:sz w:val="20"/>
              </w:rPr>
            </w:pPr>
            <w:r>
              <w:rPr>
                <w:sz w:val="20"/>
              </w:rPr>
            </w:r>
            <w:r>
              <w:rPr>
                <w:sz w:val="20"/>
              </w:rPr>
              <w:pict>
                <v:group id="docshapegroup143" o:spid="_x0000_s1190" style="width:13.5pt;height:13.45pt;mso-position-horizontal-relative:char;mso-position-vertical-relative:line" coordsize="270,269">
                  <v:rect id="docshape144" o:spid="_x0000_s1191" style="position:absolute;left:7;top:7;width:255;height:255" filled="f" strokeweight=".72pt"/>
                  <w10:wrap type="none"/>
                  <w10:anchorlock/>
                </v:group>
              </w:pict>
            </w:r>
          </w:p>
        </w:tc>
        <w:tc>
          <w:tcPr>
            <w:tcW w:w="847" w:type="dxa"/>
          </w:tcPr>
          <w:p w:rsidR="005F2126" w:rsidRDefault="005F2126" w:rsidP="002836DE">
            <w:pPr>
              <w:pStyle w:val="TableParagraph"/>
              <w:ind w:left="122"/>
              <w:rPr>
                <w:sz w:val="20"/>
              </w:rPr>
            </w:pPr>
            <w:r>
              <w:rPr>
                <w:sz w:val="20"/>
              </w:rPr>
            </w:r>
            <w:r>
              <w:rPr>
                <w:sz w:val="20"/>
              </w:rPr>
              <w:pict>
                <v:group id="docshapegroup145" o:spid="_x0000_s1187" style="width:15.45pt;height:14.15pt;mso-position-horizontal-relative:char;mso-position-vertical-relative:line" coordsize="309,283">
                  <v:rect id="docshape146" o:spid="_x0000_s1188" style="position:absolute;left:7;top:7;width:255;height:255" filled="f" strokeweight=".72pt"/>
                  <v:shape id="docshape147" o:spid="_x0000_s1189" style="position:absolute;left:51;top:25;width:243;height:243" coordorigin="51,26" coordsize="243,243" path="m51,147r71,121l294,26e" filled="f" strokeweight=".53411mm">
                    <v:path arrowok="t"/>
                  </v:shape>
                  <w10:wrap type="none"/>
                  <w10:anchorlock/>
                </v:group>
              </w:pict>
            </w:r>
          </w:p>
        </w:tc>
      </w:tr>
      <w:tr w:rsidR="005F2126" w:rsidTr="002836DE">
        <w:trPr>
          <w:trHeight w:val="597"/>
        </w:trPr>
        <w:tc>
          <w:tcPr>
            <w:tcW w:w="7374" w:type="dxa"/>
          </w:tcPr>
          <w:p w:rsidR="005F2126" w:rsidRDefault="005F2126" w:rsidP="002836DE">
            <w:pPr>
              <w:pStyle w:val="TableParagraph"/>
              <w:spacing w:line="300" w:lineRule="exact"/>
              <w:ind w:left="107"/>
              <w:rPr>
                <w:sz w:val="26"/>
              </w:rPr>
            </w:pPr>
            <w:r>
              <w:rPr>
                <w:sz w:val="26"/>
              </w:rPr>
              <w:t>6.3</w:t>
            </w:r>
            <w:r>
              <w:rPr>
                <w:spacing w:val="10"/>
                <w:sz w:val="26"/>
              </w:rPr>
              <w:t xml:space="preserve"> </w:t>
            </w:r>
            <w:r>
              <w:rPr>
                <w:sz w:val="26"/>
              </w:rPr>
              <w:t>We</w:t>
            </w:r>
            <w:r>
              <w:rPr>
                <w:spacing w:val="12"/>
                <w:sz w:val="26"/>
              </w:rPr>
              <w:t xml:space="preserve"> </w:t>
            </w:r>
            <w:r>
              <w:rPr>
                <w:sz w:val="26"/>
              </w:rPr>
              <w:t>have</w:t>
            </w:r>
            <w:r>
              <w:rPr>
                <w:spacing w:val="14"/>
                <w:sz w:val="26"/>
              </w:rPr>
              <w:t xml:space="preserve"> </w:t>
            </w:r>
            <w:r>
              <w:rPr>
                <w:sz w:val="26"/>
              </w:rPr>
              <w:t>an</w:t>
            </w:r>
            <w:r>
              <w:rPr>
                <w:spacing w:val="12"/>
                <w:sz w:val="26"/>
              </w:rPr>
              <w:t xml:space="preserve"> </w:t>
            </w:r>
            <w:r>
              <w:rPr>
                <w:sz w:val="26"/>
              </w:rPr>
              <w:t>induction</w:t>
            </w:r>
            <w:r>
              <w:rPr>
                <w:spacing w:val="14"/>
                <w:sz w:val="26"/>
              </w:rPr>
              <w:t xml:space="preserve"> </w:t>
            </w:r>
            <w:r>
              <w:rPr>
                <w:sz w:val="26"/>
              </w:rPr>
              <w:t>procedure</w:t>
            </w:r>
            <w:r>
              <w:rPr>
                <w:spacing w:val="14"/>
                <w:sz w:val="26"/>
              </w:rPr>
              <w:t xml:space="preserve"> </w:t>
            </w:r>
            <w:r>
              <w:rPr>
                <w:sz w:val="26"/>
              </w:rPr>
              <w:t>for</w:t>
            </w:r>
            <w:r>
              <w:rPr>
                <w:spacing w:val="12"/>
                <w:sz w:val="26"/>
              </w:rPr>
              <w:t xml:space="preserve"> </w:t>
            </w:r>
            <w:r>
              <w:rPr>
                <w:sz w:val="26"/>
              </w:rPr>
              <w:t>new</w:t>
            </w:r>
            <w:r>
              <w:rPr>
                <w:spacing w:val="12"/>
                <w:sz w:val="26"/>
              </w:rPr>
              <w:t xml:space="preserve"> </w:t>
            </w:r>
            <w:r>
              <w:rPr>
                <w:sz w:val="26"/>
              </w:rPr>
              <w:t>Committee</w:t>
            </w:r>
            <w:r>
              <w:rPr>
                <w:spacing w:val="-70"/>
                <w:sz w:val="26"/>
              </w:rPr>
              <w:t xml:space="preserve"> </w:t>
            </w:r>
            <w:r>
              <w:rPr>
                <w:sz w:val="26"/>
              </w:rPr>
              <w:t>members</w:t>
            </w:r>
          </w:p>
        </w:tc>
        <w:tc>
          <w:tcPr>
            <w:tcW w:w="842" w:type="dxa"/>
          </w:tcPr>
          <w:p w:rsidR="005F2126" w:rsidRDefault="005F2126" w:rsidP="002836DE">
            <w:pPr>
              <w:pStyle w:val="TableParagraph"/>
              <w:ind w:left="129"/>
              <w:rPr>
                <w:sz w:val="20"/>
              </w:rPr>
            </w:pPr>
            <w:r>
              <w:rPr>
                <w:sz w:val="20"/>
              </w:rPr>
            </w:r>
            <w:r>
              <w:rPr>
                <w:sz w:val="20"/>
              </w:rPr>
              <w:pict>
                <v:group id="docshapegroup148" o:spid="_x0000_s1185" style="width:13.45pt;height:13.45pt;mso-position-horizontal-relative:char;mso-position-vertical-relative:line" coordsize="269,269">
                  <v:rect id="docshape149" o:spid="_x0000_s1186" style="position:absolute;left:7;top:7;width:255;height:255" filled="f" strokeweight=".72pt"/>
                  <w10:wrap type="none"/>
                  <w10:anchorlock/>
                </v:group>
              </w:pict>
            </w:r>
          </w:p>
        </w:tc>
        <w:tc>
          <w:tcPr>
            <w:tcW w:w="970" w:type="dxa"/>
          </w:tcPr>
          <w:p w:rsidR="005F2126" w:rsidRDefault="005F2126" w:rsidP="002836DE">
            <w:pPr>
              <w:pStyle w:val="TableParagraph"/>
              <w:ind w:left="130"/>
              <w:rPr>
                <w:sz w:val="20"/>
              </w:rPr>
            </w:pPr>
            <w:r>
              <w:rPr>
                <w:sz w:val="20"/>
              </w:rPr>
            </w:r>
            <w:r>
              <w:rPr>
                <w:sz w:val="20"/>
              </w:rPr>
              <w:pict>
                <v:group id="docshapegroup150" o:spid="_x0000_s1183" style="width:13.5pt;height:13.45pt;mso-position-horizontal-relative:char;mso-position-vertical-relative:line" coordsize="270,269">
                  <v:rect id="docshape151" o:spid="_x0000_s1184" style="position:absolute;left:7;top:7;width:255;height:255" filled="f" strokeweight=".72pt"/>
                  <w10:wrap type="none"/>
                  <w10:anchorlock/>
                </v:group>
              </w:pict>
            </w:r>
          </w:p>
        </w:tc>
        <w:tc>
          <w:tcPr>
            <w:tcW w:w="847" w:type="dxa"/>
          </w:tcPr>
          <w:p w:rsidR="005F2126" w:rsidRDefault="005F2126" w:rsidP="002836DE">
            <w:pPr>
              <w:pStyle w:val="TableParagraph"/>
              <w:ind w:left="122"/>
              <w:rPr>
                <w:sz w:val="20"/>
              </w:rPr>
            </w:pPr>
            <w:r>
              <w:rPr>
                <w:sz w:val="20"/>
              </w:rPr>
            </w:r>
            <w:r>
              <w:rPr>
                <w:sz w:val="20"/>
              </w:rPr>
              <w:pict>
                <v:group id="docshapegroup152" o:spid="_x0000_s1180" style="width:14.45pt;height:14.1pt;mso-position-horizontal-relative:char;mso-position-vertical-relative:line" coordsize="289,282">
                  <v:rect id="docshape153" o:spid="_x0000_s1181" style="position:absolute;left:7;top:7;width:255;height:255" filled="f" strokeweight=".72pt"/>
                  <v:shape id="docshape154" o:spid="_x0000_s1182" style="position:absolute;left:31;top:24;width:243;height:243" coordorigin="31,24" coordsize="243,243" path="m31,145r71,121l274,24e" filled="f" strokeweight=".53411mm">
                    <v:path arrowok="t"/>
                  </v:shape>
                  <w10:wrap type="none"/>
                  <w10:anchorlock/>
                </v:group>
              </w:pict>
            </w:r>
          </w:p>
        </w:tc>
      </w:tr>
      <w:tr w:rsidR="005F2126" w:rsidTr="002836DE">
        <w:trPr>
          <w:trHeight w:val="594"/>
        </w:trPr>
        <w:tc>
          <w:tcPr>
            <w:tcW w:w="7374" w:type="dxa"/>
          </w:tcPr>
          <w:p w:rsidR="005F2126" w:rsidRDefault="005F2126" w:rsidP="002836DE">
            <w:pPr>
              <w:pStyle w:val="TableParagraph"/>
              <w:spacing w:line="298" w:lineRule="exact"/>
              <w:ind w:left="107" w:right="125"/>
              <w:rPr>
                <w:sz w:val="26"/>
              </w:rPr>
            </w:pPr>
            <w:r>
              <w:rPr>
                <w:sz w:val="26"/>
              </w:rPr>
              <w:t>6.4</w:t>
            </w:r>
            <w:r>
              <w:rPr>
                <w:spacing w:val="-7"/>
                <w:sz w:val="26"/>
              </w:rPr>
              <w:t xml:space="preserve"> </w:t>
            </w:r>
            <w:r>
              <w:rPr>
                <w:sz w:val="26"/>
              </w:rPr>
              <w:t>We</w:t>
            </w:r>
            <w:r>
              <w:rPr>
                <w:spacing w:val="-7"/>
                <w:sz w:val="26"/>
              </w:rPr>
              <w:t xml:space="preserve"> </w:t>
            </w:r>
            <w:r>
              <w:rPr>
                <w:sz w:val="26"/>
              </w:rPr>
              <w:t>invite</w:t>
            </w:r>
            <w:r>
              <w:rPr>
                <w:spacing w:val="-4"/>
                <w:sz w:val="26"/>
              </w:rPr>
              <w:t xml:space="preserve"> </w:t>
            </w:r>
            <w:r>
              <w:rPr>
                <w:sz w:val="26"/>
              </w:rPr>
              <w:t>our</w:t>
            </w:r>
            <w:r>
              <w:rPr>
                <w:spacing w:val="-4"/>
                <w:sz w:val="26"/>
              </w:rPr>
              <w:t xml:space="preserve"> </w:t>
            </w:r>
            <w:r>
              <w:rPr>
                <w:sz w:val="26"/>
              </w:rPr>
              <w:t>trustees</w:t>
            </w:r>
            <w:r>
              <w:rPr>
                <w:spacing w:val="-5"/>
                <w:sz w:val="26"/>
              </w:rPr>
              <w:t xml:space="preserve"> </w:t>
            </w:r>
            <w:r>
              <w:rPr>
                <w:sz w:val="26"/>
              </w:rPr>
              <w:t>to</w:t>
            </w:r>
            <w:r>
              <w:rPr>
                <w:spacing w:val="-4"/>
                <w:sz w:val="26"/>
              </w:rPr>
              <w:t xml:space="preserve"> </w:t>
            </w:r>
            <w:r>
              <w:rPr>
                <w:sz w:val="26"/>
              </w:rPr>
              <w:t>teambuilding,</w:t>
            </w:r>
            <w:r>
              <w:rPr>
                <w:spacing w:val="-3"/>
                <w:sz w:val="26"/>
              </w:rPr>
              <w:t xml:space="preserve"> </w:t>
            </w:r>
            <w:r>
              <w:rPr>
                <w:sz w:val="26"/>
              </w:rPr>
              <w:t>planning</w:t>
            </w:r>
            <w:r>
              <w:rPr>
                <w:spacing w:val="-5"/>
                <w:sz w:val="26"/>
              </w:rPr>
              <w:t xml:space="preserve"> </w:t>
            </w:r>
            <w:r>
              <w:rPr>
                <w:sz w:val="26"/>
              </w:rPr>
              <w:t>and</w:t>
            </w:r>
            <w:r>
              <w:rPr>
                <w:spacing w:val="-4"/>
                <w:sz w:val="26"/>
              </w:rPr>
              <w:t xml:space="preserve"> </w:t>
            </w:r>
            <w:r>
              <w:rPr>
                <w:sz w:val="26"/>
              </w:rPr>
              <w:t>social</w:t>
            </w:r>
            <w:r>
              <w:rPr>
                <w:spacing w:val="-69"/>
                <w:sz w:val="26"/>
              </w:rPr>
              <w:t xml:space="preserve"> </w:t>
            </w:r>
            <w:r>
              <w:rPr>
                <w:sz w:val="26"/>
              </w:rPr>
              <w:t>events</w:t>
            </w:r>
          </w:p>
        </w:tc>
        <w:tc>
          <w:tcPr>
            <w:tcW w:w="842" w:type="dxa"/>
          </w:tcPr>
          <w:p w:rsidR="005F2126" w:rsidRDefault="005F2126" w:rsidP="002836DE">
            <w:pPr>
              <w:pStyle w:val="TableParagraph"/>
              <w:ind w:left="129"/>
              <w:rPr>
                <w:sz w:val="20"/>
              </w:rPr>
            </w:pPr>
            <w:r>
              <w:rPr>
                <w:sz w:val="20"/>
              </w:rPr>
            </w:r>
            <w:r>
              <w:rPr>
                <w:sz w:val="20"/>
              </w:rPr>
              <w:pict>
                <v:group id="docshapegroup155" o:spid="_x0000_s1178" style="width:13.45pt;height:13.45pt;mso-position-horizontal-relative:char;mso-position-vertical-relative:line" coordsize="269,269">
                  <v:rect id="docshape156" o:spid="_x0000_s1179" style="position:absolute;left:7;top:7;width:255;height:255" filled="f" strokeweight=".72pt"/>
                  <w10:wrap type="none"/>
                  <w10:anchorlock/>
                </v:group>
              </w:pict>
            </w:r>
          </w:p>
        </w:tc>
        <w:tc>
          <w:tcPr>
            <w:tcW w:w="970" w:type="dxa"/>
          </w:tcPr>
          <w:p w:rsidR="005F2126" w:rsidRDefault="005F2126" w:rsidP="002836DE">
            <w:pPr>
              <w:pStyle w:val="TableParagraph"/>
              <w:ind w:left="130"/>
              <w:rPr>
                <w:sz w:val="20"/>
              </w:rPr>
            </w:pPr>
            <w:r>
              <w:rPr>
                <w:sz w:val="20"/>
              </w:rPr>
            </w:r>
            <w:r>
              <w:rPr>
                <w:sz w:val="20"/>
              </w:rPr>
              <w:pict>
                <v:group id="docshapegroup157" o:spid="_x0000_s1176" style="width:13.5pt;height:13.45pt;mso-position-horizontal-relative:char;mso-position-vertical-relative:line" coordsize="270,269">
                  <v:rect id="docshape158" o:spid="_x0000_s1177" style="position:absolute;left:7;top:7;width:255;height:255" filled="f" strokeweight=".72pt"/>
                  <w10:wrap type="none"/>
                  <w10:anchorlock/>
                </v:group>
              </w:pict>
            </w:r>
          </w:p>
        </w:tc>
        <w:tc>
          <w:tcPr>
            <w:tcW w:w="847" w:type="dxa"/>
          </w:tcPr>
          <w:p w:rsidR="005F2126" w:rsidRDefault="005F2126" w:rsidP="002836DE">
            <w:pPr>
              <w:pStyle w:val="TableParagraph"/>
              <w:ind w:left="122"/>
              <w:rPr>
                <w:sz w:val="20"/>
              </w:rPr>
            </w:pPr>
            <w:r>
              <w:rPr>
                <w:sz w:val="20"/>
              </w:rPr>
            </w:r>
            <w:r>
              <w:rPr>
                <w:sz w:val="20"/>
              </w:rPr>
              <w:pict>
                <v:group id="docshapegroup159" o:spid="_x0000_s1173" style="width:13.8pt;height:13.9pt;mso-position-horizontal-relative:char;mso-position-vertical-relative:line" coordsize="276,278">
                  <v:rect id="docshape160" o:spid="_x0000_s1174" style="position:absolute;left:7;top:7;width:255;height:255" filled="f" strokeweight=".72pt"/>
                  <v:shape id="docshape161" o:spid="_x0000_s1175" style="position:absolute;left:17;top:20;width:243;height:243" coordorigin="18,20" coordsize="243,243" path="m18,141l88,262,260,20e" filled="f" strokeweight=".53411mm">
                    <v:path arrowok="t"/>
                  </v:shape>
                  <w10:wrap type="none"/>
                  <w10:anchorlock/>
                </v:group>
              </w:pict>
            </w:r>
          </w:p>
        </w:tc>
      </w:tr>
      <w:tr w:rsidR="005F2126" w:rsidTr="002836DE">
        <w:trPr>
          <w:trHeight w:val="598"/>
        </w:trPr>
        <w:tc>
          <w:tcPr>
            <w:tcW w:w="10033" w:type="dxa"/>
            <w:gridSpan w:val="4"/>
          </w:tcPr>
          <w:p w:rsidR="005F2126" w:rsidRDefault="005F2126" w:rsidP="002836DE">
            <w:pPr>
              <w:pStyle w:val="TableParagraph"/>
              <w:spacing w:line="279" w:lineRule="exact"/>
              <w:ind w:left="107"/>
              <w:rPr>
                <w:sz w:val="26"/>
              </w:rPr>
            </w:pPr>
            <w:r>
              <w:rPr>
                <w:sz w:val="26"/>
              </w:rPr>
              <w:t>Notes:</w:t>
            </w:r>
          </w:p>
        </w:tc>
      </w:tr>
    </w:tbl>
    <w:p w:rsidR="005F2126" w:rsidRDefault="005F2126" w:rsidP="005F2126">
      <w:pPr>
        <w:pStyle w:val="BodyText"/>
        <w:spacing w:before="1"/>
        <w:rPr>
          <w:sz w:val="26"/>
        </w:rPr>
      </w:pP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tblPr>
      <w:tblGrid>
        <w:gridCol w:w="7372"/>
        <w:gridCol w:w="845"/>
        <w:gridCol w:w="970"/>
        <w:gridCol w:w="847"/>
      </w:tblGrid>
      <w:tr w:rsidR="005F2126" w:rsidTr="002836DE">
        <w:trPr>
          <w:trHeight w:val="299"/>
        </w:trPr>
        <w:tc>
          <w:tcPr>
            <w:tcW w:w="7372" w:type="dxa"/>
          </w:tcPr>
          <w:p w:rsidR="005F2126" w:rsidRDefault="005F2126" w:rsidP="002836DE">
            <w:pPr>
              <w:pStyle w:val="TableParagraph"/>
              <w:spacing w:line="280" w:lineRule="exact"/>
              <w:ind w:left="468"/>
              <w:rPr>
                <w:b/>
                <w:sz w:val="26"/>
              </w:rPr>
            </w:pPr>
            <w:r>
              <w:rPr>
                <w:b/>
                <w:sz w:val="26"/>
              </w:rPr>
              <w:t>7.</w:t>
            </w:r>
            <w:r>
              <w:rPr>
                <w:b/>
                <w:spacing w:val="68"/>
                <w:sz w:val="26"/>
              </w:rPr>
              <w:t xml:space="preserve"> </w:t>
            </w:r>
            <w:r>
              <w:rPr>
                <w:b/>
                <w:sz w:val="26"/>
              </w:rPr>
              <w:t>Compliance</w:t>
            </w:r>
          </w:p>
        </w:tc>
        <w:tc>
          <w:tcPr>
            <w:tcW w:w="845" w:type="dxa"/>
          </w:tcPr>
          <w:p w:rsidR="005F2126" w:rsidRDefault="005F2126" w:rsidP="002836DE">
            <w:pPr>
              <w:pStyle w:val="TableParagraph"/>
              <w:spacing w:line="279" w:lineRule="exact"/>
              <w:ind w:left="107"/>
              <w:rPr>
                <w:sz w:val="26"/>
              </w:rPr>
            </w:pPr>
            <w:r>
              <w:rPr>
                <w:sz w:val="26"/>
              </w:rPr>
              <w:t>No</w:t>
            </w:r>
          </w:p>
        </w:tc>
        <w:tc>
          <w:tcPr>
            <w:tcW w:w="970" w:type="dxa"/>
          </w:tcPr>
          <w:p w:rsidR="005F2126" w:rsidRDefault="005F2126" w:rsidP="002836DE">
            <w:pPr>
              <w:pStyle w:val="TableParagraph"/>
              <w:spacing w:line="279" w:lineRule="exact"/>
              <w:ind w:left="107"/>
              <w:rPr>
                <w:sz w:val="26"/>
              </w:rPr>
            </w:pPr>
            <w:r>
              <w:rPr>
                <w:sz w:val="26"/>
              </w:rPr>
              <w:t>Nearly</w:t>
            </w:r>
          </w:p>
        </w:tc>
        <w:tc>
          <w:tcPr>
            <w:tcW w:w="847" w:type="dxa"/>
          </w:tcPr>
          <w:p w:rsidR="005F2126" w:rsidRDefault="005F2126" w:rsidP="002836DE">
            <w:pPr>
              <w:pStyle w:val="TableParagraph"/>
              <w:spacing w:line="279" w:lineRule="exact"/>
              <w:ind w:left="107"/>
              <w:rPr>
                <w:sz w:val="26"/>
              </w:rPr>
            </w:pPr>
            <w:r>
              <w:rPr>
                <w:sz w:val="26"/>
              </w:rPr>
              <w:t>Yes</w:t>
            </w:r>
          </w:p>
        </w:tc>
      </w:tr>
      <w:tr w:rsidR="005F2126" w:rsidTr="002836DE">
        <w:trPr>
          <w:trHeight w:val="897"/>
        </w:trPr>
        <w:tc>
          <w:tcPr>
            <w:tcW w:w="7372" w:type="dxa"/>
          </w:tcPr>
          <w:p w:rsidR="005F2126" w:rsidRDefault="005F2126" w:rsidP="002836DE">
            <w:pPr>
              <w:pStyle w:val="TableParagraph"/>
              <w:ind w:left="107" w:right="126"/>
              <w:rPr>
                <w:sz w:val="26"/>
              </w:rPr>
            </w:pPr>
            <w:r>
              <w:rPr>
                <w:w w:val="95"/>
                <w:sz w:val="26"/>
              </w:rPr>
              <w:t>7.1</w:t>
            </w:r>
            <w:r>
              <w:rPr>
                <w:spacing w:val="17"/>
                <w:w w:val="95"/>
                <w:sz w:val="26"/>
              </w:rPr>
              <w:t xml:space="preserve"> </w:t>
            </w:r>
            <w:r>
              <w:rPr>
                <w:w w:val="95"/>
                <w:sz w:val="26"/>
              </w:rPr>
              <w:t>We</w:t>
            </w:r>
            <w:r>
              <w:rPr>
                <w:spacing w:val="18"/>
                <w:w w:val="95"/>
                <w:sz w:val="26"/>
              </w:rPr>
              <w:t xml:space="preserve"> </w:t>
            </w:r>
            <w:r>
              <w:rPr>
                <w:w w:val="95"/>
                <w:sz w:val="26"/>
              </w:rPr>
              <w:t>ensure</w:t>
            </w:r>
            <w:r>
              <w:rPr>
                <w:spacing w:val="21"/>
                <w:w w:val="95"/>
                <w:sz w:val="26"/>
              </w:rPr>
              <w:t xml:space="preserve"> </w:t>
            </w:r>
            <w:r>
              <w:rPr>
                <w:w w:val="95"/>
                <w:sz w:val="26"/>
              </w:rPr>
              <w:t>that</w:t>
            </w:r>
            <w:r>
              <w:rPr>
                <w:spacing w:val="27"/>
                <w:w w:val="95"/>
                <w:sz w:val="26"/>
              </w:rPr>
              <w:t xml:space="preserve"> </w:t>
            </w:r>
            <w:r>
              <w:rPr>
                <w:w w:val="95"/>
                <w:sz w:val="26"/>
              </w:rPr>
              <w:t>we</w:t>
            </w:r>
            <w:r>
              <w:rPr>
                <w:spacing w:val="21"/>
                <w:w w:val="95"/>
                <w:sz w:val="26"/>
              </w:rPr>
              <w:t xml:space="preserve"> </w:t>
            </w:r>
            <w:r>
              <w:rPr>
                <w:w w:val="95"/>
                <w:sz w:val="26"/>
              </w:rPr>
              <w:t>comply</w:t>
            </w:r>
            <w:r>
              <w:rPr>
                <w:spacing w:val="21"/>
                <w:w w:val="95"/>
                <w:sz w:val="26"/>
              </w:rPr>
              <w:t xml:space="preserve"> </w:t>
            </w:r>
            <w:r>
              <w:rPr>
                <w:w w:val="95"/>
                <w:sz w:val="26"/>
              </w:rPr>
              <w:t>with</w:t>
            </w:r>
            <w:r>
              <w:rPr>
                <w:spacing w:val="21"/>
                <w:w w:val="95"/>
                <w:sz w:val="26"/>
              </w:rPr>
              <w:t xml:space="preserve"> </w:t>
            </w:r>
            <w:r>
              <w:rPr>
                <w:w w:val="95"/>
                <w:sz w:val="26"/>
              </w:rPr>
              <w:t>the</w:t>
            </w:r>
            <w:r>
              <w:rPr>
                <w:spacing w:val="21"/>
                <w:w w:val="95"/>
                <w:sz w:val="26"/>
              </w:rPr>
              <w:t xml:space="preserve"> </w:t>
            </w:r>
            <w:r>
              <w:rPr>
                <w:w w:val="95"/>
                <w:sz w:val="26"/>
              </w:rPr>
              <w:t>regulatory</w:t>
            </w:r>
            <w:r>
              <w:rPr>
                <w:spacing w:val="18"/>
                <w:w w:val="95"/>
                <w:sz w:val="26"/>
              </w:rPr>
              <w:t xml:space="preserve"> </w:t>
            </w:r>
            <w:r>
              <w:rPr>
                <w:w w:val="95"/>
                <w:sz w:val="26"/>
              </w:rPr>
              <w:t>requirements</w:t>
            </w:r>
            <w:r>
              <w:rPr>
                <w:spacing w:val="-66"/>
                <w:w w:val="95"/>
                <w:sz w:val="26"/>
              </w:rPr>
              <w:t xml:space="preserve"> </w:t>
            </w:r>
            <w:r>
              <w:rPr>
                <w:sz w:val="26"/>
              </w:rPr>
              <w:t>of</w:t>
            </w:r>
            <w:r>
              <w:rPr>
                <w:spacing w:val="36"/>
                <w:sz w:val="26"/>
              </w:rPr>
              <w:t xml:space="preserve"> </w:t>
            </w:r>
            <w:r>
              <w:rPr>
                <w:sz w:val="26"/>
              </w:rPr>
              <w:t>our</w:t>
            </w:r>
            <w:r>
              <w:rPr>
                <w:spacing w:val="39"/>
                <w:sz w:val="26"/>
              </w:rPr>
              <w:t xml:space="preserve"> </w:t>
            </w:r>
            <w:r>
              <w:rPr>
                <w:sz w:val="26"/>
              </w:rPr>
              <w:t>legal</w:t>
            </w:r>
            <w:r>
              <w:rPr>
                <w:spacing w:val="40"/>
                <w:sz w:val="26"/>
              </w:rPr>
              <w:t xml:space="preserve"> </w:t>
            </w:r>
            <w:r>
              <w:rPr>
                <w:sz w:val="26"/>
              </w:rPr>
              <w:t>structure</w:t>
            </w:r>
            <w:r>
              <w:rPr>
                <w:spacing w:val="36"/>
                <w:sz w:val="26"/>
              </w:rPr>
              <w:t xml:space="preserve"> </w:t>
            </w:r>
            <w:r>
              <w:rPr>
                <w:sz w:val="26"/>
              </w:rPr>
              <w:t>and</w:t>
            </w:r>
            <w:r>
              <w:rPr>
                <w:spacing w:val="37"/>
                <w:sz w:val="26"/>
              </w:rPr>
              <w:t xml:space="preserve"> </w:t>
            </w:r>
            <w:r>
              <w:rPr>
                <w:sz w:val="26"/>
              </w:rPr>
              <w:t>submit</w:t>
            </w:r>
            <w:r>
              <w:rPr>
                <w:spacing w:val="39"/>
                <w:sz w:val="26"/>
              </w:rPr>
              <w:t xml:space="preserve"> </w:t>
            </w:r>
            <w:r>
              <w:rPr>
                <w:sz w:val="26"/>
              </w:rPr>
              <w:t>accounts</w:t>
            </w:r>
            <w:r>
              <w:rPr>
                <w:spacing w:val="37"/>
                <w:sz w:val="26"/>
              </w:rPr>
              <w:t xml:space="preserve"> </w:t>
            </w:r>
            <w:r>
              <w:rPr>
                <w:sz w:val="26"/>
              </w:rPr>
              <w:t>(where</w:t>
            </w:r>
            <w:r>
              <w:rPr>
                <w:spacing w:val="38"/>
                <w:sz w:val="26"/>
              </w:rPr>
              <w:t xml:space="preserve"> </w:t>
            </w:r>
            <w:r>
              <w:rPr>
                <w:sz w:val="26"/>
              </w:rPr>
              <w:t>required)</w:t>
            </w:r>
          </w:p>
          <w:p w:rsidR="005F2126" w:rsidRDefault="005F2126" w:rsidP="002836DE">
            <w:pPr>
              <w:pStyle w:val="TableParagraph"/>
              <w:spacing w:line="279" w:lineRule="exact"/>
              <w:ind w:left="107"/>
              <w:rPr>
                <w:sz w:val="26"/>
              </w:rPr>
            </w:pPr>
            <w:r>
              <w:rPr>
                <w:sz w:val="26"/>
              </w:rPr>
              <w:t>and</w:t>
            </w:r>
            <w:r>
              <w:rPr>
                <w:spacing w:val="-2"/>
                <w:sz w:val="26"/>
              </w:rPr>
              <w:t xml:space="preserve"> </w:t>
            </w:r>
            <w:r>
              <w:rPr>
                <w:sz w:val="26"/>
              </w:rPr>
              <w:t>other</w:t>
            </w:r>
            <w:r>
              <w:rPr>
                <w:spacing w:val="-2"/>
                <w:sz w:val="26"/>
              </w:rPr>
              <w:t xml:space="preserve"> </w:t>
            </w:r>
            <w:r>
              <w:rPr>
                <w:sz w:val="26"/>
              </w:rPr>
              <w:t>required material</w:t>
            </w:r>
            <w:r>
              <w:rPr>
                <w:spacing w:val="-1"/>
                <w:sz w:val="26"/>
              </w:rPr>
              <w:t xml:space="preserve"> </w:t>
            </w:r>
            <w:r>
              <w:rPr>
                <w:sz w:val="26"/>
              </w:rPr>
              <w:t>in</w:t>
            </w:r>
            <w:r>
              <w:rPr>
                <w:spacing w:val="-2"/>
                <w:sz w:val="26"/>
              </w:rPr>
              <w:t xml:space="preserve"> </w:t>
            </w:r>
            <w:r>
              <w:rPr>
                <w:sz w:val="26"/>
              </w:rPr>
              <w:t>a</w:t>
            </w:r>
            <w:r>
              <w:rPr>
                <w:spacing w:val="-2"/>
                <w:sz w:val="26"/>
              </w:rPr>
              <w:t xml:space="preserve"> </w:t>
            </w:r>
            <w:r>
              <w:rPr>
                <w:sz w:val="26"/>
              </w:rPr>
              <w:t>timely manner</w:t>
            </w:r>
          </w:p>
        </w:tc>
        <w:tc>
          <w:tcPr>
            <w:tcW w:w="845" w:type="dxa"/>
          </w:tcPr>
          <w:p w:rsidR="005F2126" w:rsidRDefault="005F2126" w:rsidP="002836DE">
            <w:pPr>
              <w:pStyle w:val="TableParagraph"/>
              <w:ind w:left="129"/>
              <w:rPr>
                <w:sz w:val="20"/>
              </w:rPr>
            </w:pPr>
            <w:r>
              <w:rPr>
                <w:sz w:val="20"/>
              </w:rPr>
            </w:r>
            <w:r>
              <w:rPr>
                <w:sz w:val="20"/>
              </w:rPr>
              <w:pict>
                <v:group id="docshapegroup162" o:spid="_x0000_s1171" style="width:13.45pt;height:13.45pt;mso-position-horizontal-relative:char;mso-position-vertical-relative:line" coordsize="269,269">
                  <v:rect id="docshape163" o:spid="_x0000_s1172" style="position:absolute;left:7;top:7;width:255;height:255" filled="f" strokeweight=".72pt"/>
                  <w10:wrap type="none"/>
                  <w10:anchorlock/>
                </v:group>
              </w:pict>
            </w:r>
          </w:p>
        </w:tc>
        <w:tc>
          <w:tcPr>
            <w:tcW w:w="970" w:type="dxa"/>
          </w:tcPr>
          <w:p w:rsidR="005F2126" w:rsidRDefault="005F2126" w:rsidP="002836DE">
            <w:pPr>
              <w:pStyle w:val="TableParagraph"/>
              <w:ind w:left="129"/>
              <w:rPr>
                <w:sz w:val="20"/>
              </w:rPr>
            </w:pPr>
            <w:r>
              <w:rPr>
                <w:sz w:val="20"/>
              </w:rPr>
            </w:r>
            <w:r>
              <w:rPr>
                <w:sz w:val="20"/>
              </w:rPr>
              <w:pict>
                <v:group id="docshapegroup164" o:spid="_x0000_s1169" style="width:13.5pt;height:13.45pt;mso-position-horizontal-relative:char;mso-position-vertical-relative:line" coordsize="270,269">
                  <v:rect id="docshape165" o:spid="_x0000_s1170" style="position:absolute;left:7;top:7;width:255;height:255" filled="f" strokeweight=".72pt"/>
                  <w10:wrap type="none"/>
                  <w10:anchorlock/>
                </v:group>
              </w:pict>
            </w:r>
          </w:p>
        </w:tc>
        <w:tc>
          <w:tcPr>
            <w:tcW w:w="847" w:type="dxa"/>
          </w:tcPr>
          <w:p w:rsidR="005F2126" w:rsidRDefault="005F2126" w:rsidP="002836DE">
            <w:pPr>
              <w:pStyle w:val="TableParagraph"/>
              <w:rPr>
                <w:rFonts w:ascii="Times New Roman"/>
                <w:sz w:val="24"/>
              </w:rPr>
            </w:pPr>
          </w:p>
        </w:tc>
      </w:tr>
      <w:tr w:rsidR="005F2126" w:rsidTr="002836DE">
        <w:trPr>
          <w:trHeight w:val="597"/>
        </w:trPr>
        <w:tc>
          <w:tcPr>
            <w:tcW w:w="7372" w:type="dxa"/>
          </w:tcPr>
          <w:p w:rsidR="005F2126" w:rsidRDefault="005F2126" w:rsidP="002836DE">
            <w:pPr>
              <w:pStyle w:val="TableParagraph"/>
              <w:spacing w:line="298" w:lineRule="exact"/>
              <w:ind w:left="107" w:right="132"/>
              <w:rPr>
                <w:sz w:val="26"/>
              </w:rPr>
            </w:pPr>
            <w:r>
              <w:rPr>
                <w:w w:val="95"/>
                <w:sz w:val="26"/>
              </w:rPr>
              <w:t>7.2</w:t>
            </w:r>
            <w:r>
              <w:rPr>
                <w:spacing w:val="19"/>
                <w:w w:val="95"/>
                <w:sz w:val="26"/>
              </w:rPr>
              <w:t xml:space="preserve"> </w:t>
            </w:r>
            <w:r>
              <w:rPr>
                <w:w w:val="95"/>
                <w:sz w:val="26"/>
              </w:rPr>
              <w:t>We</w:t>
            </w:r>
            <w:r>
              <w:rPr>
                <w:spacing w:val="25"/>
                <w:w w:val="95"/>
                <w:sz w:val="26"/>
              </w:rPr>
              <w:t xml:space="preserve"> </w:t>
            </w:r>
            <w:r>
              <w:rPr>
                <w:w w:val="95"/>
                <w:sz w:val="26"/>
              </w:rPr>
              <w:t>comply</w:t>
            </w:r>
            <w:r>
              <w:rPr>
                <w:spacing w:val="24"/>
                <w:w w:val="95"/>
                <w:sz w:val="26"/>
              </w:rPr>
              <w:t xml:space="preserve"> </w:t>
            </w:r>
            <w:r>
              <w:rPr>
                <w:w w:val="95"/>
                <w:sz w:val="26"/>
              </w:rPr>
              <w:t>with</w:t>
            </w:r>
            <w:r>
              <w:rPr>
                <w:spacing w:val="25"/>
                <w:w w:val="95"/>
                <w:sz w:val="26"/>
              </w:rPr>
              <w:t xml:space="preserve"> </w:t>
            </w:r>
            <w:r>
              <w:rPr>
                <w:w w:val="95"/>
                <w:sz w:val="26"/>
              </w:rPr>
              <w:t>statutory</w:t>
            </w:r>
            <w:r>
              <w:rPr>
                <w:spacing w:val="20"/>
                <w:w w:val="95"/>
                <w:sz w:val="26"/>
              </w:rPr>
              <w:t xml:space="preserve"> </w:t>
            </w:r>
            <w:r>
              <w:rPr>
                <w:w w:val="95"/>
                <w:sz w:val="26"/>
              </w:rPr>
              <w:t>regulation</w:t>
            </w:r>
            <w:r>
              <w:rPr>
                <w:spacing w:val="24"/>
                <w:w w:val="95"/>
                <w:sz w:val="26"/>
              </w:rPr>
              <w:t xml:space="preserve"> </w:t>
            </w:r>
            <w:r>
              <w:rPr>
                <w:w w:val="95"/>
                <w:sz w:val="26"/>
              </w:rPr>
              <w:t>and</w:t>
            </w:r>
            <w:r>
              <w:rPr>
                <w:spacing w:val="25"/>
                <w:w w:val="95"/>
                <w:sz w:val="26"/>
              </w:rPr>
              <w:t xml:space="preserve"> </w:t>
            </w:r>
            <w:r>
              <w:rPr>
                <w:w w:val="95"/>
                <w:sz w:val="26"/>
              </w:rPr>
              <w:t>have</w:t>
            </w:r>
            <w:r>
              <w:rPr>
                <w:spacing w:val="24"/>
                <w:w w:val="95"/>
                <w:sz w:val="26"/>
              </w:rPr>
              <w:t xml:space="preserve"> </w:t>
            </w:r>
            <w:r>
              <w:rPr>
                <w:w w:val="95"/>
                <w:sz w:val="26"/>
              </w:rPr>
              <w:t>clear</w:t>
            </w:r>
            <w:r>
              <w:rPr>
                <w:spacing w:val="25"/>
                <w:w w:val="95"/>
                <w:sz w:val="26"/>
              </w:rPr>
              <w:t xml:space="preserve"> </w:t>
            </w:r>
            <w:r>
              <w:rPr>
                <w:w w:val="95"/>
                <w:sz w:val="26"/>
              </w:rPr>
              <w:t>policies</w:t>
            </w:r>
            <w:r>
              <w:rPr>
                <w:spacing w:val="-66"/>
                <w:w w:val="95"/>
                <w:sz w:val="26"/>
              </w:rPr>
              <w:t xml:space="preserve"> </w:t>
            </w:r>
            <w:r>
              <w:rPr>
                <w:sz w:val="26"/>
              </w:rPr>
              <w:t>in</w:t>
            </w:r>
            <w:r>
              <w:rPr>
                <w:spacing w:val="-2"/>
                <w:sz w:val="26"/>
              </w:rPr>
              <w:t xml:space="preserve"> </w:t>
            </w:r>
            <w:r>
              <w:rPr>
                <w:sz w:val="26"/>
              </w:rPr>
              <w:t>place</w:t>
            </w:r>
            <w:r>
              <w:rPr>
                <w:spacing w:val="1"/>
                <w:sz w:val="26"/>
              </w:rPr>
              <w:t xml:space="preserve"> </w:t>
            </w:r>
            <w:r>
              <w:rPr>
                <w:sz w:val="26"/>
              </w:rPr>
              <w:t>(including Health</w:t>
            </w:r>
            <w:r>
              <w:rPr>
                <w:spacing w:val="-1"/>
                <w:sz w:val="26"/>
              </w:rPr>
              <w:t xml:space="preserve"> </w:t>
            </w:r>
            <w:r>
              <w:rPr>
                <w:sz w:val="26"/>
              </w:rPr>
              <w:t>and</w:t>
            </w:r>
            <w:r>
              <w:rPr>
                <w:spacing w:val="-2"/>
                <w:sz w:val="26"/>
              </w:rPr>
              <w:t xml:space="preserve"> </w:t>
            </w:r>
            <w:r>
              <w:rPr>
                <w:sz w:val="26"/>
              </w:rPr>
              <w:t>Safety</w:t>
            </w:r>
            <w:r>
              <w:rPr>
                <w:spacing w:val="-3"/>
                <w:sz w:val="26"/>
              </w:rPr>
              <w:t xml:space="preserve"> </w:t>
            </w:r>
            <w:r>
              <w:rPr>
                <w:sz w:val="26"/>
              </w:rPr>
              <w:t>and Data</w:t>
            </w:r>
            <w:r>
              <w:rPr>
                <w:spacing w:val="-1"/>
                <w:sz w:val="26"/>
              </w:rPr>
              <w:t xml:space="preserve"> </w:t>
            </w:r>
            <w:r>
              <w:rPr>
                <w:sz w:val="26"/>
              </w:rPr>
              <w:t>Protection)</w:t>
            </w:r>
          </w:p>
        </w:tc>
        <w:tc>
          <w:tcPr>
            <w:tcW w:w="845" w:type="dxa"/>
          </w:tcPr>
          <w:p w:rsidR="005F2126" w:rsidRDefault="005F2126" w:rsidP="002836DE">
            <w:pPr>
              <w:pStyle w:val="TableParagraph"/>
              <w:ind w:left="129"/>
              <w:rPr>
                <w:sz w:val="20"/>
              </w:rPr>
            </w:pPr>
            <w:r>
              <w:rPr>
                <w:sz w:val="20"/>
              </w:rPr>
            </w:r>
            <w:r>
              <w:rPr>
                <w:sz w:val="20"/>
              </w:rPr>
              <w:pict>
                <v:group id="docshapegroup166" o:spid="_x0000_s1167" style="width:13.45pt;height:13.45pt;mso-position-horizontal-relative:char;mso-position-vertical-relative:line" coordsize="269,269">
                  <v:rect id="docshape167" o:spid="_x0000_s1168" style="position:absolute;left:7;top:7;width:255;height:255" filled="f" strokeweight=".72pt"/>
                  <w10:wrap type="none"/>
                  <w10:anchorlock/>
                </v:group>
              </w:pict>
            </w:r>
          </w:p>
        </w:tc>
        <w:tc>
          <w:tcPr>
            <w:tcW w:w="970" w:type="dxa"/>
          </w:tcPr>
          <w:p w:rsidR="005F2126" w:rsidRDefault="005F2126" w:rsidP="002836DE">
            <w:pPr>
              <w:pStyle w:val="TableParagraph"/>
              <w:ind w:left="129"/>
              <w:rPr>
                <w:sz w:val="20"/>
              </w:rPr>
            </w:pPr>
            <w:r>
              <w:rPr>
                <w:sz w:val="20"/>
              </w:rPr>
            </w:r>
            <w:r>
              <w:rPr>
                <w:sz w:val="20"/>
              </w:rPr>
              <w:pict>
                <v:group id="docshapegroup168" o:spid="_x0000_s1165" style="width:13.5pt;height:13.45pt;mso-position-horizontal-relative:char;mso-position-vertical-relative:line" coordsize="270,269">
                  <v:rect id="docshape169" o:spid="_x0000_s1166" style="position:absolute;left:7;top:7;width:255;height:255" filled="f" strokeweight=".72pt"/>
                  <w10:wrap type="none"/>
                  <w10:anchorlock/>
                </v:group>
              </w:pict>
            </w:r>
          </w:p>
        </w:tc>
        <w:tc>
          <w:tcPr>
            <w:tcW w:w="847" w:type="dxa"/>
          </w:tcPr>
          <w:p w:rsidR="005F2126" w:rsidRDefault="005F2126" w:rsidP="002836DE">
            <w:pPr>
              <w:pStyle w:val="TableParagraph"/>
              <w:ind w:left="121"/>
              <w:rPr>
                <w:sz w:val="20"/>
              </w:rPr>
            </w:pPr>
            <w:r>
              <w:rPr>
                <w:sz w:val="20"/>
              </w:rPr>
            </w:r>
            <w:r>
              <w:rPr>
                <w:sz w:val="20"/>
              </w:rPr>
              <w:pict>
                <v:group id="docshapegroup170" o:spid="_x0000_s1162" style="width:16.5pt;height:14.05pt;mso-position-horizontal-relative:char;mso-position-vertical-relative:line" coordsize="330,281">
                  <v:rect id="docshape171" o:spid="_x0000_s1163" style="position:absolute;left:7;top:18;width:255;height:255" filled="f" strokeweight=".72pt"/>
                  <v:shape id="docshape172" o:spid="_x0000_s1164" style="position:absolute;left:71;top:15;width:243;height:243" coordorigin="72,15" coordsize="243,243" path="m72,136r70,121l314,15e" filled="f" strokeweight=".53411mm">
                    <v:path arrowok="t"/>
                  </v:shape>
                  <w10:wrap type="none"/>
                  <w10:anchorlock/>
                </v:group>
              </w:pict>
            </w:r>
          </w:p>
        </w:tc>
      </w:tr>
      <w:tr w:rsidR="005F2126" w:rsidTr="002836DE">
        <w:trPr>
          <w:trHeight w:val="600"/>
        </w:trPr>
        <w:tc>
          <w:tcPr>
            <w:tcW w:w="7372" w:type="dxa"/>
          </w:tcPr>
          <w:p w:rsidR="005F2126" w:rsidRDefault="005F2126" w:rsidP="002836DE">
            <w:pPr>
              <w:pStyle w:val="TableParagraph"/>
              <w:spacing w:line="300" w:lineRule="atLeast"/>
              <w:ind w:left="107" w:right="126"/>
              <w:rPr>
                <w:sz w:val="26"/>
              </w:rPr>
            </w:pPr>
            <w:r>
              <w:rPr>
                <w:sz w:val="26"/>
              </w:rPr>
              <w:t>7.3</w:t>
            </w:r>
            <w:r>
              <w:rPr>
                <w:spacing w:val="-14"/>
                <w:sz w:val="26"/>
              </w:rPr>
              <w:t xml:space="preserve"> </w:t>
            </w:r>
            <w:r>
              <w:rPr>
                <w:sz w:val="26"/>
              </w:rPr>
              <w:t>We</w:t>
            </w:r>
            <w:r>
              <w:rPr>
                <w:spacing w:val="-12"/>
                <w:sz w:val="26"/>
              </w:rPr>
              <w:t xml:space="preserve"> </w:t>
            </w:r>
            <w:r>
              <w:rPr>
                <w:sz w:val="26"/>
              </w:rPr>
              <w:t>are</w:t>
            </w:r>
            <w:r>
              <w:rPr>
                <w:spacing w:val="-12"/>
                <w:sz w:val="26"/>
              </w:rPr>
              <w:t xml:space="preserve"> </w:t>
            </w:r>
            <w:r>
              <w:rPr>
                <w:sz w:val="26"/>
              </w:rPr>
              <w:t>complying</w:t>
            </w:r>
            <w:r>
              <w:rPr>
                <w:spacing w:val="-9"/>
                <w:sz w:val="26"/>
              </w:rPr>
              <w:t xml:space="preserve"> </w:t>
            </w:r>
            <w:r>
              <w:rPr>
                <w:sz w:val="26"/>
              </w:rPr>
              <w:t>with</w:t>
            </w:r>
            <w:r>
              <w:rPr>
                <w:spacing w:val="-9"/>
                <w:sz w:val="26"/>
              </w:rPr>
              <w:t xml:space="preserve"> </w:t>
            </w:r>
            <w:r>
              <w:rPr>
                <w:sz w:val="26"/>
              </w:rPr>
              <w:t>other</w:t>
            </w:r>
            <w:r>
              <w:rPr>
                <w:spacing w:val="-12"/>
                <w:sz w:val="26"/>
              </w:rPr>
              <w:t xml:space="preserve"> </w:t>
            </w:r>
            <w:r>
              <w:rPr>
                <w:sz w:val="26"/>
              </w:rPr>
              <w:t>required</w:t>
            </w:r>
            <w:r>
              <w:rPr>
                <w:spacing w:val="-9"/>
                <w:sz w:val="26"/>
              </w:rPr>
              <w:t xml:space="preserve"> </w:t>
            </w:r>
            <w:r>
              <w:rPr>
                <w:sz w:val="26"/>
              </w:rPr>
              <w:t>regulation</w:t>
            </w:r>
            <w:r>
              <w:rPr>
                <w:spacing w:val="-12"/>
                <w:sz w:val="26"/>
              </w:rPr>
              <w:t xml:space="preserve"> </w:t>
            </w:r>
            <w:r>
              <w:rPr>
                <w:sz w:val="26"/>
              </w:rPr>
              <w:t>applicable</w:t>
            </w:r>
            <w:r>
              <w:rPr>
                <w:spacing w:val="-69"/>
                <w:sz w:val="26"/>
              </w:rPr>
              <w:t xml:space="preserve"> </w:t>
            </w:r>
            <w:r>
              <w:rPr>
                <w:sz w:val="26"/>
              </w:rPr>
              <w:t>to</w:t>
            </w:r>
            <w:r>
              <w:rPr>
                <w:spacing w:val="-2"/>
                <w:sz w:val="26"/>
              </w:rPr>
              <w:t xml:space="preserve"> </w:t>
            </w:r>
            <w:r>
              <w:rPr>
                <w:sz w:val="26"/>
              </w:rPr>
              <w:t>our</w:t>
            </w:r>
            <w:r>
              <w:rPr>
                <w:spacing w:val="-2"/>
                <w:sz w:val="26"/>
              </w:rPr>
              <w:t xml:space="preserve"> </w:t>
            </w:r>
            <w:r>
              <w:rPr>
                <w:sz w:val="26"/>
              </w:rPr>
              <w:t>organisation (e.g.</w:t>
            </w:r>
            <w:r>
              <w:rPr>
                <w:spacing w:val="-1"/>
                <w:sz w:val="26"/>
              </w:rPr>
              <w:t xml:space="preserve"> </w:t>
            </w:r>
            <w:r>
              <w:rPr>
                <w:sz w:val="26"/>
              </w:rPr>
              <w:t>safeguarding)</w:t>
            </w:r>
          </w:p>
        </w:tc>
        <w:tc>
          <w:tcPr>
            <w:tcW w:w="845" w:type="dxa"/>
          </w:tcPr>
          <w:p w:rsidR="005F2126" w:rsidRDefault="005F2126" w:rsidP="002836DE">
            <w:pPr>
              <w:pStyle w:val="TableParagraph"/>
              <w:ind w:left="129"/>
              <w:rPr>
                <w:sz w:val="20"/>
              </w:rPr>
            </w:pPr>
            <w:r>
              <w:rPr>
                <w:sz w:val="20"/>
              </w:rPr>
            </w:r>
            <w:r>
              <w:rPr>
                <w:sz w:val="20"/>
              </w:rPr>
              <w:pict>
                <v:group id="docshapegroup173" o:spid="_x0000_s1160" style="width:13.45pt;height:13.5pt;mso-position-horizontal-relative:char;mso-position-vertical-relative:line" coordsize="269,270">
                  <v:rect id="docshape174" o:spid="_x0000_s1161" style="position:absolute;left:7;top:7;width:255;height:255" filled="f" strokeweight=".72pt"/>
                  <w10:wrap type="none"/>
                  <w10:anchorlock/>
                </v:group>
              </w:pict>
            </w:r>
          </w:p>
        </w:tc>
        <w:tc>
          <w:tcPr>
            <w:tcW w:w="970" w:type="dxa"/>
          </w:tcPr>
          <w:p w:rsidR="005F2126" w:rsidRDefault="005F2126" w:rsidP="002836DE">
            <w:pPr>
              <w:pStyle w:val="TableParagraph"/>
              <w:ind w:left="129"/>
              <w:rPr>
                <w:sz w:val="20"/>
              </w:rPr>
            </w:pPr>
            <w:r>
              <w:rPr>
                <w:sz w:val="20"/>
              </w:rPr>
            </w:r>
            <w:r>
              <w:rPr>
                <w:sz w:val="20"/>
              </w:rPr>
              <w:pict>
                <v:group id="docshapegroup175" o:spid="_x0000_s1158" style="width:13.5pt;height:13.5pt;mso-position-horizontal-relative:char;mso-position-vertical-relative:line" coordsize="270,270">
                  <v:rect id="docshape176" o:spid="_x0000_s1159" style="position:absolute;left:7;top:7;width:255;height:255" filled="f" strokeweight=".72pt"/>
                  <w10:wrap type="none"/>
                  <w10:anchorlock/>
                </v:group>
              </w:pict>
            </w:r>
          </w:p>
        </w:tc>
        <w:tc>
          <w:tcPr>
            <w:tcW w:w="847" w:type="dxa"/>
          </w:tcPr>
          <w:p w:rsidR="005F2126" w:rsidRDefault="005F2126" w:rsidP="002836DE">
            <w:pPr>
              <w:pStyle w:val="TableParagraph"/>
              <w:ind w:left="110"/>
              <w:rPr>
                <w:sz w:val="20"/>
              </w:rPr>
            </w:pPr>
            <w:r>
              <w:rPr>
                <w:sz w:val="20"/>
              </w:rPr>
            </w:r>
            <w:r>
              <w:rPr>
                <w:sz w:val="20"/>
              </w:rPr>
              <w:pict>
                <v:group id="docshapegroup177" o:spid="_x0000_s1155" style="width:14pt;height:15.7pt;mso-position-horizontal-relative:char;mso-position-vertical-relative:line" coordsize="280,314">
                  <v:rect id="docshape178" o:spid="_x0000_s1156" style="position:absolute;left:17;top:7;width:255;height:255" filled="f" strokeweight=".72pt"/>
                  <v:shape id="docshape179" o:spid="_x0000_s1157" style="position:absolute;left:15;top:56;width:243;height:243" coordorigin="15,56" coordsize="243,243" path="m15,177l86,298,257,56e" filled="f" strokeweight=".53411mm">
                    <v:path arrowok="t"/>
                  </v:shape>
                  <w10:wrap type="none"/>
                  <w10:anchorlock/>
                </v:group>
              </w:pict>
            </w:r>
          </w:p>
        </w:tc>
      </w:tr>
      <w:tr w:rsidR="005F2126" w:rsidTr="002836DE">
        <w:trPr>
          <w:trHeight w:val="597"/>
        </w:trPr>
        <w:tc>
          <w:tcPr>
            <w:tcW w:w="10034" w:type="dxa"/>
            <w:gridSpan w:val="4"/>
          </w:tcPr>
          <w:p w:rsidR="005F2126" w:rsidRDefault="005F2126" w:rsidP="002836DE">
            <w:pPr>
              <w:pStyle w:val="TableParagraph"/>
              <w:spacing w:line="278" w:lineRule="exact"/>
              <w:ind w:left="107"/>
              <w:rPr>
                <w:sz w:val="26"/>
              </w:rPr>
            </w:pPr>
            <w:r>
              <w:rPr>
                <w:sz w:val="26"/>
              </w:rPr>
              <w:t>Notes:</w:t>
            </w:r>
          </w:p>
          <w:p w:rsidR="005F2126" w:rsidRDefault="005F2126" w:rsidP="002836DE">
            <w:pPr>
              <w:pStyle w:val="TableParagraph"/>
              <w:spacing w:before="22"/>
              <w:ind w:left="892"/>
            </w:pPr>
            <w:r>
              <w:t>Regular</w:t>
            </w:r>
            <w:r>
              <w:rPr>
                <w:spacing w:val="-4"/>
              </w:rPr>
              <w:t xml:space="preserve"> </w:t>
            </w:r>
            <w:r>
              <w:t>training</w:t>
            </w:r>
            <w:r>
              <w:rPr>
                <w:spacing w:val="-2"/>
              </w:rPr>
              <w:t xml:space="preserve"> </w:t>
            </w:r>
            <w:r>
              <w:t>and</w:t>
            </w:r>
            <w:r>
              <w:rPr>
                <w:spacing w:val="-3"/>
              </w:rPr>
              <w:t xml:space="preserve"> </w:t>
            </w:r>
            <w:r>
              <w:t>confirmation</w:t>
            </w:r>
            <w:r>
              <w:rPr>
                <w:spacing w:val="-2"/>
              </w:rPr>
              <w:t xml:space="preserve"> </w:t>
            </w:r>
            <w:r>
              <w:t>of</w:t>
            </w:r>
            <w:r>
              <w:rPr>
                <w:spacing w:val="-3"/>
              </w:rPr>
              <w:t xml:space="preserve"> </w:t>
            </w:r>
            <w:r>
              <w:t>compliance</w:t>
            </w:r>
            <w:r>
              <w:rPr>
                <w:spacing w:val="-2"/>
              </w:rPr>
              <w:t xml:space="preserve"> </w:t>
            </w:r>
            <w:r>
              <w:t>with</w:t>
            </w:r>
            <w:r>
              <w:rPr>
                <w:spacing w:val="-3"/>
              </w:rPr>
              <w:t xml:space="preserve"> </w:t>
            </w:r>
            <w:r>
              <w:t>money</w:t>
            </w:r>
            <w:r>
              <w:rPr>
                <w:spacing w:val="-2"/>
              </w:rPr>
              <w:t xml:space="preserve"> </w:t>
            </w:r>
            <w:r>
              <w:t>laundering</w:t>
            </w:r>
            <w:r>
              <w:rPr>
                <w:spacing w:val="-3"/>
              </w:rPr>
              <w:t xml:space="preserve"> </w:t>
            </w:r>
            <w:r>
              <w:t>regulations</w:t>
            </w:r>
          </w:p>
        </w:tc>
      </w:tr>
    </w:tbl>
    <w:p w:rsidR="005F2126" w:rsidRDefault="005F2126" w:rsidP="005F2126">
      <w:pPr>
        <w:sectPr w:rsidR="005F2126">
          <w:footerReference w:type="default" r:id="rId17"/>
          <w:pgSz w:w="12240" w:h="15840"/>
          <w:pgMar w:top="1040" w:right="880" w:bottom="800" w:left="1100" w:header="0" w:footer="619" w:gutter="0"/>
          <w:pgNumType w:start="2"/>
          <w:cols w:space="720"/>
        </w:sectPr>
      </w:pP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tblPr>
      <w:tblGrid>
        <w:gridCol w:w="7374"/>
        <w:gridCol w:w="842"/>
        <w:gridCol w:w="970"/>
        <w:gridCol w:w="847"/>
      </w:tblGrid>
      <w:tr w:rsidR="005F2126" w:rsidTr="002836DE">
        <w:trPr>
          <w:trHeight w:val="300"/>
        </w:trPr>
        <w:tc>
          <w:tcPr>
            <w:tcW w:w="7374" w:type="dxa"/>
          </w:tcPr>
          <w:p w:rsidR="005F2126" w:rsidRDefault="005F2126" w:rsidP="002836DE">
            <w:pPr>
              <w:pStyle w:val="TableParagraph"/>
              <w:spacing w:line="280" w:lineRule="exact"/>
              <w:ind w:left="468"/>
              <w:rPr>
                <w:b/>
                <w:sz w:val="26"/>
              </w:rPr>
            </w:pPr>
            <w:r>
              <w:rPr>
                <w:b/>
                <w:sz w:val="26"/>
              </w:rPr>
              <w:lastRenderedPageBreak/>
              <w:t>8.</w:t>
            </w:r>
            <w:r>
              <w:rPr>
                <w:b/>
                <w:spacing w:val="69"/>
                <w:sz w:val="26"/>
              </w:rPr>
              <w:t xml:space="preserve"> </w:t>
            </w:r>
            <w:r>
              <w:rPr>
                <w:b/>
                <w:sz w:val="26"/>
              </w:rPr>
              <w:t>Equal</w:t>
            </w:r>
            <w:r>
              <w:rPr>
                <w:b/>
                <w:spacing w:val="-2"/>
                <w:sz w:val="26"/>
              </w:rPr>
              <w:t xml:space="preserve"> </w:t>
            </w:r>
            <w:r>
              <w:rPr>
                <w:b/>
                <w:sz w:val="26"/>
              </w:rPr>
              <w:t>Opportunities</w:t>
            </w:r>
          </w:p>
        </w:tc>
        <w:tc>
          <w:tcPr>
            <w:tcW w:w="842" w:type="dxa"/>
          </w:tcPr>
          <w:p w:rsidR="005F2126" w:rsidRDefault="005F2126" w:rsidP="002836DE">
            <w:pPr>
              <w:pStyle w:val="TableParagraph"/>
              <w:spacing w:line="280" w:lineRule="exact"/>
              <w:ind w:left="108"/>
              <w:rPr>
                <w:sz w:val="26"/>
              </w:rPr>
            </w:pPr>
            <w:r>
              <w:rPr>
                <w:sz w:val="26"/>
              </w:rPr>
              <w:t>No</w:t>
            </w:r>
          </w:p>
        </w:tc>
        <w:tc>
          <w:tcPr>
            <w:tcW w:w="970" w:type="dxa"/>
          </w:tcPr>
          <w:p w:rsidR="005F2126" w:rsidRDefault="005F2126" w:rsidP="002836DE">
            <w:pPr>
              <w:pStyle w:val="TableParagraph"/>
              <w:spacing w:line="280" w:lineRule="exact"/>
              <w:ind w:left="108"/>
              <w:rPr>
                <w:sz w:val="26"/>
              </w:rPr>
            </w:pPr>
            <w:r>
              <w:rPr>
                <w:sz w:val="26"/>
              </w:rPr>
              <w:t>Nearly</w:t>
            </w:r>
          </w:p>
        </w:tc>
        <w:tc>
          <w:tcPr>
            <w:tcW w:w="847" w:type="dxa"/>
          </w:tcPr>
          <w:p w:rsidR="005F2126" w:rsidRDefault="005F2126" w:rsidP="002836DE">
            <w:pPr>
              <w:pStyle w:val="TableParagraph"/>
              <w:spacing w:line="280" w:lineRule="exact"/>
              <w:ind w:left="108"/>
              <w:rPr>
                <w:sz w:val="26"/>
              </w:rPr>
            </w:pPr>
            <w:r>
              <w:rPr>
                <w:sz w:val="26"/>
              </w:rPr>
              <w:t>Yes</w:t>
            </w:r>
          </w:p>
        </w:tc>
      </w:tr>
      <w:tr w:rsidR="005F2126" w:rsidTr="002836DE">
        <w:trPr>
          <w:trHeight w:val="597"/>
        </w:trPr>
        <w:tc>
          <w:tcPr>
            <w:tcW w:w="7374" w:type="dxa"/>
          </w:tcPr>
          <w:p w:rsidR="005F2126" w:rsidRDefault="005F2126" w:rsidP="002836DE">
            <w:pPr>
              <w:pStyle w:val="TableParagraph"/>
              <w:spacing w:line="298" w:lineRule="exact"/>
              <w:ind w:left="107" w:right="131"/>
              <w:rPr>
                <w:sz w:val="26"/>
              </w:rPr>
            </w:pPr>
            <w:r>
              <w:rPr>
                <w:sz w:val="26"/>
              </w:rPr>
              <w:t>8.1</w:t>
            </w:r>
            <w:r>
              <w:rPr>
                <w:spacing w:val="14"/>
                <w:sz w:val="26"/>
              </w:rPr>
              <w:t xml:space="preserve"> </w:t>
            </w:r>
            <w:r>
              <w:rPr>
                <w:sz w:val="26"/>
              </w:rPr>
              <w:t>We</w:t>
            </w:r>
            <w:r>
              <w:rPr>
                <w:spacing w:val="17"/>
                <w:sz w:val="26"/>
              </w:rPr>
              <w:t xml:space="preserve"> </w:t>
            </w:r>
            <w:r>
              <w:rPr>
                <w:sz w:val="26"/>
              </w:rPr>
              <w:t>have</w:t>
            </w:r>
            <w:r>
              <w:rPr>
                <w:spacing w:val="18"/>
                <w:sz w:val="26"/>
              </w:rPr>
              <w:t xml:space="preserve"> </w:t>
            </w:r>
            <w:r>
              <w:rPr>
                <w:sz w:val="26"/>
              </w:rPr>
              <w:t>an</w:t>
            </w:r>
            <w:r>
              <w:rPr>
                <w:spacing w:val="17"/>
                <w:sz w:val="26"/>
              </w:rPr>
              <w:t xml:space="preserve"> </w:t>
            </w:r>
            <w:r>
              <w:rPr>
                <w:sz w:val="26"/>
              </w:rPr>
              <w:t>Equal</w:t>
            </w:r>
            <w:r>
              <w:rPr>
                <w:spacing w:val="17"/>
                <w:sz w:val="26"/>
              </w:rPr>
              <w:t xml:space="preserve"> </w:t>
            </w:r>
            <w:r>
              <w:rPr>
                <w:sz w:val="26"/>
              </w:rPr>
              <w:t>Opportunities</w:t>
            </w:r>
            <w:r>
              <w:rPr>
                <w:spacing w:val="18"/>
                <w:sz w:val="26"/>
              </w:rPr>
              <w:t xml:space="preserve"> </w:t>
            </w:r>
            <w:r>
              <w:rPr>
                <w:sz w:val="26"/>
              </w:rPr>
              <w:t>policy</w:t>
            </w:r>
            <w:r>
              <w:rPr>
                <w:spacing w:val="15"/>
                <w:sz w:val="26"/>
              </w:rPr>
              <w:t xml:space="preserve"> </w:t>
            </w:r>
            <w:r>
              <w:rPr>
                <w:sz w:val="26"/>
              </w:rPr>
              <w:t>that</w:t>
            </w:r>
            <w:r>
              <w:rPr>
                <w:spacing w:val="18"/>
                <w:sz w:val="26"/>
              </w:rPr>
              <w:t xml:space="preserve"> </w:t>
            </w:r>
            <w:r>
              <w:rPr>
                <w:sz w:val="26"/>
              </w:rPr>
              <w:t>applies</w:t>
            </w:r>
            <w:r>
              <w:rPr>
                <w:spacing w:val="17"/>
                <w:sz w:val="26"/>
              </w:rPr>
              <w:t xml:space="preserve"> </w:t>
            </w:r>
            <w:r>
              <w:rPr>
                <w:sz w:val="26"/>
              </w:rPr>
              <w:t>to</w:t>
            </w:r>
            <w:r>
              <w:rPr>
                <w:spacing w:val="17"/>
                <w:sz w:val="26"/>
              </w:rPr>
              <w:t xml:space="preserve"> </w:t>
            </w:r>
            <w:r>
              <w:rPr>
                <w:sz w:val="26"/>
              </w:rPr>
              <w:t>all</w:t>
            </w:r>
            <w:r>
              <w:rPr>
                <w:spacing w:val="-69"/>
                <w:sz w:val="26"/>
              </w:rPr>
              <w:t xml:space="preserve"> </w:t>
            </w:r>
            <w:r>
              <w:rPr>
                <w:sz w:val="26"/>
              </w:rPr>
              <w:t>areas</w:t>
            </w:r>
            <w:r>
              <w:rPr>
                <w:spacing w:val="-2"/>
                <w:sz w:val="26"/>
              </w:rPr>
              <w:t xml:space="preserve"> </w:t>
            </w:r>
            <w:r>
              <w:rPr>
                <w:sz w:val="26"/>
              </w:rPr>
              <w:t>of</w:t>
            </w:r>
            <w:r>
              <w:rPr>
                <w:spacing w:val="1"/>
                <w:sz w:val="26"/>
              </w:rPr>
              <w:t xml:space="preserve"> </w:t>
            </w:r>
            <w:r>
              <w:rPr>
                <w:sz w:val="26"/>
              </w:rPr>
              <w:t>our</w:t>
            </w:r>
            <w:r>
              <w:rPr>
                <w:spacing w:val="1"/>
                <w:sz w:val="26"/>
              </w:rPr>
              <w:t xml:space="preserve"> </w:t>
            </w:r>
            <w:r>
              <w:rPr>
                <w:sz w:val="26"/>
              </w:rPr>
              <w:t>work</w:t>
            </w:r>
          </w:p>
        </w:tc>
        <w:tc>
          <w:tcPr>
            <w:tcW w:w="842" w:type="dxa"/>
          </w:tcPr>
          <w:p w:rsidR="005F2126" w:rsidRDefault="005F2126" w:rsidP="002836DE">
            <w:pPr>
              <w:pStyle w:val="TableParagraph"/>
              <w:ind w:left="129"/>
              <w:rPr>
                <w:sz w:val="20"/>
              </w:rPr>
            </w:pPr>
            <w:r>
              <w:rPr>
                <w:sz w:val="20"/>
              </w:rPr>
            </w:r>
            <w:r>
              <w:rPr>
                <w:sz w:val="20"/>
              </w:rPr>
              <w:pict>
                <v:group id="docshapegroup180" o:spid="_x0000_s1153" style="width:13.45pt;height:13.45pt;mso-position-horizontal-relative:char;mso-position-vertical-relative:line" coordsize="269,269">
                  <v:rect id="docshape181" o:spid="_x0000_s1154" style="position:absolute;left:7;top:7;width:255;height:255" filled="f" strokeweight=".72pt"/>
                  <w10:wrap type="none"/>
                  <w10:anchorlock/>
                </v:group>
              </w:pict>
            </w:r>
          </w:p>
        </w:tc>
        <w:tc>
          <w:tcPr>
            <w:tcW w:w="970" w:type="dxa"/>
          </w:tcPr>
          <w:p w:rsidR="005F2126" w:rsidRDefault="005F2126" w:rsidP="002836DE">
            <w:pPr>
              <w:pStyle w:val="TableParagraph"/>
              <w:ind w:left="130"/>
              <w:rPr>
                <w:sz w:val="20"/>
              </w:rPr>
            </w:pPr>
            <w:r>
              <w:rPr>
                <w:sz w:val="20"/>
              </w:rPr>
            </w:r>
            <w:r>
              <w:rPr>
                <w:sz w:val="20"/>
              </w:rPr>
              <w:pict>
                <v:group id="docshapegroup182" o:spid="_x0000_s1151" style="width:13.5pt;height:13.45pt;mso-position-horizontal-relative:char;mso-position-vertical-relative:line" coordsize="270,269">
                  <v:rect id="docshape183" o:spid="_x0000_s1152" style="position:absolute;left:7;top:7;width:255;height:255" filled="f" strokeweight=".72pt"/>
                  <w10:wrap type="none"/>
                  <w10:anchorlock/>
                </v:group>
              </w:pict>
            </w:r>
          </w:p>
        </w:tc>
        <w:tc>
          <w:tcPr>
            <w:tcW w:w="847" w:type="dxa"/>
          </w:tcPr>
          <w:p w:rsidR="005F2126" w:rsidRDefault="005F2126" w:rsidP="002836DE">
            <w:pPr>
              <w:pStyle w:val="TableParagraph"/>
              <w:ind w:left="97"/>
              <w:rPr>
                <w:sz w:val="20"/>
              </w:rPr>
            </w:pPr>
            <w:r>
              <w:rPr>
                <w:sz w:val="20"/>
              </w:rPr>
            </w:r>
            <w:r>
              <w:rPr>
                <w:sz w:val="20"/>
              </w:rPr>
              <w:pict>
                <v:group id="docshapegroup184" o:spid="_x0000_s1148" style="width:14.7pt;height:13.7pt;mso-position-horizontal-relative:char;mso-position-vertical-relative:line" coordsize="294,274">
                  <v:rect id="docshape185" o:spid="_x0000_s1149" style="position:absolute;left:31;top:12;width:255;height:255" filled="f" strokeweight=".72pt"/>
                  <v:shape id="docshape186" o:spid="_x0000_s1150" style="position:absolute;left:15;top:15;width:243;height:243" coordorigin="15,15" coordsize="243,243" path="m15,136l86,257,257,15e" filled="f" strokeweight=".53411mm">
                    <v:path arrowok="t"/>
                  </v:shape>
                  <w10:wrap type="none"/>
                  <w10:anchorlock/>
                </v:group>
              </w:pict>
            </w:r>
          </w:p>
        </w:tc>
      </w:tr>
      <w:tr w:rsidR="005F2126" w:rsidTr="002836DE">
        <w:trPr>
          <w:trHeight w:val="897"/>
        </w:trPr>
        <w:tc>
          <w:tcPr>
            <w:tcW w:w="7374" w:type="dxa"/>
          </w:tcPr>
          <w:p w:rsidR="005F2126" w:rsidRDefault="005F2126" w:rsidP="002836DE">
            <w:pPr>
              <w:pStyle w:val="TableParagraph"/>
              <w:spacing w:line="295" w:lineRule="exact"/>
              <w:ind w:left="107"/>
              <w:rPr>
                <w:sz w:val="26"/>
              </w:rPr>
            </w:pPr>
            <w:r>
              <w:rPr>
                <w:sz w:val="26"/>
              </w:rPr>
              <w:t>8.2</w:t>
            </w:r>
            <w:r>
              <w:rPr>
                <w:spacing w:val="33"/>
                <w:sz w:val="26"/>
              </w:rPr>
              <w:t xml:space="preserve"> </w:t>
            </w:r>
            <w:r>
              <w:rPr>
                <w:sz w:val="26"/>
              </w:rPr>
              <w:t>We</w:t>
            </w:r>
            <w:r>
              <w:rPr>
                <w:spacing w:val="107"/>
                <w:sz w:val="26"/>
              </w:rPr>
              <w:t xml:space="preserve"> </w:t>
            </w:r>
            <w:r>
              <w:rPr>
                <w:sz w:val="26"/>
              </w:rPr>
              <w:t>comply</w:t>
            </w:r>
            <w:r>
              <w:rPr>
                <w:spacing w:val="107"/>
                <w:sz w:val="26"/>
              </w:rPr>
              <w:t xml:space="preserve"> </w:t>
            </w:r>
            <w:r>
              <w:rPr>
                <w:sz w:val="26"/>
              </w:rPr>
              <w:t>with</w:t>
            </w:r>
            <w:r>
              <w:rPr>
                <w:spacing w:val="107"/>
                <w:sz w:val="26"/>
              </w:rPr>
              <w:t xml:space="preserve"> </w:t>
            </w:r>
            <w:r>
              <w:rPr>
                <w:sz w:val="26"/>
              </w:rPr>
              <w:t>the</w:t>
            </w:r>
            <w:r>
              <w:rPr>
                <w:spacing w:val="109"/>
                <w:sz w:val="26"/>
              </w:rPr>
              <w:t xml:space="preserve"> </w:t>
            </w:r>
            <w:r>
              <w:rPr>
                <w:sz w:val="26"/>
              </w:rPr>
              <w:t>Equality</w:t>
            </w:r>
            <w:r>
              <w:rPr>
                <w:spacing w:val="104"/>
                <w:sz w:val="26"/>
              </w:rPr>
              <w:t xml:space="preserve"> </w:t>
            </w:r>
            <w:r>
              <w:rPr>
                <w:sz w:val="26"/>
              </w:rPr>
              <w:t>Act</w:t>
            </w:r>
            <w:r>
              <w:rPr>
                <w:spacing w:val="109"/>
                <w:sz w:val="26"/>
              </w:rPr>
              <w:t xml:space="preserve"> </w:t>
            </w:r>
            <w:r>
              <w:rPr>
                <w:sz w:val="26"/>
              </w:rPr>
              <w:t>(2011)</w:t>
            </w:r>
            <w:r>
              <w:rPr>
                <w:spacing w:val="110"/>
                <w:sz w:val="26"/>
              </w:rPr>
              <w:t xml:space="preserve"> </w:t>
            </w:r>
            <w:r>
              <w:rPr>
                <w:sz w:val="26"/>
              </w:rPr>
              <w:t>legislation,</w:t>
            </w:r>
          </w:p>
          <w:p w:rsidR="005F2126" w:rsidRDefault="005F2126" w:rsidP="002836DE">
            <w:pPr>
              <w:pStyle w:val="TableParagraph"/>
              <w:spacing w:line="298" w:lineRule="exact"/>
              <w:ind w:left="107"/>
              <w:rPr>
                <w:sz w:val="26"/>
              </w:rPr>
            </w:pPr>
            <w:r>
              <w:rPr>
                <w:sz w:val="26"/>
              </w:rPr>
              <w:t>including</w:t>
            </w:r>
            <w:r>
              <w:rPr>
                <w:spacing w:val="24"/>
                <w:sz w:val="26"/>
              </w:rPr>
              <w:t xml:space="preserve"> </w:t>
            </w:r>
            <w:r>
              <w:rPr>
                <w:sz w:val="26"/>
              </w:rPr>
              <w:t>for</w:t>
            </w:r>
            <w:r>
              <w:rPr>
                <w:spacing w:val="24"/>
                <w:sz w:val="26"/>
              </w:rPr>
              <w:t xml:space="preserve"> </w:t>
            </w:r>
            <w:r>
              <w:rPr>
                <w:sz w:val="26"/>
              </w:rPr>
              <w:t>recruitment</w:t>
            </w:r>
            <w:r>
              <w:rPr>
                <w:spacing w:val="24"/>
                <w:sz w:val="26"/>
              </w:rPr>
              <w:t xml:space="preserve"> </w:t>
            </w:r>
            <w:r>
              <w:rPr>
                <w:sz w:val="26"/>
              </w:rPr>
              <w:t>of</w:t>
            </w:r>
            <w:r>
              <w:rPr>
                <w:spacing w:val="24"/>
                <w:sz w:val="26"/>
              </w:rPr>
              <w:t xml:space="preserve"> </w:t>
            </w:r>
            <w:r>
              <w:rPr>
                <w:sz w:val="26"/>
              </w:rPr>
              <w:t>staff</w:t>
            </w:r>
            <w:r>
              <w:rPr>
                <w:spacing w:val="24"/>
                <w:sz w:val="26"/>
              </w:rPr>
              <w:t xml:space="preserve"> </w:t>
            </w:r>
            <w:r>
              <w:rPr>
                <w:sz w:val="26"/>
              </w:rPr>
              <w:t>and</w:t>
            </w:r>
            <w:r>
              <w:rPr>
                <w:spacing w:val="24"/>
                <w:sz w:val="26"/>
              </w:rPr>
              <w:t xml:space="preserve"> </w:t>
            </w:r>
            <w:r>
              <w:rPr>
                <w:sz w:val="26"/>
              </w:rPr>
              <w:t>volunteers</w:t>
            </w:r>
            <w:r>
              <w:rPr>
                <w:spacing w:val="24"/>
                <w:sz w:val="26"/>
              </w:rPr>
              <w:t xml:space="preserve"> </w:t>
            </w:r>
            <w:r>
              <w:rPr>
                <w:sz w:val="26"/>
              </w:rPr>
              <w:t>and</w:t>
            </w:r>
            <w:r>
              <w:rPr>
                <w:spacing w:val="24"/>
                <w:sz w:val="26"/>
              </w:rPr>
              <w:t xml:space="preserve"> </w:t>
            </w:r>
            <w:r>
              <w:rPr>
                <w:sz w:val="26"/>
              </w:rPr>
              <w:t>the</w:t>
            </w:r>
            <w:r>
              <w:rPr>
                <w:spacing w:val="-70"/>
                <w:sz w:val="26"/>
              </w:rPr>
              <w:t xml:space="preserve"> </w:t>
            </w:r>
            <w:r>
              <w:rPr>
                <w:sz w:val="26"/>
              </w:rPr>
              <w:t>provision</w:t>
            </w:r>
            <w:r>
              <w:rPr>
                <w:spacing w:val="-2"/>
                <w:sz w:val="26"/>
              </w:rPr>
              <w:t xml:space="preserve"> </w:t>
            </w:r>
            <w:r>
              <w:rPr>
                <w:sz w:val="26"/>
              </w:rPr>
              <w:t>of</w:t>
            </w:r>
            <w:r>
              <w:rPr>
                <w:spacing w:val="-1"/>
                <w:sz w:val="26"/>
              </w:rPr>
              <w:t xml:space="preserve"> </w:t>
            </w:r>
            <w:r>
              <w:rPr>
                <w:sz w:val="26"/>
              </w:rPr>
              <w:t>services</w:t>
            </w:r>
          </w:p>
        </w:tc>
        <w:tc>
          <w:tcPr>
            <w:tcW w:w="842" w:type="dxa"/>
          </w:tcPr>
          <w:p w:rsidR="005F2126" w:rsidRDefault="005F2126" w:rsidP="002836DE">
            <w:pPr>
              <w:pStyle w:val="TableParagraph"/>
              <w:ind w:left="129"/>
              <w:rPr>
                <w:sz w:val="20"/>
              </w:rPr>
            </w:pPr>
            <w:r>
              <w:rPr>
                <w:sz w:val="20"/>
              </w:rPr>
            </w:r>
            <w:r>
              <w:rPr>
                <w:sz w:val="20"/>
              </w:rPr>
              <w:pict>
                <v:group id="docshapegroup187" o:spid="_x0000_s1146" style="width:13.45pt;height:13.45pt;mso-position-horizontal-relative:char;mso-position-vertical-relative:line" coordsize="269,269">
                  <v:rect id="docshape188" o:spid="_x0000_s1147" style="position:absolute;left:7;top:7;width:255;height:255" filled="f" strokeweight=".72pt"/>
                  <w10:wrap type="none"/>
                  <w10:anchorlock/>
                </v:group>
              </w:pict>
            </w:r>
          </w:p>
        </w:tc>
        <w:tc>
          <w:tcPr>
            <w:tcW w:w="970" w:type="dxa"/>
          </w:tcPr>
          <w:p w:rsidR="005F2126" w:rsidRDefault="005F2126" w:rsidP="002836DE">
            <w:pPr>
              <w:pStyle w:val="TableParagraph"/>
              <w:ind w:left="130"/>
              <w:rPr>
                <w:sz w:val="20"/>
              </w:rPr>
            </w:pPr>
            <w:r>
              <w:rPr>
                <w:sz w:val="20"/>
              </w:rPr>
            </w:r>
            <w:r>
              <w:rPr>
                <w:sz w:val="20"/>
              </w:rPr>
              <w:pict>
                <v:group id="docshapegroup189" o:spid="_x0000_s1144" style="width:13.5pt;height:13.45pt;mso-position-horizontal-relative:char;mso-position-vertical-relative:line" coordsize="270,269">
                  <v:rect id="docshape190" o:spid="_x0000_s1145" style="position:absolute;left:7;top:7;width:255;height:255" filled="f" strokeweight=".72pt"/>
                  <w10:wrap type="none"/>
                  <w10:anchorlock/>
                </v:group>
              </w:pict>
            </w:r>
          </w:p>
        </w:tc>
        <w:tc>
          <w:tcPr>
            <w:tcW w:w="847" w:type="dxa"/>
          </w:tcPr>
          <w:p w:rsidR="005F2126" w:rsidRDefault="005F2126" w:rsidP="002836DE">
            <w:pPr>
              <w:pStyle w:val="TableParagraph"/>
              <w:ind w:left="118"/>
              <w:rPr>
                <w:sz w:val="20"/>
              </w:rPr>
            </w:pPr>
            <w:r>
              <w:rPr>
                <w:sz w:val="20"/>
              </w:rPr>
            </w:r>
            <w:r>
              <w:rPr>
                <w:sz w:val="20"/>
              </w:rPr>
              <w:pict>
                <v:group id="docshapegroup191" o:spid="_x0000_s1141" style="width:13.65pt;height:13.65pt;mso-position-horizontal-relative:char;mso-position-vertical-relative:line" coordsize="273,273">
                  <v:rect id="docshape192" o:spid="_x0000_s1142" style="position:absolute;left:11;top:7;width:255;height:255" filled="f" strokeweight=".72pt"/>
                  <v:shape id="docshape193" o:spid="_x0000_s1143" style="position:absolute;left:15;top:15;width:243;height:243" coordorigin="15,15" coordsize="243,243" path="m15,136l86,257,257,15e" filled="f" strokeweight=".53411mm">
                    <v:path arrowok="t"/>
                  </v:shape>
                  <w10:wrap type="none"/>
                  <w10:anchorlock/>
                </v:group>
              </w:pict>
            </w:r>
          </w:p>
        </w:tc>
      </w:tr>
      <w:tr w:rsidR="005F2126" w:rsidTr="002836DE">
        <w:trPr>
          <w:trHeight w:val="599"/>
        </w:trPr>
        <w:tc>
          <w:tcPr>
            <w:tcW w:w="7374" w:type="dxa"/>
          </w:tcPr>
          <w:p w:rsidR="005F2126" w:rsidRDefault="005F2126" w:rsidP="002836DE">
            <w:pPr>
              <w:pStyle w:val="TableParagraph"/>
              <w:spacing w:line="300" w:lineRule="exact"/>
              <w:ind w:left="107"/>
              <w:rPr>
                <w:sz w:val="26"/>
              </w:rPr>
            </w:pPr>
            <w:r>
              <w:rPr>
                <w:sz w:val="26"/>
              </w:rPr>
              <w:t>8.3</w:t>
            </w:r>
            <w:r>
              <w:rPr>
                <w:spacing w:val="16"/>
                <w:sz w:val="26"/>
              </w:rPr>
              <w:t xml:space="preserve"> </w:t>
            </w:r>
            <w:r>
              <w:rPr>
                <w:sz w:val="26"/>
              </w:rPr>
              <w:t>We</w:t>
            </w:r>
            <w:r>
              <w:rPr>
                <w:spacing w:val="19"/>
                <w:sz w:val="26"/>
              </w:rPr>
              <w:t xml:space="preserve"> </w:t>
            </w:r>
            <w:r>
              <w:rPr>
                <w:sz w:val="26"/>
              </w:rPr>
              <w:t>monitor</w:t>
            </w:r>
            <w:r>
              <w:rPr>
                <w:spacing w:val="18"/>
                <w:sz w:val="26"/>
              </w:rPr>
              <w:t xml:space="preserve"> </w:t>
            </w:r>
            <w:r>
              <w:rPr>
                <w:sz w:val="26"/>
              </w:rPr>
              <w:t>Equal</w:t>
            </w:r>
            <w:r>
              <w:rPr>
                <w:spacing w:val="19"/>
                <w:sz w:val="26"/>
              </w:rPr>
              <w:t xml:space="preserve"> </w:t>
            </w:r>
            <w:r>
              <w:rPr>
                <w:sz w:val="26"/>
              </w:rPr>
              <w:t>Opportunities</w:t>
            </w:r>
            <w:r>
              <w:rPr>
                <w:spacing w:val="18"/>
                <w:sz w:val="26"/>
              </w:rPr>
              <w:t xml:space="preserve"> </w:t>
            </w:r>
            <w:r>
              <w:rPr>
                <w:sz w:val="26"/>
              </w:rPr>
              <w:t>and</w:t>
            </w:r>
            <w:r>
              <w:rPr>
                <w:spacing w:val="21"/>
                <w:sz w:val="26"/>
              </w:rPr>
              <w:t xml:space="preserve"> </w:t>
            </w:r>
            <w:r>
              <w:rPr>
                <w:sz w:val="26"/>
              </w:rPr>
              <w:t>use</w:t>
            </w:r>
            <w:r>
              <w:rPr>
                <w:spacing w:val="18"/>
                <w:sz w:val="26"/>
              </w:rPr>
              <w:t xml:space="preserve"> </w:t>
            </w:r>
            <w:r>
              <w:rPr>
                <w:sz w:val="26"/>
              </w:rPr>
              <w:t>this</w:t>
            </w:r>
            <w:r>
              <w:rPr>
                <w:spacing w:val="19"/>
                <w:sz w:val="26"/>
              </w:rPr>
              <w:t xml:space="preserve"> </w:t>
            </w:r>
            <w:r>
              <w:rPr>
                <w:sz w:val="26"/>
              </w:rPr>
              <w:t>information</w:t>
            </w:r>
            <w:r>
              <w:rPr>
                <w:spacing w:val="-69"/>
                <w:sz w:val="26"/>
              </w:rPr>
              <w:t xml:space="preserve"> </w:t>
            </w:r>
            <w:r>
              <w:rPr>
                <w:sz w:val="26"/>
              </w:rPr>
              <w:t>to</w:t>
            </w:r>
            <w:r>
              <w:rPr>
                <w:spacing w:val="-2"/>
                <w:sz w:val="26"/>
              </w:rPr>
              <w:t xml:space="preserve"> </w:t>
            </w:r>
            <w:r>
              <w:rPr>
                <w:sz w:val="26"/>
              </w:rPr>
              <w:t>develop</w:t>
            </w:r>
            <w:r>
              <w:rPr>
                <w:spacing w:val="-1"/>
                <w:sz w:val="26"/>
              </w:rPr>
              <w:t xml:space="preserve"> </w:t>
            </w:r>
            <w:r>
              <w:rPr>
                <w:sz w:val="26"/>
              </w:rPr>
              <w:t>our</w:t>
            </w:r>
            <w:r>
              <w:rPr>
                <w:spacing w:val="-1"/>
                <w:sz w:val="26"/>
              </w:rPr>
              <w:t xml:space="preserve"> </w:t>
            </w:r>
            <w:r>
              <w:rPr>
                <w:sz w:val="26"/>
              </w:rPr>
              <w:t>services</w:t>
            </w:r>
          </w:p>
        </w:tc>
        <w:tc>
          <w:tcPr>
            <w:tcW w:w="842" w:type="dxa"/>
          </w:tcPr>
          <w:p w:rsidR="005F2126" w:rsidRDefault="005F2126" w:rsidP="002836DE">
            <w:pPr>
              <w:pStyle w:val="TableParagraph"/>
              <w:ind w:left="129"/>
              <w:rPr>
                <w:sz w:val="20"/>
              </w:rPr>
            </w:pPr>
            <w:r>
              <w:rPr>
                <w:sz w:val="20"/>
              </w:rPr>
            </w:r>
            <w:r>
              <w:rPr>
                <w:sz w:val="20"/>
              </w:rPr>
              <w:pict>
                <v:group id="docshapegroup194" o:spid="_x0000_s1139" style="width:13.45pt;height:13.45pt;mso-position-horizontal-relative:char;mso-position-vertical-relative:line" coordsize="269,269">
                  <v:rect id="docshape195" o:spid="_x0000_s1140" style="position:absolute;left:7;top:7;width:255;height:255" filled="f" strokeweight=".72pt"/>
                  <w10:wrap type="none"/>
                  <w10:anchorlock/>
                </v:group>
              </w:pict>
            </w:r>
          </w:p>
        </w:tc>
        <w:tc>
          <w:tcPr>
            <w:tcW w:w="970" w:type="dxa"/>
          </w:tcPr>
          <w:p w:rsidR="005F2126" w:rsidRDefault="005F2126" w:rsidP="002836DE">
            <w:pPr>
              <w:pStyle w:val="TableParagraph"/>
              <w:ind w:left="130"/>
              <w:rPr>
                <w:sz w:val="20"/>
              </w:rPr>
            </w:pPr>
            <w:r>
              <w:rPr>
                <w:sz w:val="20"/>
              </w:rPr>
            </w:r>
            <w:r>
              <w:rPr>
                <w:sz w:val="20"/>
              </w:rPr>
              <w:pict>
                <v:group id="docshapegroup196" o:spid="_x0000_s1137" style="width:13.5pt;height:13.45pt;mso-position-horizontal-relative:char;mso-position-vertical-relative:line" coordsize="270,269">
                  <v:rect id="docshape197" o:spid="_x0000_s1138" style="position:absolute;left:7;top:7;width:255;height:255" filled="f" strokeweight=".72pt"/>
                  <w10:wrap type="none"/>
                  <w10:anchorlock/>
                </v:group>
              </w:pict>
            </w:r>
          </w:p>
        </w:tc>
        <w:tc>
          <w:tcPr>
            <w:tcW w:w="847" w:type="dxa"/>
          </w:tcPr>
          <w:p w:rsidR="005F2126" w:rsidRDefault="005F2126" w:rsidP="002836DE">
            <w:pPr>
              <w:pStyle w:val="TableParagraph"/>
              <w:ind w:left="122"/>
              <w:rPr>
                <w:sz w:val="20"/>
              </w:rPr>
            </w:pPr>
            <w:r>
              <w:rPr>
                <w:sz w:val="20"/>
              </w:rPr>
            </w:r>
            <w:r>
              <w:rPr>
                <w:sz w:val="20"/>
              </w:rPr>
              <w:pict>
                <v:group id="docshapegroup198" o:spid="_x0000_s1134" style="width:15.45pt;height:16.05pt;mso-position-horizontal-relative:char;mso-position-vertical-relative:line" coordsize="309,321">
                  <v:rect id="docshape199" o:spid="_x0000_s1135" style="position:absolute;left:7;top:7;width:255;height:255" filled="f" strokeweight=".72pt"/>
                  <v:shape id="docshape200" o:spid="_x0000_s1136" style="position:absolute;left:51;top:63;width:243;height:243" coordorigin="51,64" coordsize="243,243" path="m51,185r71,121l294,64e" filled="f" strokeweight=".53411mm">
                    <v:path arrowok="t"/>
                  </v:shape>
                  <w10:wrap type="none"/>
                  <w10:anchorlock/>
                </v:group>
              </w:pict>
            </w:r>
          </w:p>
        </w:tc>
      </w:tr>
      <w:tr w:rsidR="005F2126" w:rsidTr="002836DE">
        <w:trPr>
          <w:trHeight w:val="895"/>
        </w:trPr>
        <w:tc>
          <w:tcPr>
            <w:tcW w:w="7374" w:type="dxa"/>
          </w:tcPr>
          <w:p w:rsidR="005F2126" w:rsidRDefault="005F2126" w:rsidP="002836DE">
            <w:pPr>
              <w:pStyle w:val="TableParagraph"/>
              <w:spacing w:line="292" w:lineRule="exact"/>
              <w:ind w:left="107"/>
              <w:rPr>
                <w:sz w:val="26"/>
              </w:rPr>
            </w:pPr>
            <w:r>
              <w:rPr>
                <w:sz w:val="26"/>
              </w:rPr>
              <w:t>8.4</w:t>
            </w:r>
            <w:r>
              <w:rPr>
                <w:spacing w:val="7"/>
                <w:sz w:val="26"/>
              </w:rPr>
              <w:t xml:space="preserve"> </w:t>
            </w:r>
            <w:r>
              <w:rPr>
                <w:sz w:val="26"/>
              </w:rPr>
              <w:t>We</w:t>
            </w:r>
            <w:r>
              <w:rPr>
                <w:spacing w:val="10"/>
                <w:sz w:val="26"/>
              </w:rPr>
              <w:t xml:space="preserve"> </w:t>
            </w:r>
            <w:r>
              <w:rPr>
                <w:sz w:val="26"/>
              </w:rPr>
              <w:t>include</w:t>
            </w:r>
            <w:r>
              <w:rPr>
                <w:spacing w:val="12"/>
                <w:sz w:val="26"/>
              </w:rPr>
              <w:t xml:space="preserve"> </w:t>
            </w:r>
            <w:r>
              <w:rPr>
                <w:sz w:val="26"/>
              </w:rPr>
              <w:t>Equal</w:t>
            </w:r>
            <w:r>
              <w:rPr>
                <w:spacing w:val="10"/>
                <w:sz w:val="26"/>
              </w:rPr>
              <w:t xml:space="preserve"> </w:t>
            </w:r>
            <w:r>
              <w:rPr>
                <w:sz w:val="26"/>
              </w:rPr>
              <w:t>Opportunities</w:t>
            </w:r>
            <w:r>
              <w:rPr>
                <w:spacing w:val="11"/>
                <w:sz w:val="26"/>
              </w:rPr>
              <w:t xml:space="preserve"> </w:t>
            </w:r>
            <w:r>
              <w:rPr>
                <w:sz w:val="26"/>
              </w:rPr>
              <w:t>in</w:t>
            </w:r>
            <w:r>
              <w:rPr>
                <w:spacing w:val="12"/>
                <w:sz w:val="26"/>
              </w:rPr>
              <w:t xml:space="preserve"> </w:t>
            </w:r>
            <w:r>
              <w:rPr>
                <w:sz w:val="26"/>
              </w:rPr>
              <w:t>our</w:t>
            </w:r>
            <w:r>
              <w:rPr>
                <w:spacing w:val="12"/>
                <w:sz w:val="26"/>
              </w:rPr>
              <w:t xml:space="preserve"> </w:t>
            </w:r>
            <w:r>
              <w:rPr>
                <w:sz w:val="26"/>
              </w:rPr>
              <w:t>induction</w:t>
            </w:r>
            <w:r>
              <w:rPr>
                <w:spacing w:val="12"/>
                <w:sz w:val="26"/>
              </w:rPr>
              <w:t xml:space="preserve"> </w:t>
            </w:r>
            <w:r>
              <w:rPr>
                <w:sz w:val="26"/>
              </w:rPr>
              <w:t>and</w:t>
            </w:r>
            <w:r>
              <w:rPr>
                <w:spacing w:val="13"/>
                <w:sz w:val="26"/>
              </w:rPr>
              <w:t xml:space="preserve"> </w:t>
            </w:r>
            <w:r>
              <w:rPr>
                <w:sz w:val="26"/>
              </w:rPr>
              <w:t>offer</w:t>
            </w:r>
          </w:p>
          <w:p w:rsidR="005F2126" w:rsidRDefault="005F2126" w:rsidP="002836DE">
            <w:pPr>
              <w:pStyle w:val="TableParagraph"/>
              <w:spacing w:line="298" w:lineRule="exact"/>
              <w:ind w:left="107"/>
              <w:rPr>
                <w:sz w:val="26"/>
              </w:rPr>
            </w:pPr>
            <w:r>
              <w:rPr>
                <w:sz w:val="26"/>
              </w:rPr>
              <w:t>training</w:t>
            </w:r>
            <w:r>
              <w:rPr>
                <w:spacing w:val="1"/>
                <w:sz w:val="26"/>
              </w:rPr>
              <w:t xml:space="preserve"> </w:t>
            </w:r>
            <w:r>
              <w:rPr>
                <w:sz w:val="26"/>
              </w:rPr>
              <w:t>on</w:t>
            </w:r>
            <w:r>
              <w:rPr>
                <w:spacing w:val="1"/>
                <w:sz w:val="26"/>
              </w:rPr>
              <w:t xml:space="preserve"> </w:t>
            </w:r>
            <w:r>
              <w:rPr>
                <w:sz w:val="26"/>
              </w:rPr>
              <w:t>equal</w:t>
            </w:r>
            <w:r>
              <w:rPr>
                <w:spacing w:val="1"/>
                <w:sz w:val="26"/>
              </w:rPr>
              <w:t xml:space="preserve"> </w:t>
            </w:r>
            <w:r>
              <w:rPr>
                <w:sz w:val="26"/>
              </w:rPr>
              <w:t>opportunities</w:t>
            </w:r>
            <w:r>
              <w:rPr>
                <w:spacing w:val="1"/>
                <w:sz w:val="26"/>
              </w:rPr>
              <w:t xml:space="preserve"> </w:t>
            </w:r>
            <w:r>
              <w:rPr>
                <w:sz w:val="26"/>
              </w:rPr>
              <w:t>to</w:t>
            </w:r>
            <w:r>
              <w:rPr>
                <w:spacing w:val="1"/>
                <w:sz w:val="26"/>
              </w:rPr>
              <w:t xml:space="preserve"> </w:t>
            </w:r>
            <w:r>
              <w:rPr>
                <w:sz w:val="26"/>
              </w:rPr>
              <w:t>all</w:t>
            </w:r>
            <w:r>
              <w:rPr>
                <w:spacing w:val="1"/>
                <w:sz w:val="26"/>
              </w:rPr>
              <w:t xml:space="preserve"> </w:t>
            </w:r>
            <w:r>
              <w:rPr>
                <w:sz w:val="26"/>
              </w:rPr>
              <w:t>staff,</w:t>
            </w:r>
            <w:r>
              <w:rPr>
                <w:spacing w:val="1"/>
                <w:sz w:val="26"/>
              </w:rPr>
              <w:t xml:space="preserve"> </w:t>
            </w:r>
            <w:r>
              <w:rPr>
                <w:sz w:val="26"/>
              </w:rPr>
              <w:t>volunteers</w:t>
            </w:r>
            <w:r>
              <w:rPr>
                <w:spacing w:val="1"/>
                <w:sz w:val="26"/>
              </w:rPr>
              <w:t xml:space="preserve"> </w:t>
            </w:r>
            <w:r>
              <w:rPr>
                <w:sz w:val="26"/>
              </w:rPr>
              <w:t>and</w:t>
            </w:r>
            <w:r>
              <w:rPr>
                <w:spacing w:val="-70"/>
                <w:sz w:val="26"/>
              </w:rPr>
              <w:t xml:space="preserve"> </w:t>
            </w:r>
            <w:r>
              <w:rPr>
                <w:sz w:val="26"/>
              </w:rPr>
              <w:t>trustees</w:t>
            </w:r>
            <w:r>
              <w:rPr>
                <w:spacing w:val="1"/>
                <w:sz w:val="26"/>
              </w:rPr>
              <w:t xml:space="preserve"> </w:t>
            </w:r>
            <w:r>
              <w:rPr>
                <w:sz w:val="26"/>
              </w:rPr>
              <w:t>on</w:t>
            </w:r>
            <w:r>
              <w:rPr>
                <w:spacing w:val="-1"/>
                <w:sz w:val="26"/>
              </w:rPr>
              <w:t xml:space="preserve"> </w:t>
            </w:r>
            <w:r>
              <w:rPr>
                <w:sz w:val="26"/>
              </w:rPr>
              <w:t>a regular</w:t>
            </w:r>
            <w:r>
              <w:rPr>
                <w:spacing w:val="2"/>
                <w:sz w:val="26"/>
              </w:rPr>
              <w:t xml:space="preserve"> </w:t>
            </w:r>
            <w:r>
              <w:rPr>
                <w:sz w:val="26"/>
              </w:rPr>
              <w:t>basis</w:t>
            </w:r>
          </w:p>
        </w:tc>
        <w:tc>
          <w:tcPr>
            <w:tcW w:w="842" w:type="dxa"/>
          </w:tcPr>
          <w:p w:rsidR="005F2126" w:rsidRDefault="005F2126" w:rsidP="002836DE">
            <w:pPr>
              <w:pStyle w:val="TableParagraph"/>
              <w:ind w:left="129"/>
              <w:rPr>
                <w:sz w:val="20"/>
              </w:rPr>
            </w:pPr>
            <w:r>
              <w:rPr>
                <w:sz w:val="20"/>
              </w:rPr>
            </w:r>
            <w:r>
              <w:rPr>
                <w:sz w:val="20"/>
              </w:rPr>
              <w:pict>
                <v:group id="docshapegroup201" o:spid="_x0000_s1132" style="width:13.45pt;height:13.45pt;mso-position-horizontal-relative:char;mso-position-vertical-relative:line" coordsize="269,269">
                  <v:rect id="docshape202" o:spid="_x0000_s1133" style="position:absolute;left:7;top:7;width:255;height:255" filled="f" strokeweight=".72pt"/>
                  <w10:wrap type="none"/>
                  <w10:anchorlock/>
                </v:group>
              </w:pict>
            </w:r>
          </w:p>
        </w:tc>
        <w:tc>
          <w:tcPr>
            <w:tcW w:w="970" w:type="dxa"/>
          </w:tcPr>
          <w:p w:rsidR="005F2126" w:rsidRDefault="005F2126" w:rsidP="002836DE">
            <w:pPr>
              <w:pStyle w:val="TableParagraph"/>
              <w:ind w:left="130"/>
              <w:rPr>
                <w:sz w:val="20"/>
              </w:rPr>
            </w:pPr>
            <w:r>
              <w:rPr>
                <w:sz w:val="20"/>
              </w:rPr>
            </w:r>
            <w:r>
              <w:rPr>
                <w:sz w:val="20"/>
              </w:rPr>
              <w:pict>
                <v:group id="docshapegroup203" o:spid="_x0000_s1130" style="width:13.5pt;height:13.45pt;mso-position-horizontal-relative:char;mso-position-vertical-relative:line" coordsize="270,269">
                  <v:rect id="docshape204" o:spid="_x0000_s1131" style="position:absolute;left:7;top:7;width:255;height:255" filled="f" strokeweight=".72pt"/>
                  <w10:wrap type="none"/>
                  <w10:anchorlock/>
                </v:group>
              </w:pict>
            </w:r>
          </w:p>
        </w:tc>
        <w:tc>
          <w:tcPr>
            <w:tcW w:w="847" w:type="dxa"/>
          </w:tcPr>
          <w:p w:rsidR="005F2126" w:rsidRDefault="005F2126" w:rsidP="002836DE">
            <w:pPr>
              <w:pStyle w:val="TableParagraph"/>
              <w:ind w:left="111"/>
              <w:rPr>
                <w:sz w:val="20"/>
              </w:rPr>
            </w:pPr>
            <w:r>
              <w:rPr>
                <w:sz w:val="20"/>
              </w:rPr>
            </w:r>
            <w:r>
              <w:rPr>
                <w:sz w:val="20"/>
              </w:rPr>
              <w:pict>
                <v:group id="docshapegroup205" o:spid="_x0000_s1127" style="width:14pt;height:15.65pt;mso-position-horizontal-relative:char;mso-position-vertical-relative:line" coordsize="280,313">
                  <v:rect id="docshape206" o:spid="_x0000_s1128" style="position:absolute;left:17;top:7;width:255;height:255" filled="f" strokeweight=".72pt"/>
                  <v:shape id="docshape207" o:spid="_x0000_s1129" style="position:absolute;left:15;top:55;width:243;height:243" coordorigin="15,55" coordsize="243,243" path="m15,176l86,297,257,55e" filled="f" strokeweight=".53411mm">
                    <v:path arrowok="t"/>
                  </v:shape>
                  <w10:wrap type="none"/>
                  <w10:anchorlock/>
                </v:group>
              </w:pict>
            </w:r>
          </w:p>
        </w:tc>
      </w:tr>
      <w:tr w:rsidR="005F2126" w:rsidTr="002836DE">
        <w:trPr>
          <w:trHeight w:val="599"/>
        </w:trPr>
        <w:tc>
          <w:tcPr>
            <w:tcW w:w="10033" w:type="dxa"/>
            <w:gridSpan w:val="4"/>
          </w:tcPr>
          <w:p w:rsidR="005F2126" w:rsidRDefault="005F2126" w:rsidP="002836DE">
            <w:pPr>
              <w:pStyle w:val="TableParagraph"/>
              <w:spacing w:line="276" w:lineRule="exact"/>
              <w:ind w:left="107"/>
              <w:rPr>
                <w:sz w:val="26"/>
              </w:rPr>
            </w:pPr>
            <w:r>
              <w:rPr>
                <w:sz w:val="26"/>
              </w:rPr>
              <w:t>Notes:</w:t>
            </w:r>
          </w:p>
        </w:tc>
      </w:tr>
    </w:tbl>
    <w:p w:rsidR="005F2126" w:rsidRDefault="005F2126" w:rsidP="005F2126">
      <w:pPr>
        <w:pStyle w:val="BodyText"/>
        <w:spacing w:before="9"/>
        <w:rPr>
          <w:sz w:val="25"/>
        </w:rPr>
      </w:pPr>
      <w:r w:rsidRPr="002563AD">
        <w:pict>
          <v:group id="docshapegroup208" o:spid="_x0000_s1333" style="position:absolute;margin-left:435.05pt;margin-top:359.1pt;width:13.45pt;height:44.3pt;z-index:-251634688;mso-position-horizontal-relative:page;mso-position-vertical-relative:page" coordorigin="8701,7182" coordsize="269,886">
            <v:rect id="docshape209" o:spid="_x0000_s1334" style="position:absolute;left:8708;top:7189;width:255;height:255" filled="f" strokeweight=".72pt"/>
            <v:rect id="docshape210" o:spid="_x0000_s1335" style="position:absolute;left:8708;top:7496;width:255;height:255" filled="f" strokeweight=".72pt"/>
            <v:rect id="docshape211" o:spid="_x0000_s1336" style="position:absolute;left:8708;top:7806;width:255;height:255" filled="f" strokeweight=".72pt"/>
            <w10:wrap anchorx="page" anchory="page"/>
          </v:group>
        </w:pict>
      </w:r>
      <w:r w:rsidRPr="002563AD">
        <w:pict>
          <v:group id="docshapegroup212" o:spid="_x0000_s1337" style="position:absolute;margin-left:477.3pt;margin-top:359.1pt;width:13.5pt;height:44.3pt;z-index:-251633664;mso-position-horizontal-relative:page;mso-position-vertical-relative:page" coordorigin="9546,7182" coordsize="270,886">
            <v:rect id="docshape213" o:spid="_x0000_s1338" style="position:absolute;left:9553;top:7189;width:255;height:255" filled="f" strokeweight=".72pt"/>
            <v:rect id="docshape214" o:spid="_x0000_s1339" style="position:absolute;left:9553;top:7496;width:255;height:255" filled="f" strokeweight=".72pt"/>
            <v:rect id="docshape215" o:spid="_x0000_s1340" style="position:absolute;left:9553;top:7806;width:255;height:255" filled="f" strokeweight=".72pt"/>
            <w10:wrap anchorx="page" anchory="page"/>
          </v:group>
        </w:pict>
      </w:r>
      <w:r w:rsidRPr="002563AD">
        <w:pict>
          <v:group id="docshapegroup216" o:spid="_x0000_s1341" style="position:absolute;margin-left:525.6pt;margin-top:358.75pt;width:14.3pt;height:44.65pt;z-index:-251632640;mso-position-horizontal-relative:page;mso-position-vertical-relative:page" coordorigin="10512,7175" coordsize="286,893">
            <v:rect id="docshape217" o:spid="_x0000_s1342" style="position:absolute;left:10523;top:7806;width:255;height:255" filled="f" strokeweight=".72pt"/>
            <v:shape id="docshape218" o:spid="_x0000_s1343" style="position:absolute;left:10534;top:7189;width:243;height:243" coordorigin="10534,7190" coordsize="243,243" path="m10534,7311r71,121l10776,7190e" filled="f" strokeweight=".53411mm">
              <v:path arrowok="t"/>
            </v:shape>
            <v:shape id="docshape219" o:spid="_x0000_s1344" style="position:absolute;left:10540;top:7506;width:243;height:243" coordorigin="10541,7506" coordsize="243,243" path="m10541,7627r71,121l10783,7506e" filled="f" strokeweight=".53411mm">
              <v:path arrowok="t"/>
            </v:shape>
            <v:shape id="docshape220" o:spid="_x0000_s1345" style="position:absolute;left:10527;top:7782;width:243;height:243" coordorigin="10528,7782" coordsize="243,243" path="m10528,7903r70,121l10770,7782e" filled="f" strokeweight=".53411mm">
              <v:path arrowok="t"/>
            </v:shape>
            <w10:wrap anchorx="page" anchory="page"/>
          </v:group>
        </w:pict>
      </w:r>
      <w:r w:rsidRPr="002563AD">
        <w:pict>
          <v:group id="docshapegroup221" o:spid="_x0000_s1346" style="position:absolute;margin-left:435.05pt;margin-top:527pt;width:13.45pt;height:44.45pt;z-index:-251631616;mso-position-horizontal-relative:page;mso-position-vertical-relative:page" coordorigin="8701,10540" coordsize="269,889">
            <v:rect id="docshape222" o:spid="_x0000_s1347" style="position:absolute;left:8708;top:10547;width:255;height:255" filled="f" strokeweight=".72pt"/>
            <v:rect id="docshape223" o:spid="_x0000_s1348" style="position:absolute;left:8708;top:10857;width:255;height:255" filled="f" strokeweight=".72pt"/>
            <v:rect id="docshape224" o:spid="_x0000_s1349" style="position:absolute;left:8708;top:11166;width:255;height:255" filled="f" strokeweight=".72pt"/>
            <w10:wrap anchorx="page" anchory="page"/>
          </v:group>
        </w:pict>
      </w:r>
      <w:r w:rsidRPr="002563AD">
        <w:pict>
          <v:group id="docshapegroup225" o:spid="_x0000_s1350" style="position:absolute;margin-left:477.3pt;margin-top:527pt;width:13.5pt;height:44.45pt;z-index:-251630592;mso-position-horizontal-relative:page;mso-position-vertical-relative:page" coordorigin="9546,10540" coordsize="270,889">
            <v:rect id="docshape226" o:spid="_x0000_s1351" style="position:absolute;left:9553;top:10547;width:255;height:255" filled="f" strokeweight=".72pt"/>
            <v:rect id="docshape227" o:spid="_x0000_s1352" style="position:absolute;left:9553;top:10857;width:255;height:255" filled="f" strokeweight=".72pt"/>
            <v:rect id="docshape228" o:spid="_x0000_s1353" style="position:absolute;left:9553;top:11166;width:255;height:255" filled="f" strokeweight=".72pt"/>
            <w10:wrap anchorx="page" anchory="page"/>
          </v:group>
        </w:pict>
      </w:r>
      <w:r w:rsidRPr="002563AD">
        <w:pict>
          <v:group id="docshapegroup229" o:spid="_x0000_s1354" style="position:absolute;margin-left:524.6pt;margin-top:526.3pt;width:17pt;height:45.15pt;z-index:-251629568;mso-position-horizontal-relative:page;mso-position-vertical-relative:page" coordorigin="10492,10526" coordsize="340,903">
            <v:rect id="docshape230" o:spid="_x0000_s1355" style="position:absolute;left:10523;top:11166;width:255;height:255" filled="f" strokeweight=".72pt"/>
            <v:shape id="docshape231" o:spid="_x0000_s1356" style="position:absolute;left:10561;top:10540;width:243;height:243" coordorigin="10561,10541" coordsize="243,243" path="m10561,10662r71,121l10803,10541e" filled="f" strokeweight=".53411mm">
              <v:path arrowok="t"/>
            </v:shape>
            <v:shape id="docshape232" o:spid="_x0000_s1357" style="position:absolute;left:10574;top:10857;width:243;height:243" coordorigin="10575,10857" coordsize="243,243" path="m10575,10978r70,121l10817,10857e" filled="f" strokeweight=".53411mm">
              <v:path arrowok="t"/>
            </v:shape>
            <v:shape id="docshape233" o:spid="_x0000_s1358" style="position:absolute;left:10507;top:11146;width:243;height:243" coordorigin="10507,11147" coordsize="243,243" path="m10507,11268r71,121l10750,11147e" filled="f" strokeweight=".53411mm">
              <v:path arrowok="t"/>
            </v:shape>
            <w10:wrap anchorx="page" anchory="page"/>
          </v:group>
        </w:pict>
      </w:r>
      <w:r w:rsidRPr="002563AD">
        <w:pict>
          <v:group id="docshapegroup234" o:spid="_x0000_s1359" style="position:absolute;margin-left:435.05pt;margin-top:633.7pt;width:13.45pt;height:28.8pt;z-index:-251628544;mso-position-horizontal-relative:page;mso-position-vertical-relative:page" coordorigin="8701,12674" coordsize="269,576">
            <v:rect id="docshape235" o:spid="_x0000_s1360" style="position:absolute;left:8708;top:12681;width:255;height:255" filled="f" strokeweight=".72pt"/>
            <v:rect id="docshape236" o:spid="_x0000_s1361" style="position:absolute;left:8708;top:12988;width:255;height:255" filled="f" strokeweight=".72pt"/>
            <w10:wrap anchorx="page" anchory="page"/>
          </v:group>
        </w:pict>
      </w:r>
      <w:r w:rsidRPr="002563AD">
        <w:pict>
          <v:group id="docshapegroup237" o:spid="_x0000_s1362" style="position:absolute;margin-left:477.3pt;margin-top:633.7pt;width:13.5pt;height:28.8pt;z-index:-251627520;mso-position-horizontal-relative:page;mso-position-vertical-relative:page" coordorigin="9546,12674" coordsize="270,576">
            <v:rect id="docshape238" o:spid="_x0000_s1363" style="position:absolute;left:9553;top:12681;width:255;height:255" filled="f" strokeweight=".72pt"/>
            <v:rect id="docshape239" o:spid="_x0000_s1364" style="position:absolute;left:9553;top:12988;width:255;height:255" filled="f" strokeweight=".72pt"/>
            <w10:wrap anchorx="page" anchory="page"/>
          </v:group>
        </w:pict>
      </w:r>
      <w:r w:rsidRPr="002563AD">
        <w:pict>
          <v:group id="docshapegroup240" o:spid="_x0000_s1365" style="position:absolute;margin-left:525.8pt;margin-top:633.3pt;width:15.45pt;height:29.25pt;z-index:-251626496;mso-position-horizontal-relative:page;mso-position-vertical-relative:page" coordorigin="10516,12666" coordsize="309,585">
            <v:rect id="docshape241" o:spid="_x0000_s1366" style="position:absolute;left:10523;top:12681;width:255;height:255" filled="f" strokeweight=".72pt"/>
            <v:rect id="docshape242" o:spid="_x0000_s1367" style="position:absolute;left:10523;top:12988;width:255;height:255" filled="f" strokeweight=".72pt"/>
            <v:shape id="docshape243" o:spid="_x0000_s1368" style="position:absolute;left:10554;top:12680;width:243;height:243" coordorigin="10554,12681" coordsize="243,243" path="m10554,12802r71,121l10797,12681e" filled="f" strokeweight=".53411mm">
              <v:path arrowok="t"/>
            </v:shape>
            <v:shape id="docshape244" o:spid="_x0000_s1369" style="position:absolute;left:10567;top:12976;width:243;height:243" coordorigin="10568,12977" coordsize="243,243" path="m10568,13098r71,121l10810,12977e" filled="f" strokeweight=".53411mm">
              <v:path arrowok="t"/>
            </v:shape>
            <w10:wrap anchorx="page" anchory="page"/>
          </v:group>
        </w:pict>
      </w: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tblPr>
      <w:tblGrid>
        <w:gridCol w:w="7372"/>
        <w:gridCol w:w="845"/>
        <w:gridCol w:w="970"/>
        <w:gridCol w:w="129"/>
        <w:gridCol w:w="254"/>
        <w:gridCol w:w="463"/>
      </w:tblGrid>
      <w:tr w:rsidR="005F2126" w:rsidTr="002836DE">
        <w:trPr>
          <w:trHeight w:val="297"/>
        </w:trPr>
        <w:tc>
          <w:tcPr>
            <w:tcW w:w="7372" w:type="dxa"/>
          </w:tcPr>
          <w:p w:rsidR="005F2126" w:rsidRDefault="005F2126" w:rsidP="002836DE">
            <w:pPr>
              <w:pStyle w:val="TableParagraph"/>
              <w:spacing w:line="277" w:lineRule="exact"/>
              <w:ind w:left="468"/>
              <w:rPr>
                <w:b/>
                <w:sz w:val="26"/>
              </w:rPr>
            </w:pPr>
            <w:r>
              <w:rPr>
                <w:b/>
                <w:sz w:val="26"/>
              </w:rPr>
              <w:t>9.</w:t>
            </w:r>
            <w:r>
              <w:rPr>
                <w:b/>
                <w:spacing w:val="63"/>
                <w:sz w:val="26"/>
              </w:rPr>
              <w:t xml:space="preserve"> </w:t>
            </w:r>
            <w:r>
              <w:rPr>
                <w:b/>
                <w:sz w:val="26"/>
              </w:rPr>
              <w:t>Staffing</w:t>
            </w:r>
          </w:p>
        </w:tc>
        <w:tc>
          <w:tcPr>
            <w:tcW w:w="845" w:type="dxa"/>
          </w:tcPr>
          <w:p w:rsidR="005F2126" w:rsidRDefault="005F2126" w:rsidP="002836DE">
            <w:pPr>
              <w:pStyle w:val="TableParagraph"/>
              <w:spacing w:line="277" w:lineRule="exact"/>
              <w:ind w:left="107"/>
              <w:rPr>
                <w:sz w:val="26"/>
              </w:rPr>
            </w:pPr>
            <w:r>
              <w:rPr>
                <w:sz w:val="26"/>
              </w:rPr>
              <w:t>No</w:t>
            </w:r>
          </w:p>
        </w:tc>
        <w:tc>
          <w:tcPr>
            <w:tcW w:w="970" w:type="dxa"/>
          </w:tcPr>
          <w:p w:rsidR="005F2126" w:rsidRDefault="005F2126" w:rsidP="002836DE">
            <w:pPr>
              <w:pStyle w:val="TableParagraph"/>
              <w:spacing w:line="277" w:lineRule="exact"/>
              <w:ind w:left="107"/>
              <w:rPr>
                <w:sz w:val="26"/>
              </w:rPr>
            </w:pPr>
            <w:r>
              <w:rPr>
                <w:sz w:val="26"/>
              </w:rPr>
              <w:t>Nearly</w:t>
            </w:r>
          </w:p>
        </w:tc>
        <w:tc>
          <w:tcPr>
            <w:tcW w:w="846" w:type="dxa"/>
            <w:gridSpan w:val="3"/>
          </w:tcPr>
          <w:p w:rsidR="005F2126" w:rsidRDefault="005F2126" w:rsidP="002836DE">
            <w:pPr>
              <w:pStyle w:val="TableParagraph"/>
              <w:spacing w:line="277" w:lineRule="exact"/>
              <w:ind w:left="107"/>
              <w:rPr>
                <w:sz w:val="26"/>
              </w:rPr>
            </w:pPr>
            <w:r>
              <w:rPr>
                <w:sz w:val="26"/>
              </w:rPr>
              <w:t>Yes</w:t>
            </w:r>
          </w:p>
        </w:tc>
      </w:tr>
      <w:tr w:rsidR="005F2126" w:rsidTr="002836DE">
        <w:trPr>
          <w:trHeight w:val="599"/>
        </w:trPr>
        <w:tc>
          <w:tcPr>
            <w:tcW w:w="7372" w:type="dxa"/>
          </w:tcPr>
          <w:p w:rsidR="005F2126" w:rsidRDefault="005F2126" w:rsidP="002836DE">
            <w:pPr>
              <w:pStyle w:val="TableParagraph"/>
              <w:spacing w:line="300" w:lineRule="exact"/>
              <w:ind w:left="107" w:right="125"/>
              <w:rPr>
                <w:sz w:val="26"/>
              </w:rPr>
            </w:pPr>
            <w:r>
              <w:rPr>
                <w:sz w:val="26"/>
              </w:rPr>
              <w:t>9.1</w:t>
            </w:r>
            <w:r>
              <w:rPr>
                <w:spacing w:val="33"/>
                <w:sz w:val="26"/>
              </w:rPr>
              <w:t xml:space="preserve"> </w:t>
            </w:r>
            <w:r>
              <w:rPr>
                <w:sz w:val="26"/>
              </w:rPr>
              <w:t>All</w:t>
            </w:r>
            <w:r>
              <w:rPr>
                <w:spacing w:val="33"/>
                <w:sz w:val="26"/>
              </w:rPr>
              <w:t xml:space="preserve"> </w:t>
            </w:r>
            <w:r>
              <w:rPr>
                <w:sz w:val="26"/>
              </w:rPr>
              <w:t>staff</w:t>
            </w:r>
            <w:r>
              <w:rPr>
                <w:spacing w:val="34"/>
                <w:sz w:val="26"/>
              </w:rPr>
              <w:t xml:space="preserve"> </w:t>
            </w:r>
            <w:r>
              <w:rPr>
                <w:sz w:val="26"/>
              </w:rPr>
              <w:t>have</w:t>
            </w:r>
            <w:r>
              <w:rPr>
                <w:spacing w:val="33"/>
                <w:sz w:val="26"/>
              </w:rPr>
              <w:t xml:space="preserve"> </w:t>
            </w:r>
            <w:r>
              <w:rPr>
                <w:sz w:val="26"/>
              </w:rPr>
              <w:t>an</w:t>
            </w:r>
            <w:r>
              <w:rPr>
                <w:spacing w:val="36"/>
                <w:sz w:val="26"/>
              </w:rPr>
              <w:t xml:space="preserve"> </w:t>
            </w:r>
            <w:r>
              <w:rPr>
                <w:sz w:val="26"/>
              </w:rPr>
              <w:t>up-to-date</w:t>
            </w:r>
            <w:r>
              <w:rPr>
                <w:spacing w:val="33"/>
                <w:sz w:val="26"/>
              </w:rPr>
              <w:t xml:space="preserve"> </w:t>
            </w:r>
            <w:r>
              <w:rPr>
                <w:sz w:val="26"/>
              </w:rPr>
              <w:t>contract</w:t>
            </w:r>
            <w:r>
              <w:rPr>
                <w:spacing w:val="34"/>
                <w:sz w:val="26"/>
              </w:rPr>
              <w:t xml:space="preserve"> </w:t>
            </w:r>
            <w:r>
              <w:rPr>
                <w:sz w:val="26"/>
              </w:rPr>
              <w:t>of</w:t>
            </w:r>
            <w:r>
              <w:rPr>
                <w:spacing w:val="33"/>
                <w:sz w:val="26"/>
              </w:rPr>
              <w:t xml:space="preserve"> </w:t>
            </w:r>
            <w:r>
              <w:rPr>
                <w:sz w:val="26"/>
              </w:rPr>
              <w:t>employment,</w:t>
            </w:r>
            <w:r>
              <w:rPr>
                <w:spacing w:val="33"/>
                <w:sz w:val="26"/>
              </w:rPr>
              <w:t xml:space="preserve"> </w:t>
            </w:r>
            <w:r>
              <w:rPr>
                <w:sz w:val="26"/>
              </w:rPr>
              <w:t>job</w:t>
            </w:r>
            <w:r>
              <w:rPr>
                <w:spacing w:val="-69"/>
                <w:sz w:val="26"/>
              </w:rPr>
              <w:t xml:space="preserve"> </w:t>
            </w:r>
            <w:r>
              <w:rPr>
                <w:sz w:val="26"/>
              </w:rPr>
              <w:t>description</w:t>
            </w:r>
            <w:r>
              <w:rPr>
                <w:spacing w:val="-2"/>
                <w:sz w:val="26"/>
              </w:rPr>
              <w:t xml:space="preserve"> </w:t>
            </w:r>
            <w:r>
              <w:rPr>
                <w:sz w:val="26"/>
              </w:rPr>
              <w:t>and</w:t>
            </w:r>
            <w:r>
              <w:rPr>
                <w:spacing w:val="-1"/>
                <w:sz w:val="26"/>
              </w:rPr>
              <w:t xml:space="preserve"> </w:t>
            </w:r>
            <w:r>
              <w:rPr>
                <w:sz w:val="26"/>
              </w:rPr>
              <w:t>terms</w:t>
            </w:r>
            <w:r>
              <w:rPr>
                <w:spacing w:val="-1"/>
                <w:sz w:val="26"/>
              </w:rPr>
              <w:t xml:space="preserve"> </w:t>
            </w:r>
            <w:r>
              <w:rPr>
                <w:sz w:val="26"/>
              </w:rPr>
              <w:t>and</w:t>
            </w:r>
            <w:r>
              <w:rPr>
                <w:spacing w:val="-1"/>
                <w:sz w:val="26"/>
              </w:rPr>
              <w:t xml:space="preserve"> </w:t>
            </w:r>
            <w:r>
              <w:rPr>
                <w:sz w:val="26"/>
              </w:rPr>
              <w:t>conditions</w:t>
            </w:r>
          </w:p>
        </w:tc>
        <w:tc>
          <w:tcPr>
            <w:tcW w:w="845" w:type="dxa"/>
          </w:tcPr>
          <w:p w:rsidR="005F2126" w:rsidRDefault="005F2126" w:rsidP="002836DE">
            <w:pPr>
              <w:pStyle w:val="TableParagraph"/>
              <w:ind w:left="129"/>
              <w:rPr>
                <w:sz w:val="20"/>
              </w:rPr>
            </w:pPr>
            <w:r>
              <w:rPr>
                <w:sz w:val="20"/>
              </w:rPr>
            </w:r>
            <w:r>
              <w:rPr>
                <w:sz w:val="20"/>
              </w:rPr>
              <w:pict>
                <v:group id="docshapegroup245" o:spid="_x0000_s1125" style="width:13.45pt;height:13.45pt;mso-position-horizontal-relative:char;mso-position-vertical-relative:line" coordsize="269,269">
                  <v:rect id="docshape246" o:spid="_x0000_s1126" style="position:absolute;left:7;top:7;width:255;height:255" filled="f" strokeweight=".72pt"/>
                  <w10:wrap type="none"/>
                  <w10:anchorlock/>
                </v:group>
              </w:pict>
            </w:r>
          </w:p>
        </w:tc>
        <w:tc>
          <w:tcPr>
            <w:tcW w:w="970" w:type="dxa"/>
          </w:tcPr>
          <w:p w:rsidR="005F2126" w:rsidRDefault="005F2126" w:rsidP="002836DE">
            <w:pPr>
              <w:pStyle w:val="TableParagraph"/>
              <w:ind w:left="129"/>
              <w:rPr>
                <w:sz w:val="20"/>
              </w:rPr>
            </w:pPr>
            <w:r>
              <w:rPr>
                <w:sz w:val="20"/>
              </w:rPr>
            </w:r>
            <w:r>
              <w:rPr>
                <w:sz w:val="20"/>
              </w:rPr>
              <w:pict>
                <v:group id="docshapegroup247" o:spid="_x0000_s1123" style="width:13.5pt;height:13.45pt;mso-position-horizontal-relative:char;mso-position-vertical-relative:line" coordsize="270,269">
                  <v:rect id="docshape248" o:spid="_x0000_s1124" style="position:absolute;left:7;top:7;width:255;height:255" filled="f" strokeweight=".72pt"/>
                  <w10:wrap type="none"/>
                  <w10:anchorlock/>
                </v:group>
              </w:pict>
            </w:r>
          </w:p>
        </w:tc>
        <w:tc>
          <w:tcPr>
            <w:tcW w:w="846" w:type="dxa"/>
            <w:gridSpan w:val="3"/>
          </w:tcPr>
          <w:p w:rsidR="005F2126" w:rsidRDefault="005F2126" w:rsidP="002836DE">
            <w:pPr>
              <w:pStyle w:val="TableParagraph"/>
              <w:ind w:left="121"/>
              <w:rPr>
                <w:sz w:val="20"/>
              </w:rPr>
            </w:pPr>
            <w:r>
              <w:rPr>
                <w:sz w:val="20"/>
              </w:rPr>
            </w:r>
            <w:r>
              <w:rPr>
                <w:sz w:val="20"/>
              </w:rPr>
              <w:pict>
                <v:group id="docshapegroup249" o:spid="_x0000_s1120" style="width:13.8pt;height:13.65pt;mso-position-horizontal-relative:char;mso-position-vertical-relative:line" coordsize="276,273">
                  <v:rect id="docshape250" o:spid="_x0000_s1121" style="position:absolute;left:7;top:8;width:255;height:255" filled="f" strokeweight=".72pt"/>
                  <v:shape id="docshape251" o:spid="_x0000_s1122" style="position:absolute;left:17;top:15;width:243;height:243" coordorigin="18,15" coordsize="243,243" path="m18,136l88,257,260,15e" filled="f" strokeweight=".53411mm">
                    <v:path arrowok="t"/>
                  </v:shape>
                  <w10:wrap type="none"/>
                  <w10:anchorlock/>
                </v:group>
              </w:pict>
            </w:r>
          </w:p>
        </w:tc>
      </w:tr>
      <w:tr w:rsidR="005F2126" w:rsidTr="002836DE">
        <w:trPr>
          <w:trHeight w:val="579"/>
        </w:trPr>
        <w:tc>
          <w:tcPr>
            <w:tcW w:w="7372" w:type="dxa"/>
          </w:tcPr>
          <w:p w:rsidR="005F2126" w:rsidRDefault="005F2126" w:rsidP="002836DE">
            <w:pPr>
              <w:pStyle w:val="TableParagraph"/>
              <w:spacing w:line="300" w:lineRule="exact"/>
              <w:ind w:left="107"/>
              <w:rPr>
                <w:sz w:val="26"/>
              </w:rPr>
            </w:pPr>
            <w:r>
              <w:rPr>
                <w:sz w:val="26"/>
              </w:rPr>
              <w:t>9.2</w:t>
            </w:r>
            <w:r>
              <w:rPr>
                <w:spacing w:val="9"/>
                <w:sz w:val="26"/>
              </w:rPr>
              <w:t xml:space="preserve"> </w:t>
            </w:r>
            <w:r>
              <w:rPr>
                <w:sz w:val="26"/>
              </w:rPr>
              <w:t>We</w:t>
            </w:r>
            <w:r>
              <w:rPr>
                <w:spacing w:val="11"/>
                <w:sz w:val="26"/>
              </w:rPr>
              <w:t xml:space="preserve"> </w:t>
            </w:r>
            <w:r>
              <w:rPr>
                <w:sz w:val="26"/>
              </w:rPr>
              <w:t>comply</w:t>
            </w:r>
            <w:r>
              <w:rPr>
                <w:spacing w:val="11"/>
                <w:sz w:val="26"/>
              </w:rPr>
              <w:t xml:space="preserve"> </w:t>
            </w:r>
            <w:r>
              <w:rPr>
                <w:sz w:val="26"/>
              </w:rPr>
              <w:t>with</w:t>
            </w:r>
            <w:r>
              <w:rPr>
                <w:spacing w:val="11"/>
                <w:sz w:val="26"/>
              </w:rPr>
              <w:t xml:space="preserve"> </w:t>
            </w:r>
            <w:r>
              <w:rPr>
                <w:sz w:val="26"/>
              </w:rPr>
              <w:t>employment</w:t>
            </w:r>
            <w:r>
              <w:rPr>
                <w:spacing w:val="13"/>
                <w:sz w:val="26"/>
              </w:rPr>
              <w:t xml:space="preserve"> </w:t>
            </w:r>
            <w:r>
              <w:rPr>
                <w:sz w:val="26"/>
              </w:rPr>
              <w:t>and</w:t>
            </w:r>
            <w:r>
              <w:rPr>
                <w:spacing w:val="13"/>
                <w:sz w:val="26"/>
              </w:rPr>
              <w:t xml:space="preserve"> </w:t>
            </w:r>
            <w:r>
              <w:rPr>
                <w:sz w:val="26"/>
              </w:rPr>
              <w:t>equal</w:t>
            </w:r>
            <w:r>
              <w:rPr>
                <w:spacing w:val="11"/>
                <w:sz w:val="26"/>
              </w:rPr>
              <w:t xml:space="preserve"> </w:t>
            </w:r>
            <w:r>
              <w:rPr>
                <w:sz w:val="26"/>
              </w:rPr>
              <w:t>opportunities</w:t>
            </w:r>
            <w:r>
              <w:rPr>
                <w:spacing w:val="-70"/>
                <w:sz w:val="26"/>
              </w:rPr>
              <w:t xml:space="preserve"> </w:t>
            </w:r>
            <w:r>
              <w:rPr>
                <w:sz w:val="26"/>
              </w:rPr>
              <w:t>legislation</w:t>
            </w:r>
            <w:r>
              <w:rPr>
                <w:spacing w:val="-2"/>
                <w:sz w:val="26"/>
              </w:rPr>
              <w:t xml:space="preserve"> </w:t>
            </w:r>
            <w:r>
              <w:rPr>
                <w:sz w:val="26"/>
              </w:rPr>
              <w:t>and</w:t>
            </w:r>
            <w:r>
              <w:rPr>
                <w:spacing w:val="-1"/>
                <w:sz w:val="26"/>
              </w:rPr>
              <w:t xml:space="preserve"> </w:t>
            </w:r>
            <w:r>
              <w:rPr>
                <w:sz w:val="26"/>
              </w:rPr>
              <w:t>inform</w:t>
            </w:r>
            <w:r>
              <w:rPr>
                <w:spacing w:val="-1"/>
                <w:sz w:val="26"/>
              </w:rPr>
              <w:t xml:space="preserve"> </w:t>
            </w:r>
            <w:r>
              <w:rPr>
                <w:sz w:val="26"/>
              </w:rPr>
              <w:t>staff</w:t>
            </w:r>
            <w:r>
              <w:rPr>
                <w:spacing w:val="-1"/>
                <w:sz w:val="26"/>
              </w:rPr>
              <w:t xml:space="preserve"> </w:t>
            </w:r>
            <w:r>
              <w:rPr>
                <w:sz w:val="26"/>
              </w:rPr>
              <w:t>of</w:t>
            </w:r>
            <w:r>
              <w:rPr>
                <w:spacing w:val="-1"/>
                <w:sz w:val="26"/>
              </w:rPr>
              <w:t xml:space="preserve"> </w:t>
            </w:r>
            <w:r>
              <w:rPr>
                <w:sz w:val="26"/>
              </w:rPr>
              <w:t>relevant</w:t>
            </w:r>
            <w:r>
              <w:rPr>
                <w:spacing w:val="-1"/>
                <w:sz w:val="26"/>
              </w:rPr>
              <w:t xml:space="preserve"> </w:t>
            </w:r>
            <w:r>
              <w:rPr>
                <w:sz w:val="26"/>
              </w:rPr>
              <w:t>changes</w:t>
            </w:r>
          </w:p>
        </w:tc>
        <w:tc>
          <w:tcPr>
            <w:tcW w:w="845" w:type="dxa"/>
          </w:tcPr>
          <w:p w:rsidR="005F2126" w:rsidRDefault="005F2126" w:rsidP="002836DE">
            <w:pPr>
              <w:pStyle w:val="TableParagraph"/>
              <w:ind w:left="129"/>
              <w:rPr>
                <w:sz w:val="20"/>
              </w:rPr>
            </w:pPr>
            <w:r>
              <w:rPr>
                <w:sz w:val="20"/>
              </w:rPr>
            </w:r>
            <w:r>
              <w:rPr>
                <w:sz w:val="20"/>
              </w:rPr>
              <w:pict>
                <v:group id="docshapegroup252" o:spid="_x0000_s1118" style="width:13.45pt;height:13.45pt;mso-position-horizontal-relative:char;mso-position-vertical-relative:line" coordsize="269,269">
                  <v:rect id="docshape253" o:spid="_x0000_s1119" style="position:absolute;left:7;top:7;width:255;height:255" filled="f" strokeweight=".72pt"/>
                  <w10:wrap type="none"/>
                  <w10:anchorlock/>
                </v:group>
              </w:pict>
            </w:r>
          </w:p>
        </w:tc>
        <w:tc>
          <w:tcPr>
            <w:tcW w:w="970" w:type="dxa"/>
          </w:tcPr>
          <w:p w:rsidR="005F2126" w:rsidRDefault="005F2126" w:rsidP="002836DE">
            <w:pPr>
              <w:pStyle w:val="TableParagraph"/>
              <w:ind w:left="129"/>
              <w:rPr>
                <w:sz w:val="20"/>
              </w:rPr>
            </w:pPr>
            <w:r>
              <w:rPr>
                <w:sz w:val="20"/>
              </w:rPr>
            </w:r>
            <w:r>
              <w:rPr>
                <w:sz w:val="20"/>
              </w:rPr>
              <w:pict>
                <v:group id="docshapegroup254" o:spid="_x0000_s1116" style="width:13.5pt;height:13.45pt;mso-position-horizontal-relative:char;mso-position-vertical-relative:line" coordsize="270,269">
                  <v:rect id="docshape255" o:spid="_x0000_s1117" style="position:absolute;left:7;top:7;width:255;height:255" filled="f" strokeweight=".72pt"/>
                  <w10:wrap type="none"/>
                  <w10:anchorlock/>
                </v:group>
              </w:pict>
            </w:r>
          </w:p>
        </w:tc>
        <w:tc>
          <w:tcPr>
            <w:tcW w:w="846" w:type="dxa"/>
            <w:gridSpan w:val="3"/>
            <w:tcBorders>
              <w:bottom w:val="nil"/>
            </w:tcBorders>
          </w:tcPr>
          <w:p w:rsidR="005F2126" w:rsidRDefault="005F2126" w:rsidP="002836DE">
            <w:pPr>
              <w:pStyle w:val="TableParagraph"/>
              <w:ind w:left="121"/>
              <w:rPr>
                <w:sz w:val="20"/>
              </w:rPr>
            </w:pPr>
            <w:r>
              <w:rPr>
                <w:sz w:val="20"/>
              </w:rPr>
            </w:r>
            <w:r>
              <w:rPr>
                <w:sz w:val="20"/>
              </w:rPr>
              <w:pict>
                <v:group id="docshapegroup256" o:spid="_x0000_s1113" style="width:14.1pt;height:14.3pt;mso-position-horizontal-relative:char;mso-position-vertical-relative:line" coordsize="282,286">
                  <v:rect id="docshape257" o:spid="_x0000_s1114" style="position:absolute;left:7;top:23;width:255;height:255" filled="f" strokeweight=".72pt"/>
                  <v:shape id="docshape258" o:spid="_x0000_s1115" style="position:absolute;left:24;top:15;width:243;height:243" coordorigin="25,15" coordsize="243,243" path="m25,136l95,257,267,15e" filled="f" strokeweight=".53411mm">
                    <v:path arrowok="t"/>
                  </v:shape>
                  <w10:wrap type="none"/>
                  <w10:anchorlock/>
                </v:group>
              </w:pict>
            </w:r>
          </w:p>
        </w:tc>
      </w:tr>
      <w:tr w:rsidR="005F2126" w:rsidTr="002836DE">
        <w:trPr>
          <w:trHeight w:val="228"/>
        </w:trPr>
        <w:tc>
          <w:tcPr>
            <w:tcW w:w="7372" w:type="dxa"/>
          </w:tcPr>
          <w:p w:rsidR="005F2126" w:rsidRDefault="005F2126" w:rsidP="002836DE">
            <w:pPr>
              <w:pStyle w:val="TableParagraph"/>
              <w:spacing w:line="209" w:lineRule="exact"/>
              <w:ind w:left="107"/>
              <w:rPr>
                <w:sz w:val="26"/>
              </w:rPr>
            </w:pPr>
            <w:r>
              <w:rPr>
                <w:sz w:val="26"/>
              </w:rPr>
              <w:t>9.3</w:t>
            </w:r>
            <w:r>
              <w:rPr>
                <w:spacing w:val="-6"/>
                <w:sz w:val="26"/>
              </w:rPr>
              <w:t xml:space="preserve"> </w:t>
            </w:r>
            <w:r>
              <w:rPr>
                <w:sz w:val="26"/>
              </w:rPr>
              <w:t>All</w:t>
            </w:r>
            <w:r>
              <w:rPr>
                <w:spacing w:val="-6"/>
                <w:sz w:val="26"/>
              </w:rPr>
              <w:t xml:space="preserve"> </w:t>
            </w:r>
            <w:r>
              <w:rPr>
                <w:sz w:val="26"/>
              </w:rPr>
              <w:t>staff</w:t>
            </w:r>
            <w:r>
              <w:rPr>
                <w:spacing w:val="-5"/>
                <w:sz w:val="26"/>
              </w:rPr>
              <w:t xml:space="preserve"> </w:t>
            </w:r>
            <w:r>
              <w:rPr>
                <w:sz w:val="26"/>
              </w:rPr>
              <w:t>receive</w:t>
            </w:r>
            <w:r>
              <w:rPr>
                <w:spacing w:val="-6"/>
                <w:sz w:val="26"/>
              </w:rPr>
              <w:t xml:space="preserve"> </w:t>
            </w:r>
            <w:r>
              <w:rPr>
                <w:sz w:val="26"/>
              </w:rPr>
              <w:t>regular</w:t>
            </w:r>
            <w:r>
              <w:rPr>
                <w:spacing w:val="-5"/>
                <w:sz w:val="26"/>
              </w:rPr>
              <w:t xml:space="preserve"> </w:t>
            </w:r>
            <w:r>
              <w:rPr>
                <w:sz w:val="26"/>
              </w:rPr>
              <w:t>reviews,</w:t>
            </w:r>
            <w:r>
              <w:rPr>
                <w:spacing w:val="-6"/>
                <w:sz w:val="26"/>
              </w:rPr>
              <w:t xml:space="preserve"> </w:t>
            </w:r>
            <w:r>
              <w:rPr>
                <w:sz w:val="26"/>
              </w:rPr>
              <w:t>support</w:t>
            </w:r>
            <w:r>
              <w:rPr>
                <w:spacing w:val="-6"/>
                <w:sz w:val="26"/>
              </w:rPr>
              <w:t xml:space="preserve"> </w:t>
            </w:r>
            <w:r>
              <w:rPr>
                <w:sz w:val="26"/>
              </w:rPr>
              <w:t>and</w:t>
            </w:r>
            <w:r>
              <w:rPr>
                <w:spacing w:val="-2"/>
                <w:sz w:val="26"/>
              </w:rPr>
              <w:t xml:space="preserve"> </w:t>
            </w:r>
            <w:r>
              <w:rPr>
                <w:sz w:val="26"/>
              </w:rPr>
              <w:t>supervision</w:t>
            </w:r>
          </w:p>
        </w:tc>
        <w:tc>
          <w:tcPr>
            <w:tcW w:w="845" w:type="dxa"/>
          </w:tcPr>
          <w:p w:rsidR="005F2126" w:rsidRDefault="005F2126" w:rsidP="002836DE">
            <w:pPr>
              <w:pStyle w:val="TableParagraph"/>
              <w:rPr>
                <w:rFonts w:ascii="Times New Roman"/>
                <w:sz w:val="16"/>
              </w:rPr>
            </w:pPr>
          </w:p>
        </w:tc>
        <w:tc>
          <w:tcPr>
            <w:tcW w:w="970" w:type="dxa"/>
          </w:tcPr>
          <w:p w:rsidR="005F2126" w:rsidRDefault="005F2126" w:rsidP="002836DE">
            <w:pPr>
              <w:pStyle w:val="TableParagraph"/>
              <w:rPr>
                <w:rFonts w:ascii="Times New Roman"/>
                <w:sz w:val="16"/>
              </w:rPr>
            </w:pPr>
          </w:p>
        </w:tc>
        <w:tc>
          <w:tcPr>
            <w:tcW w:w="129" w:type="dxa"/>
            <w:tcBorders>
              <w:right w:val="single" w:sz="6" w:space="0" w:color="000000"/>
            </w:tcBorders>
          </w:tcPr>
          <w:p w:rsidR="005F2126" w:rsidRDefault="005F2126" w:rsidP="002836DE">
            <w:pPr>
              <w:pStyle w:val="TableParagraph"/>
              <w:rPr>
                <w:rFonts w:ascii="Times New Roman"/>
                <w:sz w:val="16"/>
              </w:rPr>
            </w:pPr>
          </w:p>
        </w:tc>
        <w:tc>
          <w:tcPr>
            <w:tcW w:w="254" w:type="dxa"/>
            <w:tcBorders>
              <w:top w:val="thinThickMediumGap" w:sz="3" w:space="0" w:color="000000"/>
              <w:left w:val="single" w:sz="6" w:space="0" w:color="000000"/>
              <w:bottom w:val="thinThickThinSmallGap" w:sz="6" w:space="0" w:color="000000"/>
              <w:right w:val="single" w:sz="6" w:space="0" w:color="000000"/>
            </w:tcBorders>
          </w:tcPr>
          <w:p w:rsidR="005F2126" w:rsidRDefault="005F2126" w:rsidP="002836DE">
            <w:pPr>
              <w:pStyle w:val="TableParagraph"/>
              <w:rPr>
                <w:rFonts w:ascii="Times New Roman"/>
                <w:sz w:val="16"/>
              </w:rPr>
            </w:pPr>
          </w:p>
        </w:tc>
        <w:tc>
          <w:tcPr>
            <w:tcW w:w="463" w:type="dxa"/>
            <w:tcBorders>
              <w:left w:val="single" w:sz="6" w:space="0" w:color="000000"/>
            </w:tcBorders>
          </w:tcPr>
          <w:p w:rsidR="005F2126" w:rsidRDefault="005F2126" w:rsidP="002836DE">
            <w:pPr>
              <w:pStyle w:val="TableParagraph"/>
              <w:rPr>
                <w:rFonts w:ascii="Times New Roman"/>
                <w:sz w:val="16"/>
              </w:rPr>
            </w:pPr>
          </w:p>
        </w:tc>
      </w:tr>
      <w:tr w:rsidR="005F2126" w:rsidTr="002836DE">
        <w:trPr>
          <w:trHeight w:val="247"/>
        </w:trPr>
        <w:tc>
          <w:tcPr>
            <w:tcW w:w="7372" w:type="dxa"/>
          </w:tcPr>
          <w:p w:rsidR="005F2126" w:rsidRDefault="005F2126" w:rsidP="002836DE">
            <w:pPr>
              <w:pStyle w:val="TableParagraph"/>
              <w:spacing w:line="228" w:lineRule="exact"/>
              <w:ind w:left="107"/>
              <w:rPr>
                <w:sz w:val="26"/>
              </w:rPr>
            </w:pPr>
            <w:r>
              <w:rPr>
                <w:sz w:val="26"/>
              </w:rPr>
              <w:t>9.4</w:t>
            </w:r>
            <w:r>
              <w:rPr>
                <w:spacing w:val="-5"/>
                <w:sz w:val="26"/>
              </w:rPr>
              <w:t xml:space="preserve"> </w:t>
            </w:r>
            <w:r>
              <w:rPr>
                <w:sz w:val="26"/>
              </w:rPr>
              <w:t>Al</w:t>
            </w:r>
            <w:r>
              <w:rPr>
                <w:spacing w:val="-5"/>
                <w:sz w:val="26"/>
              </w:rPr>
              <w:t xml:space="preserve"> </w:t>
            </w:r>
            <w:r>
              <w:rPr>
                <w:sz w:val="26"/>
              </w:rPr>
              <w:t>staff</w:t>
            </w:r>
            <w:r>
              <w:rPr>
                <w:spacing w:val="-5"/>
                <w:sz w:val="26"/>
              </w:rPr>
              <w:t xml:space="preserve"> </w:t>
            </w:r>
            <w:r>
              <w:rPr>
                <w:sz w:val="26"/>
              </w:rPr>
              <w:t>are</w:t>
            </w:r>
            <w:r>
              <w:rPr>
                <w:spacing w:val="-4"/>
                <w:sz w:val="26"/>
              </w:rPr>
              <w:t xml:space="preserve"> </w:t>
            </w:r>
            <w:r>
              <w:rPr>
                <w:sz w:val="26"/>
              </w:rPr>
              <w:t>offered</w:t>
            </w:r>
            <w:r>
              <w:rPr>
                <w:spacing w:val="-5"/>
                <w:sz w:val="26"/>
              </w:rPr>
              <w:t xml:space="preserve"> </w:t>
            </w:r>
            <w:r>
              <w:rPr>
                <w:sz w:val="26"/>
              </w:rPr>
              <w:t>training</w:t>
            </w:r>
            <w:r>
              <w:rPr>
                <w:spacing w:val="-5"/>
                <w:sz w:val="26"/>
              </w:rPr>
              <w:t xml:space="preserve"> </w:t>
            </w:r>
            <w:r>
              <w:rPr>
                <w:sz w:val="26"/>
              </w:rPr>
              <w:t>and</w:t>
            </w:r>
            <w:r>
              <w:rPr>
                <w:spacing w:val="-5"/>
                <w:sz w:val="26"/>
              </w:rPr>
              <w:t xml:space="preserve"> </w:t>
            </w:r>
            <w:r>
              <w:rPr>
                <w:sz w:val="26"/>
              </w:rPr>
              <w:t>development</w:t>
            </w:r>
            <w:r>
              <w:rPr>
                <w:spacing w:val="-4"/>
                <w:sz w:val="26"/>
              </w:rPr>
              <w:t xml:space="preserve"> </w:t>
            </w:r>
            <w:r>
              <w:rPr>
                <w:sz w:val="26"/>
              </w:rPr>
              <w:t>activities</w:t>
            </w:r>
          </w:p>
        </w:tc>
        <w:tc>
          <w:tcPr>
            <w:tcW w:w="845" w:type="dxa"/>
          </w:tcPr>
          <w:p w:rsidR="005F2126" w:rsidRDefault="005F2126" w:rsidP="002836DE">
            <w:pPr>
              <w:pStyle w:val="TableParagraph"/>
              <w:rPr>
                <w:rFonts w:ascii="Times New Roman"/>
                <w:sz w:val="18"/>
              </w:rPr>
            </w:pPr>
          </w:p>
        </w:tc>
        <w:tc>
          <w:tcPr>
            <w:tcW w:w="970" w:type="dxa"/>
          </w:tcPr>
          <w:p w:rsidR="005F2126" w:rsidRDefault="005F2126" w:rsidP="002836DE">
            <w:pPr>
              <w:pStyle w:val="TableParagraph"/>
              <w:rPr>
                <w:rFonts w:ascii="Times New Roman"/>
                <w:sz w:val="18"/>
              </w:rPr>
            </w:pPr>
          </w:p>
        </w:tc>
        <w:tc>
          <w:tcPr>
            <w:tcW w:w="129" w:type="dxa"/>
            <w:tcBorders>
              <w:right w:val="single" w:sz="6" w:space="0" w:color="000000"/>
            </w:tcBorders>
          </w:tcPr>
          <w:p w:rsidR="005F2126" w:rsidRDefault="005F2126" w:rsidP="002836DE">
            <w:pPr>
              <w:pStyle w:val="TableParagraph"/>
              <w:rPr>
                <w:rFonts w:ascii="Times New Roman"/>
                <w:sz w:val="18"/>
              </w:rPr>
            </w:pPr>
          </w:p>
        </w:tc>
        <w:tc>
          <w:tcPr>
            <w:tcW w:w="254" w:type="dxa"/>
            <w:tcBorders>
              <w:top w:val="thinThickThinSmallGap" w:sz="6" w:space="0" w:color="000000"/>
              <w:left w:val="single" w:sz="6" w:space="0" w:color="000000"/>
              <w:bottom w:val="thinThickMediumGap" w:sz="3" w:space="0" w:color="000000"/>
              <w:right w:val="single" w:sz="6" w:space="0" w:color="000000"/>
            </w:tcBorders>
          </w:tcPr>
          <w:p w:rsidR="005F2126" w:rsidRDefault="005F2126" w:rsidP="002836DE">
            <w:pPr>
              <w:pStyle w:val="TableParagraph"/>
              <w:rPr>
                <w:rFonts w:ascii="Times New Roman"/>
                <w:sz w:val="18"/>
              </w:rPr>
            </w:pPr>
          </w:p>
        </w:tc>
        <w:tc>
          <w:tcPr>
            <w:tcW w:w="463" w:type="dxa"/>
            <w:tcBorders>
              <w:left w:val="single" w:sz="6" w:space="0" w:color="000000"/>
            </w:tcBorders>
          </w:tcPr>
          <w:p w:rsidR="005F2126" w:rsidRDefault="005F2126" w:rsidP="002836DE">
            <w:pPr>
              <w:pStyle w:val="TableParagraph"/>
              <w:rPr>
                <w:rFonts w:ascii="Times New Roman"/>
                <w:sz w:val="18"/>
              </w:rPr>
            </w:pPr>
          </w:p>
        </w:tc>
      </w:tr>
      <w:tr w:rsidR="005F2126" w:rsidTr="002836DE">
        <w:trPr>
          <w:trHeight w:val="879"/>
        </w:trPr>
        <w:tc>
          <w:tcPr>
            <w:tcW w:w="7372" w:type="dxa"/>
          </w:tcPr>
          <w:p w:rsidR="005F2126" w:rsidRDefault="005F2126" w:rsidP="002836DE">
            <w:pPr>
              <w:pStyle w:val="TableParagraph"/>
              <w:spacing w:line="282" w:lineRule="exact"/>
              <w:ind w:left="107"/>
              <w:rPr>
                <w:sz w:val="26"/>
              </w:rPr>
            </w:pPr>
            <w:r>
              <w:rPr>
                <w:sz w:val="26"/>
              </w:rPr>
              <w:t>9.5</w:t>
            </w:r>
            <w:r>
              <w:rPr>
                <w:spacing w:val="22"/>
                <w:sz w:val="26"/>
              </w:rPr>
              <w:t xml:space="preserve"> </w:t>
            </w:r>
            <w:r>
              <w:rPr>
                <w:sz w:val="26"/>
              </w:rPr>
              <w:t>There</w:t>
            </w:r>
            <w:r>
              <w:rPr>
                <w:spacing w:val="93"/>
                <w:sz w:val="26"/>
              </w:rPr>
              <w:t xml:space="preserve"> </w:t>
            </w:r>
            <w:r>
              <w:rPr>
                <w:sz w:val="26"/>
              </w:rPr>
              <w:t>is</w:t>
            </w:r>
            <w:r>
              <w:rPr>
                <w:spacing w:val="95"/>
                <w:sz w:val="26"/>
              </w:rPr>
              <w:t xml:space="preserve"> </w:t>
            </w:r>
            <w:r>
              <w:rPr>
                <w:sz w:val="26"/>
              </w:rPr>
              <w:t>a</w:t>
            </w:r>
            <w:r>
              <w:rPr>
                <w:spacing w:val="97"/>
                <w:sz w:val="26"/>
              </w:rPr>
              <w:t xml:space="preserve"> </w:t>
            </w:r>
            <w:r>
              <w:rPr>
                <w:sz w:val="26"/>
              </w:rPr>
              <w:t>personal</w:t>
            </w:r>
            <w:r>
              <w:rPr>
                <w:spacing w:val="93"/>
                <w:sz w:val="26"/>
              </w:rPr>
              <w:t xml:space="preserve"> </w:t>
            </w:r>
            <w:r>
              <w:rPr>
                <w:sz w:val="26"/>
              </w:rPr>
              <w:t>file</w:t>
            </w:r>
            <w:r>
              <w:rPr>
                <w:spacing w:val="97"/>
                <w:sz w:val="26"/>
              </w:rPr>
              <w:t xml:space="preserve"> </w:t>
            </w:r>
            <w:r>
              <w:rPr>
                <w:sz w:val="26"/>
              </w:rPr>
              <w:t>with</w:t>
            </w:r>
            <w:r>
              <w:rPr>
                <w:spacing w:val="99"/>
                <w:sz w:val="26"/>
              </w:rPr>
              <w:t xml:space="preserve"> </w:t>
            </w:r>
            <w:r>
              <w:rPr>
                <w:sz w:val="26"/>
              </w:rPr>
              <w:t>records</w:t>
            </w:r>
            <w:r>
              <w:rPr>
                <w:spacing w:val="94"/>
                <w:sz w:val="26"/>
              </w:rPr>
              <w:t xml:space="preserve"> </w:t>
            </w:r>
            <w:r>
              <w:rPr>
                <w:sz w:val="26"/>
              </w:rPr>
              <w:t>of</w:t>
            </w:r>
            <w:r>
              <w:rPr>
                <w:spacing w:val="97"/>
                <w:sz w:val="26"/>
              </w:rPr>
              <w:t xml:space="preserve"> </w:t>
            </w:r>
            <w:r>
              <w:rPr>
                <w:sz w:val="26"/>
              </w:rPr>
              <w:t>review</w:t>
            </w:r>
            <w:r>
              <w:rPr>
                <w:spacing w:val="95"/>
                <w:sz w:val="26"/>
              </w:rPr>
              <w:t xml:space="preserve"> </w:t>
            </w:r>
            <w:r>
              <w:rPr>
                <w:sz w:val="26"/>
              </w:rPr>
              <w:t>and</w:t>
            </w:r>
          </w:p>
          <w:p w:rsidR="005F2126" w:rsidRDefault="005F2126" w:rsidP="002836DE">
            <w:pPr>
              <w:pStyle w:val="TableParagraph"/>
              <w:spacing w:line="298" w:lineRule="exact"/>
              <w:ind w:left="107" w:right="134"/>
              <w:rPr>
                <w:sz w:val="26"/>
              </w:rPr>
            </w:pPr>
            <w:r>
              <w:rPr>
                <w:sz w:val="26"/>
              </w:rPr>
              <w:t>supervision</w:t>
            </w:r>
            <w:r>
              <w:rPr>
                <w:spacing w:val="19"/>
                <w:sz w:val="26"/>
              </w:rPr>
              <w:t xml:space="preserve"> </w:t>
            </w:r>
            <w:r>
              <w:rPr>
                <w:sz w:val="26"/>
              </w:rPr>
              <w:t>sessions</w:t>
            </w:r>
            <w:r>
              <w:rPr>
                <w:spacing w:val="22"/>
                <w:sz w:val="26"/>
              </w:rPr>
              <w:t xml:space="preserve"> </w:t>
            </w:r>
            <w:r>
              <w:rPr>
                <w:sz w:val="26"/>
              </w:rPr>
              <w:t>and</w:t>
            </w:r>
            <w:r>
              <w:rPr>
                <w:spacing w:val="20"/>
                <w:sz w:val="26"/>
              </w:rPr>
              <w:t xml:space="preserve"> </w:t>
            </w:r>
            <w:r>
              <w:rPr>
                <w:sz w:val="26"/>
              </w:rPr>
              <w:t>other</w:t>
            </w:r>
            <w:r>
              <w:rPr>
                <w:spacing w:val="19"/>
                <w:sz w:val="26"/>
              </w:rPr>
              <w:t xml:space="preserve"> </w:t>
            </w:r>
            <w:r>
              <w:rPr>
                <w:sz w:val="26"/>
              </w:rPr>
              <w:t>information</w:t>
            </w:r>
            <w:r>
              <w:rPr>
                <w:spacing w:val="20"/>
                <w:sz w:val="26"/>
              </w:rPr>
              <w:t xml:space="preserve"> </w:t>
            </w:r>
            <w:r>
              <w:rPr>
                <w:sz w:val="26"/>
              </w:rPr>
              <w:t>tracking</w:t>
            </w:r>
            <w:r>
              <w:rPr>
                <w:spacing w:val="20"/>
                <w:sz w:val="26"/>
              </w:rPr>
              <w:t xml:space="preserve"> </w:t>
            </w:r>
            <w:r>
              <w:rPr>
                <w:sz w:val="26"/>
              </w:rPr>
              <w:t>personal</w:t>
            </w:r>
            <w:r>
              <w:rPr>
                <w:spacing w:val="-69"/>
                <w:sz w:val="26"/>
              </w:rPr>
              <w:t xml:space="preserve"> </w:t>
            </w:r>
            <w:r>
              <w:rPr>
                <w:sz w:val="26"/>
              </w:rPr>
              <w:t>development</w:t>
            </w:r>
          </w:p>
        </w:tc>
        <w:tc>
          <w:tcPr>
            <w:tcW w:w="845" w:type="dxa"/>
          </w:tcPr>
          <w:p w:rsidR="005F2126" w:rsidRDefault="005F2126" w:rsidP="002836DE">
            <w:pPr>
              <w:pStyle w:val="TableParagraph"/>
              <w:rPr>
                <w:rFonts w:ascii="Times New Roman"/>
                <w:sz w:val="24"/>
              </w:rPr>
            </w:pPr>
          </w:p>
        </w:tc>
        <w:tc>
          <w:tcPr>
            <w:tcW w:w="970" w:type="dxa"/>
          </w:tcPr>
          <w:p w:rsidR="005F2126" w:rsidRDefault="005F2126" w:rsidP="002836DE">
            <w:pPr>
              <w:pStyle w:val="TableParagraph"/>
              <w:rPr>
                <w:rFonts w:ascii="Times New Roman"/>
                <w:sz w:val="24"/>
              </w:rPr>
            </w:pPr>
          </w:p>
        </w:tc>
        <w:tc>
          <w:tcPr>
            <w:tcW w:w="846" w:type="dxa"/>
            <w:gridSpan w:val="3"/>
            <w:tcBorders>
              <w:top w:val="nil"/>
            </w:tcBorders>
          </w:tcPr>
          <w:p w:rsidR="005F2126" w:rsidRDefault="005F2126" w:rsidP="002836DE">
            <w:pPr>
              <w:pStyle w:val="TableParagraph"/>
              <w:rPr>
                <w:rFonts w:ascii="Times New Roman"/>
                <w:sz w:val="24"/>
              </w:rPr>
            </w:pPr>
          </w:p>
        </w:tc>
      </w:tr>
      <w:tr w:rsidR="005F2126" w:rsidTr="002836DE">
        <w:trPr>
          <w:trHeight w:val="599"/>
        </w:trPr>
        <w:tc>
          <w:tcPr>
            <w:tcW w:w="10033" w:type="dxa"/>
            <w:gridSpan w:val="6"/>
          </w:tcPr>
          <w:p w:rsidR="005F2126" w:rsidRDefault="005F2126" w:rsidP="002836DE">
            <w:pPr>
              <w:pStyle w:val="TableParagraph"/>
              <w:spacing w:line="280" w:lineRule="exact"/>
              <w:ind w:left="107"/>
              <w:rPr>
                <w:sz w:val="26"/>
              </w:rPr>
            </w:pPr>
            <w:r>
              <w:rPr>
                <w:sz w:val="26"/>
              </w:rPr>
              <w:t>Notes:</w:t>
            </w:r>
          </w:p>
        </w:tc>
      </w:tr>
    </w:tbl>
    <w:p w:rsidR="005F2126" w:rsidRDefault="005F2126" w:rsidP="005F2126">
      <w:pPr>
        <w:pStyle w:val="BodyText"/>
        <w:spacing w:before="2"/>
        <w:rPr>
          <w:sz w:val="26"/>
        </w:rPr>
      </w:pP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tblPr>
      <w:tblGrid>
        <w:gridCol w:w="7372"/>
        <w:gridCol w:w="845"/>
        <w:gridCol w:w="970"/>
        <w:gridCol w:w="129"/>
        <w:gridCol w:w="254"/>
        <w:gridCol w:w="463"/>
      </w:tblGrid>
      <w:tr w:rsidR="005F2126" w:rsidTr="002836DE">
        <w:trPr>
          <w:trHeight w:val="299"/>
        </w:trPr>
        <w:tc>
          <w:tcPr>
            <w:tcW w:w="7372" w:type="dxa"/>
          </w:tcPr>
          <w:p w:rsidR="005F2126" w:rsidRDefault="005F2126" w:rsidP="002836DE">
            <w:pPr>
              <w:pStyle w:val="TableParagraph"/>
              <w:spacing w:line="280" w:lineRule="exact"/>
              <w:ind w:left="468"/>
              <w:rPr>
                <w:b/>
                <w:sz w:val="26"/>
              </w:rPr>
            </w:pPr>
            <w:r>
              <w:rPr>
                <w:b/>
                <w:sz w:val="26"/>
              </w:rPr>
              <w:t>10.</w:t>
            </w:r>
            <w:r>
              <w:rPr>
                <w:b/>
                <w:spacing w:val="50"/>
                <w:sz w:val="26"/>
              </w:rPr>
              <w:t xml:space="preserve"> </w:t>
            </w:r>
            <w:r>
              <w:rPr>
                <w:b/>
                <w:sz w:val="26"/>
              </w:rPr>
              <w:t>Volunteers</w:t>
            </w:r>
          </w:p>
        </w:tc>
        <w:tc>
          <w:tcPr>
            <w:tcW w:w="845" w:type="dxa"/>
          </w:tcPr>
          <w:p w:rsidR="005F2126" w:rsidRDefault="005F2126" w:rsidP="002836DE">
            <w:pPr>
              <w:pStyle w:val="TableParagraph"/>
              <w:spacing w:line="279" w:lineRule="exact"/>
              <w:ind w:left="107"/>
              <w:rPr>
                <w:sz w:val="26"/>
              </w:rPr>
            </w:pPr>
            <w:r>
              <w:rPr>
                <w:sz w:val="26"/>
              </w:rPr>
              <w:t>No</w:t>
            </w:r>
          </w:p>
        </w:tc>
        <w:tc>
          <w:tcPr>
            <w:tcW w:w="970" w:type="dxa"/>
          </w:tcPr>
          <w:p w:rsidR="005F2126" w:rsidRDefault="005F2126" w:rsidP="002836DE">
            <w:pPr>
              <w:pStyle w:val="TableParagraph"/>
              <w:spacing w:line="279" w:lineRule="exact"/>
              <w:ind w:left="107"/>
              <w:rPr>
                <w:sz w:val="26"/>
              </w:rPr>
            </w:pPr>
            <w:r>
              <w:rPr>
                <w:sz w:val="26"/>
              </w:rPr>
              <w:t>Nearly</w:t>
            </w:r>
          </w:p>
        </w:tc>
        <w:tc>
          <w:tcPr>
            <w:tcW w:w="846" w:type="dxa"/>
            <w:gridSpan w:val="3"/>
          </w:tcPr>
          <w:p w:rsidR="005F2126" w:rsidRDefault="005F2126" w:rsidP="002836DE">
            <w:pPr>
              <w:pStyle w:val="TableParagraph"/>
              <w:spacing w:line="279" w:lineRule="exact"/>
              <w:ind w:left="107"/>
              <w:rPr>
                <w:sz w:val="26"/>
              </w:rPr>
            </w:pPr>
            <w:r>
              <w:rPr>
                <w:sz w:val="26"/>
              </w:rPr>
              <w:t>Yes</w:t>
            </w:r>
          </w:p>
        </w:tc>
      </w:tr>
      <w:tr w:rsidR="005F2126" w:rsidTr="002836DE">
        <w:trPr>
          <w:trHeight w:val="579"/>
        </w:trPr>
        <w:tc>
          <w:tcPr>
            <w:tcW w:w="7372" w:type="dxa"/>
          </w:tcPr>
          <w:p w:rsidR="005F2126" w:rsidRDefault="005F2126" w:rsidP="002836DE">
            <w:pPr>
              <w:pStyle w:val="TableParagraph"/>
              <w:spacing w:line="298" w:lineRule="exact"/>
              <w:ind w:left="107" w:right="125"/>
              <w:rPr>
                <w:sz w:val="26"/>
              </w:rPr>
            </w:pPr>
            <w:r>
              <w:rPr>
                <w:sz w:val="26"/>
              </w:rPr>
              <w:t>10.1</w:t>
            </w:r>
            <w:r>
              <w:rPr>
                <w:spacing w:val="11"/>
                <w:sz w:val="26"/>
              </w:rPr>
              <w:t xml:space="preserve"> </w:t>
            </w:r>
            <w:r>
              <w:rPr>
                <w:sz w:val="26"/>
              </w:rPr>
              <w:t>We</w:t>
            </w:r>
            <w:r>
              <w:rPr>
                <w:spacing w:val="15"/>
                <w:sz w:val="26"/>
              </w:rPr>
              <w:t xml:space="preserve"> </w:t>
            </w:r>
            <w:r>
              <w:rPr>
                <w:sz w:val="26"/>
              </w:rPr>
              <w:t>have</w:t>
            </w:r>
            <w:r>
              <w:rPr>
                <w:spacing w:val="14"/>
                <w:sz w:val="26"/>
              </w:rPr>
              <w:t xml:space="preserve"> </w:t>
            </w:r>
            <w:r>
              <w:rPr>
                <w:sz w:val="26"/>
              </w:rPr>
              <w:t>a</w:t>
            </w:r>
            <w:r>
              <w:rPr>
                <w:spacing w:val="15"/>
                <w:sz w:val="26"/>
              </w:rPr>
              <w:t xml:space="preserve"> </w:t>
            </w:r>
            <w:r>
              <w:rPr>
                <w:sz w:val="26"/>
              </w:rPr>
              <w:t>volunteer</w:t>
            </w:r>
            <w:r>
              <w:rPr>
                <w:spacing w:val="14"/>
                <w:sz w:val="26"/>
              </w:rPr>
              <w:t xml:space="preserve"> </w:t>
            </w:r>
            <w:r>
              <w:rPr>
                <w:sz w:val="26"/>
              </w:rPr>
              <w:t>induction</w:t>
            </w:r>
            <w:r>
              <w:rPr>
                <w:spacing w:val="14"/>
                <w:sz w:val="26"/>
              </w:rPr>
              <w:t xml:space="preserve"> </w:t>
            </w:r>
            <w:r>
              <w:rPr>
                <w:sz w:val="26"/>
              </w:rPr>
              <w:t>pack</w:t>
            </w:r>
            <w:r>
              <w:rPr>
                <w:spacing w:val="15"/>
                <w:sz w:val="26"/>
              </w:rPr>
              <w:t xml:space="preserve"> </w:t>
            </w:r>
            <w:r>
              <w:rPr>
                <w:sz w:val="26"/>
              </w:rPr>
              <w:t>and</w:t>
            </w:r>
            <w:r>
              <w:rPr>
                <w:spacing w:val="13"/>
                <w:sz w:val="26"/>
              </w:rPr>
              <w:t xml:space="preserve"> </w:t>
            </w:r>
            <w:r>
              <w:rPr>
                <w:sz w:val="26"/>
              </w:rPr>
              <w:t>procedure</w:t>
            </w:r>
            <w:r>
              <w:rPr>
                <w:spacing w:val="17"/>
                <w:sz w:val="26"/>
              </w:rPr>
              <w:t xml:space="preserve"> </w:t>
            </w:r>
            <w:r>
              <w:rPr>
                <w:sz w:val="26"/>
              </w:rPr>
              <w:t>with</w:t>
            </w:r>
            <w:r>
              <w:rPr>
                <w:spacing w:val="-69"/>
                <w:sz w:val="26"/>
              </w:rPr>
              <w:t xml:space="preserve"> </w:t>
            </w:r>
            <w:r>
              <w:rPr>
                <w:sz w:val="26"/>
              </w:rPr>
              <w:t>information</w:t>
            </w:r>
            <w:r>
              <w:rPr>
                <w:spacing w:val="-2"/>
                <w:sz w:val="26"/>
              </w:rPr>
              <w:t xml:space="preserve"> </w:t>
            </w:r>
            <w:r>
              <w:rPr>
                <w:sz w:val="26"/>
              </w:rPr>
              <w:t>on</w:t>
            </w:r>
            <w:r>
              <w:rPr>
                <w:spacing w:val="-1"/>
                <w:sz w:val="26"/>
              </w:rPr>
              <w:t xml:space="preserve"> </w:t>
            </w:r>
            <w:r>
              <w:rPr>
                <w:sz w:val="26"/>
              </w:rPr>
              <w:t>our</w:t>
            </w:r>
            <w:r>
              <w:rPr>
                <w:spacing w:val="1"/>
                <w:sz w:val="26"/>
              </w:rPr>
              <w:t xml:space="preserve"> </w:t>
            </w:r>
            <w:r>
              <w:rPr>
                <w:sz w:val="26"/>
              </w:rPr>
              <w:t>organisation</w:t>
            </w:r>
            <w:r>
              <w:rPr>
                <w:spacing w:val="-2"/>
                <w:sz w:val="26"/>
              </w:rPr>
              <w:t xml:space="preserve"> </w:t>
            </w:r>
            <w:r>
              <w:rPr>
                <w:sz w:val="26"/>
              </w:rPr>
              <w:t>and</w:t>
            </w:r>
            <w:r>
              <w:rPr>
                <w:spacing w:val="-1"/>
                <w:sz w:val="26"/>
              </w:rPr>
              <w:t xml:space="preserve"> </w:t>
            </w:r>
            <w:r>
              <w:rPr>
                <w:sz w:val="26"/>
              </w:rPr>
              <w:t>its</w:t>
            </w:r>
            <w:r>
              <w:rPr>
                <w:spacing w:val="1"/>
                <w:sz w:val="26"/>
              </w:rPr>
              <w:t xml:space="preserve"> </w:t>
            </w:r>
            <w:r>
              <w:rPr>
                <w:sz w:val="26"/>
              </w:rPr>
              <w:t>policy</w:t>
            </w:r>
          </w:p>
        </w:tc>
        <w:tc>
          <w:tcPr>
            <w:tcW w:w="845" w:type="dxa"/>
          </w:tcPr>
          <w:p w:rsidR="005F2126" w:rsidRDefault="005F2126" w:rsidP="002836DE">
            <w:pPr>
              <w:pStyle w:val="TableParagraph"/>
              <w:ind w:left="129"/>
              <w:rPr>
                <w:sz w:val="20"/>
              </w:rPr>
            </w:pPr>
            <w:r>
              <w:rPr>
                <w:sz w:val="20"/>
              </w:rPr>
            </w:r>
            <w:r>
              <w:rPr>
                <w:sz w:val="20"/>
              </w:rPr>
              <w:pict>
                <v:group id="docshapegroup259" o:spid="_x0000_s1111" style="width:13.45pt;height:13.45pt;mso-position-horizontal-relative:char;mso-position-vertical-relative:line" coordsize="269,269">
                  <v:rect id="docshape260" o:spid="_x0000_s1112" style="position:absolute;left:7;top:7;width:255;height:255" filled="f" strokeweight=".72pt"/>
                  <w10:wrap type="none"/>
                  <w10:anchorlock/>
                </v:group>
              </w:pict>
            </w:r>
          </w:p>
        </w:tc>
        <w:tc>
          <w:tcPr>
            <w:tcW w:w="970" w:type="dxa"/>
          </w:tcPr>
          <w:p w:rsidR="005F2126" w:rsidRDefault="005F2126" w:rsidP="002836DE">
            <w:pPr>
              <w:pStyle w:val="TableParagraph"/>
              <w:ind w:left="129"/>
              <w:rPr>
                <w:sz w:val="20"/>
              </w:rPr>
            </w:pPr>
            <w:r>
              <w:rPr>
                <w:sz w:val="20"/>
              </w:rPr>
            </w:r>
            <w:r>
              <w:rPr>
                <w:sz w:val="20"/>
              </w:rPr>
              <w:pict>
                <v:group id="docshapegroup261" o:spid="_x0000_s1109" style="width:13.5pt;height:13.45pt;mso-position-horizontal-relative:char;mso-position-vertical-relative:line" coordsize="270,269">
                  <v:rect id="docshape262" o:spid="_x0000_s1110" style="position:absolute;left:7;top:7;width:255;height:255" filled="f" strokeweight=".72pt"/>
                  <w10:wrap type="none"/>
                  <w10:anchorlock/>
                </v:group>
              </w:pict>
            </w:r>
          </w:p>
        </w:tc>
        <w:tc>
          <w:tcPr>
            <w:tcW w:w="846" w:type="dxa"/>
            <w:gridSpan w:val="3"/>
            <w:tcBorders>
              <w:bottom w:val="nil"/>
            </w:tcBorders>
          </w:tcPr>
          <w:p w:rsidR="005F2126" w:rsidRDefault="005F2126" w:rsidP="002836DE">
            <w:pPr>
              <w:pStyle w:val="TableParagraph"/>
              <w:ind w:left="121"/>
              <w:rPr>
                <w:sz w:val="20"/>
              </w:rPr>
            </w:pPr>
            <w:r>
              <w:rPr>
                <w:sz w:val="20"/>
              </w:rPr>
            </w:r>
            <w:r>
              <w:rPr>
                <w:sz w:val="20"/>
              </w:rPr>
              <w:pict>
                <v:group id="docshapegroup263" o:spid="_x0000_s1106" style="width:14.45pt;height:14.1pt;mso-position-horizontal-relative:char;mso-position-vertical-relative:line" coordsize="289,282">
                  <v:rect id="docshape264" o:spid="_x0000_s1107" style="position:absolute;left:7;top:19;width:255;height:255" filled="f" strokeweight=".72pt"/>
                  <v:shape id="docshape265" o:spid="_x0000_s1108" style="position:absolute;left:31;top:15;width:243;height:243" coordorigin="31,15" coordsize="243,243" path="m31,136r71,121l274,15e" filled="f" strokeweight=".53411mm">
                    <v:path arrowok="t"/>
                  </v:shape>
                  <w10:wrap type="none"/>
                  <w10:anchorlock/>
                </v:group>
              </w:pict>
            </w:r>
          </w:p>
        </w:tc>
      </w:tr>
      <w:tr w:rsidR="005F2126" w:rsidTr="002836DE">
        <w:trPr>
          <w:trHeight w:val="234"/>
        </w:trPr>
        <w:tc>
          <w:tcPr>
            <w:tcW w:w="7372" w:type="dxa"/>
          </w:tcPr>
          <w:p w:rsidR="005F2126" w:rsidRDefault="005F2126" w:rsidP="002836DE">
            <w:pPr>
              <w:pStyle w:val="TableParagraph"/>
              <w:spacing w:line="214" w:lineRule="exact"/>
              <w:ind w:left="107"/>
              <w:rPr>
                <w:sz w:val="26"/>
              </w:rPr>
            </w:pPr>
            <w:r>
              <w:rPr>
                <w:sz w:val="26"/>
              </w:rPr>
              <w:t>10.2</w:t>
            </w:r>
            <w:r>
              <w:rPr>
                <w:spacing w:val="-5"/>
                <w:sz w:val="26"/>
              </w:rPr>
              <w:t xml:space="preserve"> </w:t>
            </w:r>
            <w:r>
              <w:rPr>
                <w:sz w:val="26"/>
              </w:rPr>
              <w:t>We</w:t>
            </w:r>
            <w:r>
              <w:rPr>
                <w:spacing w:val="-2"/>
                <w:sz w:val="26"/>
              </w:rPr>
              <w:t xml:space="preserve"> </w:t>
            </w:r>
            <w:r>
              <w:rPr>
                <w:sz w:val="26"/>
              </w:rPr>
              <w:t>offer</w:t>
            </w:r>
            <w:r>
              <w:rPr>
                <w:spacing w:val="-2"/>
                <w:sz w:val="26"/>
              </w:rPr>
              <w:t xml:space="preserve"> </w:t>
            </w:r>
            <w:r>
              <w:rPr>
                <w:sz w:val="26"/>
              </w:rPr>
              <w:t>to</w:t>
            </w:r>
            <w:r>
              <w:rPr>
                <w:spacing w:val="-1"/>
                <w:sz w:val="26"/>
              </w:rPr>
              <w:t xml:space="preserve"> </w:t>
            </w:r>
            <w:r>
              <w:rPr>
                <w:sz w:val="26"/>
              </w:rPr>
              <w:t>reimburse</w:t>
            </w:r>
            <w:r>
              <w:rPr>
                <w:spacing w:val="-2"/>
                <w:sz w:val="26"/>
              </w:rPr>
              <w:t xml:space="preserve"> </w:t>
            </w:r>
            <w:r>
              <w:rPr>
                <w:sz w:val="26"/>
              </w:rPr>
              <w:t>our volunteers</w:t>
            </w:r>
            <w:r>
              <w:rPr>
                <w:spacing w:val="1"/>
                <w:sz w:val="26"/>
              </w:rPr>
              <w:t xml:space="preserve"> </w:t>
            </w:r>
            <w:r>
              <w:rPr>
                <w:sz w:val="26"/>
              </w:rPr>
              <w:t>expenses</w:t>
            </w:r>
          </w:p>
        </w:tc>
        <w:tc>
          <w:tcPr>
            <w:tcW w:w="845" w:type="dxa"/>
          </w:tcPr>
          <w:p w:rsidR="005F2126" w:rsidRDefault="005F2126" w:rsidP="002836DE">
            <w:pPr>
              <w:pStyle w:val="TableParagraph"/>
              <w:rPr>
                <w:rFonts w:ascii="Times New Roman"/>
                <w:sz w:val="16"/>
              </w:rPr>
            </w:pPr>
          </w:p>
        </w:tc>
        <w:tc>
          <w:tcPr>
            <w:tcW w:w="970" w:type="dxa"/>
          </w:tcPr>
          <w:p w:rsidR="005F2126" w:rsidRDefault="005F2126" w:rsidP="002836DE">
            <w:pPr>
              <w:pStyle w:val="TableParagraph"/>
              <w:rPr>
                <w:rFonts w:ascii="Times New Roman"/>
                <w:sz w:val="16"/>
              </w:rPr>
            </w:pPr>
          </w:p>
        </w:tc>
        <w:tc>
          <w:tcPr>
            <w:tcW w:w="129" w:type="dxa"/>
            <w:tcBorders>
              <w:right w:val="single" w:sz="6" w:space="0" w:color="000000"/>
            </w:tcBorders>
          </w:tcPr>
          <w:p w:rsidR="005F2126" w:rsidRDefault="005F2126" w:rsidP="002836DE">
            <w:pPr>
              <w:pStyle w:val="TableParagraph"/>
              <w:rPr>
                <w:rFonts w:ascii="Times New Roman"/>
                <w:sz w:val="16"/>
              </w:rPr>
            </w:pPr>
          </w:p>
        </w:tc>
        <w:tc>
          <w:tcPr>
            <w:tcW w:w="254" w:type="dxa"/>
            <w:tcBorders>
              <w:top w:val="thinThickMediumGap" w:sz="3" w:space="0" w:color="000000"/>
              <w:left w:val="single" w:sz="6" w:space="0" w:color="000000"/>
              <w:bottom w:val="thinThickThinSmallGap" w:sz="6" w:space="0" w:color="000000"/>
              <w:right w:val="single" w:sz="6" w:space="0" w:color="000000"/>
            </w:tcBorders>
          </w:tcPr>
          <w:p w:rsidR="005F2126" w:rsidRDefault="005F2126" w:rsidP="002836DE">
            <w:pPr>
              <w:pStyle w:val="TableParagraph"/>
              <w:rPr>
                <w:rFonts w:ascii="Times New Roman"/>
                <w:sz w:val="16"/>
              </w:rPr>
            </w:pPr>
          </w:p>
        </w:tc>
        <w:tc>
          <w:tcPr>
            <w:tcW w:w="463" w:type="dxa"/>
            <w:tcBorders>
              <w:left w:val="single" w:sz="6" w:space="0" w:color="000000"/>
            </w:tcBorders>
          </w:tcPr>
          <w:p w:rsidR="005F2126" w:rsidRDefault="005F2126" w:rsidP="002836DE">
            <w:pPr>
              <w:pStyle w:val="TableParagraph"/>
              <w:rPr>
                <w:rFonts w:ascii="Times New Roman"/>
                <w:sz w:val="16"/>
              </w:rPr>
            </w:pPr>
          </w:p>
        </w:tc>
      </w:tr>
      <w:tr w:rsidR="005F2126" w:rsidTr="002836DE">
        <w:trPr>
          <w:trHeight w:val="249"/>
        </w:trPr>
        <w:tc>
          <w:tcPr>
            <w:tcW w:w="7372" w:type="dxa"/>
          </w:tcPr>
          <w:p w:rsidR="005F2126" w:rsidRDefault="005F2126" w:rsidP="002836DE">
            <w:pPr>
              <w:pStyle w:val="TableParagraph"/>
              <w:spacing w:line="230" w:lineRule="exact"/>
              <w:ind w:left="107"/>
              <w:rPr>
                <w:sz w:val="26"/>
              </w:rPr>
            </w:pPr>
            <w:r>
              <w:rPr>
                <w:sz w:val="26"/>
              </w:rPr>
              <w:t>10.3</w:t>
            </w:r>
            <w:r>
              <w:rPr>
                <w:spacing w:val="-2"/>
                <w:sz w:val="26"/>
              </w:rPr>
              <w:t xml:space="preserve"> </w:t>
            </w:r>
            <w:r>
              <w:rPr>
                <w:sz w:val="26"/>
              </w:rPr>
              <w:t>Volunteers</w:t>
            </w:r>
            <w:r>
              <w:rPr>
                <w:spacing w:val="-2"/>
                <w:sz w:val="26"/>
              </w:rPr>
              <w:t xml:space="preserve"> </w:t>
            </w:r>
            <w:r>
              <w:rPr>
                <w:sz w:val="26"/>
              </w:rPr>
              <w:t>are</w:t>
            </w:r>
            <w:r>
              <w:rPr>
                <w:spacing w:val="1"/>
                <w:sz w:val="26"/>
              </w:rPr>
              <w:t xml:space="preserve"> </w:t>
            </w:r>
            <w:r>
              <w:rPr>
                <w:sz w:val="26"/>
              </w:rPr>
              <w:t>covered by</w:t>
            </w:r>
            <w:r>
              <w:rPr>
                <w:spacing w:val="-4"/>
                <w:sz w:val="26"/>
              </w:rPr>
              <w:t xml:space="preserve"> </w:t>
            </w:r>
            <w:r>
              <w:rPr>
                <w:sz w:val="26"/>
              </w:rPr>
              <w:t>our</w:t>
            </w:r>
            <w:r>
              <w:rPr>
                <w:spacing w:val="2"/>
                <w:sz w:val="26"/>
              </w:rPr>
              <w:t xml:space="preserve"> </w:t>
            </w:r>
            <w:r>
              <w:rPr>
                <w:sz w:val="26"/>
              </w:rPr>
              <w:t>insurance</w:t>
            </w:r>
          </w:p>
        </w:tc>
        <w:tc>
          <w:tcPr>
            <w:tcW w:w="845" w:type="dxa"/>
          </w:tcPr>
          <w:p w:rsidR="005F2126" w:rsidRDefault="005F2126" w:rsidP="002836DE">
            <w:pPr>
              <w:pStyle w:val="TableParagraph"/>
              <w:rPr>
                <w:rFonts w:ascii="Times New Roman"/>
                <w:sz w:val="18"/>
              </w:rPr>
            </w:pPr>
          </w:p>
        </w:tc>
        <w:tc>
          <w:tcPr>
            <w:tcW w:w="970" w:type="dxa"/>
          </w:tcPr>
          <w:p w:rsidR="005F2126" w:rsidRDefault="005F2126" w:rsidP="002836DE">
            <w:pPr>
              <w:pStyle w:val="TableParagraph"/>
              <w:rPr>
                <w:rFonts w:ascii="Times New Roman"/>
                <w:sz w:val="18"/>
              </w:rPr>
            </w:pPr>
          </w:p>
        </w:tc>
        <w:tc>
          <w:tcPr>
            <w:tcW w:w="129" w:type="dxa"/>
            <w:tcBorders>
              <w:right w:val="single" w:sz="6" w:space="0" w:color="000000"/>
            </w:tcBorders>
          </w:tcPr>
          <w:p w:rsidR="005F2126" w:rsidRDefault="005F2126" w:rsidP="002836DE">
            <w:pPr>
              <w:pStyle w:val="TableParagraph"/>
              <w:rPr>
                <w:rFonts w:ascii="Times New Roman"/>
                <w:sz w:val="18"/>
              </w:rPr>
            </w:pPr>
          </w:p>
        </w:tc>
        <w:tc>
          <w:tcPr>
            <w:tcW w:w="254" w:type="dxa"/>
            <w:tcBorders>
              <w:top w:val="thinThickThinSmallGap" w:sz="6" w:space="0" w:color="000000"/>
              <w:left w:val="single" w:sz="6" w:space="0" w:color="000000"/>
              <w:bottom w:val="thinThickMediumGap" w:sz="3" w:space="0" w:color="000000"/>
              <w:right w:val="single" w:sz="6" w:space="0" w:color="000000"/>
            </w:tcBorders>
          </w:tcPr>
          <w:p w:rsidR="005F2126" w:rsidRDefault="005F2126" w:rsidP="002836DE">
            <w:pPr>
              <w:pStyle w:val="TableParagraph"/>
              <w:rPr>
                <w:rFonts w:ascii="Times New Roman"/>
                <w:sz w:val="18"/>
              </w:rPr>
            </w:pPr>
          </w:p>
        </w:tc>
        <w:tc>
          <w:tcPr>
            <w:tcW w:w="463" w:type="dxa"/>
            <w:tcBorders>
              <w:left w:val="single" w:sz="6" w:space="0" w:color="000000"/>
            </w:tcBorders>
          </w:tcPr>
          <w:p w:rsidR="005F2126" w:rsidRDefault="005F2126" w:rsidP="002836DE">
            <w:pPr>
              <w:pStyle w:val="TableParagraph"/>
              <w:rPr>
                <w:rFonts w:ascii="Times New Roman"/>
                <w:sz w:val="18"/>
              </w:rPr>
            </w:pPr>
          </w:p>
        </w:tc>
      </w:tr>
      <w:tr w:rsidR="005F2126" w:rsidTr="002836DE">
        <w:trPr>
          <w:trHeight w:val="879"/>
        </w:trPr>
        <w:tc>
          <w:tcPr>
            <w:tcW w:w="7372" w:type="dxa"/>
          </w:tcPr>
          <w:p w:rsidR="005F2126" w:rsidRDefault="005F2126" w:rsidP="002836DE">
            <w:pPr>
              <w:pStyle w:val="TableParagraph"/>
              <w:spacing w:line="282" w:lineRule="exact"/>
              <w:ind w:left="107"/>
              <w:rPr>
                <w:sz w:val="26"/>
              </w:rPr>
            </w:pPr>
            <w:r>
              <w:rPr>
                <w:sz w:val="26"/>
              </w:rPr>
              <w:t>10.4</w:t>
            </w:r>
            <w:r>
              <w:rPr>
                <w:spacing w:val="69"/>
                <w:sz w:val="26"/>
              </w:rPr>
              <w:t xml:space="preserve"> </w:t>
            </w:r>
            <w:r>
              <w:rPr>
                <w:sz w:val="26"/>
              </w:rPr>
              <w:t>Volunteers</w:t>
            </w:r>
            <w:r>
              <w:rPr>
                <w:spacing w:val="70"/>
                <w:sz w:val="26"/>
              </w:rPr>
              <w:t xml:space="preserve"> </w:t>
            </w:r>
            <w:r>
              <w:rPr>
                <w:sz w:val="26"/>
              </w:rPr>
              <w:t>receive</w:t>
            </w:r>
            <w:r>
              <w:rPr>
                <w:spacing w:val="71"/>
                <w:sz w:val="26"/>
              </w:rPr>
              <w:t xml:space="preserve"> </w:t>
            </w:r>
            <w:r>
              <w:rPr>
                <w:sz w:val="26"/>
              </w:rPr>
              <w:t>a</w:t>
            </w:r>
            <w:r>
              <w:rPr>
                <w:spacing w:val="70"/>
                <w:sz w:val="26"/>
              </w:rPr>
              <w:t xml:space="preserve"> </w:t>
            </w:r>
            <w:r>
              <w:rPr>
                <w:sz w:val="26"/>
              </w:rPr>
              <w:t>clear</w:t>
            </w:r>
            <w:r>
              <w:rPr>
                <w:spacing w:val="70"/>
                <w:sz w:val="26"/>
              </w:rPr>
              <w:t xml:space="preserve"> </w:t>
            </w:r>
            <w:r>
              <w:rPr>
                <w:sz w:val="26"/>
              </w:rPr>
              <w:t>task</w:t>
            </w:r>
            <w:r>
              <w:rPr>
                <w:spacing w:val="71"/>
                <w:sz w:val="26"/>
              </w:rPr>
              <w:t xml:space="preserve"> </w:t>
            </w:r>
            <w:r>
              <w:rPr>
                <w:sz w:val="26"/>
              </w:rPr>
              <w:t>description</w:t>
            </w:r>
            <w:r>
              <w:rPr>
                <w:spacing w:val="70"/>
                <w:sz w:val="26"/>
              </w:rPr>
              <w:t xml:space="preserve"> </w:t>
            </w:r>
            <w:r>
              <w:rPr>
                <w:sz w:val="26"/>
              </w:rPr>
              <w:t>and</w:t>
            </w:r>
            <w:r>
              <w:rPr>
                <w:spacing w:val="1"/>
                <w:sz w:val="26"/>
              </w:rPr>
              <w:t xml:space="preserve"> </w:t>
            </w:r>
            <w:r>
              <w:rPr>
                <w:sz w:val="26"/>
              </w:rPr>
              <w:t>their</w:t>
            </w:r>
          </w:p>
          <w:p w:rsidR="005F2126" w:rsidRDefault="005F2126" w:rsidP="002836DE">
            <w:pPr>
              <w:pStyle w:val="TableParagraph"/>
              <w:spacing w:line="300" w:lineRule="exact"/>
              <w:ind w:left="107"/>
              <w:rPr>
                <w:sz w:val="26"/>
              </w:rPr>
            </w:pPr>
            <w:r>
              <w:rPr>
                <w:sz w:val="26"/>
              </w:rPr>
              <w:t>situation</w:t>
            </w:r>
            <w:r>
              <w:rPr>
                <w:spacing w:val="64"/>
                <w:sz w:val="26"/>
              </w:rPr>
              <w:t xml:space="preserve"> </w:t>
            </w:r>
            <w:r>
              <w:rPr>
                <w:sz w:val="26"/>
              </w:rPr>
              <w:t>is</w:t>
            </w:r>
            <w:r>
              <w:rPr>
                <w:spacing w:val="67"/>
                <w:sz w:val="26"/>
              </w:rPr>
              <w:t xml:space="preserve"> </w:t>
            </w:r>
            <w:r>
              <w:rPr>
                <w:sz w:val="26"/>
              </w:rPr>
              <w:t>reviewed</w:t>
            </w:r>
            <w:r>
              <w:rPr>
                <w:spacing w:val="64"/>
                <w:sz w:val="26"/>
              </w:rPr>
              <w:t xml:space="preserve"> </w:t>
            </w:r>
            <w:r>
              <w:rPr>
                <w:sz w:val="26"/>
              </w:rPr>
              <w:t>informally</w:t>
            </w:r>
            <w:r>
              <w:rPr>
                <w:spacing w:val="65"/>
                <w:sz w:val="26"/>
              </w:rPr>
              <w:t xml:space="preserve"> </w:t>
            </w:r>
            <w:r>
              <w:rPr>
                <w:sz w:val="26"/>
              </w:rPr>
              <w:t>or</w:t>
            </w:r>
            <w:r>
              <w:rPr>
                <w:spacing w:val="64"/>
                <w:sz w:val="26"/>
              </w:rPr>
              <w:t xml:space="preserve"> </w:t>
            </w:r>
            <w:r>
              <w:rPr>
                <w:sz w:val="26"/>
              </w:rPr>
              <w:t>formally</w:t>
            </w:r>
            <w:r>
              <w:rPr>
                <w:spacing w:val="62"/>
                <w:sz w:val="26"/>
              </w:rPr>
              <w:t xml:space="preserve"> </w:t>
            </w:r>
            <w:r>
              <w:rPr>
                <w:sz w:val="26"/>
              </w:rPr>
              <w:t>through</w:t>
            </w:r>
            <w:r>
              <w:rPr>
                <w:spacing w:val="66"/>
                <w:sz w:val="26"/>
              </w:rPr>
              <w:t xml:space="preserve"> </w:t>
            </w:r>
            <w:r>
              <w:rPr>
                <w:sz w:val="26"/>
              </w:rPr>
              <w:t>regular</w:t>
            </w:r>
            <w:r>
              <w:rPr>
                <w:spacing w:val="-69"/>
                <w:sz w:val="26"/>
              </w:rPr>
              <w:t xml:space="preserve"> </w:t>
            </w:r>
            <w:r>
              <w:rPr>
                <w:sz w:val="26"/>
              </w:rPr>
              <w:t>support and</w:t>
            </w:r>
            <w:r>
              <w:rPr>
                <w:spacing w:val="1"/>
                <w:sz w:val="26"/>
              </w:rPr>
              <w:t xml:space="preserve"> </w:t>
            </w:r>
            <w:r>
              <w:rPr>
                <w:sz w:val="26"/>
              </w:rPr>
              <w:t>supervision</w:t>
            </w:r>
          </w:p>
        </w:tc>
        <w:tc>
          <w:tcPr>
            <w:tcW w:w="845" w:type="dxa"/>
          </w:tcPr>
          <w:p w:rsidR="005F2126" w:rsidRDefault="005F2126" w:rsidP="002836DE">
            <w:pPr>
              <w:pStyle w:val="TableParagraph"/>
              <w:rPr>
                <w:rFonts w:ascii="Times New Roman"/>
                <w:sz w:val="24"/>
              </w:rPr>
            </w:pPr>
          </w:p>
        </w:tc>
        <w:tc>
          <w:tcPr>
            <w:tcW w:w="970" w:type="dxa"/>
          </w:tcPr>
          <w:p w:rsidR="005F2126" w:rsidRDefault="005F2126" w:rsidP="002836DE">
            <w:pPr>
              <w:pStyle w:val="TableParagraph"/>
              <w:rPr>
                <w:rFonts w:ascii="Times New Roman"/>
                <w:sz w:val="24"/>
              </w:rPr>
            </w:pPr>
          </w:p>
        </w:tc>
        <w:tc>
          <w:tcPr>
            <w:tcW w:w="846" w:type="dxa"/>
            <w:gridSpan w:val="3"/>
            <w:tcBorders>
              <w:top w:val="nil"/>
            </w:tcBorders>
          </w:tcPr>
          <w:p w:rsidR="005F2126" w:rsidRDefault="005F2126" w:rsidP="002836DE">
            <w:pPr>
              <w:pStyle w:val="TableParagraph"/>
              <w:rPr>
                <w:rFonts w:ascii="Times New Roman"/>
                <w:sz w:val="24"/>
              </w:rPr>
            </w:pPr>
          </w:p>
        </w:tc>
      </w:tr>
      <w:tr w:rsidR="005F2126" w:rsidTr="002836DE">
        <w:trPr>
          <w:trHeight w:val="595"/>
        </w:trPr>
        <w:tc>
          <w:tcPr>
            <w:tcW w:w="7372" w:type="dxa"/>
          </w:tcPr>
          <w:p w:rsidR="005F2126" w:rsidRDefault="005F2126" w:rsidP="002836DE">
            <w:pPr>
              <w:pStyle w:val="TableParagraph"/>
              <w:spacing w:line="300" w:lineRule="exact"/>
              <w:ind w:left="107" w:right="126"/>
              <w:rPr>
                <w:sz w:val="26"/>
              </w:rPr>
            </w:pPr>
            <w:r>
              <w:rPr>
                <w:sz w:val="26"/>
              </w:rPr>
              <w:t>10.5</w:t>
            </w:r>
            <w:r>
              <w:rPr>
                <w:spacing w:val="-12"/>
                <w:sz w:val="26"/>
              </w:rPr>
              <w:t xml:space="preserve"> </w:t>
            </w:r>
            <w:r>
              <w:rPr>
                <w:sz w:val="26"/>
              </w:rPr>
              <w:t>We</w:t>
            </w:r>
            <w:r>
              <w:rPr>
                <w:spacing w:val="-8"/>
                <w:sz w:val="26"/>
              </w:rPr>
              <w:t xml:space="preserve"> </w:t>
            </w:r>
            <w:r>
              <w:rPr>
                <w:sz w:val="26"/>
              </w:rPr>
              <w:t>offer</w:t>
            </w:r>
            <w:r>
              <w:rPr>
                <w:spacing w:val="-9"/>
                <w:sz w:val="26"/>
              </w:rPr>
              <w:t xml:space="preserve"> </w:t>
            </w:r>
            <w:r>
              <w:rPr>
                <w:sz w:val="26"/>
              </w:rPr>
              <w:t>training</w:t>
            </w:r>
            <w:r>
              <w:rPr>
                <w:spacing w:val="-8"/>
                <w:sz w:val="26"/>
              </w:rPr>
              <w:t xml:space="preserve"> </w:t>
            </w:r>
            <w:r>
              <w:rPr>
                <w:sz w:val="26"/>
              </w:rPr>
              <w:t>and</w:t>
            </w:r>
            <w:r>
              <w:rPr>
                <w:spacing w:val="-6"/>
                <w:sz w:val="26"/>
              </w:rPr>
              <w:t xml:space="preserve"> </w:t>
            </w:r>
            <w:r>
              <w:rPr>
                <w:sz w:val="26"/>
              </w:rPr>
              <w:t>development</w:t>
            </w:r>
            <w:r>
              <w:rPr>
                <w:spacing w:val="-9"/>
                <w:sz w:val="26"/>
              </w:rPr>
              <w:t xml:space="preserve"> </w:t>
            </w:r>
            <w:r>
              <w:rPr>
                <w:sz w:val="26"/>
              </w:rPr>
              <w:t>opportunities</w:t>
            </w:r>
            <w:r>
              <w:rPr>
                <w:spacing w:val="-8"/>
                <w:sz w:val="26"/>
              </w:rPr>
              <w:t xml:space="preserve"> </w:t>
            </w:r>
            <w:r>
              <w:rPr>
                <w:sz w:val="26"/>
              </w:rPr>
              <w:t>to</w:t>
            </w:r>
            <w:r>
              <w:rPr>
                <w:spacing w:val="-8"/>
                <w:sz w:val="26"/>
              </w:rPr>
              <w:t xml:space="preserve"> </w:t>
            </w:r>
            <w:r>
              <w:rPr>
                <w:sz w:val="26"/>
              </w:rPr>
              <w:t>all</w:t>
            </w:r>
            <w:r>
              <w:rPr>
                <w:spacing w:val="-7"/>
                <w:sz w:val="26"/>
              </w:rPr>
              <w:t xml:space="preserve"> </w:t>
            </w:r>
            <w:r>
              <w:rPr>
                <w:sz w:val="26"/>
              </w:rPr>
              <w:t>our</w:t>
            </w:r>
            <w:r>
              <w:rPr>
                <w:spacing w:val="-69"/>
                <w:sz w:val="26"/>
              </w:rPr>
              <w:t xml:space="preserve"> </w:t>
            </w:r>
            <w:r>
              <w:rPr>
                <w:sz w:val="26"/>
              </w:rPr>
              <w:t>volunteers</w:t>
            </w:r>
          </w:p>
        </w:tc>
        <w:tc>
          <w:tcPr>
            <w:tcW w:w="845" w:type="dxa"/>
          </w:tcPr>
          <w:p w:rsidR="005F2126" w:rsidRDefault="005F2126" w:rsidP="002836DE">
            <w:pPr>
              <w:pStyle w:val="TableParagraph"/>
              <w:ind w:left="129"/>
              <w:rPr>
                <w:sz w:val="20"/>
              </w:rPr>
            </w:pPr>
            <w:r>
              <w:rPr>
                <w:sz w:val="20"/>
              </w:rPr>
            </w:r>
            <w:r>
              <w:rPr>
                <w:sz w:val="20"/>
              </w:rPr>
              <w:pict>
                <v:group id="docshapegroup266" o:spid="_x0000_s1104" style="width:13.45pt;height:13.45pt;mso-position-horizontal-relative:char;mso-position-vertical-relative:line" coordsize="269,269">
                  <v:rect id="docshape267" o:spid="_x0000_s1105" style="position:absolute;left:7;top:7;width:255;height:255" filled="f" strokeweight=".72pt"/>
                  <w10:wrap type="none"/>
                  <w10:anchorlock/>
                </v:group>
              </w:pict>
            </w:r>
          </w:p>
        </w:tc>
        <w:tc>
          <w:tcPr>
            <w:tcW w:w="970" w:type="dxa"/>
          </w:tcPr>
          <w:p w:rsidR="005F2126" w:rsidRDefault="005F2126" w:rsidP="002836DE">
            <w:pPr>
              <w:pStyle w:val="TableParagraph"/>
              <w:ind w:left="129"/>
              <w:rPr>
                <w:sz w:val="20"/>
              </w:rPr>
            </w:pPr>
            <w:r>
              <w:rPr>
                <w:sz w:val="20"/>
              </w:rPr>
            </w:r>
            <w:r>
              <w:rPr>
                <w:sz w:val="20"/>
              </w:rPr>
              <w:pict>
                <v:group id="docshapegroup268" o:spid="_x0000_s1102" style="width:13.5pt;height:13.45pt;mso-position-horizontal-relative:char;mso-position-vertical-relative:line" coordsize="270,269">
                  <v:rect id="docshape269" o:spid="_x0000_s1103" style="position:absolute;left:7;top:7;width:255;height:255" filled="f" strokeweight=".72pt"/>
                  <w10:wrap type="none"/>
                  <w10:anchorlock/>
                </v:group>
              </w:pict>
            </w:r>
          </w:p>
        </w:tc>
        <w:tc>
          <w:tcPr>
            <w:tcW w:w="846" w:type="dxa"/>
            <w:gridSpan w:val="3"/>
          </w:tcPr>
          <w:p w:rsidR="005F2126" w:rsidRDefault="005F2126" w:rsidP="002836DE">
            <w:pPr>
              <w:pStyle w:val="TableParagraph"/>
              <w:ind w:left="121"/>
              <w:rPr>
                <w:sz w:val="20"/>
              </w:rPr>
            </w:pPr>
            <w:r>
              <w:rPr>
                <w:sz w:val="20"/>
              </w:rPr>
            </w:r>
            <w:r>
              <w:rPr>
                <w:sz w:val="20"/>
              </w:rPr>
              <w:pict>
                <v:group id="docshapegroup270" o:spid="_x0000_s1099" style="width:15.45pt;height:14.7pt;mso-position-horizontal-relative:char;mso-position-vertical-relative:line" coordsize="309,294">
                  <v:rect id="docshape271" o:spid="_x0000_s1100" style="position:absolute;left:7;top:31;width:255;height:255" filled="f" strokeweight=".72pt"/>
                  <v:shape id="docshape272" o:spid="_x0000_s1101" style="position:absolute;left:51;top:15;width:243;height:243" coordorigin="51,15" coordsize="243,243" path="m51,136r71,121l294,15e" filled="f" strokeweight=".53411mm">
                    <v:path arrowok="t"/>
                  </v:shape>
                  <w10:wrap type="none"/>
                  <w10:anchorlock/>
                </v:group>
              </w:pict>
            </w:r>
          </w:p>
        </w:tc>
      </w:tr>
      <w:tr w:rsidR="005F2126" w:rsidTr="002836DE">
        <w:trPr>
          <w:trHeight w:val="294"/>
        </w:trPr>
        <w:tc>
          <w:tcPr>
            <w:tcW w:w="7372" w:type="dxa"/>
          </w:tcPr>
          <w:p w:rsidR="005F2126" w:rsidRDefault="005F2126" w:rsidP="002836DE">
            <w:pPr>
              <w:pStyle w:val="TableParagraph"/>
              <w:spacing w:line="275" w:lineRule="exact"/>
              <w:ind w:left="107"/>
              <w:rPr>
                <w:sz w:val="26"/>
              </w:rPr>
            </w:pPr>
            <w:r>
              <w:rPr>
                <w:sz w:val="26"/>
              </w:rPr>
              <w:t>10.6</w:t>
            </w:r>
            <w:r>
              <w:rPr>
                <w:spacing w:val="-6"/>
                <w:sz w:val="26"/>
              </w:rPr>
              <w:t xml:space="preserve"> </w:t>
            </w:r>
            <w:r>
              <w:rPr>
                <w:sz w:val="26"/>
              </w:rPr>
              <w:t>We</w:t>
            </w:r>
            <w:r>
              <w:rPr>
                <w:spacing w:val="-2"/>
                <w:sz w:val="26"/>
              </w:rPr>
              <w:t xml:space="preserve"> </w:t>
            </w:r>
            <w:r>
              <w:rPr>
                <w:sz w:val="26"/>
              </w:rPr>
              <w:t>invite</w:t>
            </w:r>
            <w:r>
              <w:rPr>
                <w:spacing w:val="2"/>
                <w:sz w:val="26"/>
              </w:rPr>
              <w:t xml:space="preserve"> </w:t>
            </w:r>
            <w:r>
              <w:rPr>
                <w:sz w:val="26"/>
              </w:rPr>
              <w:t>volunteers</w:t>
            </w:r>
            <w:r>
              <w:rPr>
                <w:spacing w:val="-2"/>
                <w:sz w:val="26"/>
              </w:rPr>
              <w:t xml:space="preserve"> </w:t>
            </w:r>
            <w:r>
              <w:rPr>
                <w:sz w:val="26"/>
              </w:rPr>
              <w:t>to</w:t>
            </w:r>
            <w:r>
              <w:rPr>
                <w:spacing w:val="-2"/>
                <w:sz w:val="26"/>
              </w:rPr>
              <w:t xml:space="preserve"> </w:t>
            </w:r>
            <w:r>
              <w:rPr>
                <w:sz w:val="26"/>
              </w:rPr>
              <w:t>social events</w:t>
            </w:r>
          </w:p>
        </w:tc>
        <w:tc>
          <w:tcPr>
            <w:tcW w:w="845" w:type="dxa"/>
          </w:tcPr>
          <w:p w:rsidR="005F2126" w:rsidRDefault="005F2126" w:rsidP="002836DE">
            <w:pPr>
              <w:pStyle w:val="TableParagraph"/>
              <w:rPr>
                <w:rFonts w:ascii="Times New Roman"/>
              </w:rPr>
            </w:pPr>
          </w:p>
        </w:tc>
        <w:tc>
          <w:tcPr>
            <w:tcW w:w="970" w:type="dxa"/>
          </w:tcPr>
          <w:p w:rsidR="005F2126" w:rsidRDefault="005F2126" w:rsidP="002836DE">
            <w:pPr>
              <w:pStyle w:val="TableParagraph"/>
              <w:rPr>
                <w:rFonts w:ascii="Times New Roman"/>
              </w:rPr>
            </w:pPr>
          </w:p>
        </w:tc>
        <w:tc>
          <w:tcPr>
            <w:tcW w:w="846" w:type="dxa"/>
            <w:gridSpan w:val="3"/>
          </w:tcPr>
          <w:p w:rsidR="005F2126" w:rsidRDefault="005F2126" w:rsidP="002836DE">
            <w:pPr>
              <w:pStyle w:val="TableParagraph"/>
              <w:rPr>
                <w:rFonts w:ascii="Times New Roman"/>
              </w:rPr>
            </w:pPr>
          </w:p>
        </w:tc>
      </w:tr>
      <w:tr w:rsidR="005F2126" w:rsidTr="002836DE">
        <w:trPr>
          <w:trHeight w:val="297"/>
        </w:trPr>
        <w:tc>
          <w:tcPr>
            <w:tcW w:w="7372" w:type="dxa"/>
          </w:tcPr>
          <w:p w:rsidR="005F2126" w:rsidRDefault="005F2126" w:rsidP="002836DE">
            <w:pPr>
              <w:pStyle w:val="TableParagraph"/>
              <w:spacing w:line="277" w:lineRule="exact"/>
              <w:ind w:left="107"/>
              <w:rPr>
                <w:sz w:val="26"/>
              </w:rPr>
            </w:pPr>
            <w:r>
              <w:rPr>
                <w:sz w:val="26"/>
              </w:rPr>
              <w:t>10.7</w:t>
            </w:r>
            <w:r>
              <w:rPr>
                <w:spacing w:val="-5"/>
                <w:sz w:val="26"/>
              </w:rPr>
              <w:t xml:space="preserve"> </w:t>
            </w:r>
            <w:r>
              <w:rPr>
                <w:sz w:val="26"/>
              </w:rPr>
              <w:t>We</w:t>
            </w:r>
            <w:r>
              <w:rPr>
                <w:spacing w:val="-2"/>
                <w:sz w:val="26"/>
              </w:rPr>
              <w:t xml:space="preserve"> </w:t>
            </w:r>
            <w:r>
              <w:rPr>
                <w:sz w:val="26"/>
              </w:rPr>
              <w:t>hold</w:t>
            </w:r>
            <w:r>
              <w:rPr>
                <w:spacing w:val="-2"/>
                <w:sz w:val="26"/>
              </w:rPr>
              <w:t xml:space="preserve"> </w:t>
            </w:r>
            <w:r>
              <w:rPr>
                <w:sz w:val="26"/>
              </w:rPr>
              <w:t>exit</w:t>
            </w:r>
            <w:r>
              <w:rPr>
                <w:spacing w:val="-2"/>
                <w:sz w:val="26"/>
              </w:rPr>
              <w:t xml:space="preserve"> </w:t>
            </w:r>
            <w:r>
              <w:rPr>
                <w:sz w:val="26"/>
              </w:rPr>
              <w:t>interviews with volunteers</w:t>
            </w:r>
          </w:p>
        </w:tc>
        <w:tc>
          <w:tcPr>
            <w:tcW w:w="845" w:type="dxa"/>
          </w:tcPr>
          <w:p w:rsidR="005F2126" w:rsidRDefault="005F2126" w:rsidP="002836DE">
            <w:pPr>
              <w:pStyle w:val="TableParagraph"/>
              <w:rPr>
                <w:rFonts w:ascii="Times New Roman"/>
              </w:rPr>
            </w:pPr>
          </w:p>
        </w:tc>
        <w:tc>
          <w:tcPr>
            <w:tcW w:w="970" w:type="dxa"/>
          </w:tcPr>
          <w:p w:rsidR="005F2126" w:rsidRDefault="005F2126" w:rsidP="002836DE">
            <w:pPr>
              <w:pStyle w:val="TableParagraph"/>
              <w:rPr>
                <w:rFonts w:ascii="Times New Roman"/>
              </w:rPr>
            </w:pPr>
          </w:p>
        </w:tc>
        <w:tc>
          <w:tcPr>
            <w:tcW w:w="846" w:type="dxa"/>
            <w:gridSpan w:val="3"/>
          </w:tcPr>
          <w:p w:rsidR="005F2126" w:rsidRDefault="005F2126" w:rsidP="002836DE">
            <w:pPr>
              <w:pStyle w:val="TableParagraph"/>
              <w:rPr>
                <w:rFonts w:ascii="Times New Roman"/>
              </w:rPr>
            </w:pPr>
          </w:p>
        </w:tc>
      </w:tr>
      <w:tr w:rsidR="005F2126" w:rsidTr="002836DE">
        <w:trPr>
          <w:trHeight w:val="600"/>
        </w:trPr>
        <w:tc>
          <w:tcPr>
            <w:tcW w:w="10033" w:type="dxa"/>
            <w:gridSpan w:val="6"/>
          </w:tcPr>
          <w:p w:rsidR="005F2126" w:rsidRDefault="005F2126" w:rsidP="002836DE">
            <w:pPr>
              <w:pStyle w:val="TableParagraph"/>
              <w:spacing w:line="280" w:lineRule="exact"/>
              <w:ind w:left="107"/>
              <w:rPr>
                <w:sz w:val="26"/>
              </w:rPr>
            </w:pPr>
            <w:r>
              <w:rPr>
                <w:sz w:val="26"/>
              </w:rPr>
              <w:t>Notes:</w:t>
            </w:r>
          </w:p>
        </w:tc>
      </w:tr>
    </w:tbl>
    <w:p w:rsidR="005F2126" w:rsidRDefault="005F2126" w:rsidP="005F2126">
      <w:pPr>
        <w:spacing w:line="280" w:lineRule="exact"/>
        <w:rPr>
          <w:sz w:val="26"/>
        </w:rPr>
        <w:sectPr w:rsidR="005F2126">
          <w:type w:val="continuous"/>
          <w:pgSz w:w="12240" w:h="15840"/>
          <w:pgMar w:top="1380" w:right="880" w:bottom="1808" w:left="1100" w:header="0" w:footer="619" w:gutter="0"/>
          <w:cols w:space="720"/>
        </w:sectPr>
      </w:pP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tblPr>
      <w:tblGrid>
        <w:gridCol w:w="7374"/>
        <w:gridCol w:w="842"/>
        <w:gridCol w:w="970"/>
        <w:gridCol w:w="847"/>
      </w:tblGrid>
      <w:tr w:rsidR="005F2126" w:rsidTr="002836DE">
        <w:trPr>
          <w:trHeight w:val="297"/>
        </w:trPr>
        <w:tc>
          <w:tcPr>
            <w:tcW w:w="7374" w:type="dxa"/>
          </w:tcPr>
          <w:p w:rsidR="005F2126" w:rsidRDefault="005F2126" w:rsidP="002836DE">
            <w:pPr>
              <w:pStyle w:val="TableParagraph"/>
              <w:spacing w:line="277" w:lineRule="exact"/>
              <w:ind w:left="468"/>
              <w:rPr>
                <w:b/>
                <w:sz w:val="26"/>
              </w:rPr>
            </w:pPr>
            <w:r>
              <w:rPr>
                <w:b/>
                <w:sz w:val="26"/>
              </w:rPr>
              <w:lastRenderedPageBreak/>
              <w:t>11.</w:t>
            </w:r>
            <w:r>
              <w:rPr>
                <w:b/>
                <w:spacing w:val="55"/>
                <w:sz w:val="26"/>
              </w:rPr>
              <w:t xml:space="preserve"> </w:t>
            </w:r>
            <w:r>
              <w:rPr>
                <w:b/>
                <w:sz w:val="26"/>
              </w:rPr>
              <w:t>Training</w:t>
            </w:r>
            <w:r>
              <w:rPr>
                <w:b/>
                <w:spacing w:val="-2"/>
                <w:sz w:val="26"/>
              </w:rPr>
              <w:t xml:space="preserve"> </w:t>
            </w:r>
            <w:r>
              <w:rPr>
                <w:b/>
                <w:sz w:val="26"/>
              </w:rPr>
              <w:t>and</w:t>
            </w:r>
            <w:r>
              <w:rPr>
                <w:b/>
                <w:spacing w:val="-3"/>
                <w:sz w:val="26"/>
              </w:rPr>
              <w:t xml:space="preserve"> </w:t>
            </w:r>
            <w:r>
              <w:rPr>
                <w:b/>
                <w:sz w:val="26"/>
              </w:rPr>
              <w:t>Development</w:t>
            </w:r>
          </w:p>
        </w:tc>
        <w:tc>
          <w:tcPr>
            <w:tcW w:w="842" w:type="dxa"/>
          </w:tcPr>
          <w:p w:rsidR="005F2126" w:rsidRDefault="005F2126" w:rsidP="002836DE">
            <w:pPr>
              <w:pStyle w:val="TableParagraph"/>
              <w:spacing w:line="277" w:lineRule="exact"/>
              <w:ind w:left="108"/>
              <w:rPr>
                <w:sz w:val="26"/>
              </w:rPr>
            </w:pPr>
            <w:r>
              <w:rPr>
                <w:sz w:val="26"/>
              </w:rPr>
              <w:t>No</w:t>
            </w:r>
          </w:p>
        </w:tc>
        <w:tc>
          <w:tcPr>
            <w:tcW w:w="970" w:type="dxa"/>
          </w:tcPr>
          <w:p w:rsidR="005F2126" w:rsidRDefault="005F2126" w:rsidP="002836DE">
            <w:pPr>
              <w:pStyle w:val="TableParagraph"/>
              <w:spacing w:line="277" w:lineRule="exact"/>
              <w:ind w:left="108"/>
              <w:rPr>
                <w:sz w:val="26"/>
              </w:rPr>
            </w:pPr>
            <w:r>
              <w:rPr>
                <w:sz w:val="26"/>
              </w:rPr>
              <w:t>Nearly</w:t>
            </w:r>
          </w:p>
        </w:tc>
        <w:tc>
          <w:tcPr>
            <w:tcW w:w="847" w:type="dxa"/>
          </w:tcPr>
          <w:p w:rsidR="005F2126" w:rsidRDefault="005F2126" w:rsidP="002836DE">
            <w:pPr>
              <w:pStyle w:val="TableParagraph"/>
              <w:spacing w:line="277" w:lineRule="exact"/>
              <w:ind w:left="108"/>
              <w:rPr>
                <w:sz w:val="26"/>
              </w:rPr>
            </w:pPr>
            <w:r>
              <w:rPr>
                <w:sz w:val="26"/>
              </w:rPr>
              <w:t>Yes</w:t>
            </w:r>
          </w:p>
        </w:tc>
      </w:tr>
      <w:tr w:rsidR="005F2126" w:rsidTr="002836DE">
        <w:trPr>
          <w:trHeight w:val="600"/>
        </w:trPr>
        <w:tc>
          <w:tcPr>
            <w:tcW w:w="7374" w:type="dxa"/>
          </w:tcPr>
          <w:p w:rsidR="005F2126" w:rsidRDefault="005F2126" w:rsidP="002836DE">
            <w:pPr>
              <w:pStyle w:val="TableParagraph"/>
              <w:spacing w:line="300" w:lineRule="exact"/>
              <w:ind w:left="107" w:right="135"/>
              <w:rPr>
                <w:sz w:val="26"/>
              </w:rPr>
            </w:pPr>
            <w:r>
              <w:rPr>
                <w:sz w:val="26"/>
              </w:rPr>
              <w:t>11.1</w:t>
            </w:r>
            <w:r>
              <w:rPr>
                <w:spacing w:val="49"/>
                <w:sz w:val="26"/>
              </w:rPr>
              <w:t xml:space="preserve"> </w:t>
            </w:r>
            <w:r>
              <w:rPr>
                <w:sz w:val="26"/>
              </w:rPr>
              <w:t>We</w:t>
            </w:r>
            <w:r>
              <w:rPr>
                <w:spacing w:val="52"/>
                <w:sz w:val="26"/>
              </w:rPr>
              <w:t xml:space="preserve"> </w:t>
            </w:r>
            <w:r>
              <w:rPr>
                <w:sz w:val="26"/>
              </w:rPr>
              <w:t>identify</w:t>
            </w:r>
            <w:r>
              <w:rPr>
                <w:spacing w:val="49"/>
                <w:sz w:val="26"/>
              </w:rPr>
              <w:t xml:space="preserve"> </w:t>
            </w:r>
            <w:r>
              <w:rPr>
                <w:sz w:val="26"/>
              </w:rPr>
              <w:t>the</w:t>
            </w:r>
            <w:r>
              <w:rPr>
                <w:spacing w:val="52"/>
                <w:sz w:val="26"/>
              </w:rPr>
              <w:t xml:space="preserve"> </w:t>
            </w:r>
            <w:r>
              <w:rPr>
                <w:sz w:val="26"/>
              </w:rPr>
              <w:t>training</w:t>
            </w:r>
            <w:r>
              <w:rPr>
                <w:spacing w:val="52"/>
                <w:sz w:val="26"/>
              </w:rPr>
              <w:t xml:space="preserve"> </w:t>
            </w:r>
            <w:r>
              <w:rPr>
                <w:sz w:val="26"/>
              </w:rPr>
              <w:t>needs</w:t>
            </w:r>
            <w:r>
              <w:rPr>
                <w:spacing w:val="52"/>
                <w:sz w:val="26"/>
              </w:rPr>
              <w:t xml:space="preserve"> </w:t>
            </w:r>
            <w:r>
              <w:rPr>
                <w:sz w:val="26"/>
              </w:rPr>
              <w:t>of</w:t>
            </w:r>
            <w:r>
              <w:rPr>
                <w:spacing w:val="54"/>
                <w:sz w:val="26"/>
              </w:rPr>
              <w:t xml:space="preserve"> </w:t>
            </w:r>
            <w:r>
              <w:rPr>
                <w:sz w:val="26"/>
              </w:rPr>
              <w:t>staff</w:t>
            </w:r>
            <w:r>
              <w:rPr>
                <w:spacing w:val="53"/>
                <w:sz w:val="26"/>
              </w:rPr>
              <w:t xml:space="preserve"> </w:t>
            </w:r>
            <w:r>
              <w:rPr>
                <w:sz w:val="26"/>
              </w:rPr>
              <w:t>and</w:t>
            </w:r>
            <w:r>
              <w:rPr>
                <w:spacing w:val="54"/>
                <w:sz w:val="26"/>
              </w:rPr>
              <w:t xml:space="preserve"> </w:t>
            </w:r>
            <w:r>
              <w:rPr>
                <w:sz w:val="26"/>
              </w:rPr>
              <w:t>volunteers</w:t>
            </w:r>
            <w:r>
              <w:rPr>
                <w:spacing w:val="-70"/>
                <w:sz w:val="26"/>
              </w:rPr>
              <w:t xml:space="preserve"> </w:t>
            </w:r>
            <w:r>
              <w:rPr>
                <w:sz w:val="26"/>
              </w:rPr>
              <w:t>through regular</w:t>
            </w:r>
            <w:r>
              <w:rPr>
                <w:spacing w:val="-1"/>
                <w:sz w:val="26"/>
              </w:rPr>
              <w:t xml:space="preserve"> </w:t>
            </w:r>
            <w:r>
              <w:rPr>
                <w:sz w:val="26"/>
              </w:rPr>
              <w:t>reviews</w:t>
            </w:r>
            <w:r>
              <w:rPr>
                <w:spacing w:val="1"/>
                <w:sz w:val="26"/>
              </w:rPr>
              <w:t xml:space="preserve"> </w:t>
            </w:r>
            <w:r>
              <w:rPr>
                <w:sz w:val="26"/>
              </w:rPr>
              <w:t>or</w:t>
            </w:r>
            <w:r>
              <w:rPr>
                <w:spacing w:val="-1"/>
                <w:sz w:val="26"/>
              </w:rPr>
              <w:t xml:space="preserve"> </w:t>
            </w:r>
            <w:r>
              <w:rPr>
                <w:sz w:val="26"/>
              </w:rPr>
              <w:t>supervision</w:t>
            </w:r>
          </w:p>
        </w:tc>
        <w:tc>
          <w:tcPr>
            <w:tcW w:w="842" w:type="dxa"/>
          </w:tcPr>
          <w:p w:rsidR="005F2126" w:rsidRDefault="005F2126" w:rsidP="002836DE">
            <w:pPr>
              <w:pStyle w:val="TableParagraph"/>
              <w:ind w:left="129"/>
              <w:rPr>
                <w:sz w:val="20"/>
              </w:rPr>
            </w:pPr>
            <w:r>
              <w:rPr>
                <w:sz w:val="20"/>
              </w:rPr>
            </w:r>
            <w:r>
              <w:rPr>
                <w:sz w:val="20"/>
              </w:rPr>
              <w:pict>
                <v:group id="docshapegroup273" o:spid="_x0000_s1097" style="width:13.45pt;height:13.5pt;mso-position-horizontal-relative:char;mso-position-vertical-relative:line" coordsize="269,270">
                  <v:rect id="docshape274" o:spid="_x0000_s1098" style="position:absolute;left:7;top:7;width:255;height:255" filled="f" strokeweight=".72pt"/>
                  <w10:wrap type="none"/>
                  <w10:anchorlock/>
                </v:group>
              </w:pict>
            </w:r>
          </w:p>
        </w:tc>
        <w:tc>
          <w:tcPr>
            <w:tcW w:w="970" w:type="dxa"/>
          </w:tcPr>
          <w:p w:rsidR="005F2126" w:rsidRDefault="005F2126" w:rsidP="002836DE">
            <w:pPr>
              <w:pStyle w:val="TableParagraph"/>
              <w:ind w:left="130"/>
              <w:rPr>
                <w:sz w:val="20"/>
              </w:rPr>
            </w:pPr>
            <w:r>
              <w:rPr>
                <w:sz w:val="20"/>
              </w:rPr>
            </w:r>
            <w:r>
              <w:rPr>
                <w:sz w:val="20"/>
              </w:rPr>
              <w:pict>
                <v:group id="docshapegroup275" o:spid="_x0000_s1095" style="width:13.5pt;height:13.5pt;mso-position-horizontal-relative:char;mso-position-vertical-relative:line" coordsize="270,270">
                  <v:rect id="docshape276" o:spid="_x0000_s1096" style="position:absolute;left:7;top:7;width:255;height:255" filled="f" strokeweight=".72pt"/>
                  <w10:wrap type="none"/>
                  <w10:anchorlock/>
                </v:group>
              </w:pict>
            </w:r>
          </w:p>
        </w:tc>
        <w:tc>
          <w:tcPr>
            <w:tcW w:w="847" w:type="dxa"/>
          </w:tcPr>
          <w:p w:rsidR="005F2126" w:rsidRDefault="005F2126" w:rsidP="002836DE">
            <w:pPr>
              <w:pStyle w:val="TableParagraph"/>
              <w:ind w:left="122"/>
              <w:rPr>
                <w:sz w:val="20"/>
              </w:rPr>
            </w:pPr>
            <w:r>
              <w:rPr>
                <w:sz w:val="20"/>
              </w:rPr>
            </w:r>
            <w:r>
              <w:rPr>
                <w:sz w:val="20"/>
              </w:rPr>
              <w:pict>
                <v:group id="docshapegroup277" o:spid="_x0000_s1092" style="width:13.8pt;height:13.95pt;mso-position-horizontal-relative:char;mso-position-vertical-relative:line" coordsize="276,279">
                  <v:rect id="docshape278" o:spid="_x0000_s1093" style="position:absolute;left:7;top:7;width:255;height:255" filled="f" strokeweight=".72pt"/>
                  <v:shape id="docshape279" o:spid="_x0000_s1094" style="position:absolute;left:17;top:21;width:243;height:243" coordorigin="18,21" coordsize="243,243" path="m18,142l88,263,260,21e" filled="f" strokeweight=".53411mm">
                    <v:path arrowok="t"/>
                  </v:shape>
                  <w10:wrap type="none"/>
                  <w10:anchorlock/>
                </v:group>
              </w:pict>
            </w:r>
          </w:p>
        </w:tc>
      </w:tr>
      <w:tr w:rsidR="005F2126" w:rsidTr="002836DE">
        <w:trPr>
          <w:trHeight w:val="597"/>
        </w:trPr>
        <w:tc>
          <w:tcPr>
            <w:tcW w:w="7374" w:type="dxa"/>
          </w:tcPr>
          <w:p w:rsidR="005F2126" w:rsidRDefault="005F2126" w:rsidP="002836DE">
            <w:pPr>
              <w:pStyle w:val="TableParagraph"/>
              <w:tabs>
                <w:tab w:val="left" w:pos="846"/>
                <w:tab w:val="left" w:pos="1479"/>
                <w:tab w:val="left" w:pos="2278"/>
                <w:tab w:val="left" w:pos="2805"/>
                <w:tab w:val="left" w:pos="4127"/>
                <w:tab w:val="left" w:pos="5161"/>
                <w:tab w:val="left" w:pos="5700"/>
                <w:tab w:val="left" w:pos="6792"/>
              </w:tabs>
              <w:spacing w:line="298" w:lineRule="exact"/>
              <w:ind w:left="107" w:right="137"/>
              <w:rPr>
                <w:sz w:val="26"/>
              </w:rPr>
            </w:pPr>
            <w:r>
              <w:rPr>
                <w:sz w:val="26"/>
              </w:rPr>
              <w:t>11.2</w:t>
            </w:r>
            <w:r>
              <w:rPr>
                <w:sz w:val="26"/>
              </w:rPr>
              <w:tab/>
              <w:t>We</w:t>
            </w:r>
            <w:r>
              <w:rPr>
                <w:sz w:val="26"/>
              </w:rPr>
              <w:tab/>
              <w:t>have</w:t>
            </w:r>
            <w:r>
              <w:rPr>
                <w:sz w:val="26"/>
              </w:rPr>
              <w:tab/>
              <w:t>an</w:t>
            </w:r>
            <w:r>
              <w:rPr>
                <w:sz w:val="26"/>
              </w:rPr>
              <w:tab/>
              <w:t>adequate</w:t>
            </w:r>
            <w:r>
              <w:rPr>
                <w:sz w:val="26"/>
              </w:rPr>
              <w:tab/>
              <w:t>budget</w:t>
            </w:r>
            <w:r>
              <w:rPr>
                <w:sz w:val="26"/>
              </w:rPr>
              <w:tab/>
              <w:t>for</w:t>
            </w:r>
            <w:r>
              <w:rPr>
                <w:sz w:val="26"/>
              </w:rPr>
              <w:tab/>
              <w:t>training</w:t>
            </w:r>
            <w:r>
              <w:rPr>
                <w:sz w:val="26"/>
              </w:rPr>
              <w:tab/>
            </w:r>
            <w:r>
              <w:rPr>
                <w:spacing w:val="-2"/>
                <w:sz w:val="26"/>
              </w:rPr>
              <w:t>and</w:t>
            </w:r>
            <w:r>
              <w:rPr>
                <w:spacing w:val="-70"/>
                <w:sz w:val="26"/>
              </w:rPr>
              <w:t xml:space="preserve"> </w:t>
            </w:r>
            <w:r>
              <w:rPr>
                <w:sz w:val="26"/>
              </w:rPr>
              <w:t>development</w:t>
            </w:r>
          </w:p>
        </w:tc>
        <w:tc>
          <w:tcPr>
            <w:tcW w:w="842" w:type="dxa"/>
          </w:tcPr>
          <w:p w:rsidR="005F2126" w:rsidRDefault="005F2126" w:rsidP="002836DE">
            <w:pPr>
              <w:pStyle w:val="TableParagraph"/>
              <w:ind w:left="129"/>
              <w:rPr>
                <w:sz w:val="20"/>
              </w:rPr>
            </w:pPr>
            <w:r>
              <w:rPr>
                <w:sz w:val="20"/>
              </w:rPr>
            </w:r>
            <w:r>
              <w:rPr>
                <w:sz w:val="20"/>
              </w:rPr>
              <w:pict>
                <v:group id="docshapegroup280" o:spid="_x0000_s1090" style="width:13.45pt;height:13.45pt;mso-position-horizontal-relative:char;mso-position-vertical-relative:line" coordsize="269,269">
                  <v:rect id="docshape281" o:spid="_x0000_s1091" style="position:absolute;left:7;top:7;width:255;height:255" filled="f" strokeweight=".72pt"/>
                  <w10:wrap type="none"/>
                  <w10:anchorlock/>
                </v:group>
              </w:pict>
            </w:r>
          </w:p>
        </w:tc>
        <w:tc>
          <w:tcPr>
            <w:tcW w:w="970" w:type="dxa"/>
          </w:tcPr>
          <w:p w:rsidR="005F2126" w:rsidRDefault="005F2126" w:rsidP="002836DE">
            <w:pPr>
              <w:pStyle w:val="TableParagraph"/>
              <w:ind w:left="130"/>
              <w:rPr>
                <w:sz w:val="20"/>
              </w:rPr>
            </w:pPr>
            <w:r>
              <w:rPr>
                <w:sz w:val="20"/>
              </w:rPr>
            </w:r>
            <w:r>
              <w:rPr>
                <w:sz w:val="20"/>
              </w:rPr>
              <w:pict>
                <v:group id="docshapegroup282" o:spid="_x0000_s1088" style="width:13.5pt;height:13.45pt;mso-position-horizontal-relative:char;mso-position-vertical-relative:line" coordsize="270,269">
                  <v:rect id="docshape283" o:spid="_x0000_s1089" style="position:absolute;left:7;top:7;width:255;height:255" filled="f" strokeweight=".72pt"/>
                  <w10:wrap type="none"/>
                  <w10:anchorlock/>
                </v:group>
              </w:pict>
            </w:r>
          </w:p>
        </w:tc>
        <w:tc>
          <w:tcPr>
            <w:tcW w:w="847" w:type="dxa"/>
          </w:tcPr>
          <w:p w:rsidR="005F2126" w:rsidRDefault="005F2126" w:rsidP="002836DE">
            <w:pPr>
              <w:pStyle w:val="TableParagraph"/>
              <w:rPr>
                <w:rFonts w:ascii="Times New Roman"/>
                <w:sz w:val="24"/>
              </w:rPr>
            </w:pPr>
          </w:p>
        </w:tc>
      </w:tr>
      <w:tr w:rsidR="005F2126" w:rsidTr="002836DE">
        <w:trPr>
          <w:trHeight w:val="597"/>
        </w:trPr>
        <w:tc>
          <w:tcPr>
            <w:tcW w:w="7374" w:type="dxa"/>
          </w:tcPr>
          <w:p w:rsidR="005F2126" w:rsidRDefault="005F2126" w:rsidP="002836DE">
            <w:pPr>
              <w:pStyle w:val="TableParagraph"/>
              <w:spacing w:line="298" w:lineRule="exact"/>
              <w:ind w:left="107" w:right="136"/>
              <w:rPr>
                <w:sz w:val="26"/>
              </w:rPr>
            </w:pPr>
            <w:r>
              <w:rPr>
                <w:sz w:val="26"/>
              </w:rPr>
              <w:t>11.3</w:t>
            </w:r>
            <w:r>
              <w:rPr>
                <w:spacing w:val="53"/>
                <w:sz w:val="26"/>
              </w:rPr>
              <w:t xml:space="preserve"> </w:t>
            </w:r>
            <w:r>
              <w:rPr>
                <w:sz w:val="26"/>
              </w:rPr>
              <w:t>We</w:t>
            </w:r>
            <w:r>
              <w:rPr>
                <w:spacing w:val="57"/>
                <w:sz w:val="26"/>
              </w:rPr>
              <w:t xml:space="preserve"> </w:t>
            </w:r>
            <w:r>
              <w:rPr>
                <w:sz w:val="26"/>
              </w:rPr>
              <w:t>have</w:t>
            </w:r>
            <w:r>
              <w:rPr>
                <w:spacing w:val="57"/>
                <w:sz w:val="26"/>
              </w:rPr>
              <w:t xml:space="preserve"> </w:t>
            </w:r>
            <w:r>
              <w:rPr>
                <w:sz w:val="26"/>
              </w:rPr>
              <w:t>an</w:t>
            </w:r>
            <w:r>
              <w:rPr>
                <w:spacing w:val="56"/>
                <w:sz w:val="26"/>
              </w:rPr>
              <w:t xml:space="preserve"> </w:t>
            </w:r>
            <w:r>
              <w:rPr>
                <w:sz w:val="26"/>
              </w:rPr>
              <w:t>IT</w:t>
            </w:r>
            <w:r>
              <w:rPr>
                <w:spacing w:val="59"/>
                <w:sz w:val="26"/>
              </w:rPr>
              <w:t xml:space="preserve"> </w:t>
            </w:r>
            <w:r>
              <w:rPr>
                <w:sz w:val="26"/>
              </w:rPr>
              <w:t>policy</w:t>
            </w:r>
            <w:r>
              <w:rPr>
                <w:spacing w:val="57"/>
                <w:sz w:val="26"/>
              </w:rPr>
              <w:t xml:space="preserve"> </w:t>
            </w:r>
            <w:r>
              <w:rPr>
                <w:sz w:val="26"/>
              </w:rPr>
              <w:t>with</w:t>
            </w:r>
            <w:r>
              <w:rPr>
                <w:spacing w:val="57"/>
                <w:sz w:val="26"/>
              </w:rPr>
              <w:t xml:space="preserve"> </w:t>
            </w:r>
            <w:r>
              <w:rPr>
                <w:sz w:val="26"/>
              </w:rPr>
              <w:t>a</w:t>
            </w:r>
            <w:r>
              <w:rPr>
                <w:spacing w:val="57"/>
                <w:sz w:val="26"/>
              </w:rPr>
              <w:t xml:space="preserve"> </w:t>
            </w:r>
            <w:r>
              <w:rPr>
                <w:sz w:val="26"/>
              </w:rPr>
              <w:t>code</w:t>
            </w:r>
            <w:r>
              <w:rPr>
                <w:spacing w:val="57"/>
                <w:sz w:val="26"/>
              </w:rPr>
              <w:t xml:space="preserve"> </w:t>
            </w:r>
            <w:r>
              <w:rPr>
                <w:sz w:val="26"/>
              </w:rPr>
              <w:t>of</w:t>
            </w:r>
            <w:r>
              <w:rPr>
                <w:spacing w:val="57"/>
                <w:sz w:val="26"/>
              </w:rPr>
              <w:t xml:space="preserve"> </w:t>
            </w:r>
            <w:r>
              <w:rPr>
                <w:sz w:val="26"/>
              </w:rPr>
              <w:t>practice,</w:t>
            </w:r>
            <w:r>
              <w:rPr>
                <w:spacing w:val="59"/>
                <w:sz w:val="26"/>
              </w:rPr>
              <w:t xml:space="preserve"> </w:t>
            </w:r>
            <w:r>
              <w:rPr>
                <w:sz w:val="26"/>
              </w:rPr>
              <w:t>which</w:t>
            </w:r>
            <w:r>
              <w:rPr>
                <w:spacing w:val="-70"/>
                <w:sz w:val="26"/>
              </w:rPr>
              <w:t xml:space="preserve"> </w:t>
            </w:r>
            <w:r>
              <w:rPr>
                <w:sz w:val="26"/>
              </w:rPr>
              <w:t>includes</w:t>
            </w:r>
            <w:r>
              <w:rPr>
                <w:spacing w:val="-2"/>
                <w:sz w:val="26"/>
              </w:rPr>
              <w:t xml:space="preserve"> </w:t>
            </w:r>
            <w:r>
              <w:rPr>
                <w:sz w:val="26"/>
              </w:rPr>
              <w:t>the</w:t>
            </w:r>
            <w:r>
              <w:rPr>
                <w:spacing w:val="1"/>
                <w:sz w:val="26"/>
              </w:rPr>
              <w:t xml:space="preserve"> </w:t>
            </w:r>
            <w:r>
              <w:rPr>
                <w:sz w:val="26"/>
              </w:rPr>
              <w:t>use</w:t>
            </w:r>
            <w:r>
              <w:rPr>
                <w:spacing w:val="-1"/>
                <w:sz w:val="26"/>
              </w:rPr>
              <w:t xml:space="preserve"> </w:t>
            </w:r>
            <w:r>
              <w:rPr>
                <w:sz w:val="26"/>
              </w:rPr>
              <w:t>of internet,</w:t>
            </w:r>
            <w:r>
              <w:rPr>
                <w:spacing w:val="1"/>
                <w:sz w:val="26"/>
              </w:rPr>
              <w:t xml:space="preserve"> </w:t>
            </w:r>
            <w:r>
              <w:rPr>
                <w:sz w:val="26"/>
              </w:rPr>
              <w:t>email</w:t>
            </w:r>
            <w:r>
              <w:rPr>
                <w:spacing w:val="-1"/>
                <w:sz w:val="26"/>
              </w:rPr>
              <w:t xml:space="preserve"> </w:t>
            </w:r>
            <w:r>
              <w:rPr>
                <w:sz w:val="26"/>
              </w:rPr>
              <w:t>and</w:t>
            </w:r>
            <w:r>
              <w:rPr>
                <w:spacing w:val="-2"/>
                <w:sz w:val="26"/>
              </w:rPr>
              <w:t xml:space="preserve"> </w:t>
            </w:r>
            <w:r>
              <w:rPr>
                <w:sz w:val="26"/>
              </w:rPr>
              <w:t>social</w:t>
            </w:r>
            <w:r>
              <w:rPr>
                <w:spacing w:val="-1"/>
                <w:sz w:val="26"/>
              </w:rPr>
              <w:t xml:space="preserve"> </w:t>
            </w:r>
            <w:r>
              <w:rPr>
                <w:sz w:val="26"/>
              </w:rPr>
              <w:t>media</w:t>
            </w:r>
          </w:p>
        </w:tc>
        <w:tc>
          <w:tcPr>
            <w:tcW w:w="842" w:type="dxa"/>
          </w:tcPr>
          <w:p w:rsidR="005F2126" w:rsidRDefault="005F2126" w:rsidP="002836DE">
            <w:pPr>
              <w:pStyle w:val="TableParagraph"/>
              <w:ind w:left="129"/>
              <w:rPr>
                <w:sz w:val="20"/>
              </w:rPr>
            </w:pPr>
            <w:r>
              <w:rPr>
                <w:sz w:val="20"/>
              </w:rPr>
            </w:r>
            <w:r>
              <w:rPr>
                <w:sz w:val="20"/>
              </w:rPr>
              <w:pict>
                <v:group id="docshapegroup284" o:spid="_x0000_s1086" style="width:13.45pt;height:13.45pt;mso-position-horizontal-relative:char;mso-position-vertical-relative:line" coordsize="269,269">
                  <v:rect id="docshape285" o:spid="_x0000_s1087" style="position:absolute;left:7;top:7;width:255;height:255" filled="f" strokeweight=".72pt"/>
                  <w10:wrap type="none"/>
                  <w10:anchorlock/>
                </v:group>
              </w:pict>
            </w:r>
          </w:p>
        </w:tc>
        <w:tc>
          <w:tcPr>
            <w:tcW w:w="970" w:type="dxa"/>
          </w:tcPr>
          <w:p w:rsidR="005F2126" w:rsidRDefault="005F2126" w:rsidP="002836DE">
            <w:pPr>
              <w:pStyle w:val="TableParagraph"/>
              <w:ind w:left="130"/>
              <w:rPr>
                <w:sz w:val="20"/>
              </w:rPr>
            </w:pPr>
            <w:r>
              <w:rPr>
                <w:sz w:val="20"/>
              </w:rPr>
            </w:r>
            <w:r>
              <w:rPr>
                <w:sz w:val="20"/>
              </w:rPr>
              <w:pict>
                <v:group id="docshapegroup286" o:spid="_x0000_s1084" style="width:13.5pt;height:13.45pt;mso-position-horizontal-relative:char;mso-position-vertical-relative:line" coordsize="270,269">
                  <v:rect id="docshape287" o:spid="_x0000_s1085" style="position:absolute;left:7;top:7;width:255;height:255" filled="f" strokeweight=".72pt"/>
                  <w10:wrap type="none"/>
                  <w10:anchorlock/>
                </v:group>
              </w:pict>
            </w:r>
          </w:p>
        </w:tc>
        <w:tc>
          <w:tcPr>
            <w:tcW w:w="847" w:type="dxa"/>
          </w:tcPr>
          <w:p w:rsidR="005F2126" w:rsidRDefault="005F2126" w:rsidP="002836DE">
            <w:pPr>
              <w:pStyle w:val="TableParagraph"/>
              <w:ind w:left="104"/>
              <w:rPr>
                <w:sz w:val="20"/>
              </w:rPr>
            </w:pPr>
            <w:r>
              <w:rPr>
                <w:sz w:val="20"/>
              </w:rPr>
            </w:r>
            <w:r>
              <w:rPr>
                <w:sz w:val="20"/>
              </w:rPr>
              <w:pict>
                <v:group id="docshapegroup288" o:spid="_x0000_s1081" style="width:14.35pt;height:14.45pt;mso-position-horizontal-relative:char;mso-position-vertical-relative:line" coordsize="287,289">
                  <v:rect id="docshape289" o:spid="_x0000_s1082" style="position:absolute;left:24;top:27;width:255;height:255" filled="f" strokeweight=".72pt"/>
                  <v:shape id="docshape290" o:spid="_x0000_s1083" style="position:absolute;left:15;top:15;width:243;height:243" coordorigin="15,15" coordsize="243,243" path="m15,136l86,257,257,15e" filled="f" strokeweight=".53411mm">
                    <v:path arrowok="t"/>
                  </v:shape>
                  <w10:wrap type="none"/>
                  <w10:anchorlock/>
                </v:group>
              </w:pict>
            </w:r>
          </w:p>
        </w:tc>
      </w:tr>
      <w:tr w:rsidR="005F2126" w:rsidTr="002836DE">
        <w:trPr>
          <w:trHeight w:val="599"/>
        </w:trPr>
        <w:tc>
          <w:tcPr>
            <w:tcW w:w="7374" w:type="dxa"/>
          </w:tcPr>
          <w:p w:rsidR="005F2126" w:rsidRDefault="005F2126" w:rsidP="002836DE">
            <w:pPr>
              <w:pStyle w:val="TableParagraph"/>
              <w:spacing w:line="300" w:lineRule="exact"/>
              <w:ind w:left="107"/>
              <w:rPr>
                <w:sz w:val="26"/>
              </w:rPr>
            </w:pPr>
            <w:r>
              <w:rPr>
                <w:sz w:val="26"/>
              </w:rPr>
              <w:t>11.4</w:t>
            </w:r>
            <w:r>
              <w:rPr>
                <w:spacing w:val="38"/>
                <w:sz w:val="26"/>
              </w:rPr>
              <w:t xml:space="preserve"> </w:t>
            </w:r>
            <w:r>
              <w:rPr>
                <w:sz w:val="26"/>
              </w:rPr>
              <w:t>We</w:t>
            </w:r>
            <w:r>
              <w:rPr>
                <w:spacing w:val="39"/>
                <w:sz w:val="26"/>
              </w:rPr>
              <w:t xml:space="preserve"> </w:t>
            </w:r>
            <w:r>
              <w:rPr>
                <w:sz w:val="26"/>
              </w:rPr>
              <w:t>evaluate</w:t>
            </w:r>
            <w:r>
              <w:rPr>
                <w:spacing w:val="38"/>
                <w:sz w:val="26"/>
              </w:rPr>
              <w:t xml:space="preserve"> </w:t>
            </w:r>
            <w:r>
              <w:rPr>
                <w:sz w:val="26"/>
              </w:rPr>
              <w:t>training</w:t>
            </w:r>
            <w:r>
              <w:rPr>
                <w:spacing w:val="40"/>
                <w:sz w:val="26"/>
              </w:rPr>
              <w:t xml:space="preserve"> </w:t>
            </w:r>
            <w:r>
              <w:rPr>
                <w:sz w:val="26"/>
              </w:rPr>
              <w:t>for</w:t>
            </w:r>
            <w:r>
              <w:rPr>
                <w:spacing w:val="41"/>
                <w:sz w:val="26"/>
              </w:rPr>
              <w:t xml:space="preserve"> </w:t>
            </w:r>
            <w:r>
              <w:rPr>
                <w:sz w:val="26"/>
              </w:rPr>
              <w:t>the</w:t>
            </w:r>
            <w:r>
              <w:rPr>
                <w:spacing w:val="40"/>
                <w:sz w:val="26"/>
              </w:rPr>
              <w:t xml:space="preserve"> </w:t>
            </w:r>
            <w:r>
              <w:rPr>
                <w:sz w:val="26"/>
              </w:rPr>
              <w:t>benefit</w:t>
            </w:r>
            <w:r>
              <w:rPr>
                <w:spacing w:val="39"/>
                <w:sz w:val="26"/>
              </w:rPr>
              <w:t xml:space="preserve"> </w:t>
            </w:r>
            <w:r>
              <w:rPr>
                <w:sz w:val="26"/>
              </w:rPr>
              <w:t>of</w:t>
            </w:r>
            <w:r>
              <w:rPr>
                <w:spacing w:val="39"/>
                <w:sz w:val="26"/>
              </w:rPr>
              <w:t xml:space="preserve"> </w:t>
            </w:r>
            <w:r>
              <w:rPr>
                <w:sz w:val="26"/>
              </w:rPr>
              <w:t>the</w:t>
            </w:r>
            <w:r>
              <w:rPr>
                <w:spacing w:val="41"/>
                <w:sz w:val="26"/>
              </w:rPr>
              <w:t xml:space="preserve"> </w:t>
            </w:r>
            <w:r>
              <w:rPr>
                <w:sz w:val="26"/>
              </w:rPr>
              <w:t>trainee,</w:t>
            </w:r>
            <w:r>
              <w:rPr>
                <w:spacing w:val="39"/>
                <w:sz w:val="26"/>
              </w:rPr>
              <w:t xml:space="preserve"> </w:t>
            </w:r>
            <w:r>
              <w:rPr>
                <w:sz w:val="26"/>
              </w:rPr>
              <w:t>the</w:t>
            </w:r>
            <w:r>
              <w:rPr>
                <w:spacing w:val="-69"/>
                <w:sz w:val="26"/>
              </w:rPr>
              <w:t xml:space="preserve"> </w:t>
            </w:r>
            <w:r>
              <w:rPr>
                <w:sz w:val="26"/>
              </w:rPr>
              <w:t>team</w:t>
            </w:r>
            <w:r>
              <w:rPr>
                <w:spacing w:val="-2"/>
                <w:sz w:val="26"/>
              </w:rPr>
              <w:t xml:space="preserve"> </w:t>
            </w:r>
            <w:r>
              <w:rPr>
                <w:sz w:val="26"/>
              </w:rPr>
              <w:t>and</w:t>
            </w:r>
            <w:r>
              <w:rPr>
                <w:spacing w:val="-1"/>
                <w:sz w:val="26"/>
              </w:rPr>
              <w:t xml:space="preserve"> </w:t>
            </w:r>
            <w:r>
              <w:rPr>
                <w:sz w:val="26"/>
              </w:rPr>
              <w:t>the</w:t>
            </w:r>
            <w:r>
              <w:rPr>
                <w:spacing w:val="1"/>
                <w:sz w:val="26"/>
              </w:rPr>
              <w:t xml:space="preserve"> </w:t>
            </w:r>
            <w:r>
              <w:rPr>
                <w:sz w:val="26"/>
              </w:rPr>
              <w:t>organisation</w:t>
            </w:r>
          </w:p>
        </w:tc>
        <w:tc>
          <w:tcPr>
            <w:tcW w:w="842" w:type="dxa"/>
          </w:tcPr>
          <w:p w:rsidR="005F2126" w:rsidRDefault="005F2126" w:rsidP="002836DE">
            <w:pPr>
              <w:pStyle w:val="TableParagraph"/>
              <w:ind w:left="129"/>
              <w:rPr>
                <w:sz w:val="20"/>
              </w:rPr>
            </w:pPr>
            <w:r>
              <w:rPr>
                <w:sz w:val="20"/>
              </w:rPr>
            </w:r>
            <w:r>
              <w:rPr>
                <w:sz w:val="20"/>
              </w:rPr>
              <w:pict>
                <v:group id="docshapegroup291" o:spid="_x0000_s1079" style="width:13.45pt;height:13.45pt;mso-position-horizontal-relative:char;mso-position-vertical-relative:line" coordsize="269,269">
                  <v:rect id="docshape292" o:spid="_x0000_s1080" style="position:absolute;left:7;top:7;width:255;height:255" filled="f" strokeweight=".72pt"/>
                  <w10:wrap type="none"/>
                  <w10:anchorlock/>
                </v:group>
              </w:pict>
            </w:r>
          </w:p>
        </w:tc>
        <w:tc>
          <w:tcPr>
            <w:tcW w:w="970" w:type="dxa"/>
          </w:tcPr>
          <w:p w:rsidR="005F2126" w:rsidRDefault="005F2126" w:rsidP="002836DE">
            <w:pPr>
              <w:pStyle w:val="TableParagraph"/>
              <w:ind w:left="130"/>
              <w:rPr>
                <w:sz w:val="20"/>
              </w:rPr>
            </w:pPr>
            <w:r>
              <w:rPr>
                <w:sz w:val="20"/>
              </w:rPr>
            </w:r>
            <w:r>
              <w:rPr>
                <w:sz w:val="20"/>
              </w:rPr>
              <w:pict>
                <v:group id="docshapegroup293" o:spid="_x0000_s1077" style="width:13.5pt;height:13.45pt;mso-position-horizontal-relative:char;mso-position-vertical-relative:line" coordsize="270,269">
                  <v:rect id="docshape294" o:spid="_x0000_s1078" style="position:absolute;left:7;top:7;width:255;height:255" filled="f" strokeweight=".72pt"/>
                  <w10:wrap type="none"/>
                  <w10:anchorlock/>
                </v:group>
              </w:pict>
            </w:r>
          </w:p>
        </w:tc>
        <w:tc>
          <w:tcPr>
            <w:tcW w:w="847" w:type="dxa"/>
          </w:tcPr>
          <w:p w:rsidR="005F2126" w:rsidRDefault="005F2126" w:rsidP="002836DE">
            <w:pPr>
              <w:pStyle w:val="TableParagraph"/>
              <w:ind w:left="122"/>
              <w:rPr>
                <w:sz w:val="20"/>
              </w:rPr>
            </w:pPr>
            <w:r>
              <w:rPr>
                <w:sz w:val="20"/>
              </w:rPr>
            </w:r>
            <w:r>
              <w:rPr>
                <w:sz w:val="20"/>
              </w:rPr>
              <w:pict>
                <v:group id="docshapegroup295" o:spid="_x0000_s1074" style="width:13.8pt;height:13.9pt;mso-position-horizontal-relative:char;mso-position-vertical-relative:line" coordsize="276,278">
                  <v:rect id="docshape296" o:spid="_x0000_s1075" style="position:absolute;left:7;top:15;width:255;height:255" filled="f" strokeweight=".72pt"/>
                  <v:shape id="docshape297" o:spid="_x0000_s1076" style="position:absolute;left:17;top:15;width:243;height:243" coordorigin="18,15" coordsize="243,243" path="m18,136l88,257,260,15e" filled="f" strokeweight=".53411mm">
                    <v:path arrowok="t"/>
                  </v:shape>
                  <w10:wrap type="none"/>
                  <w10:anchorlock/>
                </v:group>
              </w:pict>
            </w:r>
          </w:p>
        </w:tc>
      </w:tr>
      <w:tr w:rsidR="005F2126" w:rsidTr="002836DE">
        <w:trPr>
          <w:trHeight w:val="597"/>
        </w:trPr>
        <w:tc>
          <w:tcPr>
            <w:tcW w:w="7374" w:type="dxa"/>
          </w:tcPr>
          <w:p w:rsidR="005F2126" w:rsidRDefault="005F2126" w:rsidP="002836DE">
            <w:pPr>
              <w:pStyle w:val="TableParagraph"/>
              <w:tabs>
                <w:tab w:val="left" w:pos="815"/>
                <w:tab w:val="left" w:pos="1417"/>
                <w:tab w:val="left" w:pos="2182"/>
                <w:tab w:val="left" w:pos="2532"/>
                <w:tab w:val="left" w:pos="3501"/>
                <w:tab w:val="left" w:pos="4559"/>
                <w:tab w:val="left" w:pos="5434"/>
                <w:tab w:val="left" w:pos="6377"/>
              </w:tabs>
              <w:spacing w:line="294" w:lineRule="exact"/>
              <w:ind w:left="107"/>
              <w:rPr>
                <w:sz w:val="26"/>
              </w:rPr>
            </w:pPr>
            <w:r>
              <w:rPr>
                <w:sz w:val="26"/>
              </w:rPr>
              <w:t>11.5</w:t>
            </w:r>
            <w:r>
              <w:rPr>
                <w:sz w:val="26"/>
              </w:rPr>
              <w:tab/>
              <w:t>We</w:t>
            </w:r>
            <w:r>
              <w:rPr>
                <w:sz w:val="26"/>
              </w:rPr>
              <w:tab/>
              <w:t>have</w:t>
            </w:r>
            <w:r>
              <w:rPr>
                <w:sz w:val="26"/>
              </w:rPr>
              <w:tab/>
              <w:t>a</w:t>
            </w:r>
            <w:r>
              <w:rPr>
                <w:sz w:val="26"/>
              </w:rPr>
              <w:tab/>
              <w:t>written</w:t>
            </w:r>
            <w:r>
              <w:rPr>
                <w:sz w:val="26"/>
              </w:rPr>
              <w:tab/>
              <w:t>training</w:t>
            </w:r>
            <w:r>
              <w:rPr>
                <w:sz w:val="26"/>
              </w:rPr>
              <w:tab/>
              <w:t>policy</w:t>
            </w:r>
            <w:r>
              <w:rPr>
                <w:sz w:val="26"/>
              </w:rPr>
              <w:tab/>
              <w:t>linking</w:t>
            </w:r>
            <w:r>
              <w:rPr>
                <w:sz w:val="26"/>
              </w:rPr>
              <w:tab/>
              <w:t>training</w:t>
            </w:r>
          </w:p>
          <w:p w:rsidR="005F2126" w:rsidRDefault="005F2126" w:rsidP="002836DE">
            <w:pPr>
              <w:pStyle w:val="TableParagraph"/>
              <w:spacing w:before="1" w:line="281" w:lineRule="exact"/>
              <w:ind w:left="107"/>
              <w:rPr>
                <w:sz w:val="26"/>
              </w:rPr>
            </w:pPr>
            <w:r>
              <w:rPr>
                <w:sz w:val="26"/>
              </w:rPr>
              <w:t>expenditure</w:t>
            </w:r>
            <w:r>
              <w:rPr>
                <w:spacing w:val="-2"/>
                <w:sz w:val="26"/>
              </w:rPr>
              <w:t xml:space="preserve"> </w:t>
            </w:r>
            <w:r>
              <w:rPr>
                <w:sz w:val="26"/>
              </w:rPr>
              <w:t>to</w:t>
            </w:r>
            <w:r>
              <w:rPr>
                <w:spacing w:val="-2"/>
                <w:sz w:val="26"/>
              </w:rPr>
              <w:t xml:space="preserve"> </w:t>
            </w:r>
            <w:r>
              <w:rPr>
                <w:sz w:val="26"/>
              </w:rPr>
              <w:t>our development</w:t>
            </w:r>
            <w:r>
              <w:rPr>
                <w:spacing w:val="-2"/>
                <w:sz w:val="26"/>
              </w:rPr>
              <w:t xml:space="preserve"> </w:t>
            </w:r>
            <w:r>
              <w:rPr>
                <w:sz w:val="26"/>
              </w:rPr>
              <w:t>or</w:t>
            </w:r>
            <w:r>
              <w:rPr>
                <w:spacing w:val="-2"/>
                <w:sz w:val="26"/>
              </w:rPr>
              <w:t xml:space="preserve"> </w:t>
            </w:r>
            <w:r>
              <w:rPr>
                <w:sz w:val="26"/>
              </w:rPr>
              <w:t>business</w:t>
            </w:r>
            <w:r>
              <w:rPr>
                <w:spacing w:val="-2"/>
                <w:sz w:val="26"/>
              </w:rPr>
              <w:t xml:space="preserve"> </w:t>
            </w:r>
            <w:r>
              <w:rPr>
                <w:sz w:val="26"/>
              </w:rPr>
              <w:t>plan</w:t>
            </w:r>
          </w:p>
        </w:tc>
        <w:tc>
          <w:tcPr>
            <w:tcW w:w="842" w:type="dxa"/>
          </w:tcPr>
          <w:p w:rsidR="005F2126" w:rsidRDefault="005F2126" w:rsidP="002836DE">
            <w:pPr>
              <w:pStyle w:val="TableParagraph"/>
              <w:ind w:left="129"/>
              <w:rPr>
                <w:sz w:val="20"/>
              </w:rPr>
            </w:pPr>
            <w:r>
              <w:rPr>
                <w:sz w:val="20"/>
              </w:rPr>
            </w:r>
            <w:r>
              <w:rPr>
                <w:sz w:val="20"/>
              </w:rPr>
              <w:pict>
                <v:group id="docshapegroup298" o:spid="_x0000_s1072" style="width:13.45pt;height:13.45pt;mso-position-horizontal-relative:char;mso-position-vertical-relative:line" coordsize="269,269">
                  <v:rect id="docshape299" o:spid="_x0000_s1073" style="position:absolute;left:7;top:7;width:255;height:255" filled="f" strokeweight=".72pt"/>
                  <w10:wrap type="none"/>
                  <w10:anchorlock/>
                </v:group>
              </w:pict>
            </w:r>
          </w:p>
        </w:tc>
        <w:tc>
          <w:tcPr>
            <w:tcW w:w="970" w:type="dxa"/>
          </w:tcPr>
          <w:p w:rsidR="005F2126" w:rsidRDefault="005F2126" w:rsidP="002836DE">
            <w:pPr>
              <w:pStyle w:val="TableParagraph"/>
              <w:ind w:left="130"/>
              <w:rPr>
                <w:sz w:val="20"/>
              </w:rPr>
            </w:pPr>
            <w:r>
              <w:rPr>
                <w:sz w:val="20"/>
              </w:rPr>
            </w:r>
            <w:r>
              <w:rPr>
                <w:sz w:val="20"/>
              </w:rPr>
              <w:pict>
                <v:group id="docshapegroup300" o:spid="_x0000_s1070" style="width:13.5pt;height:13.45pt;mso-position-horizontal-relative:char;mso-position-vertical-relative:line" coordsize="270,269">
                  <v:rect id="docshape301" o:spid="_x0000_s1071" style="position:absolute;left:7;top:7;width:255;height:255" filled="f" strokeweight=".72pt"/>
                  <w10:wrap type="none"/>
                  <w10:anchorlock/>
                </v:group>
              </w:pict>
            </w:r>
          </w:p>
        </w:tc>
        <w:tc>
          <w:tcPr>
            <w:tcW w:w="847" w:type="dxa"/>
          </w:tcPr>
          <w:p w:rsidR="005F2126" w:rsidRDefault="005F2126" w:rsidP="002836DE">
            <w:pPr>
              <w:pStyle w:val="TableParagraph"/>
              <w:ind w:left="122"/>
              <w:rPr>
                <w:sz w:val="20"/>
              </w:rPr>
            </w:pPr>
            <w:r>
              <w:rPr>
                <w:sz w:val="20"/>
              </w:rPr>
            </w:r>
            <w:r>
              <w:rPr>
                <w:sz w:val="20"/>
              </w:rPr>
              <w:pict>
                <v:group id="docshapegroup302" o:spid="_x0000_s1067" style="width:13.8pt;height:14.65pt;mso-position-horizontal-relative:char;mso-position-vertical-relative:line" coordsize="276,293">
                  <v:rect id="docshape303" o:spid="_x0000_s1068" style="position:absolute;left:7;top:30;width:255;height:255" filled="f" strokeweight=".72pt"/>
                  <v:shape id="docshape304" o:spid="_x0000_s1069" style="position:absolute;left:17;top:15;width:243;height:243" coordorigin="18,15" coordsize="243,243" path="m18,136l88,257,260,15e" filled="f" strokeweight=".53411mm">
                    <v:path arrowok="t"/>
                  </v:shape>
                  <w10:wrap type="none"/>
                  <w10:anchorlock/>
                </v:group>
              </w:pict>
            </w:r>
          </w:p>
        </w:tc>
      </w:tr>
      <w:tr w:rsidR="005F2126" w:rsidTr="002836DE">
        <w:trPr>
          <w:trHeight w:val="600"/>
        </w:trPr>
        <w:tc>
          <w:tcPr>
            <w:tcW w:w="10033" w:type="dxa"/>
            <w:gridSpan w:val="4"/>
          </w:tcPr>
          <w:p w:rsidR="005F2126" w:rsidRDefault="005F2126" w:rsidP="002836DE">
            <w:pPr>
              <w:pStyle w:val="TableParagraph"/>
              <w:spacing w:line="279" w:lineRule="exact"/>
              <w:ind w:left="107"/>
              <w:rPr>
                <w:sz w:val="26"/>
              </w:rPr>
            </w:pPr>
            <w:r>
              <w:rPr>
                <w:sz w:val="26"/>
              </w:rPr>
              <w:t>Notes:</w:t>
            </w:r>
          </w:p>
        </w:tc>
      </w:tr>
    </w:tbl>
    <w:p w:rsidR="005F2126" w:rsidRDefault="005F2126" w:rsidP="005F2126">
      <w:pPr>
        <w:pStyle w:val="BodyText"/>
        <w:spacing w:before="8" w:after="1"/>
        <w:rPr>
          <w:sz w:val="25"/>
        </w:rPr>
      </w:pPr>
      <w:r w:rsidRPr="002563AD">
        <w:pict>
          <v:group id="docshapegroup305" o:spid="_x0000_s1370" style="position:absolute;margin-left:525.3pt;margin-top:99.35pt;width:14pt;height:15.05pt;z-index:-251625472;mso-position-horizontal-relative:page;mso-position-vertical-relative:page" coordorigin="10506,1987" coordsize="280,301">
            <v:rect id="docshape306" o:spid="_x0000_s1371" style="position:absolute;left:10523;top:2026;width:255;height:255" filled="f" strokeweight=".72pt"/>
            <v:shape id="docshape307" o:spid="_x0000_s1372" style="position:absolute;left:10520;top:2001;width:243;height:243" coordorigin="10521,2002" coordsize="243,243" path="m10521,2123r70,121l10763,2002e" filled="f" strokeweight=".53411mm">
              <v:path arrowok="t"/>
            </v:shape>
            <w10:wrap anchorx="page" anchory="page"/>
          </v:group>
        </w:pict>
      </w:r>
      <w:r w:rsidRPr="002563AD">
        <w:pict>
          <v:group id="docshapegroup308" o:spid="_x0000_s1373" style="position:absolute;margin-left:435.05pt;margin-top:344.55pt;width:13.45pt;height:28.95pt;z-index:-251624448;mso-position-horizontal-relative:page;mso-position-vertical-relative:page" coordorigin="8701,6891" coordsize="269,579">
            <v:rect id="docshape309" o:spid="_x0000_s1374" style="position:absolute;left:8708;top:6898;width:255;height:255" filled="f" strokeweight=".72pt"/>
            <v:rect id="docshape310" o:spid="_x0000_s1375" style="position:absolute;left:8708;top:7208;width:255;height:255" filled="f" strokeweight=".72pt"/>
            <w10:wrap anchorx="page" anchory="page"/>
          </v:group>
        </w:pict>
      </w:r>
      <w:r w:rsidRPr="002563AD">
        <w:pict>
          <v:group id="docshapegroup311" o:spid="_x0000_s1376" style="position:absolute;margin-left:477.3pt;margin-top:344.55pt;width:13.5pt;height:28.95pt;z-index:-251623424;mso-position-horizontal-relative:page;mso-position-vertical-relative:page" coordorigin="9546,6891" coordsize="270,579">
            <v:rect id="docshape312" o:spid="_x0000_s1377" style="position:absolute;left:9553;top:6898;width:255;height:255" filled="f" strokeweight=".72pt"/>
            <v:rect id="docshape313" o:spid="_x0000_s1378" style="position:absolute;left:9553;top:7208;width:255;height:255" filled="f" strokeweight=".72pt"/>
            <w10:wrap anchorx="page" anchory="page"/>
          </v:group>
        </w:pict>
      </w:r>
      <w:r w:rsidRPr="002563AD">
        <w:pict>
          <v:group id="docshapegroup314" o:spid="_x0000_s1379" style="position:absolute;margin-left:525.6pt;margin-top:342.95pt;width:14.65pt;height:30.6pt;z-index:-251622400;mso-position-horizontal-relative:page;mso-position-vertical-relative:page" coordorigin="10512,6859" coordsize="293,612">
            <v:rect id="docshape315" o:spid="_x0000_s1380" style="position:absolute;left:10523;top:6898;width:255;height:255" filled="f" strokeweight=".72pt"/>
            <v:rect id="docshape316" o:spid="_x0000_s1381" style="position:absolute;left:10523;top:7208;width:255;height:255" filled="f" strokeweight=".72pt"/>
            <v:shape id="docshape317" o:spid="_x0000_s1382" style="position:absolute;left:10547;top:6873;width:243;height:243" coordorigin="10548,6874" coordsize="243,243" path="m10548,6995r70,121l10790,6874e" filled="f" strokeweight=".53411mm">
              <v:path arrowok="t"/>
            </v:shape>
            <v:shape id="docshape318" o:spid="_x0000_s1383" style="position:absolute;left:10527;top:7203;width:243;height:243" coordorigin="10528,7203" coordsize="243,243" path="m10528,7324r70,122l10770,7203e" filled="f" strokeweight=".53411mm">
              <v:path arrowok="t"/>
            </v:shape>
            <w10:wrap anchorx="page" anchory="page"/>
          </v:group>
        </w:pict>
      </w:r>
      <w:r w:rsidRPr="002563AD">
        <w:pict>
          <v:group id="docshapegroup319" o:spid="_x0000_s1384" style="position:absolute;margin-left:525.8pt;margin-top:448.9pt;width:14.8pt;height:16.3pt;z-index:-251621376;mso-position-horizontal-relative:page;mso-position-vertical-relative:page" coordorigin="10516,8978" coordsize="296,326">
            <v:rect id="docshape320" o:spid="_x0000_s1385" style="position:absolute;left:10523;top:9042;width:255;height:255" filled="f" strokeweight=".72pt"/>
            <v:shape id="docshape321" o:spid="_x0000_s1386" style="position:absolute;left:10554;top:8993;width:243;height:243" coordorigin="10554,8993" coordsize="243,243" path="m10554,9114r71,122l10797,8993e" filled="f" strokeweight=".53411mm">
              <v:path arrowok="t"/>
            </v:shape>
            <w10:wrap anchorx="page" anchory="page"/>
          </v:group>
        </w:pict>
      </w:r>
      <w:r w:rsidRPr="002563AD">
        <w:pict>
          <v:group id="docshapegroup322" o:spid="_x0000_s1387" style="position:absolute;margin-left:525.8pt;margin-top:479.85pt;width:15.45pt;height:15.7pt;z-index:-251620352;mso-position-horizontal-relative:page;mso-position-vertical-relative:page" coordorigin="10516,9597" coordsize="309,314">
            <v:rect id="docshape323" o:spid="_x0000_s1388" style="position:absolute;left:10523;top:9649;width:255;height:255" filled="f" strokeweight=".72pt"/>
            <v:shape id="docshape324" o:spid="_x0000_s1389" style="position:absolute;left:10567;top:9612;width:243;height:243" coordorigin="10568,9612" coordsize="243,243" path="m10568,9733r71,122l10810,9612e" filled="f" strokeweight=".53411mm">
              <v:path arrowok="t"/>
            </v:shape>
            <w10:wrap anchorx="page" anchory="page"/>
          </v:group>
        </w:pict>
      </w:r>
      <w:r w:rsidRPr="002563AD">
        <w:pict>
          <v:group id="docshapegroup325" o:spid="_x0000_s1390" style="position:absolute;margin-left:525.8pt;margin-top:510.5pt;width:14.45pt;height:15.6pt;z-index:-251619328;mso-position-horizontal-relative:page;mso-position-vertical-relative:page" coordorigin="10516,10210" coordsize="289,312">
            <v:rect id="docshape326" o:spid="_x0000_s1391" style="position:absolute;left:10523;top:10259;width:255;height:255" filled="f" strokeweight=".72pt"/>
            <v:shape id="docshape327" o:spid="_x0000_s1392" style="position:absolute;left:10547;top:10224;width:243;height:243" coordorigin="10548,10225" coordsize="243,243" path="m10548,10346r70,121l10790,10225e" filled="f" strokeweight=".53411mm">
              <v:path arrowok="t"/>
            </v:shape>
            <w10:wrap anchorx="page" anchory="page"/>
          </v:group>
        </w:pict>
      </w:r>
      <w:r w:rsidRPr="002563AD">
        <w:pict>
          <v:group id="docshapegroup328" o:spid="_x0000_s1393" style="position:absolute;margin-left:525.8pt;margin-top:540.4pt;width:13.8pt;height:16pt;z-index:-251618304;mso-position-horizontal-relative:page;mso-position-vertical-relative:page" coordorigin="10516,10808" coordsize="276,320">
            <v:rect id="docshape329" o:spid="_x0000_s1394" style="position:absolute;left:10523;top:10866;width:255;height:255" filled="f" strokeweight=".72pt"/>
            <v:shape id="docshape330" o:spid="_x0000_s1395" style="position:absolute;left:10534;top:10823;width:243;height:243" coordorigin="10534,10824" coordsize="243,243" path="m10534,10945r71,121l10776,10824e" filled="f" strokeweight=".53411mm">
              <v:path arrowok="t"/>
            </v:shape>
            <w10:wrap anchorx="page" anchory="page"/>
          </v:group>
        </w:pict>
      </w:r>
      <w:r w:rsidRPr="002563AD">
        <w:pict>
          <v:group id="docshapegroup331" o:spid="_x0000_s1396" style="position:absolute;margin-left:525.8pt;margin-top:571.05pt;width:14.1pt;height:15.75pt;z-index:-251617280;mso-position-horizontal-relative:page;mso-position-vertical-relative:page" coordorigin="10516,11421" coordsize="282,315">
            <v:rect id="docshape332" o:spid="_x0000_s1397" style="position:absolute;left:10523;top:11474;width:255;height:255" filled="f" strokeweight=".72pt"/>
            <v:shape id="docshape333" o:spid="_x0000_s1398" style="position:absolute;left:10540;top:11435;width:243;height:243" coordorigin="10541,11436" coordsize="243,243" path="m10541,11557r71,121l10783,11436e" filled="f" strokeweight=".53411mm">
              <v:path arrowok="t"/>
            </v:shape>
            <w10:wrap anchorx="page" anchory="page"/>
          </v:group>
        </w:pict>
      </w: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tblPr>
      <w:tblGrid>
        <w:gridCol w:w="7372"/>
        <w:gridCol w:w="845"/>
        <w:gridCol w:w="970"/>
        <w:gridCol w:w="847"/>
      </w:tblGrid>
      <w:tr w:rsidR="005F2126" w:rsidTr="002836DE">
        <w:trPr>
          <w:trHeight w:val="299"/>
        </w:trPr>
        <w:tc>
          <w:tcPr>
            <w:tcW w:w="7372" w:type="dxa"/>
          </w:tcPr>
          <w:p w:rsidR="005F2126" w:rsidRDefault="005F2126" w:rsidP="002836DE">
            <w:pPr>
              <w:pStyle w:val="TableParagraph"/>
              <w:spacing w:line="280" w:lineRule="exact"/>
              <w:ind w:left="468"/>
              <w:rPr>
                <w:b/>
                <w:sz w:val="26"/>
              </w:rPr>
            </w:pPr>
            <w:r>
              <w:rPr>
                <w:b/>
                <w:sz w:val="26"/>
              </w:rPr>
              <w:t>12.</w:t>
            </w:r>
            <w:r>
              <w:rPr>
                <w:b/>
                <w:spacing w:val="55"/>
                <w:sz w:val="26"/>
              </w:rPr>
              <w:t xml:space="preserve"> </w:t>
            </w:r>
            <w:r>
              <w:rPr>
                <w:b/>
                <w:sz w:val="26"/>
              </w:rPr>
              <w:t>Monitoring</w:t>
            </w:r>
            <w:r>
              <w:rPr>
                <w:b/>
                <w:spacing w:val="-2"/>
                <w:sz w:val="26"/>
              </w:rPr>
              <w:t xml:space="preserve"> </w:t>
            </w:r>
            <w:r>
              <w:rPr>
                <w:b/>
                <w:sz w:val="26"/>
              </w:rPr>
              <w:t>and</w:t>
            </w:r>
            <w:r>
              <w:rPr>
                <w:b/>
                <w:spacing w:val="-1"/>
                <w:sz w:val="26"/>
              </w:rPr>
              <w:t xml:space="preserve"> </w:t>
            </w:r>
            <w:r>
              <w:rPr>
                <w:b/>
                <w:sz w:val="26"/>
              </w:rPr>
              <w:t>Evaluation</w:t>
            </w:r>
          </w:p>
        </w:tc>
        <w:tc>
          <w:tcPr>
            <w:tcW w:w="845" w:type="dxa"/>
          </w:tcPr>
          <w:p w:rsidR="005F2126" w:rsidRDefault="005F2126" w:rsidP="002836DE">
            <w:pPr>
              <w:pStyle w:val="TableParagraph"/>
              <w:spacing w:line="279" w:lineRule="exact"/>
              <w:ind w:left="107"/>
              <w:rPr>
                <w:sz w:val="26"/>
              </w:rPr>
            </w:pPr>
            <w:r>
              <w:rPr>
                <w:sz w:val="26"/>
              </w:rPr>
              <w:t>No</w:t>
            </w:r>
          </w:p>
        </w:tc>
        <w:tc>
          <w:tcPr>
            <w:tcW w:w="970" w:type="dxa"/>
          </w:tcPr>
          <w:p w:rsidR="005F2126" w:rsidRDefault="005F2126" w:rsidP="002836DE">
            <w:pPr>
              <w:pStyle w:val="TableParagraph"/>
              <w:spacing w:line="279" w:lineRule="exact"/>
              <w:ind w:left="107"/>
              <w:rPr>
                <w:sz w:val="26"/>
              </w:rPr>
            </w:pPr>
            <w:r>
              <w:rPr>
                <w:sz w:val="26"/>
              </w:rPr>
              <w:t>Nearly</w:t>
            </w:r>
          </w:p>
        </w:tc>
        <w:tc>
          <w:tcPr>
            <w:tcW w:w="847" w:type="dxa"/>
          </w:tcPr>
          <w:p w:rsidR="005F2126" w:rsidRDefault="005F2126" w:rsidP="002836DE">
            <w:pPr>
              <w:pStyle w:val="TableParagraph"/>
              <w:spacing w:line="279" w:lineRule="exact"/>
              <w:ind w:left="107"/>
              <w:rPr>
                <w:sz w:val="26"/>
              </w:rPr>
            </w:pPr>
            <w:r>
              <w:rPr>
                <w:sz w:val="26"/>
              </w:rPr>
              <w:t>Yes</w:t>
            </w:r>
          </w:p>
        </w:tc>
      </w:tr>
      <w:tr w:rsidR="005F2126" w:rsidTr="002836DE">
        <w:trPr>
          <w:trHeight w:val="597"/>
        </w:trPr>
        <w:tc>
          <w:tcPr>
            <w:tcW w:w="7372" w:type="dxa"/>
          </w:tcPr>
          <w:p w:rsidR="005F2126" w:rsidRDefault="005F2126" w:rsidP="002836DE">
            <w:pPr>
              <w:pStyle w:val="TableParagraph"/>
              <w:spacing w:line="298" w:lineRule="exact"/>
              <w:ind w:left="107" w:right="128"/>
              <w:rPr>
                <w:sz w:val="26"/>
              </w:rPr>
            </w:pPr>
            <w:r>
              <w:rPr>
                <w:sz w:val="26"/>
              </w:rPr>
              <w:t>12.1</w:t>
            </w:r>
            <w:r>
              <w:rPr>
                <w:spacing w:val="50"/>
                <w:sz w:val="26"/>
              </w:rPr>
              <w:t xml:space="preserve"> </w:t>
            </w:r>
            <w:r>
              <w:rPr>
                <w:sz w:val="26"/>
              </w:rPr>
              <w:t>Our</w:t>
            </w:r>
            <w:r>
              <w:rPr>
                <w:spacing w:val="50"/>
                <w:sz w:val="26"/>
              </w:rPr>
              <w:t xml:space="preserve"> </w:t>
            </w:r>
            <w:r>
              <w:rPr>
                <w:sz w:val="26"/>
              </w:rPr>
              <w:t>services</w:t>
            </w:r>
            <w:r>
              <w:rPr>
                <w:spacing w:val="50"/>
                <w:sz w:val="26"/>
              </w:rPr>
              <w:t xml:space="preserve"> </w:t>
            </w:r>
            <w:r>
              <w:rPr>
                <w:sz w:val="26"/>
              </w:rPr>
              <w:t>or</w:t>
            </w:r>
            <w:r>
              <w:rPr>
                <w:spacing w:val="52"/>
                <w:sz w:val="26"/>
              </w:rPr>
              <w:t xml:space="preserve"> </w:t>
            </w:r>
            <w:r>
              <w:rPr>
                <w:sz w:val="26"/>
              </w:rPr>
              <w:t>projects</w:t>
            </w:r>
            <w:r>
              <w:rPr>
                <w:spacing w:val="50"/>
                <w:sz w:val="26"/>
              </w:rPr>
              <w:t xml:space="preserve"> </w:t>
            </w:r>
            <w:r>
              <w:rPr>
                <w:sz w:val="26"/>
              </w:rPr>
              <w:t>have</w:t>
            </w:r>
            <w:r>
              <w:rPr>
                <w:spacing w:val="50"/>
                <w:sz w:val="26"/>
              </w:rPr>
              <w:t xml:space="preserve"> </w:t>
            </w:r>
            <w:r>
              <w:rPr>
                <w:sz w:val="26"/>
              </w:rPr>
              <w:t>clearly</w:t>
            </w:r>
            <w:r>
              <w:rPr>
                <w:spacing w:val="48"/>
                <w:sz w:val="26"/>
              </w:rPr>
              <w:t xml:space="preserve"> </w:t>
            </w:r>
            <w:r>
              <w:rPr>
                <w:sz w:val="26"/>
              </w:rPr>
              <w:t>defined</w:t>
            </w:r>
            <w:r>
              <w:rPr>
                <w:spacing w:val="51"/>
                <w:sz w:val="26"/>
              </w:rPr>
              <w:t xml:space="preserve"> </w:t>
            </w:r>
            <w:r>
              <w:rPr>
                <w:sz w:val="26"/>
              </w:rPr>
              <w:t>outputs,</w:t>
            </w:r>
            <w:r>
              <w:rPr>
                <w:spacing w:val="-70"/>
                <w:sz w:val="26"/>
              </w:rPr>
              <w:t xml:space="preserve"> </w:t>
            </w:r>
            <w:r>
              <w:rPr>
                <w:sz w:val="26"/>
              </w:rPr>
              <w:t>including</w:t>
            </w:r>
            <w:r>
              <w:rPr>
                <w:spacing w:val="-2"/>
                <w:sz w:val="26"/>
              </w:rPr>
              <w:t xml:space="preserve"> </w:t>
            </w:r>
            <w:r>
              <w:rPr>
                <w:sz w:val="26"/>
              </w:rPr>
              <w:t>those</w:t>
            </w:r>
            <w:r>
              <w:rPr>
                <w:spacing w:val="-1"/>
                <w:sz w:val="26"/>
              </w:rPr>
              <w:t xml:space="preserve"> </w:t>
            </w:r>
            <w:r>
              <w:rPr>
                <w:sz w:val="26"/>
              </w:rPr>
              <w:t>agreed</w:t>
            </w:r>
            <w:r>
              <w:rPr>
                <w:spacing w:val="1"/>
                <w:sz w:val="26"/>
              </w:rPr>
              <w:t xml:space="preserve"> </w:t>
            </w:r>
            <w:r>
              <w:rPr>
                <w:sz w:val="26"/>
              </w:rPr>
              <w:t>with</w:t>
            </w:r>
            <w:r>
              <w:rPr>
                <w:spacing w:val="-1"/>
                <w:sz w:val="26"/>
              </w:rPr>
              <w:t xml:space="preserve"> </w:t>
            </w:r>
            <w:r>
              <w:rPr>
                <w:sz w:val="26"/>
              </w:rPr>
              <w:t>funders</w:t>
            </w:r>
          </w:p>
        </w:tc>
        <w:tc>
          <w:tcPr>
            <w:tcW w:w="845" w:type="dxa"/>
          </w:tcPr>
          <w:p w:rsidR="005F2126" w:rsidRDefault="005F2126" w:rsidP="002836DE">
            <w:pPr>
              <w:pStyle w:val="TableParagraph"/>
              <w:ind w:left="129"/>
              <w:rPr>
                <w:sz w:val="20"/>
              </w:rPr>
            </w:pPr>
            <w:r>
              <w:rPr>
                <w:sz w:val="20"/>
              </w:rPr>
            </w:r>
            <w:r>
              <w:rPr>
                <w:sz w:val="20"/>
              </w:rPr>
              <w:pict>
                <v:group id="docshapegroup334" o:spid="_x0000_s1065" style="width:13.45pt;height:13.45pt;mso-position-horizontal-relative:char;mso-position-vertical-relative:line" coordsize="269,269">
                  <v:rect id="docshape335" o:spid="_x0000_s1066" style="position:absolute;left:7;top:7;width:255;height:255" filled="f" strokeweight=".72pt"/>
                  <w10:wrap type="none"/>
                  <w10:anchorlock/>
                </v:group>
              </w:pict>
            </w:r>
          </w:p>
        </w:tc>
        <w:tc>
          <w:tcPr>
            <w:tcW w:w="970" w:type="dxa"/>
          </w:tcPr>
          <w:p w:rsidR="005F2126" w:rsidRDefault="005F2126" w:rsidP="002836DE">
            <w:pPr>
              <w:pStyle w:val="TableParagraph"/>
              <w:ind w:left="129"/>
              <w:rPr>
                <w:sz w:val="20"/>
              </w:rPr>
            </w:pPr>
            <w:r>
              <w:rPr>
                <w:sz w:val="20"/>
              </w:rPr>
            </w:r>
            <w:r>
              <w:rPr>
                <w:sz w:val="20"/>
              </w:rPr>
              <w:pict>
                <v:group id="docshapegroup336" o:spid="_x0000_s1063" style="width:13.5pt;height:13.45pt;mso-position-horizontal-relative:char;mso-position-vertical-relative:line" coordsize="270,269">
                  <v:rect id="docshape337" o:spid="_x0000_s1064" style="position:absolute;left:7;top:7;width:255;height:255" filled="f" strokeweight=".72pt"/>
                  <w10:wrap type="none"/>
                  <w10:anchorlock/>
                </v:group>
              </w:pict>
            </w:r>
          </w:p>
        </w:tc>
        <w:tc>
          <w:tcPr>
            <w:tcW w:w="847" w:type="dxa"/>
          </w:tcPr>
          <w:p w:rsidR="005F2126" w:rsidRDefault="005F2126" w:rsidP="002836DE">
            <w:pPr>
              <w:pStyle w:val="TableParagraph"/>
              <w:ind w:left="110"/>
              <w:rPr>
                <w:sz w:val="20"/>
              </w:rPr>
            </w:pPr>
            <w:r>
              <w:rPr>
                <w:sz w:val="20"/>
              </w:rPr>
            </w:r>
            <w:r>
              <w:rPr>
                <w:sz w:val="20"/>
              </w:rPr>
              <w:pict>
                <v:group id="docshapegroup338" o:spid="_x0000_s1060" style="width:14pt;height:15.2pt;mso-position-horizontal-relative:char;mso-position-vertical-relative:line" coordsize="280,304">
                  <v:rect id="docshape339" o:spid="_x0000_s1061" style="position:absolute;left:17;top:7;width:255;height:255" filled="f" strokeweight=".72pt"/>
                  <v:shape id="docshape340" o:spid="_x0000_s1062" style="position:absolute;left:15;top:46;width:243;height:243" coordorigin="15,46" coordsize="243,243" path="m15,167l86,288,257,46e" filled="f" strokeweight=".53411mm">
                    <v:path arrowok="t"/>
                  </v:shape>
                  <w10:wrap type="none"/>
                  <w10:anchorlock/>
                </v:group>
              </w:pict>
            </w:r>
          </w:p>
        </w:tc>
      </w:tr>
      <w:tr w:rsidR="005F2126" w:rsidTr="002836DE">
        <w:trPr>
          <w:trHeight w:val="597"/>
        </w:trPr>
        <w:tc>
          <w:tcPr>
            <w:tcW w:w="7372" w:type="dxa"/>
          </w:tcPr>
          <w:p w:rsidR="005F2126" w:rsidRDefault="005F2126" w:rsidP="002836DE">
            <w:pPr>
              <w:pStyle w:val="TableParagraph"/>
              <w:spacing w:line="298" w:lineRule="exact"/>
              <w:ind w:left="107"/>
              <w:rPr>
                <w:sz w:val="26"/>
              </w:rPr>
            </w:pPr>
            <w:r>
              <w:rPr>
                <w:sz w:val="26"/>
              </w:rPr>
              <w:t>12.2</w:t>
            </w:r>
            <w:r>
              <w:rPr>
                <w:spacing w:val="4"/>
                <w:sz w:val="26"/>
              </w:rPr>
              <w:t xml:space="preserve"> </w:t>
            </w:r>
            <w:r>
              <w:rPr>
                <w:sz w:val="26"/>
              </w:rPr>
              <w:t>We</w:t>
            </w:r>
            <w:r>
              <w:rPr>
                <w:spacing w:val="8"/>
                <w:sz w:val="26"/>
              </w:rPr>
              <w:t xml:space="preserve"> </w:t>
            </w:r>
            <w:r>
              <w:rPr>
                <w:sz w:val="26"/>
              </w:rPr>
              <w:t>monitor</w:t>
            </w:r>
            <w:r>
              <w:rPr>
                <w:spacing w:val="9"/>
                <w:sz w:val="26"/>
              </w:rPr>
              <w:t xml:space="preserve"> </w:t>
            </w:r>
            <w:r>
              <w:rPr>
                <w:sz w:val="26"/>
              </w:rPr>
              <w:t>our</w:t>
            </w:r>
            <w:r>
              <w:rPr>
                <w:spacing w:val="9"/>
                <w:sz w:val="26"/>
              </w:rPr>
              <w:t xml:space="preserve"> </w:t>
            </w:r>
            <w:r>
              <w:rPr>
                <w:sz w:val="26"/>
              </w:rPr>
              <w:t>activities</w:t>
            </w:r>
            <w:r>
              <w:rPr>
                <w:spacing w:val="8"/>
                <w:sz w:val="26"/>
              </w:rPr>
              <w:t xml:space="preserve"> </w:t>
            </w:r>
            <w:r>
              <w:rPr>
                <w:sz w:val="26"/>
              </w:rPr>
              <w:t>and</w:t>
            </w:r>
            <w:r>
              <w:rPr>
                <w:spacing w:val="7"/>
                <w:sz w:val="26"/>
              </w:rPr>
              <w:t xml:space="preserve"> </w:t>
            </w:r>
            <w:r>
              <w:rPr>
                <w:sz w:val="26"/>
              </w:rPr>
              <w:t>collect</w:t>
            </w:r>
            <w:r>
              <w:rPr>
                <w:spacing w:val="10"/>
                <w:sz w:val="26"/>
              </w:rPr>
              <w:t xml:space="preserve"> </w:t>
            </w:r>
            <w:r>
              <w:rPr>
                <w:sz w:val="26"/>
              </w:rPr>
              <w:t>information</w:t>
            </w:r>
            <w:r>
              <w:rPr>
                <w:spacing w:val="9"/>
                <w:sz w:val="26"/>
              </w:rPr>
              <w:t xml:space="preserve"> </w:t>
            </w:r>
            <w:r>
              <w:rPr>
                <w:sz w:val="26"/>
              </w:rPr>
              <w:t>on</w:t>
            </w:r>
            <w:r>
              <w:rPr>
                <w:spacing w:val="9"/>
                <w:sz w:val="26"/>
              </w:rPr>
              <w:t xml:space="preserve"> </w:t>
            </w:r>
            <w:r>
              <w:rPr>
                <w:sz w:val="26"/>
              </w:rPr>
              <w:t>‘soft</w:t>
            </w:r>
            <w:r>
              <w:rPr>
                <w:spacing w:val="-69"/>
                <w:sz w:val="26"/>
              </w:rPr>
              <w:t xml:space="preserve"> </w:t>
            </w:r>
            <w:r>
              <w:rPr>
                <w:sz w:val="26"/>
              </w:rPr>
              <w:t>outcomes’</w:t>
            </w:r>
            <w:r>
              <w:rPr>
                <w:spacing w:val="-3"/>
                <w:sz w:val="26"/>
              </w:rPr>
              <w:t xml:space="preserve"> </w:t>
            </w:r>
            <w:r>
              <w:rPr>
                <w:sz w:val="26"/>
              </w:rPr>
              <w:t>(case</w:t>
            </w:r>
            <w:r>
              <w:rPr>
                <w:spacing w:val="-2"/>
                <w:sz w:val="26"/>
              </w:rPr>
              <w:t xml:space="preserve"> </w:t>
            </w:r>
            <w:r>
              <w:rPr>
                <w:sz w:val="26"/>
              </w:rPr>
              <w:t>studies,</w:t>
            </w:r>
            <w:r>
              <w:rPr>
                <w:spacing w:val="-2"/>
                <w:sz w:val="26"/>
              </w:rPr>
              <w:t xml:space="preserve"> </w:t>
            </w:r>
            <w:r>
              <w:rPr>
                <w:sz w:val="26"/>
              </w:rPr>
              <w:t>anecdotal</w:t>
            </w:r>
            <w:r>
              <w:rPr>
                <w:spacing w:val="-2"/>
                <w:sz w:val="26"/>
              </w:rPr>
              <w:t xml:space="preserve"> </w:t>
            </w:r>
            <w:r>
              <w:rPr>
                <w:sz w:val="26"/>
              </w:rPr>
              <w:t>feedback</w:t>
            </w:r>
            <w:r>
              <w:rPr>
                <w:spacing w:val="-3"/>
                <w:sz w:val="26"/>
              </w:rPr>
              <w:t xml:space="preserve"> </w:t>
            </w:r>
            <w:r>
              <w:rPr>
                <w:sz w:val="26"/>
              </w:rPr>
              <w:t>etc.)</w:t>
            </w:r>
          </w:p>
        </w:tc>
        <w:tc>
          <w:tcPr>
            <w:tcW w:w="845" w:type="dxa"/>
          </w:tcPr>
          <w:p w:rsidR="005F2126" w:rsidRDefault="005F2126" w:rsidP="002836DE">
            <w:pPr>
              <w:pStyle w:val="TableParagraph"/>
              <w:ind w:left="129"/>
              <w:rPr>
                <w:sz w:val="20"/>
              </w:rPr>
            </w:pPr>
            <w:r>
              <w:rPr>
                <w:sz w:val="20"/>
              </w:rPr>
            </w:r>
            <w:r>
              <w:rPr>
                <w:sz w:val="20"/>
              </w:rPr>
              <w:pict>
                <v:group id="docshapegroup341" o:spid="_x0000_s1058" style="width:13.45pt;height:13.45pt;mso-position-horizontal-relative:char;mso-position-vertical-relative:line" coordsize="269,269">
                  <v:rect id="docshape342" o:spid="_x0000_s1059" style="position:absolute;left:7;top:7;width:255;height:255" filled="f" strokeweight=".72pt"/>
                  <w10:wrap type="none"/>
                  <w10:anchorlock/>
                </v:group>
              </w:pict>
            </w:r>
          </w:p>
        </w:tc>
        <w:tc>
          <w:tcPr>
            <w:tcW w:w="970" w:type="dxa"/>
          </w:tcPr>
          <w:p w:rsidR="005F2126" w:rsidRDefault="005F2126" w:rsidP="002836DE">
            <w:pPr>
              <w:pStyle w:val="TableParagraph"/>
              <w:ind w:left="129"/>
              <w:rPr>
                <w:sz w:val="20"/>
              </w:rPr>
            </w:pPr>
            <w:r>
              <w:rPr>
                <w:sz w:val="20"/>
              </w:rPr>
            </w:r>
            <w:r>
              <w:rPr>
                <w:sz w:val="20"/>
              </w:rPr>
              <w:pict>
                <v:group id="docshapegroup343" o:spid="_x0000_s1056" style="width:13.5pt;height:13.45pt;mso-position-horizontal-relative:char;mso-position-vertical-relative:line" coordsize="270,269">
                  <v:rect id="docshape344" o:spid="_x0000_s1057" style="position:absolute;left:7;top:7;width:255;height:255" filled="f" strokeweight=".72pt"/>
                  <w10:wrap type="none"/>
                  <w10:anchorlock/>
                </v:group>
              </w:pict>
            </w:r>
          </w:p>
        </w:tc>
        <w:tc>
          <w:tcPr>
            <w:tcW w:w="847" w:type="dxa"/>
          </w:tcPr>
          <w:p w:rsidR="005F2126" w:rsidRDefault="005F2126" w:rsidP="002836DE">
            <w:pPr>
              <w:pStyle w:val="TableParagraph"/>
              <w:ind w:left="121"/>
              <w:rPr>
                <w:sz w:val="20"/>
              </w:rPr>
            </w:pPr>
            <w:r>
              <w:rPr>
                <w:sz w:val="20"/>
              </w:rPr>
            </w:r>
            <w:r>
              <w:rPr>
                <w:sz w:val="20"/>
              </w:rPr>
              <w:pict>
                <v:group id="docshapegroup345" o:spid="_x0000_s1053" style="width:14.45pt;height:14pt;mso-position-horizontal-relative:char;mso-position-vertical-relative:line" coordsize="289,280">
                  <v:rect id="docshape346" o:spid="_x0000_s1054" style="position:absolute;left:7;top:18;width:255;height:255" filled="f" strokeweight=".72pt"/>
                  <v:shape id="docshape347" o:spid="_x0000_s1055" style="position:absolute;left:31;top:15;width:243;height:243" coordorigin="31,15" coordsize="243,243" path="m31,136r71,121l274,15e" filled="f" strokeweight=".53411mm">
                    <v:path arrowok="t"/>
                  </v:shape>
                  <w10:wrap type="none"/>
                  <w10:anchorlock/>
                </v:group>
              </w:pict>
            </w:r>
          </w:p>
        </w:tc>
      </w:tr>
      <w:tr w:rsidR="005F2126" w:rsidTr="002836DE">
        <w:trPr>
          <w:trHeight w:val="299"/>
        </w:trPr>
        <w:tc>
          <w:tcPr>
            <w:tcW w:w="7372" w:type="dxa"/>
          </w:tcPr>
          <w:p w:rsidR="005F2126" w:rsidRDefault="005F2126" w:rsidP="002836DE">
            <w:pPr>
              <w:pStyle w:val="TableParagraph"/>
              <w:spacing w:line="279" w:lineRule="exact"/>
              <w:ind w:left="107"/>
              <w:rPr>
                <w:sz w:val="26"/>
              </w:rPr>
            </w:pPr>
            <w:r>
              <w:rPr>
                <w:sz w:val="26"/>
              </w:rPr>
              <w:t>12.3</w:t>
            </w:r>
            <w:r>
              <w:rPr>
                <w:spacing w:val="-5"/>
                <w:sz w:val="26"/>
              </w:rPr>
              <w:t xml:space="preserve"> </w:t>
            </w:r>
            <w:r>
              <w:rPr>
                <w:sz w:val="26"/>
              </w:rPr>
              <w:t>We</w:t>
            </w:r>
            <w:r>
              <w:rPr>
                <w:spacing w:val="-1"/>
                <w:sz w:val="26"/>
              </w:rPr>
              <w:t xml:space="preserve"> </w:t>
            </w:r>
            <w:r>
              <w:rPr>
                <w:sz w:val="26"/>
              </w:rPr>
              <w:t>evaluate</w:t>
            </w:r>
            <w:r>
              <w:rPr>
                <w:spacing w:val="-2"/>
                <w:sz w:val="26"/>
              </w:rPr>
              <w:t xml:space="preserve"> </w:t>
            </w:r>
            <w:r>
              <w:rPr>
                <w:sz w:val="26"/>
              </w:rPr>
              <w:t>the</w:t>
            </w:r>
            <w:r>
              <w:rPr>
                <w:spacing w:val="-2"/>
                <w:sz w:val="26"/>
              </w:rPr>
              <w:t xml:space="preserve"> </w:t>
            </w:r>
            <w:r>
              <w:rPr>
                <w:sz w:val="26"/>
              </w:rPr>
              <w:t>results</w:t>
            </w:r>
            <w:r>
              <w:rPr>
                <w:spacing w:val="1"/>
                <w:sz w:val="26"/>
              </w:rPr>
              <w:t xml:space="preserve"> </w:t>
            </w:r>
            <w:r>
              <w:rPr>
                <w:sz w:val="26"/>
              </w:rPr>
              <w:t>of</w:t>
            </w:r>
            <w:r>
              <w:rPr>
                <w:spacing w:val="-2"/>
                <w:sz w:val="26"/>
              </w:rPr>
              <w:t xml:space="preserve"> </w:t>
            </w:r>
            <w:r>
              <w:rPr>
                <w:sz w:val="26"/>
              </w:rPr>
              <w:t>our</w:t>
            </w:r>
            <w:r>
              <w:rPr>
                <w:spacing w:val="2"/>
                <w:sz w:val="26"/>
              </w:rPr>
              <w:t xml:space="preserve"> </w:t>
            </w:r>
            <w:r>
              <w:rPr>
                <w:sz w:val="26"/>
              </w:rPr>
              <w:t>monitoring</w:t>
            </w:r>
            <w:r>
              <w:rPr>
                <w:spacing w:val="-2"/>
                <w:sz w:val="26"/>
              </w:rPr>
              <w:t xml:space="preserve"> </w:t>
            </w:r>
            <w:r>
              <w:rPr>
                <w:sz w:val="26"/>
              </w:rPr>
              <w:t>activities</w:t>
            </w:r>
          </w:p>
        </w:tc>
        <w:tc>
          <w:tcPr>
            <w:tcW w:w="845" w:type="dxa"/>
          </w:tcPr>
          <w:p w:rsidR="005F2126" w:rsidRDefault="005F2126" w:rsidP="002836DE">
            <w:pPr>
              <w:pStyle w:val="TableParagraph"/>
              <w:rPr>
                <w:rFonts w:ascii="Times New Roman"/>
              </w:rPr>
            </w:pPr>
          </w:p>
        </w:tc>
        <w:tc>
          <w:tcPr>
            <w:tcW w:w="970" w:type="dxa"/>
          </w:tcPr>
          <w:p w:rsidR="005F2126" w:rsidRDefault="005F2126" w:rsidP="002836DE">
            <w:pPr>
              <w:pStyle w:val="TableParagraph"/>
              <w:rPr>
                <w:rFonts w:ascii="Times New Roman"/>
              </w:rPr>
            </w:pPr>
          </w:p>
        </w:tc>
        <w:tc>
          <w:tcPr>
            <w:tcW w:w="847" w:type="dxa"/>
          </w:tcPr>
          <w:p w:rsidR="005F2126" w:rsidRDefault="005F2126" w:rsidP="002836DE">
            <w:pPr>
              <w:pStyle w:val="TableParagraph"/>
              <w:rPr>
                <w:rFonts w:ascii="Times New Roman"/>
              </w:rPr>
            </w:pPr>
          </w:p>
        </w:tc>
      </w:tr>
      <w:tr w:rsidR="005F2126" w:rsidTr="002836DE">
        <w:trPr>
          <w:trHeight w:val="600"/>
        </w:trPr>
        <w:tc>
          <w:tcPr>
            <w:tcW w:w="7372" w:type="dxa"/>
          </w:tcPr>
          <w:p w:rsidR="005F2126" w:rsidRDefault="005F2126" w:rsidP="002836DE">
            <w:pPr>
              <w:pStyle w:val="TableParagraph"/>
              <w:spacing w:line="300" w:lineRule="exact"/>
              <w:ind w:left="107"/>
              <w:rPr>
                <w:sz w:val="26"/>
              </w:rPr>
            </w:pPr>
            <w:r>
              <w:rPr>
                <w:w w:val="95"/>
                <w:sz w:val="26"/>
              </w:rPr>
              <w:t>12.4</w:t>
            </w:r>
            <w:r>
              <w:rPr>
                <w:spacing w:val="18"/>
                <w:w w:val="95"/>
                <w:sz w:val="26"/>
              </w:rPr>
              <w:t xml:space="preserve"> </w:t>
            </w:r>
            <w:r>
              <w:rPr>
                <w:w w:val="95"/>
                <w:sz w:val="26"/>
              </w:rPr>
              <w:t>We</w:t>
            </w:r>
            <w:r>
              <w:rPr>
                <w:spacing w:val="23"/>
                <w:w w:val="95"/>
                <w:sz w:val="26"/>
              </w:rPr>
              <w:t xml:space="preserve"> </w:t>
            </w:r>
            <w:r>
              <w:rPr>
                <w:w w:val="95"/>
                <w:sz w:val="26"/>
              </w:rPr>
              <w:t>measure</w:t>
            </w:r>
            <w:r>
              <w:rPr>
                <w:spacing w:val="27"/>
                <w:w w:val="95"/>
                <w:sz w:val="26"/>
              </w:rPr>
              <w:t xml:space="preserve"> </w:t>
            </w:r>
            <w:r>
              <w:rPr>
                <w:w w:val="95"/>
                <w:sz w:val="26"/>
              </w:rPr>
              <w:t>our</w:t>
            </w:r>
            <w:r>
              <w:rPr>
                <w:spacing w:val="27"/>
                <w:w w:val="95"/>
                <w:sz w:val="26"/>
              </w:rPr>
              <w:t xml:space="preserve"> </w:t>
            </w:r>
            <w:r>
              <w:rPr>
                <w:w w:val="95"/>
                <w:sz w:val="26"/>
              </w:rPr>
              <w:t>performance</w:t>
            </w:r>
            <w:r>
              <w:rPr>
                <w:spacing w:val="26"/>
                <w:w w:val="95"/>
                <w:sz w:val="26"/>
              </w:rPr>
              <w:t xml:space="preserve"> </w:t>
            </w:r>
            <w:r>
              <w:rPr>
                <w:w w:val="95"/>
                <w:sz w:val="26"/>
              </w:rPr>
              <w:t>against</w:t>
            </w:r>
            <w:r>
              <w:rPr>
                <w:spacing w:val="27"/>
                <w:w w:val="95"/>
                <w:sz w:val="26"/>
              </w:rPr>
              <w:t xml:space="preserve"> </w:t>
            </w:r>
            <w:r>
              <w:rPr>
                <w:w w:val="95"/>
                <w:sz w:val="26"/>
              </w:rPr>
              <w:t>indicators</w:t>
            </w:r>
            <w:r>
              <w:rPr>
                <w:spacing w:val="23"/>
                <w:w w:val="95"/>
                <w:sz w:val="26"/>
              </w:rPr>
              <w:t xml:space="preserve"> </w:t>
            </w:r>
            <w:r>
              <w:rPr>
                <w:w w:val="95"/>
                <w:sz w:val="26"/>
              </w:rPr>
              <w:t>or</w:t>
            </w:r>
            <w:r>
              <w:rPr>
                <w:spacing w:val="27"/>
                <w:w w:val="95"/>
                <w:sz w:val="26"/>
              </w:rPr>
              <w:t xml:space="preserve"> </w:t>
            </w:r>
            <w:r>
              <w:rPr>
                <w:w w:val="95"/>
                <w:sz w:val="26"/>
              </w:rPr>
              <w:t>quality</w:t>
            </w:r>
            <w:r>
              <w:rPr>
                <w:spacing w:val="-66"/>
                <w:w w:val="95"/>
                <w:sz w:val="26"/>
              </w:rPr>
              <w:t xml:space="preserve"> </w:t>
            </w:r>
            <w:r>
              <w:rPr>
                <w:sz w:val="26"/>
              </w:rPr>
              <w:t>standards</w:t>
            </w:r>
          </w:p>
        </w:tc>
        <w:tc>
          <w:tcPr>
            <w:tcW w:w="845" w:type="dxa"/>
          </w:tcPr>
          <w:p w:rsidR="005F2126" w:rsidRDefault="005F2126" w:rsidP="002836DE">
            <w:pPr>
              <w:pStyle w:val="TableParagraph"/>
              <w:rPr>
                <w:rFonts w:ascii="Times New Roman"/>
                <w:sz w:val="24"/>
              </w:rPr>
            </w:pPr>
          </w:p>
        </w:tc>
        <w:tc>
          <w:tcPr>
            <w:tcW w:w="970" w:type="dxa"/>
          </w:tcPr>
          <w:p w:rsidR="005F2126" w:rsidRDefault="005F2126" w:rsidP="002836DE">
            <w:pPr>
              <w:pStyle w:val="TableParagraph"/>
              <w:rPr>
                <w:rFonts w:ascii="Times New Roman"/>
                <w:sz w:val="24"/>
              </w:rPr>
            </w:pPr>
          </w:p>
        </w:tc>
        <w:tc>
          <w:tcPr>
            <w:tcW w:w="847" w:type="dxa"/>
          </w:tcPr>
          <w:p w:rsidR="005F2126" w:rsidRDefault="005F2126" w:rsidP="002836DE">
            <w:pPr>
              <w:pStyle w:val="TableParagraph"/>
              <w:rPr>
                <w:rFonts w:ascii="Times New Roman"/>
                <w:sz w:val="24"/>
              </w:rPr>
            </w:pPr>
          </w:p>
        </w:tc>
      </w:tr>
      <w:tr w:rsidR="005F2126" w:rsidTr="002836DE">
        <w:trPr>
          <w:trHeight w:val="597"/>
        </w:trPr>
        <w:tc>
          <w:tcPr>
            <w:tcW w:w="10034" w:type="dxa"/>
            <w:gridSpan w:val="4"/>
          </w:tcPr>
          <w:p w:rsidR="005F2126" w:rsidRDefault="005F2126" w:rsidP="002836DE">
            <w:pPr>
              <w:pStyle w:val="TableParagraph"/>
              <w:spacing w:line="278" w:lineRule="exact"/>
              <w:ind w:left="107"/>
              <w:rPr>
                <w:sz w:val="26"/>
              </w:rPr>
            </w:pPr>
            <w:r>
              <w:rPr>
                <w:sz w:val="26"/>
              </w:rPr>
              <w:t>Notes:</w:t>
            </w:r>
          </w:p>
        </w:tc>
      </w:tr>
    </w:tbl>
    <w:p w:rsidR="005F2126" w:rsidRDefault="005F2126" w:rsidP="005F2126">
      <w:pPr>
        <w:pStyle w:val="BodyText"/>
        <w:spacing w:before="2"/>
        <w:rPr>
          <w:sz w:val="26"/>
        </w:rPr>
      </w:pP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tblPr>
      <w:tblGrid>
        <w:gridCol w:w="7372"/>
        <w:gridCol w:w="845"/>
        <w:gridCol w:w="970"/>
        <w:gridCol w:w="847"/>
      </w:tblGrid>
      <w:tr w:rsidR="005F2126" w:rsidTr="002836DE">
        <w:trPr>
          <w:trHeight w:val="297"/>
        </w:trPr>
        <w:tc>
          <w:tcPr>
            <w:tcW w:w="7372" w:type="dxa"/>
          </w:tcPr>
          <w:p w:rsidR="005F2126" w:rsidRDefault="005F2126" w:rsidP="002836DE">
            <w:pPr>
              <w:pStyle w:val="TableParagraph"/>
              <w:spacing w:line="277" w:lineRule="exact"/>
              <w:ind w:left="600"/>
              <w:rPr>
                <w:b/>
                <w:sz w:val="26"/>
              </w:rPr>
            </w:pPr>
            <w:r>
              <w:rPr>
                <w:b/>
                <w:sz w:val="26"/>
              </w:rPr>
              <w:t>13.</w:t>
            </w:r>
            <w:r>
              <w:rPr>
                <w:b/>
                <w:spacing w:val="59"/>
                <w:sz w:val="26"/>
              </w:rPr>
              <w:t xml:space="preserve"> </w:t>
            </w:r>
            <w:r>
              <w:rPr>
                <w:b/>
                <w:sz w:val="26"/>
              </w:rPr>
              <w:t>Planning</w:t>
            </w:r>
            <w:r>
              <w:rPr>
                <w:b/>
                <w:spacing w:val="-3"/>
                <w:sz w:val="26"/>
              </w:rPr>
              <w:t xml:space="preserve"> </w:t>
            </w:r>
            <w:r>
              <w:rPr>
                <w:b/>
                <w:sz w:val="26"/>
              </w:rPr>
              <w:t>our</w:t>
            </w:r>
            <w:r>
              <w:rPr>
                <w:b/>
                <w:spacing w:val="-6"/>
                <w:sz w:val="26"/>
              </w:rPr>
              <w:t xml:space="preserve"> </w:t>
            </w:r>
            <w:r>
              <w:rPr>
                <w:b/>
                <w:sz w:val="26"/>
              </w:rPr>
              <w:t>Service</w:t>
            </w:r>
            <w:r>
              <w:rPr>
                <w:b/>
                <w:spacing w:val="-6"/>
                <w:sz w:val="26"/>
              </w:rPr>
              <w:t xml:space="preserve"> </w:t>
            </w:r>
            <w:r>
              <w:rPr>
                <w:b/>
                <w:sz w:val="26"/>
              </w:rPr>
              <w:t>Provision</w:t>
            </w:r>
          </w:p>
        </w:tc>
        <w:tc>
          <w:tcPr>
            <w:tcW w:w="845" w:type="dxa"/>
          </w:tcPr>
          <w:p w:rsidR="005F2126" w:rsidRDefault="005F2126" w:rsidP="002836DE">
            <w:pPr>
              <w:pStyle w:val="TableParagraph"/>
              <w:spacing w:line="277" w:lineRule="exact"/>
              <w:ind w:left="107"/>
              <w:rPr>
                <w:sz w:val="26"/>
              </w:rPr>
            </w:pPr>
            <w:r>
              <w:rPr>
                <w:sz w:val="26"/>
              </w:rPr>
              <w:t>No</w:t>
            </w:r>
          </w:p>
        </w:tc>
        <w:tc>
          <w:tcPr>
            <w:tcW w:w="970" w:type="dxa"/>
          </w:tcPr>
          <w:p w:rsidR="005F2126" w:rsidRDefault="005F2126" w:rsidP="002836DE">
            <w:pPr>
              <w:pStyle w:val="TableParagraph"/>
              <w:spacing w:line="277" w:lineRule="exact"/>
              <w:ind w:left="107"/>
              <w:rPr>
                <w:sz w:val="26"/>
              </w:rPr>
            </w:pPr>
            <w:r>
              <w:rPr>
                <w:sz w:val="26"/>
              </w:rPr>
              <w:t>Nearly</w:t>
            </w:r>
          </w:p>
        </w:tc>
        <w:tc>
          <w:tcPr>
            <w:tcW w:w="847" w:type="dxa"/>
          </w:tcPr>
          <w:p w:rsidR="005F2126" w:rsidRDefault="005F2126" w:rsidP="002836DE">
            <w:pPr>
              <w:pStyle w:val="TableParagraph"/>
              <w:spacing w:line="277" w:lineRule="exact"/>
              <w:ind w:left="107"/>
              <w:rPr>
                <w:sz w:val="26"/>
              </w:rPr>
            </w:pPr>
            <w:r>
              <w:rPr>
                <w:sz w:val="26"/>
              </w:rPr>
              <w:t>Yes</w:t>
            </w:r>
          </w:p>
        </w:tc>
      </w:tr>
      <w:tr w:rsidR="005F2126" w:rsidTr="002836DE">
        <w:trPr>
          <w:trHeight w:val="599"/>
        </w:trPr>
        <w:tc>
          <w:tcPr>
            <w:tcW w:w="7372" w:type="dxa"/>
          </w:tcPr>
          <w:p w:rsidR="005F2126" w:rsidRDefault="005F2126" w:rsidP="002836DE">
            <w:pPr>
              <w:pStyle w:val="TableParagraph"/>
              <w:spacing w:line="300" w:lineRule="exact"/>
              <w:ind w:left="107"/>
              <w:rPr>
                <w:sz w:val="26"/>
              </w:rPr>
            </w:pPr>
            <w:r>
              <w:rPr>
                <w:sz w:val="26"/>
              </w:rPr>
              <w:t>13.1</w:t>
            </w:r>
            <w:r>
              <w:rPr>
                <w:spacing w:val="23"/>
                <w:sz w:val="26"/>
              </w:rPr>
              <w:t xml:space="preserve"> </w:t>
            </w:r>
            <w:r>
              <w:rPr>
                <w:sz w:val="26"/>
              </w:rPr>
              <w:t>We</w:t>
            </w:r>
            <w:r>
              <w:rPr>
                <w:spacing w:val="26"/>
                <w:sz w:val="26"/>
              </w:rPr>
              <w:t xml:space="preserve"> </w:t>
            </w:r>
            <w:r>
              <w:rPr>
                <w:sz w:val="26"/>
              </w:rPr>
              <w:t>use</w:t>
            </w:r>
            <w:r>
              <w:rPr>
                <w:spacing w:val="27"/>
                <w:sz w:val="26"/>
              </w:rPr>
              <w:t xml:space="preserve"> </w:t>
            </w:r>
            <w:r>
              <w:rPr>
                <w:sz w:val="26"/>
              </w:rPr>
              <w:t>monitoring</w:t>
            </w:r>
            <w:r>
              <w:rPr>
                <w:spacing w:val="26"/>
                <w:sz w:val="26"/>
              </w:rPr>
              <w:t xml:space="preserve"> </w:t>
            </w:r>
            <w:r>
              <w:rPr>
                <w:sz w:val="26"/>
              </w:rPr>
              <w:t>data</w:t>
            </w:r>
            <w:r>
              <w:rPr>
                <w:spacing w:val="26"/>
                <w:sz w:val="26"/>
              </w:rPr>
              <w:t xml:space="preserve"> </w:t>
            </w:r>
            <w:r>
              <w:rPr>
                <w:sz w:val="26"/>
              </w:rPr>
              <w:t>and</w:t>
            </w:r>
            <w:r>
              <w:rPr>
                <w:spacing w:val="29"/>
                <w:sz w:val="26"/>
              </w:rPr>
              <w:t xml:space="preserve"> </w:t>
            </w:r>
            <w:r>
              <w:rPr>
                <w:sz w:val="26"/>
              </w:rPr>
              <w:t>user</w:t>
            </w:r>
            <w:r>
              <w:rPr>
                <w:spacing w:val="26"/>
                <w:sz w:val="26"/>
              </w:rPr>
              <w:t xml:space="preserve"> </w:t>
            </w:r>
            <w:r>
              <w:rPr>
                <w:sz w:val="26"/>
              </w:rPr>
              <w:t>feedback</w:t>
            </w:r>
            <w:r>
              <w:rPr>
                <w:spacing w:val="27"/>
                <w:sz w:val="26"/>
              </w:rPr>
              <w:t xml:space="preserve"> </w:t>
            </w:r>
            <w:r>
              <w:rPr>
                <w:sz w:val="26"/>
              </w:rPr>
              <w:t>to</w:t>
            </w:r>
            <w:r>
              <w:rPr>
                <w:spacing w:val="26"/>
                <w:sz w:val="26"/>
              </w:rPr>
              <w:t xml:space="preserve"> </w:t>
            </w:r>
            <w:r>
              <w:rPr>
                <w:sz w:val="26"/>
              </w:rPr>
              <w:t>plan</w:t>
            </w:r>
            <w:r>
              <w:rPr>
                <w:spacing w:val="26"/>
                <w:sz w:val="26"/>
              </w:rPr>
              <w:t xml:space="preserve"> </w:t>
            </w:r>
            <w:r>
              <w:rPr>
                <w:sz w:val="26"/>
              </w:rPr>
              <w:t>our</w:t>
            </w:r>
            <w:r>
              <w:rPr>
                <w:spacing w:val="-69"/>
                <w:sz w:val="26"/>
              </w:rPr>
              <w:t xml:space="preserve"> </w:t>
            </w:r>
            <w:r>
              <w:rPr>
                <w:sz w:val="26"/>
              </w:rPr>
              <w:t>services</w:t>
            </w:r>
          </w:p>
        </w:tc>
        <w:tc>
          <w:tcPr>
            <w:tcW w:w="845" w:type="dxa"/>
          </w:tcPr>
          <w:p w:rsidR="005F2126" w:rsidRDefault="005F2126" w:rsidP="002836DE">
            <w:pPr>
              <w:pStyle w:val="TableParagraph"/>
              <w:ind w:left="129"/>
              <w:rPr>
                <w:sz w:val="20"/>
              </w:rPr>
            </w:pPr>
            <w:r>
              <w:rPr>
                <w:sz w:val="20"/>
              </w:rPr>
            </w:r>
            <w:r>
              <w:rPr>
                <w:sz w:val="20"/>
              </w:rPr>
              <w:pict>
                <v:group id="docshapegroup348" o:spid="_x0000_s1051" style="width:13.45pt;height:13.45pt;mso-position-horizontal-relative:char;mso-position-vertical-relative:line" coordsize="269,269">
                  <v:rect id="docshape349" o:spid="_x0000_s1052" style="position:absolute;left:7;top:7;width:255;height:255" filled="f" strokeweight=".72pt"/>
                  <w10:wrap type="none"/>
                  <w10:anchorlock/>
                </v:group>
              </w:pict>
            </w:r>
          </w:p>
        </w:tc>
        <w:tc>
          <w:tcPr>
            <w:tcW w:w="970" w:type="dxa"/>
          </w:tcPr>
          <w:p w:rsidR="005F2126" w:rsidRDefault="005F2126" w:rsidP="002836DE">
            <w:pPr>
              <w:pStyle w:val="TableParagraph"/>
              <w:ind w:left="129"/>
              <w:rPr>
                <w:sz w:val="20"/>
              </w:rPr>
            </w:pPr>
            <w:r>
              <w:rPr>
                <w:sz w:val="20"/>
              </w:rPr>
            </w:r>
            <w:r>
              <w:rPr>
                <w:sz w:val="20"/>
              </w:rPr>
              <w:pict>
                <v:group id="docshapegroup350" o:spid="_x0000_s1049" style="width:13.5pt;height:13.45pt;mso-position-horizontal-relative:char;mso-position-vertical-relative:line" coordsize="270,269">
                  <v:rect id="docshape351" o:spid="_x0000_s1050" style="position:absolute;left:7;top:7;width:255;height:255" filled="f" strokeweight=".72pt"/>
                  <w10:wrap type="none"/>
                  <w10:anchorlock/>
                </v:group>
              </w:pict>
            </w:r>
          </w:p>
        </w:tc>
        <w:tc>
          <w:tcPr>
            <w:tcW w:w="847" w:type="dxa"/>
          </w:tcPr>
          <w:p w:rsidR="005F2126" w:rsidRDefault="005F2126" w:rsidP="002836DE">
            <w:pPr>
              <w:pStyle w:val="TableParagraph"/>
              <w:rPr>
                <w:rFonts w:ascii="Times New Roman"/>
                <w:sz w:val="24"/>
              </w:rPr>
            </w:pPr>
          </w:p>
        </w:tc>
      </w:tr>
      <w:tr w:rsidR="005F2126" w:rsidTr="002836DE">
        <w:trPr>
          <w:trHeight w:val="597"/>
        </w:trPr>
        <w:tc>
          <w:tcPr>
            <w:tcW w:w="7372" w:type="dxa"/>
          </w:tcPr>
          <w:p w:rsidR="005F2126" w:rsidRDefault="005F2126" w:rsidP="002836DE">
            <w:pPr>
              <w:pStyle w:val="TableParagraph"/>
              <w:spacing w:line="300" w:lineRule="exact"/>
              <w:ind w:left="107" w:right="127"/>
              <w:rPr>
                <w:sz w:val="26"/>
              </w:rPr>
            </w:pPr>
            <w:r>
              <w:rPr>
                <w:sz w:val="26"/>
              </w:rPr>
              <w:t>13.2</w:t>
            </w:r>
            <w:r>
              <w:rPr>
                <w:spacing w:val="10"/>
                <w:sz w:val="26"/>
              </w:rPr>
              <w:t xml:space="preserve"> </w:t>
            </w:r>
            <w:r>
              <w:rPr>
                <w:sz w:val="26"/>
              </w:rPr>
              <w:t>We</w:t>
            </w:r>
            <w:r>
              <w:rPr>
                <w:spacing w:val="12"/>
                <w:sz w:val="26"/>
              </w:rPr>
              <w:t xml:space="preserve"> </w:t>
            </w:r>
            <w:r>
              <w:rPr>
                <w:sz w:val="26"/>
              </w:rPr>
              <w:t>have</w:t>
            </w:r>
            <w:r>
              <w:rPr>
                <w:spacing w:val="15"/>
                <w:sz w:val="26"/>
              </w:rPr>
              <w:t xml:space="preserve"> </w:t>
            </w:r>
            <w:r>
              <w:rPr>
                <w:sz w:val="26"/>
              </w:rPr>
              <w:t>a</w:t>
            </w:r>
            <w:r>
              <w:rPr>
                <w:spacing w:val="16"/>
                <w:sz w:val="26"/>
              </w:rPr>
              <w:t xml:space="preserve"> </w:t>
            </w:r>
            <w:r>
              <w:rPr>
                <w:sz w:val="26"/>
              </w:rPr>
              <w:t>work-plan</w:t>
            </w:r>
            <w:r>
              <w:rPr>
                <w:spacing w:val="12"/>
                <w:sz w:val="26"/>
              </w:rPr>
              <w:t xml:space="preserve"> </w:t>
            </w:r>
            <w:r>
              <w:rPr>
                <w:sz w:val="26"/>
              </w:rPr>
              <w:t>or</w:t>
            </w:r>
            <w:r>
              <w:rPr>
                <w:spacing w:val="15"/>
                <w:sz w:val="26"/>
              </w:rPr>
              <w:t xml:space="preserve"> </w:t>
            </w:r>
            <w:r>
              <w:rPr>
                <w:sz w:val="26"/>
              </w:rPr>
              <w:t>development</w:t>
            </w:r>
            <w:r>
              <w:rPr>
                <w:spacing w:val="12"/>
                <w:sz w:val="26"/>
              </w:rPr>
              <w:t xml:space="preserve"> </w:t>
            </w:r>
            <w:r>
              <w:rPr>
                <w:sz w:val="26"/>
              </w:rPr>
              <w:t>plan</w:t>
            </w:r>
            <w:r>
              <w:rPr>
                <w:spacing w:val="13"/>
                <w:sz w:val="26"/>
              </w:rPr>
              <w:t xml:space="preserve"> </w:t>
            </w:r>
            <w:r>
              <w:rPr>
                <w:sz w:val="26"/>
              </w:rPr>
              <w:t>and</w:t>
            </w:r>
            <w:r>
              <w:rPr>
                <w:spacing w:val="12"/>
                <w:sz w:val="26"/>
              </w:rPr>
              <w:t xml:space="preserve"> </w:t>
            </w:r>
            <w:r>
              <w:rPr>
                <w:sz w:val="26"/>
              </w:rPr>
              <w:t>review</w:t>
            </w:r>
            <w:r>
              <w:rPr>
                <w:spacing w:val="10"/>
                <w:sz w:val="26"/>
              </w:rPr>
              <w:t xml:space="preserve"> </w:t>
            </w:r>
            <w:r>
              <w:rPr>
                <w:sz w:val="26"/>
              </w:rPr>
              <w:t>it</w:t>
            </w:r>
            <w:r>
              <w:rPr>
                <w:spacing w:val="-69"/>
                <w:sz w:val="26"/>
              </w:rPr>
              <w:t xml:space="preserve"> </w:t>
            </w:r>
            <w:r>
              <w:rPr>
                <w:sz w:val="26"/>
              </w:rPr>
              <w:t>regularly</w:t>
            </w:r>
            <w:r>
              <w:rPr>
                <w:spacing w:val="-2"/>
                <w:sz w:val="26"/>
              </w:rPr>
              <w:t xml:space="preserve"> </w:t>
            </w:r>
            <w:r>
              <w:rPr>
                <w:sz w:val="26"/>
              </w:rPr>
              <w:t>(short,</w:t>
            </w:r>
            <w:r>
              <w:rPr>
                <w:spacing w:val="-1"/>
                <w:sz w:val="26"/>
              </w:rPr>
              <w:t xml:space="preserve"> </w:t>
            </w:r>
            <w:r>
              <w:rPr>
                <w:sz w:val="26"/>
              </w:rPr>
              <w:t>medium</w:t>
            </w:r>
            <w:r>
              <w:rPr>
                <w:spacing w:val="-1"/>
                <w:sz w:val="26"/>
              </w:rPr>
              <w:t xml:space="preserve"> </w:t>
            </w:r>
            <w:r>
              <w:rPr>
                <w:sz w:val="26"/>
              </w:rPr>
              <w:t>or</w:t>
            </w:r>
            <w:r>
              <w:rPr>
                <w:spacing w:val="-2"/>
                <w:sz w:val="26"/>
              </w:rPr>
              <w:t xml:space="preserve"> </w:t>
            </w:r>
            <w:r>
              <w:rPr>
                <w:sz w:val="26"/>
              </w:rPr>
              <w:t>long-term,</w:t>
            </w:r>
            <w:r>
              <w:rPr>
                <w:spacing w:val="-1"/>
                <w:sz w:val="26"/>
              </w:rPr>
              <w:t xml:space="preserve"> </w:t>
            </w:r>
            <w:r>
              <w:rPr>
                <w:sz w:val="26"/>
              </w:rPr>
              <w:t>as</w:t>
            </w:r>
            <w:r>
              <w:rPr>
                <w:spacing w:val="1"/>
                <w:sz w:val="26"/>
              </w:rPr>
              <w:t xml:space="preserve"> </w:t>
            </w:r>
            <w:r>
              <w:rPr>
                <w:sz w:val="26"/>
              </w:rPr>
              <w:t>appropriate)</w:t>
            </w:r>
          </w:p>
        </w:tc>
        <w:tc>
          <w:tcPr>
            <w:tcW w:w="845" w:type="dxa"/>
          </w:tcPr>
          <w:p w:rsidR="005F2126" w:rsidRDefault="005F2126" w:rsidP="002836DE">
            <w:pPr>
              <w:pStyle w:val="TableParagraph"/>
              <w:ind w:left="129"/>
              <w:rPr>
                <w:sz w:val="20"/>
              </w:rPr>
            </w:pPr>
            <w:r>
              <w:rPr>
                <w:sz w:val="20"/>
              </w:rPr>
            </w:r>
            <w:r>
              <w:rPr>
                <w:sz w:val="20"/>
              </w:rPr>
              <w:pict>
                <v:group id="docshapegroup352" o:spid="_x0000_s1047" style="width:13.45pt;height:13.45pt;mso-position-horizontal-relative:char;mso-position-vertical-relative:line" coordsize="269,269">
                  <v:rect id="docshape353" o:spid="_x0000_s1048" style="position:absolute;left:7;top:7;width:255;height:255" filled="f" strokeweight=".72pt"/>
                  <w10:wrap type="none"/>
                  <w10:anchorlock/>
                </v:group>
              </w:pict>
            </w:r>
          </w:p>
        </w:tc>
        <w:tc>
          <w:tcPr>
            <w:tcW w:w="970" w:type="dxa"/>
          </w:tcPr>
          <w:p w:rsidR="005F2126" w:rsidRDefault="005F2126" w:rsidP="002836DE">
            <w:pPr>
              <w:pStyle w:val="TableParagraph"/>
              <w:ind w:left="129"/>
              <w:rPr>
                <w:sz w:val="20"/>
              </w:rPr>
            </w:pPr>
            <w:r>
              <w:rPr>
                <w:sz w:val="20"/>
              </w:rPr>
            </w:r>
            <w:r>
              <w:rPr>
                <w:sz w:val="20"/>
              </w:rPr>
              <w:pict>
                <v:group id="docshapegroup354" o:spid="_x0000_s1045" style="width:13.5pt;height:13.45pt;mso-position-horizontal-relative:char;mso-position-vertical-relative:line" coordsize="270,269">
                  <v:rect id="docshape355" o:spid="_x0000_s1046" style="position:absolute;left:7;top:7;width:255;height:255" filled="f" strokeweight=".72pt"/>
                  <w10:wrap type="none"/>
                  <w10:anchorlock/>
                </v:group>
              </w:pict>
            </w:r>
          </w:p>
        </w:tc>
        <w:tc>
          <w:tcPr>
            <w:tcW w:w="847" w:type="dxa"/>
          </w:tcPr>
          <w:p w:rsidR="005F2126" w:rsidRDefault="005F2126" w:rsidP="002836DE">
            <w:pPr>
              <w:pStyle w:val="TableParagraph"/>
              <w:rPr>
                <w:rFonts w:ascii="Times New Roman"/>
                <w:sz w:val="24"/>
              </w:rPr>
            </w:pPr>
          </w:p>
        </w:tc>
      </w:tr>
      <w:tr w:rsidR="005F2126" w:rsidTr="002836DE">
        <w:trPr>
          <w:trHeight w:val="594"/>
        </w:trPr>
        <w:tc>
          <w:tcPr>
            <w:tcW w:w="7372" w:type="dxa"/>
          </w:tcPr>
          <w:p w:rsidR="005F2126" w:rsidRDefault="005F2126" w:rsidP="002836DE">
            <w:pPr>
              <w:pStyle w:val="TableParagraph"/>
              <w:spacing w:line="298" w:lineRule="exact"/>
              <w:ind w:left="107" w:right="125"/>
              <w:rPr>
                <w:sz w:val="26"/>
              </w:rPr>
            </w:pPr>
            <w:r>
              <w:rPr>
                <w:sz w:val="26"/>
              </w:rPr>
              <w:t>13.3</w:t>
            </w:r>
            <w:r>
              <w:rPr>
                <w:spacing w:val="45"/>
                <w:sz w:val="26"/>
              </w:rPr>
              <w:t xml:space="preserve"> </w:t>
            </w:r>
            <w:r>
              <w:rPr>
                <w:sz w:val="26"/>
              </w:rPr>
              <w:t>We</w:t>
            </w:r>
            <w:r>
              <w:rPr>
                <w:spacing w:val="46"/>
                <w:sz w:val="26"/>
              </w:rPr>
              <w:t xml:space="preserve"> </w:t>
            </w:r>
            <w:r>
              <w:rPr>
                <w:sz w:val="26"/>
              </w:rPr>
              <w:t>have</w:t>
            </w:r>
            <w:r>
              <w:rPr>
                <w:spacing w:val="48"/>
                <w:sz w:val="26"/>
              </w:rPr>
              <w:t xml:space="preserve"> </w:t>
            </w:r>
            <w:r>
              <w:rPr>
                <w:sz w:val="26"/>
              </w:rPr>
              <w:t>a</w:t>
            </w:r>
            <w:r>
              <w:rPr>
                <w:spacing w:val="48"/>
                <w:sz w:val="26"/>
              </w:rPr>
              <w:t xml:space="preserve"> </w:t>
            </w:r>
            <w:r>
              <w:rPr>
                <w:sz w:val="26"/>
              </w:rPr>
              <w:t>business</w:t>
            </w:r>
            <w:r>
              <w:rPr>
                <w:spacing w:val="49"/>
                <w:sz w:val="26"/>
              </w:rPr>
              <w:t xml:space="preserve"> </w:t>
            </w:r>
            <w:r>
              <w:rPr>
                <w:sz w:val="26"/>
              </w:rPr>
              <w:t>plan</w:t>
            </w:r>
            <w:r>
              <w:rPr>
                <w:spacing w:val="48"/>
                <w:sz w:val="26"/>
              </w:rPr>
              <w:t xml:space="preserve"> </w:t>
            </w:r>
            <w:r>
              <w:rPr>
                <w:sz w:val="26"/>
              </w:rPr>
              <w:t>(if</w:t>
            </w:r>
            <w:r>
              <w:rPr>
                <w:spacing w:val="52"/>
                <w:sz w:val="26"/>
              </w:rPr>
              <w:t xml:space="preserve"> </w:t>
            </w:r>
            <w:r>
              <w:rPr>
                <w:sz w:val="26"/>
              </w:rPr>
              <w:t>applicable)</w:t>
            </w:r>
            <w:r>
              <w:rPr>
                <w:spacing w:val="48"/>
                <w:sz w:val="26"/>
              </w:rPr>
              <w:t xml:space="preserve"> </w:t>
            </w:r>
            <w:r>
              <w:rPr>
                <w:sz w:val="26"/>
              </w:rPr>
              <w:t>and</w:t>
            </w:r>
            <w:r>
              <w:rPr>
                <w:spacing w:val="48"/>
                <w:sz w:val="26"/>
              </w:rPr>
              <w:t xml:space="preserve"> </w:t>
            </w:r>
            <w:r>
              <w:rPr>
                <w:sz w:val="26"/>
              </w:rPr>
              <w:t>review</w:t>
            </w:r>
            <w:r>
              <w:rPr>
                <w:spacing w:val="44"/>
                <w:sz w:val="26"/>
              </w:rPr>
              <w:t xml:space="preserve"> </w:t>
            </w:r>
            <w:r>
              <w:rPr>
                <w:sz w:val="26"/>
              </w:rPr>
              <w:t>it</w:t>
            </w:r>
            <w:r>
              <w:rPr>
                <w:spacing w:val="-70"/>
                <w:sz w:val="26"/>
              </w:rPr>
              <w:t xml:space="preserve"> </w:t>
            </w:r>
            <w:r>
              <w:rPr>
                <w:sz w:val="26"/>
              </w:rPr>
              <w:t>regularly</w:t>
            </w:r>
          </w:p>
        </w:tc>
        <w:tc>
          <w:tcPr>
            <w:tcW w:w="845" w:type="dxa"/>
          </w:tcPr>
          <w:p w:rsidR="005F2126" w:rsidRDefault="005F2126" w:rsidP="002836DE">
            <w:pPr>
              <w:pStyle w:val="TableParagraph"/>
              <w:ind w:left="129"/>
              <w:rPr>
                <w:sz w:val="20"/>
              </w:rPr>
            </w:pPr>
            <w:r>
              <w:rPr>
                <w:sz w:val="20"/>
              </w:rPr>
            </w:r>
            <w:r>
              <w:rPr>
                <w:sz w:val="20"/>
              </w:rPr>
              <w:pict>
                <v:group id="docshapegroup356" o:spid="_x0000_s1043" style="width:13.45pt;height:13.45pt;mso-position-horizontal-relative:char;mso-position-vertical-relative:line" coordsize="269,269">
                  <v:rect id="docshape357" o:spid="_x0000_s1044" style="position:absolute;left:7;top:7;width:255;height:255" filled="f" strokeweight=".72pt"/>
                  <w10:wrap type="none"/>
                  <w10:anchorlock/>
                </v:group>
              </w:pict>
            </w:r>
          </w:p>
        </w:tc>
        <w:tc>
          <w:tcPr>
            <w:tcW w:w="970" w:type="dxa"/>
          </w:tcPr>
          <w:p w:rsidR="005F2126" w:rsidRDefault="005F2126" w:rsidP="002836DE">
            <w:pPr>
              <w:pStyle w:val="TableParagraph"/>
              <w:ind w:left="129"/>
              <w:rPr>
                <w:sz w:val="20"/>
              </w:rPr>
            </w:pPr>
            <w:r>
              <w:rPr>
                <w:sz w:val="20"/>
              </w:rPr>
            </w:r>
            <w:r>
              <w:rPr>
                <w:sz w:val="20"/>
              </w:rPr>
              <w:pict>
                <v:group id="docshapegroup358" o:spid="_x0000_s1041" style="width:13.5pt;height:13.45pt;mso-position-horizontal-relative:char;mso-position-vertical-relative:line" coordsize="270,269">
                  <v:rect id="docshape359" o:spid="_x0000_s1042" style="position:absolute;left:7;top:7;width:255;height:255" filled="f" strokeweight=".72pt"/>
                  <w10:wrap type="none"/>
                  <w10:anchorlock/>
                </v:group>
              </w:pict>
            </w:r>
          </w:p>
        </w:tc>
        <w:tc>
          <w:tcPr>
            <w:tcW w:w="847" w:type="dxa"/>
          </w:tcPr>
          <w:p w:rsidR="005F2126" w:rsidRDefault="005F2126" w:rsidP="002836DE">
            <w:pPr>
              <w:pStyle w:val="TableParagraph"/>
              <w:rPr>
                <w:rFonts w:ascii="Times New Roman"/>
                <w:sz w:val="24"/>
              </w:rPr>
            </w:pPr>
          </w:p>
        </w:tc>
      </w:tr>
      <w:tr w:rsidR="005F2126" w:rsidTr="002836DE">
        <w:trPr>
          <w:trHeight w:val="598"/>
        </w:trPr>
        <w:tc>
          <w:tcPr>
            <w:tcW w:w="7372" w:type="dxa"/>
          </w:tcPr>
          <w:p w:rsidR="005F2126" w:rsidRDefault="005F2126" w:rsidP="002836DE">
            <w:pPr>
              <w:pStyle w:val="TableParagraph"/>
              <w:spacing w:line="300" w:lineRule="exact"/>
              <w:ind w:left="107"/>
              <w:rPr>
                <w:sz w:val="26"/>
              </w:rPr>
            </w:pPr>
            <w:r>
              <w:rPr>
                <w:sz w:val="26"/>
              </w:rPr>
              <w:t>13.4</w:t>
            </w:r>
            <w:r>
              <w:rPr>
                <w:spacing w:val="28"/>
                <w:sz w:val="26"/>
              </w:rPr>
              <w:t xml:space="preserve"> </w:t>
            </w:r>
            <w:r>
              <w:rPr>
                <w:sz w:val="26"/>
              </w:rPr>
              <w:t>Our</w:t>
            </w:r>
            <w:r>
              <w:rPr>
                <w:spacing w:val="31"/>
                <w:sz w:val="26"/>
              </w:rPr>
              <w:t xml:space="preserve"> </w:t>
            </w:r>
            <w:r>
              <w:rPr>
                <w:sz w:val="26"/>
              </w:rPr>
              <w:t>planning</w:t>
            </w:r>
            <w:r>
              <w:rPr>
                <w:spacing w:val="31"/>
                <w:sz w:val="26"/>
              </w:rPr>
              <w:t xml:space="preserve"> </w:t>
            </w:r>
            <w:r>
              <w:rPr>
                <w:sz w:val="26"/>
              </w:rPr>
              <w:t>process</w:t>
            </w:r>
            <w:r>
              <w:rPr>
                <w:spacing w:val="29"/>
                <w:sz w:val="26"/>
              </w:rPr>
              <w:t xml:space="preserve"> </w:t>
            </w:r>
            <w:r>
              <w:rPr>
                <w:sz w:val="26"/>
              </w:rPr>
              <w:t>involves</w:t>
            </w:r>
            <w:r>
              <w:rPr>
                <w:spacing w:val="29"/>
                <w:sz w:val="26"/>
              </w:rPr>
              <w:t xml:space="preserve"> </w:t>
            </w:r>
            <w:r>
              <w:rPr>
                <w:sz w:val="26"/>
              </w:rPr>
              <w:t>staff,</w:t>
            </w:r>
            <w:r>
              <w:rPr>
                <w:spacing w:val="31"/>
                <w:sz w:val="26"/>
              </w:rPr>
              <w:t xml:space="preserve"> </w:t>
            </w:r>
            <w:r>
              <w:rPr>
                <w:sz w:val="26"/>
              </w:rPr>
              <w:t>volunteers</w:t>
            </w:r>
            <w:r>
              <w:rPr>
                <w:spacing w:val="29"/>
                <w:sz w:val="26"/>
              </w:rPr>
              <w:t xml:space="preserve"> </w:t>
            </w:r>
            <w:r>
              <w:rPr>
                <w:sz w:val="26"/>
              </w:rPr>
              <w:t>(as</w:t>
            </w:r>
            <w:r>
              <w:rPr>
                <w:spacing w:val="-70"/>
                <w:sz w:val="26"/>
              </w:rPr>
              <w:t xml:space="preserve"> </w:t>
            </w:r>
            <w:r>
              <w:rPr>
                <w:sz w:val="26"/>
              </w:rPr>
              <w:t>appropriate) and</w:t>
            </w:r>
            <w:r>
              <w:rPr>
                <w:spacing w:val="-1"/>
                <w:sz w:val="26"/>
              </w:rPr>
              <w:t xml:space="preserve"> </w:t>
            </w:r>
            <w:r>
              <w:rPr>
                <w:sz w:val="26"/>
              </w:rPr>
              <w:t>trustees</w:t>
            </w:r>
          </w:p>
        </w:tc>
        <w:tc>
          <w:tcPr>
            <w:tcW w:w="845" w:type="dxa"/>
          </w:tcPr>
          <w:p w:rsidR="005F2126" w:rsidRDefault="005F2126" w:rsidP="002836DE">
            <w:pPr>
              <w:pStyle w:val="TableParagraph"/>
              <w:ind w:left="129"/>
              <w:rPr>
                <w:sz w:val="20"/>
              </w:rPr>
            </w:pPr>
            <w:r>
              <w:rPr>
                <w:sz w:val="20"/>
              </w:rPr>
            </w:r>
            <w:r>
              <w:rPr>
                <w:sz w:val="20"/>
              </w:rPr>
              <w:pict>
                <v:group id="docshapegroup360" o:spid="_x0000_s1039" style="width:13.45pt;height:13.45pt;mso-position-horizontal-relative:char;mso-position-vertical-relative:line" coordsize="269,269">
                  <v:rect id="docshape361" o:spid="_x0000_s1040" style="position:absolute;left:7;top:7;width:255;height:255" filled="f" strokeweight=".72pt"/>
                  <w10:wrap type="none"/>
                  <w10:anchorlock/>
                </v:group>
              </w:pict>
            </w:r>
          </w:p>
        </w:tc>
        <w:tc>
          <w:tcPr>
            <w:tcW w:w="970" w:type="dxa"/>
          </w:tcPr>
          <w:p w:rsidR="005F2126" w:rsidRDefault="005F2126" w:rsidP="002836DE">
            <w:pPr>
              <w:pStyle w:val="TableParagraph"/>
              <w:ind w:left="129"/>
              <w:rPr>
                <w:sz w:val="20"/>
              </w:rPr>
            </w:pPr>
            <w:r>
              <w:rPr>
                <w:sz w:val="20"/>
              </w:rPr>
            </w:r>
            <w:r>
              <w:rPr>
                <w:sz w:val="20"/>
              </w:rPr>
              <w:pict>
                <v:group id="docshapegroup362" o:spid="_x0000_s1037" style="width:13.5pt;height:13.45pt;mso-position-horizontal-relative:char;mso-position-vertical-relative:line" coordsize="270,269">
                  <v:rect id="docshape363" o:spid="_x0000_s1038" style="position:absolute;left:7;top:7;width:255;height:255" filled="f" strokeweight=".72pt"/>
                  <w10:wrap type="none"/>
                  <w10:anchorlock/>
                </v:group>
              </w:pict>
            </w:r>
          </w:p>
        </w:tc>
        <w:tc>
          <w:tcPr>
            <w:tcW w:w="847" w:type="dxa"/>
          </w:tcPr>
          <w:p w:rsidR="005F2126" w:rsidRDefault="005F2126" w:rsidP="002836DE">
            <w:pPr>
              <w:pStyle w:val="TableParagraph"/>
              <w:rPr>
                <w:rFonts w:ascii="Times New Roman"/>
                <w:sz w:val="24"/>
              </w:rPr>
            </w:pPr>
          </w:p>
        </w:tc>
      </w:tr>
      <w:tr w:rsidR="005F2126" w:rsidTr="002836DE">
        <w:trPr>
          <w:trHeight w:val="892"/>
        </w:trPr>
        <w:tc>
          <w:tcPr>
            <w:tcW w:w="7372" w:type="dxa"/>
          </w:tcPr>
          <w:p w:rsidR="005F2126" w:rsidRDefault="005F2126" w:rsidP="002836DE">
            <w:pPr>
              <w:pStyle w:val="TableParagraph"/>
              <w:spacing w:line="295" w:lineRule="exact"/>
              <w:ind w:left="107"/>
              <w:rPr>
                <w:sz w:val="26"/>
              </w:rPr>
            </w:pPr>
            <w:r>
              <w:rPr>
                <w:sz w:val="26"/>
              </w:rPr>
              <w:t>13.5</w:t>
            </w:r>
            <w:r>
              <w:rPr>
                <w:spacing w:val="40"/>
                <w:sz w:val="26"/>
              </w:rPr>
              <w:t xml:space="preserve"> </w:t>
            </w:r>
            <w:r>
              <w:rPr>
                <w:sz w:val="26"/>
              </w:rPr>
              <w:t>We</w:t>
            </w:r>
            <w:r>
              <w:rPr>
                <w:spacing w:val="114"/>
                <w:sz w:val="26"/>
              </w:rPr>
              <w:t xml:space="preserve"> </w:t>
            </w:r>
            <w:r>
              <w:rPr>
                <w:sz w:val="26"/>
              </w:rPr>
              <w:t>involve</w:t>
            </w:r>
            <w:r>
              <w:rPr>
                <w:spacing w:val="114"/>
                <w:sz w:val="26"/>
              </w:rPr>
              <w:t xml:space="preserve"> </w:t>
            </w:r>
            <w:r>
              <w:rPr>
                <w:sz w:val="26"/>
              </w:rPr>
              <w:t>service</w:t>
            </w:r>
            <w:r>
              <w:rPr>
                <w:spacing w:val="114"/>
                <w:sz w:val="26"/>
              </w:rPr>
              <w:t xml:space="preserve"> </w:t>
            </w:r>
            <w:r>
              <w:rPr>
                <w:sz w:val="26"/>
              </w:rPr>
              <w:t>users</w:t>
            </w:r>
            <w:r>
              <w:rPr>
                <w:spacing w:val="114"/>
                <w:sz w:val="26"/>
              </w:rPr>
              <w:t xml:space="preserve"> </w:t>
            </w:r>
            <w:r>
              <w:rPr>
                <w:sz w:val="26"/>
              </w:rPr>
              <w:t>in</w:t>
            </w:r>
            <w:r>
              <w:rPr>
                <w:spacing w:val="114"/>
                <w:sz w:val="26"/>
              </w:rPr>
              <w:t xml:space="preserve"> </w:t>
            </w:r>
            <w:r>
              <w:rPr>
                <w:sz w:val="26"/>
              </w:rPr>
              <w:t>the</w:t>
            </w:r>
            <w:r>
              <w:rPr>
                <w:spacing w:val="115"/>
                <w:sz w:val="26"/>
              </w:rPr>
              <w:t xml:space="preserve"> </w:t>
            </w:r>
            <w:r>
              <w:rPr>
                <w:sz w:val="26"/>
              </w:rPr>
              <w:t>planning</w:t>
            </w:r>
            <w:r>
              <w:rPr>
                <w:spacing w:val="113"/>
                <w:sz w:val="26"/>
              </w:rPr>
              <w:t xml:space="preserve"> </w:t>
            </w:r>
            <w:r>
              <w:rPr>
                <w:sz w:val="26"/>
              </w:rPr>
              <w:t>process</w:t>
            </w:r>
          </w:p>
          <w:p w:rsidR="005F2126" w:rsidRDefault="005F2126" w:rsidP="002836DE">
            <w:pPr>
              <w:pStyle w:val="TableParagraph"/>
              <w:tabs>
                <w:tab w:val="left" w:pos="1688"/>
                <w:tab w:val="left" w:pos="2969"/>
                <w:tab w:val="left" w:pos="4421"/>
                <w:tab w:val="left" w:pos="5051"/>
                <w:tab w:val="left" w:pos="6342"/>
              </w:tabs>
              <w:spacing w:line="298" w:lineRule="exact"/>
              <w:ind w:left="107" w:right="134"/>
              <w:rPr>
                <w:sz w:val="26"/>
              </w:rPr>
            </w:pPr>
            <w:r>
              <w:rPr>
                <w:sz w:val="26"/>
              </w:rPr>
              <w:t>(indirectly,</w:t>
            </w:r>
            <w:r>
              <w:rPr>
                <w:sz w:val="26"/>
              </w:rPr>
              <w:tab/>
              <w:t>through</w:t>
            </w:r>
            <w:r>
              <w:rPr>
                <w:sz w:val="26"/>
              </w:rPr>
              <w:tab/>
              <w:t>feedback</w:t>
            </w:r>
            <w:r>
              <w:rPr>
                <w:sz w:val="26"/>
              </w:rPr>
              <w:tab/>
              <w:t>or</w:t>
            </w:r>
            <w:r>
              <w:rPr>
                <w:sz w:val="26"/>
              </w:rPr>
              <w:tab/>
              <w:t>directly,</w:t>
            </w:r>
            <w:r>
              <w:rPr>
                <w:sz w:val="26"/>
              </w:rPr>
              <w:tab/>
            </w:r>
            <w:r>
              <w:rPr>
                <w:spacing w:val="-1"/>
                <w:sz w:val="26"/>
              </w:rPr>
              <w:t>through</w:t>
            </w:r>
            <w:r>
              <w:rPr>
                <w:spacing w:val="-70"/>
                <w:sz w:val="26"/>
              </w:rPr>
              <w:t xml:space="preserve"> </w:t>
            </w:r>
            <w:r>
              <w:rPr>
                <w:sz w:val="26"/>
              </w:rPr>
              <w:t>representation)</w:t>
            </w:r>
          </w:p>
        </w:tc>
        <w:tc>
          <w:tcPr>
            <w:tcW w:w="845" w:type="dxa"/>
          </w:tcPr>
          <w:p w:rsidR="005F2126" w:rsidRDefault="005F2126" w:rsidP="002836DE">
            <w:pPr>
              <w:pStyle w:val="TableParagraph"/>
              <w:ind w:left="129"/>
              <w:rPr>
                <w:sz w:val="20"/>
              </w:rPr>
            </w:pPr>
            <w:r>
              <w:rPr>
                <w:sz w:val="20"/>
              </w:rPr>
            </w:r>
            <w:r>
              <w:rPr>
                <w:sz w:val="20"/>
              </w:rPr>
              <w:pict>
                <v:group id="docshapegroup364" o:spid="_x0000_s1035" style="width:13.45pt;height:13.45pt;mso-position-horizontal-relative:char;mso-position-vertical-relative:line" coordsize="269,269">
                  <v:rect id="docshape365" o:spid="_x0000_s1036" style="position:absolute;left:7;top:7;width:255;height:255" filled="f" strokeweight=".72pt"/>
                  <w10:wrap type="none"/>
                  <w10:anchorlock/>
                </v:group>
              </w:pict>
            </w:r>
          </w:p>
        </w:tc>
        <w:tc>
          <w:tcPr>
            <w:tcW w:w="970" w:type="dxa"/>
          </w:tcPr>
          <w:p w:rsidR="005F2126" w:rsidRDefault="005F2126" w:rsidP="002836DE">
            <w:pPr>
              <w:pStyle w:val="TableParagraph"/>
              <w:ind w:left="129"/>
              <w:rPr>
                <w:sz w:val="20"/>
              </w:rPr>
            </w:pPr>
            <w:r>
              <w:rPr>
                <w:sz w:val="20"/>
              </w:rPr>
            </w:r>
            <w:r>
              <w:rPr>
                <w:sz w:val="20"/>
              </w:rPr>
              <w:pict>
                <v:group id="docshapegroup366" o:spid="_x0000_s1033" style="width:13.5pt;height:13.45pt;mso-position-horizontal-relative:char;mso-position-vertical-relative:line" coordsize="270,269">
                  <v:rect id="docshape367" o:spid="_x0000_s1034" style="position:absolute;left:7;top:7;width:255;height:255" filled="f" strokeweight=".72pt"/>
                  <w10:wrap type="none"/>
                  <w10:anchorlock/>
                </v:group>
              </w:pict>
            </w:r>
          </w:p>
        </w:tc>
        <w:tc>
          <w:tcPr>
            <w:tcW w:w="847" w:type="dxa"/>
          </w:tcPr>
          <w:p w:rsidR="005F2126" w:rsidRDefault="005F2126" w:rsidP="002836DE">
            <w:pPr>
              <w:pStyle w:val="TableParagraph"/>
              <w:rPr>
                <w:rFonts w:ascii="Times New Roman"/>
                <w:sz w:val="24"/>
              </w:rPr>
            </w:pPr>
          </w:p>
        </w:tc>
      </w:tr>
      <w:tr w:rsidR="005F2126" w:rsidTr="002836DE">
        <w:trPr>
          <w:trHeight w:val="599"/>
        </w:trPr>
        <w:tc>
          <w:tcPr>
            <w:tcW w:w="10034" w:type="dxa"/>
            <w:gridSpan w:val="4"/>
          </w:tcPr>
          <w:p w:rsidR="005F2126" w:rsidRDefault="005F2126" w:rsidP="002836DE">
            <w:pPr>
              <w:pStyle w:val="TableParagraph"/>
              <w:spacing w:line="280" w:lineRule="exact"/>
              <w:ind w:left="107"/>
              <w:rPr>
                <w:sz w:val="26"/>
              </w:rPr>
            </w:pPr>
            <w:r>
              <w:rPr>
                <w:sz w:val="26"/>
              </w:rPr>
              <w:t>Notes:</w:t>
            </w:r>
          </w:p>
        </w:tc>
      </w:tr>
    </w:tbl>
    <w:p w:rsidR="005F2126" w:rsidRDefault="005F2126" w:rsidP="005F2126">
      <w:pPr>
        <w:spacing w:line="280" w:lineRule="exact"/>
        <w:rPr>
          <w:sz w:val="26"/>
        </w:rPr>
        <w:sectPr w:rsidR="005F2126">
          <w:type w:val="continuous"/>
          <w:pgSz w:w="12240" w:h="15840"/>
          <w:pgMar w:top="1080" w:right="880" w:bottom="800" w:left="1100" w:header="0" w:footer="619" w:gutter="0"/>
          <w:cols w:space="720"/>
        </w:sectPr>
      </w:pP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tblPr>
      <w:tblGrid>
        <w:gridCol w:w="7374"/>
        <w:gridCol w:w="842"/>
        <w:gridCol w:w="970"/>
        <w:gridCol w:w="129"/>
        <w:gridCol w:w="254"/>
        <w:gridCol w:w="463"/>
      </w:tblGrid>
      <w:tr w:rsidR="005F2126" w:rsidTr="002836DE">
        <w:trPr>
          <w:trHeight w:val="279"/>
        </w:trPr>
        <w:tc>
          <w:tcPr>
            <w:tcW w:w="7374" w:type="dxa"/>
          </w:tcPr>
          <w:p w:rsidR="005F2126" w:rsidRDefault="005F2126" w:rsidP="002836DE">
            <w:pPr>
              <w:pStyle w:val="TableParagraph"/>
              <w:spacing w:line="260" w:lineRule="exact"/>
              <w:ind w:left="468"/>
              <w:rPr>
                <w:b/>
                <w:sz w:val="26"/>
              </w:rPr>
            </w:pPr>
            <w:r>
              <w:rPr>
                <w:b/>
                <w:sz w:val="26"/>
              </w:rPr>
              <w:lastRenderedPageBreak/>
              <w:t>14.</w:t>
            </w:r>
            <w:r>
              <w:rPr>
                <w:b/>
                <w:spacing w:val="56"/>
                <w:sz w:val="26"/>
              </w:rPr>
              <w:t xml:space="preserve"> </w:t>
            </w:r>
            <w:r>
              <w:rPr>
                <w:b/>
                <w:sz w:val="26"/>
              </w:rPr>
              <w:t>Networking</w:t>
            </w:r>
            <w:r>
              <w:rPr>
                <w:b/>
                <w:spacing w:val="-2"/>
                <w:sz w:val="26"/>
              </w:rPr>
              <w:t xml:space="preserve"> </w:t>
            </w:r>
            <w:r>
              <w:rPr>
                <w:b/>
                <w:sz w:val="26"/>
              </w:rPr>
              <w:t>and</w:t>
            </w:r>
            <w:r>
              <w:rPr>
                <w:b/>
                <w:spacing w:val="-2"/>
                <w:sz w:val="26"/>
              </w:rPr>
              <w:t xml:space="preserve"> </w:t>
            </w:r>
            <w:r>
              <w:rPr>
                <w:b/>
                <w:sz w:val="26"/>
              </w:rPr>
              <w:t>Partnerships</w:t>
            </w:r>
          </w:p>
        </w:tc>
        <w:tc>
          <w:tcPr>
            <w:tcW w:w="842" w:type="dxa"/>
          </w:tcPr>
          <w:p w:rsidR="005F2126" w:rsidRDefault="005F2126" w:rsidP="002836DE">
            <w:pPr>
              <w:pStyle w:val="TableParagraph"/>
              <w:spacing w:line="260" w:lineRule="exact"/>
              <w:ind w:left="108"/>
              <w:rPr>
                <w:sz w:val="26"/>
              </w:rPr>
            </w:pPr>
            <w:r>
              <w:rPr>
                <w:sz w:val="26"/>
              </w:rPr>
              <w:t>No</w:t>
            </w:r>
          </w:p>
        </w:tc>
        <w:tc>
          <w:tcPr>
            <w:tcW w:w="970" w:type="dxa"/>
          </w:tcPr>
          <w:p w:rsidR="005F2126" w:rsidRDefault="00893E71" w:rsidP="002836DE">
            <w:pPr>
              <w:pStyle w:val="TableParagraph"/>
              <w:spacing w:line="260" w:lineRule="exact"/>
              <w:ind w:left="108"/>
              <w:rPr>
                <w:sz w:val="26"/>
              </w:rPr>
            </w:pPr>
            <w:r>
              <w:rPr>
                <w:noProof/>
                <w:lang w:eastAsia="en-GB"/>
              </w:rPr>
              <w:pict>
                <v:group id="docshapegroup386" o:spid="_x0000_s1441" style="position:absolute;left:0;text-align:left;margin-left:-32.2pt;margin-top:12.55pt;width:13.45pt;height:44.45pt;z-index:-251603968;mso-position-horizontal-relative:page;mso-position-vertical-relative:page" coordorigin="8704,1409" coordsize="269,889">
                  <v:rect id="docshape387" o:spid="_x0000_s1442" style="position:absolute;left:8711;top:1415;width:255;height:255" filled="f" strokeweight=".72pt"/>
                  <v:rect id="docshape388" o:spid="_x0000_s1443" style="position:absolute;left:8711;top:1726;width:255;height:255" filled="f" strokeweight=".72pt"/>
                  <v:rect id="docshape389" o:spid="_x0000_s1444" style="position:absolute;left:8711;top:2035;width:255;height:255" filled="f" strokeweight=".72pt"/>
                  <w10:wrap anchorx="page" anchory="page"/>
                </v:group>
              </w:pict>
            </w:r>
            <w:r>
              <w:rPr>
                <w:noProof/>
                <w:lang w:eastAsia="en-GB"/>
              </w:rPr>
              <w:pict>
                <v:group id="docshapegroup390" o:spid="_x0000_s1445" style="position:absolute;left:0;text-align:left;margin-left:9.9pt;margin-top:12.55pt;width:13.5pt;height:44.45pt;z-index:-251602944;mso-position-horizontal-relative:page;mso-position-vertical-relative:page" coordorigin="9546,1409" coordsize="270,889">
                  <v:rect id="docshape391" o:spid="_x0000_s1446" style="position:absolute;left:9553;top:1415;width:255;height:255" filled="f" strokeweight=".72pt"/>
                  <v:rect id="docshape392" o:spid="_x0000_s1447" style="position:absolute;left:9553;top:1726;width:255;height:255" filled="f" strokeweight=".72pt"/>
                  <v:rect id="docshape393" o:spid="_x0000_s1448" style="position:absolute;left:9553;top:2035;width:255;height:255" filled="f" strokeweight=".72pt"/>
                  <w10:wrap anchorx="page" anchory="page"/>
                </v:group>
              </w:pict>
            </w:r>
            <w:r w:rsidR="005F2126">
              <w:rPr>
                <w:sz w:val="26"/>
              </w:rPr>
              <w:t>Nearly</w:t>
            </w:r>
          </w:p>
        </w:tc>
        <w:tc>
          <w:tcPr>
            <w:tcW w:w="846" w:type="dxa"/>
            <w:gridSpan w:val="3"/>
            <w:tcBorders>
              <w:bottom w:val="nil"/>
            </w:tcBorders>
          </w:tcPr>
          <w:p w:rsidR="005F2126" w:rsidRDefault="005F2126" w:rsidP="002836DE">
            <w:pPr>
              <w:pStyle w:val="TableParagraph"/>
              <w:spacing w:line="260" w:lineRule="exact"/>
              <w:ind w:left="108"/>
              <w:rPr>
                <w:sz w:val="26"/>
              </w:rPr>
            </w:pPr>
            <w:r>
              <w:rPr>
                <w:sz w:val="26"/>
              </w:rPr>
              <w:t>Yes</w:t>
            </w:r>
          </w:p>
        </w:tc>
      </w:tr>
      <w:tr w:rsidR="005F2126" w:rsidTr="002836DE">
        <w:trPr>
          <w:trHeight w:val="250"/>
        </w:trPr>
        <w:tc>
          <w:tcPr>
            <w:tcW w:w="7374" w:type="dxa"/>
          </w:tcPr>
          <w:p w:rsidR="005F2126" w:rsidRDefault="005F2126" w:rsidP="002836DE">
            <w:pPr>
              <w:pStyle w:val="TableParagraph"/>
              <w:spacing w:line="230" w:lineRule="exact"/>
              <w:ind w:left="107"/>
              <w:rPr>
                <w:sz w:val="26"/>
              </w:rPr>
            </w:pPr>
            <w:r>
              <w:rPr>
                <w:sz w:val="26"/>
              </w:rPr>
              <w:t>14.1</w:t>
            </w:r>
            <w:r>
              <w:rPr>
                <w:spacing w:val="-5"/>
                <w:sz w:val="26"/>
              </w:rPr>
              <w:t xml:space="preserve"> </w:t>
            </w:r>
            <w:r>
              <w:rPr>
                <w:sz w:val="26"/>
              </w:rPr>
              <w:t>We</w:t>
            </w:r>
            <w:r>
              <w:rPr>
                <w:spacing w:val="-2"/>
                <w:sz w:val="26"/>
              </w:rPr>
              <w:t xml:space="preserve"> </w:t>
            </w:r>
            <w:r>
              <w:rPr>
                <w:sz w:val="26"/>
              </w:rPr>
              <w:t>actively</w:t>
            </w:r>
            <w:r>
              <w:rPr>
                <w:spacing w:val="-4"/>
                <w:sz w:val="26"/>
              </w:rPr>
              <w:t xml:space="preserve"> </w:t>
            </w:r>
            <w:r>
              <w:rPr>
                <w:sz w:val="26"/>
              </w:rPr>
              <w:t>network</w:t>
            </w:r>
            <w:r>
              <w:rPr>
                <w:spacing w:val="1"/>
                <w:sz w:val="26"/>
              </w:rPr>
              <w:t xml:space="preserve"> </w:t>
            </w:r>
            <w:r>
              <w:rPr>
                <w:sz w:val="26"/>
              </w:rPr>
              <w:t>with</w:t>
            </w:r>
            <w:r>
              <w:rPr>
                <w:spacing w:val="-2"/>
                <w:sz w:val="26"/>
              </w:rPr>
              <w:t xml:space="preserve"> </w:t>
            </w:r>
            <w:r>
              <w:rPr>
                <w:sz w:val="26"/>
              </w:rPr>
              <w:t>other</w:t>
            </w:r>
            <w:r>
              <w:rPr>
                <w:spacing w:val="-2"/>
                <w:sz w:val="26"/>
              </w:rPr>
              <w:t xml:space="preserve"> </w:t>
            </w:r>
            <w:r>
              <w:rPr>
                <w:sz w:val="26"/>
              </w:rPr>
              <w:t>organisations</w:t>
            </w:r>
          </w:p>
        </w:tc>
        <w:tc>
          <w:tcPr>
            <w:tcW w:w="842" w:type="dxa"/>
          </w:tcPr>
          <w:p w:rsidR="005F2126" w:rsidRDefault="005F2126" w:rsidP="002836DE">
            <w:pPr>
              <w:pStyle w:val="TableParagraph"/>
              <w:rPr>
                <w:rFonts w:ascii="Times New Roman"/>
                <w:sz w:val="18"/>
              </w:rPr>
            </w:pPr>
          </w:p>
        </w:tc>
        <w:tc>
          <w:tcPr>
            <w:tcW w:w="970" w:type="dxa"/>
          </w:tcPr>
          <w:p w:rsidR="005F2126" w:rsidRDefault="005F2126" w:rsidP="002836DE">
            <w:pPr>
              <w:pStyle w:val="TableParagraph"/>
              <w:rPr>
                <w:rFonts w:ascii="Times New Roman"/>
                <w:sz w:val="18"/>
              </w:rPr>
            </w:pPr>
          </w:p>
        </w:tc>
        <w:tc>
          <w:tcPr>
            <w:tcW w:w="129" w:type="dxa"/>
            <w:tcBorders>
              <w:right w:val="single" w:sz="6" w:space="0" w:color="000000"/>
            </w:tcBorders>
          </w:tcPr>
          <w:p w:rsidR="005F2126" w:rsidRDefault="005F2126" w:rsidP="002836DE">
            <w:pPr>
              <w:pStyle w:val="TableParagraph"/>
              <w:rPr>
                <w:rFonts w:ascii="Times New Roman"/>
                <w:sz w:val="18"/>
              </w:rPr>
            </w:pPr>
          </w:p>
        </w:tc>
        <w:tc>
          <w:tcPr>
            <w:tcW w:w="254" w:type="dxa"/>
            <w:tcBorders>
              <w:top w:val="thinThickMediumGap" w:sz="3" w:space="0" w:color="000000"/>
              <w:left w:val="single" w:sz="6" w:space="0" w:color="000000"/>
              <w:bottom w:val="thinThickThinSmallGap" w:sz="6" w:space="0" w:color="000000"/>
              <w:right w:val="single" w:sz="6" w:space="0" w:color="000000"/>
            </w:tcBorders>
          </w:tcPr>
          <w:p w:rsidR="005F2126" w:rsidRDefault="002836DE" w:rsidP="002836DE">
            <w:pPr>
              <w:pStyle w:val="TableParagraph"/>
              <w:rPr>
                <w:rFonts w:ascii="Times New Roman"/>
                <w:sz w:val="18"/>
              </w:rPr>
            </w:pPr>
            <w:r>
              <w:rPr>
                <w:noProof/>
                <w:lang w:eastAsia="en-GB"/>
              </w:rPr>
              <w:pict>
                <v:group id="_x0000_s1435" style="position:absolute;margin-left:-.3pt;margin-top:123.1pt;width:14.35pt;height:16.05pt;z-index:-251606016;mso-position-horizontal-relative:page;mso-position-vertical-relative:page" coordorigin="10499,3810" coordsize="287,321">
                  <v:rect id="docshape395" o:spid="_x0000_s1436" style="position:absolute;left:10523;top:3869;width:255;height:255" filled="f" strokeweight=".72pt"/>
                  <v:shape id="docshape396" o:spid="_x0000_s1437" style="position:absolute;left:10514;top:3825;width:243;height:243" coordorigin="10514,3825" coordsize="243,243" path="m10514,3947r71,121l10756,3825e" filled="f" strokeweight=".53411mm">
                    <v:path arrowok="t"/>
                  </v:shape>
                  <w10:wrap anchorx="page" anchory="page"/>
                </v:group>
              </w:pict>
            </w:r>
            <w:r>
              <w:rPr>
                <w:noProof/>
                <w:lang w:eastAsia="en-GB"/>
              </w:rPr>
              <w:pict>
                <v:group id="_x0000_s1438" style="position:absolute;margin-left:.7pt;margin-top:1pt;width:15.35pt;height:28.45pt;z-index:-251604992;mso-position-horizontal-relative:page;mso-position-vertical-relative:page" coordorigin="10519,1368" coordsize="307,569">
                  <v:shape id="docshape409" o:spid="_x0000_s1439" style="position:absolute;left:10534;top:1382;width:243;height:243" coordorigin="10534,1383" coordsize="243,243" path="m10534,1504r71,121l10776,1383e" filled="f" strokeweight=".53411mm">
                    <v:path arrowok="t"/>
                  </v:shape>
                  <v:shape id="docshape410" o:spid="_x0000_s1440" style="position:absolute;left:10567;top:1678;width:243;height:243" coordorigin="10568,1679" coordsize="243,243" path="m10568,1800r71,121l10810,1679e" filled="f" strokeweight=".53411mm">
                    <v:path arrowok="t"/>
                  </v:shape>
                  <w10:wrap anchorx="page" anchory="page"/>
                </v:group>
              </w:pict>
            </w:r>
          </w:p>
        </w:tc>
        <w:tc>
          <w:tcPr>
            <w:tcW w:w="463" w:type="dxa"/>
            <w:tcBorders>
              <w:left w:val="single" w:sz="6" w:space="0" w:color="000000"/>
            </w:tcBorders>
          </w:tcPr>
          <w:p w:rsidR="005F2126" w:rsidRDefault="005F2126" w:rsidP="002836DE">
            <w:pPr>
              <w:pStyle w:val="TableParagraph"/>
              <w:rPr>
                <w:rFonts w:ascii="Times New Roman"/>
                <w:sz w:val="18"/>
              </w:rPr>
            </w:pPr>
          </w:p>
        </w:tc>
      </w:tr>
      <w:tr w:rsidR="005F2126" w:rsidTr="002836DE">
        <w:trPr>
          <w:trHeight w:val="249"/>
        </w:trPr>
        <w:tc>
          <w:tcPr>
            <w:tcW w:w="7374" w:type="dxa"/>
          </w:tcPr>
          <w:p w:rsidR="005F2126" w:rsidRDefault="005F2126" w:rsidP="002836DE">
            <w:pPr>
              <w:pStyle w:val="TableParagraph"/>
              <w:spacing w:line="230" w:lineRule="exact"/>
              <w:ind w:left="107"/>
              <w:rPr>
                <w:sz w:val="26"/>
              </w:rPr>
            </w:pPr>
            <w:r>
              <w:rPr>
                <w:sz w:val="26"/>
              </w:rPr>
              <w:t>14.2</w:t>
            </w:r>
            <w:r>
              <w:rPr>
                <w:spacing w:val="-5"/>
                <w:sz w:val="26"/>
              </w:rPr>
              <w:t xml:space="preserve"> </w:t>
            </w:r>
            <w:r>
              <w:rPr>
                <w:sz w:val="26"/>
              </w:rPr>
              <w:t>We</w:t>
            </w:r>
            <w:r>
              <w:rPr>
                <w:spacing w:val="-1"/>
                <w:sz w:val="26"/>
              </w:rPr>
              <w:t xml:space="preserve"> </w:t>
            </w:r>
            <w:r>
              <w:rPr>
                <w:sz w:val="26"/>
              </w:rPr>
              <w:t>work</w:t>
            </w:r>
            <w:r>
              <w:rPr>
                <w:spacing w:val="-2"/>
                <w:sz w:val="26"/>
              </w:rPr>
              <w:t xml:space="preserve"> </w:t>
            </w:r>
            <w:r>
              <w:rPr>
                <w:sz w:val="26"/>
              </w:rPr>
              <w:t>in</w:t>
            </w:r>
            <w:r>
              <w:rPr>
                <w:spacing w:val="-1"/>
                <w:sz w:val="26"/>
              </w:rPr>
              <w:t xml:space="preserve"> </w:t>
            </w:r>
            <w:r>
              <w:rPr>
                <w:sz w:val="26"/>
              </w:rPr>
              <w:t>partnership with</w:t>
            </w:r>
            <w:r>
              <w:rPr>
                <w:spacing w:val="2"/>
                <w:sz w:val="26"/>
              </w:rPr>
              <w:t xml:space="preserve"> </w:t>
            </w:r>
            <w:r>
              <w:rPr>
                <w:sz w:val="26"/>
              </w:rPr>
              <w:t>other organisations</w:t>
            </w:r>
          </w:p>
        </w:tc>
        <w:tc>
          <w:tcPr>
            <w:tcW w:w="842" w:type="dxa"/>
          </w:tcPr>
          <w:p w:rsidR="005F2126" w:rsidRDefault="005F2126" w:rsidP="002836DE">
            <w:pPr>
              <w:pStyle w:val="TableParagraph"/>
              <w:rPr>
                <w:rFonts w:ascii="Times New Roman"/>
                <w:sz w:val="18"/>
              </w:rPr>
            </w:pPr>
          </w:p>
        </w:tc>
        <w:tc>
          <w:tcPr>
            <w:tcW w:w="970" w:type="dxa"/>
          </w:tcPr>
          <w:p w:rsidR="005F2126" w:rsidRDefault="005F2126" w:rsidP="002836DE">
            <w:pPr>
              <w:pStyle w:val="TableParagraph"/>
              <w:rPr>
                <w:rFonts w:ascii="Times New Roman"/>
                <w:sz w:val="18"/>
              </w:rPr>
            </w:pPr>
          </w:p>
        </w:tc>
        <w:tc>
          <w:tcPr>
            <w:tcW w:w="129" w:type="dxa"/>
            <w:tcBorders>
              <w:right w:val="single" w:sz="6" w:space="0" w:color="000000"/>
            </w:tcBorders>
          </w:tcPr>
          <w:p w:rsidR="005F2126" w:rsidRDefault="005F2126" w:rsidP="002836DE">
            <w:pPr>
              <w:pStyle w:val="TableParagraph"/>
              <w:rPr>
                <w:rFonts w:ascii="Times New Roman"/>
                <w:sz w:val="18"/>
              </w:rPr>
            </w:pPr>
          </w:p>
        </w:tc>
        <w:tc>
          <w:tcPr>
            <w:tcW w:w="254" w:type="dxa"/>
            <w:tcBorders>
              <w:top w:val="thinThickThinSmallGap" w:sz="6" w:space="0" w:color="000000"/>
              <w:left w:val="single" w:sz="6" w:space="0" w:color="000000"/>
              <w:bottom w:val="thinThickMediumGap" w:sz="3" w:space="0" w:color="000000"/>
              <w:right w:val="single" w:sz="6" w:space="0" w:color="000000"/>
            </w:tcBorders>
          </w:tcPr>
          <w:p w:rsidR="005F2126" w:rsidRDefault="005F2126" w:rsidP="002836DE">
            <w:pPr>
              <w:pStyle w:val="TableParagraph"/>
              <w:rPr>
                <w:rFonts w:ascii="Times New Roman"/>
                <w:sz w:val="18"/>
              </w:rPr>
            </w:pPr>
          </w:p>
        </w:tc>
        <w:tc>
          <w:tcPr>
            <w:tcW w:w="463" w:type="dxa"/>
            <w:tcBorders>
              <w:left w:val="single" w:sz="6" w:space="0" w:color="000000"/>
            </w:tcBorders>
          </w:tcPr>
          <w:p w:rsidR="005F2126" w:rsidRDefault="005F2126" w:rsidP="002836DE">
            <w:pPr>
              <w:pStyle w:val="TableParagraph"/>
              <w:rPr>
                <w:rFonts w:ascii="Times New Roman"/>
                <w:sz w:val="18"/>
              </w:rPr>
            </w:pPr>
          </w:p>
        </w:tc>
      </w:tr>
      <w:tr w:rsidR="005F2126" w:rsidTr="002836DE">
        <w:trPr>
          <w:trHeight w:val="579"/>
        </w:trPr>
        <w:tc>
          <w:tcPr>
            <w:tcW w:w="7374" w:type="dxa"/>
          </w:tcPr>
          <w:p w:rsidR="005F2126" w:rsidRDefault="005F2126" w:rsidP="002836DE">
            <w:pPr>
              <w:pStyle w:val="TableParagraph"/>
              <w:spacing w:line="279" w:lineRule="exact"/>
              <w:ind w:left="107"/>
              <w:rPr>
                <w:sz w:val="26"/>
              </w:rPr>
            </w:pPr>
            <w:r>
              <w:rPr>
                <w:sz w:val="26"/>
              </w:rPr>
              <w:t>14.3</w:t>
            </w:r>
            <w:r>
              <w:rPr>
                <w:spacing w:val="-12"/>
                <w:sz w:val="26"/>
              </w:rPr>
              <w:t xml:space="preserve"> </w:t>
            </w:r>
            <w:r>
              <w:rPr>
                <w:sz w:val="26"/>
              </w:rPr>
              <w:t>We</w:t>
            </w:r>
            <w:r>
              <w:rPr>
                <w:spacing w:val="-9"/>
                <w:sz w:val="26"/>
              </w:rPr>
              <w:t xml:space="preserve"> </w:t>
            </w:r>
            <w:r>
              <w:rPr>
                <w:sz w:val="26"/>
              </w:rPr>
              <w:t>evaluate</w:t>
            </w:r>
            <w:r>
              <w:rPr>
                <w:spacing w:val="-9"/>
                <w:sz w:val="26"/>
              </w:rPr>
              <w:t xml:space="preserve"> </w:t>
            </w:r>
            <w:r>
              <w:rPr>
                <w:sz w:val="26"/>
              </w:rPr>
              <w:t>our</w:t>
            </w:r>
            <w:r>
              <w:rPr>
                <w:spacing w:val="-7"/>
                <w:sz w:val="26"/>
              </w:rPr>
              <w:t xml:space="preserve"> </w:t>
            </w:r>
            <w:r>
              <w:rPr>
                <w:sz w:val="26"/>
              </w:rPr>
              <w:t>partnership</w:t>
            </w:r>
            <w:r>
              <w:rPr>
                <w:spacing w:val="-4"/>
                <w:sz w:val="26"/>
              </w:rPr>
              <w:t xml:space="preserve"> </w:t>
            </w:r>
            <w:r>
              <w:rPr>
                <w:sz w:val="26"/>
              </w:rPr>
              <w:t>working</w:t>
            </w:r>
            <w:r>
              <w:rPr>
                <w:spacing w:val="-7"/>
                <w:sz w:val="26"/>
              </w:rPr>
              <w:t xml:space="preserve"> </w:t>
            </w:r>
            <w:r>
              <w:rPr>
                <w:sz w:val="26"/>
              </w:rPr>
              <w:t>and</w:t>
            </w:r>
            <w:r>
              <w:rPr>
                <w:spacing w:val="-9"/>
                <w:sz w:val="26"/>
              </w:rPr>
              <w:t xml:space="preserve"> </w:t>
            </w:r>
            <w:r>
              <w:rPr>
                <w:sz w:val="26"/>
              </w:rPr>
              <w:t>include</w:t>
            </w:r>
            <w:r>
              <w:rPr>
                <w:spacing w:val="-7"/>
                <w:sz w:val="26"/>
              </w:rPr>
              <w:t xml:space="preserve"> </w:t>
            </w:r>
            <w:r>
              <w:rPr>
                <w:sz w:val="26"/>
              </w:rPr>
              <w:t>this</w:t>
            </w:r>
            <w:r>
              <w:rPr>
                <w:spacing w:val="-7"/>
                <w:sz w:val="26"/>
              </w:rPr>
              <w:t xml:space="preserve"> </w:t>
            </w:r>
            <w:r>
              <w:rPr>
                <w:sz w:val="26"/>
              </w:rPr>
              <w:t>info</w:t>
            </w:r>
          </w:p>
          <w:p w:rsidR="005F2126" w:rsidRDefault="005F2126" w:rsidP="002836DE">
            <w:pPr>
              <w:pStyle w:val="TableParagraph"/>
              <w:spacing w:line="281" w:lineRule="exact"/>
              <w:ind w:left="107"/>
              <w:rPr>
                <w:sz w:val="26"/>
              </w:rPr>
            </w:pPr>
            <w:r>
              <w:rPr>
                <w:sz w:val="26"/>
              </w:rPr>
              <w:t>when</w:t>
            </w:r>
            <w:r>
              <w:rPr>
                <w:spacing w:val="-3"/>
                <w:sz w:val="26"/>
              </w:rPr>
              <w:t xml:space="preserve"> </w:t>
            </w:r>
            <w:r>
              <w:rPr>
                <w:sz w:val="26"/>
              </w:rPr>
              <w:t>planning</w:t>
            </w:r>
          </w:p>
        </w:tc>
        <w:tc>
          <w:tcPr>
            <w:tcW w:w="842" w:type="dxa"/>
          </w:tcPr>
          <w:p w:rsidR="005F2126" w:rsidRDefault="005F2126" w:rsidP="002836DE">
            <w:pPr>
              <w:pStyle w:val="TableParagraph"/>
              <w:rPr>
                <w:rFonts w:ascii="Times New Roman"/>
                <w:sz w:val="24"/>
              </w:rPr>
            </w:pPr>
          </w:p>
        </w:tc>
        <w:tc>
          <w:tcPr>
            <w:tcW w:w="970" w:type="dxa"/>
          </w:tcPr>
          <w:p w:rsidR="005F2126" w:rsidRDefault="005F2126" w:rsidP="002836DE">
            <w:pPr>
              <w:pStyle w:val="TableParagraph"/>
              <w:rPr>
                <w:rFonts w:ascii="Times New Roman"/>
                <w:sz w:val="24"/>
              </w:rPr>
            </w:pPr>
          </w:p>
        </w:tc>
        <w:tc>
          <w:tcPr>
            <w:tcW w:w="846" w:type="dxa"/>
            <w:gridSpan w:val="3"/>
            <w:tcBorders>
              <w:top w:val="nil"/>
            </w:tcBorders>
          </w:tcPr>
          <w:p w:rsidR="005F2126" w:rsidRDefault="005F2126" w:rsidP="002836DE">
            <w:pPr>
              <w:pStyle w:val="TableParagraph"/>
              <w:ind w:left="91"/>
              <w:rPr>
                <w:sz w:val="20"/>
              </w:rPr>
            </w:pPr>
            <w:r>
              <w:rPr>
                <w:sz w:val="20"/>
              </w:rPr>
            </w:r>
            <w:r>
              <w:rPr>
                <w:sz w:val="20"/>
              </w:rPr>
              <w:pict>
                <v:group id="docshapegroup368" o:spid="_x0000_s1030" style="width:15pt;height:13.65pt;mso-position-horizontal-relative:char;mso-position-vertical-relative:line" coordsize="300,273">
                  <v:rect id="docshape369" o:spid="_x0000_s1031" style="position:absolute;left:38;top:8;width:255;height:255" filled="f" strokeweight=".72pt"/>
                  <v:shape id="docshape370" o:spid="_x0000_s1032" style="position:absolute;left:15;top:15;width:243;height:243" coordorigin="15,15" coordsize="243,243" path="m15,136l86,257,257,15e" filled="f" strokeweight=".53411mm">
                    <v:path arrowok="t"/>
                  </v:shape>
                  <w10:wrap type="none"/>
                  <w10:anchorlock/>
                </v:group>
              </w:pict>
            </w:r>
          </w:p>
        </w:tc>
      </w:tr>
      <w:tr w:rsidR="005F2126" w:rsidTr="002836DE">
        <w:trPr>
          <w:trHeight w:val="599"/>
        </w:trPr>
        <w:tc>
          <w:tcPr>
            <w:tcW w:w="10032" w:type="dxa"/>
            <w:gridSpan w:val="6"/>
          </w:tcPr>
          <w:p w:rsidR="005F2126" w:rsidRDefault="005F2126" w:rsidP="002836DE">
            <w:pPr>
              <w:pStyle w:val="TableParagraph"/>
              <w:spacing w:line="278" w:lineRule="exact"/>
              <w:ind w:left="107"/>
              <w:rPr>
                <w:sz w:val="26"/>
              </w:rPr>
            </w:pPr>
            <w:r>
              <w:rPr>
                <w:sz w:val="26"/>
              </w:rPr>
              <w:t>Notes:</w:t>
            </w:r>
          </w:p>
        </w:tc>
      </w:tr>
    </w:tbl>
    <w:p w:rsidR="005F2126" w:rsidRDefault="005F2126" w:rsidP="005F2126">
      <w:pPr>
        <w:pStyle w:val="BodyText"/>
        <w:spacing w:before="9" w:after="1"/>
        <w:rPr>
          <w:sz w:val="25"/>
        </w:rPr>
      </w:pP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tblPr>
      <w:tblGrid>
        <w:gridCol w:w="7374"/>
        <w:gridCol w:w="842"/>
        <w:gridCol w:w="970"/>
        <w:gridCol w:w="847"/>
      </w:tblGrid>
      <w:tr w:rsidR="005F2126" w:rsidTr="002836DE">
        <w:trPr>
          <w:trHeight w:val="299"/>
        </w:trPr>
        <w:tc>
          <w:tcPr>
            <w:tcW w:w="7374" w:type="dxa"/>
          </w:tcPr>
          <w:p w:rsidR="005F2126" w:rsidRDefault="005F2126" w:rsidP="002836DE">
            <w:pPr>
              <w:pStyle w:val="TableParagraph"/>
              <w:spacing w:line="280" w:lineRule="exact"/>
              <w:ind w:left="468"/>
              <w:rPr>
                <w:b/>
                <w:sz w:val="26"/>
              </w:rPr>
            </w:pPr>
            <w:r>
              <w:rPr>
                <w:b/>
                <w:sz w:val="26"/>
              </w:rPr>
              <w:t>15.</w:t>
            </w:r>
            <w:r>
              <w:rPr>
                <w:b/>
                <w:spacing w:val="56"/>
                <w:sz w:val="26"/>
              </w:rPr>
              <w:t xml:space="preserve"> </w:t>
            </w:r>
            <w:r>
              <w:rPr>
                <w:b/>
                <w:sz w:val="26"/>
              </w:rPr>
              <w:t>Resources</w:t>
            </w:r>
            <w:r>
              <w:rPr>
                <w:b/>
                <w:spacing w:val="-2"/>
                <w:sz w:val="26"/>
              </w:rPr>
              <w:t xml:space="preserve"> </w:t>
            </w:r>
            <w:r>
              <w:rPr>
                <w:b/>
                <w:sz w:val="26"/>
              </w:rPr>
              <w:t>and</w:t>
            </w:r>
            <w:r>
              <w:rPr>
                <w:b/>
                <w:spacing w:val="-3"/>
                <w:sz w:val="26"/>
              </w:rPr>
              <w:t xml:space="preserve"> </w:t>
            </w:r>
            <w:r>
              <w:rPr>
                <w:b/>
                <w:sz w:val="26"/>
              </w:rPr>
              <w:t>Information Technology</w:t>
            </w:r>
          </w:p>
        </w:tc>
        <w:tc>
          <w:tcPr>
            <w:tcW w:w="842" w:type="dxa"/>
          </w:tcPr>
          <w:p w:rsidR="005F2126" w:rsidRDefault="005F2126" w:rsidP="002836DE">
            <w:pPr>
              <w:pStyle w:val="TableParagraph"/>
              <w:spacing w:line="279" w:lineRule="exact"/>
              <w:ind w:left="108"/>
              <w:rPr>
                <w:sz w:val="26"/>
              </w:rPr>
            </w:pPr>
            <w:r>
              <w:rPr>
                <w:sz w:val="26"/>
              </w:rPr>
              <w:t>No</w:t>
            </w:r>
          </w:p>
        </w:tc>
        <w:tc>
          <w:tcPr>
            <w:tcW w:w="970" w:type="dxa"/>
          </w:tcPr>
          <w:p w:rsidR="005F2126" w:rsidRDefault="005F2126" w:rsidP="002836DE">
            <w:pPr>
              <w:pStyle w:val="TableParagraph"/>
              <w:spacing w:line="279" w:lineRule="exact"/>
              <w:ind w:left="108"/>
              <w:rPr>
                <w:sz w:val="26"/>
              </w:rPr>
            </w:pPr>
            <w:r>
              <w:rPr>
                <w:sz w:val="26"/>
              </w:rPr>
              <w:t>Nearly</w:t>
            </w:r>
          </w:p>
        </w:tc>
        <w:tc>
          <w:tcPr>
            <w:tcW w:w="847" w:type="dxa"/>
          </w:tcPr>
          <w:p w:rsidR="005F2126" w:rsidRDefault="005F2126" w:rsidP="002836DE">
            <w:pPr>
              <w:pStyle w:val="TableParagraph"/>
              <w:spacing w:line="279" w:lineRule="exact"/>
              <w:ind w:left="108"/>
              <w:rPr>
                <w:sz w:val="26"/>
              </w:rPr>
            </w:pPr>
            <w:r>
              <w:rPr>
                <w:sz w:val="26"/>
              </w:rPr>
              <w:t>Yes</w:t>
            </w:r>
          </w:p>
        </w:tc>
      </w:tr>
      <w:tr w:rsidR="005F2126" w:rsidTr="002836DE">
        <w:trPr>
          <w:trHeight w:val="597"/>
        </w:trPr>
        <w:tc>
          <w:tcPr>
            <w:tcW w:w="7374" w:type="dxa"/>
          </w:tcPr>
          <w:p w:rsidR="005F2126" w:rsidRDefault="005F2126" w:rsidP="002836DE">
            <w:pPr>
              <w:pStyle w:val="TableParagraph"/>
              <w:spacing w:line="298" w:lineRule="exact"/>
              <w:ind w:left="107"/>
              <w:rPr>
                <w:sz w:val="26"/>
              </w:rPr>
            </w:pPr>
            <w:r>
              <w:rPr>
                <w:sz w:val="26"/>
              </w:rPr>
              <w:t>15.1</w:t>
            </w:r>
            <w:r>
              <w:rPr>
                <w:spacing w:val="16"/>
                <w:sz w:val="26"/>
              </w:rPr>
              <w:t xml:space="preserve"> </w:t>
            </w:r>
            <w:r>
              <w:rPr>
                <w:sz w:val="26"/>
              </w:rPr>
              <w:t>Overall,</w:t>
            </w:r>
            <w:r>
              <w:rPr>
                <w:spacing w:val="18"/>
                <w:sz w:val="26"/>
              </w:rPr>
              <w:t xml:space="preserve"> </w:t>
            </w:r>
            <w:r>
              <w:rPr>
                <w:sz w:val="26"/>
              </w:rPr>
              <w:t>we</w:t>
            </w:r>
            <w:r>
              <w:rPr>
                <w:spacing w:val="16"/>
                <w:sz w:val="26"/>
              </w:rPr>
              <w:t xml:space="preserve"> </w:t>
            </w:r>
            <w:r>
              <w:rPr>
                <w:sz w:val="26"/>
              </w:rPr>
              <w:t>have</w:t>
            </w:r>
            <w:r>
              <w:rPr>
                <w:spacing w:val="16"/>
                <w:sz w:val="26"/>
              </w:rPr>
              <w:t xml:space="preserve"> </w:t>
            </w:r>
            <w:r>
              <w:rPr>
                <w:sz w:val="26"/>
              </w:rPr>
              <w:t>sufficient</w:t>
            </w:r>
            <w:r>
              <w:rPr>
                <w:spacing w:val="16"/>
                <w:sz w:val="26"/>
              </w:rPr>
              <w:t xml:space="preserve"> </w:t>
            </w:r>
            <w:r>
              <w:rPr>
                <w:sz w:val="26"/>
              </w:rPr>
              <w:t>resources</w:t>
            </w:r>
            <w:r>
              <w:rPr>
                <w:spacing w:val="16"/>
                <w:sz w:val="26"/>
              </w:rPr>
              <w:t xml:space="preserve"> </w:t>
            </w:r>
            <w:r>
              <w:rPr>
                <w:sz w:val="26"/>
              </w:rPr>
              <w:t>to</w:t>
            </w:r>
            <w:r>
              <w:rPr>
                <w:spacing w:val="16"/>
                <w:sz w:val="26"/>
              </w:rPr>
              <w:t xml:space="preserve"> </w:t>
            </w:r>
            <w:r>
              <w:rPr>
                <w:sz w:val="26"/>
              </w:rPr>
              <w:t>deliver</w:t>
            </w:r>
            <w:r>
              <w:rPr>
                <w:spacing w:val="21"/>
                <w:sz w:val="26"/>
              </w:rPr>
              <w:t xml:space="preserve"> </w:t>
            </w:r>
            <w:r>
              <w:rPr>
                <w:sz w:val="26"/>
              </w:rPr>
              <w:t>our</w:t>
            </w:r>
            <w:r>
              <w:rPr>
                <w:spacing w:val="-70"/>
                <w:sz w:val="26"/>
              </w:rPr>
              <w:t xml:space="preserve"> </w:t>
            </w:r>
            <w:r>
              <w:rPr>
                <w:sz w:val="26"/>
              </w:rPr>
              <w:t>services effectively</w:t>
            </w:r>
          </w:p>
        </w:tc>
        <w:tc>
          <w:tcPr>
            <w:tcW w:w="842" w:type="dxa"/>
          </w:tcPr>
          <w:p w:rsidR="005F2126" w:rsidRDefault="005F2126" w:rsidP="002836DE">
            <w:pPr>
              <w:pStyle w:val="TableParagraph"/>
              <w:ind w:left="129"/>
              <w:rPr>
                <w:sz w:val="20"/>
              </w:rPr>
            </w:pPr>
            <w:r>
              <w:rPr>
                <w:sz w:val="20"/>
              </w:rPr>
            </w:r>
            <w:r>
              <w:rPr>
                <w:sz w:val="20"/>
              </w:rPr>
              <w:pict>
                <v:group id="docshapegroup371" o:spid="_x0000_s1028" style="width:13.45pt;height:13.45pt;mso-position-horizontal-relative:char;mso-position-vertical-relative:line" coordsize="269,269">
                  <v:rect id="docshape372" o:spid="_x0000_s1029" style="position:absolute;left:7;top:7;width:255;height:255" filled="f" strokeweight=".72pt"/>
                  <w10:wrap type="none"/>
                  <w10:anchorlock/>
                </v:group>
              </w:pict>
            </w:r>
          </w:p>
        </w:tc>
        <w:tc>
          <w:tcPr>
            <w:tcW w:w="970" w:type="dxa"/>
          </w:tcPr>
          <w:p w:rsidR="005F2126" w:rsidRDefault="005F2126" w:rsidP="002836DE">
            <w:pPr>
              <w:pStyle w:val="TableParagraph"/>
              <w:ind w:left="130"/>
              <w:rPr>
                <w:sz w:val="20"/>
              </w:rPr>
            </w:pPr>
            <w:r>
              <w:rPr>
                <w:sz w:val="20"/>
              </w:rPr>
            </w:r>
            <w:r>
              <w:rPr>
                <w:sz w:val="20"/>
              </w:rPr>
              <w:pict>
                <v:group id="docshapegroup373" o:spid="_x0000_s1026" style="width:13.5pt;height:13.45pt;mso-position-horizontal-relative:char;mso-position-vertical-relative:line" coordsize="270,269">
                  <v:rect id="docshape374" o:spid="_x0000_s1027" style="position:absolute;left:7;top:7;width:255;height:255" filled="f" strokeweight=".72pt"/>
                  <w10:wrap type="none"/>
                  <w10:anchorlock/>
                </v:group>
              </w:pict>
            </w:r>
          </w:p>
        </w:tc>
        <w:tc>
          <w:tcPr>
            <w:tcW w:w="847" w:type="dxa"/>
          </w:tcPr>
          <w:p w:rsidR="005F2126" w:rsidRDefault="00893E71" w:rsidP="002836DE">
            <w:pPr>
              <w:pStyle w:val="TableParagraph"/>
              <w:rPr>
                <w:rFonts w:ascii="Times New Roman"/>
                <w:sz w:val="24"/>
              </w:rPr>
            </w:pPr>
            <w:r>
              <w:rPr>
                <w:noProof/>
                <w:lang w:eastAsia="en-GB"/>
              </w:rPr>
              <w:pict>
                <v:group id="docshapegroup397" o:spid="_x0000_s1449" style="position:absolute;margin-left:-82.9pt;margin-top:32.65pt;width:13.45pt;height:28.95pt;z-index:-251601920;mso-position-horizontal-relative:page;mso-position-vertical-relative:page" coordorigin="8704,4469" coordsize="269,579">
                  <v:rect id="docshape398" o:spid="_x0000_s1450" style="position:absolute;left:8711;top:4476;width:255;height:255" filled="f" strokeweight=".72pt"/>
                  <v:rect id="docshape399" o:spid="_x0000_s1451" style="position:absolute;left:8711;top:4786;width:255;height:255" filled="f" strokeweight=".72pt"/>
                  <w10:wrap anchorx="page" anchory="page"/>
                </v:group>
              </w:pict>
            </w:r>
            <w:r>
              <w:rPr>
                <w:noProof/>
                <w:lang w:eastAsia="en-GB"/>
              </w:rPr>
              <w:pict>
                <v:group id="docshapegroup400" o:spid="_x0000_s1452" style="position:absolute;margin-left:-40.8pt;margin-top:32.65pt;width:13.5pt;height:28.95pt;z-index:-251600896;mso-position-horizontal-relative:page;mso-position-vertical-relative:page" coordorigin="9546,4469" coordsize="270,579">
                  <v:rect id="docshape401" o:spid="_x0000_s1453" style="position:absolute;left:9553;top:4476;width:255;height:255" filled="f" strokeweight=".72pt"/>
                  <v:rect id="docshape402" o:spid="_x0000_s1454" style="position:absolute;left:9553;top:4786;width:255;height:255" filled="f" strokeweight=".72pt"/>
                  <w10:wrap anchorx="page" anchory="page"/>
                </v:group>
              </w:pict>
            </w:r>
            <w:r w:rsidRPr="002563AD">
              <w:pict>
                <v:group id="docshapegroup394" o:spid="_x0000_s1407" style="position:absolute;margin-left:6.85pt;margin-top:1.7pt;width:14.35pt;height:16.05pt;z-index:-251614208;mso-position-horizontal-relative:page;mso-position-vertical-relative:page" coordorigin="10499,3810" coordsize="287,321">
                  <v:rect id="docshape395" o:spid="_x0000_s1408" style="position:absolute;left:10523;top:3869;width:255;height:255" filled="f" strokeweight=".72pt"/>
                  <v:shape id="docshape396" o:spid="_x0000_s1409" style="position:absolute;left:10514;top:3825;width:243;height:243" coordorigin="10514,3825" coordsize="243,243" path="m10514,3947r71,121l10756,3825e" filled="f" strokeweight=".53411mm">
                    <v:path arrowok="t"/>
                  </v:shape>
                  <w10:wrap anchorx="page" anchory="page"/>
                </v:group>
              </w:pict>
            </w:r>
            <w:r w:rsidRPr="002563AD">
              <w:pict>
                <v:group id="docshapegroup403" o:spid="_x0000_s1416" style="position:absolute;margin-left:7.7pt;margin-top:32.65pt;width:14.1pt;height:30.95pt;z-index:-251611136;mso-position-horizontal-relative:page;mso-position-vertical-relative:page" coordorigin="10516,4429" coordsize="282,619">
                  <v:rect id="docshape404" o:spid="_x0000_s1417" style="position:absolute;left:10523;top:4476;width:255;height:255" filled="f" strokeweight=".72pt"/>
                  <v:rect id="docshape405" o:spid="_x0000_s1418" style="position:absolute;left:10523;top:4786;width:255;height:255" filled="f" strokeweight=".72pt"/>
                  <v:shape id="docshape406" o:spid="_x0000_s1419" style="position:absolute;left:10540;top:4444;width:243;height:243" coordorigin="10541,4444" coordsize="243,243" path="m10541,4566r71,121l10783,4444e" filled="f" strokeweight=".53411mm">
                    <v:path arrowok="t"/>
                  </v:shape>
                  <v:shape id="docshape407" o:spid="_x0000_s1420" style="position:absolute;left:10540;top:4780;width:243;height:243" coordorigin="10541,4781" coordsize="243,243" path="m10541,4902r71,121l10783,4781e" filled="f" strokeweight=".53411mm">
                    <v:path arrowok="t"/>
                  </v:shape>
                  <w10:wrap anchorx="page" anchory="page"/>
                </v:group>
              </w:pict>
            </w:r>
          </w:p>
        </w:tc>
      </w:tr>
      <w:tr w:rsidR="005F2126" w:rsidTr="002836DE">
        <w:trPr>
          <w:trHeight w:val="300"/>
        </w:trPr>
        <w:tc>
          <w:tcPr>
            <w:tcW w:w="7374" w:type="dxa"/>
          </w:tcPr>
          <w:p w:rsidR="005F2126" w:rsidRDefault="005F2126" w:rsidP="002836DE">
            <w:pPr>
              <w:pStyle w:val="TableParagraph"/>
              <w:spacing w:before="1" w:line="279" w:lineRule="exact"/>
              <w:ind w:left="107"/>
              <w:rPr>
                <w:sz w:val="26"/>
              </w:rPr>
            </w:pPr>
            <w:r>
              <w:rPr>
                <w:sz w:val="26"/>
              </w:rPr>
              <w:t>15.2</w:t>
            </w:r>
            <w:r>
              <w:rPr>
                <w:spacing w:val="-2"/>
                <w:sz w:val="26"/>
              </w:rPr>
              <w:t xml:space="preserve"> </w:t>
            </w:r>
            <w:r>
              <w:rPr>
                <w:sz w:val="26"/>
              </w:rPr>
              <w:t>Our</w:t>
            </w:r>
            <w:r>
              <w:rPr>
                <w:spacing w:val="-2"/>
                <w:sz w:val="26"/>
              </w:rPr>
              <w:t xml:space="preserve"> </w:t>
            </w:r>
            <w:r>
              <w:rPr>
                <w:sz w:val="26"/>
              </w:rPr>
              <w:t>premises have</w:t>
            </w:r>
            <w:r>
              <w:rPr>
                <w:spacing w:val="-2"/>
                <w:sz w:val="26"/>
              </w:rPr>
              <w:t xml:space="preserve"> </w:t>
            </w:r>
            <w:r>
              <w:rPr>
                <w:sz w:val="26"/>
              </w:rPr>
              <w:t>been</w:t>
            </w:r>
            <w:r>
              <w:rPr>
                <w:spacing w:val="-2"/>
                <w:sz w:val="26"/>
              </w:rPr>
              <w:t xml:space="preserve"> </w:t>
            </w:r>
            <w:r>
              <w:rPr>
                <w:sz w:val="26"/>
              </w:rPr>
              <w:t>assessed</w:t>
            </w:r>
            <w:r>
              <w:rPr>
                <w:spacing w:val="-2"/>
                <w:sz w:val="26"/>
              </w:rPr>
              <w:t xml:space="preserve"> </w:t>
            </w:r>
            <w:r>
              <w:rPr>
                <w:sz w:val="26"/>
              </w:rPr>
              <w:t>for</w:t>
            </w:r>
            <w:r>
              <w:rPr>
                <w:spacing w:val="-2"/>
                <w:sz w:val="26"/>
              </w:rPr>
              <w:t xml:space="preserve"> </w:t>
            </w:r>
            <w:r>
              <w:rPr>
                <w:sz w:val="26"/>
              </w:rPr>
              <w:t>health</w:t>
            </w:r>
            <w:r>
              <w:rPr>
                <w:spacing w:val="-2"/>
                <w:sz w:val="26"/>
              </w:rPr>
              <w:t xml:space="preserve"> </w:t>
            </w:r>
            <w:r>
              <w:rPr>
                <w:sz w:val="26"/>
              </w:rPr>
              <w:t>and safety</w:t>
            </w:r>
          </w:p>
        </w:tc>
        <w:tc>
          <w:tcPr>
            <w:tcW w:w="842" w:type="dxa"/>
          </w:tcPr>
          <w:p w:rsidR="005F2126" w:rsidRDefault="005F2126" w:rsidP="002836DE">
            <w:pPr>
              <w:pStyle w:val="TableParagraph"/>
              <w:rPr>
                <w:rFonts w:ascii="Times New Roman"/>
              </w:rPr>
            </w:pPr>
          </w:p>
        </w:tc>
        <w:tc>
          <w:tcPr>
            <w:tcW w:w="970" w:type="dxa"/>
          </w:tcPr>
          <w:p w:rsidR="005F2126" w:rsidRDefault="005F2126" w:rsidP="002836DE">
            <w:pPr>
              <w:pStyle w:val="TableParagraph"/>
              <w:rPr>
                <w:rFonts w:ascii="Times New Roman"/>
              </w:rPr>
            </w:pPr>
          </w:p>
        </w:tc>
        <w:tc>
          <w:tcPr>
            <w:tcW w:w="847" w:type="dxa"/>
          </w:tcPr>
          <w:p w:rsidR="005F2126" w:rsidRDefault="002836DE" w:rsidP="002836DE">
            <w:pPr>
              <w:pStyle w:val="TableParagraph"/>
              <w:rPr>
                <w:rFonts w:ascii="Times New Roman"/>
              </w:rPr>
            </w:pPr>
            <w:r w:rsidRPr="002563AD">
              <w:rPr>
                <w:sz w:val="24"/>
              </w:rPr>
              <w:pict>
                <v:group id="docshapegroup408" o:spid="_x0000_s1432" style="position:absolute;margin-left:7pt;margin-top:2.3pt;width:15.35pt;height:28.45pt;z-index:-251607040;mso-position-horizontal-relative:page;mso-position-vertical-relative:page" coordorigin="10519,1368" coordsize="307,569">
                  <v:shape id="docshape409" o:spid="_x0000_s1433" style="position:absolute;left:10534;top:1382;width:243;height:243" coordorigin="10534,1383" coordsize="243,243" path="m10534,1504r71,121l10776,1383e" filled="f" strokeweight=".53411mm">
                    <v:path arrowok="t"/>
                  </v:shape>
                  <v:shape id="docshape410" o:spid="_x0000_s1434" style="position:absolute;left:10567;top:1678;width:243;height:243" coordorigin="10568,1679" coordsize="243,243" path="m10568,1800r71,121l10810,1679e" filled="f" strokeweight=".53411mm">
                    <v:path arrowok="t"/>
                  </v:shape>
                  <w10:wrap anchorx="page" anchory="page"/>
                </v:group>
              </w:pict>
            </w:r>
          </w:p>
        </w:tc>
      </w:tr>
      <w:tr w:rsidR="005F2126" w:rsidTr="002836DE">
        <w:trPr>
          <w:trHeight w:val="597"/>
        </w:trPr>
        <w:tc>
          <w:tcPr>
            <w:tcW w:w="7374" w:type="dxa"/>
          </w:tcPr>
          <w:p w:rsidR="005F2126" w:rsidRDefault="005F2126" w:rsidP="002836DE">
            <w:pPr>
              <w:pStyle w:val="TableParagraph"/>
              <w:spacing w:line="298" w:lineRule="exact"/>
              <w:ind w:left="107" w:right="122"/>
              <w:rPr>
                <w:sz w:val="26"/>
              </w:rPr>
            </w:pPr>
            <w:r>
              <w:rPr>
                <w:sz w:val="26"/>
              </w:rPr>
              <w:t>15.3</w:t>
            </w:r>
            <w:r>
              <w:rPr>
                <w:spacing w:val="7"/>
                <w:sz w:val="26"/>
              </w:rPr>
              <w:t xml:space="preserve"> </w:t>
            </w:r>
            <w:r>
              <w:rPr>
                <w:sz w:val="26"/>
              </w:rPr>
              <w:t>We</w:t>
            </w:r>
            <w:r>
              <w:rPr>
                <w:spacing w:val="8"/>
                <w:sz w:val="26"/>
              </w:rPr>
              <w:t xml:space="preserve"> </w:t>
            </w:r>
            <w:r>
              <w:rPr>
                <w:sz w:val="26"/>
              </w:rPr>
              <w:t>use</w:t>
            </w:r>
            <w:r>
              <w:rPr>
                <w:spacing w:val="7"/>
                <w:sz w:val="26"/>
              </w:rPr>
              <w:t xml:space="preserve"> </w:t>
            </w:r>
            <w:r>
              <w:rPr>
                <w:sz w:val="26"/>
              </w:rPr>
              <w:t>computers</w:t>
            </w:r>
            <w:r>
              <w:rPr>
                <w:spacing w:val="9"/>
                <w:sz w:val="26"/>
              </w:rPr>
              <w:t xml:space="preserve"> </w:t>
            </w:r>
            <w:r>
              <w:rPr>
                <w:sz w:val="26"/>
              </w:rPr>
              <w:t>in</w:t>
            </w:r>
            <w:r>
              <w:rPr>
                <w:spacing w:val="11"/>
                <w:sz w:val="26"/>
              </w:rPr>
              <w:t xml:space="preserve"> </w:t>
            </w:r>
            <w:r>
              <w:rPr>
                <w:sz w:val="26"/>
              </w:rPr>
              <w:t>several</w:t>
            </w:r>
            <w:r>
              <w:rPr>
                <w:spacing w:val="10"/>
                <w:sz w:val="26"/>
              </w:rPr>
              <w:t xml:space="preserve"> </w:t>
            </w:r>
            <w:r>
              <w:rPr>
                <w:sz w:val="26"/>
              </w:rPr>
              <w:t>areas</w:t>
            </w:r>
            <w:r>
              <w:rPr>
                <w:spacing w:val="17"/>
                <w:sz w:val="26"/>
              </w:rPr>
              <w:t xml:space="preserve"> </w:t>
            </w:r>
            <w:r>
              <w:rPr>
                <w:sz w:val="26"/>
              </w:rPr>
              <w:t>of</w:t>
            </w:r>
            <w:r>
              <w:rPr>
                <w:spacing w:val="8"/>
                <w:sz w:val="26"/>
              </w:rPr>
              <w:t xml:space="preserve"> </w:t>
            </w:r>
            <w:r>
              <w:rPr>
                <w:sz w:val="26"/>
              </w:rPr>
              <w:t>our</w:t>
            </w:r>
            <w:r>
              <w:rPr>
                <w:spacing w:val="12"/>
                <w:sz w:val="26"/>
              </w:rPr>
              <w:t xml:space="preserve"> </w:t>
            </w:r>
            <w:r>
              <w:rPr>
                <w:sz w:val="26"/>
              </w:rPr>
              <w:t>work</w:t>
            </w:r>
            <w:r>
              <w:rPr>
                <w:spacing w:val="9"/>
                <w:sz w:val="26"/>
              </w:rPr>
              <w:t xml:space="preserve"> </w:t>
            </w:r>
            <w:r>
              <w:rPr>
                <w:sz w:val="26"/>
              </w:rPr>
              <w:t>(not</w:t>
            </w:r>
            <w:r>
              <w:rPr>
                <w:spacing w:val="8"/>
                <w:sz w:val="26"/>
              </w:rPr>
              <w:t xml:space="preserve"> </w:t>
            </w:r>
            <w:r>
              <w:rPr>
                <w:sz w:val="26"/>
              </w:rPr>
              <w:t>just</w:t>
            </w:r>
            <w:r>
              <w:rPr>
                <w:spacing w:val="-70"/>
                <w:sz w:val="26"/>
              </w:rPr>
              <w:t xml:space="preserve"> </w:t>
            </w:r>
            <w:r>
              <w:rPr>
                <w:sz w:val="26"/>
              </w:rPr>
              <w:t>for</w:t>
            </w:r>
            <w:r>
              <w:rPr>
                <w:spacing w:val="-2"/>
                <w:sz w:val="26"/>
              </w:rPr>
              <w:t xml:space="preserve"> </w:t>
            </w:r>
            <w:r>
              <w:rPr>
                <w:sz w:val="26"/>
              </w:rPr>
              <w:t>typing</w:t>
            </w:r>
            <w:r>
              <w:rPr>
                <w:spacing w:val="-1"/>
                <w:sz w:val="26"/>
              </w:rPr>
              <w:t xml:space="preserve"> </w:t>
            </w:r>
            <w:r>
              <w:rPr>
                <w:sz w:val="26"/>
              </w:rPr>
              <w:t>letters)</w:t>
            </w:r>
          </w:p>
        </w:tc>
        <w:tc>
          <w:tcPr>
            <w:tcW w:w="842" w:type="dxa"/>
          </w:tcPr>
          <w:p w:rsidR="005F2126" w:rsidRDefault="005F2126" w:rsidP="002836DE">
            <w:pPr>
              <w:pStyle w:val="TableParagraph"/>
              <w:rPr>
                <w:rFonts w:ascii="Times New Roman"/>
                <w:sz w:val="24"/>
              </w:rPr>
            </w:pPr>
          </w:p>
        </w:tc>
        <w:tc>
          <w:tcPr>
            <w:tcW w:w="970" w:type="dxa"/>
          </w:tcPr>
          <w:p w:rsidR="005F2126" w:rsidRDefault="005F2126" w:rsidP="002836DE">
            <w:pPr>
              <w:pStyle w:val="TableParagraph"/>
              <w:rPr>
                <w:rFonts w:ascii="Times New Roman"/>
                <w:sz w:val="24"/>
              </w:rPr>
            </w:pPr>
          </w:p>
        </w:tc>
        <w:tc>
          <w:tcPr>
            <w:tcW w:w="847" w:type="dxa"/>
          </w:tcPr>
          <w:p w:rsidR="005F2126" w:rsidRDefault="005F2126" w:rsidP="002836DE">
            <w:pPr>
              <w:pStyle w:val="TableParagraph"/>
              <w:rPr>
                <w:rFonts w:ascii="Times New Roman"/>
                <w:sz w:val="24"/>
              </w:rPr>
            </w:pPr>
          </w:p>
        </w:tc>
      </w:tr>
      <w:tr w:rsidR="005F2126" w:rsidTr="002836DE">
        <w:trPr>
          <w:trHeight w:val="299"/>
        </w:trPr>
        <w:tc>
          <w:tcPr>
            <w:tcW w:w="7374" w:type="dxa"/>
          </w:tcPr>
          <w:p w:rsidR="005F2126" w:rsidRDefault="005F2126" w:rsidP="002836DE">
            <w:pPr>
              <w:pStyle w:val="TableParagraph"/>
              <w:spacing w:line="279" w:lineRule="exact"/>
              <w:ind w:left="107"/>
              <w:rPr>
                <w:sz w:val="26"/>
              </w:rPr>
            </w:pPr>
            <w:r>
              <w:rPr>
                <w:sz w:val="26"/>
              </w:rPr>
              <w:t>15.4</w:t>
            </w:r>
            <w:r>
              <w:rPr>
                <w:spacing w:val="-12"/>
                <w:sz w:val="26"/>
              </w:rPr>
              <w:t xml:space="preserve"> </w:t>
            </w:r>
            <w:r>
              <w:rPr>
                <w:sz w:val="26"/>
              </w:rPr>
              <w:t>We</w:t>
            </w:r>
            <w:r>
              <w:rPr>
                <w:spacing w:val="-12"/>
                <w:sz w:val="26"/>
              </w:rPr>
              <w:t xml:space="preserve"> </w:t>
            </w:r>
            <w:r>
              <w:rPr>
                <w:sz w:val="26"/>
              </w:rPr>
              <w:t>back</w:t>
            </w:r>
            <w:r>
              <w:rPr>
                <w:spacing w:val="-11"/>
                <w:sz w:val="26"/>
              </w:rPr>
              <w:t xml:space="preserve"> </w:t>
            </w:r>
            <w:r>
              <w:rPr>
                <w:sz w:val="26"/>
              </w:rPr>
              <w:t>up</w:t>
            </w:r>
            <w:r>
              <w:rPr>
                <w:spacing w:val="-9"/>
                <w:sz w:val="26"/>
              </w:rPr>
              <w:t xml:space="preserve"> </w:t>
            </w:r>
            <w:r>
              <w:rPr>
                <w:sz w:val="26"/>
              </w:rPr>
              <w:t>our</w:t>
            </w:r>
            <w:r>
              <w:rPr>
                <w:spacing w:val="-7"/>
                <w:sz w:val="26"/>
              </w:rPr>
              <w:t xml:space="preserve"> </w:t>
            </w:r>
            <w:r>
              <w:rPr>
                <w:sz w:val="26"/>
              </w:rPr>
              <w:t>work</w:t>
            </w:r>
            <w:r>
              <w:rPr>
                <w:spacing w:val="-8"/>
                <w:sz w:val="26"/>
              </w:rPr>
              <w:t xml:space="preserve"> </w:t>
            </w:r>
            <w:r>
              <w:rPr>
                <w:sz w:val="26"/>
              </w:rPr>
              <w:t>on</w:t>
            </w:r>
            <w:r>
              <w:rPr>
                <w:spacing w:val="-9"/>
                <w:sz w:val="26"/>
              </w:rPr>
              <w:t xml:space="preserve"> </w:t>
            </w:r>
            <w:r>
              <w:rPr>
                <w:sz w:val="26"/>
              </w:rPr>
              <w:t>a</w:t>
            </w:r>
            <w:r>
              <w:rPr>
                <w:spacing w:val="-12"/>
                <w:sz w:val="26"/>
              </w:rPr>
              <w:t xml:space="preserve"> </w:t>
            </w:r>
            <w:r>
              <w:rPr>
                <w:sz w:val="26"/>
              </w:rPr>
              <w:t>regular</w:t>
            </w:r>
            <w:r>
              <w:rPr>
                <w:spacing w:val="-8"/>
                <w:sz w:val="26"/>
              </w:rPr>
              <w:t xml:space="preserve"> </w:t>
            </w:r>
            <w:r>
              <w:rPr>
                <w:sz w:val="26"/>
              </w:rPr>
              <w:t>basis</w:t>
            </w:r>
            <w:r>
              <w:rPr>
                <w:spacing w:val="-11"/>
                <w:sz w:val="26"/>
              </w:rPr>
              <w:t xml:space="preserve"> </w:t>
            </w:r>
            <w:r>
              <w:rPr>
                <w:sz w:val="26"/>
              </w:rPr>
              <w:t>(at</w:t>
            </w:r>
            <w:r>
              <w:rPr>
                <w:spacing w:val="-9"/>
                <w:sz w:val="26"/>
              </w:rPr>
              <w:t xml:space="preserve"> </w:t>
            </w:r>
            <w:r>
              <w:rPr>
                <w:sz w:val="26"/>
              </w:rPr>
              <w:t>least</w:t>
            </w:r>
            <w:r>
              <w:rPr>
                <w:spacing w:val="-8"/>
                <w:sz w:val="26"/>
              </w:rPr>
              <w:t xml:space="preserve"> </w:t>
            </w:r>
            <w:r>
              <w:rPr>
                <w:sz w:val="26"/>
              </w:rPr>
              <w:t>monthly)</w:t>
            </w:r>
          </w:p>
        </w:tc>
        <w:tc>
          <w:tcPr>
            <w:tcW w:w="842" w:type="dxa"/>
          </w:tcPr>
          <w:p w:rsidR="005F2126" w:rsidRDefault="005F2126" w:rsidP="002836DE">
            <w:pPr>
              <w:pStyle w:val="TableParagraph"/>
              <w:rPr>
                <w:rFonts w:ascii="Times New Roman"/>
              </w:rPr>
            </w:pPr>
          </w:p>
        </w:tc>
        <w:tc>
          <w:tcPr>
            <w:tcW w:w="970" w:type="dxa"/>
          </w:tcPr>
          <w:p w:rsidR="005F2126" w:rsidRDefault="005F2126" w:rsidP="002836DE">
            <w:pPr>
              <w:pStyle w:val="TableParagraph"/>
              <w:rPr>
                <w:rFonts w:ascii="Times New Roman"/>
              </w:rPr>
            </w:pPr>
          </w:p>
        </w:tc>
        <w:tc>
          <w:tcPr>
            <w:tcW w:w="847" w:type="dxa"/>
          </w:tcPr>
          <w:p w:rsidR="005F2126" w:rsidRDefault="005F2126" w:rsidP="002836DE">
            <w:pPr>
              <w:pStyle w:val="TableParagraph"/>
              <w:rPr>
                <w:rFonts w:ascii="Times New Roman"/>
              </w:rPr>
            </w:pPr>
          </w:p>
        </w:tc>
      </w:tr>
      <w:tr w:rsidR="005F2126" w:rsidTr="002836DE">
        <w:trPr>
          <w:trHeight w:val="597"/>
        </w:trPr>
        <w:tc>
          <w:tcPr>
            <w:tcW w:w="7374" w:type="dxa"/>
          </w:tcPr>
          <w:p w:rsidR="005F2126" w:rsidRDefault="005F2126" w:rsidP="002836DE">
            <w:pPr>
              <w:pStyle w:val="TableParagraph"/>
              <w:spacing w:line="298" w:lineRule="exact"/>
              <w:ind w:left="107"/>
              <w:rPr>
                <w:sz w:val="26"/>
              </w:rPr>
            </w:pPr>
            <w:r>
              <w:rPr>
                <w:sz w:val="26"/>
              </w:rPr>
              <w:t>15.5</w:t>
            </w:r>
            <w:r>
              <w:rPr>
                <w:spacing w:val="36"/>
                <w:sz w:val="26"/>
              </w:rPr>
              <w:t xml:space="preserve"> </w:t>
            </w:r>
            <w:r>
              <w:rPr>
                <w:sz w:val="26"/>
              </w:rPr>
              <w:t>We</w:t>
            </w:r>
            <w:r>
              <w:rPr>
                <w:spacing w:val="40"/>
                <w:sz w:val="26"/>
              </w:rPr>
              <w:t xml:space="preserve"> </w:t>
            </w:r>
            <w:r>
              <w:rPr>
                <w:sz w:val="26"/>
              </w:rPr>
              <w:t>have</w:t>
            </w:r>
            <w:r>
              <w:rPr>
                <w:spacing w:val="42"/>
                <w:sz w:val="26"/>
              </w:rPr>
              <w:t xml:space="preserve"> </w:t>
            </w:r>
            <w:r>
              <w:rPr>
                <w:sz w:val="26"/>
              </w:rPr>
              <w:t>adequate</w:t>
            </w:r>
            <w:r>
              <w:rPr>
                <w:spacing w:val="40"/>
                <w:sz w:val="26"/>
              </w:rPr>
              <w:t xml:space="preserve"> </w:t>
            </w:r>
            <w:r>
              <w:rPr>
                <w:sz w:val="26"/>
              </w:rPr>
              <w:t>technical</w:t>
            </w:r>
            <w:r>
              <w:rPr>
                <w:spacing w:val="42"/>
                <w:sz w:val="26"/>
              </w:rPr>
              <w:t xml:space="preserve"> </w:t>
            </w:r>
            <w:r>
              <w:rPr>
                <w:sz w:val="26"/>
              </w:rPr>
              <w:t>knowledge</w:t>
            </w:r>
            <w:r>
              <w:rPr>
                <w:spacing w:val="39"/>
                <w:sz w:val="26"/>
              </w:rPr>
              <w:t xml:space="preserve"> </w:t>
            </w:r>
            <w:r>
              <w:rPr>
                <w:sz w:val="26"/>
              </w:rPr>
              <w:t>or</w:t>
            </w:r>
            <w:r>
              <w:rPr>
                <w:spacing w:val="42"/>
                <w:sz w:val="26"/>
              </w:rPr>
              <w:t xml:space="preserve"> </w:t>
            </w:r>
            <w:r>
              <w:rPr>
                <w:sz w:val="26"/>
              </w:rPr>
              <w:t>support,</w:t>
            </w:r>
            <w:r>
              <w:rPr>
                <w:spacing w:val="40"/>
                <w:sz w:val="26"/>
              </w:rPr>
              <w:t xml:space="preserve"> </w:t>
            </w:r>
            <w:r>
              <w:rPr>
                <w:sz w:val="26"/>
              </w:rPr>
              <w:t>to</w:t>
            </w:r>
            <w:r>
              <w:rPr>
                <w:spacing w:val="-69"/>
                <w:sz w:val="26"/>
              </w:rPr>
              <w:t xml:space="preserve"> </w:t>
            </w:r>
            <w:r>
              <w:rPr>
                <w:sz w:val="26"/>
              </w:rPr>
              <w:t>cope with</w:t>
            </w:r>
            <w:r>
              <w:rPr>
                <w:spacing w:val="-1"/>
                <w:sz w:val="26"/>
              </w:rPr>
              <w:t xml:space="preserve"> </w:t>
            </w:r>
            <w:r>
              <w:rPr>
                <w:sz w:val="26"/>
              </w:rPr>
              <w:t>problems</w:t>
            </w:r>
          </w:p>
        </w:tc>
        <w:tc>
          <w:tcPr>
            <w:tcW w:w="842" w:type="dxa"/>
          </w:tcPr>
          <w:p w:rsidR="005F2126" w:rsidRDefault="005F2126" w:rsidP="002836DE">
            <w:pPr>
              <w:pStyle w:val="TableParagraph"/>
              <w:rPr>
                <w:rFonts w:ascii="Times New Roman"/>
                <w:sz w:val="24"/>
              </w:rPr>
            </w:pPr>
          </w:p>
        </w:tc>
        <w:tc>
          <w:tcPr>
            <w:tcW w:w="970" w:type="dxa"/>
          </w:tcPr>
          <w:p w:rsidR="005F2126" w:rsidRDefault="005F2126" w:rsidP="002836DE">
            <w:pPr>
              <w:pStyle w:val="TableParagraph"/>
              <w:rPr>
                <w:rFonts w:ascii="Times New Roman"/>
                <w:sz w:val="24"/>
              </w:rPr>
            </w:pPr>
          </w:p>
        </w:tc>
        <w:tc>
          <w:tcPr>
            <w:tcW w:w="847" w:type="dxa"/>
          </w:tcPr>
          <w:p w:rsidR="005F2126" w:rsidRDefault="005F2126" w:rsidP="002836DE">
            <w:pPr>
              <w:pStyle w:val="TableParagraph"/>
              <w:rPr>
                <w:rFonts w:ascii="Times New Roman"/>
                <w:sz w:val="24"/>
              </w:rPr>
            </w:pPr>
          </w:p>
        </w:tc>
      </w:tr>
      <w:tr w:rsidR="005F2126" w:rsidTr="002836DE">
        <w:trPr>
          <w:trHeight w:val="599"/>
        </w:trPr>
        <w:tc>
          <w:tcPr>
            <w:tcW w:w="10033" w:type="dxa"/>
            <w:gridSpan w:val="4"/>
          </w:tcPr>
          <w:p w:rsidR="005F2126" w:rsidRDefault="005F2126" w:rsidP="002836DE">
            <w:pPr>
              <w:pStyle w:val="TableParagraph"/>
              <w:spacing w:line="280" w:lineRule="exact"/>
              <w:ind w:left="107"/>
              <w:rPr>
                <w:sz w:val="26"/>
              </w:rPr>
            </w:pPr>
            <w:r>
              <w:rPr>
                <w:sz w:val="26"/>
              </w:rPr>
              <w:t>Notes:</w:t>
            </w:r>
          </w:p>
        </w:tc>
      </w:tr>
    </w:tbl>
    <w:p w:rsidR="005F2126" w:rsidRDefault="005F2126" w:rsidP="005F2126">
      <w:pPr>
        <w:pStyle w:val="BodyText"/>
        <w:spacing w:before="1"/>
        <w:rPr>
          <w:sz w:val="18"/>
        </w:rPr>
      </w:pPr>
    </w:p>
    <w:p w:rsidR="005F2126" w:rsidRDefault="005F2126" w:rsidP="005F2126">
      <w:pPr>
        <w:pStyle w:val="BodyText"/>
        <w:spacing w:before="92"/>
        <w:ind w:left="102" w:right="295"/>
        <w:jc w:val="both"/>
      </w:pPr>
      <w:r>
        <w:pict>
          <v:group id="docshapegroup375" o:spid="_x0000_s1421" style="position:absolute;left:0;text-align:left;margin-left:435.2pt;margin-top:-85.9pt;width:13.45pt;height:28.95pt;z-index:-251610112;mso-position-horizontal-relative:page" coordorigin="8704,-1718" coordsize="269,579">
            <v:rect id="docshape376" o:spid="_x0000_s1422" style="position:absolute;left:8711;top:-1711;width:255;height:255" filled="f" strokeweight=".72pt"/>
            <v:rect id="docshape377" o:spid="_x0000_s1423" style="position:absolute;left:8711;top:-1402;width:255;height:255" filled="f" strokeweight=".72pt"/>
            <w10:wrap anchorx="page"/>
          </v:group>
        </w:pict>
      </w:r>
      <w:r>
        <w:pict>
          <v:group id="docshapegroup378" o:spid="_x0000_s1424" style="position:absolute;left:0;text-align:left;margin-left:477.3pt;margin-top:-85.9pt;width:13.5pt;height:28.95pt;z-index:-251609088;mso-position-horizontal-relative:page" coordorigin="9546,-1718" coordsize="270,579">
            <v:rect id="docshape379" o:spid="_x0000_s1425" style="position:absolute;left:9553;top:-1711;width:255;height:255" filled="f" strokeweight=".72pt"/>
            <v:rect id="docshape380" o:spid="_x0000_s1426" style="position:absolute;left:9553;top:-1402;width:255;height:255" filled="f" strokeweight=".72pt"/>
            <w10:wrap anchorx="page"/>
          </v:group>
        </w:pict>
      </w:r>
      <w:r>
        <w:pict>
          <v:group id="docshapegroup381" o:spid="_x0000_s1427" style="position:absolute;left:0;text-align:left;margin-left:524.25pt;margin-top:-87.35pt;width:15pt;height:32.85pt;z-index:-251608064;mso-position-horizontal-relative:page" coordorigin="10485,-1747" coordsize="300,657">
            <v:rect id="docshape382" o:spid="_x0000_s1428" style="position:absolute;left:10523;top:-1711;width:255;height:255" filled="f" strokeweight=".72pt"/>
            <v:rect id="docshape383" o:spid="_x0000_s1429" style="position:absolute;left:10523;top:-1402;width:255;height:255" filled="f" strokeweight=".72pt"/>
            <v:shape id="docshape384" o:spid="_x0000_s1430" style="position:absolute;left:10520;top:-1732;width:243;height:243" coordorigin="10521,-1732" coordsize="243,243" path="m10521,-1610r70,121l10763,-1732e" filled="f" strokeweight=".53411mm">
              <v:path arrowok="t"/>
            </v:shape>
            <v:shape id="docshape385" o:spid="_x0000_s1431" style="position:absolute;left:10500;top:-1349;width:243;height:243" coordorigin="10501,-1348" coordsize="243,243" path="m10501,-1227r70,121l10743,-1348e" filled="f" strokeweight=".53411mm">
              <v:path arrowok="t"/>
            </v:shape>
            <w10:wrap anchorx="page"/>
          </v:group>
        </w:pict>
      </w:r>
      <w:r>
        <w:rPr>
          <w:spacing w:val="-1"/>
        </w:rPr>
        <w:t>Please</w:t>
      </w:r>
      <w:r>
        <w:rPr>
          <w:spacing w:val="-16"/>
        </w:rPr>
        <w:t xml:space="preserve"> </w:t>
      </w:r>
      <w:r>
        <w:rPr>
          <w:spacing w:val="-1"/>
        </w:rPr>
        <w:t>use</w:t>
      </w:r>
      <w:r>
        <w:rPr>
          <w:spacing w:val="-16"/>
        </w:rPr>
        <w:t xml:space="preserve"> </w:t>
      </w:r>
      <w:r>
        <w:rPr>
          <w:spacing w:val="-1"/>
        </w:rPr>
        <w:t>the</w:t>
      </w:r>
      <w:r>
        <w:rPr>
          <w:spacing w:val="-13"/>
        </w:rPr>
        <w:t xml:space="preserve"> </w:t>
      </w:r>
      <w:r>
        <w:rPr>
          <w:spacing w:val="-1"/>
        </w:rPr>
        <w:t>space</w:t>
      </w:r>
      <w:r>
        <w:rPr>
          <w:spacing w:val="-13"/>
        </w:rPr>
        <w:t xml:space="preserve"> </w:t>
      </w:r>
      <w:r>
        <w:rPr>
          <w:spacing w:val="-1"/>
        </w:rPr>
        <w:t>below</w:t>
      </w:r>
      <w:r>
        <w:rPr>
          <w:spacing w:val="-17"/>
        </w:rPr>
        <w:t xml:space="preserve"> </w:t>
      </w:r>
      <w:r>
        <w:rPr>
          <w:spacing w:val="-1"/>
        </w:rPr>
        <w:t>to</w:t>
      </w:r>
      <w:r>
        <w:rPr>
          <w:spacing w:val="-13"/>
        </w:rPr>
        <w:t xml:space="preserve"> </w:t>
      </w:r>
      <w:r>
        <w:t>list</w:t>
      </w:r>
      <w:r>
        <w:rPr>
          <w:spacing w:val="-14"/>
        </w:rPr>
        <w:t xml:space="preserve"> </w:t>
      </w:r>
      <w:r>
        <w:t>other</w:t>
      </w:r>
      <w:r>
        <w:rPr>
          <w:spacing w:val="-15"/>
        </w:rPr>
        <w:t xml:space="preserve"> </w:t>
      </w:r>
      <w:r>
        <w:t>things</w:t>
      </w:r>
      <w:r>
        <w:rPr>
          <w:spacing w:val="-17"/>
        </w:rPr>
        <w:t xml:space="preserve"> </w:t>
      </w:r>
      <w:r>
        <w:t>in</w:t>
      </w:r>
      <w:r>
        <w:rPr>
          <w:spacing w:val="-14"/>
        </w:rPr>
        <w:t xml:space="preserve"> </w:t>
      </w:r>
      <w:r>
        <w:t>your</w:t>
      </w:r>
      <w:r>
        <w:rPr>
          <w:spacing w:val="-15"/>
        </w:rPr>
        <w:t xml:space="preserve"> </w:t>
      </w:r>
      <w:r>
        <w:t>organisation</w:t>
      </w:r>
      <w:r>
        <w:rPr>
          <w:spacing w:val="-13"/>
        </w:rPr>
        <w:t xml:space="preserve"> </w:t>
      </w:r>
      <w:r>
        <w:t>which</w:t>
      </w:r>
      <w:r>
        <w:rPr>
          <w:spacing w:val="-10"/>
        </w:rPr>
        <w:t xml:space="preserve"> </w:t>
      </w:r>
      <w:r>
        <w:t>you</w:t>
      </w:r>
      <w:r>
        <w:rPr>
          <w:spacing w:val="-14"/>
        </w:rPr>
        <w:t xml:space="preserve"> </w:t>
      </w:r>
      <w:r>
        <w:t>feel</w:t>
      </w:r>
      <w:r>
        <w:rPr>
          <w:spacing w:val="-17"/>
        </w:rPr>
        <w:t xml:space="preserve"> </w:t>
      </w:r>
      <w:r>
        <w:t>are</w:t>
      </w:r>
      <w:r>
        <w:rPr>
          <w:spacing w:val="-12"/>
        </w:rPr>
        <w:t xml:space="preserve"> </w:t>
      </w:r>
      <w:r>
        <w:t>relevant:</w:t>
      </w:r>
      <w:r>
        <w:rPr>
          <w:spacing w:val="-64"/>
        </w:rPr>
        <w:t xml:space="preserve"> </w:t>
      </w:r>
      <w:r>
        <w:t>This could be particular areas that require support/and or issues you feel have not been</w:t>
      </w:r>
      <w:r>
        <w:rPr>
          <w:spacing w:val="1"/>
        </w:rPr>
        <w:t xml:space="preserve"> </w:t>
      </w:r>
      <w:r>
        <w:t xml:space="preserve">covered in this </w:t>
      </w:r>
      <w:proofErr w:type="spellStart"/>
      <w:r>
        <w:t>Healthcheck</w:t>
      </w:r>
      <w:proofErr w:type="spellEnd"/>
      <w:r>
        <w:t>.</w:t>
      </w:r>
    </w:p>
    <w:p w:rsidR="005F2126" w:rsidRDefault="005F2126" w:rsidP="005F2126">
      <w:pPr>
        <w:pStyle w:val="BodyText"/>
        <w:rPr>
          <w:sz w:val="20"/>
        </w:rPr>
      </w:pPr>
    </w:p>
    <w:p w:rsidR="00893E71" w:rsidRDefault="00893E71" w:rsidP="00893E71">
      <w:pPr>
        <w:pStyle w:val="BodyText"/>
        <w:spacing w:before="93"/>
        <w:ind w:left="102"/>
      </w:pPr>
      <w:r>
        <w:t>Organisation</w:t>
      </w:r>
      <w:r>
        <w:rPr>
          <w:spacing w:val="-3"/>
        </w:rPr>
        <w:t xml:space="preserve"> </w:t>
      </w:r>
      <w:r>
        <w:t>Name:  MM</w:t>
      </w:r>
      <w:r>
        <w:rPr>
          <w:sz w:val="22"/>
        </w:rPr>
        <w:t>L</w:t>
      </w:r>
      <w:r>
        <w:rPr>
          <w:spacing w:val="-5"/>
          <w:sz w:val="22"/>
        </w:rPr>
        <w:t xml:space="preserve"> </w:t>
      </w:r>
      <w:r>
        <w:rPr>
          <w:sz w:val="22"/>
        </w:rPr>
        <w:t>HR</w:t>
      </w:r>
      <w:r>
        <w:rPr>
          <w:spacing w:val="-4"/>
          <w:sz w:val="22"/>
        </w:rPr>
        <w:t xml:space="preserve"> </w:t>
      </w:r>
      <w:r>
        <w:rPr>
          <w:sz w:val="22"/>
        </w:rPr>
        <w:t>Limited</w:t>
      </w:r>
    </w:p>
    <w:p w:rsidR="00893E71" w:rsidRDefault="00893E71" w:rsidP="00893E71">
      <w:pPr>
        <w:pStyle w:val="BodyText"/>
        <w:rPr>
          <w:sz w:val="20"/>
        </w:rPr>
      </w:pPr>
    </w:p>
    <w:p w:rsidR="00893E71" w:rsidRDefault="00893E71" w:rsidP="00893E71">
      <w:pPr>
        <w:pStyle w:val="BodyText"/>
        <w:spacing w:before="5"/>
        <w:rPr>
          <w:sz w:val="22"/>
        </w:rPr>
      </w:pPr>
    </w:p>
    <w:p w:rsidR="00893E71" w:rsidRDefault="00893E71" w:rsidP="00893E71">
      <w:pPr>
        <w:tabs>
          <w:tab w:val="left" w:pos="4438"/>
        </w:tabs>
        <w:ind w:left="102"/>
      </w:pPr>
      <w:r>
        <w:rPr>
          <w:sz w:val="24"/>
        </w:rPr>
        <w:t>Name</w:t>
      </w:r>
      <w:r>
        <w:rPr>
          <w:spacing w:val="-3"/>
          <w:sz w:val="24"/>
        </w:rPr>
        <w:t xml:space="preserve"> </w:t>
      </w:r>
      <w:r>
        <w:rPr>
          <w:sz w:val="24"/>
        </w:rPr>
        <w:t>of person</w:t>
      </w:r>
      <w:r>
        <w:rPr>
          <w:spacing w:val="-3"/>
          <w:sz w:val="24"/>
        </w:rPr>
        <w:t xml:space="preserve"> </w:t>
      </w:r>
      <w:r>
        <w:rPr>
          <w:sz w:val="24"/>
        </w:rPr>
        <w:t>completing</w:t>
      </w:r>
      <w:r>
        <w:rPr>
          <w:spacing w:val="-2"/>
          <w:sz w:val="24"/>
        </w:rPr>
        <w:t xml:space="preserve"> </w:t>
      </w:r>
      <w:r>
        <w:rPr>
          <w:sz w:val="24"/>
        </w:rPr>
        <w:t>this</w:t>
      </w:r>
      <w:r>
        <w:rPr>
          <w:spacing w:val="-4"/>
          <w:sz w:val="24"/>
        </w:rPr>
        <w:t xml:space="preserve"> </w:t>
      </w:r>
      <w:r>
        <w:rPr>
          <w:sz w:val="24"/>
        </w:rPr>
        <w:t>form:</w:t>
      </w:r>
      <w:r>
        <w:rPr>
          <w:sz w:val="24"/>
        </w:rPr>
        <w:tab/>
      </w:r>
      <w:r>
        <w:rPr>
          <w:position w:val="1"/>
          <w:sz w:val="22"/>
        </w:rPr>
        <w:t>Cathy</w:t>
      </w:r>
      <w:r>
        <w:rPr>
          <w:spacing w:val="-3"/>
          <w:position w:val="1"/>
          <w:sz w:val="22"/>
        </w:rPr>
        <w:t xml:space="preserve"> </w:t>
      </w:r>
      <w:r>
        <w:rPr>
          <w:position w:val="1"/>
          <w:sz w:val="22"/>
        </w:rPr>
        <w:t>Gordon</w:t>
      </w:r>
    </w:p>
    <w:p w:rsidR="00893E71" w:rsidRDefault="00893E71" w:rsidP="00893E71">
      <w:pPr>
        <w:pStyle w:val="BodyText"/>
        <w:rPr>
          <w:sz w:val="26"/>
        </w:rPr>
      </w:pPr>
    </w:p>
    <w:p w:rsidR="00893E71" w:rsidRDefault="00893E71" w:rsidP="00893E71">
      <w:pPr>
        <w:pStyle w:val="BodyText"/>
        <w:rPr>
          <w:sz w:val="22"/>
        </w:rPr>
      </w:pPr>
    </w:p>
    <w:p w:rsidR="00893E71" w:rsidRDefault="00893E71" w:rsidP="00893E71">
      <w:pPr>
        <w:pStyle w:val="BodyText"/>
        <w:ind w:left="102"/>
      </w:pPr>
      <w:r>
        <w:t>Contact</w:t>
      </w:r>
      <w:r>
        <w:rPr>
          <w:spacing w:val="-2"/>
        </w:rPr>
        <w:t xml:space="preserve"> </w:t>
      </w:r>
      <w:r>
        <w:t>details:</w:t>
      </w:r>
    </w:p>
    <w:p w:rsidR="00893E71" w:rsidRDefault="00893E71" w:rsidP="00893E71">
      <w:pPr>
        <w:pStyle w:val="BodyText"/>
        <w:rPr>
          <w:sz w:val="20"/>
        </w:rPr>
      </w:pPr>
    </w:p>
    <w:p w:rsidR="00893E71" w:rsidRDefault="00893E71" w:rsidP="00893E71">
      <w:pPr>
        <w:pStyle w:val="BodyText"/>
        <w:rPr>
          <w:sz w:val="20"/>
        </w:rPr>
      </w:pPr>
    </w:p>
    <w:p w:rsidR="00893E71" w:rsidRDefault="00893E71" w:rsidP="00893E71">
      <w:pPr>
        <w:pStyle w:val="BodyText"/>
      </w:pPr>
    </w:p>
    <w:p w:rsidR="00893E71" w:rsidRDefault="00893E71" w:rsidP="00893E71">
      <w:pPr>
        <w:tabs>
          <w:tab w:val="left" w:pos="1073"/>
        </w:tabs>
        <w:spacing w:before="95"/>
        <w:ind w:left="102"/>
      </w:pPr>
      <w:r>
        <w:rPr>
          <w:position w:val="1"/>
          <w:sz w:val="24"/>
        </w:rPr>
        <w:t>Date:</w:t>
      </w:r>
      <w:r>
        <w:rPr>
          <w:position w:val="1"/>
          <w:sz w:val="24"/>
        </w:rPr>
        <w:tab/>
      </w:r>
      <w:r>
        <w:rPr>
          <w:sz w:val="22"/>
        </w:rPr>
        <w:t>31</w:t>
      </w:r>
      <w:r>
        <w:rPr>
          <w:spacing w:val="-3"/>
          <w:sz w:val="22"/>
        </w:rPr>
        <w:t xml:space="preserve"> </w:t>
      </w:r>
      <w:r>
        <w:rPr>
          <w:sz w:val="22"/>
        </w:rPr>
        <w:t>March</w:t>
      </w:r>
      <w:r>
        <w:rPr>
          <w:spacing w:val="-2"/>
          <w:sz w:val="22"/>
        </w:rPr>
        <w:t xml:space="preserve"> </w:t>
      </w:r>
      <w:r>
        <w:rPr>
          <w:sz w:val="22"/>
        </w:rPr>
        <w:t>2022</w:t>
      </w:r>
    </w:p>
    <w:p w:rsidR="00893E71" w:rsidRPr="00AA68B4" w:rsidRDefault="00893E71" w:rsidP="00893E71"/>
    <w:p w:rsidR="00893E71" w:rsidRPr="00AC2CBE" w:rsidRDefault="00893E71" w:rsidP="00893E71"/>
    <w:p w:rsidR="005F2126" w:rsidRDefault="005F2126" w:rsidP="005F2126">
      <w:pPr>
        <w:rPr>
          <w:sz w:val="19"/>
        </w:rPr>
        <w:sectPr w:rsidR="005F2126">
          <w:pgSz w:w="12240" w:h="15840"/>
          <w:pgMar w:top="1080" w:right="880" w:bottom="800" w:left="1100" w:header="0" w:footer="619" w:gutter="0"/>
          <w:cols w:space="720"/>
        </w:sectPr>
      </w:pPr>
    </w:p>
    <w:p w:rsidR="00AA68B4" w:rsidRPr="00AC2CBE" w:rsidRDefault="00AA68B4" w:rsidP="00893E71">
      <w:pPr>
        <w:pStyle w:val="BodyText"/>
        <w:spacing w:before="93"/>
      </w:pPr>
    </w:p>
    <w:sectPr w:rsidR="00AA68B4" w:rsidRPr="00AC2CBE" w:rsidSect="008174D1">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849C2" w:rsidRDefault="00C849C2" w:rsidP="00BF2806">
      <w:r>
        <w:separator/>
      </w:r>
    </w:p>
  </w:endnote>
  <w:endnote w:type="continuationSeparator" w:id="0">
    <w:p w:rsidR="00C849C2" w:rsidRDefault="00C849C2" w:rsidP="00BF2806">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otham Narrow Book">
    <w:altName w:val="Gotham Narrow Book"/>
    <w:panose1 w:val="00000000000000000000"/>
    <w:charset w:val="00"/>
    <w:family w:val="swiss"/>
    <w:notTrueType/>
    <w:pitch w:val="default"/>
    <w:sig w:usb0="00000003" w:usb1="00000000" w:usb2="00000000" w:usb3="00000000" w:csb0="00000001" w:csb1="00000000"/>
  </w:font>
  <w:font w:name="Arial">
    <w:altName w:val="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60670628"/>
      <w:docPartObj>
        <w:docPartGallery w:val="Page Numbers (Bottom of Page)"/>
        <w:docPartUnique/>
      </w:docPartObj>
    </w:sdtPr>
    <w:sdtContent>
      <w:p w:rsidR="000A0D3A" w:rsidRDefault="000A0D3A">
        <w:pPr>
          <w:pStyle w:val="Footer"/>
          <w:jc w:val="right"/>
        </w:pPr>
        <w:fldSimple w:instr=" PAGE   \* MERGEFORMAT ">
          <w:r w:rsidR="00874308">
            <w:rPr>
              <w:noProof/>
            </w:rPr>
            <w:t>15</w:t>
          </w:r>
        </w:fldSimple>
      </w:p>
    </w:sdtContent>
  </w:sdt>
  <w:p w:rsidR="000A0D3A" w:rsidRDefault="000A0D3A">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A0D3A" w:rsidRDefault="000A0D3A">
    <w:pPr>
      <w:pStyle w:val="BodyText"/>
      <w:spacing w:line="14" w:lineRule="auto"/>
      <w:rPr>
        <w:sz w:val="20"/>
      </w:rPr>
    </w:pPr>
    <w:r w:rsidRPr="002563AD">
      <w:pict>
        <v:shapetype id="_x0000_t202" coordsize="21600,21600" o:spt="202" path="m,l,21600r21600,l21600,xe">
          <v:stroke joinstyle="miter"/>
          <v:path gradientshapeok="t" o:connecttype="rect"/>
        </v:shapetype>
        <v:shape id="docshape75" o:spid="_x0000_s5121" type="#_x0000_t202" style="position:absolute;margin-left:491.2pt;margin-top:746.05pt;width:16.35pt;height:11pt;z-index:-251656192;mso-position-horizontal-relative:page;mso-position-vertical-relative:page" filled="f" stroked="f">
          <v:textbox inset="0,0,0,0">
            <w:txbxContent>
              <w:p w:rsidR="000A0D3A" w:rsidRDefault="000A0D3A">
                <w:pPr>
                  <w:spacing w:before="15"/>
                  <w:ind w:left="20"/>
                  <w:rPr>
                    <w:sz w:val="16"/>
                  </w:rPr>
                </w:pPr>
                <w:r>
                  <w:rPr>
                    <w:sz w:val="16"/>
                  </w:rPr>
                  <w:t xml:space="preserve">- </w:t>
                </w:r>
                <w:r>
                  <w:fldChar w:fldCharType="begin"/>
                </w:r>
                <w:r>
                  <w:rPr>
                    <w:sz w:val="16"/>
                  </w:rPr>
                  <w:instrText xml:space="preserve"> PAGE </w:instrText>
                </w:r>
                <w:r>
                  <w:fldChar w:fldCharType="separate"/>
                </w:r>
                <w:r w:rsidR="00874308">
                  <w:rPr>
                    <w:noProof/>
                    <w:sz w:val="16"/>
                  </w:rPr>
                  <w:t>6</w:t>
                </w:r>
                <w:r>
                  <w:fldChar w:fldCharType="end"/>
                </w:r>
                <w:r>
                  <w:rPr>
                    <w:sz w:val="16"/>
                  </w:rPr>
                  <w:t xml:space="preserve"> -</w:t>
                </w:r>
              </w:p>
            </w:txbxContent>
          </v:textbox>
          <w10:wrap anchorx="page" anchory="page"/>
        </v:shape>
      </w:pic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849C2" w:rsidRDefault="00C849C2" w:rsidP="00BF2806">
      <w:r>
        <w:separator/>
      </w:r>
    </w:p>
  </w:footnote>
  <w:footnote w:type="continuationSeparator" w:id="0">
    <w:p w:rsidR="00C849C2" w:rsidRDefault="00C849C2" w:rsidP="00BF2806">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AEA7088"/>
    <w:multiLevelType w:val="multilevel"/>
    <w:tmpl w:val="CF50B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1F0B1D50"/>
    <w:multiLevelType w:val="multilevel"/>
    <w:tmpl w:val="98826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28DD5BCB"/>
    <w:multiLevelType w:val="multilevel"/>
    <w:tmpl w:val="79868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2A7E6E86"/>
    <w:multiLevelType w:val="multilevel"/>
    <w:tmpl w:val="995A9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307C4A7E"/>
    <w:multiLevelType w:val="multilevel"/>
    <w:tmpl w:val="F19A6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40A70D20"/>
    <w:multiLevelType w:val="multilevel"/>
    <w:tmpl w:val="4F76D0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450D531E"/>
    <w:multiLevelType w:val="hybridMultilevel"/>
    <w:tmpl w:val="E93A0936"/>
    <w:lvl w:ilvl="0" w:tplc="9EDE59A8">
      <w:start w:val="1"/>
      <w:numFmt w:val="decimal"/>
      <w:lvlText w:val="%1."/>
      <w:lvlJc w:val="left"/>
      <w:pPr>
        <w:ind w:left="1300" w:hanging="360"/>
      </w:pPr>
      <w:rPr>
        <w:rFonts w:hint="default"/>
      </w:rPr>
    </w:lvl>
    <w:lvl w:ilvl="1" w:tplc="08090019" w:tentative="1">
      <w:start w:val="1"/>
      <w:numFmt w:val="lowerLetter"/>
      <w:lvlText w:val="%2."/>
      <w:lvlJc w:val="left"/>
      <w:pPr>
        <w:ind w:left="2020" w:hanging="360"/>
      </w:pPr>
    </w:lvl>
    <w:lvl w:ilvl="2" w:tplc="0809001B" w:tentative="1">
      <w:start w:val="1"/>
      <w:numFmt w:val="lowerRoman"/>
      <w:lvlText w:val="%3."/>
      <w:lvlJc w:val="right"/>
      <w:pPr>
        <w:ind w:left="2740" w:hanging="180"/>
      </w:pPr>
    </w:lvl>
    <w:lvl w:ilvl="3" w:tplc="0809000F" w:tentative="1">
      <w:start w:val="1"/>
      <w:numFmt w:val="decimal"/>
      <w:lvlText w:val="%4."/>
      <w:lvlJc w:val="left"/>
      <w:pPr>
        <w:ind w:left="3460" w:hanging="360"/>
      </w:pPr>
    </w:lvl>
    <w:lvl w:ilvl="4" w:tplc="08090019" w:tentative="1">
      <w:start w:val="1"/>
      <w:numFmt w:val="lowerLetter"/>
      <w:lvlText w:val="%5."/>
      <w:lvlJc w:val="left"/>
      <w:pPr>
        <w:ind w:left="4180" w:hanging="360"/>
      </w:pPr>
    </w:lvl>
    <w:lvl w:ilvl="5" w:tplc="0809001B" w:tentative="1">
      <w:start w:val="1"/>
      <w:numFmt w:val="lowerRoman"/>
      <w:lvlText w:val="%6."/>
      <w:lvlJc w:val="right"/>
      <w:pPr>
        <w:ind w:left="4900" w:hanging="180"/>
      </w:pPr>
    </w:lvl>
    <w:lvl w:ilvl="6" w:tplc="0809000F" w:tentative="1">
      <w:start w:val="1"/>
      <w:numFmt w:val="decimal"/>
      <w:lvlText w:val="%7."/>
      <w:lvlJc w:val="left"/>
      <w:pPr>
        <w:ind w:left="5620" w:hanging="360"/>
      </w:pPr>
    </w:lvl>
    <w:lvl w:ilvl="7" w:tplc="08090019" w:tentative="1">
      <w:start w:val="1"/>
      <w:numFmt w:val="lowerLetter"/>
      <w:lvlText w:val="%8."/>
      <w:lvlJc w:val="left"/>
      <w:pPr>
        <w:ind w:left="6340" w:hanging="360"/>
      </w:pPr>
    </w:lvl>
    <w:lvl w:ilvl="8" w:tplc="0809001B" w:tentative="1">
      <w:start w:val="1"/>
      <w:numFmt w:val="lowerRoman"/>
      <w:lvlText w:val="%9."/>
      <w:lvlJc w:val="right"/>
      <w:pPr>
        <w:ind w:left="7060" w:hanging="180"/>
      </w:pPr>
    </w:lvl>
  </w:abstractNum>
  <w:abstractNum w:abstractNumId="7">
    <w:nsid w:val="48913379"/>
    <w:multiLevelType w:val="hybridMultilevel"/>
    <w:tmpl w:val="24FA16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79D3745F"/>
    <w:multiLevelType w:val="multilevel"/>
    <w:tmpl w:val="81FAF27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6"/>
  </w:num>
  <w:num w:numId="2">
    <w:abstractNumId w:val="2"/>
  </w:num>
  <w:num w:numId="3">
    <w:abstractNumId w:val="7"/>
  </w:num>
  <w:num w:numId="4">
    <w:abstractNumId w:val="1"/>
  </w:num>
  <w:num w:numId="5">
    <w:abstractNumId w:val="4"/>
  </w:num>
  <w:num w:numId="6">
    <w:abstractNumId w:val="8"/>
  </w:num>
  <w:num w:numId="7">
    <w:abstractNumId w:val="3"/>
  </w:num>
  <w:num w:numId="8">
    <w:abstractNumId w:val="0"/>
  </w:num>
  <w:num w:numId="9">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drawingGridHorizontalSpacing w:val="100"/>
  <w:displayHorizontalDrawingGridEvery w:val="2"/>
  <w:characterSpacingControl w:val="doNotCompress"/>
  <w:hdrShapeDefaults>
    <o:shapedefaults v:ext="edit" spidmax="6146"/>
    <o:shapelayout v:ext="edit">
      <o:idmap v:ext="edit" data="5"/>
    </o:shapelayout>
  </w:hdrShapeDefaults>
  <w:footnotePr>
    <w:footnote w:id="-1"/>
    <w:footnote w:id="0"/>
  </w:footnotePr>
  <w:endnotePr>
    <w:endnote w:id="-1"/>
    <w:endnote w:id="0"/>
  </w:endnotePr>
  <w:compat/>
  <w:rsids>
    <w:rsidRoot w:val="006D46AD"/>
    <w:rsid w:val="00006193"/>
    <w:rsid w:val="00046BA7"/>
    <w:rsid w:val="000A0D3A"/>
    <w:rsid w:val="000B73A2"/>
    <w:rsid w:val="000E7DEB"/>
    <w:rsid w:val="001400A4"/>
    <w:rsid w:val="00155335"/>
    <w:rsid w:val="001615DA"/>
    <w:rsid w:val="001703D0"/>
    <w:rsid w:val="00177F9F"/>
    <w:rsid w:val="00180077"/>
    <w:rsid w:val="001834CA"/>
    <w:rsid w:val="001D6948"/>
    <w:rsid w:val="00235784"/>
    <w:rsid w:val="0023727E"/>
    <w:rsid w:val="002568C6"/>
    <w:rsid w:val="002836DE"/>
    <w:rsid w:val="00305F05"/>
    <w:rsid w:val="003110A9"/>
    <w:rsid w:val="003C0512"/>
    <w:rsid w:val="003D0683"/>
    <w:rsid w:val="003F6061"/>
    <w:rsid w:val="00437953"/>
    <w:rsid w:val="00445760"/>
    <w:rsid w:val="00453C46"/>
    <w:rsid w:val="004942F4"/>
    <w:rsid w:val="004A1096"/>
    <w:rsid w:val="004C5144"/>
    <w:rsid w:val="00523BB4"/>
    <w:rsid w:val="00524123"/>
    <w:rsid w:val="00562696"/>
    <w:rsid w:val="00587EDB"/>
    <w:rsid w:val="005A031D"/>
    <w:rsid w:val="005A2E60"/>
    <w:rsid w:val="005C453B"/>
    <w:rsid w:val="005C5D01"/>
    <w:rsid w:val="005D4D5B"/>
    <w:rsid w:val="005D6668"/>
    <w:rsid w:val="005E5F80"/>
    <w:rsid w:val="005F2126"/>
    <w:rsid w:val="00625AF1"/>
    <w:rsid w:val="00626C2E"/>
    <w:rsid w:val="006375F5"/>
    <w:rsid w:val="00657815"/>
    <w:rsid w:val="00687C8B"/>
    <w:rsid w:val="006B3760"/>
    <w:rsid w:val="006B49F5"/>
    <w:rsid w:val="006D46AD"/>
    <w:rsid w:val="006E4B11"/>
    <w:rsid w:val="006F161B"/>
    <w:rsid w:val="00710219"/>
    <w:rsid w:val="00715784"/>
    <w:rsid w:val="0073786A"/>
    <w:rsid w:val="00760E44"/>
    <w:rsid w:val="007835F0"/>
    <w:rsid w:val="007A7769"/>
    <w:rsid w:val="007C60D2"/>
    <w:rsid w:val="007D2329"/>
    <w:rsid w:val="0080780D"/>
    <w:rsid w:val="008174D1"/>
    <w:rsid w:val="00856631"/>
    <w:rsid w:val="00874308"/>
    <w:rsid w:val="00893E71"/>
    <w:rsid w:val="008D08EB"/>
    <w:rsid w:val="00912DC7"/>
    <w:rsid w:val="009822A7"/>
    <w:rsid w:val="009917A4"/>
    <w:rsid w:val="009A052D"/>
    <w:rsid w:val="009D0396"/>
    <w:rsid w:val="009E5D8A"/>
    <w:rsid w:val="009F7F1F"/>
    <w:rsid w:val="00A27956"/>
    <w:rsid w:val="00A36D03"/>
    <w:rsid w:val="00A47119"/>
    <w:rsid w:val="00A61458"/>
    <w:rsid w:val="00AA68B4"/>
    <w:rsid w:val="00AC2CBE"/>
    <w:rsid w:val="00AD09AE"/>
    <w:rsid w:val="00AE52E9"/>
    <w:rsid w:val="00B01C6B"/>
    <w:rsid w:val="00B43C39"/>
    <w:rsid w:val="00B65862"/>
    <w:rsid w:val="00B65B11"/>
    <w:rsid w:val="00B72522"/>
    <w:rsid w:val="00B732B2"/>
    <w:rsid w:val="00BC2D7D"/>
    <w:rsid w:val="00BC53DE"/>
    <w:rsid w:val="00BE3ED9"/>
    <w:rsid w:val="00BF2806"/>
    <w:rsid w:val="00C76EE3"/>
    <w:rsid w:val="00C849C2"/>
    <w:rsid w:val="00CA30AB"/>
    <w:rsid w:val="00CC3822"/>
    <w:rsid w:val="00CE620B"/>
    <w:rsid w:val="00D72525"/>
    <w:rsid w:val="00D8613E"/>
    <w:rsid w:val="00D913F7"/>
    <w:rsid w:val="00DA0602"/>
    <w:rsid w:val="00DC5E74"/>
    <w:rsid w:val="00DE35B7"/>
    <w:rsid w:val="00DE3F79"/>
    <w:rsid w:val="00E01E4D"/>
    <w:rsid w:val="00E42D17"/>
    <w:rsid w:val="00E65FFE"/>
    <w:rsid w:val="00E84391"/>
    <w:rsid w:val="00EB7421"/>
    <w:rsid w:val="00ED7C88"/>
    <w:rsid w:val="00F01B34"/>
    <w:rsid w:val="00F15AD5"/>
    <w:rsid w:val="00F630D3"/>
    <w:rsid w:val="00F80351"/>
    <w:rsid w:val="00FD753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C5144"/>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523BB4"/>
    <w:pPr>
      <w:keepNext/>
      <w:keepLines/>
      <w:spacing w:before="480"/>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3BB4"/>
    <w:rPr>
      <w:rFonts w:asciiTheme="majorHAnsi" w:eastAsiaTheme="majorEastAsia" w:hAnsiTheme="majorHAnsi" w:cstheme="majorBidi"/>
      <w:b/>
      <w:bCs/>
      <w:color w:val="2F5496" w:themeColor="accent1" w:themeShade="BF"/>
      <w:sz w:val="28"/>
      <w:szCs w:val="28"/>
      <w:lang w:eastAsia="en-GB"/>
    </w:rPr>
  </w:style>
  <w:style w:type="paragraph" w:styleId="TOCHeading">
    <w:name w:val="TOC Heading"/>
    <w:basedOn w:val="Heading1"/>
    <w:next w:val="Normal"/>
    <w:uiPriority w:val="39"/>
    <w:semiHidden/>
    <w:unhideWhenUsed/>
    <w:qFormat/>
    <w:rsid w:val="00523BB4"/>
    <w:pPr>
      <w:spacing w:line="276" w:lineRule="auto"/>
      <w:outlineLvl w:val="9"/>
    </w:pPr>
    <w:rPr>
      <w:lang w:val="en-US" w:eastAsia="en-US"/>
    </w:rPr>
  </w:style>
  <w:style w:type="paragraph" w:styleId="TOC2">
    <w:name w:val="toc 2"/>
    <w:basedOn w:val="Normal"/>
    <w:next w:val="Normal"/>
    <w:autoRedefine/>
    <w:uiPriority w:val="39"/>
    <w:semiHidden/>
    <w:unhideWhenUsed/>
    <w:qFormat/>
    <w:rsid w:val="00523BB4"/>
    <w:pPr>
      <w:spacing w:after="100" w:line="276" w:lineRule="auto"/>
      <w:ind w:left="220"/>
    </w:pPr>
    <w:rPr>
      <w:rFonts w:asciiTheme="minorHAnsi" w:eastAsiaTheme="minorEastAsia" w:hAnsiTheme="minorHAnsi" w:cstheme="minorBidi"/>
      <w:sz w:val="22"/>
      <w:szCs w:val="22"/>
      <w:lang w:val="en-US" w:eastAsia="en-US"/>
    </w:rPr>
  </w:style>
  <w:style w:type="paragraph" w:styleId="TOC1">
    <w:name w:val="toc 1"/>
    <w:basedOn w:val="Normal"/>
    <w:next w:val="Normal"/>
    <w:autoRedefine/>
    <w:uiPriority w:val="39"/>
    <w:unhideWhenUsed/>
    <w:qFormat/>
    <w:rsid w:val="00523BB4"/>
    <w:pPr>
      <w:spacing w:after="100" w:line="276" w:lineRule="auto"/>
    </w:pPr>
    <w:rPr>
      <w:rFonts w:asciiTheme="minorHAnsi" w:eastAsiaTheme="minorEastAsia" w:hAnsiTheme="minorHAnsi" w:cstheme="minorBidi"/>
      <w:sz w:val="22"/>
      <w:szCs w:val="22"/>
      <w:lang w:val="en-US" w:eastAsia="en-US"/>
    </w:rPr>
  </w:style>
  <w:style w:type="paragraph" w:styleId="TOC3">
    <w:name w:val="toc 3"/>
    <w:basedOn w:val="Normal"/>
    <w:next w:val="Normal"/>
    <w:autoRedefine/>
    <w:uiPriority w:val="39"/>
    <w:semiHidden/>
    <w:unhideWhenUsed/>
    <w:qFormat/>
    <w:rsid w:val="00523BB4"/>
    <w:pPr>
      <w:spacing w:after="100" w:line="276" w:lineRule="auto"/>
      <w:ind w:left="440"/>
    </w:pPr>
    <w:rPr>
      <w:rFonts w:asciiTheme="minorHAnsi" w:eastAsiaTheme="minorEastAsia" w:hAnsiTheme="minorHAnsi" w:cstheme="minorBidi"/>
      <w:sz w:val="22"/>
      <w:szCs w:val="22"/>
      <w:lang w:val="en-US" w:eastAsia="en-US"/>
    </w:rPr>
  </w:style>
  <w:style w:type="paragraph" w:styleId="BalloonText">
    <w:name w:val="Balloon Text"/>
    <w:basedOn w:val="Normal"/>
    <w:link w:val="BalloonTextChar"/>
    <w:uiPriority w:val="99"/>
    <w:semiHidden/>
    <w:unhideWhenUsed/>
    <w:rsid w:val="00523BB4"/>
    <w:rPr>
      <w:rFonts w:ascii="Tahoma" w:hAnsi="Tahoma" w:cs="Tahoma"/>
      <w:sz w:val="16"/>
      <w:szCs w:val="16"/>
    </w:rPr>
  </w:style>
  <w:style w:type="character" w:customStyle="1" w:styleId="BalloonTextChar">
    <w:name w:val="Balloon Text Char"/>
    <w:basedOn w:val="DefaultParagraphFont"/>
    <w:link w:val="BalloonText"/>
    <w:uiPriority w:val="99"/>
    <w:semiHidden/>
    <w:rsid w:val="00523BB4"/>
    <w:rPr>
      <w:rFonts w:ascii="Tahoma" w:eastAsia="Times New Roman" w:hAnsi="Tahoma" w:cs="Tahoma"/>
      <w:sz w:val="16"/>
      <w:szCs w:val="16"/>
      <w:lang w:eastAsia="en-GB"/>
    </w:rPr>
  </w:style>
  <w:style w:type="character" w:styleId="Hyperlink">
    <w:name w:val="Hyperlink"/>
    <w:basedOn w:val="DefaultParagraphFont"/>
    <w:uiPriority w:val="99"/>
    <w:unhideWhenUsed/>
    <w:rsid w:val="00523BB4"/>
    <w:rPr>
      <w:color w:val="0563C1" w:themeColor="hyperlink"/>
      <w:u w:val="single"/>
    </w:rPr>
  </w:style>
  <w:style w:type="table" w:styleId="TableGrid">
    <w:name w:val="Table Grid"/>
    <w:basedOn w:val="TableNormal"/>
    <w:uiPriority w:val="39"/>
    <w:rsid w:val="001D694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Default">
    <w:name w:val="Default"/>
    <w:rsid w:val="001615DA"/>
    <w:pPr>
      <w:autoSpaceDE w:val="0"/>
      <w:autoSpaceDN w:val="0"/>
      <w:adjustRightInd w:val="0"/>
      <w:spacing w:after="0" w:line="240" w:lineRule="auto"/>
    </w:pPr>
    <w:rPr>
      <w:rFonts w:ascii="Gotham Narrow Book" w:hAnsi="Gotham Narrow Book" w:cs="Gotham Narrow Book"/>
      <w:color w:val="000000"/>
      <w:sz w:val="24"/>
      <w:szCs w:val="24"/>
    </w:rPr>
  </w:style>
  <w:style w:type="paragraph" w:customStyle="1" w:styleId="Pa0">
    <w:name w:val="Pa0"/>
    <w:basedOn w:val="Default"/>
    <w:next w:val="Default"/>
    <w:uiPriority w:val="99"/>
    <w:rsid w:val="001615DA"/>
    <w:pPr>
      <w:spacing w:line="241" w:lineRule="atLeast"/>
    </w:pPr>
    <w:rPr>
      <w:rFonts w:cstheme="minorBidi"/>
      <w:color w:val="auto"/>
    </w:rPr>
  </w:style>
  <w:style w:type="character" w:customStyle="1" w:styleId="A1">
    <w:name w:val="A1"/>
    <w:uiPriority w:val="99"/>
    <w:rsid w:val="001615DA"/>
    <w:rPr>
      <w:rFonts w:cs="Gotham Narrow Book"/>
      <w:color w:val="313131"/>
      <w:sz w:val="20"/>
      <w:szCs w:val="20"/>
    </w:rPr>
  </w:style>
  <w:style w:type="paragraph" w:styleId="ListParagraph">
    <w:name w:val="List Paragraph"/>
    <w:basedOn w:val="Normal"/>
    <w:uiPriority w:val="34"/>
    <w:qFormat/>
    <w:rsid w:val="00445760"/>
    <w:pPr>
      <w:ind w:left="720"/>
      <w:contextualSpacing/>
    </w:pPr>
  </w:style>
  <w:style w:type="paragraph" w:customStyle="1" w:styleId="paragraph">
    <w:name w:val="paragraph"/>
    <w:basedOn w:val="Normal"/>
    <w:rsid w:val="009F7F1F"/>
    <w:pPr>
      <w:spacing w:before="100" w:beforeAutospacing="1" w:after="100" w:afterAutospacing="1"/>
    </w:pPr>
    <w:rPr>
      <w:sz w:val="24"/>
      <w:szCs w:val="24"/>
    </w:rPr>
  </w:style>
  <w:style w:type="character" w:customStyle="1" w:styleId="normaltextrun">
    <w:name w:val="normaltextrun"/>
    <w:basedOn w:val="DefaultParagraphFont"/>
    <w:rsid w:val="009F7F1F"/>
  </w:style>
  <w:style w:type="character" w:customStyle="1" w:styleId="eop">
    <w:name w:val="eop"/>
    <w:basedOn w:val="DefaultParagraphFont"/>
    <w:rsid w:val="009F7F1F"/>
  </w:style>
  <w:style w:type="character" w:customStyle="1" w:styleId="BodyTextChar">
    <w:name w:val="Body Text Char"/>
    <w:basedOn w:val="DefaultParagraphFont"/>
    <w:link w:val="BodyText"/>
    <w:uiPriority w:val="1"/>
    <w:rsid w:val="005F2126"/>
    <w:rPr>
      <w:rFonts w:ascii="Arial" w:eastAsia="Arial" w:hAnsi="Arial" w:cs="Arial"/>
      <w:sz w:val="24"/>
      <w:szCs w:val="24"/>
    </w:rPr>
  </w:style>
  <w:style w:type="paragraph" w:styleId="BodyText">
    <w:name w:val="Body Text"/>
    <w:basedOn w:val="Normal"/>
    <w:link w:val="BodyTextChar"/>
    <w:uiPriority w:val="1"/>
    <w:qFormat/>
    <w:rsid w:val="005F2126"/>
    <w:pPr>
      <w:widowControl w:val="0"/>
      <w:autoSpaceDE w:val="0"/>
      <w:autoSpaceDN w:val="0"/>
    </w:pPr>
    <w:rPr>
      <w:rFonts w:ascii="Arial" w:eastAsia="Arial" w:hAnsi="Arial" w:cs="Arial"/>
      <w:sz w:val="24"/>
      <w:szCs w:val="24"/>
      <w:lang w:eastAsia="en-US"/>
    </w:rPr>
  </w:style>
  <w:style w:type="character" w:customStyle="1" w:styleId="TitleChar">
    <w:name w:val="Title Char"/>
    <w:basedOn w:val="DefaultParagraphFont"/>
    <w:link w:val="Title"/>
    <w:uiPriority w:val="1"/>
    <w:rsid w:val="005F2126"/>
    <w:rPr>
      <w:rFonts w:ascii="Arial" w:eastAsia="Arial" w:hAnsi="Arial" w:cs="Arial"/>
      <w:b/>
      <w:bCs/>
      <w:sz w:val="40"/>
      <w:szCs w:val="40"/>
    </w:rPr>
  </w:style>
  <w:style w:type="paragraph" w:styleId="Title">
    <w:name w:val="Title"/>
    <w:basedOn w:val="Normal"/>
    <w:link w:val="TitleChar"/>
    <w:uiPriority w:val="1"/>
    <w:qFormat/>
    <w:rsid w:val="005F2126"/>
    <w:pPr>
      <w:widowControl w:val="0"/>
      <w:autoSpaceDE w:val="0"/>
      <w:autoSpaceDN w:val="0"/>
      <w:spacing w:before="74"/>
      <w:ind w:left="2282" w:right="2498"/>
      <w:jc w:val="center"/>
    </w:pPr>
    <w:rPr>
      <w:rFonts w:ascii="Arial" w:eastAsia="Arial" w:hAnsi="Arial" w:cs="Arial"/>
      <w:b/>
      <w:bCs/>
      <w:sz w:val="40"/>
      <w:szCs w:val="40"/>
      <w:lang w:eastAsia="en-US"/>
    </w:rPr>
  </w:style>
  <w:style w:type="paragraph" w:customStyle="1" w:styleId="TableParagraph">
    <w:name w:val="Table Paragraph"/>
    <w:basedOn w:val="Normal"/>
    <w:uiPriority w:val="1"/>
    <w:qFormat/>
    <w:rsid w:val="005F2126"/>
    <w:pPr>
      <w:widowControl w:val="0"/>
      <w:autoSpaceDE w:val="0"/>
      <w:autoSpaceDN w:val="0"/>
    </w:pPr>
    <w:rPr>
      <w:rFonts w:ascii="Arial" w:eastAsia="Arial" w:hAnsi="Arial" w:cs="Arial"/>
      <w:sz w:val="22"/>
      <w:szCs w:val="22"/>
      <w:lang w:eastAsia="en-US"/>
    </w:rPr>
  </w:style>
  <w:style w:type="character" w:styleId="FollowedHyperlink">
    <w:name w:val="FollowedHyperlink"/>
    <w:basedOn w:val="DefaultParagraphFont"/>
    <w:uiPriority w:val="99"/>
    <w:semiHidden/>
    <w:unhideWhenUsed/>
    <w:rsid w:val="005A2E60"/>
    <w:rPr>
      <w:color w:val="954F72" w:themeColor="followedHyperlink"/>
      <w:u w:val="single"/>
    </w:rPr>
  </w:style>
  <w:style w:type="paragraph" w:customStyle="1" w:styleId="article-infobyline">
    <w:name w:val="article-info__byline"/>
    <w:basedOn w:val="Normal"/>
    <w:rsid w:val="007C60D2"/>
    <w:pPr>
      <w:spacing w:before="100" w:beforeAutospacing="1" w:after="100" w:afterAutospacing="1"/>
    </w:pPr>
    <w:rPr>
      <w:sz w:val="24"/>
      <w:szCs w:val="24"/>
    </w:rPr>
  </w:style>
  <w:style w:type="paragraph" w:styleId="Header">
    <w:name w:val="header"/>
    <w:basedOn w:val="Normal"/>
    <w:link w:val="HeaderChar"/>
    <w:uiPriority w:val="99"/>
    <w:semiHidden/>
    <w:unhideWhenUsed/>
    <w:rsid w:val="00BF2806"/>
    <w:pPr>
      <w:tabs>
        <w:tab w:val="center" w:pos="4513"/>
        <w:tab w:val="right" w:pos="9026"/>
      </w:tabs>
    </w:pPr>
  </w:style>
  <w:style w:type="character" w:customStyle="1" w:styleId="HeaderChar">
    <w:name w:val="Header Char"/>
    <w:basedOn w:val="DefaultParagraphFont"/>
    <w:link w:val="Header"/>
    <w:uiPriority w:val="99"/>
    <w:semiHidden/>
    <w:rsid w:val="00BF2806"/>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BF2806"/>
    <w:pPr>
      <w:tabs>
        <w:tab w:val="center" w:pos="4513"/>
        <w:tab w:val="right" w:pos="9026"/>
      </w:tabs>
    </w:pPr>
  </w:style>
  <w:style w:type="character" w:customStyle="1" w:styleId="FooterChar">
    <w:name w:val="Footer Char"/>
    <w:basedOn w:val="DefaultParagraphFont"/>
    <w:link w:val="Footer"/>
    <w:uiPriority w:val="99"/>
    <w:rsid w:val="00BF2806"/>
    <w:rPr>
      <w:rFonts w:ascii="Times New Roman" w:eastAsia="Times New Roman" w:hAnsi="Times New Roman" w:cs="Times New Roman"/>
      <w:sz w:val="20"/>
      <w:szCs w:val="20"/>
      <w:lang w:eastAsia="en-GB"/>
    </w:rPr>
  </w:style>
  <w:style w:type="character" w:styleId="Strong">
    <w:name w:val="Strong"/>
    <w:basedOn w:val="DefaultParagraphFont"/>
    <w:uiPriority w:val="22"/>
    <w:qFormat/>
    <w:rsid w:val="000E7DEB"/>
    <w:rPr>
      <w:b/>
      <w:bCs/>
    </w:rPr>
  </w:style>
</w:styles>
</file>

<file path=word/webSettings.xml><?xml version="1.0" encoding="utf-8"?>
<w:webSettings xmlns:r="http://schemas.openxmlformats.org/officeDocument/2006/relationships" xmlns:w="http://schemas.openxmlformats.org/wordprocessingml/2006/main">
  <w:divs>
    <w:div w:id="42365957">
      <w:bodyDiv w:val="1"/>
      <w:marLeft w:val="0"/>
      <w:marRight w:val="0"/>
      <w:marTop w:val="0"/>
      <w:marBottom w:val="0"/>
      <w:divBdr>
        <w:top w:val="none" w:sz="0" w:space="0" w:color="auto"/>
        <w:left w:val="none" w:sz="0" w:space="0" w:color="auto"/>
        <w:bottom w:val="none" w:sz="0" w:space="0" w:color="auto"/>
        <w:right w:val="none" w:sz="0" w:space="0" w:color="auto"/>
      </w:divBdr>
    </w:div>
    <w:div w:id="175311528">
      <w:bodyDiv w:val="1"/>
      <w:marLeft w:val="0"/>
      <w:marRight w:val="0"/>
      <w:marTop w:val="0"/>
      <w:marBottom w:val="0"/>
      <w:divBdr>
        <w:top w:val="none" w:sz="0" w:space="0" w:color="auto"/>
        <w:left w:val="none" w:sz="0" w:space="0" w:color="auto"/>
        <w:bottom w:val="none" w:sz="0" w:space="0" w:color="auto"/>
        <w:right w:val="none" w:sz="0" w:space="0" w:color="auto"/>
      </w:divBdr>
    </w:div>
    <w:div w:id="259948001">
      <w:bodyDiv w:val="1"/>
      <w:marLeft w:val="0"/>
      <w:marRight w:val="0"/>
      <w:marTop w:val="0"/>
      <w:marBottom w:val="0"/>
      <w:divBdr>
        <w:top w:val="none" w:sz="0" w:space="0" w:color="auto"/>
        <w:left w:val="none" w:sz="0" w:space="0" w:color="auto"/>
        <w:bottom w:val="none" w:sz="0" w:space="0" w:color="auto"/>
        <w:right w:val="none" w:sz="0" w:space="0" w:color="auto"/>
      </w:divBdr>
    </w:div>
    <w:div w:id="356468865">
      <w:bodyDiv w:val="1"/>
      <w:marLeft w:val="0"/>
      <w:marRight w:val="0"/>
      <w:marTop w:val="0"/>
      <w:marBottom w:val="0"/>
      <w:divBdr>
        <w:top w:val="none" w:sz="0" w:space="0" w:color="auto"/>
        <w:left w:val="none" w:sz="0" w:space="0" w:color="auto"/>
        <w:bottom w:val="none" w:sz="0" w:space="0" w:color="auto"/>
        <w:right w:val="none" w:sz="0" w:space="0" w:color="auto"/>
      </w:divBdr>
    </w:div>
    <w:div w:id="431441110">
      <w:bodyDiv w:val="1"/>
      <w:marLeft w:val="0"/>
      <w:marRight w:val="0"/>
      <w:marTop w:val="0"/>
      <w:marBottom w:val="0"/>
      <w:divBdr>
        <w:top w:val="none" w:sz="0" w:space="0" w:color="auto"/>
        <w:left w:val="none" w:sz="0" w:space="0" w:color="auto"/>
        <w:bottom w:val="none" w:sz="0" w:space="0" w:color="auto"/>
        <w:right w:val="none" w:sz="0" w:space="0" w:color="auto"/>
      </w:divBdr>
    </w:div>
    <w:div w:id="613365267">
      <w:bodyDiv w:val="1"/>
      <w:marLeft w:val="0"/>
      <w:marRight w:val="0"/>
      <w:marTop w:val="0"/>
      <w:marBottom w:val="0"/>
      <w:divBdr>
        <w:top w:val="none" w:sz="0" w:space="0" w:color="auto"/>
        <w:left w:val="none" w:sz="0" w:space="0" w:color="auto"/>
        <w:bottom w:val="none" w:sz="0" w:space="0" w:color="auto"/>
        <w:right w:val="none" w:sz="0" w:space="0" w:color="auto"/>
      </w:divBdr>
    </w:div>
    <w:div w:id="1338313726">
      <w:bodyDiv w:val="1"/>
      <w:marLeft w:val="0"/>
      <w:marRight w:val="0"/>
      <w:marTop w:val="0"/>
      <w:marBottom w:val="0"/>
      <w:divBdr>
        <w:top w:val="none" w:sz="0" w:space="0" w:color="auto"/>
        <w:left w:val="none" w:sz="0" w:space="0" w:color="auto"/>
        <w:bottom w:val="none" w:sz="0" w:space="0" w:color="auto"/>
        <w:right w:val="none" w:sz="0" w:space="0" w:color="auto"/>
      </w:divBdr>
    </w:div>
    <w:div w:id="1411926742">
      <w:bodyDiv w:val="1"/>
      <w:marLeft w:val="0"/>
      <w:marRight w:val="0"/>
      <w:marTop w:val="0"/>
      <w:marBottom w:val="0"/>
      <w:divBdr>
        <w:top w:val="none" w:sz="0" w:space="0" w:color="auto"/>
        <w:left w:val="none" w:sz="0" w:space="0" w:color="auto"/>
        <w:bottom w:val="none" w:sz="0" w:space="0" w:color="auto"/>
        <w:right w:val="none" w:sz="0" w:space="0" w:color="auto"/>
      </w:divBdr>
    </w:div>
    <w:div w:id="1481001063">
      <w:bodyDiv w:val="1"/>
      <w:marLeft w:val="0"/>
      <w:marRight w:val="0"/>
      <w:marTop w:val="0"/>
      <w:marBottom w:val="0"/>
      <w:divBdr>
        <w:top w:val="none" w:sz="0" w:space="0" w:color="auto"/>
        <w:left w:val="none" w:sz="0" w:space="0" w:color="auto"/>
        <w:bottom w:val="none" w:sz="0" w:space="0" w:color="auto"/>
        <w:right w:val="none" w:sz="0" w:space="0" w:color="auto"/>
      </w:divBdr>
      <w:divsChild>
        <w:div w:id="1751611820">
          <w:marLeft w:val="0"/>
          <w:marRight w:val="0"/>
          <w:marTop w:val="0"/>
          <w:marBottom w:val="0"/>
          <w:divBdr>
            <w:top w:val="none" w:sz="0" w:space="0" w:color="auto"/>
            <w:left w:val="none" w:sz="0" w:space="0" w:color="auto"/>
            <w:bottom w:val="none" w:sz="0" w:space="0" w:color="auto"/>
            <w:right w:val="none" w:sz="0" w:space="0" w:color="auto"/>
          </w:divBdr>
        </w:div>
        <w:div w:id="2016419431">
          <w:marLeft w:val="0"/>
          <w:marRight w:val="0"/>
          <w:marTop w:val="0"/>
          <w:marBottom w:val="0"/>
          <w:divBdr>
            <w:top w:val="none" w:sz="0" w:space="0" w:color="auto"/>
            <w:left w:val="none" w:sz="0" w:space="0" w:color="auto"/>
            <w:bottom w:val="none" w:sz="0" w:space="0" w:color="auto"/>
            <w:right w:val="none" w:sz="0" w:space="0" w:color="auto"/>
          </w:divBdr>
        </w:div>
        <w:div w:id="1682974644">
          <w:marLeft w:val="0"/>
          <w:marRight w:val="0"/>
          <w:marTop w:val="0"/>
          <w:marBottom w:val="0"/>
          <w:divBdr>
            <w:top w:val="none" w:sz="0" w:space="0" w:color="auto"/>
            <w:left w:val="none" w:sz="0" w:space="0" w:color="auto"/>
            <w:bottom w:val="none" w:sz="0" w:space="0" w:color="auto"/>
            <w:right w:val="none" w:sz="0" w:space="0" w:color="auto"/>
          </w:divBdr>
        </w:div>
        <w:div w:id="1390765571">
          <w:marLeft w:val="0"/>
          <w:marRight w:val="0"/>
          <w:marTop w:val="0"/>
          <w:marBottom w:val="0"/>
          <w:divBdr>
            <w:top w:val="none" w:sz="0" w:space="0" w:color="auto"/>
            <w:left w:val="none" w:sz="0" w:space="0" w:color="auto"/>
            <w:bottom w:val="none" w:sz="0" w:space="0" w:color="auto"/>
            <w:right w:val="none" w:sz="0" w:space="0" w:color="auto"/>
          </w:divBdr>
          <w:divsChild>
            <w:div w:id="253317762">
              <w:marLeft w:val="-50"/>
              <w:marRight w:val="0"/>
              <w:marTop w:val="20"/>
              <w:marBottom w:val="20"/>
              <w:divBdr>
                <w:top w:val="none" w:sz="0" w:space="0" w:color="auto"/>
                <w:left w:val="none" w:sz="0" w:space="0" w:color="auto"/>
                <w:bottom w:val="none" w:sz="0" w:space="0" w:color="auto"/>
                <w:right w:val="none" w:sz="0" w:space="0" w:color="auto"/>
              </w:divBdr>
              <w:divsChild>
                <w:div w:id="581722392">
                  <w:marLeft w:val="0"/>
                  <w:marRight w:val="0"/>
                  <w:marTop w:val="0"/>
                  <w:marBottom w:val="0"/>
                  <w:divBdr>
                    <w:top w:val="none" w:sz="0" w:space="0" w:color="auto"/>
                    <w:left w:val="none" w:sz="0" w:space="0" w:color="auto"/>
                    <w:bottom w:val="none" w:sz="0" w:space="0" w:color="auto"/>
                    <w:right w:val="none" w:sz="0" w:space="0" w:color="auto"/>
                  </w:divBdr>
                  <w:divsChild>
                    <w:div w:id="890118431">
                      <w:marLeft w:val="0"/>
                      <w:marRight w:val="0"/>
                      <w:marTop w:val="0"/>
                      <w:marBottom w:val="0"/>
                      <w:divBdr>
                        <w:top w:val="none" w:sz="0" w:space="0" w:color="auto"/>
                        <w:left w:val="none" w:sz="0" w:space="0" w:color="auto"/>
                        <w:bottom w:val="none" w:sz="0" w:space="0" w:color="auto"/>
                        <w:right w:val="none" w:sz="0" w:space="0" w:color="auto"/>
                      </w:divBdr>
                    </w:div>
                  </w:divsChild>
                </w:div>
                <w:div w:id="1511986427">
                  <w:marLeft w:val="0"/>
                  <w:marRight w:val="0"/>
                  <w:marTop w:val="0"/>
                  <w:marBottom w:val="0"/>
                  <w:divBdr>
                    <w:top w:val="none" w:sz="0" w:space="0" w:color="auto"/>
                    <w:left w:val="none" w:sz="0" w:space="0" w:color="auto"/>
                    <w:bottom w:val="none" w:sz="0" w:space="0" w:color="auto"/>
                    <w:right w:val="none" w:sz="0" w:space="0" w:color="auto"/>
                  </w:divBdr>
                  <w:divsChild>
                    <w:div w:id="2027751460">
                      <w:marLeft w:val="0"/>
                      <w:marRight w:val="0"/>
                      <w:marTop w:val="0"/>
                      <w:marBottom w:val="0"/>
                      <w:divBdr>
                        <w:top w:val="none" w:sz="0" w:space="0" w:color="auto"/>
                        <w:left w:val="none" w:sz="0" w:space="0" w:color="auto"/>
                        <w:bottom w:val="none" w:sz="0" w:space="0" w:color="auto"/>
                        <w:right w:val="none" w:sz="0" w:space="0" w:color="auto"/>
                      </w:divBdr>
                    </w:div>
                  </w:divsChild>
                </w:div>
                <w:div w:id="2119569316">
                  <w:marLeft w:val="0"/>
                  <w:marRight w:val="0"/>
                  <w:marTop w:val="0"/>
                  <w:marBottom w:val="0"/>
                  <w:divBdr>
                    <w:top w:val="none" w:sz="0" w:space="0" w:color="auto"/>
                    <w:left w:val="none" w:sz="0" w:space="0" w:color="auto"/>
                    <w:bottom w:val="none" w:sz="0" w:space="0" w:color="auto"/>
                    <w:right w:val="none" w:sz="0" w:space="0" w:color="auto"/>
                  </w:divBdr>
                  <w:divsChild>
                    <w:div w:id="2066446381">
                      <w:marLeft w:val="0"/>
                      <w:marRight w:val="0"/>
                      <w:marTop w:val="0"/>
                      <w:marBottom w:val="0"/>
                      <w:divBdr>
                        <w:top w:val="none" w:sz="0" w:space="0" w:color="auto"/>
                        <w:left w:val="none" w:sz="0" w:space="0" w:color="auto"/>
                        <w:bottom w:val="none" w:sz="0" w:space="0" w:color="auto"/>
                        <w:right w:val="none" w:sz="0" w:space="0" w:color="auto"/>
                      </w:divBdr>
                    </w:div>
                  </w:divsChild>
                </w:div>
                <w:div w:id="612520263">
                  <w:marLeft w:val="0"/>
                  <w:marRight w:val="0"/>
                  <w:marTop w:val="0"/>
                  <w:marBottom w:val="0"/>
                  <w:divBdr>
                    <w:top w:val="none" w:sz="0" w:space="0" w:color="auto"/>
                    <w:left w:val="none" w:sz="0" w:space="0" w:color="auto"/>
                    <w:bottom w:val="none" w:sz="0" w:space="0" w:color="auto"/>
                    <w:right w:val="none" w:sz="0" w:space="0" w:color="auto"/>
                  </w:divBdr>
                  <w:divsChild>
                    <w:div w:id="388309639">
                      <w:marLeft w:val="0"/>
                      <w:marRight w:val="0"/>
                      <w:marTop w:val="0"/>
                      <w:marBottom w:val="0"/>
                      <w:divBdr>
                        <w:top w:val="none" w:sz="0" w:space="0" w:color="auto"/>
                        <w:left w:val="none" w:sz="0" w:space="0" w:color="auto"/>
                        <w:bottom w:val="none" w:sz="0" w:space="0" w:color="auto"/>
                        <w:right w:val="none" w:sz="0" w:space="0" w:color="auto"/>
                      </w:divBdr>
                    </w:div>
                  </w:divsChild>
                </w:div>
                <w:div w:id="1682585358">
                  <w:marLeft w:val="0"/>
                  <w:marRight w:val="0"/>
                  <w:marTop w:val="0"/>
                  <w:marBottom w:val="0"/>
                  <w:divBdr>
                    <w:top w:val="none" w:sz="0" w:space="0" w:color="auto"/>
                    <w:left w:val="none" w:sz="0" w:space="0" w:color="auto"/>
                    <w:bottom w:val="none" w:sz="0" w:space="0" w:color="auto"/>
                    <w:right w:val="none" w:sz="0" w:space="0" w:color="auto"/>
                  </w:divBdr>
                  <w:divsChild>
                    <w:div w:id="677851485">
                      <w:marLeft w:val="0"/>
                      <w:marRight w:val="0"/>
                      <w:marTop w:val="0"/>
                      <w:marBottom w:val="0"/>
                      <w:divBdr>
                        <w:top w:val="none" w:sz="0" w:space="0" w:color="auto"/>
                        <w:left w:val="none" w:sz="0" w:space="0" w:color="auto"/>
                        <w:bottom w:val="none" w:sz="0" w:space="0" w:color="auto"/>
                        <w:right w:val="none" w:sz="0" w:space="0" w:color="auto"/>
                      </w:divBdr>
                    </w:div>
                  </w:divsChild>
                </w:div>
                <w:div w:id="707876391">
                  <w:marLeft w:val="0"/>
                  <w:marRight w:val="0"/>
                  <w:marTop w:val="0"/>
                  <w:marBottom w:val="0"/>
                  <w:divBdr>
                    <w:top w:val="none" w:sz="0" w:space="0" w:color="auto"/>
                    <w:left w:val="none" w:sz="0" w:space="0" w:color="auto"/>
                    <w:bottom w:val="none" w:sz="0" w:space="0" w:color="auto"/>
                    <w:right w:val="none" w:sz="0" w:space="0" w:color="auto"/>
                  </w:divBdr>
                  <w:divsChild>
                    <w:div w:id="906496545">
                      <w:marLeft w:val="0"/>
                      <w:marRight w:val="0"/>
                      <w:marTop w:val="0"/>
                      <w:marBottom w:val="0"/>
                      <w:divBdr>
                        <w:top w:val="none" w:sz="0" w:space="0" w:color="auto"/>
                        <w:left w:val="none" w:sz="0" w:space="0" w:color="auto"/>
                        <w:bottom w:val="none" w:sz="0" w:space="0" w:color="auto"/>
                        <w:right w:val="none" w:sz="0" w:space="0" w:color="auto"/>
                      </w:divBdr>
                    </w:div>
                  </w:divsChild>
                </w:div>
                <w:div w:id="1095057573">
                  <w:marLeft w:val="0"/>
                  <w:marRight w:val="0"/>
                  <w:marTop w:val="0"/>
                  <w:marBottom w:val="0"/>
                  <w:divBdr>
                    <w:top w:val="none" w:sz="0" w:space="0" w:color="auto"/>
                    <w:left w:val="none" w:sz="0" w:space="0" w:color="auto"/>
                    <w:bottom w:val="none" w:sz="0" w:space="0" w:color="auto"/>
                    <w:right w:val="none" w:sz="0" w:space="0" w:color="auto"/>
                  </w:divBdr>
                  <w:divsChild>
                    <w:div w:id="712970870">
                      <w:marLeft w:val="0"/>
                      <w:marRight w:val="0"/>
                      <w:marTop w:val="0"/>
                      <w:marBottom w:val="0"/>
                      <w:divBdr>
                        <w:top w:val="none" w:sz="0" w:space="0" w:color="auto"/>
                        <w:left w:val="none" w:sz="0" w:space="0" w:color="auto"/>
                        <w:bottom w:val="none" w:sz="0" w:space="0" w:color="auto"/>
                        <w:right w:val="none" w:sz="0" w:space="0" w:color="auto"/>
                      </w:divBdr>
                    </w:div>
                  </w:divsChild>
                </w:div>
                <w:div w:id="2065979391">
                  <w:marLeft w:val="0"/>
                  <w:marRight w:val="0"/>
                  <w:marTop w:val="0"/>
                  <w:marBottom w:val="0"/>
                  <w:divBdr>
                    <w:top w:val="none" w:sz="0" w:space="0" w:color="auto"/>
                    <w:left w:val="none" w:sz="0" w:space="0" w:color="auto"/>
                    <w:bottom w:val="none" w:sz="0" w:space="0" w:color="auto"/>
                    <w:right w:val="none" w:sz="0" w:space="0" w:color="auto"/>
                  </w:divBdr>
                  <w:divsChild>
                    <w:div w:id="53742603">
                      <w:marLeft w:val="0"/>
                      <w:marRight w:val="0"/>
                      <w:marTop w:val="0"/>
                      <w:marBottom w:val="0"/>
                      <w:divBdr>
                        <w:top w:val="none" w:sz="0" w:space="0" w:color="auto"/>
                        <w:left w:val="none" w:sz="0" w:space="0" w:color="auto"/>
                        <w:bottom w:val="none" w:sz="0" w:space="0" w:color="auto"/>
                        <w:right w:val="none" w:sz="0" w:space="0" w:color="auto"/>
                      </w:divBdr>
                    </w:div>
                  </w:divsChild>
                </w:div>
                <w:div w:id="1526866672">
                  <w:marLeft w:val="0"/>
                  <w:marRight w:val="0"/>
                  <w:marTop w:val="0"/>
                  <w:marBottom w:val="0"/>
                  <w:divBdr>
                    <w:top w:val="none" w:sz="0" w:space="0" w:color="auto"/>
                    <w:left w:val="none" w:sz="0" w:space="0" w:color="auto"/>
                    <w:bottom w:val="none" w:sz="0" w:space="0" w:color="auto"/>
                    <w:right w:val="none" w:sz="0" w:space="0" w:color="auto"/>
                  </w:divBdr>
                  <w:divsChild>
                    <w:div w:id="1986469946">
                      <w:marLeft w:val="0"/>
                      <w:marRight w:val="0"/>
                      <w:marTop w:val="0"/>
                      <w:marBottom w:val="0"/>
                      <w:divBdr>
                        <w:top w:val="none" w:sz="0" w:space="0" w:color="auto"/>
                        <w:left w:val="none" w:sz="0" w:space="0" w:color="auto"/>
                        <w:bottom w:val="none" w:sz="0" w:space="0" w:color="auto"/>
                        <w:right w:val="none" w:sz="0" w:space="0" w:color="auto"/>
                      </w:divBdr>
                    </w:div>
                  </w:divsChild>
                </w:div>
                <w:div w:id="1079249816">
                  <w:marLeft w:val="0"/>
                  <w:marRight w:val="0"/>
                  <w:marTop w:val="0"/>
                  <w:marBottom w:val="0"/>
                  <w:divBdr>
                    <w:top w:val="none" w:sz="0" w:space="0" w:color="auto"/>
                    <w:left w:val="none" w:sz="0" w:space="0" w:color="auto"/>
                    <w:bottom w:val="none" w:sz="0" w:space="0" w:color="auto"/>
                    <w:right w:val="none" w:sz="0" w:space="0" w:color="auto"/>
                  </w:divBdr>
                  <w:divsChild>
                    <w:div w:id="1630277881">
                      <w:marLeft w:val="0"/>
                      <w:marRight w:val="0"/>
                      <w:marTop w:val="0"/>
                      <w:marBottom w:val="0"/>
                      <w:divBdr>
                        <w:top w:val="none" w:sz="0" w:space="0" w:color="auto"/>
                        <w:left w:val="none" w:sz="0" w:space="0" w:color="auto"/>
                        <w:bottom w:val="none" w:sz="0" w:space="0" w:color="auto"/>
                        <w:right w:val="none" w:sz="0" w:space="0" w:color="auto"/>
                      </w:divBdr>
                    </w:div>
                  </w:divsChild>
                </w:div>
                <w:div w:id="1054349201">
                  <w:marLeft w:val="0"/>
                  <w:marRight w:val="0"/>
                  <w:marTop w:val="0"/>
                  <w:marBottom w:val="0"/>
                  <w:divBdr>
                    <w:top w:val="none" w:sz="0" w:space="0" w:color="auto"/>
                    <w:left w:val="none" w:sz="0" w:space="0" w:color="auto"/>
                    <w:bottom w:val="none" w:sz="0" w:space="0" w:color="auto"/>
                    <w:right w:val="none" w:sz="0" w:space="0" w:color="auto"/>
                  </w:divBdr>
                  <w:divsChild>
                    <w:div w:id="1351100083">
                      <w:marLeft w:val="0"/>
                      <w:marRight w:val="0"/>
                      <w:marTop w:val="0"/>
                      <w:marBottom w:val="0"/>
                      <w:divBdr>
                        <w:top w:val="none" w:sz="0" w:space="0" w:color="auto"/>
                        <w:left w:val="none" w:sz="0" w:space="0" w:color="auto"/>
                        <w:bottom w:val="none" w:sz="0" w:space="0" w:color="auto"/>
                        <w:right w:val="none" w:sz="0" w:space="0" w:color="auto"/>
                      </w:divBdr>
                    </w:div>
                  </w:divsChild>
                </w:div>
                <w:div w:id="68843758">
                  <w:marLeft w:val="0"/>
                  <w:marRight w:val="0"/>
                  <w:marTop w:val="0"/>
                  <w:marBottom w:val="0"/>
                  <w:divBdr>
                    <w:top w:val="none" w:sz="0" w:space="0" w:color="auto"/>
                    <w:left w:val="none" w:sz="0" w:space="0" w:color="auto"/>
                    <w:bottom w:val="none" w:sz="0" w:space="0" w:color="auto"/>
                    <w:right w:val="none" w:sz="0" w:space="0" w:color="auto"/>
                  </w:divBdr>
                  <w:divsChild>
                    <w:div w:id="834414131">
                      <w:marLeft w:val="0"/>
                      <w:marRight w:val="0"/>
                      <w:marTop w:val="0"/>
                      <w:marBottom w:val="0"/>
                      <w:divBdr>
                        <w:top w:val="none" w:sz="0" w:space="0" w:color="auto"/>
                        <w:left w:val="none" w:sz="0" w:space="0" w:color="auto"/>
                        <w:bottom w:val="none" w:sz="0" w:space="0" w:color="auto"/>
                        <w:right w:val="none" w:sz="0" w:space="0" w:color="auto"/>
                      </w:divBdr>
                    </w:div>
                  </w:divsChild>
                </w:div>
                <w:div w:id="1043873278">
                  <w:marLeft w:val="0"/>
                  <w:marRight w:val="0"/>
                  <w:marTop w:val="0"/>
                  <w:marBottom w:val="0"/>
                  <w:divBdr>
                    <w:top w:val="none" w:sz="0" w:space="0" w:color="auto"/>
                    <w:left w:val="none" w:sz="0" w:space="0" w:color="auto"/>
                    <w:bottom w:val="none" w:sz="0" w:space="0" w:color="auto"/>
                    <w:right w:val="none" w:sz="0" w:space="0" w:color="auto"/>
                  </w:divBdr>
                  <w:divsChild>
                    <w:div w:id="2005157578">
                      <w:marLeft w:val="0"/>
                      <w:marRight w:val="0"/>
                      <w:marTop w:val="0"/>
                      <w:marBottom w:val="0"/>
                      <w:divBdr>
                        <w:top w:val="none" w:sz="0" w:space="0" w:color="auto"/>
                        <w:left w:val="none" w:sz="0" w:space="0" w:color="auto"/>
                        <w:bottom w:val="none" w:sz="0" w:space="0" w:color="auto"/>
                        <w:right w:val="none" w:sz="0" w:space="0" w:color="auto"/>
                      </w:divBdr>
                    </w:div>
                  </w:divsChild>
                </w:div>
                <w:div w:id="376514525">
                  <w:marLeft w:val="0"/>
                  <w:marRight w:val="0"/>
                  <w:marTop w:val="0"/>
                  <w:marBottom w:val="0"/>
                  <w:divBdr>
                    <w:top w:val="none" w:sz="0" w:space="0" w:color="auto"/>
                    <w:left w:val="none" w:sz="0" w:space="0" w:color="auto"/>
                    <w:bottom w:val="none" w:sz="0" w:space="0" w:color="auto"/>
                    <w:right w:val="none" w:sz="0" w:space="0" w:color="auto"/>
                  </w:divBdr>
                  <w:divsChild>
                    <w:div w:id="1686903867">
                      <w:marLeft w:val="0"/>
                      <w:marRight w:val="0"/>
                      <w:marTop w:val="0"/>
                      <w:marBottom w:val="0"/>
                      <w:divBdr>
                        <w:top w:val="none" w:sz="0" w:space="0" w:color="auto"/>
                        <w:left w:val="none" w:sz="0" w:space="0" w:color="auto"/>
                        <w:bottom w:val="none" w:sz="0" w:space="0" w:color="auto"/>
                        <w:right w:val="none" w:sz="0" w:space="0" w:color="auto"/>
                      </w:divBdr>
                    </w:div>
                  </w:divsChild>
                </w:div>
                <w:div w:id="1543397504">
                  <w:marLeft w:val="0"/>
                  <w:marRight w:val="0"/>
                  <w:marTop w:val="0"/>
                  <w:marBottom w:val="0"/>
                  <w:divBdr>
                    <w:top w:val="none" w:sz="0" w:space="0" w:color="auto"/>
                    <w:left w:val="none" w:sz="0" w:space="0" w:color="auto"/>
                    <w:bottom w:val="none" w:sz="0" w:space="0" w:color="auto"/>
                    <w:right w:val="none" w:sz="0" w:space="0" w:color="auto"/>
                  </w:divBdr>
                  <w:divsChild>
                    <w:div w:id="1849514646">
                      <w:marLeft w:val="0"/>
                      <w:marRight w:val="0"/>
                      <w:marTop w:val="0"/>
                      <w:marBottom w:val="0"/>
                      <w:divBdr>
                        <w:top w:val="none" w:sz="0" w:space="0" w:color="auto"/>
                        <w:left w:val="none" w:sz="0" w:space="0" w:color="auto"/>
                        <w:bottom w:val="none" w:sz="0" w:space="0" w:color="auto"/>
                        <w:right w:val="none" w:sz="0" w:space="0" w:color="auto"/>
                      </w:divBdr>
                    </w:div>
                  </w:divsChild>
                </w:div>
                <w:div w:id="536237028">
                  <w:marLeft w:val="0"/>
                  <w:marRight w:val="0"/>
                  <w:marTop w:val="0"/>
                  <w:marBottom w:val="0"/>
                  <w:divBdr>
                    <w:top w:val="none" w:sz="0" w:space="0" w:color="auto"/>
                    <w:left w:val="none" w:sz="0" w:space="0" w:color="auto"/>
                    <w:bottom w:val="none" w:sz="0" w:space="0" w:color="auto"/>
                    <w:right w:val="none" w:sz="0" w:space="0" w:color="auto"/>
                  </w:divBdr>
                  <w:divsChild>
                    <w:div w:id="574707128">
                      <w:marLeft w:val="0"/>
                      <w:marRight w:val="0"/>
                      <w:marTop w:val="0"/>
                      <w:marBottom w:val="0"/>
                      <w:divBdr>
                        <w:top w:val="none" w:sz="0" w:space="0" w:color="auto"/>
                        <w:left w:val="none" w:sz="0" w:space="0" w:color="auto"/>
                        <w:bottom w:val="none" w:sz="0" w:space="0" w:color="auto"/>
                        <w:right w:val="none" w:sz="0" w:space="0" w:color="auto"/>
                      </w:divBdr>
                    </w:div>
                  </w:divsChild>
                </w:div>
                <w:div w:id="563568362">
                  <w:marLeft w:val="0"/>
                  <w:marRight w:val="0"/>
                  <w:marTop w:val="0"/>
                  <w:marBottom w:val="0"/>
                  <w:divBdr>
                    <w:top w:val="none" w:sz="0" w:space="0" w:color="auto"/>
                    <w:left w:val="none" w:sz="0" w:space="0" w:color="auto"/>
                    <w:bottom w:val="none" w:sz="0" w:space="0" w:color="auto"/>
                    <w:right w:val="none" w:sz="0" w:space="0" w:color="auto"/>
                  </w:divBdr>
                  <w:divsChild>
                    <w:div w:id="89936699">
                      <w:marLeft w:val="0"/>
                      <w:marRight w:val="0"/>
                      <w:marTop w:val="0"/>
                      <w:marBottom w:val="0"/>
                      <w:divBdr>
                        <w:top w:val="none" w:sz="0" w:space="0" w:color="auto"/>
                        <w:left w:val="none" w:sz="0" w:space="0" w:color="auto"/>
                        <w:bottom w:val="none" w:sz="0" w:space="0" w:color="auto"/>
                        <w:right w:val="none" w:sz="0" w:space="0" w:color="auto"/>
                      </w:divBdr>
                    </w:div>
                  </w:divsChild>
                </w:div>
                <w:div w:id="26756724">
                  <w:marLeft w:val="0"/>
                  <w:marRight w:val="0"/>
                  <w:marTop w:val="0"/>
                  <w:marBottom w:val="0"/>
                  <w:divBdr>
                    <w:top w:val="none" w:sz="0" w:space="0" w:color="auto"/>
                    <w:left w:val="none" w:sz="0" w:space="0" w:color="auto"/>
                    <w:bottom w:val="none" w:sz="0" w:space="0" w:color="auto"/>
                    <w:right w:val="none" w:sz="0" w:space="0" w:color="auto"/>
                  </w:divBdr>
                  <w:divsChild>
                    <w:div w:id="1352605725">
                      <w:marLeft w:val="0"/>
                      <w:marRight w:val="0"/>
                      <w:marTop w:val="0"/>
                      <w:marBottom w:val="0"/>
                      <w:divBdr>
                        <w:top w:val="none" w:sz="0" w:space="0" w:color="auto"/>
                        <w:left w:val="none" w:sz="0" w:space="0" w:color="auto"/>
                        <w:bottom w:val="none" w:sz="0" w:space="0" w:color="auto"/>
                        <w:right w:val="none" w:sz="0" w:space="0" w:color="auto"/>
                      </w:divBdr>
                    </w:div>
                  </w:divsChild>
                </w:div>
                <w:div w:id="882595782">
                  <w:marLeft w:val="0"/>
                  <w:marRight w:val="0"/>
                  <w:marTop w:val="0"/>
                  <w:marBottom w:val="0"/>
                  <w:divBdr>
                    <w:top w:val="none" w:sz="0" w:space="0" w:color="auto"/>
                    <w:left w:val="none" w:sz="0" w:space="0" w:color="auto"/>
                    <w:bottom w:val="none" w:sz="0" w:space="0" w:color="auto"/>
                    <w:right w:val="none" w:sz="0" w:space="0" w:color="auto"/>
                  </w:divBdr>
                  <w:divsChild>
                    <w:div w:id="1942494638">
                      <w:marLeft w:val="0"/>
                      <w:marRight w:val="0"/>
                      <w:marTop w:val="0"/>
                      <w:marBottom w:val="0"/>
                      <w:divBdr>
                        <w:top w:val="none" w:sz="0" w:space="0" w:color="auto"/>
                        <w:left w:val="none" w:sz="0" w:space="0" w:color="auto"/>
                        <w:bottom w:val="none" w:sz="0" w:space="0" w:color="auto"/>
                        <w:right w:val="none" w:sz="0" w:space="0" w:color="auto"/>
                      </w:divBdr>
                    </w:div>
                  </w:divsChild>
                </w:div>
                <w:div w:id="1238131175">
                  <w:marLeft w:val="0"/>
                  <w:marRight w:val="0"/>
                  <w:marTop w:val="0"/>
                  <w:marBottom w:val="0"/>
                  <w:divBdr>
                    <w:top w:val="none" w:sz="0" w:space="0" w:color="auto"/>
                    <w:left w:val="none" w:sz="0" w:space="0" w:color="auto"/>
                    <w:bottom w:val="none" w:sz="0" w:space="0" w:color="auto"/>
                    <w:right w:val="none" w:sz="0" w:space="0" w:color="auto"/>
                  </w:divBdr>
                  <w:divsChild>
                    <w:div w:id="2075809997">
                      <w:marLeft w:val="0"/>
                      <w:marRight w:val="0"/>
                      <w:marTop w:val="0"/>
                      <w:marBottom w:val="0"/>
                      <w:divBdr>
                        <w:top w:val="none" w:sz="0" w:space="0" w:color="auto"/>
                        <w:left w:val="none" w:sz="0" w:space="0" w:color="auto"/>
                        <w:bottom w:val="none" w:sz="0" w:space="0" w:color="auto"/>
                        <w:right w:val="none" w:sz="0" w:space="0" w:color="auto"/>
                      </w:divBdr>
                    </w:div>
                  </w:divsChild>
                </w:div>
                <w:div w:id="579683400">
                  <w:marLeft w:val="0"/>
                  <w:marRight w:val="0"/>
                  <w:marTop w:val="0"/>
                  <w:marBottom w:val="0"/>
                  <w:divBdr>
                    <w:top w:val="none" w:sz="0" w:space="0" w:color="auto"/>
                    <w:left w:val="none" w:sz="0" w:space="0" w:color="auto"/>
                    <w:bottom w:val="none" w:sz="0" w:space="0" w:color="auto"/>
                    <w:right w:val="none" w:sz="0" w:space="0" w:color="auto"/>
                  </w:divBdr>
                  <w:divsChild>
                    <w:div w:id="60060521">
                      <w:marLeft w:val="0"/>
                      <w:marRight w:val="0"/>
                      <w:marTop w:val="0"/>
                      <w:marBottom w:val="0"/>
                      <w:divBdr>
                        <w:top w:val="none" w:sz="0" w:space="0" w:color="auto"/>
                        <w:left w:val="none" w:sz="0" w:space="0" w:color="auto"/>
                        <w:bottom w:val="none" w:sz="0" w:space="0" w:color="auto"/>
                        <w:right w:val="none" w:sz="0" w:space="0" w:color="auto"/>
                      </w:divBdr>
                    </w:div>
                  </w:divsChild>
                </w:div>
                <w:div w:id="1141848055">
                  <w:marLeft w:val="0"/>
                  <w:marRight w:val="0"/>
                  <w:marTop w:val="0"/>
                  <w:marBottom w:val="0"/>
                  <w:divBdr>
                    <w:top w:val="none" w:sz="0" w:space="0" w:color="auto"/>
                    <w:left w:val="none" w:sz="0" w:space="0" w:color="auto"/>
                    <w:bottom w:val="none" w:sz="0" w:space="0" w:color="auto"/>
                    <w:right w:val="none" w:sz="0" w:space="0" w:color="auto"/>
                  </w:divBdr>
                  <w:divsChild>
                    <w:div w:id="138768694">
                      <w:marLeft w:val="0"/>
                      <w:marRight w:val="0"/>
                      <w:marTop w:val="0"/>
                      <w:marBottom w:val="0"/>
                      <w:divBdr>
                        <w:top w:val="none" w:sz="0" w:space="0" w:color="auto"/>
                        <w:left w:val="none" w:sz="0" w:space="0" w:color="auto"/>
                        <w:bottom w:val="none" w:sz="0" w:space="0" w:color="auto"/>
                        <w:right w:val="none" w:sz="0" w:space="0" w:color="auto"/>
                      </w:divBdr>
                    </w:div>
                  </w:divsChild>
                </w:div>
                <w:div w:id="1927572460">
                  <w:marLeft w:val="0"/>
                  <w:marRight w:val="0"/>
                  <w:marTop w:val="0"/>
                  <w:marBottom w:val="0"/>
                  <w:divBdr>
                    <w:top w:val="none" w:sz="0" w:space="0" w:color="auto"/>
                    <w:left w:val="none" w:sz="0" w:space="0" w:color="auto"/>
                    <w:bottom w:val="none" w:sz="0" w:space="0" w:color="auto"/>
                    <w:right w:val="none" w:sz="0" w:space="0" w:color="auto"/>
                  </w:divBdr>
                  <w:divsChild>
                    <w:div w:id="499196700">
                      <w:marLeft w:val="0"/>
                      <w:marRight w:val="0"/>
                      <w:marTop w:val="0"/>
                      <w:marBottom w:val="0"/>
                      <w:divBdr>
                        <w:top w:val="none" w:sz="0" w:space="0" w:color="auto"/>
                        <w:left w:val="none" w:sz="0" w:space="0" w:color="auto"/>
                        <w:bottom w:val="none" w:sz="0" w:space="0" w:color="auto"/>
                        <w:right w:val="none" w:sz="0" w:space="0" w:color="auto"/>
                      </w:divBdr>
                    </w:div>
                  </w:divsChild>
                </w:div>
                <w:div w:id="383481367">
                  <w:marLeft w:val="0"/>
                  <w:marRight w:val="0"/>
                  <w:marTop w:val="0"/>
                  <w:marBottom w:val="0"/>
                  <w:divBdr>
                    <w:top w:val="none" w:sz="0" w:space="0" w:color="auto"/>
                    <w:left w:val="none" w:sz="0" w:space="0" w:color="auto"/>
                    <w:bottom w:val="none" w:sz="0" w:space="0" w:color="auto"/>
                    <w:right w:val="none" w:sz="0" w:space="0" w:color="auto"/>
                  </w:divBdr>
                  <w:divsChild>
                    <w:div w:id="1490559759">
                      <w:marLeft w:val="0"/>
                      <w:marRight w:val="0"/>
                      <w:marTop w:val="0"/>
                      <w:marBottom w:val="0"/>
                      <w:divBdr>
                        <w:top w:val="none" w:sz="0" w:space="0" w:color="auto"/>
                        <w:left w:val="none" w:sz="0" w:space="0" w:color="auto"/>
                        <w:bottom w:val="none" w:sz="0" w:space="0" w:color="auto"/>
                        <w:right w:val="none" w:sz="0" w:space="0" w:color="auto"/>
                      </w:divBdr>
                    </w:div>
                  </w:divsChild>
                </w:div>
                <w:div w:id="1787390030">
                  <w:marLeft w:val="0"/>
                  <w:marRight w:val="0"/>
                  <w:marTop w:val="0"/>
                  <w:marBottom w:val="0"/>
                  <w:divBdr>
                    <w:top w:val="none" w:sz="0" w:space="0" w:color="auto"/>
                    <w:left w:val="none" w:sz="0" w:space="0" w:color="auto"/>
                    <w:bottom w:val="none" w:sz="0" w:space="0" w:color="auto"/>
                    <w:right w:val="none" w:sz="0" w:space="0" w:color="auto"/>
                  </w:divBdr>
                  <w:divsChild>
                    <w:div w:id="2047631339">
                      <w:marLeft w:val="0"/>
                      <w:marRight w:val="0"/>
                      <w:marTop w:val="0"/>
                      <w:marBottom w:val="0"/>
                      <w:divBdr>
                        <w:top w:val="none" w:sz="0" w:space="0" w:color="auto"/>
                        <w:left w:val="none" w:sz="0" w:space="0" w:color="auto"/>
                        <w:bottom w:val="none" w:sz="0" w:space="0" w:color="auto"/>
                        <w:right w:val="none" w:sz="0" w:space="0" w:color="auto"/>
                      </w:divBdr>
                    </w:div>
                    <w:div w:id="1577856646">
                      <w:marLeft w:val="0"/>
                      <w:marRight w:val="0"/>
                      <w:marTop w:val="0"/>
                      <w:marBottom w:val="0"/>
                      <w:divBdr>
                        <w:top w:val="none" w:sz="0" w:space="0" w:color="auto"/>
                        <w:left w:val="none" w:sz="0" w:space="0" w:color="auto"/>
                        <w:bottom w:val="none" w:sz="0" w:space="0" w:color="auto"/>
                        <w:right w:val="none" w:sz="0" w:space="0" w:color="auto"/>
                      </w:divBdr>
                    </w:div>
                  </w:divsChild>
                </w:div>
                <w:div w:id="1742293539">
                  <w:marLeft w:val="0"/>
                  <w:marRight w:val="0"/>
                  <w:marTop w:val="0"/>
                  <w:marBottom w:val="0"/>
                  <w:divBdr>
                    <w:top w:val="none" w:sz="0" w:space="0" w:color="auto"/>
                    <w:left w:val="none" w:sz="0" w:space="0" w:color="auto"/>
                    <w:bottom w:val="none" w:sz="0" w:space="0" w:color="auto"/>
                    <w:right w:val="none" w:sz="0" w:space="0" w:color="auto"/>
                  </w:divBdr>
                  <w:divsChild>
                    <w:div w:id="552010388">
                      <w:marLeft w:val="0"/>
                      <w:marRight w:val="0"/>
                      <w:marTop w:val="0"/>
                      <w:marBottom w:val="0"/>
                      <w:divBdr>
                        <w:top w:val="none" w:sz="0" w:space="0" w:color="auto"/>
                        <w:left w:val="none" w:sz="0" w:space="0" w:color="auto"/>
                        <w:bottom w:val="none" w:sz="0" w:space="0" w:color="auto"/>
                        <w:right w:val="none" w:sz="0" w:space="0" w:color="auto"/>
                      </w:divBdr>
                    </w:div>
                  </w:divsChild>
                </w:div>
                <w:div w:id="889343415">
                  <w:marLeft w:val="0"/>
                  <w:marRight w:val="0"/>
                  <w:marTop w:val="0"/>
                  <w:marBottom w:val="0"/>
                  <w:divBdr>
                    <w:top w:val="none" w:sz="0" w:space="0" w:color="auto"/>
                    <w:left w:val="none" w:sz="0" w:space="0" w:color="auto"/>
                    <w:bottom w:val="none" w:sz="0" w:space="0" w:color="auto"/>
                    <w:right w:val="none" w:sz="0" w:space="0" w:color="auto"/>
                  </w:divBdr>
                  <w:divsChild>
                    <w:div w:id="1188446871">
                      <w:marLeft w:val="0"/>
                      <w:marRight w:val="0"/>
                      <w:marTop w:val="0"/>
                      <w:marBottom w:val="0"/>
                      <w:divBdr>
                        <w:top w:val="none" w:sz="0" w:space="0" w:color="auto"/>
                        <w:left w:val="none" w:sz="0" w:space="0" w:color="auto"/>
                        <w:bottom w:val="none" w:sz="0" w:space="0" w:color="auto"/>
                        <w:right w:val="none" w:sz="0" w:space="0" w:color="auto"/>
                      </w:divBdr>
                    </w:div>
                  </w:divsChild>
                </w:div>
                <w:div w:id="1674844172">
                  <w:marLeft w:val="0"/>
                  <w:marRight w:val="0"/>
                  <w:marTop w:val="0"/>
                  <w:marBottom w:val="0"/>
                  <w:divBdr>
                    <w:top w:val="none" w:sz="0" w:space="0" w:color="auto"/>
                    <w:left w:val="none" w:sz="0" w:space="0" w:color="auto"/>
                    <w:bottom w:val="none" w:sz="0" w:space="0" w:color="auto"/>
                    <w:right w:val="none" w:sz="0" w:space="0" w:color="auto"/>
                  </w:divBdr>
                  <w:divsChild>
                    <w:div w:id="205143597">
                      <w:marLeft w:val="0"/>
                      <w:marRight w:val="0"/>
                      <w:marTop w:val="0"/>
                      <w:marBottom w:val="0"/>
                      <w:divBdr>
                        <w:top w:val="none" w:sz="0" w:space="0" w:color="auto"/>
                        <w:left w:val="none" w:sz="0" w:space="0" w:color="auto"/>
                        <w:bottom w:val="none" w:sz="0" w:space="0" w:color="auto"/>
                        <w:right w:val="none" w:sz="0" w:space="0" w:color="auto"/>
                      </w:divBdr>
                    </w:div>
                  </w:divsChild>
                </w:div>
                <w:div w:id="1832408168">
                  <w:marLeft w:val="0"/>
                  <w:marRight w:val="0"/>
                  <w:marTop w:val="0"/>
                  <w:marBottom w:val="0"/>
                  <w:divBdr>
                    <w:top w:val="none" w:sz="0" w:space="0" w:color="auto"/>
                    <w:left w:val="none" w:sz="0" w:space="0" w:color="auto"/>
                    <w:bottom w:val="none" w:sz="0" w:space="0" w:color="auto"/>
                    <w:right w:val="none" w:sz="0" w:space="0" w:color="auto"/>
                  </w:divBdr>
                  <w:divsChild>
                    <w:div w:id="67272402">
                      <w:marLeft w:val="0"/>
                      <w:marRight w:val="0"/>
                      <w:marTop w:val="0"/>
                      <w:marBottom w:val="0"/>
                      <w:divBdr>
                        <w:top w:val="none" w:sz="0" w:space="0" w:color="auto"/>
                        <w:left w:val="none" w:sz="0" w:space="0" w:color="auto"/>
                        <w:bottom w:val="none" w:sz="0" w:space="0" w:color="auto"/>
                        <w:right w:val="none" w:sz="0" w:space="0" w:color="auto"/>
                      </w:divBdr>
                    </w:div>
                  </w:divsChild>
                </w:div>
                <w:div w:id="428283534">
                  <w:marLeft w:val="0"/>
                  <w:marRight w:val="0"/>
                  <w:marTop w:val="0"/>
                  <w:marBottom w:val="0"/>
                  <w:divBdr>
                    <w:top w:val="none" w:sz="0" w:space="0" w:color="auto"/>
                    <w:left w:val="none" w:sz="0" w:space="0" w:color="auto"/>
                    <w:bottom w:val="none" w:sz="0" w:space="0" w:color="auto"/>
                    <w:right w:val="none" w:sz="0" w:space="0" w:color="auto"/>
                  </w:divBdr>
                  <w:divsChild>
                    <w:div w:id="691808943">
                      <w:marLeft w:val="0"/>
                      <w:marRight w:val="0"/>
                      <w:marTop w:val="0"/>
                      <w:marBottom w:val="0"/>
                      <w:divBdr>
                        <w:top w:val="none" w:sz="0" w:space="0" w:color="auto"/>
                        <w:left w:val="none" w:sz="0" w:space="0" w:color="auto"/>
                        <w:bottom w:val="none" w:sz="0" w:space="0" w:color="auto"/>
                        <w:right w:val="none" w:sz="0" w:space="0" w:color="auto"/>
                      </w:divBdr>
                    </w:div>
                  </w:divsChild>
                </w:div>
                <w:div w:id="835606231">
                  <w:marLeft w:val="0"/>
                  <w:marRight w:val="0"/>
                  <w:marTop w:val="0"/>
                  <w:marBottom w:val="0"/>
                  <w:divBdr>
                    <w:top w:val="none" w:sz="0" w:space="0" w:color="auto"/>
                    <w:left w:val="none" w:sz="0" w:space="0" w:color="auto"/>
                    <w:bottom w:val="none" w:sz="0" w:space="0" w:color="auto"/>
                    <w:right w:val="none" w:sz="0" w:space="0" w:color="auto"/>
                  </w:divBdr>
                  <w:divsChild>
                    <w:div w:id="1616717644">
                      <w:marLeft w:val="0"/>
                      <w:marRight w:val="0"/>
                      <w:marTop w:val="0"/>
                      <w:marBottom w:val="0"/>
                      <w:divBdr>
                        <w:top w:val="none" w:sz="0" w:space="0" w:color="auto"/>
                        <w:left w:val="none" w:sz="0" w:space="0" w:color="auto"/>
                        <w:bottom w:val="none" w:sz="0" w:space="0" w:color="auto"/>
                        <w:right w:val="none" w:sz="0" w:space="0" w:color="auto"/>
                      </w:divBdr>
                    </w:div>
                  </w:divsChild>
                </w:div>
                <w:div w:id="359160697">
                  <w:marLeft w:val="0"/>
                  <w:marRight w:val="0"/>
                  <w:marTop w:val="0"/>
                  <w:marBottom w:val="0"/>
                  <w:divBdr>
                    <w:top w:val="none" w:sz="0" w:space="0" w:color="auto"/>
                    <w:left w:val="none" w:sz="0" w:space="0" w:color="auto"/>
                    <w:bottom w:val="none" w:sz="0" w:space="0" w:color="auto"/>
                    <w:right w:val="none" w:sz="0" w:space="0" w:color="auto"/>
                  </w:divBdr>
                  <w:divsChild>
                    <w:div w:id="574125662">
                      <w:marLeft w:val="0"/>
                      <w:marRight w:val="0"/>
                      <w:marTop w:val="0"/>
                      <w:marBottom w:val="0"/>
                      <w:divBdr>
                        <w:top w:val="none" w:sz="0" w:space="0" w:color="auto"/>
                        <w:left w:val="none" w:sz="0" w:space="0" w:color="auto"/>
                        <w:bottom w:val="none" w:sz="0" w:space="0" w:color="auto"/>
                        <w:right w:val="none" w:sz="0" w:space="0" w:color="auto"/>
                      </w:divBdr>
                    </w:div>
                  </w:divsChild>
                </w:div>
                <w:div w:id="1878930063">
                  <w:marLeft w:val="0"/>
                  <w:marRight w:val="0"/>
                  <w:marTop w:val="0"/>
                  <w:marBottom w:val="0"/>
                  <w:divBdr>
                    <w:top w:val="none" w:sz="0" w:space="0" w:color="auto"/>
                    <w:left w:val="none" w:sz="0" w:space="0" w:color="auto"/>
                    <w:bottom w:val="none" w:sz="0" w:space="0" w:color="auto"/>
                    <w:right w:val="none" w:sz="0" w:space="0" w:color="auto"/>
                  </w:divBdr>
                  <w:divsChild>
                    <w:div w:id="1482892403">
                      <w:marLeft w:val="0"/>
                      <w:marRight w:val="0"/>
                      <w:marTop w:val="0"/>
                      <w:marBottom w:val="0"/>
                      <w:divBdr>
                        <w:top w:val="none" w:sz="0" w:space="0" w:color="auto"/>
                        <w:left w:val="none" w:sz="0" w:space="0" w:color="auto"/>
                        <w:bottom w:val="none" w:sz="0" w:space="0" w:color="auto"/>
                        <w:right w:val="none" w:sz="0" w:space="0" w:color="auto"/>
                      </w:divBdr>
                    </w:div>
                  </w:divsChild>
                </w:div>
                <w:div w:id="1588151214">
                  <w:marLeft w:val="0"/>
                  <w:marRight w:val="0"/>
                  <w:marTop w:val="0"/>
                  <w:marBottom w:val="0"/>
                  <w:divBdr>
                    <w:top w:val="none" w:sz="0" w:space="0" w:color="auto"/>
                    <w:left w:val="none" w:sz="0" w:space="0" w:color="auto"/>
                    <w:bottom w:val="none" w:sz="0" w:space="0" w:color="auto"/>
                    <w:right w:val="none" w:sz="0" w:space="0" w:color="auto"/>
                  </w:divBdr>
                  <w:divsChild>
                    <w:div w:id="934096578">
                      <w:marLeft w:val="0"/>
                      <w:marRight w:val="0"/>
                      <w:marTop w:val="0"/>
                      <w:marBottom w:val="0"/>
                      <w:divBdr>
                        <w:top w:val="none" w:sz="0" w:space="0" w:color="auto"/>
                        <w:left w:val="none" w:sz="0" w:space="0" w:color="auto"/>
                        <w:bottom w:val="none" w:sz="0" w:space="0" w:color="auto"/>
                        <w:right w:val="none" w:sz="0" w:space="0" w:color="auto"/>
                      </w:divBdr>
                    </w:div>
                  </w:divsChild>
                </w:div>
                <w:div w:id="956521509">
                  <w:marLeft w:val="0"/>
                  <w:marRight w:val="0"/>
                  <w:marTop w:val="0"/>
                  <w:marBottom w:val="0"/>
                  <w:divBdr>
                    <w:top w:val="none" w:sz="0" w:space="0" w:color="auto"/>
                    <w:left w:val="none" w:sz="0" w:space="0" w:color="auto"/>
                    <w:bottom w:val="none" w:sz="0" w:space="0" w:color="auto"/>
                    <w:right w:val="none" w:sz="0" w:space="0" w:color="auto"/>
                  </w:divBdr>
                  <w:divsChild>
                    <w:div w:id="138422380">
                      <w:marLeft w:val="0"/>
                      <w:marRight w:val="0"/>
                      <w:marTop w:val="0"/>
                      <w:marBottom w:val="0"/>
                      <w:divBdr>
                        <w:top w:val="none" w:sz="0" w:space="0" w:color="auto"/>
                        <w:left w:val="none" w:sz="0" w:space="0" w:color="auto"/>
                        <w:bottom w:val="none" w:sz="0" w:space="0" w:color="auto"/>
                        <w:right w:val="none" w:sz="0" w:space="0" w:color="auto"/>
                      </w:divBdr>
                    </w:div>
                  </w:divsChild>
                </w:div>
                <w:div w:id="1358702917">
                  <w:marLeft w:val="0"/>
                  <w:marRight w:val="0"/>
                  <w:marTop w:val="0"/>
                  <w:marBottom w:val="0"/>
                  <w:divBdr>
                    <w:top w:val="none" w:sz="0" w:space="0" w:color="auto"/>
                    <w:left w:val="none" w:sz="0" w:space="0" w:color="auto"/>
                    <w:bottom w:val="none" w:sz="0" w:space="0" w:color="auto"/>
                    <w:right w:val="none" w:sz="0" w:space="0" w:color="auto"/>
                  </w:divBdr>
                  <w:divsChild>
                    <w:div w:id="424570176">
                      <w:marLeft w:val="0"/>
                      <w:marRight w:val="0"/>
                      <w:marTop w:val="0"/>
                      <w:marBottom w:val="0"/>
                      <w:divBdr>
                        <w:top w:val="none" w:sz="0" w:space="0" w:color="auto"/>
                        <w:left w:val="none" w:sz="0" w:space="0" w:color="auto"/>
                        <w:bottom w:val="none" w:sz="0" w:space="0" w:color="auto"/>
                        <w:right w:val="none" w:sz="0" w:space="0" w:color="auto"/>
                      </w:divBdr>
                    </w:div>
                  </w:divsChild>
                </w:div>
                <w:div w:id="633949444">
                  <w:marLeft w:val="0"/>
                  <w:marRight w:val="0"/>
                  <w:marTop w:val="0"/>
                  <w:marBottom w:val="0"/>
                  <w:divBdr>
                    <w:top w:val="none" w:sz="0" w:space="0" w:color="auto"/>
                    <w:left w:val="none" w:sz="0" w:space="0" w:color="auto"/>
                    <w:bottom w:val="none" w:sz="0" w:space="0" w:color="auto"/>
                    <w:right w:val="none" w:sz="0" w:space="0" w:color="auto"/>
                  </w:divBdr>
                  <w:divsChild>
                    <w:div w:id="1236476845">
                      <w:marLeft w:val="0"/>
                      <w:marRight w:val="0"/>
                      <w:marTop w:val="0"/>
                      <w:marBottom w:val="0"/>
                      <w:divBdr>
                        <w:top w:val="none" w:sz="0" w:space="0" w:color="auto"/>
                        <w:left w:val="none" w:sz="0" w:space="0" w:color="auto"/>
                        <w:bottom w:val="none" w:sz="0" w:space="0" w:color="auto"/>
                        <w:right w:val="none" w:sz="0" w:space="0" w:color="auto"/>
                      </w:divBdr>
                    </w:div>
                  </w:divsChild>
                </w:div>
                <w:div w:id="893353246">
                  <w:marLeft w:val="0"/>
                  <w:marRight w:val="0"/>
                  <w:marTop w:val="0"/>
                  <w:marBottom w:val="0"/>
                  <w:divBdr>
                    <w:top w:val="none" w:sz="0" w:space="0" w:color="auto"/>
                    <w:left w:val="none" w:sz="0" w:space="0" w:color="auto"/>
                    <w:bottom w:val="none" w:sz="0" w:space="0" w:color="auto"/>
                    <w:right w:val="none" w:sz="0" w:space="0" w:color="auto"/>
                  </w:divBdr>
                  <w:divsChild>
                    <w:div w:id="1010837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6465228">
          <w:marLeft w:val="0"/>
          <w:marRight w:val="0"/>
          <w:marTop w:val="0"/>
          <w:marBottom w:val="0"/>
          <w:divBdr>
            <w:top w:val="none" w:sz="0" w:space="0" w:color="auto"/>
            <w:left w:val="none" w:sz="0" w:space="0" w:color="auto"/>
            <w:bottom w:val="none" w:sz="0" w:space="0" w:color="auto"/>
            <w:right w:val="none" w:sz="0" w:space="0" w:color="auto"/>
          </w:divBdr>
        </w:div>
        <w:div w:id="1997028179">
          <w:marLeft w:val="0"/>
          <w:marRight w:val="0"/>
          <w:marTop w:val="0"/>
          <w:marBottom w:val="0"/>
          <w:divBdr>
            <w:top w:val="none" w:sz="0" w:space="0" w:color="auto"/>
            <w:left w:val="none" w:sz="0" w:space="0" w:color="auto"/>
            <w:bottom w:val="none" w:sz="0" w:space="0" w:color="auto"/>
            <w:right w:val="none" w:sz="0" w:space="0" w:color="auto"/>
          </w:divBdr>
        </w:div>
        <w:div w:id="2093045467">
          <w:marLeft w:val="0"/>
          <w:marRight w:val="0"/>
          <w:marTop w:val="0"/>
          <w:marBottom w:val="0"/>
          <w:divBdr>
            <w:top w:val="none" w:sz="0" w:space="0" w:color="auto"/>
            <w:left w:val="none" w:sz="0" w:space="0" w:color="auto"/>
            <w:bottom w:val="none" w:sz="0" w:space="0" w:color="auto"/>
            <w:right w:val="none" w:sz="0" w:space="0" w:color="auto"/>
          </w:divBdr>
        </w:div>
        <w:div w:id="870843621">
          <w:marLeft w:val="0"/>
          <w:marRight w:val="0"/>
          <w:marTop w:val="0"/>
          <w:marBottom w:val="0"/>
          <w:divBdr>
            <w:top w:val="none" w:sz="0" w:space="0" w:color="auto"/>
            <w:left w:val="none" w:sz="0" w:space="0" w:color="auto"/>
            <w:bottom w:val="none" w:sz="0" w:space="0" w:color="auto"/>
            <w:right w:val="none" w:sz="0" w:space="0" w:color="auto"/>
          </w:divBdr>
        </w:div>
        <w:div w:id="1530332627">
          <w:marLeft w:val="0"/>
          <w:marRight w:val="0"/>
          <w:marTop w:val="0"/>
          <w:marBottom w:val="0"/>
          <w:divBdr>
            <w:top w:val="none" w:sz="0" w:space="0" w:color="auto"/>
            <w:left w:val="none" w:sz="0" w:space="0" w:color="auto"/>
            <w:bottom w:val="none" w:sz="0" w:space="0" w:color="auto"/>
            <w:right w:val="none" w:sz="0" w:space="0" w:color="auto"/>
          </w:divBdr>
        </w:div>
        <w:div w:id="101342481">
          <w:marLeft w:val="0"/>
          <w:marRight w:val="0"/>
          <w:marTop w:val="0"/>
          <w:marBottom w:val="0"/>
          <w:divBdr>
            <w:top w:val="none" w:sz="0" w:space="0" w:color="auto"/>
            <w:left w:val="none" w:sz="0" w:space="0" w:color="auto"/>
            <w:bottom w:val="none" w:sz="0" w:space="0" w:color="auto"/>
            <w:right w:val="none" w:sz="0" w:space="0" w:color="auto"/>
          </w:divBdr>
        </w:div>
        <w:div w:id="79176876">
          <w:marLeft w:val="0"/>
          <w:marRight w:val="0"/>
          <w:marTop w:val="0"/>
          <w:marBottom w:val="0"/>
          <w:divBdr>
            <w:top w:val="none" w:sz="0" w:space="0" w:color="auto"/>
            <w:left w:val="none" w:sz="0" w:space="0" w:color="auto"/>
            <w:bottom w:val="none" w:sz="0" w:space="0" w:color="auto"/>
            <w:right w:val="none" w:sz="0" w:space="0" w:color="auto"/>
          </w:divBdr>
        </w:div>
        <w:div w:id="1757244078">
          <w:marLeft w:val="0"/>
          <w:marRight w:val="0"/>
          <w:marTop w:val="0"/>
          <w:marBottom w:val="0"/>
          <w:divBdr>
            <w:top w:val="none" w:sz="0" w:space="0" w:color="auto"/>
            <w:left w:val="none" w:sz="0" w:space="0" w:color="auto"/>
            <w:bottom w:val="none" w:sz="0" w:space="0" w:color="auto"/>
            <w:right w:val="none" w:sz="0" w:space="0" w:color="auto"/>
          </w:divBdr>
        </w:div>
        <w:div w:id="2138326706">
          <w:marLeft w:val="0"/>
          <w:marRight w:val="0"/>
          <w:marTop w:val="0"/>
          <w:marBottom w:val="0"/>
          <w:divBdr>
            <w:top w:val="none" w:sz="0" w:space="0" w:color="auto"/>
            <w:left w:val="none" w:sz="0" w:space="0" w:color="auto"/>
            <w:bottom w:val="none" w:sz="0" w:space="0" w:color="auto"/>
            <w:right w:val="none" w:sz="0" w:space="0" w:color="auto"/>
          </w:divBdr>
          <w:divsChild>
            <w:div w:id="695159439">
              <w:marLeft w:val="-50"/>
              <w:marRight w:val="0"/>
              <w:marTop w:val="20"/>
              <w:marBottom w:val="20"/>
              <w:divBdr>
                <w:top w:val="none" w:sz="0" w:space="0" w:color="auto"/>
                <w:left w:val="none" w:sz="0" w:space="0" w:color="auto"/>
                <w:bottom w:val="none" w:sz="0" w:space="0" w:color="auto"/>
                <w:right w:val="none" w:sz="0" w:space="0" w:color="auto"/>
              </w:divBdr>
              <w:divsChild>
                <w:div w:id="524177617">
                  <w:marLeft w:val="0"/>
                  <w:marRight w:val="0"/>
                  <w:marTop w:val="0"/>
                  <w:marBottom w:val="0"/>
                  <w:divBdr>
                    <w:top w:val="none" w:sz="0" w:space="0" w:color="auto"/>
                    <w:left w:val="none" w:sz="0" w:space="0" w:color="auto"/>
                    <w:bottom w:val="none" w:sz="0" w:space="0" w:color="auto"/>
                    <w:right w:val="none" w:sz="0" w:space="0" w:color="auto"/>
                  </w:divBdr>
                  <w:divsChild>
                    <w:div w:id="867838786">
                      <w:marLeft w:val="0"/>
                      <w:marRight w:val="0"/>
                      <w:marTop w:val="0"/>
                      <w:marBottom w:val="0"/>
                      <w:divBdr>
                        <w:top w:val="none" w:sz="0" w:space="0" w:color="auto"/>
                        <w:left w:val="none" w:sz="0" w:space="0" w:color="auto"/>
                        <w:bottom w:val="none" w:sz="0" w:space="0" w:color="auto"/>
                        <w:right w:val="none" w:sz="0" w:space="0" w:color="auto"/>
                      </w:divBdr>
                    </w:div>
                  </w:divsChild>
                </w:div>
                <w:div w:id="1229077894">
                  <w:marLeft w:val="0"/>
                  <w:marRight w:val="0"/>
                  <w:marTop w:val="0"/>
                  <w:marBottom w:val="0"/>
                  <w:divBdr>
                    <w:top w:val="none" w:sz="0" w:space="0" w:color="auto"/>
                    <w:left w:val="none" w:sz="0" w:space="0" w:color="auto"/>
                    <w:bottom w:val="none" w:sz="0" w:space="0" w:color="auto"/>
                    <w:right w:val="none" w:sz="0" w:space="0" w:color="auto"/>
                  </w:divBdr>
                  <w:divsChild>
                    <w:div w:id="2108184467">
                      <w:marLeft w:val="0"/>
                      <w:marRight w:val="0"/>
                      <w:marTop w:val="0"/>
                      <w:marBottom w:val="0"/>
                      <w:divBdr>
                        <w:top w:val="none" w:sz="0" w:space="0" w:color="auto"/>
                        <w:left w:val="none" w:sz="0" w:space="0" w:color="auto"/>
                        <w:bottom w:val="none" w:sz="0" w:space="0" w:color="auto"/>
                        <w:right w:val="none" w:sz="0" w:space="0" w:color="auto"/>
                      </w:divBdr>
                    </w:div>
                  </w:divsChild>
                </w:div>
                <w:div w:id="1519276080">
                  <w:marLeft w:val="0"/>
                  <w:marRight w:val="0"/>
                  <w:marTop w:val="0"/>
                  <w:marBottom w:val="0"/>
                  <w:divBdr>
                    <w:top w:val="none" w:sz="0" w:space="0" w:color="auto"/>
                    <w:left w:val="none" w:sz="0" w:space="0" w:color="auto"/>
                    <w:bottom w:val="none" w:sz="0" w:space="0" w:color="auto"/>
                    <w:right w:val="none" w:sz="0" w:space="0" w:color="auto"/>
                  </w:divBdr>
                  <w:divsChild>
                    <w:div w:id="1210731027">
                      <w:marLeft w:val="0"/>
                      <w:marRight w:val="0"/>
                      <w:marTop w:val="0"/>
                      <w:marBottom w:val="0"/>
                      <w:divBdr>
                        <w:top w:val="none" w:sz="0" w:space="0" w:color="auto"/>
                        <w:left w:val="none" w:sz="0" w:space="0" w:color="auto"/>
                        <w:bottom w:val="none" w:sz="0" w:space="0" w:color="auto"/>
                        <w:right w:val="none" w:sz="0" w:space="0" w:color="auto"/>
                      </w:divBdr>
                    </w:div>
                  </w:divsChild>
                </w:div>
                <w:div w:id="636954499">
                  <w:marLeft w:val="0"/>
                  <w:marRight w:val="0"/>
                  <w:marTop w:val="0"/>
                  <w:marBottom w:val="0"/>
                  <w:divBdr>
                    <w:top w:val="none" w:sz="0" w:space="0" w:color="auto"/>
                    <w:left w:val="none" w:sz="0" w:space="0" w:color="auto"/>
                    <w:bottom w:val="none" w:sz="0" w:space="0" w:color="auto"/>
                    <w:right w:val="none" w:sz="0" w:space="0" w:color="auto"/>
                  </w:divBdr>
                  <w:divsChild>
                    <w:div w:id="1365787086">
                      <w:marLeft w:val="0"/>
                      <w:marRight w:val="0"/>
                      <w:marTop w:val="0"/>
                      <w:marBottom w:val="0"/>
                      <w:divBdr>
                        <w:top w:val="none" w:sz="0" w:space="0" w:color="auto"/>
                        <w:left w:val="none" w:sz="0" w:space="0" w:color="auto"/>
                        <w:bottom w:val="none" w:sz="0" w:space="0" w:color="auto"/>
                        <w:right w:val="none" w:sz="0" w:space="0" w:color="auto"/>
                      </w:divBdr>
                    </w:div>
                  </w:divsChild>
                </w:div>
                <w:div w:id="457260172">
                  <w:marLeft w:val="0"/>
                  <w:marRight w:val="0"/>
                  <w:marTop w:val="0"/>
                  <w:marBottom w:val="0"/>
                  <w:divBdr>
                    <w:top w:val="none" w:sz="0" w:space="0" w:color="auto"/>
                    <w:left w:val="none" w:sz="0" w:space="0" w:color="auto"/>
                    <w:bottom w:val="none" w:sz="0" w:space="0" w:color="auto"/>
                    <w:right w:val="none" w:sz="0" w:space="0" w:color="auto"/>
                  </w:divBdr>
                  <w:divsChild>
                    <w:div w:id="1547832014">
                      <w:marLeft w:val="0"/>
                      <w:marRight w:val="0"/>
                      <w:marTop w:val="0"/>
                      <w:marBottom w:val="0"/>
                      <w:divBdr>
                        <w:top w:val="none" w:sz="0" w:space="0" w:color="auto"/>
                        <w:left w:val="none" w:sz="0" w:space="0" w:color="auto"/>
                        <w:bottom w:val="none" w:sz="0" w:space="0" w:color="auto"/>
                        <w:right w:val="none" w:sz="0" w:space="0" w:color="auto"/>
                      </w:divBdr>
                    </w:div>
                  </w:divsChild>
                </w:div>
                <w:div w:id="57440246">
                  <w:marLeft w:val="0"/>
                  <w:marRight w:val="0"/>
                  <w:marTop w:val="0"/>
                  <w:marBottom w:val="0"/>
                  <w:divBdr>
                    <w:top w:val="none" w:sz="0" w:space="0" w:color="auto"/>
                    <w:left w:val="none" w:sz="0" w:space="0" w:color="auto"/>
                    <w:bottom w:val="none" w:sz="0" w:space="0" w:color="auto"/>
                    <w:right w:val="none" w:sz="0" w:space="0" w:color="auto"/>
                  </w:divBdr>
                  <w:divsChild>
                    <w:div w:id="1825704907">
                      <w:marLeft w:val="0"/>
                      <w:marRight w:val="0"/>
                      <w:marTop w:val="0"/>
                      <w:marBottom w:val="0"/>
                      <w:divBdr>
                        <w:top w:val="none" w:sz="0" w:space="0" w:color="auto"/>
                        <w:left w:val="none" w:sz="0" w:space="0" w:color="auto"/>
                        <w:bottom w:val="none" w:sz="0" w:space="0" w:color="auto"/>
                        <w:right w:val="none" w:sz="0" w:space="0" w:color="auto"/>
                      </w:divBdr>
                    </w:div>
                  </w:divsChild>
                </w:div>
                <w:div w:id="1829516937">
                  <w:marLeft w:val="0"/>
                  <w:marRight w:val="0"/>
                  <w:marTop w:val="0"/>
                  <w:marBottom w:val="0"/>
                  <w:divBdr>
                    <w:top w:val="none" w:sz="0" w:space="0" w:color="auto"/>
                    <w:left w:val="none" w:sz="0" w:space="0" w:color="auto"/>
                    <w:bottom w:val="none" w:sz="0" w:space="0" w:color="auto"/>
                    <w:right w:val="none" w:sz="0" w:space="0" w:color="auto"/>
                  </w:divBdr>
                  <w:divsChild>
                    <w:div w:id="1182940390">
                      <w:marLeft w:val="0"/>
                      <w:marRight w:val="0"/>
                      <w:marTop w:val="0"/>
                      <w:marBottom w:val="0"/>
                      <w:divBdr>
                        <w:top w:val="none" w:sz="0" w:space="0" w:color="auto"/>
                        <w:left w:val="none" w:sz="0" w:space="0" w:color="auto"/>
                        <w:bottom w:val="none" w:sz="0" w:space="0" w:color="auto"/>
                        <w:right w:val="none" w:sz="0" w:space="0" w:color="auto"/>
                      </w:divBdr>
                    </w:div>
                  </w:divsChild>
                </w:div>
                <w:div w:id="1897859517">
                  <w:marLeft w:val="0"/>
                  <w:marRight w:val="0"/>
                  <w:marTop w:val="0"/>
                  <w:marBottom w:val="0"/>
                  <w:divBdr>
                    <w:top w:val="none" w:sz="0" w:space="0" w:color="auto"/>
                    <w:left w:val="none" w:sz="0" w:space="0" w:color="auto"/>
                    <w:bottom w:val="none" w:sz="0" w:space="0" w:color="auto"/>
                    <w:right w:val="none" w:sz="0" w:space="0" w:color="auto"/>
                  </w:divBdr>
                  <w:divsChild>
                    <w:div w:id="796677723">
                      <w:marLeft w:val="0"/>
                      <w:marRight w:val="0"/>
                      <w:marTop w:val="0"/>
                      <w:marBottom w:val="0"/>
                      <w:divBdr>
                        <w:top w:val="none" w:sz="0" w:space="0" w:color="auto"/>
                        <w:left w:val="none" w:sz="0" w:space="0" w:color="auto"/>
                        <w:bottom w:val="none" w:sz="0" w:space="0" w:color="auto"/>
                        <w:right w:val="none" w:sz="0" w:space="0" w:color="auto"/>
                      </w:divBdr>
                    </w:div>
                  </w:divsChild>
                </w:div>
                <w:div w:id="481390032">
                  <w:marLeft w:val="0"/>
                  <w:marRight w:val="0"/>
                  <w:marTop w:val="0"/>
                  <w:marBottom w:val="0"/>
                  <w:divBdr>
                    <w:top w:val="none" w:sz="0" w:space="0" w:color="auto"/>
                    <w:left w:val="none" w:sz="0" w:space="0" w:color="auto"/>
                    <w:bottom w:val="none" w:sz="0" w:space="0" w:color="auto"/>
                    <w:right w:val="none" w:sz="0" w:space="0" w:color="auto"/>
                  </w:divBdr>
                  <w:divsChild>
                    <w:div w:id="766538337">
                      <w:marLeft w:val="0"/>
                      <w:marRight w:val="0"/>
                      <w:marTop w:val="0"/>
                      <w:marBottom w:val="0"/>
                      <w:divBdr>
                        <w:top w:val="none" w:sz="0" w:space="0" w:color="auto"/>
                        <w:left w:val="none" w:sz="0" w:space="0" w:color="auto"/>
                        <w:bottom w:val="none" w:sz="0" w:space="0" w:color="auto"/>
                        <w:right w:val="none" w:sz="0" w:space="0" w:color="auto"/>
                      </w:divBdr>
                    </w:div>
                  </w:divsChild>
                </w:div>
                <w:div w:id="1292250020">
                  <w:marLeft w:val="0"/>
                  <w:marRight w:val="0"/>
                  <w:marTop w:val="0"/>
                  <w:marBottom w:val="0"/>
                  <w:divBdr>
                    <w:top w:val="none" w:sz="0" w:space="0" w:color="auto"/>
                    <w:left w:val="none" w:sz="0" w:space="0" w:color="auto"/>
                    <w:bottom w:val="none" w:sz="0" w:space="0" w:color="auto"/>
                    <w:right w:val="none" w:sz="0" w:space="0" w:color="auto"/>
                  </w:divBdr>
                  <w:divsChild>
                    <w:div w:id="2027513385">
                      <w:marLeft w:val="0"/>
                      <w:marRight w:val="0"/>
                      <w:marTop w:val="0"/>
                      <w:marBottom w:val="0"/>
                      <w:divBdr>
                        <w:top w:val="none" w:sz="0" w:space="0" w:color="auto"/>
                        <w:left w:val="none" w:sz="0" w:space="0" w:color="auto"/>
                        <w:bottom w:val="none" w:sz="0" w:space="0" w:color="auto"/>
                        <w:right w:val="none" w:sz="0" w:space="0" w:color="auto"/>
                      </w:divBdr>
                    </w:div>
                  </w:divsChild>
                </w:div>
                <w:div w:id="103237684">
                  <w:marLeft w:val="0"/>
                  <w:marRight w:val="0"/>
                  <w:marTop w:val="0"/>
                  <w:marBottom w:val="0"/>
                  <w:divBdr>
                    <w:top w:val="none" w:sz="0" w:space="0" w:color="auto"/>
                    <w:left w:val="none" w:sz="0" w:space="0" w:color="auto"/>
                    <w:bottom w:val="none" w:sz="0" w:space="0" w:color="auto"/>
                    <w:right w:val="none" w:sz="0" w:space="0" w:color="auto"/>
                  </w:divBdr>
                  <w:divsChild>
                    <w:div w:id="1125268361">
                      <w:marLeft w:val="0"/>
                      <w:marRight w:val="0"/>
                      <w:marTop w:val="0"/>
                      <w:marBottom w:val="0"/>
                      <w:divBdr>
                        <w:top w:val="none" w:sz="0" w:space="0" w:color="auto"/>
                        <w:left w:val="none" w:sz="0" w:space="0" w:color="auto"/>
                        <w:bottom w:val="none" w:sz="0" w:space="0" w:color="auto"/>
                        <w:right w:val="none" w:sz="0" w:space="0" w:color="auto"/>
                      </w:divBdr>
                    </w:div>
                  </w:divsChild>
                </w:div>
                <w:div w:id="1201283868">
                  <w:marLeft w:val="0"/>
                  <w:marRight w:val="0"/>
                  <w:marTop w:val="0"/>
                  <w:marBottom w:val="0"/>
                  <w:divBdr>
                    <w:top w:val="none" w:sz="0" w:space="0" w:color="auto"/>
                    <w:left w:val="none" w:sz="0" w:space="0" w:color="auto"/>
                    <w:bottom w:val="none" w:sz="0" w:space="0" w:color="auto"/>
                    <w:right w:val="none" w:sz="0" w:space="0" w:color="auto"/>
                  </w:divBdr>
                  <w:divsChild>
                    <w:div w:id="174001001">
                      <w:marLeft w:val="0"/>
                      <w:marRight w:val="0"/>
                      <w:marTop w:val="0"/>
                      <w:marBottom w:val="0"/>
                      <w:divBdr>
                        <w:top w:val="none" w:sz="0" w:space="0" w:color="auto"/>
                        <w:left w:val="none" w:sz="0" w:space="0" w:color="auto"/>
                        <w:bottom w:val="none" w:sz="0" w:space="0" w:color="auto"/>
                        <w:right w:val="none" w:sz="0" w:space="0" w:color="auto"/>
                      </w:divBdr>
                    </w:div>
                  </w:divsChild>
                </w:div>
                <w:div w:id="1265453114">
                  <w:marLeft w:val="0"/>
                  <w:marRight w:val="0"/>
                  <w:marTop w:val="0"/>
                  <w:marBottom w:val="0"/>
                  <w:divBdr>
                    <w:top w:val="none" w:sz="0" w:space="0" w:color="auto"/>
                    <w:left w:val="none" w:sz="0" w:space="0" w:color="auto"/>
                    <w:bottom w:val="none" w:sz="0" w:space="0" w:color="auto"/>
                    <w:right w:val="none" w:sz="0" w:space="0" w:color="auto"/>
                  </w:divBdr>
                  <w:divsChild>
                    <w:div w:id="123357431">
                      <w:marLeft w:val="0"/>
                      <w:marRight w:val="0"/>
                      <w:marTop w:val="0"/>
                      <w:marBottom w:val="0"/>
                      <w:divBdr>
                        <w:top w:val="none" w:sz="0" w:space="0" w:color="auto"/>
                        <w:left w:val="none" w:sz="0" w:space="0" w:color="auto"/>
                        <w:bottom w:val="none" w:sz="0" w:space="0" w:color="auto"/>
                        <w:right w:val="none" w:sz="0" w:space="0" w:color="auto"/>
                      </w:divBdr>
                    </w:div>
                  </w:divsChild>
                </w:div>
                <w:div w:id="2127574095">
                  <w:marLeft w:val="0"/>
                  <w:marRight w:val="0"/>
                  <w:marTop w:val="0"/>
                  <w:marBottom w:val="0"/>
                  <w:divBdr>
                    <w:top w:val="none" w:sz="0" w:space="0" w:color="auto"/>
                    <w:left w:val="none" w:sz="0" w:space="0" w:color="auto"/>
                    <w:bottom w:val="none" w:sz="0" w:space="0" w:color="auto"/>
                    <w:right w:val="none" w:sz="0" w:space="0" w:color="auto"/>
                  </w:divBdr>
                  <w:divsChild>
                    <w:div w:id="1818567889">
                      <w:marLeft w:val="0"/>
                      <w:marRight w:val="0"/>
                      <w:marTop w:val="0"/>
                      <w:marBottom w:val="0"/>
                      <w:divBdr>
                        <w:top w:val="none" w:sz="0" w:space="0" w:color="auto"/>
                        <w:left w:val="none" w:sz="0" w:space="0" w:color="auto"/>
                        <w:bottom w:val="none" w:sz="0" w:space="0" w:color="auto"/>
                        <w:right w:val="none" w:sz="0" w:space="0" w:color="auto"/>
                      </w:divBdr>
                    </w:div>
                  </w:divsChild>
                </w:div>
                <w:div w:id="149831808">
                  <w:marLeft w:val="0"/>
                  <w:marRight w:val="0"/>
                  <w:marTop w:val="0"/>
                  <w:marBottom w:val="0"/>
                  <w:divBdr>
                    <w:top w:val="none" w:sz="0" w:space="0" w:color="auto"/>
                    <w:left w:val="none" w:sz="0" w:space="0" w:color="auto"/>
                    <w:bottom w:val="none" w:sz="0" w:space="0" w:color="auto"/>
                    <w:right w:val="none" w:sz="0" w:space="0" w:color="auto"/>
                  </w:divBdr>
                  <w:divsChild>
                    <w:div w:id="1456800455">
                      <w:marLeft w:val="0"/>
                      <w:marRight w:val="0"/>
                      <w:marTop w:val="0"/>
                      <w:marBottom w:val="0"/>
                      <w:divBdr>
                        <w:top w:val="none" w:sz="0" w:space="0" w:color="auto"/>
                        <w:left w:val="none" w:sz="0" w:space="0" w:color="auto"/>
                        <w:bottom w:val="none" w:sz="0" w:space="0" w:color="auto"/>
                        <w:right w:val="none" w:sz="0" w:space="0" w:color="auto"/>
                      </w:divBdr>
                    </w:div>
                  </w:divsChild>
                </w:div>
                <w:div w:id="1971208582">
                  <w:marLeft w:val="0"/>
                  <w:marRight w:val="0"/>
                  <w:marTop w:val="0"/>
                  <w:marBottom w:val="0"/>
                  <w:divBdr>
                    <w:top w:val="none" w:sz="0" w:space="0" w:color="auto"/>
                    <w:left w:val="none" w:sz="0" w:space="0" w:color="auto"/>
                    <w:bottom w:val="none" w:sz="0" w:space="0" w:color="auto"/>
                    <w:right w:val="none" w:sz="0" w:space="0" w:color="auto"/>
                  </w:divBdr>
                  <w:divsChild>
                    <w:div w:id="2055496367">
                      <w:marLeft w:val="0"/>
                      <w:marRight w:val="0"/>
                      <w:marTop w:val="0"/>
                      <w:marBottom w:val="0"/>
                      <w:divBdr>
                        <w:top w:val="none" w:sz="0" w:space="0" w:color="auto"/>
                        <w:left w:val="none" w:sz="0" w:space="0" w:color="auto"/>
                        <w:bottom w:val="none" w:sz="0" w:space="0" w:color="auto"/>
                        <w:right w:val="none" w:sz="0" w:space="0" w:color="auto"/>
                      </w:divBdr>
                    </w:div>
                  </w:divsChild>
                </w:div>
                <w:div w:id="405805754">
                  <w:marLeft w:val="0"/>
                  <w:marRight w:val="0"/>
                  <w:marTop w:val="0"/>
                  <w:marBottom w:val="0"/>
                  <w:divBdr>
                    <w:top w:val="none" w:sz="0" w:space="0" w:color="auto"/>
                    <w:left w:val="none" w:sz="0" w:space="0" w:color="auto"/>
                    <w:bottom w:val="none" w:sz="0" w:space="0" w:color="auto"/>
                    <w:right w:val="none" w:sz="0" w:space="0" w:color="auto"/>
                  </w:divBdr>
                  <w:divsChild>
                    <w:div w:id="1298410626">
                      <w:marLeft w:val="0"/>
                      <w:marRight w:val="0"/>
                      <w:marTop w:val="0"/>
                      <w:marBottom w:val="0"/>
                      <w:divBdr>
                        <w:top w:val="none" w:sz="0" w:space="0" w:color="auto"/>
                        <w:left w:val="none" w:sz="0" w:space="0" w:color="auto"/>
                        <w:bottom w:val="none" w:sz="0" w:space="0" w:color="auto"/>
                        <w:right w:val="none" w:sz="0" w:space="0" w:color="auto"/>
                      </w:divBdr>
                    </w:div>
                  </w:divsChild>
                </w:div>
                <w:div w:id="1860462968">
                  <w:marLeft w:val="0"/>
                  <w:marRight w:val="0"/>
                  <w:marTop w:val="0"/>
                  <w:marBottom w:val="0"/>
                  <w:divBdr>
                    <w:top w:val="none" w:sz="0" w:space="0" w:color="auto"/>
                    <w:left w:val="none" w:sz="0" w:space="0" w:color="auto"/>
                    <w:bottom w:val="none" w:sz="0" w:space="0" w:color="auto"/>
                    <w:right w:val="none" w:sz="0" w:space="0" w:color="auto"/>
                  </w:divBdr>
                  <w:divsChild>
                    <w:div w:id="1456411419">
                      <w:marLeft w:val="0"/>
                      <w:marRight w:val="0"/>
                      <w:marTop w:val="0"/>
                      <w:marBottom w:val="0"/>
                      <w:divBdr>
                        <w:top w:val="none" w:sz="0" w:space="0" w:color="auto"/>
                        <w:left w:val="none" w:sz="0" w:space="0" w:color="auto"/>
                        <w:bottom w:val="none" w:sz="0" w:space="0" w:color="auto"/>
                        <w:right w:val="none" w:sz="0" w:space="0" w:color="auto"/>
                      </w:divBdr>
                    </w:div>
                  </w:divsChild>
                </w:div>
                <w:div w:id="1502161213">
                  <w:marLeft w:val="0"/>
                  <w:marRight w:val="0"/>
                  <w:marTop w:val="0"/>
                  <w:marBottom w:val="0"/>
                  <w:divBdr>
                    <w:top w:val="none" w:sz="0" w:space="0" w:color="auto"/>
                    <w:left w:val="none" w:sz="0" w:space="0" w:color="auto"/>
                    <w:bottom w:val="none" w:sz="0" w:space="0" w:color="auto"/>
                    <w:right w:val="none" w:sz="0" w:space="0" w:color="auto"/>
                  </w:divBdr>
                  <w:divsChild>
                    <w:div w:id="1002317132">
                      <w:marLeft w:val="0"/>
                      <w:marRight w:val="0"/>
                      <w:marTop w:val="0"/>
                      <w:marBottom w:val="0"/>
                      <w:divBdr>
                        <w:top w:val="none" w:sz="0" w:space="0" w:color="auto"/>
                        <w:left w:val="none" w:sz="0" w:space="0" w:color="auto"/>
                        <w:bottom w:val="none" w:sz="0" w:space="0" w:color="auto"/>
                        <w:right w:val="none" w:sz="0" w:space="0" w:color="auto"/>
                      </w:divBdr>
                    </w:div>
                  </w:divsChild>
                </w:div>
                <w:div w:id="1617642534">
                  <w:marLeft w:val="0"/>
                  <w:marRight w:val="0"/>
                  <w:marTop w:val="0"/>
                  <w:marBottom w:val="0"/>
                  <w:divBdr>
                    <w:top w:val="none" w:sz="0" w:space="0" w:color="auto"/>
                    <w:left w:val="none" w:sz="0" w:space="0" w:color="auto"/>
                    <w:bottom w:val="none" w:sz="0" w:space="0" w:color="auto"/>
                    <w:right w:val="none" w:sz="0" w:space="0" w:color="auto"/>
                  </w:divBdr>
                  <w:divsChild>
                    <w:div w:id="399638707">
                      <w:marLeft w:val="0"/>
                      <w:marRight w:val="0"/>
                      <w:marTop w:val="0"/>
                      <w:marBottom w:val="0"/>
                      <w:divBdr>
                        <w:top w:val="none" w:sz="0" w:space="0" w:color="auto"/>
                        <w:left w:val="none" w:sz="0" w:space="0" w:color="auto"/>
                        <w:bottom w:val="none" w:sz="0" w:space="0" w:color="auto"/>
                        <w:right w:val="none" w:sz="0" w:space="0" w:color="auto"/>
                      </w:divBdr>
                    </w:div>
                  </w:divsChild>
                </w:div>
                <w:div w:id="1216234522">
                  <w:marLeft w:val="0"/>
                  <w:marRight w:val="0"/>
                  <w:marTop w:val="0"/>
                  <w:marBottom w:val="0"/>
                  <w:divBdr>
                    <w:top w:val="none" w:sz="0" w:space="0" w:color="auto"/>
                    <w:left w:val="none" w:sz="0" w:space="0" w:color="auto"/>
                    <w:bottom w:val="none" w:sz="0" w:space="0" w:color="auto"/>
                    <w:right w:val="none" w:sz="0" w:space="0" w:color="auto"/>
                  </w:divBdr>
                  <w:divsChild>
                    <w:div w:id="193812358">
                      <w:marLeft w:val="0"/>
                      <w:marRight w:val="0"/>
                      <w:marTop w:val="0"/>
                      <w:marBottom w:val="0"/>
                      <w:divBdr>
                        <w:top w:val="none" w:sz="0" w:space="0" w:color="auto"/>
                        <w:left w:val="none" w:sz="0" w:space="0" w:color="auto"/>
                        <w:bottom w:val="none" w:sz="0" w:space="0" w:color="auto"/>
                        <w:right w:val="none" w:sz="0" w:space="0" w:color="auto"/>
                      </w:divBdr>
                    </w:div>
                  </w:divsChild>
                </w:div>
                <w:div w:id="1535541028">
                  <w:marLeft w:val="0"/>
                  <w:marRight w:val="0"/>
                  <w:marTop w:val="0"/>
                  <w:marBottom w:val="0"/>
                  <w:divBdr>
                    <w:top w:val="none" w:sz="0" w:space="0" w:color="auto"/>
                    <w:left w:val="none" w:sz="0" w:space="0" w:color="auto"/>
                    <w:bottom w:val="none" w:sz="0" w:space="0" w:color="auto"/>
                    <w:right w:val="none" w:sz="0" w:space="0" w:color="auto"/>
                  </w:divBdr>
                  <w:divsChild>
                    <w:div w:id="1090470365">
                      <w:marLeft w:val="0"/>
                      <w:marRight w:val="0"/>
                      <w:marTop w:val="0"/>
                      <w:marBottom w:val="0"/>
                      <w:divBdr>
                        <w:top w:val="none" w:sz="0" w:space="0" w:color="auto"/>
                        <w:left w:val="none" w:sz="0" w:space="0" w:color="auto"/>
                        <w:bottom w:val="none" w:sz="0" w:space="0" w:color="auto"/>
                        <w:right w:val="none" w:sz="0" w:space="0" w:color="auto"/>
                      </w:divBdr>
                    </w:div>
                  </w:divsChild>
                </w:div>
                <w:div w:id="1551068580">
                  <w:marLeft w:val="0"/>
                  <w:marRight w:val="0"/>
                  <w:marTop w:val="0"/>
                  <w:marBottom w:val="0"/>
                  <w:divBdr>
                    <w:top w:val="none" w:sz="0" w:space="0" w:color="auto"/>
                    <w:left w:val="none" w:sz="0" w:space="0" w:color="auto"/>
                    <w:bottom w:val="none" w:sz="0" w:space="0" w:color="auto"/>
                    <w:right w:val="none" w:sz="0" w:space="0" w:color="auto"/>
                  </w:divBdr>
                  <w:divsChild>
                    <w:div w:id="729770611">
                      <w:marLeft w:val="0"/>
                      <w:marRight w:val="0"/>
                      <w:marTop w:val="0"/>
                      <w:marBottom w:val="0"/>
                      <w:divBdr>
                        <w:top w:val="none" w:sz="0" w:space="0" w:color="auto"/>
                        <w:left w:val="none" w:sz="0" w:space="0" w:color="auto"/>
                        <w:bottom w:val="none" w:sz="0" w:space="0" w:color="auto"/>
                        <w:right w:val="none" w:sz="0" w:space="0" w:color="auto"/>
                      </w:divBdr>
                    </w:div>
                  </w:divsChild>
                </w:div>
                <w:div w:id="589239128">
                  <w:marLeft w:val="0"/>
                  <w:marRight w:val="0"/>
                  <w:marTop w:val="0"/>
                  <w:marBottom w:val="0"/>
                  <w:divBdr>
                    <w:top w:val="none" w:sz="0" w:space="0" w:color="auto"/>
                    <w:left w:val="none" w:sz="0" w:space="0" w:color="auto"/>
                    <w:bottom w:val="none" w:sz="0" w:space="0" w:color="auto"/>
                    <w:right w:val="none" w:sz="0" w:space="0" w:color="auto"/>
                  </w:divBdr>
                  <w:divsChild>
                    <w:div w:id="1725524306">
                      <w:marLeft w:val="0"/>
                      <w:marRight w:val="0"/>
                      <w:marTop w:val="0"/>
                      <w:marBottom w:val="0"/>
                      <w:divBdr>
                        <w:top w:val="none" w:sz="0" w:space="0" w:color="auto"/>
                        <w:left w:val="none" w:sz="0" w:space="0" w:color="auto"/>
                        <w:bottom w:val="none" w:sz="0" w:space="0" w:color="auto"/>
                        <w:right w:val="none" w:sz="0" w:space="0" w:color="auto"/>
                      </w:divBdr>
                    </w:div>
                  </w:divsChild>
                </w:div>
                <w:div w:id="441075765">
                  <w:marLeft w:val="0"/>
                  <w:marRight w:val="0"/>
                  <w:marTop w:val="0"/>
                  <w:marBottom w:val="0"/>
                  <w:divBdr>
                    <w:top w:val="none" w:sz="0" w:space="0" w:color="auto"/>
                    <w:left w:val="none" w:sz="0" w:space="0" w:color="auto"/>
                    <w:bottom w:val="none" w:sz="0" w:space="0" w:color="auto"/>
                    <w:right w:val="none" w:sz="0" w:space="0" w:color="auto"/>
                  </w:divBdr>
                  <w:divsChild>
                    <w:div w:id="411243035">
                      <w:marLeft w:val="0"/>
                      <w:marRight w:val="0"/>
                      <w:marTop w:val="0"/>
                      <w:marBottom w:val="0"/>
                      <w:divBdr>
                        <w:top w:val="none" w:sz="0" w:space="0" w:color="auto"/>
                        <w:left w:val="none" w:sz="0" w:space="0" w:color="auto"/>
                        <w:bottom w:val="none" w:sz="0" w:space="0" w:color="auto"/>
                        <w:right w:val="none" w:sz="0" w:space="0" w:color="auto"/>
                      </w:divBdr>
                    </w:div>
                  </w:divsChild>
                </w:div>
                <w:div w:id="769394367">
                  <w:marLeft w:val="0"/>
                  <w:marRight w:val="0"/>
                  <w:marTop w:val="0"/>
                  <w:marBottom w:val="0"/>
                  <w:divBdr>
                    <w:top w:val="none" w:sz="0" w:space="0" w:color="auto"/>
                    <w:left w:val="none" w:sz="0" w:space="0" w:color="auto"/>
                    <w:bottom w:val="none" w:sz="0" w:space="0" w:color="auto"/>
                    <w:right w:val="none" w:sz="0" w:space="0" w:color="auto"/>
                  </w:divBdr>
                  <w:divsChild>
                    <w:div w:id="817570182">
                      <w:marLeft w:val="0"/>
                      <w:marRight w:val="0"/>
                      <w:marTop w:val="0"/>
                      <w:marBottom w:val="0"/>
                      <w:divBdr>
                        <w:top w:val="none" w:sz="0" w:space="0" w:color="auto"/>
                        <w:left w:val="none" w:sz="0" w:space="0" w:color="auto"/>
                        <w:bottom w:val="none" w:sz="0" w:space="0" w:color="auto"/>
                        <w:right w:val="none" w:sz="0" w:space="0" w:color="auto"/>
                      </w:divBdr>
                    </w:div>
                  </w:divsChild>
                </w:div>
                <w:div w:id="2099329413">
                  <w:marLeft w:val="0"/>
                  <w:marRight w:val="0"/>
                  <w:marTop w:val="0"/>
                  <w:marBottom w:val="0"/>
                  <w:divBdr>
                    <w:top w:val="none" w:sz="0" w:space="0" w:color="auto"/>
                    <w:left w:val="none" w:sz="0" w:space="0" w:color="auto"/>
                    <w:bottom w:val="none" w:sz="0" w:space="0" w:color="auto"/>
                    <w:right w:val="none" w:sz="0" w:space="0" w:color="auto"/>
                  </w:divBdr>
                  <w:divsChild>
                    <w:div w:id="1250651590">
                      <w:marLeft w:val="0"/>
                      <w:marRight w:val="0"/>
                      <w:marTop w:val="0"/>
                      <w:marBottom w:val="0"/>
                      <w:divBdr>
                        <w:top w:val="none" w:sz="0" w:space="0" w:color="auto"/>
                        <w:left w:val="none" w:sz="0" w:space="0" w:color="auto"/>
                        <w:bottom w:val="none" w:sz="0" w:space="0" w:color="auto"/>
                        <w:right w:val="none" w:sz="0" w:space="0" w:color="auto"/>
                      </w:divBdr>
                    </w:div>
                  </w:divsChild>
                </w:div>
                <w:div w:id="1016881813">
                  <w:marLeft w:val="0"/>
                  <w:marRight w:val="0"/>
                  <w:marTop w:val="0"/>
                  <w:marBottom w:val="0"/>
                  <w:divBdr>
                    <w:top w:val="none" w:sz="0" w:space="0" w:color="auto"/>
                    <w:left w:val="none" w:sz="0" w:space="0" w:color="auto"/>
                    <w:bottom w:val="none" w:sz="0" w:space="0" w:color="auto"/>
                    <w:right w:val="none" w:sz="0" w:space="0" w:color="auto"/>
                  </w:divBdr>
                  <w:divsChild>
                    <w:div w:id="1255674981">
                      <w:marLeft w:val="0"/>
                      <w:marRight w:val="0"/>
                      <w:marTop w:val="0"/>
                      <w:marBottom w:val="0"/>
                      <w:divBdr>
                        <w:top w:val="none" w:sz="0" w:space="0" w:color="auto"/>
                        <w:left w:val="none" w:sz="0" w:space="0" w:color="auto"/>
                        <w:bottom w:val="none" w:sz="0" w:space="0" w:color="auto"/>
                        <w:right w:val="none" w:sz="0" w:space="0" w:color="auto"/>
                      </w:divBdr>
                    </w:div>
                    <w:div w:id="1999653247">
                      <w:marLeft w:val="0"/>
                      <w:marRight w:val="0"/>
                      <w:marTop w:val="0"/>
                      <w:marBottom w:val="0"/>
                      <w:divBdr>
                        <w:top w:val="none" w:sz="0" w:space="0" w:color="auto"/>
                        <w:left w:val="none" w:sz="0" w:space="0" w:color="auto"/>
                        <w:bottom w:val="none" w:sz="0" w:space="0" w:color="auto"/>
                        <w:right w:val="none" w:sz="0" w:space="0" w:color="auto"/>
                      </w:divBdr>
                    </w:div>
                  </w:divsChild>
                </w:div>
                <w:div w:id="373503116">
                  <w:marLeft w:val="0"/>
                  <w:marRight w:val="0"/>
                  <w:marTop w:val="0"/>
                  <w:marBottom w:val="0"/>
                  <w:divBdr>
                    <w:top w:val="none" w:sz="0" w:space="0" w:color="auto"/>
                    <w:left w:val="none" w:sz="0" w:space="0" w:color="auto"/>
                    <w:bottom w:val="none" w:sz="0" w:space="0" w:color="auto"/>
                    <w:right w:val="none" w:sz="0" w:space="0" w:color="auto"/>
                  </w:divBdr>
                  <w:divsChild>
                    <w:div w:id="90244897">
                      <w:marLeft w:val="0"/>
                      <w:marRight w:val="0"/>
                      <w:marTop w:val="0"/>
                      <w:marBottom w:val="0"/>
                      <w:divBdr>
                        <w:top w:val="none" w:sz="0" w:space="0" w:color="auto"/>
                        <w:left w:val="none" w:sz="0" w:space="0" w:color="auto"/>
                        <w:bottom w:val="none" w:sz="0" w:space="0" w:color="auto"/>
                        <w:right w:val="none" w:sz="0" w:space="0" w:color="auto"/>
                      </w:divBdr>
                    </w:div>
                  </w:divsChild>
                </w:div>
                <w:div w:id="753359875">
                  <w:marLeft w:val="0"/>
                  <w:marRight w:val="0"/>
                  <w:marTop w:val="0"/>
                  <w:marBottom w:val="0"/>
                  <w:divBdr>
                    <w:top w:val="none" w:sz="0" w:space="0" w:color="auto"/>
                    <w:left w:val="none" w:sz="0" w:space="0" w:color="auto"/>
                    <w:bottom w:val="none" w:sz="0" w:space="0" w:color="auto"/>
                    <w:right w:val="none" w:sz="0" w:space="0" w:color="auto"/>
                  </w:divBdr>
                  <w:divsChild>
                    <w:div w:id="1832141213">
                      <w:marLeft w:val="0"/>
                      <w:marRight w:val="0"/>
                      <w:marTop w:val="0"/>
                      <w:marBottom w:val="0"/>
                      <w:divBdr>
                        <w:top w:val="none" w:sz="0" w:space="0" w:color="auto"/>
                        <w:left w:val="none" w:sz="0" w:space="0" w:color="auto"/>
                        <w:bottom w:val="none" w:sz="0" w:space="0" w:color="auto"/>
                        <w:right w:val="none" w:sz="0" w:space="0" w:color="auto"/>
                      </w:divBdr>
                    </w:div>
                  </w:divsChild>
                </w:div>
                <w:div w:id="227305450">
                  <w:marLeft w:val="0"/>
                  <w:marRight w:val="0"/>
                  <w:marTop w:val="0"/>
                  <w:marBottom w:val="0"/>
                  <w:divBdr>
                    <w:top w:val="none" w:sz="0" w:space="0" w:color="auto"/>
                    <w:left w:val="none" w:sz="0" w:space="0" w:color="auto"/>
                    <w:bottom w:val="none" w:sz="0" w:space="0" w:color="auto"/>
                    <w:right w:val="none" w:sz="0" w:space="0" w:color="auto"/>
                  </w:divBdr>
                  <w:divsChild>
                    <w:div w:id="136262470">
                      <w:marLeft w:val="0"/>
                      <w:marRight w:val="0"/>
                      <w:marTop w:val="0"/>
                      <w:marBottom w:val="0"/>
                      <w:divBdr>
                        <w:top w:val="none" w:sz="0" w:space="0" w:color="auto"/>
                        <w:left w:val="none" w:sz="0" w:space="0" w:color="auto"/>
                        <w:bottom w:val="none" w:sz="0" w:space="0" w:color="auto"/>
                        <w:right w:val="none" w:sz="0" w:space="0" w:color="auto"/>
                      </w:divBdr>
                    </w:div>
                  </w:divsChild>
                </w:div>
                <w:div w:id="268120184">
                  <w:marLeft w:val="0"/>
                  <w:marRight w:val="0"/>
                  <w:marTop w:val="0"/>
                  <w:marBottom w:val="0"/>
                  <w:divBdr>
                    <w:top w:val="none" w:sz="0" w:space="0" w:color="auto"/>
                    <w:left w:val="none" w:sz="0" w:space="0" w:color="auto"/>
                    <w:bottom w:val="none" w:sz="0" w:space="0" w:color="auto"/>
                    <w:right w:val="none" w:sz="0" w:space="0" w:color="auto"/>
                  </w:divBdr>
                  <w:divsChild>
                    <w:div w:id="407729024">
                      <w:marLeft w:val="0"/>
                      <w:marRight w:val="0"/>
                      <w:marTop w:val="0"/>
                      <w:marBottom w:val="0"/>
                      <w:divBdr>
                        <w:top w:val="none" w:sz="0" w:space="0" w:color="auto"/>
                        <w:left w:val="none" w:sz="0" w:space="0" w:color="auto"/>
                        <w:bottom w:val="none" w:sz="0" w:space="0" w:color="auto"/>
                        <w:right w:val="none" w:sz="0" w:space="0" w:color="auto"/>
                      </w:divBdr>
                    </w:div>
                  </w:divsChild>
                </w:div>
                <w:div w:id="2039625708">
                  <w:marLeft w:val="0"/>
                  <w:marRight w:val="0"/>
                  <w:marTop w:val="0"/>
                  <w:marBottom w:val="0"/>
                  <w:divBdr>
                    <w:top w:val="none" w:sz="0" w:space="0" w:color="auto"/>
                    <w:left w:val="none" w:sz="0" w:space="0" w:color="auto"/>
                    <w:bottom w:val="none" w:sz="0" w:space="0" w:color="auto"/>
                    <w:right w:val="none" w:sz="0" w:space="0" w:color="auto"/>
                  </w:divBdr>
                  <w:divsChild>
                    <w:div w:id="351494581">
                      <w:marLeft w:val="0"/>
                      <w:marRight w:val="0"/>
                      <w:marTop w:val="0"/>
                      <w:marBottom w:val="0"/>
                      <w:divBdr>
                        <w:top w:val="none" w:sz="0" w:space="0" w:color="auto"/>
                        <w:left w:val="none" w:sz="0" w:space="0" w:color="auto"/>
                        <w:bottom w:val="none" w:sz="0" w:space="0" w:color="auto"/>
                        <w:right w:val="none" w:sz="0" w:space="0" w:color="auto"/>
                      </w:divBdr>
                    </w:div>
                  </w:divsChild>
                </w:div>
                <w:div w:id="951401905">
                  <w:marLeft w:val="0"/>
                  <w:marRight w:val="0"/>
                  <w:marTop w:val="0"/>
                  <w:marBottom w:val="0"/>
                  <w:divBdr>
                    <w:top w:val="none" w:sz="0" w:space="0" w:color="auto"/>
                    <w:left w:val="none" w:sz="0" w:space="0" w:color="auto"/>
                    <w:bottom w:val="none" w:sz="0" w:space="0" w:color="auto"/>
                    <w:right w:val="none" w:sz="0" w:space="0" w:color="auto"/>
                  </w:divBdr>
                  <w:divsChild>
                    <w:div w:id="2039743977">
                      <w:marLeft w:val="0"/>
                      <w:marRight w:val="0"/>
                      <w:marTop w:val="0"/>
                      <w:marBottom w:val="0"/>
                      <w:divBdr>
                        <w:top w:val="none" w:sz="0" w:space="0" w:color="auto"/>
                        <w:left w:val="none" w:sz="0" w:space="0" w:color="auto"/>
                        <w:bottom w:val="none" w:sz="0" w:space="0" w:color="auto"/>
                        <w:right w:val="none" w:sz="0" w:space="0" w:color="auto"/>
                      </w:divBdr>
                    </w:div>
                  </w:divsChild>
                </w:div>
                <w:div w:id="342323567">
                  <w:marLeft w:val="0"/>
                  <w:marRight w:val="0"/>
                  <w:marTop w:val="0"/>
                  <w:marBottom w:val="0"/>
                  <w:divBdr>
                    <w:top w:val="none" w:sz="0" w:space="0" w:color="auto"/>
                    <w:left w:val="none" w:sz="0" w:space="0" w:color="auto"/>
                    <w:bottom w:val="none" w:sz="0" w:space="0" w:color="auto"/>
                    <w:right w:val="none" w:sz="0" w:space="0" w:color="auto"/>
                  </w:divBdr>
                  <w:divsChild>
                    <w:div w:id="1343511379">
                      <w:marLeft w:val="0"/>
                      <w:marRight w:val="0"/>
                      <w:marTop w:val="0"/>
                      <w:marBottom w:val="0"/>
                      <w:divBdr>
                        <w:top w:val="none" w:sz="0" w:space="0" w:color="auto"/>
                        <w:left w:val="none" w:sz="0" w:space="0" w:color="auto"/>
                        <w:bottom w:val="none" w:sz="0" w:space="0" w:color="auto"/>
                        <w:right w:val="none" w:sz="0" w:space="0" w:color="auto"/>
                      </w:divBdr>
                    </w:div>
                  </w:divsChild>
                </w:div>
                <w:div w:id="1387607915">
                  <w:marLeft w:val="0"/>
                  <w:marRight w:val="0"/>
                  <w:marTop w:val="0"/>
                  <w:marBottom w:val="0"/>
                  <w:divBdr>
                    <w:top w:val="none" w:sz="0" w:space="0" w:color="auto"/>
                    <w:left w:val="none" w:sz="0" w:space="0" w:color="auto"/>
                    <w:bottom w:val="none" w:sz="0" w:space="0" w:color="auto"/>
                    <w:right w:val="none" w:sz="0" w:space="0" w:color="auto"/>
                  </w:divBdr>
                  <w:divsChild>
                    <w:div w:id="1661423190">
                      <w:marLeft w:val="0"/>
                      <w:marRight w:val="0"/>
                      <w:marTop w:val="0"/>
                      <w:marBottom w:val="0"/>
                      <w:divBdr>
                        <w:top w:val="none" w:sz="0" w:space="0" w:color="auto"/>
                        <w:left w:val="none" w:sz="0" w:space="0" w:color="auto"/>
                        <w:bottom w:val="none" w:sz="0" w:space="0" w:color="auto"/>
                        <w:right w:val="none" w:sz="0" w:space="0" w:color="auto"/>
                      </w:divBdr>
                    </w:div>
                  </w:divsChild>
                </w:div>
                <w:div w:id="1250773275">
                  <w:marLeft w:val="0"/>
                  <w:marRight w:val="0"/>
                  <w:marTop w:val="0"/>
                  <w:marBottom w:val="0"/>
                  <w:divBdr>
                    <w:top w:val="none" w:sz="0" w:space="0" w:color="auto"/>
                    <w:left w:val="none" w:sz="0" w:space="0" w:color="auto"/>
                    <w:bottom w:val="none" w:sz="0" w:space="0" w:color="auto"/>
                    <w:right w:val="none" w:sz="0" w:space="0" w:color="auto"/>
                  </w:divBdr>
                  <w:divsChild>
                    <w:div w:id="174418900">
                      <w:marLeft w:val="0"/>
                      <w:marRight w:val="0"/>
                      <w:marTop w:val="0"/>
                      <w:marBottom w:val="0"/>
                      <w:divBdr>
                        <w:top w:val="none" w:sz="0" w:space="0" w:color="auto"/>
                        <w:left w:val="none" w:sz="0" w:space="0" w:color="auto"/>
                        <w:bottom w:val="none" w:sz="0" w:space="0" w:color="auto"/>
                        <w:right w:val="none" w:sz="0" w:space="0" w:color="auto"/>
                      </w:divBdr>
                    </w:div>
                  </w:divsChild>
                </w:div>
                <w:div w:id="719474732">
                  <w:marLeft w:val="0"/>
                  <w:marRight w:val="0"/>
                  <w:marTop w:val="0"/>
                  <w:marBottom w:val="0"/>
                  <w:divBdr>
                    <w:top w:val="none" w:sz="0" w:space="0" w:color="auto"/>
                    <w:left w:val="none" w:sz="0" w:space="0" w:color="auto"/>
                    <w:bottom w:val="none" w:sz="0" w:space="0" w:color="auto"/>
                    <w:right w:val="none" w:sz="0" w:space="0" w:color="auto"/>
                  </w:divBdr>
                  <w:divsChild>
                    <w:div w:id="822429739">
                      <w:marLeft w:val="0"/>
                      <w:marRight w:val="0"/>
                      <w:marTop w:val="0"/>
                      <w:marBottom w:val="0"/>
                      <w:divBdr>
                        <w:top w:val="none" w:sz="0" w:space="0" w:color="auto"/>
                        <w:left w:val="none" w:sz="0" w:space="0" w:color="auto"/>
                        <w:bottom w:val="none" w:sz="0" w:space="0" w:color="auto"/>
                        <w:right w:val="none" w:sz="0" w:space="0" w:color="auto"/>
                      </w:divBdr>
                    </w:div>
                  </w:divsChild>
                </w:div>
                <w:div w:id="512645058">
                  <w:marLeft w:val="0"/>
                  <w:marRight w:val="0"/>
                  <w:marTop w:val="0"/>
                  <w:marBottom w:val="0"/>
                  <w:divBdr>
                    <w:top w:val="none" w:sz="0" w:space="0" w:color="auto"/>
                    <w:left w:val="none" w:sz="0" w:space="0" w:color="auto"/>
                    <w:bottom w:val="none" w:sz="0" w:space="0" w:color="auto"/>
                    <w:right w:val="none" w:sz="0" w:space="0" w:color="auto"/>
                  </w:divBdr>
                  <w:divsChild>
                    <w:div w:id="1373338316">
                      <w:marLeft w:val="0"/>
                      <w:marRight w:val="0"/>
                      <w:marTop w:val="0"/>
                      <w:marBottom w:val="0"/>
                      <w:divBdr>
                        <w:top w:val="none" w:sz="0" w:space="0" w:color="auto"/>
                        <w:left w:val="none" w:sz="0" w:space="0" w:color="auto"/>
                        <w:bottom w:val="none" w:sz="0" w:space="0" w:color="auto"/>
                        <w:right w:val="none" w:sz="0" w:space="0" w:color="auto"/>
                      </w:divBdr>
                    </w:div>
                  </w:divsChild>
                </w:div>
                <w:div w:id="1003706849">
                  <w:marLeft w:val="0"/>
                  <w:marRight w:val="0"/>
                  <w:marTop w:val="0"/>
                  <w:marBottom w:val="0"/>
                  <w:divBdr>
                    <w:top w:val="none" w:sz="0" w:space="0" w:color="auto"/>
                    <w:left w:val="none" w:sz="0" w:space="0" w:color="auto"/>
                    <w:bottom w:val="none" w:sz="0" w:space="0" w:color="auto"/>
                    <w:right w:val="none" w:sz="0" w:space="0" w:color="auto"/>
                  </w:divBdr>
                  <w:divsChild>
                    <w:div w:id="1205948466">
                      <w:marLeft w:val="0"/>
                      <w:marRight w:val="0"/>
                      <w:marTop w:val="0"/>
                      <w:marBottom w:val="0"/>
                      <w:divBdr>
                        <w:top w:val="none" w:sz="0" w:space="0" w:color="auto"/>
                        <w:left w:val="none" w:sz="0" w:space="0" w:color="auto"/>
                        <w:bottom w:val="none" w:sz="0" w:space="0" w:color="auto"/>
                        <w:right w:val="none" w:sz="0" w:space="0" w:color="auto"/>
                      </w:divBdr>
                    </w:div>
                  </w:divsChild>
                </w:div>
                <w:div w:id="1961254792">
                  <w:marLeft w:val="0"/>
                  <w:marRight w:val="0"/>
                  <w:marTop w:val="0"/>
                  <w:marBottom w:val="0"/>
                  <w:divBdr>
                    <w:top w:val="none" w:sz="0" w:space="0" w:color="auto"/>
                    <w:left w:val="none" w:sz="0" w:space="0" w:color="auto"/>
                    <w:bottom w:val="none" w:sz="0" w:space="0" w:color="auto"/>
                    <w:right w:val="none" w:sz="0" w:space="0" w:color="auto"/>
                  </w:divBdr>
                  <w:divsChild>
                    <w:div w:id="753556216">
                      <w:marLeft w:val="0"/>
                      <w:marRight w:val="0"/>
                      <w:marTop w:val="0"/>
                      <w:marBottom w:val="0"/>
                      <w:divBdr>
                        <w:top w:val="none" w:sz="0" w:space="0" w:color="auto"/>
                        <w:left w:val="none" w:sz="0" w:space="0" w:color="auto"/>
                        <w:bottom w:val="none" w:sz="0" w:space="0" w:color="auto"/>
                        <w:right w:val="none" w:sz="0" w:space="0" w:color="auto"/>
                      </w:divBdr>
                    </w:div>
                  </w:divsChild>
                </w:div>
                <w:div w:id="83260981">
                  <w:marLeft w:val="0"/>
                  <w:marRight w:val="0"/>
                  <w:marTop w:val="0"/>
                  <w:marBottom w:val="0"/>
                  <w:divBdr>
                    <w:top w:val="none" w:sz="0" w:space="0" w:color="auto"/>
                    <w:left w:val="none" w:sz="0" w:space="0" w:color="auto"/>
                    <w:bottom w:val="none" w:sz="0" w:space="0" w:color="auto"/>
                    <w:right w:val="none" w:sz="0" w:space="0" w:color="auto"/>
                  </w:divBdr>
                  <w:divsChild>
                    <w:div w:id="51345690">
                      <w:marLeft w:val="0"/>
                      <w:marRight w:val="0"/>
                      <w:marTop w:val="0"/>
                      <w:marBottom w:val="0"/>
                      <w:divBdr>
                        <w:top w:val="none" w:sz="0" w:space="0" w:color="auto"/>
                        <w:left w:val="none" w:sz="0" w:space="0" w:color="auto"/>
                        <w:bottom w:val="none" w:sz="0" w:space="0" w:color="auto"/>
                        <w:right w:val="none" w:sz="0" w:space="0" w:color="auto"/>
                      </w:divBdr>
                    </w:div>
                  </w:divsChild>
                </w:div>
                <w:div w:id="585194675">
                  <w:marLeft w:val="0"/>
                  <w:marRight w:val="0"/>
                  <w:marTop w:val="0"/>
                  <w:marBottom w:val="0"/>
                  <w:divBdr>
                    <w:top w:val="none" w:sz="0" w:space="0" w:color="auto"/>
                    <w:left w:val="none" w:sz="0" w:space="0" w:color="auto"/>
                    <w:bottom w:val="none" w:sz="0" w:space="0" w:color="auto"/>
                    <w:right w:val="none" w:sz="0" w:space="0" w:color="auto"/>
                  </w:divBdr>
                  <w:divsChild>
                    <w:div w:id="1974479919">
                      <w:marLeft w:val="0"/>
                      <w:marRight w:val="0"/>
                      <w:marTop w:val="0"/>
                      <w:marBottom w:val="0"/>
                      <w:divBdr>
                        <w:top w:val="none" w:sz="0" w:space="0" w:color="auto"/>
                        <w:left w:val="none" w:sz="0" w:space="0" w:color="auto"/>
                        <w:bottom w:val="none" w:sz="0" w:space="0" w:color="auto"/>
                        <w:right w:val="none" w:sz="0" w:space="0" w:color="auto"/>
                      </w:divBdr>
                    </w:div>
                  </w:divsChild>
                </w:div>
                <w:div w:id="1652949055">
                  <w:marLeft w:val="0"/>
                  <w:marRight w:val="0"/>
                  <w:marTop w:val="0"/>
                  <w:marBottom w:val="0"/>
                  <w:divBdr>
                    <w:top w:val="none" w:sz="0" w:space="0" w:color="auto"/>
                    <w:left w:val="none" w:sz="0" w:space="0" w:color="auto"/>
                    <w:bottom w:val="none" w:sz="0" w:space="0" w:color="auto"/>
                    <w:right w:val="none" w:sz="0" w:space="0" w:color="auto"/>
                  </w:divBdr>
                  <w:divsChild>
                    <w:div w:id="1408452212">
                      <w:marLeft w:val="0"/>
                      <w:marRight w:val="0"/>
                      <w:marTop w:val="0"/>
                      <w:marBottom w:val="0"/>
                      <w:divBdr>
                        <w:top w:val="none" w:sz="0" w:space="0" w:color="auto"/>
                        <w:left w:val="none" w:sz="0" w:space="0" w:color="auto"/>
                        <w:bottom w:val="none" w:sz="0" w:space="0" w:color="auto"/>
                        <w:right w:val="none" w:sz="0" w:space="0" w:color="auto"/>
                      </w:divBdr>
                    </w:div>
                  </w:divsChild>
                </w:div>
                <w:div w:id="1664503082">
                  <w:marLeft w:val="0"/>
                  <w:marRight w:val="0"/>
                  <w:marTop w:val="0"/>
                  <w:marBottom w:val="0"/>
                  <w:divBdr>
                    <w:top w:val="none" w:sz="0" w:space="0" w:color="auto"/>
                    <w:left w:val="none" w:sz="0" w:space="0" w:color="auto"/>
                    <w:bottom w:val="none" w:sz="0" w:space="0" w:color="auto"/>
                    <w:right w:val="none" w:sz="0" w:space="0" w:color="auto"/>
                  </w:divBdr>
                  <w:divsChild>
                    <w:div w:id="1796681363">
                      <w:marLeft w:val="0"/>
                      <w:marRight w:val="0"/>
                      <w:marTop w:val="0"/>
                      <w:marBottom w:val="0"/>
                      <w:divBdr>
                        <w:top w:val="none" w:sz="0" w:space="0" w:color="auto"/>
                        <w:left w:val="none" w:sz="0" w:space="0" w:color="auto"/>
                        <w:bottom w:val="none" w:sz="0" w:space="0" w:color="auto"/>
                        <w:right w:val="none" w:sz="0" w:space="0" w:color="auto"/>
                      </w:divBdr>
                    </w:div>
                  </w:divsChild>
                </w:div>
                <w:div w:id="1829518580">
                  <w:marLeft w:val="0"/>
                  <w:marRight w:val="0"/>
                  <w:marTop w:val="0"/>
                  <w:marBottom w:val="0"/>
                  <w:divBdr>
                    <w:top w:val="none" w:sz="0" w:space="0" w:color="auto"/>
                    <w:left w:val="none" w:sz="0" w:space="0" w:color="auto"/>
                    <w:bottom w:val="none" w:sz="0" w:space="0" w:color="auto"/>
                    <w:right w:val="none" w:sz="0" w:space="0" w:color="auto"/>
                  </w:divBdr>
                  <w:divsChild>
                    <w:div w:id="1679234876">
                      <w:marLeft w:val="0"/>
                      <w:marRight w:val="0"/>
                      <w:marTop w:val="0"/>
                      <w:marBottom w:val="0"/>
                      <w:divBdr>
                        <w:top w:val="none" w:sz="0" w:space="0" w:color="auto"/>
                        <w:left w:val="none" w:sz="0" w:space="0" w:color="auto"/>
                        <w:bottom w:val="none" w:sz="0" w:space="0" w:color="auto"/>
                        <w:right w:val="none" w:sz="0" w:space="0" w:color="auto"/>
                      </w:divBdr>
                    </w:div>
                  </w:divsChild>
                </w:div>
                <w:div w:id="110828846">
                  <w:marLeft w:val="0"/>
                  <w:marRight w:val="0"/>
                  <w:marTop w:val="0"/>
                  <w:marBottom w:val="0"/>
                  <w:divBdr>
                    <w:top w:val="none" w:sz="0" w:space="0" w:color="auto"/>
                    <w:left w:val="none" w:sz="0" w:space="0" w:color="auto"/>
                    <w:bottom w:val="none" w:sz="0" w:space="0" w:color="auto"/>
                    <w:right w:val="none" w:sz="0" w:space="0" w:color="auto"/>
                  </w:divBdr>
                  <w:divsChild>
                    <w:div w:id="1909458314">
                      <w:marLeft w:val="0"/>
                      <w:marRight w:val="0"/>
                      <w:marTop w:val="0"/>
                      <w:marBottom w:val="0"/>
                      <w:divBdr>
                        <w:top w:val="none" w:sz="0" w:space="0" w:color="auto"/>
                        <w:left w:val="none" w:sz="0" w:space="0" w:color="auto"/>
                        <w:bottom w:val="none" w:sz="0" w:space="0" w:color="auto"/>
                        <w:right w:val="none" w:sz="0" w:space="0" w:color="auto"/>
                      </w:divBdr>
                    </w:div>
                  </w:divsChild>
                </w:div>
                <w:div w:id="649872816">
                  <w:marLeft w:val="0"/>
                  <w:marRight w:val="0"/>
                  <w:marTop w:val="0"/>
                  <w:marBottom w:val="0"/>
                  <w:divBdr>
                    <w:top w:val="none" w:sz="0" w:space="0" w:color="auto"/>
                    <w:left w:val="none" w:sz="0" w:space="0" w:color="auto"/>
                    <w:bottom w:val="none" w:sz="0" w:space="0" w:color="auto"/>
                    <w:right w:val="none" w:sz="0" w:space="0" w:color="auto"/>
                  </w:divBdr>
                  <w:divsChild>
                    <w:div w:id="236936383">
                      <w:marLeft w:val="0"/>
                      <w:marRight w:val="0"/>
                      <w:marTop w:val="0"/>
                      <w:marBottom w:val="0"/>
                      <w:divBdr>
                        <w:top w:val="none" w:sz="0" w:space="0" w:color="auto"/>
                        <w:left w:val="none" w:sz="0" w:space="0" w:color="auto"/>
                        <w:bottom w:val="none" w:sz="0" w:space="0" w:color="auto"/>
                        <w:right w:val="none" w:sz="0" w:space="0" w:color="auto"/>
                      </w:divBdr>
                    </w:div>
                  </w:divsChild>
                </w:div>
                <w:div w:id="256789806">
                  <w:marLeft w:val="0"/>
                  <w:marRight w:val="0"/>
                  <w:marTop w:val="0"/>
                  <w:marBottom w:val="0"/>
                  <w:divBdr>
                    <w:top w:val="none" w:sz="0" w:space="0" w:color="auto"/>
                    <w:left w:val="none" w:sz="0" w:space="0" w:color="auto"/>
                    <w:bottom w:val="none" w:sz="0" w:space="0" w:color="auto"/>
                    <w:right w:val="none" w:sz="0" w:space="0" w:color="auto"/>
                  </w:divBdr>
                  <w:divsChild>
                    <w:div w:id="48194747">
                      <w:marLeft w:val="0"/>
                      <w:marRight w:val="0"/>
                      <w:marTop w:val="0"/>
                      <w:marBottom w:val="0"/>
                      <w:divBdr>
                        <w:top w:val="none" w:sz="0" w:space="0" w:color="auto"/>
                        <w:left w:val="none" w:sz="0" w:space="0" w:color="auto"/>
                        <w:bottom w:val="none" w:sz="0" w:space="0" w:color="auto"/>
                        <w:right w:val="none" w:sz="0" w:space="0" w:color="auto"/>
                      </w:divBdr>
                    </w:div>
                  </w:divsChild>
                </w:div>
                <w:div w:id="954286996">
                  <w:marLeft w:val="0"/>
                  <w:marRight w:val="0"/>
                  <w:marTop w:val="0"/>
                  <w:marBottom w:val="0"/>
                  <w:divBdr>
                    <w:top w:val="none" w:sz="0" w:space="0" w:color="auto"/>
                    <w:left w:val="none" w:sz="0" w:space="0" w:color="auto"/>
                    <w:bottom w:val="none" w:sz="0" w:space="0" w:color="auto"/>
                    <w:right w:val="none" w:sz="0" w:space="0" w:color="auto"/>
                  </w:divBdr>
                  <w:divsChild>
                    <w:div w:id="59249860">
                      <w:marLeft w:val="0"/>
                      <w:marRight w:val="0"/>
                      <w:marTop w:val="0"/>
                      <w:marBottom w:val="0"/>
                      <w:divBdr>
                        <w:top w:val="none" w:sz="0" w:space="0" w:color="auto"/>
                        <w:left w:val="none" w:sz="0" w:space="0" w:color="auto"/>
                        <w:bottom w:val="none" w:sz="0" w:space="0" w:color="auto"/>
                        <w:right w:val="none" w:sz="0" w:space="0" w:color="auto"/>
                      </w:divBdr>
                    </w:div>
                  </w:divsChild>
                </w:div>
                <w:div w:id="1485511981">
                  <w:marLeft w:val="0"/>
                  <w:marRight w:val="0"/>
                  <w:marTop w:val="0"/>
                  <w:marBottom w:val="0"/>
                  <w:divBdr>
                    <w:top w:val="none" w:sz="0" w:space="0" w:color="auto"/>
                    <w:left w:val="none" w:sz="0" w:space="0" w:color="auto"/>
                    <w:bottom w:val="none" w:sz="0" w:space="0" w:color="auto"/>
                    <w:right w:val="none" w:sz="0" w:space="0" w:color="auto"/>
                  </w:divBdr>
                  <w:divsChild>
                    <w:div w:id="593055792">
                      <w:marLeft w:val="0"/>
                      <w:marRight w:val="0"/>
                      <w:marTop w:val="0"/>
                      <w:marBottom w:val="0"/>
                      <w:divBdr>
                        <w:top w:val="none" w:sz="0" w:space="0" w:color="auto"/>
                        <w:left w:val="none" w:sz="0" w:space="0" w:color="auto"/>
                        <w:bottom w:val="none" w:sz="0" w:space="0" w:color="auto"/>
                        <w:right w:val="none" w:sz="0" w:space="0" w:color="auto"/>
                      </w:divBdr>
                    </w:div>
                  </w:divsChild>
                </w:div>
                <w:div w:id="702481840">
                  <w:marLeft w:val="0"/>
                  <w:marRight w:val="0"/>
                  <w:marTop w:val="0"/>
                  <w:marBottom w:val="0"/>
                  <w:divBdr>
                    <w:top w:val="none" w:sz="0" w:space="0" w:color="auto"/>
                    <w:left w:val="none" w:sz="0" w:space="0" w:color="auto"/>
                    <w:bottom w:val="none" w:sz="0" w:space="0" w:color="auto"/>
                    <w:right w:val="none" w:sz="0" w:space="0" w:color="auto"/>
                  </w:divBdr>
                  <w:divsChild>
                    <w:div w:id="1380744772">
                      <w:marLeft w:val="0"/>
                      <w:marRight w:val="0"/>
                      <w:marTop w:val="0"/>
                      <w:marBottom w:val="0"/>
                      <w:divBdr>
                        <w:top w:val="none" w:sz="0" w:space="0" w:color="auto"/>
                        <w:left w:val="none" w:sz="0" w:space="0" w:color="auto"/>
                        <w:bottom w:val="none" w:sz="0" w:space="0" w:color="auto"/>
                        <w:right w:val="none" w:sz="0" w:space="0" w:color="auto"/>
                      </w:divBdr>
                    </w:div>
                  </w:divsChild>
                </w:div>
                <w:div w:id="1721441224">
                  <w:marLeft w:val="0"/>
                  <w:marRight w:val="0"/>
                  <w:marTop w:val="0"/>
                  <w:marBottom w:val="0"/>
                  <w:divBdr>
                    <w:top w:val="none" w:sz="0" w:space="0" w:color="auto"/>
                    <w:left w:val="none" w:sz="0" w:space="0" w:color="auto"/>
                    <w:bottom w:val="none" w:sz="0" w:space="0" w:color="auto"/>
                    <w:right w:val="none" w:sz="0" w:space="0" w:color="auto"/>
                  </w:divBdr>
                  <w:divsChild>
                    <w:div w:id="1111051409">
                      <w:marLeft w:val="0"/>
                      <w:marRight w:val="0"/>
                      <w:marTop w:val="0"/>
                      <w:marBottom w:val="0"/>
                      <w:divBdr>
                        <w:top w:val="none" w:sz="0" w:space="0" w:color="auto"/>
                        <w:left w:val="none" w:sz="0" w:space="0" w:color="auto"/>
                        <w:bottom w:val="none" w:sz="0" w:space="0" w:color="auto"/>
                        <w:right w:val="none" w:sz="0" w:space="0" w:color="auto"/>
                      </w:divBdr>
                    </w:div>
                  </w:divsChild>
                </w:div>
                <w:div w:id="1176731595">
                  <w:marLeft w:val="0"/>
                  <w:marRight w:val="0"/>
                  <w:marTop w:val="0"/>
                  <w:marBottom w:val="0"/>
                  <w:divBdr>
                    <w:top w:val="none" w:sz="0" w:space="0" w:color="auto"/>
                    <w:left w:val="none" w:sz="0" w:space="0" w:color="auto"/>
                    <w:bottom w:val="none" w:sz="0" w:space="0" w:color="auto"/>
                    <w:right w:val="none" w:sz="0" w:space="0" w:color="auto"/>
                  </w:divBdr>
                  <w:divsChild>
                    <w:div w:id="1564607667">
                      <w:marLeft w:val="0"/>
                      <w:marRight w:val="0"/>
                      <w:marTop w:val="0"/>
                      <w:marBottom w:val="0"/>
                      <w:divBdr>
                        <w:top w:val="none" w:sz="0" w:space="0" w:color="auto"/>
                        <w:left w:val="none" w:sz="0" w:space="0" w:color="auto"/>
                        <w:bottom w:val="none" w:sz="0" w:space="0" w:color="auto"/>
                        <w:right w:val="none" w:sz="0" w:space="0" w:color="auto"/>
                      </w:divBdr>
                    </w:div>
                  </w:divsChild>
                </w:div>
                <w:div w:id="248469779">
                  <w:marLeft w:val="0"/>
                  <w:marRight w:val="0"/>
                  <w:marTop w:val="0"/>
                  <w:marBottom w:val="0"/>
                  <w:divBdr>
                    <w:top w:val="none" w:sz="0" w:space="0" w:color="auto"/>
                    <w:left w:val="none" w:sz="0" w:space="0" w:color="auto"/>
                    <w:bottom w:val="none" w:sz="0" w:space="0" w:color="auto"/>
                    <w:right w:val="none" w:sz="0" w:space="0" w:color="auto"/>
                  </w:divBdr>
                  <w:divsChild>
                    <w:div w:id="1030454781">
                      <w:marLeft w:val="0"/>
                      <w:marRight w:val="0"/>
                      <w:marTop w:val="0"/>
                      <w:marBottom w:val="0"/>
                      <w:divBdr>
                        <w:top w:val="none" w:sz="0" w:space="0" w:color="auto"/>
                        <w:left w:val="none" w:sz="0" w:space="0" w:color="auto"/>
                        <w:bottom w:val="none" w:sz="0" w:space="0" w:color="auto"/>
                        <w:right w:val="none" w:sz="0" w:space="0" w:color="auto"/>
                      </w:divBdr>
                    </w:div>
                  </w:divsChild>
                </w:div>
                <w:div w:id="1704020384">
                  <w:marLeft w:val="0"/>
                  <w:marRight w:val="0"/>
                  <w:marTop w:val="0"/>
                  <w:marBottom w:val="0"/>
                  <w:divBdr>
                    <w:top w:val="none" w:sz="0" w:space="0" w:color="auto"/>
                    <w:left w:val="none" w:sz="0" w:space="0" w:color="auto"/>
                    <w:bottom w:val="none" w:sz="0" w:space="0" w:color="auto"/>
                    <w:right w:val="none" w:sz="0" w:space="0" w:color="auto"/>
                  </w:divBdr>
                  <w:divsChild>
                    <w:div w:id="1080448008">
                      <w:marLeft w:val="0"/>
                      <w:marRight w:val="0"/>
                      <w:marTop w:val="0"/>
                      <w:marBottom w:val="0"/>
                      <w:divBdr>
                        <w:top w:val="none" w:sz="0" w:space="0" w:color="auto"/>
                        <w:left w:val="none" w:sz="0" w:space="0" w:color="auto"/>
                        <w:bottom w:val="none" w:sz="0" w:space="0" w:color="auto"/>
                        <w:right w:val="none" w:sz="0" w:space="0" w:color="auto"/>
                      </w:divBdr>
                    </w:div>
                  </w:divsChild>
                </w:div>
                <w:div w:id="1007288340">
                  <w:marLeft w:val="0"/>
                  <w:marRight w:val="0"/>
                  <w:marTop w:val="0"/>
                  <w:marBottom w:val="0"/>
                  <w:divBdr>
                    <w:top w:val="none" w:sz="0" w:space="0" w:color="auto"/>
                    <w:left w:val="none" w:sz="0" w:space="0" w:color="auto"/>
                    <w:bottom w:val="none" w:sz="0" w:space="0" w:color="auto"/>
                    <w:right w:val="none" w:sz="0" w:space="0" w:color="auto"/>
                  </w:divBdr>
                  <w:divsChild>
                    <w:div w:id="427308337">
                      <w:marLeft w:val="0"/>
                      <w:marRight w:val="0"/>
                      <w:marTop w:val="0"/>
                      <w:marBottom w:val="0"/>
                      <w:divBdr>
                        <w:top w:val="none" w:sz="0" w:space="0" w:color="auto"/>
                        <w:left w:val="none" w:sz="0" w:space="0" w:color="auto"/>
                        <w:bottom w:val="none" w:sz="0" w:space="0" w:color="auto"/>
                        <w:right w:val="none" w:sz="0" w:space="0" w:color="auto"/>
                      </w:divBdr>
                    </w:div>
                  </w:divsChild>
                </w:div>
                <w:div w:id="1963799880">
                  <w:marLeft w:val="0"/>
                  <w:marRight w:val="0"/>
                  <w:marTop w:val="0"/>
                  <w:marBottom w:val="0"/>
                  <w:divBdr>
                    <w:top w:val="none" w:sz="0" w:space="0" w:color="auto"/>
                    <w:left w:val="none" w:sz="0" w:space="0" w:color="auto"/>
                    <w:bottom w:val="none" w:sz="0" w:space="0" w:color="auto"/>
                    <w:right w:val="none" w:sz="0" w:space="0" w:color="auto"/>
                  </w:divBdr>
                  <w:divsChild>
                    <w:div w:id="2047833132">
                      <w:marLeft w:val="0"/>
                      <w:marRight w:val="0"/>
                      <w:marTop w:val="0"/>
                      <w:marBottom w:val="0"/>
                      <w:divBdr>
                        <w:top w:val="none" w:sz="0" w:space="0" w:color="auto"/>
                        <w:left w:val="none" w:sz="0" w:space="0" w:color="auto"/>
                        <w:bottom w:val="none" w:sz="0" w:space="0" w:color="auto"/>
                        <w:right w:val="none" w:sz="0" w:space="0" w:color="auto"/>
                      </w:divBdr>
                    </w:div>
                  </w:divsChild>
                </w:div>
                <w:div w:id="2064518001">
                  <w:marLeft w:val="0"/>
                  <w:marRight w:val="0"/>
                  <w:marTop w:val="0"/>
                  <w:marBottom w:val="0"/>
                  <w:divBdr>
                    <w:top w:val="none" w:sz="0" w:space="0" w:color="auto"/>
                    <w:left w:val="none" w:sz="0" w:space="0" w:color="auto"/>
                    <w:bottom w:val="none" w:sz="0" w:space="0" w:color="auto"/>
                    <w:right w:val="none" w:sz="0" w:space="0" w:color="auto"/>
                  </w:divBdr>
                  <w:divsChild>
                    <w:div w:id="855073475">
                      <w:marLeft w:val="0"/>
                      <w:marRight w:val="0"/>
                      <w:marTop w:val="0"/>
                      <w:marBottom w:val="0"/>
                      <w:divBdr>
                        <w:top w:val="none" w:sz="0" w:space="0" w:color="auto"/>
                        <w:left w:val="none" w:sz="0" w:space="0" w:color="auto"/>
                        <w:bottom w:val="none" w:sz="0" w:space="0" w:color="auto"/>
                        <w:right w:val="none" w:sz="0" w:space="0" w:color="auto"/>
                      </w:divBdr>
                    </w:div>
                  </w:divsChild>
                </w:div>
                <w:div w:id="33847082">
                  <w:marLeft w:val="0"/>
                  <w:marRight w:val="0"/>
                  <w:marTop w:val="0"/>
                  <w:marBottom w:val="0"/>
                  <w:divBdr>
                    <w:top w:val="none" w:sz="0" w:space="0" w:color="auto"/>
                    <w:left w:val="none" w:sz="0" w:space="0" w:color="auto"/>
                    <w:bottom w:val="none" w:sz="0" w:space="0" w:color="auto"/>
                    <w:right w:val="none" w:sz="0" w:space="0" w:color="auto"/>
                  </w:divBdr>
                  <w:divsChild>
                    <w:div w:id="117528188">
                      <w:marLeft w:val="0"/>
                      <w:marRight w:val="0"/>
                      <w:marTop w:val="0"/>
                      <w:marBottom w:val="0"/>
                      <w:divBdr>
                        <w:top w:val="none" w:sz="0" w:space="0" w:color="auto"/>
                        <w:left w:val="none" w:sz="0" w:space="0" w:color="auto"/>
                        <w:bottom w:val="none" w:sz="0" w:space="0" w:color="auto"/>
                        <w:right w:val="none" w:sz="0" w:space="0" w:color="auto"/>
                      </w:divBdr>
                    </w:div>
                  </w:divsChild>
                </w:div>
                <w:div w:id="1710569081">
                  <w:marLeft w:val="0"/>
                  <w:marRight w:val="0"/>
                  <w:marTop w:val="0"/>
                  <w:marBottom w:val="0"/>
                  <w:divBdr>
                    <w:top w:val="none" w:sz="0" w:space="0" w:color="auto"/>
                    <w:left w:val="none" w:sz="0" w:space="0" w:color="auto"/>
                    <w:bottom w:val="none" w:sz="0" w:space="0" w:color="auto"/>
                    <w:right w:val="none" w:sz="0" w:space="0" w:color="auto"/>
                  </w:divBdr>
                  <w:divsChild>
                    <w:div w:id="959800089">
                      <w:marLeft w:val="0"/>
                      <w:marRight w:val="0"/>
                      <w:marTop w:val="0"/>
                      <w:marBottom w:val="0"/>
                      <w:divBdr>
                        <w:top w:val="none" w:sz="0" w:space="0" w:color="auto"/>
                        <w:left w:val="none" w:sz="0" w:space="0" w:color="auto"/>
                        <w:bottom w:val="none" w:sz="0" w:space="0" w:color="auto"/>
                        <w:right w:val="none" w:sz="0" w:space="0" w:color="auto"/>
                      </w:divBdr>
                    </w:div>
                  </w:divsChild>
                </w:div>
                <w:div w:id="303899548">
                  <w:marLeft w:val="0"/>
                  <w:marRight w:val="0"/>
                  <w:marTop w:val="0"/>
                  <w:marBottom w:val="0"/>
                  <w:divBdr>
                    <w:top w:val="none" w:sz="0" w:space="0" w:color="auto"/>
                    <w:left w:val="none" w:sz="0" w:space="0" w:color="auto"/>
                    <w:bottom w:val="none" w:sz="0" w:space="0" w:color="auto"/>
                    <w:right w:val="none" w:sz="0" w:space="0" w:color="auto"/>
                  </w:divBdr>
                  <w:divsChild>
                    <w:div w:id="1458260671">
                      <w:marLeft w:val="0"/>
                      <w:marRight w:val="0"/>
                      <w:marTop w:val="0"/>
                      <w:marBottom w:val="0"/>
                      <w:divBdr>
                        <w:top w:val="none" w:sz="0" w:space="0" w:color="auto"/>
                        <w:left w:val="none" w:sz="0" w:space="0" w:color="auto"/>
                        <w:bottom w:val="none" w:sz="0" w:space="0" w:color="auto"/>
                        <w:right w:val="none" w:sz="0" w:space="0" w:color="auto"/>
                      </w:divBdr>
                    </w:div>
                  </w:divsChild>
                </w:div>
                <w:div w:id="609506533">
                  <w:marLeft w:val="0"/>
                  <w:marRight w:val="0"/>
                  <w:marTop w:val="0"/>
                  <w:marBottom w:val="0"/>
                  <w:divBdr>
                    <w:top w:val="none" w:sz="0" w:space="0" w:color="auto"/>
                    <w:left w:val="none" w:sz="0" w:space="0" w:color="auto"/>
                    <w:bottom w:val="none" w:sz="0" w:space="0" w:color="auto"/>
                    <w:right w:val="none" w:sz="0" w:space="0" w:color="auto"/>
                  </w:divBdr>
                  <w:divsChild>
                    <w:div w:id="904222887">
                      <w:marLeft w:val="0"/>
                      <w:marRight w:val="0"/>
                      <w:marTop w:val="0"/>
                      <w:marBottom w:val="0"/>
                      <w:divBdr>
                        <w:top w:val="none" w:sz="0" w:space="0" w:color="auto"/>
                        <w:left w:val="none" w:sz="0" w:space="0" w:color="auto"/>
                        <w:bottom w:val="none" w:sz="0" w:space="0" w:color="auto"/>
                        <w:right w:val="none" w:sz="0" w:space="0" w:color="auto"/>
                      </w:divBdr>
                    </w:div>
                  </w:divsChild>
                </w:div>
                <w:div w:id="69279080">
                  <w:marLeft w:val="0"/>
                  <w:marRight w:val="0"/>
                  <w:marTop w:val="0"/>
                  <w:marBottom w:val="0"/>
                  <w:divBdr>
                    <w:top w:val="none" w:sz="0" w:space="0" w:color="auto"/>
                    <w:left w:val="none" w:sz="0" w:space="0" w:color="auto"/>
                    <w:bottom w:val="none" w:sz="0" w:space="0" w:color="auto"/>
                    <w:right w:val="none" w:sz="0" w:space="0" w:color="auto"/>
                  </w:divBdr>
                  <w:divsChild>
                    <w:div w:id="1879783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6465857">
          <w:marLeft w:val="0"/>
          <w:marRight w:val="0"/>
          <w:marTop w:val="0"/>
          <w:marBottom w:val="0"/>
          <w:divBdr>
            <w:top w:val="none" w:sz="0" w:space="0" w:color="auto"/>
            <w:left w:val="none" w:sz="0" w:space="0" w:color="auto"/>
            <w:bottom w:val="none" w:sz="0" w:space="0" w:color="auto"/>
            <w:right w:val="none" w:sz="0" w:space="0" w:color="auto"/>
          </w:divBdr>
        </w:div>
        <w:div w:id="1586308030">
          <w:marLeft w:val="0"/>
          <w:marRight w:val="0"/>
          <w:marTop w:val="0"/>
          <w:marBottom w:val="0"/>
          <w:divBdr>
            <w:top w:val="none" w:sz="0" w:space="0" w:color="auto"/>
            <w:left w:val="none" w:sz="0" w:space="0" w:color="auto"/>
            <w:bottom w:val="none" w:sz="0" w:space="0" w:color="auto"/>
            <w:right w:val="none" w:sz="0" w:space="0" w:color="auto"/>
          </w:divBdr>
        </w:div>
        <w:div w:id="1427848150">
          <w:marLeft w:val="0"/>
          <w:marRight w:val="0"/>
          <w:marTop w:val="0"/>
          <w:marBottom w:val="0"/>
          <w:divBdr>
            <w:top w:val="none" w:sz="0" w:space="0" w:color="auto"/>
            <w:left w:val="none" w:sz="0" w:space="0" w:color="auto"/>
            <w:bottom w:val="none" w:sz="0" w:space="0" w:color="auto"/>
            <w:right w:val="none" w:sz="0" w:space="0" w:color="auto"/>
          </w:divBdr>
        </w:div>
        <w:div w:id="413816765">
          <w:marLeft w:val="0"/>
          <w:marRight w:val="0"/>
          <w:marTop w:val="0"/>
          <w:marBottom w:val="0"/>
          <w:divBdr>
            <w:top w:val="none" w:sz="0" w:space="0" w:color="auto"/>
            <w:left w:val="none" w:sz="0" w:space="0" w:color="auto"/>
            <w:bottom w:val="none" w:sz="0" w:space="0" w:color="auto"/>
            <w:right w:val="none" w:sz="0" w:space="0" w:color="auto"/>
          </w:divBdr>
        </w:div>
        <w:div w:id="399256968">
          <w:marLeft w:val="0"/>
          <w:marRight w:val="0"/>
          <w:marTop w:val="0"/>
          <w:marBottom w:val="0"/>
          <w:divBdr>
            <w:top w:val="none" w:sz="0" w:space="0" w:color="auto"/>
            <w:left w:val="none" w:sz="0" w:space="0" w:color="auto"/>
            <w:bottom w:val="none" w:sz="0" w:space="0" w:color="auto"/>
            <w:right w:val="none" w:sz="0" w:space="0" w:color="auto"/>
          </w:divBdr>
        </w:div>
        <w:div w:id="1200507654">
          <w:marLeft w:val="0"/>
          <w:marRight w:val="0"/>
          <w:marTop w:val="0"/>
          <w:marBottom w:val="0"/>
          <w:divBdr>
            <w:top w:val="none" w:sz="0" w:space="0" w:color="auto"/>
            <w:left w:val="none" w:sz="0" w:space="0" w:color="auto"/>
            <w:bottom w:val="none" w:sz="0" w:space="0" w:color="auto"/>
            <w:right w:val="none" w:sz="0" w:space="0" w:color="auto"/>
          </w:divBdr>
        </w:div>
        <w:div w:id="1307975611">
          <w:marLeft w:val="0"/>
          <w:marRight w:val="0"/>
          <w:marTop w:val="0"/>
          <w:marBottom w:val="0"/>
          <w:divBdr>
            <w:top w:val="none" w:sz="0" w:space="0" w:color="auto"/>
            <w:left w:val="none" w:sz="0" w:space="0" w:color="auto"/>
            <w:bottom w:val="none" w:sz="0" w:space="0" w:color="auto"/>
            <w:right w:val="none" w:sz="0" w:space="0" w:color="auto"/>
          </w:divBdr>
        </w:div>
        <w:div w:id="1455832038">
          <w:marLeft w:val="0"/>
          <w:marRight w:val="0"/>
          <w:marTop w:val="0"/>
          <w:marBottom w:val="0"/>
          <w:divBdr>
            <w:top w:val="none" w:sz="0" w:space="0" w:color="auto"/>
            <w:left w:val="none" w:sz="0" w:space="0" w:color="auto"/>
            <w:bottom w:val="none" w:sz="0" w:space="0" w:color="auto"/>
            <w:right w:val="none" w:sz="0" w:space="0" w:color="auto"/>
          </w:divBdr>
        </w:div>
        <w:div w:id="160899562">
          <w:marLeft w:val="0"/>
          <w:marRight w:val="0"/>
          <w:marTop w:val="0"/>
          <w:marBottom w:val="0"/>
          <w:divBdr>
            <w:top w:val="none" w:sz="0" w:space="0" w:color="auto"/>
            <w:left w:val="none" w:sz="0" w:space="0" w:color="auto"/>
            <w:bottom w:val="none" w:sz="0" w:space="0" w:color="auto"/>
            <w:right w:val="none" w:sz="0" w:space="0" w:color="auto"/>
          </w:divBdr>
        </w:div>
        <w:div w:id="491527918">
          <w:marLeft w:val="0"/>
          <w:marRight w:val="0"/>
          <w:marTop w:val="0"/>
          <w:marBottom w:val="0"/>
          <w:divBdr>
            <w:top w:val="none" w:sz="0" w:space="0" w:color="auto"/>
            <w:left w:val="none" w:sz="0" w:space="0" w:color="auto"/>
            <w:bottom w:val="none" w:sz="0" w:space="0" w:color="auto"/>
            <w:right w:val="none" w:sz="0" w:space="0" w:color="auto"/>
          </w:divBdr>
        </w:div>
        <w:div w:id="593443010">
          <w:marLeft w:val="0"/>
          <w:marRight w:val="0"/>
          <w:marTop w:val="0"/>
          <w:marBottom w:val="0"/>
          <w:divBdr>
            <w:top w:val="none" w:sz="0" w:space="0" w:color="auto"/>
            <w:left w:val="none" w:sz="0" w:space="0" w:color="auto"/>
            <w:bottom w:val="none" w:sz="0" w:space="0" w:color="auto"/>
            <w:right w:val="none" w:sz="0" w:space="0" w:color="auto"/>
          </w:divBdr>
        </w:div>
        <w:div w:id="2039816333">
          <w:marLeft w:val="0"/>
          <w:marRight w:val="0"/>
          <w:marTop w:val="0"/>
          <w:marBottom w:val="0"/>
          <w:divBdr>
            <w:top w:val="none" w:sz="0" w:space="0" w:color="auto"/>
            <w:left w:val="none" w:sz="0" w:space="0" w:color="auto"/>
            <w:bottom w:val="none" w:sz="0" w:space="0" w:color="auto"/>
            <w:right w:val="none" w:sz="0" w:space="0" w:color="auto"/>
          </w:divBdr>
        </w:div>
        <w:div w:id="1380978513">
          <w:marLeft w:val="0"/>
          <w:marRight w:val="0"/>
          <w:marTop w:val="0"/>
          <w:marBottom w:val="0"/>
          <w:divBdr>
            <w:top w:val="none" w:sz="0" w:space="0" w:color="auto"/>
            <w:left w:val="none" w:sz="0" w:space="0" w:color="auto"/>
            <w:bottom w:val="none" w:sz="0" w:space="0" w:color="auto"/>
            <w:right w:val="none" w:sz="0" w:space="0" w:color="auto"/>
          </w:divBdr>
        </w:div>
        <w:div w:id="422842988">
          <w:marLeft w:val="0"/>
          <w:marRight w:val="0"/>
          <w:marTop w:val="0"/>
          <w:marBottom w:val="0"/>
          <w:divBdr>
            <w:top w:val="none" w:sz="0" w:space="0" w:color="auto"/>
            <w:left w:val="none" w:sz="0" w:space="0" w:color="auto"/>
            <w:bottom w:val="none" w:sz="0" w:space="0" w:color="auto"/>
            <w:right w:val="none" w:sz="0" w:space="0" w:color="auto"/>
          </w:divBdr>
        </w:div>
        <w:div w:id="1504975560">
          <w:marLeft w:val="0"/>
          <w:marRight w:val="0"/>
          <w:marTop w:val="0"/>
          <w:marBottom w:val="0"/>
          <w:divBdr>
            <w:top w:val="none" w:sz="0" w:space="0" w:color="auto"/>
            <w:left w:val="none" w:sz="0" w:space="0" w:color="auto"/>
            <w:bottom w:val="none" w:sz="0" w:space="0" w:color="auto"/>
            <w:right w:val="none" w:sz="0" w:space="0" w:color="auto"/>
          </w:divBdr>
        </w:div>
        <w:div w:id="1881237914">
          <w:marLeft w:val="0"/>
          <w:marRight w:val="0"/>
          <w:marTop w:val="0"/>
          <w:marBottom w:val="0"/>
          <w:divBdr>
            <w:top w:val="none" w:sz="0" w:space="0" w:color="auto"/>
            <w:left w:val="none" w:sz="0" w:space="0" w:color="auto"/>
            <w:bottom w:val="none" w:sz="0" w:space="0" w:color="auto"/>
            <w:right w:val="none" w:sz="0" w:space="0" w:color="auto"/>
          </w:divBdr>
        </w:div>
        <w:div w:id="1895699959">
          <w:marLeft w:val="0"/>
          <w:marRight w:val="0"/>
          <w:marTop w:val="0"/>
          <w:marBottom w:val="0"/>
          <w:divBdr>
            <w:top w:val="none" w:sz="0" w:space="0" w:color="auto"/>
            <w:left w:val="none" w:sz="0" w:space="0" w:color="auto"/>
            <w:bottom w:val="none" w:sz="0" w:space="0" w:color="auto"/>
            <w:right w:val="none" w:sz="0" w:space="0" w:color="auto"/>
          </w:divBdr>
        </w:div>
        <w:div w:id="691228483">
          <w:marLeft w:val="0"/>
          <w:marRight w:val="0"/>
          <w:marTop w:val="0"/>
          <w:marBottom w:val="0"/>
          <w:divBdr>
            <w:top w:val="none" w:sz="0" w:space="0" w:color="auto"/>
            <w:left w:val="none" w:sz="0" w:space="0" w:color="auto"/>
            <w:bottom w:val="none" w:sz="0" w:space="0" w:color="auto"/>
            <w:right w:val="none" w:sz="0" w:space="0" w:color="auto"/>
          </w:divBdr>
        </w:div>
        <w:div w:id="1271470550">
          <w:marLeft w:val="0"/>
          <w:marRight w:val="0"/>
          <w:marTop w:val="0"/>
          <w:marBottom w:val="0"/>
          <w:divBdr>
            <w:top w:val="none" w:sz="0" w:space="0" w:color="auto"/>
            <w:left w:val="none" w:sz="0" w:space="0" w:color="auto"/>
            <w:bottom w:val="none" w:sz="0" w:space="0" w:color="auto"/>
            <w:right w:val="none" w:sz="0" w:space="0" w:color="auto"/>
          </w:divBdr>
        </w:div>
        <w:div w:id="895046878">
          <w:marLeft w:val="0"/>
          <w:marRight w:val="0"/>
          <w:marTop w:val="0"/>
          <w:marBottom w:val="0"/>
          <w:divBdr>
            <w:top w:val="none" w:sz="0" w:space="0" w:color="auto"/>
            <w:left w:val="none" w:sz="0" w:space="0" w:color="auto"/>
            <w:bottom w:val="none" w:sz="0" w:space="0" w:color="auto"/>
            <w:right w:val="none" w:sz="0" w:space="0" w:color="auto"/>
          </w:divBdr>
        </w:div>
        <w:div w:id="2047411576">
          <w:marLeft w:val="0"/>
          <w:marRight w:val="0"/>
          <w:marTop w:val="0"/>
          <w:marBottom w:val="0"/>
          <w:divBdr>
            <w:top w:val="none" w:sz="0" w:space="0" w:color="auto"/>
            <w:left w:val="none" w:sz="0" w:space="0" w:color="auto"/>
            <w:bottom w:val="none" w:sz="0" w:space="0" w:color="auto"/>
            <w:right w:val="none" w:sz="0" w:space="0" w:color="auto"/>
          </w:divBdr>
        </w:div>
        <w:div w:id="1597595513">
          <w:marLeft w:val="0"/>
          <w:marRight w:val="0"/>
          <w:marTop w:val="0"/>
          <w:marBottom w:val="0"/>
          <w:divBdr>
            <w:top w:val="none" w:sz="0" w:space="0" w:color="auto"/>
            <w:left w:val="none" w:sz="0" w:space="0" w:color="auto"/>
            <w:bottom w:val="none" w:sz="0" w:space="0" w:color="auto"/>
            <w:right w:val="none" w:sz="0" w:space="0" w:color="auto"/>
          </w:divBdr>
        </w:div>
        <w:div w:id="1329333960">
          <w:marLeft w:val="0"/>
          <w:marRight w:val="0"/>
          <w:marTop w:val="0"/>
          <w:marBottom w:val="0"/>
          <w:divBdr>
            <w:top w:val="none" w:sz="0" w:space="0" w:color="auto"/>
            <w:left w:val="none" w:sz="0" w:space="0" w:color="auto"/>
            <w:bottom w:val="none" w:sz="0" w:space="0" w:color="auto"/>
            <w:right w:val="none" w:sz="0" w:space="0" w:color="auto"/>
          </w:divBdr>
        </w:div>
        <w:div w:id="961812330">
          <w:marLeft w:val="0"/>
          <w:marRight w:val="0"/>
          <w:marTop w:val="0"/>
          <w:marBottom w:val="0"/>
          <w:divBdr>
            <w:top w:val="none" w:sz="0" w:space="0" w:color="auto"/>
            <w:left w:val="none" w:sz="0" w:space="0" w:color="auto"/>
            <w:bottom w:val="none" w:sz="0" w:space="0" w:color="auto"/>
            <w:right w:val="none" w:sz="0" w:space="0" w:color="auto"/>
          </w:divBdr>
        </w:div>
        <w:div w:id="1598438562">
          <w:marLeft w:val="0"/>
          <w:marRight w:val="0"/>
          <w:marTop w:val="0"/>
          <w:marBottom w:val="0"/>
          <w:divBdr>
            <w:top w:val="none" w:sz="0" w:space="0" w:color="auto"/>
            <w:left w:val="none" w:sz="0" w:space="0" w:color="auto"/>
            <w:bottom w:val="none" w:sz="0" w:space="0" w:color="auto"/>
            <w:right w:val="none" w:sz="0" w:space="0" w:color="auto"/>
          </w:divBdr>
        </w:div>
        <w:div w:id="1018047528">
          <w:marLeft w:val="0"/>
          <w:marRight w:val="0"/>
          <w:marTop w:val="0"/>
          <w:marBottom w:val="0"/>
          <w:divBdr>
            <w:top w:val="none" w:sz="0" w:space="0" w:color="auto"/>
            <w:left w:val="none" w:sz="0" w:space="0" w:color="auto"/>
            <w:bottom w:val="none" w:sz="0" w:space="0" w:color="auto"/>
            <w:right w:val="none" w:sz="0" w:space="0" w:color="auto"/>
          </w:divBdr>
        </w:div>
        <w:div w:id="315644216">
          <w:marLeft w:val="0"/>
          <w:marRight w:val="0"/>
          <w:marTop w:val="0"/>
          <w:marBottom w:val="0"/>
          <w:divBdr>
            <w:top w:val="none" w:sz="0" w:space="0" w:color="auto"/>
            <w:left w:val="none" w:sz="0" w:space="0" w:color="auto"/>
            <w:bottom w:val="none" w:sz="0" w:space="0" w:color="auto"/>
            <w:right w:val="none" w:sz="0" w:space="0" w:color="auto"/>
          </w:divBdr>
        </w:div>
        <w:div w:id="1226915141">
          <w:marLeft w:val="0"/>
          <w:marRight w:val="0"/>
          <w:marTop w:val="0"/>
          <w:marBottom w:val="0"/>
          <w:divBdr>
            <w:top w:val="none" w:sz="0" w:space="0" w:color="auto"/>
            <w:left w:val="none" w:sz="0" w:space="0" w:color="auto"/>
            <w:bottom w:val="none" w:sz="0" w:space="0" w:color="auto"/>
            <w:right w:val="none" w:sz="0" w:space="0" w:color="auto"/>
          </w:divBdr>
        </w:div>
        <w:div w:id="415320297">
          <w:marLeft w:val="0"/>
          <w:marRight w:val="0"/>
          <w:marTop w:val="0"/>
          <w:marBottom w:val="0"/>
          <w:divBdr>
            <w:top w:val="none" w:sz="0" w:space="0" w:color="auto"/>
            <w:left w:val="none" w:sz="0" w:space="0" w:color="auto"/>
            <w:bottom w:val="none" w:sz="0" w:space="0" w:color="auto"/>
            <w:right w:val="none" w:sz="0" w:space="0" w:color="auto"/>
          </w:divBdr>
        </w:div>
        <w:div w:id="542403994">
          <w:marLeft w:val="0"/>
          <w:marRight w:val="0"/>
          <w:marTop w:val="0"/>
          <w:marBottom w:val="0"/>
          <w:divBdr>
            <w:top w:val="none" w:sz="0" w:space="0" w:color="auto"/>
            <w:left w:val="none" w:sz="0" w:space="0" w:color="auto"/>
            <w:bottom w:val="none" w:sz="0" w:space="0" w:color="auto"/>
            <w:right w:val="none" w:sz="0" w:space="0" w:color="auto"/>
          </w:divBdr>
        </w:div>
        <w:div w:id="1663123314">
          <w:marLeft w:val="0"/>
          <w:marRight w:val="0"/>
          <w:marTop w:val="0"/>
          <w:marBottom w:val="0"/>
          <w:divBdr>
            <w:top w:val="none" w:sz="0" w:space="0" w:color="auto"/>
            <w:left w:val="none" w:sz="0" w:space="0" w:color="auto"/>
            <w:bottom w:val="none" w:sz="0" w:space="0" w:color="auto"/>
            <w:right w:val="none" w:sz="0" w:space="0" w:color="auto"/>
          </w:divBdr>
        </w:div>
        <w:div w:id="279537359">
          <w:marLeft w:val="0"/>
          <w:marRight w:val="0"/>
          <w:marTop w:val="0"/>
          <w:marBottom w:val="0"/>
          <w:divBdr>
            <w:top w:val="none" w:sz="0" w:space="0" w:color="auto"/>
            <w:left w:val="none" w:sz="0" w:space="0" w:color="auto"/>
            <w:bottom w:val="none" w:sz="0" w:space="0" w:color="auto"/>
            <w:right w:val="none" w:sz="0" w:space="0" w:color="auto"/>
          </w:divBdr>
        </w:div>
        <w:div w:id="735054968">
          <w:marLeft w:val="0"/>
          <w:marRight w:val="0"/>
          <w:marTop w:val="0"/>
          <w:marBottom w:val="0"/>
          <w:divBdr>
            <w:top w:val="none" w:sz="0" w:space="0" w:color="auto"/>
            <w:left w:val="none" w:sz="0" w:space="0" w:color="auto"/>
            <w:bottom w:val="none" w:sz="0" w:space="0" w:color="auto"/>
            <w:right w:val="none" w:sz="0" w:space="0" w:color="auto"/>
          </w:divBdr>
        </w:div>
        <w:div w:id="1608544731">
          <w:marLeft w:val="0"/>
          <w:marRight w:val="0"/>
          <w:marTop w:val="0"/>
          <w:marBottom w:val="0"/>
          <w:divBdr>
            <w:top w:val="none" w:sz="0" w:space="0" w:color="auto"/>
            <w:left w:val="none" w:sz="0" w:space="0" w:color="auto"/>
            <w:bottom w:val="none" w:sz="0" w:space="0" w:color="auto"/>
            <w:right w:val="none" w:sz="0" w:space="0" w:color="auto"/>
          </w:divBdr>
        </w:div>
        <w:div w:id="154490489">
          <w:marLeft w:val="0"/>
          <w:marRight w:val="0"/>
          <w:marTop w:val="0"/>
          <w:marBottom w:val="0"/>
          <w:divBdr>
            <w:top w:val="none" w:sz="0" w:space="0" w:color="auto"/>
            <w:left w:val="none" w:sz="0" w:space="0" w:color="auto"/>
            <w:bottom w:val="none" w:sz="0" w:space="0" w:color="auto"/>
            <w:right w:val="none" w:sz="0" w:space="0" w:color="auto"/>
          </w:divBdr>
        </w:div>
        <w:div w:id="306596784">
          <w:marLeft w:val="0"/>
          <w:marRight w:val="0"/>
          <w:marTop w:val="0"/>
          <w:marBottom w:val="0"/>
          <w:divBdr>
            <w:top w:val="none" w:sz="0" w:space="0" w:color="auto"/>
            <w:left w:val="none" w:sz="0" w:space="0" w:color="auto"/>
            <w:bottom w:val="none" w:sz="0" w:space="0" w:color="auto"/>
            <w:right w:val="none" w:sz="0" w:space="0" w:color="auto"/>
          </w:divBdr>
        </w:div>
        <w:div w:id="1201822686">
          <w:marLeft w:val="0"/>
          <w:marRight w:val="0"/>
          <w:marTop w:val="0"/>
          <w:marBottom w:val="0"/>
          <w:divBdr>
            <w:top w:val="none" w:sz="0" w:space="0" w:color="auto"/>
            <w:left w:val="none" w:sz="0" w:space="0" w:color="auto"/>
            <w:bottom w:val="none" w:sz="0" w:space="0" w:color="auto"/>
            <w:right w:val="none" w:sz="0" w:space="0" w:color="auto"/>
          </w:divBdr>
        </w:div>
        <w:div w:id="1839926882">
          <w:marLeft w:val="0"/>
          <w:marRight w:val="0"/>
          <w:marTop w:val="0"/>
          <w:marBottom w:val="0"/>
          <w:divBdr>
            <w:top w:val="none" w:sz="0" w:space="0" w:color="auto"/>
            <w:left w:val="none" w:sz="0" w:space="0" w:color="auto"/>
            <w:bottom w:val="none" w:sz="0" w:space="0" w:color="auto"/>
            <w:right w:val="none" w:sz="0" w:space="0" w:color="auto"/>
          </w:divBdr>
        </w:div>
      </w:divsChild>
    </w:div>
    <w:div w:id="19937504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ft.com/emma-agyemang" TargetMode="External"/><Relationship Id="rId13" Type="http://schemas.openxmlformats.org/officeDocument/2006/relationships/hyperlink" Target="https://www.mindtools.com/pages/article/newSTR_90.htm"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ind.org.uk/coronavirus-we-are-here-for-you/coronavirus-research/"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bs.edu/faculty/Pages/profile.aspx?facId=6421" TargetMode="External"/><Relationship Id="rId5" Type="http://schemas.openxmlformats.org/officeDocument/2006/relationships/webSettings" Target="webSettings.xml"/><Relationship Id="rId15" Type="http://schemas.openxmlformats.org/officeDocument/2006/relationships/hyperlink" Target="https://www.researchgate.net/publication/26387525_Scanning_The_Business_Environment_For_Information_a_Grounded_Theory_approach" TargetMode="External"/><Relationship Id="rId10" Type="http://schemas.openxmlformats.org/officeDocument/2006/relationships/hyperlink" Target="https://openbooks.uct.ac.za/uct/catalog/download/29/43/1399?inline=1"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ft.com/content/c264ba25-ca42-4d2a-8e20-9d5d7ba83272" TargetMode="External"/><Relationship Id="rId14" Type="http://schemas.openxmlformats.org/officeDocument/2006/relationships/hyperlink" Target="https://blog.oxfordcollegeofmarketing.com/2014/11/04/the-impact-of-micro-and-macro-environment-factors-on-marke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F34B84B8-E91D-4A79-AA5E-39B290ED70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5297</Words>
  <Characters>30197</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35424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Cathy Gordon</dc:creator>
  <cp:lastModifiedBy>Cathy Gordon</cp:lastModifiedBy>
  <cp:revision>2</cp:revision>
  <dcterms:created xsi:type="dcterms:W3CDTF">2022-04-25T13:57:00Z</dcterms:created>
  <dcterms:modified xsi:type="dcterms:W3CDTF">2022-04-25T13:57:00Z</dcterms:modified>
</cp:coreProperties>
</file>