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pPr w:leftFromText="180" w:rightFromText="180" w:vertAnchor="page" w:horzAnchor="margin" w:tblpXSpec="center" w:tblpY="1539"/>
        <w:tblW w:w="16113" w:type="dxa"/>
        <w:tblCellMar>
          <w:left w:w="0" w:type="dxa"/>
          <w:right w:w="0" w:type="dxa"/>
        </w:tblCellMar>
        <w:tblLook w:val="0400" w:firstRow="0" w:lastRow="0" w:firstColumn="0" w:lastColumn="0" w:noHBand="0" w:noVBand="1"/>
      </w:tblPr>
      <w:tblGrid>
        <w:gridCol w:w="4535"/>
        <w:gridCol w:w="3086"/>
        <w:gridCol w:w="8492"/>
      </w:tblGrid>
      <w:tr w:rsidR="005E381B" w:rsidRPr="00D13D83" w14:paraId="09ADA8DC" w14:textId="77777777" w:rsidTr="005E381B">
        <w:trPr>
          <w:trHeight w:val="1319"/>
        </w:trPr>
        <w:tc>
          <w:tcPr>
            <w:tcW w:w="4535"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68123C43"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Blwyddyn:</w:t>
            </w:r>
          </w:p>
          <w:p w14:paraId="1E9EB593"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Year: Derbyn</w:t>
            </w:r>
          </w:p>
        </w:tc>
        <w:tc>
          <w:tcPr>
            <w:tcW w:w="3086"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49A89D12"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Maes Dysgu a Phrofiad: </w:t>
            </w:r>
          </w:p>
          <w:p w14:paraId="649E9F1E" w14:textId="3D5FB112" w:rsidR="005E381B" w:rsidRPr="005E381B" w:rsidRDefault="005E381B" w:rsidP="005E381B">
            <w:pPr>
              <w:rPr>
                <w:rFonts w:ascii="Calibri Light" w:hAnsi="Calibri Light" w:cs="Calibri Light"/>
              </w:rPr>
            </w:pPr>
            <w:r w:rsidRPr="005E381B">
              <w:rPr>
                <w:rFonts w:ascii="Calibri Light" w:hAnsi="Calibri Light" w:cs="Calibri Light"/>
                <w:lang w:val="cy-GB"/>
              </w:rPr>
              <w:t>Area of Learning and Experience: Langages, Literacy and Communication</w:t>
            </w:r>
            <w:r w:rsidR="00941585">
              <w:rPr>
                <w:rFonts w:ascii="Calibri Light" w:hAnsi="Calibri Light" w:cs="Calibri Light"/>
                <w:lang w:val="cy-GB"/>
              </w:rPr>
              <w:t xml:space="preserve"> / </w:t>
            </w:r>
            <w:r w:rsidR="00941585" w:rsidRPr="005E381B">
              <w:rPr>
                <w:rFonts w:ascii="Calibri Light" w:hAnsi="Calibri Light" w:cs="Calibri Light"/>
                <w:lang w:val="cy-GB"/>
              </w:rPr>
              <w:t>Expressive art</w:t>
            </w:r>
            <w:r w:rsidR="00941585">
              <w:rPr>
                <w:rFonts w:ascii="Calibri Light" w:hAnsi="Calibri Light" w:cs="Calibri Light"/>
                <w:lang w:val="cy-GB"/>
              </w:rPr>
              <w:t xml:space="preserve">s. </w:t>
            </w:r>
          </w:p>
        </w:tc>
        <w:tc>
          <w:tcPr>
            <w:tcW w:w="8492"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344B2B19"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Amcan y wers:</w:t>
            </w:r>
          </w:p>
          <w:p w14:paraId="42C138D2"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Aims of the lesson: To learn and understand the welsh phrase, “Pa lliw ydy hwn?”. </w:t>
            </w:r>
          </w:p>
        </w:tc>
      </w:tr>
      <w:tr w:rsidR="005E381B" w:rsidRPr="00D13D83" w14:paraId="776B942C" w14:textId="77777777" w:rsidTr="005E381B">
        <w:trPr>
          <w:trHeight w:val="3149"/>
        </w:trPr>
        <w:tc>
          <w:tcPr>
            <w:tcW w:w="4535"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6633A7DB"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Gwybodaeth flaenorol: </w:t>
            </w:r>
          </w:p>
          <w:p w14:paraId="66BB75A4"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Previous knowledge:</w:t>
            </w:r>
          </w:p>
          <w:p w14:paraId="409D02CC" w14:textId="77777777" w:rsidR="005E381B" w:rsidRPr="005E381B" w:rsidRDefault="005E381B" w:rsidP="005E381B">
            <w:pPr>
              <w:numPr>
                <w:ilvl w:val="0"/>
                <w:numId w:val="5"/>
              </w:numPr>
              <w:rPr>
                <w:rFonts w:ascii="Calibri Light" w:hAnsi="Calibri Light" w:cs="Calibri Light"/>
              </w:rPr>
            </w:pPr>
            <w:r w:rsidRPr="005E381B">
              <w:rPr>
                <w:rFonts w:ascii="Calibri Light" w:hAnsi="Calibri Light" w:cs="Calibri Light"/>
                <w:lang w:val="cy-GB"/>
              </w:rPr>
              <w:t xml:space="preserve">Colours in Welsh. </w:t>
            </w:r>
          </w:p>
          <w:p w14:paraId="62812D5D" w14:textId="77777777" w:rsidR="005E381B" w:rsidRPr="005E381B" w:rsidRDefault="005E381B" w:rsidP="005E381B">
            <w:pPr>
              <w:numPr>
                <w:ilvl w:val="0"/>
                <w:numId w:val="5"/>
              </w:numPr>
              <w:rPr>
                <w:rFonts w:ascii="Calibri Light" w:hAnsi="Calibri Light" w:cs="Calibri Light"/>
              </w:rPr>
            </w:pPr>
            <w:r w:rsidRPr="005E381B">
              <w:rPr>
                <w:rFonts w:ascii="Calibri Light" w:hAnsi="Calibri Light" w:cs="Calibri Light"/>
                <w:lang w:val="cy-GB"/>
              </w:rPr>
              <w:t>Question pattern; Pa lliw ydy hwn?</w:t>
            </w:r>
          </w:p>
        </w:tc>
        <w:tc>
          <w:tcPr>
            <w:tcW w:w="3086" w:type="dxa"/>
            <w:vMerge w:val="restart"/>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10B64026"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Geirfa allweddol:</w:t>
            </w:r>
          </w:p>
          <w:p w14:paraId="3AC7B2D8"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 Key vocabulary:</w:t>
            </w:r>
          </w:p>
          <w:p w14:paraId="1A24D56C"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Coch - Red</w:t>
            </w:r>
          </w:p>
          <w:p w14:paraId="121C589E"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Melyn - Yellow</w:t>
            </w:r>
          </w:p>
          <w:p w14:paraId="64806AB5"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Pinc - Pink</w:t>
            </w:r>
          </w:p>
          <w:p w14:paraId="2D8A7C45"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Gwyrdd - Green</w:t>
            </w:r>
          </w:p>
          <w:p w14:paraId="34CE26BA"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Porffor - Purple</w:t>
            </w:r>
          </w:p>
          <w:p w14:paraId="63B0883B"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Oren - Orange</w:t>
            </w:r>
          </w:p>
          <w:p w14:paraId="06673766" w14:textId="77777777" w:rsidR="005E381B" w:rsidRPr="005E381B" w:rsidRDefault="005E381B" w:rsidP="005E381B">
            <w:pPr>
              <w:numPr>
                <w:ilvl w:val="0"/>
                <w:numId w:val="6"/>
              </w:numPr>
              <w:rPr>
                <w:rFonts w:ascii="Calibri Light" w:hAnsi="Calibri Light" w:cs="Calibri Light"/>
              </w:rPr>
            </w:pPr>
            <w:r w:rsidRPr="005E381B">
              <w:rPr>
                <w:rFonts w:ascii="Calibri Light" w:hAnsi="Calibri Light" w:cs="Calibri Light"/>
                <w:lang w:val="cy-GB"/>
              </w:rPr>
              <w:t>Glas - Blue</w:t>
            </w:r>
          </w:p>
          <w:p w14:paraId="40C4F01D"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Ffocws iaith:</w:t>
            </w:r>
          </w:p>
          <w:p w14:paraId="5E3C5AE1"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Language focus:</w:t>
            </w:r>
          </w:p>
          <w:p w14:paraId="4C775B7B"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“Pa lliw ydy hwn?”. </w:t>
            </w:r>
          </w:p>
        </w:tc>
        <w:tc>
          <w:tcPr>
            <w:tcW w:w="8492" w:type="dxa"/>
            <w:vMerge w:val="restart"/>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19FD4D2F"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Gweithgareddau Addysgu a Dysgu: </w:t>
            </w:r>
          </w:p>
          <w:p w14:paraId="2586D333"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Teaching and Learning Activities:</w:t>
            </w:r>
          </w:p>
          <w:p w14:paraId="40611E2C" w14:textId="77777777" w:rsidR="005E381B" w:rsidRPr="005E381B" w:rsidRDefault="005E381B" w:rsidP="005E381B">
            <w:pPr>
              <w:numPr>
                <w:ilvl w:val="0"/>
                <w:numId w:val="7"/>
              </w:numPr>
              <w:rPr>
                <w:rFonts w:ascii="Calibri Light" w:hAnsi="Calibri Light" w:cs="Calibri Light"/>
              </w:rPr>
            </w:pPr>
            <w:r w:rsidRPr="005E381B">
              <w:rPr>
                <w:rFonts w:ascii="Calibri Light" w:hAnsi="Calibri Light" w:cs="Calibri Light"/>
                <w:lang w:val="cy-GB"/>
              </w:rPr>
              <w:t xml:space="preserve">Language drill: Pa lliw ydy hwn? Which colour is this? Look at the scarf and learn the appropiate way to ask the colour of the item (scarf).  </w:t>
            </w:r>
          </w:p>
          <w:p w14:paraId="68CF653C" w14:textId="77777777" w:rsidR="005E381B" w:rsidRPr="005E381B" w:rsidRDefault="005E381B" w:rsidP="005E381B">
            <w:pPr>
              <w:numPr>
                <w:ilvl w:val="0"/>
                <w:numId w:val="7"/>
              </w:numPr>
              <w:rPr>
                <w:rFonts w:ascii="Calibri Light" w:hAnsi="Calibri Light" w:cs="Calibri Light"/>
              </w:rPr>
            </w:pPr>
            <w:r w:rsidRPr="005E381B">
              <w:rPr>
                <w:rFonts w:ascii="Calibri Light" w:hAnsi="Calibri Light" w:cs="Calibri Light"/>
                <w:lang w:val="cy-GB"/>
              </w:rPr>
              <w:t xml:space="preserve">Ffa la la song for reinforcing learning. </w:t>
            </w:r>
          </w:p>
        </w:tc>
      </w:tr>
      <w:tr w:rsidR="005E381B" w:rsidRPr="00D13D83" w14:paraId="7BD5E247" w14:textId="77777777" w:rsidTr="005E381B">
        <w:trPr>
          <w:trHeight w:val="3744"/>
        </w:trPr>
        <w:tc>
          <w:tcPr>
            <w:tcW w:w="4535" w:type="dxa"/>
            <w:tcBorders>
              <w:top w:val="single" w:sz="8" w:space="0" w:color="002060"/>
              <w:left w:val="single" w:sz="8" w:space="0" w:color="002060"/>
              <w:bottom w:val="single" w:sz="8" w:space="0" w:color="002060"/>
              <w:right w:val="single" w:sz="8" w:space="0" w:color="002060"/>
            </w:tcBorders>
            <w:shd w:val="clear" w:color="auto" w:fill="auto"/>
            <w:tcMar>
              <w:top w:w="72" w:type="dxa"/>
              <w:left w:w="144" w:type="dxa"/>
              <w:bottom w:w="72" w:type="dxa"/>
              <w:right w:w="144" w:type="dxa"/>
            </w:tcMar>
            <w:hideMark/>
          </w:tcPr>
          <w:p w14:paraId="752052F8"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Adnoddau:</w:t>
            </w:r>
          </w:p>
          <w:p w14:paraId="741BDF03" w14:textId="77777777" w:rsidR="005E381B" w:rsidRPr="005E381B" w:rsidRDefault="005E381B" w:rsidP="005E381B">
            <w:pPr>
              <w:rPr>
                <w:rFonts w:ascii="Calibri Light" w:hAnsi="Calibri Light" w:cs="Calibri Light"/>
              </w:rPr>
            </w:pPr>
            <w:r w:rsidRPr="005E381B">
              <w:rPr>
                <w:rFonts w:ascii="Calibri Light" w:hAnsi="Calibri Light" w:cs="Calibri Light"/>
                <w:lang w:val="cy-GB"/>
              </w:rPr>
              <w:t xml:space="preserve">Resources: </w:t>
            </w:r>
          </w:p>
          <w:p w14:paraId="6C477E15" w14:textId="77777777" w:rsidR="005E381B" w:rsidRPr="005E381B" w:rsidRDefault="005E381B" w:rsidP="005E381B">
            <w:pPr>
              <w:numPr>
                <w:ilvl w:val="0"/>
                <w:numId w:val="8"/>
              </w:numPr>
              <w:rPr>
                <w:rFonts w:ascii="Calibri Light" w:hAnsi="Calibri Light" w:cs="Calibri Light"/>
              </w:rPr>
            </w:pPr>
            <w:r w:rsidRPr="005E381B">
              <w:rPr>
                <w:rFonts w:ascii="Calibri Light" w:hAnsi="Calibri Light" w:cs="Calibri Light"/>
                <w:lang w:val="cy-GB"/>
              </w:rPr>
              <w:t xml:space="preserve">Coloured Scarves. </w:t>
            </w:r>
          </w:p>
          <w:p w14:paraId="0DBCDF8C" w14:textId="77777777" w:rsidR="005E381B" w:rsidRPr="005E381B" w:rsidRDefault="005E381B" w:rsidP="005E381B">
            <w:pPr>
              <w:numPr>
                <w:ilvl w:val="0"/>
                <w:numId w:val="8"/>
              </w:numPr>
              <w:rPr>
                <w:rFonts w:ascii="Calibri Light" w:hAnsi="Calibri Light" w:cs="Calibri Light"/>
              </w:rPr>
            </w:pPr>
            <w:r w:rsidRPr="005E381B">
              <w:rPr>
                <w:rFonts w:ascii="Calibri Light" w:hAnsi="Calibri Light" w:cs="Calibri Light"/>
                <w:lang w:val="cy-GB"/>
              </w:rPr>
              <w:t xml:space="preserve">Ffa la la song “Pa lliw ydy hwn?”. </w:t>
            </w:r>
          </w:p>
          <w:p w14:paraId="21D8B156" w14:textId="77777777" w:rsidR="005E381B" w:rsidRPr="005E381B" w:rsidRDefault="005E381B" w:rsidP="005E381B">
            <w:pPr>
              <w:numPr>
                <w:ilvl w:val="0"/>
                <w:numId w:val="8"/>
              </w:numPr>
              <w:rPr>
                <w:rFonts w:ascii="Calibri Light" w:hAnsi="Calibri Light" w:cs="Calibri Light"/>
              </w:rPr>
            </w:pPr>
            <w:r w:rsidRPr="005E381B">
              <w:rPr>
                <w:rFonts w:ascii="Calibri Light" w:hAnsi="Calibri Light" w:cs="Calibri Light"/>
                <w:lang w:val="cy-GB"/>
              </w:rPr>
              <w:t xml:space="preserve">Colours on the board for the song. </w:t>
            </w:r>
          </w:p>
        </w:tc>
        <w:tc>
          <w:tcPr>
            <w:tcW w:w="3086" w:type="dxa"/>
            <w:vMerge/>
            <w:tcBorders>
              <w:top w:val="single" w:sz="8" w:space="0" w:color="002060"/>
              <w:left w:val="single" w:sz="8" w:space="0" w:color="002060"/>
              <w:bottom w:val="single" w:sz="8" w:space="0" w:color="002060"/>
              <w:right w:val="single" w:sz="8" w:space="0" w:color="002060"/>
            </w:tcBorders>
            <w:vAlign w:val="center"/>
            <w:hideMark/>
          </w:tcPr>
          <w:p w14:paraId="111801EB" w14:textId="77777777" w:rsidR="005E381B" w:rsidRPr="005E381B" w:rsidRDefault="005E381B" w:rsidP="005E381B">
            <w:pPr>
              <w:rPr>
                <w:rFonts w:ascii="Calibri Light" w:hAnsi="Calibri Light" w:cs="Calibri Light"/>
              </w:rPr>
            </w:pPr>
          </w:p>
        </w:tc>
        <w:tc>
          <w:tcPr>
            <w:tcW w:w="8492" w:type="dxa"/>
            <w:vMerge/>
            <w:tcBorders>
              <w:top w:val="single" w:sz="8" w:space="0" w:color="002060"/>
              <w:left w:val="single" w:sz="8" w:space="0" w:color="002060"/>
              <w:bottom w:val="single" w:sz="8" w:space="0" w:color="002060"/>
              <w:right w:val="single" w:sz="8" w:space="0" w:color="002060"/>
            </w:tcBorders>
            <w:vAlign w:val="center"/>
            <w:hideMark/>
          </w:tcPr>
          <w:p w14:paraId="610E4765" w14:textId="77777777" w:rsidR="005E381B" w:rsidRPr="005E381B" w:rsidRDefault="005E381B" w:rsidP="005E381B">
            <w:pPr>
              <w:rPr>
                <w:rFonts w:ascii="Calibri Light" w:hAnsi="Calibri Light" w:cs="Calibri Light"/>
              </w:rPr>
            </w:pPr>
          </w:p>
        </w:tc>
      </w:tr>
    </w:tbl>
    <w:p w14:paraId="0B4E8527" w14:textId="54781FB6" w:rsidR="005E381B" w:rsidRPr="00D13D83" w:rsidRDefault="005E381B" w:rsidP="00D13D83">
      <w:pPr>
        <w:jc w:val="center"/>
        <w:rPr>
          <w:rFonts w:ascii="Calibri Light" w:hAnsi="Calibri Light" w:cs="Calibri Light"/>
          <w:sz w:val="32"/>
          <w:szCs w:val="32"/>
          <w:u w:val="single"/>
        </w:rPr>
      </w:pPr>
      <w:r w:rsidRPr="00D13D83">
        <w:rPr>
          <w:rFonts w:ascii="Calibri Light" w:hAnsi="Calibri Light" w:cs="Calibri Light"/>
          <w:sz w:val="32"/>
          <w:szCs w:val="32"/>
          <w:u w:val="single"/>
        </w:rPr>
        <w:t>Lesson Plan</w:t>
      </w:r>
    </w:p>
    <w:p w14:paraId="2B6499AB" w14:textId="77777777" w:rsidR="00FA604C" w:rsidRDefault="00FA604C" w:rsidP="00D13D83">
      <w:pPr>
        <w:jc w:val="center"/>
        <w:rPr>
          <w:rFonts w:ascii="Calibri Light" w:hAnsi="Calibri Light" w:cs="Calibri Light"/>
          <w:sz w:val="32"/>
          <w:szCs w:val="32"/>
          <w:u w:val="single"/>
        </w:rPr>
      </w:pPr>
    </w:p>
    <w:p w14:paraId="2B88CB40" w14:textId="77777777" w:rsidR="00FA604C" w:rsidRDefault="00FA604C" w:rsidP="00D13D83">
      <w:pPr>
        <w:jc w:val="center"/>
        <w:rPr>
          <w:rFonts w:ascii="Calibri Light" w:hAnsi="Calibri Light" w:cs="Calibri Light"/>
          <w:sz w:val="32"/>
          <w:szCs w:val="32"/>
          <w:u w:val="single"/>
        </w:rPr>
      </w:pPr>
    </w:p>
    <w:p w14:paraId="6358ACAC" w14:textId="77777777" w:rsidR="00FA604C" w:rsidRDefault="00FA604C" w:rsidP="00D13D83">
      <w:pPr>
        <w:jc w:val="center"/>
        <w:rPr>
          <w:rFonts w:ascii="Calibri Light" w:hAnsi="Calibri Light" w:cs="Calibri Light"/>
          <w:sz w:val="32"/>
          <w:szCs w:val="32"/>
          <w:u w:val="single"/>
        </w:rPr>
      </w:pPr>
    </w:p>
    <w:p w14:paraId="7FB5EB3C" w14:textId="77777777" w:rsidR="00FA604C" w:rsidRDefault="00FA604C" w:rsidP="00D13D83">
      <w:pPr>
        <w:jc w:val="center"/>
        <w:rPr>
          <w:rFonts w:ascii="Calibri Light" w:hAnsi="Calibri Light" w:cs="Calibri Light"/>
          <w:sz w:val="32"/>
          <w:szCs w:val="32"/>
          <w:u w:val="single"/>
        </w:rPr>
      </w:pPr>
    </w:p>
    <w:p w14:paraId="1E26E55B" w14:textId="77777777" w:rsidR="00FA604C" w:rsidRDefault="00FA604C" w:rsidP="00D13D83">
      <w:pPr>
        <w:jc w:val="center"/>
        <w:rPr>
          <w:rFonts w:ascii="Calibri Light" w:hAnsi="Calibri Light" w:cs="Calibri Light"/>
          <w:sz w:val="32"/>
          <w:szCs w:val="32"/>
          <w:u w:val="single"/>
        </w:rPr>
      </w:pPr>
    </w:p>
    <w:p w14:paraId="1AF1D15E" w14:textId="77777777" w:rsidR="00FA604C" w:rsidRDefault="00FA604C" w:rsidP="00D13D83">
      <w:pPr>
        <w:jc w:val="center"/>
        <w:rPr>
          <w:rFonts w:ascii="Calibri Light" w:hAnsi="Calibri Light" w:cs="Calibri Light"/>
          <w:sz w:val="32"/>
          <w:szCs w:val="32"/>
          <w:u w:val="single"/>
        </w:rPr>
      </w:pPr>
    </w:p>
    <w:p w14:paraId="778D5A1B" w14:textId="553986B6" w:rsidR="005E381B" w:rsidRPr="00D13D83" w:rsidRDefault="005E381B" w:rsidP="00D13D83">
      <w:pPr>
        <w:jc w:val="center"/>
        <w:rPr>
          <w:rFonts w:ascii="Calibri Light" w:hAnsi="Calibri Light" w:cs="Calibri Light"/>
          <w:sz w:val="32"/>
          <w:szCs w:val="32"/>
          <w:u w:val="single"/>
        </w:rPr>
      </w:pPr>
      <w:r w:rsidRPr="00D13D83">
        <w:rPr>
          <w:rFonts w:ascii="Calibri Light" w:hAnsi="Calibri Light" w:cs="Calibri Light"/>
          <w:sz w:val="32"/>
          <w:szCs w:val="32"/>
          <w:u w:val="single"/>
        </w:rPr>
        <w:t>Lesson Resources</w:t>
      </w:r>
    </w:p>
    <w:p w14:paraId="3C754D46" w14:textId="01F38B3E" w:rsidR="005E381B" w:rsidRPr="00D13D83" w:rsidRDefault="00D13D83">
      <w:pPr>
        <w:rPr>
          <w:rFonts w:ascii="Calibri Light" w:hAnsi="Calibri Light" w:cs="Calibri Light"/>
        </w:rPr>
      </w:pPr>
      <w:r w:rsidRPr="00D13D83">
        <w:rPr>
          <w:rFonts w:ascii="Calibri Light" w:hAnsi="Calibri Light" w:cs="Calibri Light"/>
          <w:noProof/>
        </w:rPr>
        <mc:AlternateContent>
          <mc:Choice Requires="wps">
            <w:drawing>
              <wp:anchor distT="0" distB="0" distL="114300" distR="114300" simplePos="0" relativeHeight="251659264" behindDoc="0" locked="0" layoutInCell="1" allowOverlap="1" wp14:anchorId="10368DA2" wp14:editId="123AF800">
                <wp:simplePos x="0" y="0"/>
                <wp:positionH relativeFrom="column">
                  <wp:posOffset>2574758</wp:posOffset>
                </wp:positionH>
                <wp:positionV relativeFrom="paragraph">
                  <wp:posOffset>157313</wp:posOffset>
                </wp:positionV>
                <wp:extent cx="4556502" cy="737937"/>
                <wp:effectExtent l="0" t="0" r="15875" b="11430"/>
                <wp:wrapNone/>
                <wp:docPr id="905519656" name="Text Box 1"/>
                <wp:cNvGraphicFramePr/>
                <a:graphic xmlns:a="http://schemas.openxmlformats.org/drawingml/2006/main">
                  <a:graphicData uri="http://schemas.microsoft.com/office/word/2010/wordprocessingShape">
                    <wps:wsp>
                      <wps:cNvSpPr txBox="1"/>
                      <wps:spPr>
                        <a:xfrm>
                          <a:off x="0" y="0"/>
                          <a:ext cx="4556502" cy="737937"/>
                        </a:xfrm>
                        <a:prstGeom prst="rect">
                          <a:avLst/>
                        </a:prstGeom>
                        <a:solidFill>
                          <a:schemeClr val="lt1"/>
                        </a:solidFill>
                        <a:ln w="6350">
                          <a:solidFill>
                            <a:prstClr val="black"/>
                          </a:solidFill>
                        </a:ln>
                      </wps:spPr>
                      <wps:txbx>
                        <w:txbxContent>
                          <w:p w14:paraId="34E8038B" w14:textId="77777777" w:rsidR="00D13D83" w:rsidRPr="00D13D83" w:rsidRDefault="00D13D83" w:rsidP="00D13D83">
                            <w:pPr>
                              <w:jc w:val="center"/>
                              <w:rPr>
                                <w:i/>
                                <w:iCs/>
                              </w:rPr>
                            </w:pPr>
                            <w:proofErr w:type="spellStart"/>
                            <w:r w:rsidRPr="00D13D83">
                              <w:rPr>
                                <w:i/>
                                <w:iCs/>
                              </w:rPr>
                              <w:t>Coch</w:t>
                            </w:r>
                            <w:proofErr w:type="spellEnd"/>
                            <w:r w:rsidRPr="00D13D83">
                              <w:rPr>
                                <w:i/>
                                <w:iCs/>
                              </w:rPr>
                              <w:t xml:space="preserve">, </w:t>
                            </w:r>
                            <w:proofErr w:type="spellStart"/>
                            <w:r w:rsidRPr="00D13D83">
                              <w:rPr>
                                <w:i/>
                                <w:iCs/>
                              </w:rPr>
                              <w:t>melyn</w:t>
                            </w:r>
                            <w:proofErr w:type="spellEnd"/>
                            <w:r w:rsidRPr="00D13D83">
                              <w:rPr>
                                <w:i/>
                                <w:iCs/>
                              </w:rPr>
                              <w:t xml:space="preserve">, </w:t>
                            </w:r>
                            <w:proofErr w:type="spellStart"/>
                            <w:r w:rsidRPr="00D13D83">
                              <w:rPr>
                                <w:i/>
                                <w:iCs/>
                              </w:rPr>
                              <w:t>pinc</w:t>
                            </w:r>
                            <w:proofErr w:type="spellEnd"/>
                            <w:r w:rsidRPr="00D13D83">
                              <w:rPr>
                                <w:i/>
                                <w:iCs/>
                              </w:rPr>
                              <w:t xml:space="preserve">, </w:t>
                            </w:r>
                            <w:proofErr w:type="spellStart"/>
                            <w:r w:rsidRPr="00D13D83">
                              <w:rPr>
                                <w:i/>
                                <w:iCs/>
                              </w:rPr>
                              <w:t>gwyrdd</w:t>
                            </w:r>
                            <w:proofErr w:type="spellEnd"/>
                            <w:r w:rsidRPr="00D13D83">
                              <w:rPr>
                                <w:i/>
                                <w:iCs/>
                              </w:rPr>
                              <w:t xml:space="preserve">, </w:t>
                            </w:r>
                            <w:proofErr w:type="spellStart"/>
                            <w:r w:rsidRPr="00D13D83">
                              <w:rPr>
                                <w:i/>
                                <w:iCs/>
                              </w:rPr>
                              <w:t>porffor</w:t>
                            </w:r>
                            <w:proofErr w:type="spellEnd"/>
                            <w:r w:rsidRPr="00D13D83">
                              <w:rPr>
                                <w:i/>
                                <w:iCs/>
                              </w:rPr>
                              <w:t xml:space="preserve">, </w:t>
                            </w:r>
                            <w:proofErr w:type="spellStart"/>
                            <w:r w:rsidRPr="00D13D83">
                              <w:rPr>
                                <w:i/>
                                <w:iCs/>
                              </w:rPr>
                              <w:t>oren</w:t>
                            </w:r>
                            <w:proofErr w:type="spellEnd"/>
                            <w:r w:rsidRPr="00D13D83">
                              <w:rPr>
                                <w:i/>
                                <w:iCs/>
                              </w:rPr>
                              <w:t xml:space="preserve">, </w:t>
                            </w:r>
                            <w:proofErr w:type="spellStart"/>
                            <w:r w:rsidRPr="00D13D83">
                              <w:rPr>
                                <w:i/>
                                <w:iCs/>
                              </w:rPr>
                              <w:t>glas</w:t>
                            </w:r>
                            <w:proofErr w:type="spellEnd"/>
                          </w:p>
                          <w:p w14:paraId="1C86C0B4" w14:textId="5952FC82" w:rsidR="00D13D83" w:rsidRPr="00D13D83" w:rsidRDefault="00D13D83" w:rsidP="00375964">
                            <w:pPr>
                              <w:jc w:val="center"/>
                              <w:rPr>
                                <w:i/>
                                <w:iCs/>
                              </w:rPr>
                            </w:pPr>
                            <w:r w:rsidRPr="00D13D83">
                              <w:rPr>
                                <w:i/>
                                <w:iCs/>
                              </w:rPr>
                              <w:t xml:space="preserve">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proofErr w:type="spellStart"/>
                            <w:r w:rsidRPr="00D13D83">
                              <w:rPr>
                                <w:i/>
                                <w:iCs/>
                              </w:rPr>
                              <w:t>Coch</w:t>
                            </w:r>
                            <w:proofErr w:type="spellEnd"/>
                            <w:r w:rsidRPr="00D13D83">
                              <w:rPr>
                                <w:i/>
                                <w:iCs/>
                              </w:rPr>
                              <w:t xml:space="preserve"> 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proofErr w:type="spellStart"/>
                            <w:r w:rsidRPr="00D13D83">
                              <w:rPr>
                                <w:i/>
                                <w:iCs/>
                              </w:rPr>
                              <w:t>Melyn</w:t>
                            </w:r>
                            <w:proofErr w:type="spellEnd"/>
                            <w:r w:rsidRPr="00D13D83">
                              <w:rPr>
                                <w:i/>
                                <w:iCs/>
                              </w:rPr>
                              <w:t xml:space="preserve"> 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r w:rsidR="00375964">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368DA2" id="_x0000_t202" coordsize="21600,21600" o:spt="202" path="m,l,21600r21600,l21600,xe">
                <v:stroke joinstyle="miter"/>
                <v:path gradientshapeok="t" o:connecttype="rect"/>
              </v:shapetype>
              <v:shape id="Text Box 1" o:spid="_x0000_s1026" type="#_x0000_t202" style="position:absolute;margin-left:202.75pt;margin-top:12.4pt;width:358.8pt;height:58.1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nwkNwIAAHw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" fillcolor="white [3201]" strokeweight=".5pt">
                <v:textbox>
                  <w:txbxContent>
                    <w:p w14:paraId="34E8038B" w14:textId="77777777" w:rsidR="00D13D83" w:rsidRPr="00D13D83" w:rsidRDefault="00D13D83" w:rsidP="00D13D83">
                      <w:pPr>
                        <w:jc w:val="center"/>
                        <w:rPr>
                          <w:i/>
                          <w:iCs/>
                        </w:rPr>
                      </w:pPr>
                      <w:proofErr w:type="spellStart"/>
                      <w:r w:rsidRPr="00D13D83">
                        <w:rPr>
                          <w:i/>
                          <w:iCs/>
                        </w:rPr>
                        <w:t>Coch</w:t>
                      </w:r>
                      <w:proofErr w:type="spellEnd"/>
                      <w:r w:rsidRPr="00D13D83">
                        <w:rPr>
                          <w:i/>
                          <w:iCs/>
                        </w:rPr>
                        <w:t xml:space="preserve">, </w:t>
                      </w:r>
                      <w:proofErr w:type="spellStart"/>
                      <w:r w:rsidRPr="00D13D83">
                        <w:rPr>
                          <w:i/>
                          <w:iCs/>
                        </w:rPr>
                        <w:t>melyn</w:t>
                      </w:r>
                      <w:proofErr w:type="spellEnd"/>
                      <w:r w:rsidRPr="00D13D83">
                        <w:rPr>
                          <w:i/>
                          <w:iCs/>
                        </w:rPr>
                        <w:t xml:space="preserve">, </w:t>
                      </w:r>
                      <w:proofErr w:type="spellStart"/>
                      <w:r w:rsidRPr="00D13D83">
                        <w:rPr>
                          <w:i/>
                          <w:iCs/>
                        </w:rPr>
                        <w:t>pinc</w:t>
                      </w:r>
                      <w:proofErr w:type="spellEnd"/>
                      <w:r w:rsidRPr="00D13D83">
                        <w:rPr>
                          <w:i/>
                          <w:iCs/>
                        </w:rPr>
                        <w:t xml:space="preserve">, </w:t>
                      </w:r>
                      <w:proofErr w:type="spellStart"/>
                      <w:r w:rsidRPr="00D13D83">
                        <w:rPr>
                          <w:i/>
                          <w:iCs/>
                        </w:rPr>
                        <w:t>gwyrdd</w:t>
                      </w:r>
                      <w:proofErr w:type="spellEnd"/>
                      <w:r w:rsidRPr="00D13D83">
                        <w:rPr>
                          <w:i/>
                          <w:iCs/>
                        </w:rPr>
                        <w:t xml:space="preserve">, </w:t>
                      </w:r>
                      <w:proofErr w:type="spellStart"/>
                      <w:r w:rsidRPr="00D13D83">
                        <w:rPr>
                          <w:i/>
                          <w:iCs/>
                        </w:rPr>
                        <w:t>porffor</w:t>
                      </w:r>
                      <w:proofErr w:type="spellEnd"/>
                      <w:r w:rsidRPr="00D13D83">
                        <w:rPr>
                          <w:i/>
                          <w:iCs/>
                        </w:rPr>
                        <w:t xml:space="preserve">, </w:t>
                      </w:r>
                      <w:proofErr w:type="spellStart"/>
                      <w:r w:rsidRPr="00D13D83">
                        <w:rPr>
                          <w:i/>
                          <w:iCs/>
                        </w:rPr>
                        <w:t>oren</w:t>
                      </w:r>
                      <w:proofErr w:type="spellEnd"/>
                      <w:r w:rsidRPr="00D13D83">
                        <w:rPr>
                          <w:i/>
                          <w:iCs/>
                        </w:rPr>
                        <w:t xml:space="preserve">, </w:t>
                      </w:r>
                      <w:proofErr w:type="spellStart"/>
                      <w:r w:rsidRPr="00D13D83">
                        <w:rPr>
                          <w:i/>
                          <w:iCs/>
                        </w:rPr>
                        <w:t>glas</w:t>
                      </w:r>
                      <w:proofErr w:type="spellEnd"/>
                    </w:p>
                    <w:p w14:paraId="1C86C0B4" w14:textId="5952FC82" w:rsidR="00D13D83" w:rsidRPr="00D13D83" w:rsidRDefault="00D13D83" w:rsidP="00375964">
                      <w:pPr>
                        <w:jc w:val="center"/>
                        <w:rPr>
                          <w:i/>
                          <w:iCs/>
                        </w:rPr>
                      </w:pPr>
                      <w:r w:rsidRPr="00D13D83">
                        <w:rPr>
                          <w:i/>
                          <w:iCs/>
                        </w:rPr>
                        <w:t xml:space="preserve">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proofErr w:type="spellStart"/>
                      <w:r w:rsidRPr="00D13D83">
                        <w:rPr>
                          <w:i/>
                          <w:iCs/>
                        </w:rPr>
                        <w:t>Coch</w:t>
                      </w:r>
                      <w:proofErr w:type="spellEnd"/>
                      <w:r w:rsidRPr="00D13D83">
                        <w:rPr>
                          <w:i/>
                          <w:iCs/>
                        </w:rPr>
                        <w:t xml:space="preserve"> 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proofErr w:type="spellStart"/>
                      <w:r w:rsidRPr="00D13D83">
                        <w:rPr>
                          <w:i/>
                          <w:iCs/>
                        </w:rPr>
                        <w:t>Melyn</w:t>
                      </w:r>
                      <w:proofErr w:type="spellEnd"/>
                      <w:r w:rsidRPr="00D13D83">
                        <w:rPr>
                          <w:i/>
                          <w:iCs/>
                        </w:rPr>
                        <w:t xml:space="preserve"> Pa </w:t>
                      </w:r>
                      <w:proofErr w:type="spellStart"/>
                      <w:r w:rsidRPr="00D13D83">
                        <w:rPr>
                          <w:i/>
                          <w:iCs/>
                        </w:rPr>
                        <w:t>liw</w:t>
                      </w:r>
                      <w:proofErr w:type="spellEnd"/>
                      <w:r w:rsidRPr="00D13D83">
                        <w:rPr>
                          <w:i/>
                          <w:iCs/>
                        </w:rPr>
                        <w:t xml:space="preserve"> </w:t>
                      </w:r>
                      <w:proofErr w:type="spellStart"/>
                      <w:r w:rsidRPr="00D13D83">
                        <w:rPr>
                          <w:i/>
                          <w:iCs/>
                        </w:rPr>
                        <w:t>ydy</w:t>
                      </w:r>
                      <w:proofErr w:type="spellEnd"/>
                      <w:r w:rsidRPr="00D13D83">
                        <w:rPr>
                          <w:i/>
                          <w:iCs/>
                        </w:rPr>
                        <w:t xml:space="preserve"> </w:t>
                      </w:r>
                      <w:proofErr w:type="spellStart"/>
                      <w:r w:rsidRPr="00D13D83">
                        <w:rPr>
                          <w:i/>
                          <w:iCs/>
                        </w:rPr>
                        <w:t>hwn</w:t>
                      </w:r>
                      <w:proofErr w:type="spellEnd"/>
                      <w:r w:rsidRPr="00D13D83">
                        <w:rPr>
                          <w:i/>
                          <w:iCs/>
                        </w:rPr>
                        <w:t xml:space="preserve">? </w:t>
                      </w:r>
                      <w:r w:rsidR="00375964">
                        <w:rPr>
                          <w:i/>
                          <w:iCs/>
                        </w:rPr>
                        <w:t>…</w:t>
                      </w:r>
                    </w:p>
                  </w:txbxContent>
                </v:textbox>
              </v:shape>
            </w:pict>
          </mc:Fallback>
        </mc:AlternateContent>
      </w:r>
    </w:p>
    <w:p w14:paraId="6D6B8460" w14:textId="153FC500" w:rsidR="005E381B" w:rsidRPr="00D13D83" w:rsidRDefault="005E381B">
      <w:pPr>
        <w:rPr>
          <w:rFonts w:ascii="Calibri Light" w:hAnsi="Calibri Light" w:cs="Calibri Light"/>
        </w:rPr>
      </w:pPr>
    </w:p>
    <w:p w14:paraId="489982C6" w14:textId="6205A671" w:rsidR="005E381B" w:rsidRPr="00D13D83" w:rsidRDefault="005E381B">
      <w:pPr>
        <w:rPr>
          <w:rFonts w:ascii="Calibri Light" w:hAnsi="Calibri Light" w:cs="Calibri Light"/>
        </w:rPr>
      </w:pPr>
    </w:p>
    <w:p w14:paraId="1D4BD532" w14:textId="116DDEB1" w:rsidR="005E381B" w:rsidRPr="00D13D83" w:rsidRDefault="005E381B">
      <w:pPr>
        <w:rPr>
          <w:rFonts w:ascii="Calibri Light" w:hAnsi="Calibri Light" w:cs="Calibri Light"/>
        </w:rPr>
      </w:pPr>
    </w:p>
    <w:p w14:paraId="5D241A5B" w14:textId="1905913B" w:rsidR="005E381B" w:rsidRPr="00D13D83" w:rsidRDefault="005E381B">
      <w:pPr>
        <w:rPr>
          <w:rFonts w:ascii="Calibri Light" w:hAnsi="Calibri Light" w:cs="Calibri Light"/>
        </w:rPr>
      </w:pPr>
    </w:p>
    <w:p w14:paraId="110E6734" w14:textId="351501D1" w:rsidR="005E381B" w:rsidRPr="00D13D83" w:rsidRDefault="005E381B">
      <w:pPr>
        <w:rPr>
          <w:rFonts w:ascii="Calibri Light" w:hAnsi="Calibri Light" w:cs="Calibri Light"/>
        </w:rPr>
      </w:pPr>
    </w:p>
    <w:p w14:paraId="5AE854D6" w14:textId="1ED40D8E" w:rsidR="005E381B" w:rsidRDefault="005E381B">
      <w:pPr>
        <w:rPr>
          <w:rFonts w:ascii="Calibri Light" w:hAnsi="Calibri Light" w:cs="Calibri Light"/>
        </w:rPr>
      </w:pPr>
    </w:p>
    <w:p w14:paraId="2D933A63" w14:textId="77777777" w:rsidR="00375964" w:rsidRDefault="00375964">
      <w:pPr>
        <w:rPr>
          <w:rFonts w:ascii="Calibri Light" w:hAnsi="Calibri Light" w:cs="Calibri Light"/>
        </w:rPr>
      </w:pPr>
    </w:p>
    <w:p w14:paraId="4EC482D9" w14:textId="77777777" w:rsidR="00375964" w:rsidRDefault="00375964">
      <w:pPr>
        <w:rPr>
          <w:rFonts w:ascii="Calibri Light" w:hAnsi="Calibri Light" w:cs="Calibri Light"/>
        </w:rPr>
      </w:pPr>
    </w:p>
    <w:p w14:paraId="1F33432B" w14:textId="77777777" w:rsidR="00375964" w:rsidRDefault="00375964">
      <w:pPr>
        <w:rPr>
          <w:rFonts w:ascii="Calibri Light" w:hAnsi="Calibri Light" w:cs="Calibri Light"/>
        </w:rPr>
      </w:pPr>
    </w:p>
    <w:p w14:paraId="21B48928" w14:textId="77777777" w:rsidR="00375964" w:rsidRPr="00D13D83" w:rsidRDefault="00375964">
      <w:pPr>
        <w:rPr>
          <w:rFonts w:ascii="Calibri Light" w:hAnsi="Calibri Light" w:cs="Calibri Light"/>
        </w:rPr>
      </w:pPr>
    </w:p>
    <w:p w14:paraId="4D287644" w14:textId="77777777" w:rsidR="005E381B" w:rsidRDefault="005E381B"/>
    <w:p w14:paraId="02F09C49" w14:textId="46C732BF" w:rsidR="005E381B" w:rsidRDefault="005E381B" w:rsidP="00FA604C">
      <w:pPr>
        <w:jc w:val="center"/>
        <w:rPr>
          <w:rFonts w:ascii="Calibri Light" w:hAnsi="Calibri Light" w:cs="Calibri Light"/>
          <w:sz w:val="32"/>
          <w:szCs w:val="32"/>
          <w:u w:val="single"/>
        </w:rPr>
      </w:pPr>
      <w:r w:rsidRPr="00FA604C">
        <w:rPr>
          <w:rFonts w:ascii="Calibri Light" w:hAnsi="Calibri Light" w:cs="Calibri Light"/>
          <w:sz w:val="32"/>
          <w:szCs w:val="32"/>
          <w:u w:val="single"/>
        </w:rPr>
        <w:lastRenderedPageBreak/>
        <w:t>Lesson Evaluation</w:t>
      </w:r>
    </w:p>
    <w:p w14:paraId="02429E56" w14:textId="6DEA7081" w:rsidR="006521C3" w:rsidRPr="006521C3" w:rsidRDefault="00B34073" w:rsidP="006521C3">
      <w:pPr>
        <w:rPr>
          <w:rFonts w:ascii="Calibri Light" w:hAnsi="Calibri Light" w:cs="Calibri Light"/>
        </w:rPr>
      </w:pPr>
      <w:r w:rsidRPr="00B34073">
        <w:rPr>
          <w:rFonts w:ascii="Calibri Light" w:hAnsi="Calibri Light" w:cs="Calibri Light"/>
        </w:rPr>
        <w:t xml:space="preserve">The Welsh lesson I taught focused on teaching the question “Pa </w:t>
      </w:r>
      <w:proofErr w:type="spellStart"/>
      <w:r w:rsidRPr="00B34073">
        <w:rPr>
          <w:rFonts w:ascii="Calibri Light" w:hAnsi="Calibri Light" w:cs="Calibri Light"/>
        </w:rPr>
        <w:t>lliw</w:t>
      </w:r>
      <w:proofErr w:type="spellEnd"/>
      <w:r w:rsidRPr="00B34073">
        <w:rPr>
          <w:rFonts w:ascii="Calibri Light" w:hAnsi="Calibri Light" w:cs="Calibri Light"/>
        </w:rPr>
        <w:t xml:space="preserve"> </w:t>
      </w:r>
      <w:proofErr w:type="spellStart"/>
      <w:r w:rsidRPr="00B34073">
        <w:rPr>
          <w:rFonts w:ascii="Calibri Light" w:hAnsi="Calibri Light" w:cs="Calibri Light"/>
        </w:rPr>
        <w:t>ydy</w:t>
      </w:r>
      <w:proofErr w:type="spellEnd"/>
      <w:r w:rsidRPr="00B34073">
        <w:rPr>
          <w:rFonts w:ascii="Calibri Light" w:hAnsi="Calibri Light" w:cs="Calibri Light"/>
        </w:rPr>
        <w:t xml:space="preserve"> </w:t>
      </w:r>
      <w:proofErr w:type="spellStart"/>
      <w:r w:rsidRPr="00B34073">
        <w:rPr>
          <w:rFonts w:ascii="Calibri Light" w:hAnsi="Calibri Light" w:cs="Calibri Light"/>
        </w:rPr>
        <w:t>hwn</w:t>
      </w:r>
      <w:proofErr w:type="spellEnd"/>
      <w:r w:rsidRPr="00B34073">
        <w:rPr>
          <w:rFonts w:ascii="Calibri Light" w:hAnsi="Calibri Light" w:cs="Calibri Light"/>
        </w:rPr>
        <w:t>?” (“Wh</w:t>
      </w:r>
      <w:r>
        <w:rPr>
          <w:rFonts w:ascii="Calibri Light" w:hAnsi="Calibri Light" w:cs="Calibri Light"/>
        </w:rPr>
        <w:t>ich</w:t>
      </w:r>
      <w:r w:rsidRPr="00B34073">
        <w:rPr>
          <w:rFonts w:ascii="Calibri Light" w:hAnsi="Calibri Light" w:cs="Calibri Light"/>
        </w:rPr>
        <w:t xml:space="preserve"> colour is this?”) and responding with the appropriate Welsh colour, using interactive strategies such as </w:t>
      </w:r>
      <w:proofErr w:type="spellStart"/>
      <w:r w:rsidRPr="00B34073">
        <w:rPr>
          <w:rFonts w:ascii="Calibri Light" w:hAnsi="Calibri Light" w:cs="Calibri Light"/>
        </w:rPr>
        <w:t>Drillio</w:t>
      </w:r>
      <w:proofErr w:type="spellEnd"/>
      <w:r w:rsidRPr="00B34073">
        <w:rPr>
          <w:rFonts w:ascii="Calibri Light" w:hAnsi="Calibri Light" w:cs="Calibri Light"/>
        </w:rPr>
        <w:t xml:space="preserve"> and the Welsh </w:t>
      </w:r>
      <w:proofErr w:type="spellStart"/>
      <w:r w:rsidR="005478C9">
        <w:rPr>
          <w:rFonts w:ascii="Calibri Light" w:hAnsi="Calibri Light" w:cs="Calibri Light"/>
        </w:rPr>
        <w:t>Ffa</w:t>
      </w:r>
      <w:proofErr w:type="spellEnd"/>
      <w:r w:rsidR="005478C9">
        <w:rPr>
          <w:rFonts w:ascii="Calibri Light" w:hAnsi="Calibri Light" w:cs="Calibri Light"/>
        </w:rPr>
        <w:t xml:space="preserve"> la </w:t>
      </w:r>
      <w:proofErr w:type="spellStart"/>
      <w:r w:rsidR="005478C9">
        <w:rPr>
          <w:rFonts w:ascii="Calibri Light" w:hAnsi="Calibri Light" w:cs="Calibri Light"/>
        </w:rPr>
        <w:t>la</w:t>
      </w:r>
      <w:proofErr w:type="spellEnd"/>
      <w:r w:rsidR="005478C9">
        <w:rPr>
          <w:rFonts w:ascii="Calibri Light" w:hAnsi="Calibri Light" w:cs="Calibri Light"/>
        </w:rPr>
        <w:t xml:space="preserve"> </w:t>
      </w:r>
      <w:r w:rsidRPr="00B34073">
        <w:rPr>
          <w:rFonts w:ascii="Calibri Light" w:hAnsi="Calibri Light" w:cs="Calibri Light"/>
        </w:rPr>
        <w:t xml:space="preserve">song </w:t>
      </w:r>
      <w:r w:rsidR="005478C9">
        <w:rPr>
          <w:rFonts w:ascii="Calibri Light" w:hAnsi="Calibri Light" w:cs="Calibri Light"/>
        </w:rPr>
        <w:t xml:space="preserve">“Pa </w:t>
      </w:r>
      <w:proofErr w:type="spellStart"/>
      <w:r w:rsidR="005478C9">
        <w:rPr>
          <w:rFonts w:ascii="Calibri Light" w:hAnsi="Calibri Light" w:cs="Calibri Light"/>
        </w:rPr>
        <w:t>lliw</w:t>
      </w:r>
      <w:proofErr w:type="spellEnd"/>
      <w:r w:rsidR="005478C9">
        <w:rPr>
          <w:rFonts w:ascii="Calibri Light" w:hAnsi="Calibri Light" w:cs="Calibri Light"/>
        </w:rPr>
        <w:t xml:space="preserve"> </w:t>
      </w:r>
      <w:proofErr w:type="spellStart"/>
      <w:r w:rsidR="005478C9">
        <w:rPr>
          <w:rFonts w:ascii="Calibri Light" w:hAnsi="Calibri Light" w:cs="Calibri Light"/>
        </w:rPr>
        <w:t>ydy</w:t>
      </w:r>
      <w:proofErr w:type="spellEnd"/>
      <w:r w:rsidR="005478C9">
        <w:rPr>
          <w:rFonts w:ascii="Calibri Light" w:hAnsi="Calibri Light" w:cs="Calibri Light"/>
        </w:rPr>
        <w:t xml:space="preserve"> </w:t>
      </w:r>
      <w:proofErr w:type="spellStart"/>
      <w:r w:rsidR="005478C9">
        <w:rPr>
          <w:rFonts w:ascii="Calibri Light" w:hAnsi="Calibri Light" w:cs="Calibri Light"/>
        </w:rPr>
        <w:t>hwn</w:t>
      </w:r>
      <w:proofErr w:type="spellEnd"/>
      <w:r w:rsidR="005478C9">
        <w:rPr>
          <w:rFonts w:ascii="Calibri Light" w:hAnsi="Calibri Light" w:cs="Calibri Light"/>
        </w:rPr>
        <w:t>?”</w:t>
      </w:r>
      <w:r w:rsidR="008F6F2A">
        <w:rPr>
          <w:rFonts w:ascii="Calibri Light" w:hAnsi="Calibri Light" w:cs="Calibri Light"/>
        </w:rPr>
        <w:t xml:space="preserve"> </w:t>
      </w:r>
      <w:r w:rsidRPr="00B34073">
        <w:rPr>
          <w:rFonts w:ascii="Calibri Light" w:hAnsi="Calibri Light" w:cs="Calibri Light"/>
        </w:rPr>
        <w:t xml:space="preserve">to engage learners and support language development. </w:t>
      </w:r>
      <w:r w:rsidR="006521C3" w:rsidRPr="006521C3">
        <w:rPr>
          <w:rFonts w:ascii="Calibri Light" w:hAnsi="Calibri Light" w:cs="Calibri Light"/>
        </w:rPr>
        <w:t xml:space="preserve">This evaluation reflects on the teaching and learning strategies I implemented during the </w:t>
      </w:r>
      <w:r w:rsidR="00F71BE1" w:rsidRPr="00F71BE1">
        <w:rPr>
          <w:rFonts w:ascii="Calibri Light" w:hAnsi="Calibri Light" w:cs="Calibri Light"/>
        </w:rPr>
        <w:t>micro-</w:t>
      </w:r>
      <w:r w:rsidR="006521C3" w:rsidRPr="006521C3">
        <w:rPr>
          <w:rFonts w:ascii="Calibri Light" w:hAnsi="Calibri Light" w:cs="Calibri Light"/>
        </w:rPr>
        <w:t xml:space="preserve">lesson, with a particular emphasis on pedagogical approaches, learner engagement, and language </w:t>
      </w:r>
      <w:r w:rsidR="00F71BE1" w:rsidRPr="00F71BE1">
        <w:rPr>
          <w:rFonts w:ascii="Calibri Light" w:hAnsi="Calibri Light" w:cs="Calibri Light"/>
        </w:rPr>
        <w:t>development</w:t>
      </w:r>
      <w:r w:rsidR="006521C3" w:rsidRPr="006521C3">
        <w:rPr>
          <w:rFonts w:ascii="Calibri Light" w:hAnsi="Calibri Light" w:cs="Calibri Light"/>
        </w:rPr>
        <w:t>. Through the use of these strategies, I aimed to enhance the learners' understanding and retention of Welsh colour</w:t>
      </w:r>
      <w:r w:rsidR="00323668">
        <w:rPr>
          <w:rFonts w:ascii="Calibri Light" w:hAnsi="Calibri Light" w:cs="Calibri Light"/>
        </w:rPr>
        <w:t xml:space="preserve"> and questioning</w:t>
      </w:r>
      <w:r w:rsidR="006521C3" w:rsidRPr="006521C3">
        <w:rPr>
          <w:rFonts w:ascii="Calibri Light" w:hAnsi="Calibri Light" w:cs="Calibri Light"/>
        </w:rPr>
        <w:t xml:space="preserve"> vocabulary while making the learning process enjoyable and interactive.</w:t>
      </w:r>
    </w:p>
    <w:p w14:paraId="71DA75D5" w14:textId="77777777" w:rsidR="00375964" w:rsidRDefault="00375964" w:rsidP="00F71BE1">
      <w:pPr>
        <w:rPr>
          <w:rFonts w:ascii="Calibri Light" w:hAnsi="Calibri Light" w:cs="Calibri Light"/>
        </w:rPr>
      </w:pPr>
    </w:p>
    <w:p w14:paraId="441BD998" w14:textId="4F2C4EDE" w:rsidR="00D2438D" w:rsidRDefault="00D2438D" w:rsidP="00F71BE1">
      <w:pPr>
        <w:rPr>
          <w:rFonts w:ascii="Calibri Light" w:hAnsi="Calibri Light" w:cs="Calibri Light"/>
        </w:rPr>
      </w:pPr>
      <w:r w:rsidRPr="00D2438D">
        <w:rPr>
          <w:rFonts w:ascii="Calibri Light" w:hAnsi="Calibri Light" w:cs="Calibri Light"/>
        </w:rPr>
        <w:t>The primary pedagogical approach used in this lesson was the collaborative approach, where the goal was to promote active language use and interaction among learners.</w:t>
      </w:r>
      <w:r>
        <w:rPr>
          <w:rFonts w:ascii="Calibri Light" w:hAnsi="Calibri Light" w:cs="Calibri Light"/>
        </w:rPr>
        <w:t xml:space="preserve"> </w:t>
      </w:r>
      <w:r w:rsidRPr="00D2438D">
        <w:rPr>
          <w:rFonts w:ascii="Calibri Light" w:hAnsi="Calibri Light" w:cs="Calibri Light"/>
        </w:rPr>
        <w:t xml:space="preserve">This method encourages learners to work together to use language meaningfully and in context, making it well-suited for teaching new vocabulary such as </w:t>
      </w:r>
      <w:r w:rsidR="00323668">
        <w:rPr>
          <w:rFonts w:ascii="Calibri Light" w:hAnsi="Calibri Light" w:cs="Calibri Light"/>
        </w:rPr>
        <w:t xml:space="preserve">questioning and </w:t>
      </w:r>
      <w:r w:rsidRPr="00D2438D">
        <w:rPr>
          <w:rFonts w:ascii="Calibri Light" w:hAnsi="Calibri Light" w:cs="Calibri Light"/>
        </w:rPr>
        <w:t>colours. Additionally, I incorporated elements of the collaborative approach, where learners were encouraged to build on prior knowledge and actively engage with the material through group activities, singing, physical movement, and question</w:t>
      </w:r>
      <w:r>
        <w:rPr>
          <w:rFonts w:ascii="Calibri Light" w:hAnsi="Calibri Light" w:cs="Calibri Light"/>
        </w:rPr>
        <w:t xml:space="preserve"> </w:t>
      </w:r>
      <w:r w:rsidRPr="00D2438D">
        <w:rPr>
          <w:rFonts w:ascii="Calibri Light" w:hAnsi="Calibri Light" w:cs="Calibri Light"/>
        </w:rPr>
        <w:t>and</w:t>
      </w:r>
      <w:r>
        <w:rPr>
          <w:rFonts w:ascii="Calibri Light" w:hAnsi="Calibri Light" w:cs="Calibri Light"/>
        </w:rPr>
        <w:t xml:space="preserve"> </w:t>
      </w:r>
      <w:r w:rsidRPr="00D2438D">
        <w:rPr>
          <w:rFonts w:ascii="Calibri Light" w:hAnsi="Calibri Light" w:cs="Calibri Light"/>
        </w:rPr>
        <w:t>answer interactions.</w:t>
      </w:r>
    </w:p>
    <w:p w14:paraId="1F218345" w14:textId="58F60A39" w:rsidR="00F71BE1" w:rsidRPr="00F71BE1" w:rsidRDefault="00D2438D" w:rsidP="00F71BE1">
      <w:pPr>
        <w:rPr>
          <w:rFonts w:ascii="Calibri Light" w:hAnsi="Calibri Light" w:cs="Calibri Light"/>
        </w:rPr>
      </w:pPr>
      <w:r w:rsidRPr="00D2438D">
        <w:rPr>
          <w:rFonts w:ascii="Calibri Light" w:hAnsi="Calibri Light" w:cs="Calibri Light"/>
        </w:rPr>
        <w:t xml:space="preserve">By integrating songs, </w:t>
      </w:r>
      <w:proofErr w:type="spellStart"/>
      <w:r w:rsidRPr="00D2438D">
        <w:rPr>
          <w:rFonts w:ascii="Calibri Light" w:hAnsi="Calibri Light" w:cs="Calibri Light"/>
        </w:rPr>
        <w:t>drilli</w:t>
      </w:r>
      <w:r w:rsidR="005478C9">
        <w:rPr>
          <w:rFonts w:ascii="Calibri Light" w:hAnsi="Calibri Light" w:cs="Calibri Light"/>
        </w:rPr>
        <w:t>o</w:t>
      </w:r>
      <w:proofErr w:type="spellEnd"/>
      <w:r w:rsidRPr="00D2438D">
        <w:rPr>
          <w:rFonts w:ascii="Calibri Light" w:hAnsi="Calibri Light" w:cs="Calibri Light"/>
        </w:rPr>
        <w:t>, and physical involvement using items like colo</w:t>
      </w:r>
      <w:r w:rsidR="00B34073">
        <w:rPr>
          <w:rFonts w:ascii="Calibri Light" w:hAnsi="Calibri Light" w:cs="Calibri Light"/>
        </w:rPr>
        <w:t>u</w:t>
      </w:r>
      <w:r w:rsidRPr="00D2438D">
        <w:rPr>
          <w:rFonts w:ascii="Calibri Light" w:hAnsi="Calibri Light" w:cs="Calibri Light"/>
        </w:rPr>
        <w:t>red scarves, I aimed to create a multisensory learning environment, reinforcing the target vocabulary through both musical and tactile experiences.</w:t>
      </w:r>
      <w:r>
        <w:rPr>
          <w:rFonts w:ascii="Calibri Light" w:hAnsi="Calibri Light" w:cs="Calibri Light"/>
        </w:rPr>
        <w:t xml:space="preserve"> </w:t>
      </w:r>
      <w:r w:rsidR="00F71BE1" w:rsidRPr="00F71BE1">
        <w:rPr>
          <w:rFonts w:ascii="Calibri Light" w:hAnsi="Calibri Light" w:cs="Calibri Light"/>
        </w:rPr>
        <w:t>According to Vygotsky’s social constructivism, learning occurs most effectively in a social context where learners can interact with both their peers and the teacher</w:t>
      </w:r>
      <w:r>
        <w:rPr>
          <w:rFonts w:ascii="Calibri Light" w:hAnsi="Calibri Light" w:cs="Calibri Light"/>
        </w:rPr>
        <w:t xml:space="preserve"> </w:t>
      </w:r>
      <w:r w:rsidR="005478C9" w:rsidRPr="005478C9">
        <w:rPr>
          <w:rFonts w:ascii="Calibri Light" w:hAnsi="Calibri Light" w:cs="Calibri Light"/>
        </w:rPr>
        <w:t xml:space="preserve">(Vygotsky, 1978). </w:t>
      </w:r>
      <w:r w:rsidR="00F71BE1" w:rsidRPr="00F71BE1">
        <w:rPr>
          <w:rFonts w:ascii="Calibri Light" w:hAnsi="Calibri Light" w:cs="Calibri Light"/>
        </w:rPr>
        <w:t xml:space="preserve">In this lesson, I encouraged repetition, peer interaction, and learner-driven questioning, which </w:t>
      </w:r>
      <w:r w:rsidR="005478C9">
        <w:rPr>
          <w:rFonts w:ascii="Calibri Light" w:hAnsi="Calibri Light" w:cs="Calibri Light"/>
        </w:rPr>
        <w:t xml:space="preserve">created an active, </w:t>
      </w:r>
      <w:r w:rsidR="00F71BE1" w:rsidRPr="00F71BE1">
        <w:rPr>
          <w:rFonts w:ascii="Calibri Light" w:hAnsi="Calibri Light" w:cs="Calibri Light"/>
        </w:rPr>
        <w:t>collaborative learning environment.</w:t>
      </w:r>
    </w:p>
    <w:p w14:paraId="63B5AD87" w14:textId="2775DE41" w:rsidR="00F71BE1" w:rsidRPr="00F71BE1" w:rsidRDefault="00F71BE1" w:rsidP="00F71BE1">
      <w:pPr>
        <w:rPr>
          <w:rFonts w:ascii="Calibri Light" w:hAnsi="Calibri Light" w:cs="Calibri Light"/>
        </w:rPr>
      </w:pPr>
      <w:r w:rsidRPr="00F71BE1">
        <w:rPr>
          <w:rFonts w:ascii="Calibri Light" w:hAnsi="Calibri Light" w:cs="Calibri Light"/>
        </w:rPr>
        <w:t>Teaching and Learning Strategies</w:t>
      </w:r>
      <w:r w:rsidR="00A23B84">
        <w:rPr>
          <w:rFonts w:ascii="Calibri Light" w:hAnsi="Calibri Light" w:cs="Calibri Light"/>
        </w:rPr>
        <w:t xml:space="preserve"> -</w:t>
      </w:r>
    </w:p>
    <w:p w14:paraId="4BCF0E7A" w14:textId="434A4852" w:rsidR="00F71BE1" w:rsidRPr="00F71BE1" w:rsidRDefault="00F71BE1" w:rsidP="00F71BE1">
      <w:pPr>
        <w:numPr>
          <w:ilvl w:val="0"/>
          <w:numId w:val="10"/>
        </w:numPr>
        <w:rPr>
          <w:rFonts w:ascii="Calibri Light" w:hAnsi="Calibri Light" w:cs="Calibri Light"/>
        </w:rPr>
      </w:pPr>
      <w:proofErr w:type="spellStart"/>
      <w:r w:rsidRPr="00F71BE1">
        <w:rPr>
          <w:rFonts w:ascii="Calibri Light" w:hAnsi="Calibri Light" w:cs="Calibri Light"/>
        </w:rPr>
        <w:t>Drillio</w:t>
      </w:r>
      <w:proofErr w:type="spellEnd"/>
      <w:r w:rsidR="00A23B84">
        <w:rPr>
          <w:rFonts w:ascii="Calibri Light" w:hAnsi="Calibri Light" w:cs="Calibri Light"/>
        </w:rPr>
        <w:t>:</w:t>
      </w:r>
    </w:p>
    <w:p w14:paraId="616B3084" w14:textId="711851F2" w:rsidR="00F71BE1" w:rsidRPr="00F71BE1" w:rsidRDefault="00F71BE1" w:rsidP="00F71BE1">
      <w:pPr>
        <w:rPr>
          <w:rFonts w:ascii="Calibri Light" w:hAnsi="Calibri Light" w:cs="Calibri Light"/>
        </w:rPr>
      </w:pPr>
      <w:r w:rsidRPr="00F71BE1">
        <w:rPr>
          <w:rFonts w:ascii="Calibri Light" w:hAnsi="Calibri Light" w:cs="Calibri Light"/>
        </w:rPr>
        <w:t xml:space="preserve">The use of </w:t>
      </w:r>
      <w:proofErr w:type="spellStart"/>
      <w:r w:rsidRPr="00F71BE1">
        <w:rPr>
          <w:rFonts w:ascii="Calibri Light" w:hAnsi="Calibri Light" w:cs="Calibri Light"/>
        </w:rPr>
        <w:t>Drillio</w:t>
      </w:r>
      <w:proofErr w:type="spellEnd"/>
      <w:r w:rsidRPr="00F71BE1">
        <w:rPr>
          <w:rFonts w:ascii="Calibri Light" w:hAnsi="Calibri Light" w:cs="Calibri Light"/>
        </w:rPr>
        <w:t xml:space="preserve">, a technique that involves repetitive practice, was central to this lesson. By leading the learners through a series of drill exercises, </w:t>
      </w:r>
      <w:r w:rsidR="00802C37">
        <w:rPr>
          <w:rFonts w:ascii="Calibri Light" w:hAnsi="Calibri Light" w:cs="Calibri Light"/>
        </w:rPr>
        <w:t>the structure of the method</w:t>
      </w:r>
      <w:r w:rsidRPr="00F71BE1">
        <w:rPr>
          <w:rFonts w:ascii="Calibri Light" w:hAnsi="Calibri Light" w:cs="Calibri Light"/>
        </w:rPr>
        <w:t xml:space="preserve"> encouraged them to repeatedly practice colour </w:t>
      </w:r>
      <w:r w:rsidR="00802C37">
        <w:rPr>
          <w:rFonts w:ascii="Calibri Light" w:hAnsi="Calibri Light" w:cs="Calibri Light"/>
        </w:rPr>
        <w:t xml:space="preserve">and question </w:t>
      </w:r>
      <w:r w:rsidRPr="00F71BE1">
        <w:rPr>
          <w:rFonts w:ascii="Calibri Light" w:hAnsi="Calibri Light" w:cs="Calibri Light"/>
        </w:rPr>
        <w:t>vocabular</w:t>
      </w:r>
      <w:r w:rsidR="00802C37">
        <w:rPr>
          <w:rFonts w:ascii="Calibri Light" w:hAnsi="Calibri Light" w:cs="Calibri Light"/>
        </w:rPr>
        <w:t>y</w:t>
      </w:r>
      <w:r w:rsidRPr="00F71BE1">
        <w:rPr>
          <w:rFonts w:ascii="Calibri Light" w:hAnsi="Calibri Light" w:cs="Calibri Light"/>
        </w:rPr>
        <w:t xml:space="preserve">. Repetition is an effective strategy for language </w:t>
      </w:r>
      <w:r w:rsidR="00323668">
        <w:rPr>
          <w:rFonts w:ascii="Calibri Light" w:hAnsi="Calibri Light" w:cs="Calibri Light"/>
        </w:rPr>
        <w:t>development</w:t>
      </w:r>
      <w:r w:rsidRPr="00F71BE1">
        <w:rPr>
          <w:rFonts w:ascii="Calibri Light" w:hAnsi="Calibri Light" w:cs="Calibri Light"/>
        </w:rPr>
        <w:t xml:space="preserve">, especially for young learners, as it helps reinforce new vocabulary and enhances retention. This technique was particularly useful in ensuring that learners could recall and use the Welsh colour words confidently. </w:t>
      </w:r>
    </w:p>
    <w:p w14:paraId="68311BC1" w14:textId="1E3113C7" w:rsidR="00F71BE1" w:rsidRPr="00F71BE1" w:rsidRDefault="00F71BE1" w:rsidP="00F71BE1">
      <w:pPr>
        <w:rPr>
          <w:rFonts w:ascii="Calibri Light" w:hAnsi="Calibri Light" w:cs="Calibri Light"/>
        </w:rPr>
      </w:pPr>
      <w:r w:rsidRPr="00F71BE1">
        <w:rPr>
          <w:rFonts w:ascii="Calibri Light" w:hAnsi="Calibri Light" w:cs="Calibri Light"/>
        </w:rPr>
        <w:t xml:space="preserve">One of the strengths of </w:t>
      </w:r>
      <w:r w:rsidR="00802C37">
        <w:rPr>
          <w:rFonts w:ascii="Calibri Light" w:hAnsi="Calibri Light" w:cs="Calibri Light"/>
        </w:rPr>
        <w:t xml:space="preserve">the </w:t>
      </w:r>
      <w:proofErr w:type="spellStart"/>
      <w:r w:rsidRPr="00F71BE1">
        <w:rPr>
          <w:rFonts w:ascii="Calibri Light" w:hAnsi="Calibri Light" w:cs="Calibri Light"/>
        </w:rPr>
        <w:t>Drillio</w:t>
      </w:r>
      <w:proofErr w:type="spellEnd"/>
      <w:r w:rsidRPr="00F71BE1">
        <w:rPr>
          <w:rFonts w:ascii="Calibri Light" w:hAnsi="Calibri Light" w:cs="Calibri Light"/>
        </w:rPr>
        <w:t xml:space="preserve"> is that it provides immediate feedback. As learners repeated the colour words, I could assess their pronunciation and offer guidance where necessary. This allowed me to address any misconceptions or errors in real time, providing</w:t>
      </w:r>
      <w:r w:rsidR="00802C37">
        <w:rPr>
          <w:rFonts w:ascii="Calibri Light" w:hAnsi="Calibri Light" w:cs="Calibri Light"/>
        </w:rPr>
        <w:t xml:space="preserve"> a</w:t>
      </w:r>
      <w:r w:rsidRPr="00F71BE1">
        <w:rPr>
          <w:rFonts w:ascii="Calibri Light" w:hAnsi="Calibri Light" w:cs="Calibri Light"/>
        </w:rPr>
        <w:t xml:space="preserve"> valuable scaffolding </w:t>
      </w:r>
      <w:r w:rsidR="00802C37">
        <w:rPr>
          <w:rFonts w:ascii="Calibri Light" w:hAnsi="Calibri Light" w:cs="Calibri Light"/>
        </w:rPr>
        <w:t xml:space="preserve">opportunity </w:t>
      </w:r>
      <w:r w:rsidRPr="00F71BE1">
        <w:rPr>
          <w:rFonts w:ascii="Calibri Light" w:hAnsi="Calibri Light" w:cs="Calibri Light"/>
        </w:rPr>
        <w:t>to support learners’ understanding.</w:t>
      </w:r>
    </w:p>
    <w:p w14:paraId="3F02B938" w14:textId="24BF0B78" w:rsidR="00F71BE1" w:rsidRPr="00F71BE1" w:rsidRDefault="00F71BE1" w:rsidP="00F71BE1">
      <w:pPr>
        <w:numPr>
          <w:ilvl w:val="0"/>
          <w:numId w:val="10"/>
        </w:numPr>
        <w:rPr>
          <w:rFonts w:ascii="Calibri Light" w:hAnsi="Calibri Light" w:cs="Calibri Light"/>
        </w:rPr>
      </w:pPr>
      <w:proofErr w:type="spellStart"/>
      <w:r w:rsidRPr="00F71BE1">
        <w:rPr>
          <w:rFonts w:ascii="Calibri Light" w:hAnsi="Calibri Light" w:cs="Calibri Light"/>
        </w:rPr>
        <w:t>Ffa</w:t>
      </w:r>
      <w:proofErr w:type="spellEnd"/>
      <w:r w:rsidRPr="00F71BE1">
        <w:rPr>
          <w:rFonts w:ascii="Calibri Light" w:hAnsi="Calibri Light" w:cs="Calibri Light"/>
        </w:rPr>
        <w:t xml:space="preserve"> La </w:t>
      </w:r>
      <w:proofErr w:type="spellStart"/>
      <w:r w:rsidRPr="00F71BE1">
        <w:rPr>
          <w:rFonts w:ascii="Calibri Light" w:hAnsi="Calibri Light" w:cs="Calibri Light"/>
        </w:rPr>
        <w:t>L</w:t>
      </w:r>
      <w:r w:rsidR="00375964">
        <w:rPr>
          <w:rFonts w:ascii="Calibri Light" w:hAnsi="Calibri Light" w:cs="Calibri Light"/>
        </w:rPr>
        <w:t>a</w:t>
      </w:r>
      <w:proofErr w:type="spellEnd"/>
      <w:r w:rsidRPr="00F71BE1">
        <w:rPr>
          <w:rFonts w:ascii="Calibri Light" w:hAnsi="Calibri Light" w:cs="Calibri Light"/>
        </w:rPr>
        <w:t>:</w:t>
      </w:r>
    </w:p>
    <w:p w14:paraId="628FD4CD" w14:textId="2DD933BF" w:rsidR="00080D35" w:rsidRDefault="00080D35" w:rsidP="00F71BE1">
      <w:pPr>
        <w:rPr>
          <w:rFonts w:ascii="Calibri Light" w:hAnsi="Calibri Light" w:cs="Calibri Light"/>
        </w:rPr>
      </w:pPr>
      <w:r w:rsidRPr="00080D35">
        <w:rPr>
          <w:rFonts w:ascii="Calibri Light" w:hAnsi="Calibri Light" w:cs="Calibri Light"/>
        </w:rPr>
        <w:lastRenderedPageBreak/>
        <w:t>The song was a fun and dynamic way to reinforce colour and questioning vocabulary. Songs are known to be highly effective in language learning, as they help learners internalise vocabulary through melody and rhythm. This strategy is rooted in the idea of neuroplasticity, where the brain forms new connections when information is paired with music and movement. As Medina (2014) notes, music training can lead to changes in brain structure that enhance both motor and auditory skills, directly supporting language development.</w:t>
      </w:r>
    </w:p>
    <w:p w14:paraId="19FFD789" w14:textId="50B77FD6" w:rsidR="00F71BE1" w:rsidRPr="00F71BE1" w:rsidRDefault="00F71BE1" w:rsidP="00F71BE1">
      <w:pPr>
        <w:rPr>
          <w:rFonts w:ascii="Calibri Light" w:hAnsi="Calibri Light" w:cs="Calibri Light"/>
        </w:rPr>
      </w:pPr>
      <w:r w:rsidRPr="00F71BE1">
        <w:rPr>
          <w:rFonts w:ascii="Calibri Light" w:hAnsi="Calibri Light" w:cs="Calibri Light"/>
        </w:rPr>
        <w:t>The song provided an opportunity for the learners to hear the colours</w:t>
      </w:r>
      <w:r w:rsidR="00323668">
        <w:rPr>
          <w:rFonts w:ascii="Calibri Light" w:hAnsi="Calibri Light" w:cs="Calibri Light"/>
        </w:rPr>
        <w:t xml:space="preserve"> and questio</w:t>
      </w:r>
      <w:r w:rsidR="00080D35">
        <w:rPr>
          <w:rFonts w:ascii="Calibri Light" w:hAnsi="Calibri Light" w:cs="Calibri Light"/>
        </w:rPr>
        <w:t>n</w:t>
      </w:r>
      <w:r w:rsidRPr="00F71BE1">
        <w:rPr>
          <w:rFonts w:ascii="Calibri Light" w:hAnsi="Calibri Light" w:cs="Calibri Light"/>
        </w:rPr>
        <w:t xml:space="preserve">, which aided in pronunciation and helped them associate the words with corresponding colours. The visual and auditory </w:t>
      </w:r>
      <w:r w:rsidR="00080D35">
        <w:rPr>
          <w:rFonts w:ascii="Calibri Light" w:hAnsi="Calibri Light" w:cs="Calibri Light"/>
        </w:rPr>
        <w:t xml:space="preserve">prompts </w:t>
      </w:r>
      <w:r w:rsidRPr="00F71BE1">
        <w:rPr>
          <w:rFonts w:ascii="Calibri Light" w:hAnsi="Calibri Light" w:cs="Calibri Light"/>
        </w:rPr>
        <w:t xml:space="preserve">provided by the song supported a deeper understanding of the vocabulary. Additionally, the repetitive nature of the song allowed learners to hear the colours </w:t>
      </w:r>
      <w:r w:rsidR="00323668">
        <w:rPr>
          <w:rFonts w:ascii="Calibri Light" w:hAnsi="Calibri Light" w:cs="Calibri Light"/>
        </w:rPr>
        <w:t xml:space="preserve">and question </w:t>
      </w:r>
      <w:r w:rsidRPr="00F71BE1">
        <w:rPr>
          <w:rFonts w:ascii="Calibri Light" w:hAnsi="Calibri Light" w:cs="Calibri Light"/>
        </w:rPr>
        <w:t>multiple times, reinforcing their learning.</w:t>
      </w:r>
    </w:p>
    <w:p w14:paraId="06FC6682" w14:textId="2CB891B1" w:rsidR="00F71BE1" w:rsidRPr="00F71BE1" w:rsidRDefault="00F71BE1" w:rsidP="00F71BE1">
      <w:pPr>
        <w:rPr>
          <w:rFonts w:ascii="Calibri Light" w:hAnsi="Calibri Light" w:cs="Calibri Light"/>
        </w:rPr>
      </w:pPr>
      <w:r w:rsidRPr="00F71BE1">
        <w:rPr>
          <w:rFonts w:ascii="Calibri Light" w:hAnsi="Calibri Light" w:cs="Calibri Light"/>
        </w:rPr>
        <w:t xml:space="preserve">To further enhance engagement, I encouraged learners to sing along and </w:t>
      </w:r>
      <w:r w:rsidR="00323668">
        <w:rPr>
          <w:rFonts w:ascii="Calibri Light" w:hAnsi="Calibri Light" w:cs="Calibri Light"/>
        </w:rPr>
        <w:t>pointed to the</w:t>
      </w:r>
      <w:r w:rsidRPr="00F71BE1">
        <w:rPr>
          <w:rFonts w:ascii="Calibri Light" w:hAnsi="Calibri Light" w:cs="Calibri Light"/>
        </w:rPr>
        <w:t xml:space="preserve"> correspond</w:t>
      </w:r>
      <w:r w:rsidR="00323668">
        <w:rPr>
          <w:rFonts w:ascii="Calibri Light" w:hAnsi="Calibri Light" w:cs="Calibri Light"/>
        </w:rPr>
        <w:t xml:space="preserve">ing </w:t>
      </w:r>
      <w:r w:rsidRPr="00F71BE1">
        <w:rPr>
          <w:rFonts w:ascii="Calibri Light" w:hAnsi="Calibri Light" w:cs="Calibri Light"/>
        </w:rPr>
        <w:t xml:space="preserve">colours. This </w:t>
      </w:r>
      <w:r w:rsidR="00323668">
        <w:rPr>
          <w:rFonts w:ascii="Calibri Light" w:hAnsi="Calibri Light" w:cs="Calibri Light"/>
        </w:rPr>
        <w:t>interactive</w:t>
      </w:r>
      <w:r w:rsidRPr="00F71BE1">
        <w:rPr>
          <w:rFonts w:ascii="Calibri Light" w:hAnsi="Calibri Light" w:cs="Calibri Light"/>
        </w:rPr>
        <w:t xml:space="preserve"> element added an extra layer of engagement and helped reinforce the vocabulary by involving </w:t>
      </w:r>
      <w:r w:rsidR="00323668">
        <w:rPr>
          <w:rFonts w:ascii="Calibri Light" w:hAnsi="Calibri Light" w:cs="Calibri Light"/>
        </w:rPr>
        <w:t xml:space="preserve">all </w:t>
      </w:r>
      <w:r w:rsidRPr="00F71BE1">
        <w:rPr>
          <w:rFonts w:ascii="Calibri Light" w:hAnsi="Calibri Light" w:cs="Calibri Light"/>
        </w:rPr>
        <w:t>learners</w:t>
      </w:r>
      <w:r w:rsidR="00323668">
        <w:rPr>
          <w:rFonts w:ascii="Calibri Light" w:hAnsi="Calibri Light" w:cs="Calibri Light"/>
        </w:rPr>
        <w:t xml:space="preserve"> </w:t>
      </w:r>
      <w:r w:rsidRPr="00F71BE1">
        <w:rPr>
          <w:rFonts w:ascii="Calibri Light" w:hAnsi="Calibri Light" w:cs="Calibri Light"/>
        </w:rPr>
        <w:t xml:space="preserve">in the </w:t>
      </w:r>
      <w:r w:rsidR="00323668">
        <w:rPr>
          <w:rFonts w:ascii="Calibri Light" w:hAnsi="Calibri Light" w:cs="Calibri Light"/>
        </w:rPr>
        <w:t xml:space="preserve">questioning and answer </w:t>
      </w:r>
      <w:r w:rsidRPr="00F71BE1">
        <w:rPr>
          <w:rFonts w:ascii="Calibri Light" w:hAnsi="Calibri Light" w:cs="Calibri Light"/>
        </w:rPr>
        <w:t>learning process. Research in educational psychology suggests that active involvement in learning, such as singing and movement, enhances memory retention and overall understanding (Gardner, 1983)</w:t>
      </w:r>
      <w:r w:rsidR="00A23B84">
        <w:rPr>
          <w:rFonts w:ascii="Calibri Light" w:hAnsi="Calibri Light" w:cs="Calibri Light"/>
        </w:rPr>
        <w:t xml:space="preserve"> </w:t>
      </w:r>
    </w:p>
    <w:p w14:paraId="1BF5447F" w14:textId="77777777" w:rsidR="00F71BE1" w:rsidRPr="00F71BE1" w:rsidRDefault="00F71BE1" w:rsidP="00F71BE1">
      <w:pPr>
        <w:numPr>
          <w:ilvl w:val="0"/>
          <w:numId w:val="10"/>
        </w:numPr>
        <w:rPr>
          <w:rFonts w:ascii="Calibri Light" w:hAnsi="Calibri Light" w:cs="Calibri Light"/>
        </w:rPr>
      </w:pPr>
      <w:r w:rsidRPr="00F71BE1">
        <w:rPr>
          <w:rFonts w:ascii="Calibri Light" w:hAnsi="Calibri Light" w:cs="Calibri Light"/>
        </w:rPr>
        <w:t>Interactive Learning:</w:t>
      </w:r>
    </w:p>
    <w:p w14:paraId="2B51899D" w14:textId="7EB620F2" w:rsidR="00F71BE1" w:rsidRPr="00F71BE1" w:rsidRDefault="00F71BE1" w:rsidP="00F71BE1">
      <w:pPr>
        <w:rPr>
          <w:rFonts w:ascii="Calibri Light" w:hAnsi="Calibri Light" w:cs="Calibri Light"/>
        </w:rPr>
      </w:pPr>
      <w:r w:rsidRPr="00F71BE1">
        <w:rPr>
          <w:rFonts w:ascii="Calibri Light" w:hAnsi="Calibri Light" w:cs="Calibri Light"/>
        </w:rPr>
        <w:t xml:space="preserve">A key element of this lesson was </w:t>
      </w:r>
      <w:r w:rsidR="00375964">
        <w:rPr>
          <w:rFonts w:ascii="Calibri Light" w:hAnsi="Calibri Light" w:cs="Calibri Light"/>
        </w:rPr>
        <w:t xml:space="preserve">physically </w:t>
      </w:r>
      <w:r w:rsidRPr="00F71BE1">
        <w:rPr>
          <w:rFonts w:ascii="Calibri Light" w:hAnsi="Calibri Light" w:cs="Calibri Light"/>
        </w:rPr>
        <w:t xml:space="preserve">involving learners in the learning process. I invited learners to come up to the front of the classroom, where they were given a coloured scarf and asked to pose the Welsh question, “Pa </w:t>
      </w:r>
      <w:proofErr w:type="spellStart"/>
      <w:r w:rsidRPr="00F71BE1">
        <w:rPr>
          <w:rFonts w:ascii="Calibri Light" w:hAnsi="Calibri Light" w:cs="Calibri Light"/>
        </w:rPr>
        <w:t>lliw</w:t>
      </w:r>
      <w:proofErr w:type="spellEnd"/>
      <w:r w:rsidRPr="00F71BE1">
        <w:rPr>
          <w:rFonts w:ascii="Calibri Light" w:hAnsi="Calibri Light" w:cs="Calibri Light"/>
        </w:rPr>
        <w:t xml:space="preserve"> </w:t>
      </w:r>
      <w:proofErr w:type="spellStart"/>
      <w:r w:rsidRPr="00F71BE1">
        <w:rPr>
          <w:rFonts w:ascii="Calibri Light" w:hAnsi="Calibri Light" w:cs="Calibri Light"/>
        </w:rPr>
        <w:t>ydy</w:t>
      </w:r>
      <w:proofErr w:type="spellEnd"/>
      <w:r w:rsidRPr="00F71BE1">
        <w:rPr>
          <w:rFonts w:ascii="Calibri Light" w:hAnsi="Calibri Light" w:cs="Calibri Light"/>
        </w:rPr>
        <w:t xml:space="preserve"> </w:t>
      </w:r>
      <w:proofErr w:type="spellStart"/>
      <w:r w:rsidRPr="00F71BE1">
        <w:rPr>
          <w:rFonts w:ascii="Calibri Light" w:hAnsi="Calibri Light" w:cs="Calibri Light"/>
        </w:rPr>
        <w:t>hwn</w:t>
      </w:r>
      <w:proofErr w:type="spellEnd"/>
      <w:r w:rsidRPr="00F71BE1">
        <w:rPr>
          <w:rFonts w:ascii="Calibri Light" w:hAnsi="Calibri Light" w:cs="Calibri Light"/>
        </w:rPr>
        <w:t>?” to their peers. The learner would then ask someone of their choosing to respond by answering in Welsh. This active, hands-on participation added a fun element to the lesson, as learners enjoyed being in the spotlight and interacting with each other.</w:t>
      </w:r>
    </w:p>
    <w:p w14:paraId="72191ED4" w14:textId="65E811DD" w:rsidR="00F71BE1" w:rsidRPr="00F71BE1" w:rsidRDefault="00F71BE1" w:rsidP="00F71BE1">
      <w:pPr>
        <w:rPr>
          <w:rFonts w:ascii="Calibri Light" w:hAnsi="Calibri Light" w:cs="Calibri Light"/>
        </w:rPr>
      </w:pPr>
      <w:r w:rsidRPr="00F71BE1">
        <w:rPr>
          <w:rFonts w:ascii="Calibri Light" w:hAnsi="Calibri Light" w:cs="Calibri Light"/>
        </w:rPr>
        <w:t>The physical involvement allowed learners to practice the Welsh colour vocabulary in a real-world context, making the learning process more dynamic and memorable. By having learners take turns asking and answering questions, I encouraged peer learning and ensured that everyone had the opportunity to practi</w:t>
      </w:r>
      <w:r w:rsidR="00A23B84">
        <w:rPr>
          <w:rFonts w:ascii="Calibri Light" w:hAnsi="Calibri Light" w:cs="Calibri Light"/>
        </w:rPr>
        <w:t>c</w:t>
      </w:r>
      <w:r w:rsidRPr="00F71BE1">
        <w:rPr>
          <w:rFonts w:ascii="Calibri Light" w:hAnsi="Calibri Light" w:cs="Calibri Light"/>
        </w:rPr>
        <w:t>e speaking Welsh. This approach also increased engagement, as learners were excited to be active participants in their own learning. The sense of fun helped build a positive learning environment where learners felt comfortable taking risks and making mistakes, which is essential for language development.</w:t>
      </w:r>
    </w:p>
    <w:p w14:paraId="48C0A034" w14:textId="2F80832A" w:rsidR="00F71BE1" w:rsidRPr="00F71BE1" w:rsidRDefault="00F71BE1" w:rsidP="00F71BE1">
      <w:pPr>
        <w:rPr>
          <w:rFonts w:ascii="Calibri Light" w:hAnsi="Calibri Light" w:cs="Calibri Light"/>
        </w:rPr>
      </w:pPr>
      <w:r w:rsidRPr="00F71BE1">
        <w:rPr>
          <w:rFonts w:ascii="Calibri Light" w:hAnsi="Calibri Light" w:cs="Calibri Light"/>
        </w:rPr>
        <w:t xml:space="preserve">The use of physical activity </w:t>
      </w:r>
      <w:r w:rsidR="00A23B84">
        <w:rPr>
          <w:rFonts w:ascii="Calibri Light" w:hAnsi="Calibri Light" w:cs="Calibri Light"/>
        </w:rPr>
        <w:t xml:space="preserve">and resources </w:t>
      </w:r>
      <w:r w:rsidRPr="00F71BE1">
        <w:rPr>
          <w:rFonts w:ascii="Calibri Light" w:hAnsi="Calibri Light" w:cs="Calibri Light"/>
        </w:rPr>
        <w:t>and learner-driven questioning made the lesson more interactive and learner-cen</w:t>
      </w:r>
      <w:r w:rsidR="008F6F2A">
        <w:rPr>
          <w:rFonts w:ascii="Calibri Light" w:hAnsi="Calibri Light" w:cs="Calibri Light"/>
        </w:rPr>
        <w:t>tre</w:t>
      </w:r>
      <w:r w:rsidRPr="00F71BE1">
        <w:rPr>
          <w:rFonts w:ascii="Calibri Light" w:hAnsi="Calibri Light" w:cs="Calibri Light"/>
        </w:rPr>
        <w:t>d, creating a lively and engaging classroom atmosphere that motivated learners to participate.</w:t>
      </w:r>
    </w:p>
    <w:p w14:paraId="2254C18A" w14:textId="77777777" w:rsidR="00375964" w:rsidRDefault="00375964" w:rsidP="00F71BE1">
      <w:pPr>
        <w:rPr>
          <w:rFonts w:ascii="Calibri Light" w:hAnsi="Calibri Light" w:cs="Calibri Light"/>
        </w:rPr>
      </w:pPr>
    </w:p>
    <w:p w14:paraId="08FA2E93" w14:textId="77777777" w:rsidR="00496D56" w:rsidRDefault="00496D56" w:rsidP="00F71BE1">
      <w:pPr>
        <w:rPr>
          <w:rFonts w:ascii="Calibri Light" w:hAnsi="Calibri Light" w:cs="Calibri Light"/>
        </w:rPr>
      </w:pPr>
    </w:p>
    <w:p w14:paraId="33615BAB" w14:textId="77777777" w:rsidR="00496D56" w:rsidRDefault="00496D56" w:rsidP="00F71BE1">
      <w:pPr>
        <w:rPr>
          <w:rFonts w:ascii="Calibri Light" w:hAnsi="Calibri Light" w:cs="Calibri Light"/>
        </w:rPr>
      </w:pPr>
    </w:p>
    <w:p w14:paraId="469F5222" w14:textId="77777777" w:rsidR="00496D56" w:rsidRDefault="00496D56" w:rsidP="00F71BE1">
      <w:pPr>
        <w:rPr>
          <w:rFonts w:ascii="Calibri Light" w:hAnsi="Calibri Light" w:cs="Calibri Light"/>
        </w:rPr>
      </w:pPr>
    </w:p>
    <w:p w14:paraId="37DC85EA" w14:textId="7C0D391B" w:rsidR="00F71BE1" w:rsidRPr="00F71BE1" w:rsidRDefault="00F71BE1" w:rsidP="00F71BE1">
      <w:pPr>
        <w:rPr>
          <w:rFonts w:ascii="Calibri Light" w:hAnsi="Calibri Light" w:cs="Calibri Light"/>
        </w:rPr>
      </w:pPr>
      <w:r w:rsidRPr="00F71BE1">
        <w:rPr>
          <w:rFonts w:ascii="Calibri Light" w:hAnsi="Calibri Light" w:cs="Calibri Light"/>
        </w:rPr>
        <w:lastRenderedPageBreak/>
        <w:t xml:space="preserve">One of the key strengths of this lesson was its high level of engagement. Both the </w:t>
      </w:r>
      <w:proofErr w:type="spellStart"/>
      <w:r w:rsidRPr="00F71BE1">
        <w:rPr>
          <w:rFonts w:ascii="Calibri Light" w:hAnsi="Calibri Light" w:cs="Calibri Light"/>
        </w:rPr>
        <w:t>Drillio</w:t>
      </w:r>
      <w:proofErr w:type="spellEnd"/>
      <w:r w:rsidRPr="00F71BE1">
        <w:rPr>
          <w:rFonts w:ascii="Calibri Light" w:hAnsi="Calibri Light" w:cs="Calibri Light"/>
        </w:rPr>
        <w:t xml:space="preserve"> and the song created an energetic atmosphere in which learners were excited to participate. The physical involvement in asking and answering questions with the coloured scarves further enhanced engagement, as learners enjoyed the hands-on aspect of the lesson. Engagement is crucial in language learning, as it leads to greater attention and investment in the lesson, ultimately enhancing retention.</w:t>
      </w:r>
    </w:p>
    <w:p w14:paraId="220A45E4" w14:textId="3E979C38" w:rsidR="00F71BE1" w:rsidRPr="00F71BE1" w:rsidRDefault="00B34073" w:rsidP="00F71BE1">
      <w:pPr>
        <w:rPr>
          <w:rFonts w:ascii="Calibri Light" w:hAnsi="Calibri Light" w:cs="Calibri Light"/>
        </w:rPr>
      </w:pPr>
      <w:r>
        <w:rPr>
          <w:rFonts w:ascii="Calibri Light" w:hAnsi="Calibri Light" w:cs="Calibri Light"/>
        </w:rPr>
        <w:t>I monitored</w:t>
      </w:r>
      <w:r w:rsidR="00F71BE1" w:rsidRPr="00F71BE1">
        <w:rPr>
          <w:rFonts w:ascii="Calibri Light" w:hAnsi="Calibri Light" w:cs="Calibri Light"/>
        </w:rPr>
        <w:t xml:space="preserve"> learner participation during both the </w:t>
      </w:r>
      <w:proofErr w:type="spellStart"/>
      <w:r w:rsidR="00F71BE1" w:rsidRPr="00F71BE1">
        <w:rPr>
          <w:rFonts w:ascii="Calibri Light" w:hAnsi="Calibri Light" w:cs="Calibri Light"/>
        </w:rPr>
        <w:t>Drillio</w:t>
      </w:r>
      <w:proofErr w:type="spellEnd"/>
      <w:r w:rsidR="00F71BE1" w:rsidRPr="00F71BE1">
        <w:rPr>
          <w:rFonts w:ascii="Calibri Light" w:hAnsi="Calibri Light" w:cs="Calibri Light"/>
        </w:rPr>
        <w:t xml:space="preserve"> and the song, as well as observing their involvement in the </w:t>
      </w:r>
      <w:r w:rsidR="00375964">
        <w:rPr>
          <w:rFonts w:ascii="Calibri Light" w:hAnsi="Calibri Light" w:cs="Calibri Light"/>
        </w:rPr>
        <w:t>question-and-answer</w:t>
      </w:r>
      <w:r w:rsidR="00F71BE1" w:rsidRPr="00F71BE1">
        <w:rPr>
          <w:rFonts w:ascii="Calibri Light" w:hAnsi="Calibri Light" w:cs="Calibri Light"/>
        </w:rPr>
        <w:t xml:space="preserve"> activity with the scarves. I assessed their ability to recall and correctly pronounce the colours</w:t>
      </w:r>
      <w:r w:rsidR="00375964">
        <w:rPr>
          <w:rFonts w:ascii="Calibri Light" w:hAnsi="Calibri Light" w:cs="Calibri Light"/>
        </w:rPr>
        <w:t xml:space="preserve"> and question</w:t>
      </w:r>
      <w:r w:rsidR="00F71BE1" w:rsidRPr="00F71BE1">
        <w:rPr>
          <w:rFonts w:ascii="Calibri Light" w:hAnsi="Calibri Light" w:cs="Calibri Light"/>
        </w:rPr>
        <w:t xml:space="preserve">, providing immediate feedback </w:t>
      </w:r>
      <w:r>
        <w:rPr>
          <w:rFonts w:ascii="Calibri Light" w:hAnsi="Calibri Light" w:cs="Calibri Light"/>
        </w:rPr>
        <w:t xml:space="preserve">and support with pronunciation, </w:t>
      </w:r>
      <w:r w:rsidR="00F71BE1" w:rsidRPr="00F71BE1">
        <w:rPr>
          <w:rFonts w:ascii="Calibri Light" w:hAnsi="Calibri Light" w:cs="Calibri Light"/>
        </w:rPr>
        <w:t xml:space="preserve">when necessary. </w:t>
      </w:r>
    </w:p>
    <w:p w14:paraId="7F27F42C" w14:textId="49F1A20E" w:rsidR="00F71BE1" w:rsidRPr="00F71BE1" w:rsidRDefault="00F71BE1" w:rsidP="00F71BE1">
      <w:pPr>
        <w:rPr>
          <w:rFonts w:ascii="Calibri Light" w:hAnsi="Calibri Light" w:cs="Calibri Light"/>
        </w:rPr>
      </w:pPr>
      <w:r w:rsidRPr="00F71BE1">
        <w:rPr>
          <w:rFonts w:ascii="Calibri Light" w:hAnsi="Calibri Light" w:cs="Calibri Light"/>
        </w:rPr>
        <w:t xml:space="preserve">To further assess learners’ understanding, I planned to conduct a follow-up activity where learners would demonstrate their ability </w:t>
      </w:r>
      <w:r w:rsidR="00A23B84">
        <w:rPr>
          <w:rFonts w:ascii="Calibri Light" w:hAnsi="Calibri Light" w:cs="Calibri Light"/>
        </w:rPr>
        <w:t xml:space="preserve">respond to the question </w:t>
      </w:r>
      <w:r w:rsidRPr="00F71BE1">
        <w:rPr>
          <w:rFonts w:ascii="Calibri Light" w:hAnsi="Calibri Light" w:cs="Calibri Light"/>
        </w:rPr>
        <w:t xml:space="preserve">to identify colours in a real-world context, perhaps through a colour </w:t>
      </w:r>
      <w:r w:rsidR="00A23B84">
        <w:rPr>
          <w:rFonts w:ascii="Calibri Light" w:hAnsi="Calibri Light" w:cs="Calibri Light"/>
        </w:rPr>
        <w:t>treasure</w:t>
      </w:r>
      <w:r w:rsidRPr="00F71BE1">
        <w:rPr>
          <w:rFonts w:ascii="Calibri Light" w:hAnsi="Calibri Light" w:cs="Calibri Light"/>
        </w:rPr>
        <w:t xml:space="preserve"> hunt or by matching objects to </w:t>
      </w:r>
      <w:r w:rsidR="00A23B84">
        <w:rPr>
          <w:rFonts w:ascii="Calibri Light" w:hAnsi="Calibri Light" w:cs="Calibri Light"/>
        </w:rPr>
        <w:t>W</w:t>
      </w:r>
      <w:r w:rsidRPr="00F71BE1">
        <w:rPr>
          <w:rFonts w:ascii="Calibri Light" w:hAnsi="Calibri Light" w:cs="Calibri Light"/>
        </w:rPr>
        <w:t>elsh colour</w:t>
      </w:r>
      <w:r w:rsidR="00A23B84">
        <w:rPr>
          <w:rFonts w:ascii="Calibri Light" w:hAnsi="Calibri Light" w:cs="Calibri Light"/>
        </w:rPr>
        <w:t>s</w:t>
      </w:r>
      <w:r w:rsidRPr="00F71BE1">
        <w:rPr>
          <w:rFonts w:ascii="Calibri Light" w:hAnsi="Calibri Light" w:cs="Calibri Light"/>
        </w:rPr>
        <w:t>. This would allow me to assess whether learners were able to transfer the vocabulary they had learned into a more practical setting.</w:t>
      </w:r>
    </w:p>
    <w:p w14:paraId="2F2C1D74" w14:textId="77777777" w:rsidR="00375964" w:rsidRDefault="00375964" w:rsidP="00F71BE1">
      <w:pPr>
        <w:rPr>
          <w:rFonts w:ascii="Calibri Light" w:hAnsi="Calibri Light" w:cs="Calibri Light"/>
        </w:rPr>
      </w:pPr>
      <w:r w:rsidRPr="00375964">
        <w:rPr>
          <w:rFonts w:ascii="Calibri Light" w:hAnsi="Calibri Light" w:cs="Calibri Light"/>
        </w:rPr>
        <w:t>While the lesson was generally successful, there are areas I would like to develop further. In particular, I aim to improve my own Welsh language skills so I can incorporate more incidental Welsh throughout my teaching. This would support pupils in expanding their everyday Welsh vocabulary and help normalise the use of the language in the classroom.</w:t>
      </w:r>
    </w:p>
    <w:p w14:paraId="43591556" w14:textId="0D952EAB" w:rsidR="00F71BE1" w:rsidRDefault="00F71BE1" w:rsidP="00F71BE1">
      <w:pPr>
        <w:rPr>
          <w:rFonts w:ascii="Calibri Light" w:hAnsi="Calibri Light" w:cs="Calibri Light"/>
        </w:rPr>
      </w:pPr>
      <w:r w:rsidRPr="00F71BE1">
        <w:rPr>
          <w:rFonts w:ascii="Calibri Light" w:hAnsi="Calibri Light" w:cs="Calibri Light"/>
        </w:rPr>
        <w:t xml:space="preserve">In conclusion, the lesson on Welsh colours, incorporating </w:t>
      </w:r>
      <w:proofErr w:type="spellStart"/>
      <w:r w:rsidRPr="00F71BE1">
        <w:rPr>
          <w:rFonts w:ascii="Calibri Light" w:hAnsi="Calibri Light" w:cs="Calibri Light"/>
        </w:rPr>
        <w:t>Drillio</w:t>
      </w:r>
      <w:proofErr w:type="spellEnd"/>
      <w:r w:rsidRPr="00F71BE1">
        <w:rPr>
          <w:rFonts w:ascii="Calibri Light" w:hAnsi="Calibri Light" w:cs="Calibri Light"/>
        </w:rPr>
        <w:t xml:space="preserve">, the </w:t>
      </w:r>
      <w:proofErr w:type="spellStart"/>
      <w:r w:rsidRPr="00F71BE1">
        <w:rPr>
          <w:rFonts w:ascii="Calibri Light" w:hAnsi="Calibri Light" w:cs="Calibri Light"/>
        </w:rPr>
        <w:t>Ffa</w:t>
      </w:r>
      <w:proofErr w:type="spellEnd"/>
      <w:r w:rsidRPr="00F71BE1">
        <w:rPr>
          <w:rFonts w:ascii="Calibri Light" w:hAnsi="Calibri Light" w:cs="Calibri Light"/>
        </w:rPr>
        <w:t xml:space="preserve"> La </w:t>
      </w:r>
      <w:proofErr w:type="spellStart"/>
      <w:r w:rsidRPr="00F71BE1">
        <w:rPr>
          <w:rFonts w:ascii="Calibri Light" w:hAnsi="Calibri Light" w:cs="Calibri Light"/>
        </w:rPr>
        <w:t>La</w:t>
      </w:r>
      <w:proofErr w:type="spellEnd"/>
      <w:r w:rsidR="00375964">
        <w:rPr>
          <w:rFonts w:ascii="Calibri Light" w:hAnsi="Calibri Light" w:cs="Calibri Light"/>
        </w:rPr>
        <w:t xml:space="preserve"> </w:t>
      </w:r>
      <w:r w:rsidRPr="00F71BE1">
        <w:rPr>
          <w:rFonts w:ascii="Calibri Light" w:hAnsi="Calibri Light" w:cs="Calibri Light"/>
        </w:rPr>
        <w:t>song, and physical interaction, was an effective approach for engaging</w:t>
      </w:r>
      <w:r w:rsidR="00375964">
        <w:rPr>
          <w:rFonts w:ascii="Calibri Light" w:hAnsi="Calibri Light" w:cs="Calibri Light"/>
        </w:rPr>
        <w:t xml:space="preserve"> younger</w:t>
      </w:r>
      <w:r w:rsidRPr="00F71BE1">
        <w:rPr>
          <w:rFonts w:ascii="Calibri Light" w:hAnsi="Calibri Light" w:cs="Calibri Light"/>
        </w:rPr>
        <w:t xml:space="preserve"> learners in active language learning. By using repetition, music, peer interaction, and physical activity, I was able to create a dynamic and supportive atmosphere that encouraged language acquisition and helped learners retain the new vocabulary. </w:t>
      </w:r>
    </w:p>
    <w:p w14:paraId="60FC9512" w14:textId="77777777" w:rsidR="00802C37" w:rsidRDefault="00802C37" w:rsidP="00F71BE1">
      <w:pPr>
        <w:rPr>
          <w:rFonts w:ascii="Calibri Light" w:hAnsi="Calibri Light" w:cs="Calibri Light"/>
        </w:rPr>
      </w:pPr>
    </w:p>
    <w:p w14:paraId="79951597" w14:textId="77777777" w:rsidR="00802C37" w:rsidRDefault="00802C37" w:rsidP="00F71BE1">
      <w:pPr>
        <w:rPr>
          <w:rFonts w:ascii="Calibri Light" w:hAnsi="Calibri Light" w:cs="Calibri Light"/>
        </w:rPr>
      </w:pPr>
    </w:p>
    <w:p w14:paraId="70ABFFAE" w14:textId="77777777" w:rsidR="00802C37" w:rsidRDefault="00802C37" w:rsidP="00F71BE1">
      <w:pPr>
        <w:rPr>
          <w:rFonts w:ascii="Calibri Light" w:hAnsi="Calibri Light" w:cs="Calibri Light"/>
        </w:rPr>
      </w:pPr>
    </w:p>
    <w:p w14:paraId="0BB29EB4" w14:textId="2B612E39" w:rsidR="00802C37" w:rsidRDefault="00802C37" w:rsidP="00F71BE1">
      <w:pPr>
        <w:rPr>
          <w:rFonts w:ascii="Calibri Light" w:hAnsi="Calibri Light" w:cs="Calibri Light"/>
        </w:rPr>
      </w:pPr>
      <w:r>
        <w:rPr>
          <w:rFonts w:ascii="Calibri Light" w:hAnsi="Calibri Light" w:cs="Calibri Light"/>
        </w:rPr>
        <w:t xml:space="preserve">References – </w:t>
      </w:r>
    </w:p>
    <w:p w14:paraId="378C9C5E" w14:textId="77777777" w:rsidR="00802C37" w:rsidRPr="00802C37" w:rsidRDefault="00802C37" w:rsidP="00802C37">
      <w:pPr>
        <w:rPr>
          <w:rFonts w:ascii="Calibri Light" w:hAnsi="Calibri Light" w:cs="Calibri Light"/>
        </w:rPr>
      </w:pPr>
      <w:r w:rsidRPr="00802C37">
        <w:rPr>
          <w:rFonts w:ascii="Calibri Light" w:hAnsi="Calibri Light" w:cs="Calibri Light"/>
        </w:rPr>
        <w:t xml:space="preserve">Vygotsky, L. (1978). </w:t>
      </w:r>
      <w:r w:rsidRPr="00802C37">
        <w:rPr>
          <w:rFonts w:ascii="Calibri Light" w:hAnsi="Calibri Light" w:cs="Calibri Light"/>
          <w:i/>
          <w:iCs/>
        </w:rPr>
        <w:t>Mind in society: the Development of Higher Psychological Processes</w:t>
      </w:r>
      <w:r w:rsidRPr="00802C37">
        <w:rPr>
          <w:rFonts w:ascii="Calibri Light" w:hAnsi="Calibri Light" w:cs="Calibri Light"/>
        </w:rPr>
        <w:t>. Cambridge: Harvard University Press.</w:t>
      </w:r>
    </w:p>
    <w:p w14:paraId="0F769DC7" w14:textId="77777777" w:rsidR="00080D35" w:rsidRPr="00080D35" w:rsidRDefault="00080D35" w:rsidP="00080D35">
      <w:pPr>
        <w:rPr>
          <w:rFonts w:ascii="Calibri Light" w:hAnsi="Calibri Light" w:cs="Calibri Light"/>
        </w:rPr>
      </w:pPr>
      <w:r w:rsidRPr="00080D35">
        <w:rPr>
          <w:rFonts w:ascii="Calibri Light" w:hAnsi="Calibri Light" w:cs="Calibri Light"/>
        </w:rPr>
        <w:t xml:space="preserve">Medina, J. (2014). </w:t>
      </w:r>
      <w:r w:rsidRPr="00080D35">
        <w:rPr>
          <w:rFonts w:ascii="Calibri Light" w:hAnsi="Calibri Light" w:cs="Calibri Light"/>
          <w:i/>
          <w:iCs/>
        </w:rPr>
        <w:t xml:space="preserve">Brain </w:t>
      </w:r>
      <w:proofErr w:type="gramStart"/>
      <w:r w:rsidRPr="00080D35">
        <w:rPr>
          <w:rFonts w:ascii="Calibri Light" w:hAnsi="Calibri Light" w:cs="Calibri Light"/>
          <w:i/>
          <w:iCs/>
        </w:rPr>
        <w:t>Rules :</w:t>
      </w:r>
      <w:proofErr w:type="gramEnd"/>
      <w:r w:rsidRPr="00080D35">
        <w:rPr>
          <w:rFonts w:ascii="Calibri Light" w:hAnsi="Calibri Light" w:cs="Calibri Light"/>
          <w:i/>
          <w:iCs/>
        </w:rPr>
        <w:t xml:space="preserve"> 12 Principles for Surviving and Thriving at Work, Home and School.</w:t>
      </w:r>
      <w:r w:rsidRPr="00080D35">
        <w:rPr>
          <w:rFonts w:ascii="Calibri Light" w:hAnsi="Calibri Light" w:cs="Calibri Light"/>
        </w:rPr>
        <w:t xml:space="preserve"> Pear Press.</w:t>
      </w:r>
    </w:p>
    <w:p w14:paraId="677E54D6" w14:textId="77777777" w:rsidR="00375964" w:rsidRPr="00375964" w:rsidRDefault="00375964" w:rsidP="00375964">
      <w:pPr>
        <w:rPr>
          <w:rFonts w:ascii="Calibri Light" w:hAnsi="Calibri Light" w:cs="Calibri Light"/>
        </w:rPr>
      </w:pPr>
      <w:r w:rsidRPr="00375964">
        <w:rPr>
          <w:rFonts w:ascii="Calibri Light" w:hAnsi="Calibri Light" w:cs="Calibri Light"/>
        </w:rPr>
        <w:t xml:space="preserve">Gardner, H. (1983). </w:t>
      </w:r>
      <w:r w:rsidRPr="00375964">
        <w:rPr>
          <w:rFonts w:ascii="Calibri Light" w:hAnsi="Calibri Light" w:cs="Calibri Light"/>
          <w:i/>
          <w:iCs/>
        </w:rPr>
        <w:t>Frames of Mind: The Theory of Multiple Intelligences</w:t>
      </w:r>
      <w:r w:rsidRPr="00375964">
        <w:rPr>
          <w:rFonts w:ascii="Calibri Light" w:hAnsi="Calibri Light" w:cs="Calibri Light"/>
        </w:rPr>
        <w:t>. New York: Basic Books.</w:t>
      </w:r>
    </w:p>
    <w:p w14:paraId="4541EA52" w14:textId="77777777" w:rsidR="006521C3" w:rsidRPr="00FA604C" w:rsidRDefault="006521C3" w:rsidP="00F71BE1">
      <w:pPr>
        <w:rPr>
          <w:rFonts w:ascii="Calibri Light" w:hAnsi="Calibri Light" w:cs="Calibri Light"/>
        </w:rPr>
      </w:pPr>
    </w:p>
    <w:sectPr w:rsidR="006521C3" w:rsidRPr="00FA604C" w:rsidSect="005E381B">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D5D15"/>
    <w:multiLevelType w:val="hybridMultilevel"/>
    <w:tmpl w:val="938271FE"/>
    <w:lvl w:ilvl="0" w:tplc="BED68CEA">
      <w:start w:val="1"/>
      <w:numFmt w:val="bullet"/>
      <w:lvlText w:val="•"/>
      <w:lvlJc w:val="left"/>
      <w:pPr>
        <w:tabs>
          <w:tab w:val="num" w:pos="720"/>
        </w:tabs>
        <w:ind w:left="720" w:hanging="360"/>
      </w:pPr>
      <w:rPr>
        <w:rFonts w:ascii="Arial" w:hAnsi="Arial" w:hint="default"/>
      </w:rPr>
    </w:lvl>
    <w:lvl w:ilvl="1" w:tplc="79AC57A4" w:tentative="1">
      <w:start w:val="1"/>
      <w:numFmt w:val="bullet"/>
      <w:lvlText w:val="•"/>
      <w:lvlJc w:val="left"/>
      <w:pPr>
        <w:tabs>
          <w:tab w:val="num" w:pos="1440"/>
        </w:tabs>
        <w:ind w:left="1440" w:hanging="360"/>
      </w:pPr>
      <w:rPr>
        <w:rFonts w:ascii="Arial" w:hAnsi="Arial" w:hint="default"/>
      </w:rPr>
    </w:lvl>
    <w:lvl w:ilvl="2" w:tplc="B4607172" w:tentative="1">
      <w:start w:val="1"/>
      <w:numFmt w:val="bullet"/>
      <w:lvlText w:val="•"/>
      <w:lvlJc w:val="left"/>
      <w:pPr>
        <w:tabs>
          <w:tab w:val="num" w:pos="2160"/>
        </w:tabs>
        <w:ind w:left="2160" w:hanging="360"/>
      </w:pPr>
      <w:rPr>
        <w:rFonts w:ascii="Arial" w:hAnsi="Arial" w:hint="default"/>
      </w:rPr>
    </w:lvl>
    <w:lvl w:ilvl="3" w:tplc="87AAE434" w:tentative="1">
      <w:start w:val="1"/>
      <w:numFmt w:val="bullet"/>
      <w:lvlText w:val="•"/>
      <w:lvlJc w:val="left"/>
      <w:pPr>
        <w:tabs>
          <w:tab w:val="num" w:pos="2880"/>
        </w:tabs>
        <w:ind w:left="2880" w:hanging="360"/>
      </w:pPr>
      <w:rPr>
        <w:rFonts w:ascii="Arial" w:hAnsi="Arial" w:hint="default"/>
      </w:rPr>
    </w:lvl>
    <w:lvl w:ilvl="4" w:tplc="4BFA2CAC" w:tentative="1">
      <w:start w:val="1"/>
      <w:numFmt w:val="bullet"/>
      <w:lvlText w:val="•"/>
      <w:lvlJc w:val="left"/>
      <w:pPr>
        <w:tabs>
          <w:tab w:val="num" w:pos="3600"/>
        </w:tabs>
        <w:ind w:left="3600" w:hanging="360"/>
      </w:pPr>
      <w:rPr>
        <w:rFonts w:ascii="Arial" w:hAnsi="Arial" w:hint="default"/>
      </w:rPr>
    </w:lvl>
    <w:lvl w:ilvl="5" w:tplc="0B9A79D4" w:tentative="1">
      <w:start w:val="1"/>
      <w:numFmt w:val="bullet"/>
      <w:lvlText w:val="•"/>
      <w:lvlJc w:val="left"/>
      <w:pPr>
        <w:tabs>
          <w:tab w:val="num" w:pos="4320"/>
        </w:tabs>
        <w:ind w:left="4320" w:hanging="360"/>
      </w:pPr>
      <w:rPr>
        <w:rFonts w:ascii="Arial" w:hAnsi="Arial" w:hint="default"/>
      </w:rPr>
    </w:lvl>
    <w:lvl w:ilvl="6" w:tplc="1BAE533C" w:tentative="1">
      <w:start w:val="1"/>
      <w:numFmt w:val="bullet"/>
      <w:lvlText w:val="•"/>
      <w:lvlJc w:val="left"/>
      <w:pPr>
        <w:tabs>
          <w:tab w:val="num" w:pos="5040"/>
        </w:tabs>
        <w:ind w:left="5040" w:hanging="360"/>
      </w:pPr>
      <w:rPr>
        <w:rFonts w:ascii="Arial" w:hAnsi="Arial" w:hint="default"/>
      </w:rPr>
    </w:lvl>
    <w:lvl w:ilvl="7" w:tplc="A8903E82" w:tentative="1">
      <w:start w:val="1"/>
      <w:numFmt w:val="bullet"/>
      <w:lvlText w:val="•"/>
      <w:lvlJc w:val="left"/>
      <w:pPr>
        <w:tabs>
          <w:tab w:val="num" w:pos="5760"/>
        </w:tabs>
        <w:ind w:left="5760" w:hanging="360"/>
      </w:pPr>
      <w:rPr>
        <w:rFonts w:ascii="Arial" w:hAnsi="Arial" w:hint="default"/>
      </w:rPr>
    </w:lvl>
    <w:lvl w:ilvl="8" w:tplc="6C02231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CC6FAD"/>
    <w:multiLevelType w:val="multilevel"/>
    <w:tmpl w:val="1514E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3A5373"/>
    <w:multiLevelType w:val="hybridMultilevel"/>
    <w:tmpl w:val="3FE6C296"/>
    <w:lvl w:ilvl="0" w:tplc="679EBA34">
      <w:start w:val="1"/>
      <w:numFmt w:val="bullet"/>
      <w:lvlText w:val="•"/>
      <w:lvlJc w:val="left"/>
      <w:pPr>
        <w:tabs>
          <w:tab w:val="num" w:pos="720"/>
        </w:tabs>
        <w:ind w:left="720" w:hanging="360"/>
      </w:pPr>
      <w:rPr>
        <w:rFonts w:ascii="Arial" w:hAnsi="Arial" w:hint="default"/>
      </w:rPr>
    </w:lvl>
    <w:lvl w:ilvl="1" w:tplc="E4BC7F78" w:tentative="1">
      <w:start w:val="1"/>
      <w:numFmt w:val="bullet"/>
      <w:lvlText w:val="•"/>
      <w:lvlJc w:val="left"/>
      <w:pPr>
        <w:tabs>
          <w:tab w:val="num" w:pos="1440"/>
        </w:tabs>
        <w:ind w:left="1440" w:hanging="360"/>
      </w:pPr>
      <w:rPr>
        <w:rFonts w:ascii="Arial" w:hAnsi="Arial" w:hint="default"/>
      </w:rPr>
    </w:lvl>
    <w:lvl w:ilvl="2" w:tplc="B4FA479E" w:tentative="1">
      <w:start w:val="1"/>
      <w:numFmt w:val="bullet"/>
      <w:lvlText w:val="•"/>
      <w:lvlJc w:val="left"/>
      <w:pPr>
        <w:tabs>
          <w:tab w:val="num" w:pos="2160"/>
        </w:tabs>
        <w:ind w:left="2160" w:hanging="360"/>
      </w:pPr>
      <w:rPr>
        <w:rFonts w:ascii="Arial" w:hAnsi="Arial" w:hint="default"/>
      </w:rPr>
    </w:lvl>
    <w:lvl w:ilvl="3" w:tplc="0BCCE968" w:tentative="1">
      <w:start w:val="1"/>
      <w:numFmt w:val="bullet"/>
      <w:lvlText w:val="•"/>
      <w:lvlJc w:val="left"/>
      <w:pPr>
        <w:tabs>
          <w:tab w:val="num" w:pos="2880"/>
        </w:tabs>
        <w:ind w:left="2880" w:hanging="360"/>
      </w:pPr>
      <w:rPr>
        <w:rFonts w:ascii="Arial" w:hAnsi="Arial" w:hint="default"/>
      </w:rPr>
    </w:lvl>
    <w:lvl w:ilvl="4" w:tplc="F7B44C30" w:tentative="1">
      <w:start w:val="1"/>
      <w:numFmt w:val="bullet"/>
      <w:lvlText w:val="•"/>
      <w:lvlJc w:val="left"/>
      <w:pPr>
        <w:tabs>
          <w:tab w:val="num" w:pos="3600"/>
        </w:tabs>
        <w:ind w:left="3600" w:hanging="360"/>
      </w:pPr>
      <w:rPr>
        <w:rFonts w:ascii="Arial" w:hAnsi="Arial" w:hint="default"/>
      </w:rPr>
    </w:lvl>
    <w:lvl w:ilvl="5" w:tplc="23524FF4" w:tentative="1">
      <w:start w:val="1"/>
      <w:numFmt w:val="bullet"/>
      <w:lvlText w:val="•"/>
      <w:lvlJc w:val="left"/>
      <w:pPr>
        <w:tabs>
          <w:tab w:val="num" w:pos="4320"/>
        </w:tabs>
        <w:ind w:left="4320" w:hanging="360"/>
      </w:pPr>
      <w:rPr>
        <w:rFonts w:ascii="Arial" w:hAnsi="Arial" w:hint="default"/>
      </w:rPr>
    </w:lvl>
    <w:lvl w:ilvl="6" w:tplc="D5CCA9A0" w:tentative="1">
      <w:start w:val="1"/>
      <w:numFmt w:val="bullet"/>
      <w:lvlText w:val="•"/>
      <w:lvlJc w:val="left"/>
      <w:pPr>
        <w:tabs>
          <w:tab w:val="num" w:pos="5040"/>
        </w:tabs>
        <w:ind w:left="5040" w:hanging="360"/>
      </w:pPr>
      <w:rPr>
        <w:rFonts w:ascii="Arial" w:hAnsi="Arial" w:hint="default"/>
      </w:rPr>
    </w:lvl>
    <w:lvl w:ilvl="7" w:tplc="0DC47BA8" w:tentative="1">
      <w:start w:val="1"/>
      <w:numFmt w:val="bullet"/>
      <w:lvlText w:val="•"/>
      <w:lvlJc w:val="left"/>
      <w:pPr>
        <w:tabs>
          <w:tab w:val="num" w:pos="5760"/>
        </w:tabs>
        <w:ind w:left="5760" w:hanging="360"/>
      </w:pPr>
      <w:rPr>
        <w:rFonts w:ascii="Arial" w:hAnsi="Arial" w:hint="default"/>
      </w:rPr>
    </w:lvl>
    <w:lvl w:ilvl="8" w:tplc="6F06A8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467E5B"/>
    <w:multiLevelType w:val="hybridMultilevel"/>
    <w:tmpl w:val="7F7295A0"/>
    <w:lvl w:ilvl="0" w:tplc="866E8CD2">
      <w:start w:val="1"/>
      <w:numFmt w:val="bullet"/>
      <w:lvlText w:val="•"/>
      <w:lvlJc w:val="left"/>
      <w:pPr>
        <w:tabs>
          <w:tab w:val="num" w:pos="720"/>
        </w:tabs>
        <w:ind w:left="720" w:hanging="360"/>
      </w:pPr>
      <w:rPr>
        <w:rFonts w:ascii="Arial" w:hAnsi="Arial" w:hint="default"/>
      </w:rPr>
    </w:lvl>
    <w:lvl w:ilvl="1" w:tplc="C04E1396" w:tentative="1">
      <w:start w:val="1"/>
      <w:numFmt w:val="bullet"/>
      <w:lvlText w:val="•"/>
      <w:lvlJc w:val="left"/>
      <w:pPr>
        <w:tabs>
          <w:tab w:val="num" w:pos="1440"/>
        </w:tabs>
        <w:ind w:left="1440" w:hanging="360"/>
      </w:pPr>
      <w:rPr>
        <w:rFonts w:ascii="Arial" w:hAnsi="Arial" w:hint="default"/>
      </w:rPr>
    </w:lvl>
    <w:lvl w:ilvl="2" w:tplc="DF9CEF18" w:tentative="1">
      <w:start w:val="1"/>
      <w:numFmt w:val="bullet"/>
      <w:lvlText w:val="•"/>
      <w:lvlJc w:val="left"/>
      <w:pPr>
        <w:tabs>
          <w:tab w:val="num" w:pos="2160"/>
        </w:tabs>
        <w:ind w:left="2160" w:hanging="360"/>
      </w:pPr>
      <w:rPr>
        <w:rFonts w:ascii="Arial" w:hAnsi="Arial" w:hint="default"/>
      </w:rPr>
    </w:lvl>
    <w:lvl w:ilvl="3" w:tplc="F5B60D86" w:tentative="1">
      <w:start w:val="1"/>
      <w:numFmt w:val="bullet"/>
      <w:lvlText w:val="•"/>
      <w:lvlJc w:val="left"/>
      <w:pPr>
        <w:tabs>
          <w:tab w:val="num" w:pos="2880"/>
        </w:tabs>
        <w:ind w:left="2880" w:hanging="360"/>
      </w:pPr>
      <w:rPr>
        <w:rFonts w:ascii="Arial" w:hAnsi="Arial" w:hint="default"/>
      </w:rPr>
    </w:lvl>
    <w:lvl w:ilvl="4" w:tplc="473AFDD6" w:tentative="1">
      <w:start w:val="1"/>
      <w:numFmt w:val="bullet"/>
      <w:lvlText w:val="•"/>
      <w:lvlJc w:val="left"/>
      <w:pPr>
        <w:tabs>
          <w:tab w:val="num" w:pos="3600"/>
        </w:tabs>
        <w:ind w:left="3600" w:hanging="360"/>
      </w:pPr>
      <w:rPr>
        <w:rFonts w:ascii="Arial" w:hAnsi="Arial" w:hint="default"/>
      </w:rPr>
    </w:lvl>
    <w:lvl w:ilvl="5" w:tplc="AEE40164" w:tentative="1">
      <w:start w:val="1"/>
      <w:numFmt w:val="bullet"/>
      <w:lvlText w:val="•"/>
      <w:lvlJc w:val="left"/>
      <w:pPr>
        <w:tabs>
          <w:tab w:val="num" w:pos="4320"/>
        </w:tabs>
        <w:ind w:left="4320" w:hanging="360"/>
      </w:pPr>
      <w:rPr>
        <w:rFonts w:ascii="Arial" w:hAnsi="Arial" w:hint="default"/>
      </w:rPr>
    </w:lvl>
    <w:lvl w:ilvl="6" w:tplc="902EB448" w:tentative="1">
      <w:start w:val="1"/>
      <w:numFmt w:val="bullet"/>
      <w:lvlText w:val="•"/>
      <w:lvlJc w:val="left"/>
      <w:pPr>
        <w:tabs>
          <w:tab w:val="num" w:pos="5040"/>
        </w:tabs>
        <w:ind w:left="5040" w:hanging="360"/>
      </w:pPr>
      <w:rPr>
        <w:rFonts w:ascii="Arial" w:hAnsi="Arial" w:hint="default"/>
      </w:rPr>
    </w:lvl>
    <w:lvl w:ilvl="7" w:tplc="CEDA172C" w:tentative="1">
      <w:start w:val="1"/>
      <w:numFmt w:val="bullet"/>
      <w:lvlText w:val="•"/>
      <w:lvlJc w:val="left"/>
      <w:pPr>
        <w:tabs>
          <w:tab w:val="num" w:pos="5760"/>
        </w:tabs>
        <w:ind w:left="5760" w:hanging="360"/>
      </w:pPr>
      <w:rPr>
        <w:rFonts w:ascii="Arial" w:hAnsi="Arial" w:hint="default"/>
      </w:rPr>
    </w:lvl>
    <w:lvl w:ilvl="8" w:tplc="60C6275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A1D4D"/>
    <w:multiLevelType w:val="hybridMultilevel"/>
    <w:tmpl w:val="92FC30A6"/>
    <w:lvl w:ilvl="0" w:tplc="AECA0F2E">
      <w:start w:val="1"/>
      <w:numFmt w:val="bullet"/>
      <w:lvlText w:val="•"/>
      <w:lvlJc w:val="left"/>
      <w:pPr>
        <w:tabs>
          <w:tab w:val="num" w:pos="720"/>
        </w:tabs>
        <w:ind w:left="720" w:hanging="360"/>
      </w:pPr>
      <w:rPr>
        <w:rFonts w:ascii="Arial" w:hAnsi="Arial" w:hint="default"/>
      </w:rPr>
    </w:lvl>
    <w:lvl w:ilvl="1" w:tplc="C44C42BA" w:tentative="1">
      <w:start w:val="1"/>
      <w:numFmt w:val="bullet"/>
      <w:lvlText w:val="•"/>
      <w:lvlJc w:val="left"/>
      <w:pPr>
        <w:tabs>
          <w:tab w:val="num" w:pos="1440"/>
        </w:tabs>
        <w:ind w:left="1440" w:hanging="360"/>
      </w:pPr>
      <w:rPr>
        <w:rFonts w:ascii="Arial" w:hAnsi="Arial" w:hint="default"/>
      </w:rPr>
    </w:lvl>
    <w:lvl w:ilvl="2" w:tplc="371ED7B4" w:tentative="1">
      <w:start w:val="1"/>
      <w:numFmt w:val="bullet"/>
      <w:lvlText w:val="•"/>
      <w:lvlJc w:val="left"/>
      <w:pPr>
        <w:tabs>
          <w:tab w:val="num" w:pos="2160"/>
        </w:tabs>
        <w:ind w:left="2160" w:hanging="360"/>
      </w:pPr>
      <w:rPr>
        <w:rFonts w:ascii="Arial" w:hAnsi="Arial" w:hint="default"/>
      </w:rPr>
    </w:lvl>
    <w:lvl w:ilvl="3" w:tplc="C0F61B8E" w:tentative="1">
      <w:start w:val="1"/>
      <w:numFmt w:val="bullet"/>
      <w:lvlText w:val="•"/>
      <w:lvlJc w:val="left"/>
      <w:pPr>
        <w:tabs>
          <w:tab w:val="num" w:pos="2880"/>
        </w:tabs>
        <w:ind w:left="2880" w:hanging="360"/>
      </w:pPr>
      <w:rPr>
        <w:rFonts w:ascii="Arial" w:hAnsi="Arial" w:hint="default"/>
      </w:rPr>
    </w:lvl>
    <w:lvl w:ilvl="4" w:tplc="56241D90" w:tentative="1">
      <w:start w:val="1"/>
      <w:numFmt w:val="bullet"/>
      <w:lvlText w:val="•"/>
      <w:lvlJc w:val="left"/>
      <w:pPr>
        <w:tabs>
          <w:tab w:val="num" w:pos="3600"/>
        </w:tabs>
        <w:ind w:left="3600" w:hanging="360"/>
      </w:pPr>
      <w:rPr>
        <w:rFonts w:ascii="Arial" w:hAnsi="Arial" w:hint="default"/>
      </w:rPr>
    </w:lvl>
    <w:lvl w:ilvl="5" w:tplc="7966CA2C" w:tentative="1">
      <w:start w:val="1"/>
      <w:numFmt w:val="bullet"/>
      <w:lvlText w:val="•"/>
      <w:lvlJc w:val="left"/>
      <w:pPr>
        <w:tabs>
          <w:tab w:val="num" w:pos="4320"/>
        </w:tabs>
        <w:ind w:left="4320" w:hanging="360"/>
      </w:pPr>
      <w:rPr>
        <w:rFonts w:ascii="Arial" w:hAnsi="Arial" w:hint="default"/>
      </w:rPr>
    </w:lvl>
    <w:lvl w:ilvl="6" w:tplc="A432BE96" w:tentative="1">
      <w:start w:val="1"/>
      <w:numFmt w:val="bullet"/>
      <w:lvlText w:val="•"/>
      <w:lvlJc w:val="left"/>
      <w:pPr>
        <w:tabs>
          <w:tab w:val="num" w:pos="5040"/>
        </w:tabs>
        <w:ind w:left="5040" w:hanging="360"/>
      </w:pPr>
      <w:rPr>
        <w:rFonts w:ascii="Arial" w:hAnsi="Arial" w:hint="default"/>
      </w:rPr>
    </w:lvl>
    <w:lvl w:ilvl="7" w:tplc="30164CAC" w:tentative="1">
      <w:start w:val="1"/>
      <w:numFmt w:val="bullet"/>
      <w:lvlText w:val="•"/>
      <w:lvlJc w:val="left"/>
      <w:pPr>
        <w:tabs>
          <w:tab w:val="num" w:pos="5760"/>
        </w:tabs>
        <w:ind w:left="5760" w:hanging="360"/>
      </w:pPr>
      <w:rPr>
        <w:rFonts w:ascii="Arial" w:hAnsi="Arial" w:hint="default"/>
      </w:rPr>
    </w:lvl>
    <w:lvl w:ilvl="8" w:tplc="D1E4B8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B7F3775"/>
    <w:multiLevelType w:val="hybridMultilevel"/>
    <w:tmpl w:val="824E906E"/>
    <w:lvl w:ilvl="0" w:tplc="5E58ED6C">
      <w:start w:val="1"/>
      <w:numFmt w:val="bullet"/>
      <w:lvlText w:val="•"/>
      <w:lvlJc w:val="left"/>
      <w:pPr>
        <w:tabs>
          <w:tab w:val="num" w:pos="720"/>
        </w:tabs>
        <w:ind w:left="720" w:hanging="360"/>
      </w:pPr>
      <w:rPr>
        <w:rFonts w:ascii="Arial" w:hAnsi="Arial" w:hint="default"/>
      </w:rPr>
    </w:lvl>
    <w:lvl w:ilvl="1" w:tplc="C8748892" w:tentative="1">
      <w:start w:val="1"/>
      <w:numFmt w:val="bullet"/>
      <w:lvlText w:val="•"/>
      <w:lvlJc w:val="left"/>
      <w:pPr>
        <w:tabs>
          <w:tab w:val="num" w:pos="1440"/>
        </w:tabs>
        <w:ind w:left="1440" w:hanging="360"/>
      </w:pPr>
      <w:rPr>
        <w:rFonts w:ascii="Arial" w:hAnsi="Arial" w:hint="default"/>
      </w:rPr>
    </w:lvl>
    <w:lvl w:ilvl="2" w:tplc="DC9CF580" w:tentative="1">
      <w:start w:val="1"/>
      <w:numFmt w:val="bullet"/>
      <w:lvlText w:val="•"/>
      <w:lvlJc w:val="left"/>
      <w:pPr>
        <w:tabs>
          <w:tab w:val="num" w:pos="2160"/>
        </w:tabs>
        <w:ind w:left="2160" w:hanging="360"/>
      </w:pPr>
      <w:rPr>
        <w:rFonts w:ascii="Arial" w:hAnsi="Arial" w:hint="default"/>
      </w:rPr>
    </w:lvl>
    <w:lvl w:ilvl="3" w:tplc="B9E8A090" w:tentative="1">
      <w:start w:val="1"/>
      <w:numFmt w:val="bullet"/>
      <w:lvlText w:val="•"/>
      <w:lvlJc w:val="left"/>
      <w:pPr>
        <w:tabs>
          <w:tab w:val="num" w:pos="2880"/>
        </w:tabs>
        <w:ind w:left="2880" w:hanging="360"/>
      </w:pPr>
      <w:rPr>
        <w:rFonts w:ascii="Arial" w:hAnsi="Arial" w:hint="default"/>
      </w:rPr>
    </w:lvl>
    <w:lvl w:ilvl="4" w:tplc="521A21DC" w:tentative="1">
      <w:start w:val="1"/>
      <w:numFmt w:val="bullet"/>
      <w:lvlText w:val="•"/>
      <w:lvlJc w:val="left"/>
      <w:pPr>
        <w:tabs>
          <w:tab w:val="num" w:pos="3600"/>
        </w:tabs>
        <w:ind w:left="3600" w:hanging="360"/>
      </w:pPr>
      <w:rPr>
        <w:rFonts w:ascii="Arial" w:hAnsi="Arial" w:hint="default"/>
      </w:rPr>
    </w:lvl>
    <w:lvl w:ilvl="5" w:tplc="4F2CC380" w:tentative="1">
      <w:start w:val="1"/>
      <w:numFmt w:val="bullet"/>
      <w:lvlText w:val="•"/>
      <w:lvlJc w:val="left"/>
      <w:pPr>
        <w:tabs>
          <w:tab w:val="num" w:pos="4320"/>
        </w:tabs>
        <w:ind w:left="4320" w:hanging="360"/>
      </w:pPr>
      <w:rPr>
        <w:rFonts w:ascii="Arial" w:hAnsi="Arial" w:hint="default"/>
      </w:rPr>
    </w:lvl>
    <w:lvl w:ilvl="6" w:tplc="A05C7884" w:tentative="1">
      <w:start w:val="1"/>
      <w:numFmt w:val="bullet"/>
      <w:lvlText w:val="•"/>
      <w:lvlJc w:val="left"/>
      <w:pPr>
        <w:tabs>
          <w:tab w:val="num" w:pos="5040"/>
        </w:tabs>
        <w:ind w:left="5040" w:hanging="360"/>
      </w:pPr>
      <w:rPr>
        <w:rFonts w:ascii="Arial" w:hAnsi="Arial" w:hint="default"/>
      </w:rPr>
    </w:lvl>
    <w:lvl w:ilvl="7" w:tplc="C21C3386" w:tentative="1">
      <w:start w:val="1"/>
      <w:numFmt w:val="bullet"/>
      <w:lvlText w:val="•"/>
      <w:lvlJc w:val="left"/>
      <w:pPr>
        <w:tabs>
          <w:tab w:val="num" w:pos="5760"/>
        </w:tabs>
        <w:ind w:left="5760" w:hanging="360"/>
      </w:pPr>
      <w:rPr>
        <w:rFonts w:ascii="Arial" w:hAnsi="Arial" w:hint="default"/>
      </w:rPr>
    </w:lvl>
    <w:lvl w:ilvl="8" w:tplc="0D0AB5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9706E0A"/>
    <w:multiLevelType w:val="multilevel"/>
    <w:tmpl w:val="A9E06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4097122"/>
    <w:multiLevelType w:val="hybridMultilevel"/>
    <w:tmpl w:val="CE7ACAAC"/>
    <w:lvl w:ilvl="0" w:tplc="B38CADD4">
      <w:start w:val="1"/>
      <w:numFmt w:val="bullet"/>
      <w:lvlText w:val="•"/>
      <w:lvlJc w:val="left"/>
      <w:pPr>
        <w:tabs>
          <w:tab w:val="num" w:pos="720"/>
        </w:tabs>
        <w:ind w:left="720" w:hanging="360"/>
      </w:pPr>
      <w:rPr>
        <w:rFonts w:ascii="Arial" w:hAnsi="Arial" w:hint="default"/>
      </w:rPr>
    </w:lvl>
    <w:lvl w:ilvl="1" w:tplc="183031F8" w:tentative="1">
      <w:start w:val="1"/>
      <w:numFmt w:val="bullet"/>
      <w:lvlText w:val="•"/>
      <w:lvlJc w:val="left"/>
      <w:pPr>
        <w:tabs>
          <w:tab w:val="num" w:pos="1440"/>
        </w:tabs>
        <w:ind w:left="1440" w:hanging="360"/>
      </w:pPr>
      <w:rPr>
        <w:rFonts w:ascii="Arial" w:hAnsi="Arial" w:hint="default"/>
      </w:rPr>
    </w:lvl>
    <w:lvl w:ilvl="2" w:tplc="51B642DA" w:tentative="1">
      <w:start w:val="1"/>
      <w:numFmt w:val="bullet"/>
      <w:lvlText w:val="•"/>
      <w:lvlJc w:val="left"/>
      <w:pPr>
        <w:tabs>
          <w:tab w:val="num" w:pos="2160"/>
        </w:tabs>
        <w:ind w:left="2160" w:hanging="360"/>
      </w:pPr>
      <w:rPr>
        <w:rFonts w:ascii="Arial" w:hAnsi="Arial" w:hint="default"/>
      </w:rPr>
    </w:lvl>
    <w:lvl w:ilvl="3" w:tplc="21D41940" w:tentative="1">
      <w:start w:val="1"/>
      <w:numFmt w:val="bullet"/>
      <w:lvlText w:val="•"/>
      <w:lvlJc w:val="left"/>
      <w:pPr>
        <w:tabs>
          <w:tab w:val="num" w:pos="2880"/>
        </w:tabs>
        <w:ind w:left="2880" w:hanging="360"/>
      </w:pPr>
      <w:rPr>
        <w:rFonts w:ascii="Arial" w:hAnsi="Arial" w:hint="default"/>
      </w:rPr>
    </w:lvl>
    <w:lvl w:ilvl="4" w:tplc="2BC0C266" w:tentative="1">
      <w:start w:val="1"/>
      <w:numFmt w:val="bullet"/>
      <w:lvlText w:val="•"/>
      <w:lvlJc w:val="left"/>
      <w:pPr>
        <w:tabs>
          <w:tab w:val="num" w:pos="3600"/>
        </w:tabs>
        <w:ind w:left="3600" w:hanging="360"/>
      </w:pPr>
      <w:rPr>
        <w:rFonts w:ascii="Arial" w:hAnsi="Arial" w:hint="default"/>
      </w:rPr>
    </w:lvl>
    <w:lvl w:ilvl="5" w:tplc="4F3E7B94" w:tentative="1">
      <w:start w:val="1"/>
      <w:numFmt w:val="bullet"/>
      <w:lvlText w:val="•"/>
      <w:lvlJc w:val="left"/>
      <w:pPr>
        <w:tabs>
          <w:tab w:val="num" w:pos="4320"/>
        </w:tabs>
        <w:ind w:left="4320" w:hanging="360"/>
      </w:pPr>
      <w:rPr>
        <w:rFonts w:ascii="Arial" w:hAnsi="Arial" w:hint="default"/>
      </w:rPr>
    </w:lvl>
    <w:lvl w:ilvl="6" w:tplc="694E6B72" w:tentative="1">
      <w:start w:val="1"/>
      <w:numFmt w:val="bullet"/>
      <w:lvlText w:val="•"/>
      <w:lvlJc w:val="left"/>
      <w:pPr>
        <w:tabs>
          <w:tab w:val="num" w:pos="5040"/>
        </w:tabs>
        <w:ind w:left="5040" w:hanging="360"/>
      </w:pPr>
      <w:rPr>
        <w:rFonts w:ascii="Arial" w:hAnsi="Arial" w:hint="default"/>
      </w:rPr>
    </w:lvl>
    <w:lvl w:ilvl="7" w:tplc="5D9A361E" w:tentative="1">
      <w:start w:val="1"/>
      <w:numFmt w:val="bullet"/>
      <w:lvlText w:val="•"/>
      <w:lvlJc w:val="left"/>
      <w:pPr>
        <w:tabs>
          <w:tab w:val="num" w:pos="5760"/>
        </w:tabs>
        <w:ind w:left="5760" w:hanging="360"/>
      </w:pPr>
      <w:rPr>
        <w:rFonts w:ascii="Arial" w:hAnsi="Arial" w:hint="default"/>
      </w:rPr>
    </w:lvl>
    <w:lvl w:ilvl="8" w:tplc="993AF25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4125F5B"/>
    <w:multiLevelType w:val="hybridMultilevel"/>
    <w:tmpl w:val="D3D295C4"/>
    <w:lvl w:ilvl="0" w:tplc="17A0AF72">
      <w:start w:val="1"/>
      <w:numFmt w:val="bullet"/>
      <w:lvlText w:val="•"/>
      <w:lvlJc w:val="left"/>
      <w:pPr>
        <w:tabs>
          <w:tab w:val="num" w:pos="720"/>
        </w:tabs>
        <w:ind w:left="720" w:hanging="360"/>
      </w:pPr>
      <w:rPr>
        <w:rFonts w:ascii="Arial" w:hAnsi="Arial" w:hint="default"/>
      </w:rPr>
    </w:lvl>
    <w:lvl w:ilvl="1" w:tplc="275AF1BE" w:tentative="1">
      <w:start w:val="1"/>
      <w:numFmt w:val="bullet"/>
      <w:lvlText w:val="•"/>
      <w:lvlJc w:val="left"/>
      <w:pPr>
        <w:tabs>
          <w:tab w:val="num" w:pos="1440"/>
        </w:tabs>
        <w:ind w:left="1440" w:hanging="360"/>
      </w:pPr>
      <w:rPr>
        <w:rFonts w:ascii="Arial" w:hAnsi="Arial" w:hint="default"/>
      </w:rPr>
    </w:lvl>
    <w:lvl w:ilvl="2" w:tplc="A284524C" w:tentative="1">
      <w:start w:val="1"/>
      <w:numFmt w:val="bullet"/>
      <w:lvlText w:val="•"/>
      <w:lvlJc w:val="left"/>
      <w:pPr>
        <w:tabs>
          <w:tab w:val="num" w:pos="2160"/>
        </w:tabs>
        <w:ind w:left="2160" w:hanging="360"/>
      </w:pPr>
      <w:rPr>
        <w:rFonts w:ascii="Arial" w:hAnsi="Arial" w:hint="default"/>
      </w:rPr>
    </w:lvl>
    <w:lvl w:ilvl="3" w:tplc="7E0C0B54" w:tentative="1">
      <w:start w:val="1"/>
      <w:numFmt w:val="bullet"/>
      <w:lvlText w:val="•"/>
      <w:lvlJc w:val="left"/>
      <w:pPr>
        <w:tabs>
          <w:tab w:val="num" w:pos="2880"/>
        </w:tabs>
        <w:ind w:left="2880" w:hanging="360"/>
      </w:pPr>
      <w:rPr>
        <w:rFonts w:ascii="Arial" w:hAnsi="Arial" w:hint="default"/>
      </w:rPr>
    </w:lvl>
    <w:lvl w:ilvl="4" w:tplc="10EC8AF2" w:tentative="1">
      <w:start w:val="1"/>
      <w:numFmt w:val="bullet"/>
      <w:lvlText w:val="•"/>
      <w:lvlJc w:val="left"/>
      <w:pPr>
        <w:tabs>
          <w:tab w:val="num" w:pos="3600"/>
        </w:tabs>
        <w:ind w:left="3600" w:hanging="360"/>
      </w:pPr>
      <w:rPr>
        <w:rFonts w:ascii="Arial" w:hAnsi="Arial" w:hint="default"/>
      </w:rPr>
    </w:lvl>
    <w:lvl w:ilvl="5" w:tplc="00061EA0" w:tentative="1">
      <w:start w:val="1"/>
      <w:numFmt w:val="bullet"/>
      <w:lvlText w:val="•"/>
      <w:lvlJc w:val="left"/>
      <w:pPr>
        <w:tabs>
          <w:tab w:val="num" w:pos="4320"/>
        </w:tabs>
        <w:ind w:left="4320" w:hanging="360"/>
      </w:pPr>
      <w:rPr>
        <w:rFonts w:ascii="Arial" w:hAnsi="Arial" w:hint="default"/>
      </w:rPr>
    </w:lvl>
    <w:lvl w:ilvl="6" w:tplc="4D64443A" w:tentative="1">
      <w:start w:val="1"/>
      <w:numFmt w:val="bullet"/>
      <w:lvlText w:val="•"/>
      <w:lvlJc w:val="left"/>
      <w:pPr>
        <w:tabs>
          <w:tab w:val="num" w:pos="5040"/>
        </w:tabs>
        <w:ind w:left="5040" w:hanging="360"/>
      </w:pPr>
      <w:rPr>
        <w:rFonts w:ascii="Arial" w:hAnsi="Arial" w:hint="default"/>
      </w:rPr>
    </w:lvl>
    <w:lvl w:ilvl="7" w:tplc="F99C9896" w:tentative="1">
      <w:start w:val="1"/>
      <w:numFmt w:val="bullet"/>
      <w:lvlText w:val="•"/>
      <w:lvlJc w:val="left"/>
      <w:pPr>
        <w:tabs>
          <w:tab w:val="num" w:pos="5760"/>
        </w:tabs>
        <w:ind w:left="5760" w:hanging="360"/>
      </w:pPr>
      <w:rPr>
        <w:rFonts w:ascii="Arial" w:hAnsi="Arial" w:hint="default"/>
      </w:rPr>
    </w:lvl>
    <w:lvl w:ilvl="8" w:tplc="3472816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F5C47F3"/>
    <w:multiLevelType w:val="hybridMultilevel"/>
    <w:tmpl w:val="F68267CA"/>
    <w:lvl w:ilvl="0" w:tplc="2C52A016">
      <w:start w:val="1"/>
      <w:numFmt w:val="bullet"/>
      <w:lvlText w:val="•"/>
      <w:lvlJc w:val="left"/>
      <w:pPr>
        <w:tabs>
          <w:tab w:val="num" w:pos="720"/>
        </w:tabs>
        <w:ind w:left="720" w:hanging="360"/>
      </w:pPr>
      <w:rPr>
        <w:rFonts w:ascii="Arial" w:hAnsi="Arial" w:hint="default"/>
      </w:rPr>
    </w:lvl>
    <w:lvl w:ilvl="1" w:tplc="F8800372" w:tentative="1">
      <w:start w:val="1"/>
      <w:numFmt w:val="bullet"/>
      <w:lvlText w:val="•"/>
      <w:lvlJc w:val="left"/>
      <w:pPr>
        <w:tabs>
          <w:tab w:val="num" w:pos="1440"/>
        </w:tabs>
        <w:ind w:left="1440" w:hanging="360"/>
      </w:pPr>
      <w:rPr>
        <w:rFonts w:ascii="Arial" w:hAnsi="Arial" w:hint="default"/>
      </w:rPr>
    </w:lvl>
    <w:lvl w:ilvl="2" w:tplc="A184BF70" w:tentative="1">
      <w:start w:val="1"/>
      <w:numFmt w:val="bullet"/>
      <w:lvlText w:val="•"/>
      <w:lvlJc w:val="left"/>
      <w:pPr>
        <w:tabs>
          <w:tab w:val="num" w:pos="2160"/>
        </w:tabs>
        <w:ind w:left="2160" w:hanging="360"/>
      </w:pPr>
      <w:rPr>
        <w:rFonts w:ascii="Arial" w:hAnsi="Arial" w:hint="default"/>
      </w:rPr>
    </w:lvl>
    <w:lvl w:ilvl="3" w:tplc="B9E0593C" w:tentative="1">
      <w:start w:val="1"/>
      <w:numFmt w:val="bullet"/>
      <w:lvlText w:val="•"/>
      <w:lvlJc w:val="left"/>
      <w:pPr>
        <w:tabs>
          <w:tab w:val="num" w:pos="2880"/>
        </w:tabs>
        <w:ind w:left="2880" w:hanging="360"/>
      </w:pPr>
      <w:rPr>
        <w:rFonts w:ascii="Arial" w:hAnsi="Arial" w:hint="default"/>
      </w:rPr>
    </w:lvl>
    <w:lvl w:ilvl="4" w:tplc="C69276EA" w:tentative="1">
      <w:start w:val="1"/>
      <w:numFmt w:val="bullet"/>
      <w:lvlText w:val="•"/>
      <w:lvlJc w:val="left"/>
      <w:pPr>
        <w:tabs>
          <w:tab w:val="num" w:pos="3600"/>
        </w:tabs>
        <w:ind w:left="3600" w:hanging="360"/>
      </w:pPr>
      <w:rPr>
        <w:rFonts w:ascii="Arial" w:hAnsi="Arial" w:hint="default"/>
      </w:rPr>
    </w:lvl>
    <w:lvl w:ilvl="5" w:tplc="589E047E" w:tentative="1">
      <w:start w:val="1"/>
      <w:numFmt w:val="bullet"/>
      <w:lvlText w:val="•"/>
      <w:lvlJc w:val="left"/>
      <w:pPr>
        <w:tabs>
          <w:tab w:val="num" w:pos="4320"/>
        </w:tabs>
        <w:ind w:left="4320" w:hanging="360"/>
      </w:pPr>
      <w:rPr>
        <w:rFonts w:ascii="Arial" w:hAnsi="Arial" w:hint="default"/>
      </w:rPr>
    </w:lvl>
    <w:lvl w:ilvl="6" w:tplc="B84230C0" w:tentative="1">
      <w:start w:val="1"/>
      <w:numFmt w:val="bullet"/>
      <w:lvlText w:val="•"/>
      <w:lvlJc w:val="left"/>
      <w:pPr>
        <w:tabs>
          <w:tab w:val="num" w:pos="5040"/>
        </w:tabs>
        <w:ind w:left="5040" w:hanging="360"/>
      </w:pPr>
      <w:rPr>
        <w:rFonts w:ascii="Arial" w:hAnsi="Arial" w:hint="default"/>
      </w:rPr>
    </w:lvl>
    <w:lvl w:ilvl="7" w:tplc="B49EB178" w:tentative="1">
      <w:start w:val="1"/>
      <w:numFmt w:val="bullet"/>
      <w:lvlText w:val="•"/>
      <w:lvlJc w:val="left"/>
      <w:pPr>
        <w:tabs>
          <w:tab w:val="num" w:pos="5760"/>
        </w:tabs>
        <w:ind w:left="5760" w:hanging="360"/>
      </w:pPr>
      <w:rPr>
        <w:rFonts w:ascii="Arial" w:hAnsi="Arial" w:hint="default"/>
      </w:rPr>
    </w:lvl>
    <w:lvl w:ilvl="8" w:tplc="BCBAA9EE" w:tentative="1">
      <w:start w:val="1"/>
      <w:numFmt w:val="bullet"/>
      <w:lvlText w:val="•"/>
      <w:lvlJc w:val="left"/>
      <w:pPr>
        <w:tabs>
          <w:tab w:val="num" w:pos="6480"/>
        </w:tabs>
        <w:ind w:left="6480" w:hanging="360"/>
      </w:pPr>
      <w:rPr>
        <w:rFonts w:ascii="Arial" w:hAnsi="Arial" w:hint="default"/>
      </w:rPr>
    </w:lvl>
  </w:abstractNum>
  <w:num w:numId="1" w16cid:durableId="182521416">
    <w:abstractNumId w:val="8"/>
  </w:num>
  <w:num w:numId="2" w16cid:durableId="1177770275">
    <w:abstractNumId w:val="3"/>
  </w:num>
  <w:num w:numId="3" w16cid:durableId="1120537844">
    <w:abstractNumId w:val="9"/>
  </w:num>
  <w:num w:numId="4" w16cid:durableId="253324290">
    <w:abstractNumId w:val="5"/>
  </w:num>
  <w:num w:numId="5" w16cid:durableId="490025415">
    <w:abstractNumId w:val="4"/>
  </w:num>
  <w:num w:numId="6" w16cid:durableId="478885633">
    <w:abstractNumId w:val="2"/>
  </w:num>
  <w:num w:numId="7" w16cid:durableId="918562038">
    <w:abstractNumId w:val="0"/>
  </w:num>
  <w:num w:numId="8" w16cid:durableId="957905405">
    <w:abstractNumId w:val="7"/>
  </w:num>
  <w:num w:numId="9" w16cid:durableId="529495972">
    <w:abstractNumId w:val="1"/>
  </w:num>
  <w:num w:numId="10" w16cid:durableId="17545459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81B"/>
    <w:rsid w:val="00080D35"/>
    <w:rsid w:val="00323668"/>
    <w:rsid w:val="00370163"/>
    <w:rsid w:val="00375964"/>
    <w:rsid w:val="00496D56"/>
    <w:rsid w:val="0053196B"/>
    <w:rsid w:val="005478C9"/>
    <w:rsid w:val="005E381B"/>
    <w:rsid w:val="0063566C"/>
    <w:rsid w:val="006521C3"/>
    <w:rsid w:val="00677320"/>
    <w:rsid w:val="00802C37"/>
    <w:rsid w:val="008F6F2A"/>
    <w:rsid w:val="00941585"/>
    <w:rsid w:val="00A23B84"/>
    <w:rsid w:val="00AE1BC8"/>
    <w:rsid w:val="00B34073"/>
    <w:rsid w:val="00B370BE"/>
    <w:rsid w:val="00D13D83"/>
    <w:rsid w:val="00D2438D"/>
    <w:rsid w:val="00D60DEE"/>
    <w:rsid w:val="00F71BE1"/>
    <w:rsid w:val="00FA6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AACA3"/>
  <w15:chartTrackingRefBased/>
  <w15:docId w15:val="{3DF94EF5-7CA4-BE4F-BA7C-1D396E0CF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8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8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8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8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8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8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8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8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8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8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8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8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8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8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8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8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8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81B"/>
    <w:rPr>
      <w:rFonts w:eastAsiaTheme="majorEastAsia" w:cstheme="majorBidi"/>
      <w:color w:val="272727" w:themeColor="text1" w:themeTint="D8"/>
    </w:rPr>
  </w:style>
  <w:style w:type="paragraph" w:styleId="Title">
    <w:name w:val="Title"/>
    <w:basedOn w:val="Normal"/>
    <w:next w:val="Normal"/>
    <w:link w:val="TitleChar"/>
    <w:uiPriority w:val="10"/>
    <w:qFormat/>
    <w:rsid w:val="005E38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8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8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8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81B"/>
    <w:pPr>
      <w:spacing w:before="160"/>
      <w:jc w:val="center"/>
    </w:pPr>
    <w:rPr>
      <w:i/>
      <w:iCs/>
      <w:color w:val="404040" w:themeColor="text1" w:themeTint="BF"/>
    </w:rPr>
  </w:style>
  <w:style w:type="character" w:customStyle="1" w:styleId="QuoteChar">
    <w:name w:val="Quote Char"/>
    <w:basedOn w:val="DefaultParagraphFont"/>
    <w:link w:val="Quote"/>
    <w:uiPriority w:val="29"/>
    <w:rsid w:val="005E381B"/>
    <w:rPr>
      <w:i/>
      <w:iCs/>
      <w:color w:val="404040" w:themeColor="text1" w:themeTint="BF"/>
    </w:rPr>
  </w:style>
  <w:style w:type="paragraph" w:styleId="ListParagraph">
    <w:name w:val="List Paragraph"/>
    <w:basedOn w:val="Normal"/>
    <w:uiPriority w:val="34"/>
    <w:qFormat/>
    <w:rsid w:val="005E381B"/>
    <w:pPr>
      <w:ind w:left="720"/>
      <w:contextualSpacing/>
    </w:pPr>
  </w:style>
  <w:style w:type="character" w:styleId="IntenseEmphasis">
    <w:name w:val="Intense Emphasis"/>
    <w:basedOn w:val="DefaultParagraphFont"/>
    <w:uiPriority w:val="21"/>
    <w:qFormat/>
    <w:rsid w:val="005E381B"/>
    <w:rPr>
      <w:i/>
      <w:iCs/>
      <w:color w:val="0F4761" w:themeColor="accent1" w:themeShade="BF"/>
    </w:rPr>
  </w:style>
  <w:style w:type="paragraph" w:styleId="IntenseQuote">
    <w:name w:val="Intense Quote"/>
    <w:basedOn w:val="Normal"/>
    <w:next w:val="Normal"/>
    <w:link w:val="IntenseQuoteChar"/>
    <w:uiPriority w:val="30"/>
    <w:qFormat/>
    <w:rsid w:val="005E38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81B"/>
    <w:rPr>
      <w:i/>
      <w:iCs/>
      <w:color w:val="0F4761" w:themeColor="accent1" w:themeShade="BF"/>
    </w:rPr>
  </w:style>
  <w:style w:type="character" w:styleId="IntenseReference">
    <w:name w:val="Intense Reference"/>
    <w:basedOn w:val="DefaultParagraphFont"/>
    <w:uiPriority w:val="32"/>
    <w:qFormat/>
    <w:rsid w:val="005E381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57344">
      <w:bodyDiv w:val="1"/>
      <w:marLeft w:val="0"/>
      <w:marRight w:val="0"/>
      <w:marTop w:val="0"/>
      <w:marBottom w:val="0"/>
      <w:divBdr>
        <w:top w:val="none" w:sz="0" w:space="0" w:color="auto"/>
        <w:left w:val="none" w:sz="0" w:space="0" w:color="auto"/>
        <w:bottom w:val="none" w:sz="0" w:space="0" w:color="auto"/>
        <w:right w:val="none" w:sz="0" w:space="0" w:color="auto"/>
      </w:divBdr>
      <w:divsChild>
        <w:div w:id="85619930">
          <w:marLeft w:val="0"/>
          <w:marRight w:val="0"/>
          <w:marTop w:val="0"/>
          <w:marBottom w:val="0"/>
          <w:divBdr>
            <w:top w:val="none" w:sz="0" w:space="0" w:color="auto"/>
            <w:left w:val="none" w:sz="0" w:space="0" w:color="auto"/>
            <w:bottom w:val="none" w:sz="0" w:space="0" w:color="auto"/>
            <w:right w:val="none" w:sz="0" w:space="0" w:color="auto"/>
          </w:divBdr>
        </w:div>
      </w:divsChild>
    </w:div>
    <w:div w:id="201751671">
      <w:bodyDiv w:val="1"/>
      <w:marLeft w:val="0"/>
      <w:marRight w:val="0"/>
      <w:marTop w:val="0"/>
      <w:marBottom w:val="0"/>
      <w:divBdr>
        <w:top w:val="none" w:sz="0" w:space="0" w:color="auto"/>
        <w:left w:val="none" w:sz="0" w:space="0" w:color="auto"/>
        <w:bottom w:val="none" w:sz="0" w:space="0" w:color="auto"/>
        <w:right w:val="none" w:sz="0" w:space="0" w:color="auto"/>
      </w:divBdr>
      <w:divsChild>
        <w:div w:id="1837456994">
          <w:marLeft w:val="0"/>
          <w:marRight w:val="0"/>
          <w:marTop w:val="0"/>
          <w:marBottom w:val="0"/>
          <w:divBdr>
            <w:top w:val="none" w:sz="0" w:space="0" w:color="auto"/>
            <w:left w:val="none" w:sz="0" w:space="0" w:color="auto"/>
            <w:bottom w:val="none" w:sz="0" w:space="0" w:color="auto"/>
            <w:right w:val="none" w:sz="0" w:space="0" w:color="auto"/>
          </w:divBdr>
        </w:div>
      </w:divsChild>
    </w:div>
    <w:div w:id="263853622">
      <w:bodyDiv w:val="1"/>
      <w:marLeft w:val="0"/>
      <w:marRight w:val="0"/>
      <w:marTop w:val="0"/>
      <w:marBottom w:val="0"/>
      <w:divBdr>
        <w:top w:val="none" w:sz="0" w:space="0" w:color="auto"/>
        <w:left w:val="none" w:sz="0" w:space="0" w:color="auto"/>
        <w:bottom w:val="none" w:sz="0" w:space="0" w:color="auto"/>
        <w:right w:val="none" w:sz="0" w:space="0" w:color="auto"/>
      </w:divBdr>
      <w:divsChild>
        <w:div w:id="1483503608">
          <w:marLeft w:val="0"/>
          <w:marRight w:val="0"/>
          <w:marTop w:val="0"/>
          <w:marBottom w:val="0"/>
          <w:divBdr>
            <w:top w:val="none" w:sz="0" w:space="0" w:color="auto"/>
            <w:left w:val="none" w:sz="0" w:space="0" w:color="auto"/>
            <w:bottom w:val="none" w:sz="0" w:space="0" w:color="auto"/>
            <w:right w:val="none" w:sz="0" w:space="0" w:color="auto"/>
          </w:divBdr>
        </w:div>
      </w:divsChild>
    </w:div>
    <w:div w:id="365327298">
      <w:bodyDiv w:val="1"/>
      <w:marLeft w:val="0"/>
      <w:marRight w:val="0"/>
      <w:marTop w:val="0"/>
      <w:marBottom w:val="0"/>
      <w:divBdr>
        <w:top w:val="none" w:sz="0" w:space="0" w:color="auto"/>
        <w:left w:val="none" w:sz="0" w:space="0" w:color="auto"/>
        <w:bottom w:val="none" w:sz="0" w:space="0" w:color="auto"/>
        <w:right w:val="none" w:sz="0" w:space="0" w:color="auto"/>
      </w:divBdr>
    </w:div>
    <w:div w:id="392777432">
      <w:bodyDiv w:val="1"/>
      <w:marLeft w:val="0"/>
      <w:marRight w:val="0"/>
      <w:marTop w:val="0"/>
      <w:marBottom w:val="0"/>
      <w:divBdr>
        <w:top w:val="none" w:sz="0" w:space="0" w:color="auto"/>
        <w:left w:val="none" w:sz="0" w:space="0" w:color="auto"/>
        <w:bottom w:val="none" w:sz="0" w:space="0" w:color="auto"/>
        <w:right w:val="none" w:sz="0" w:space="0" w:color="auto"/>
      </w:divBdr>
      <w:divsChild>
        <w:div w:id="1886915675">
          <w:marLeft w:val="0"/>
          <w:marRight w:val="0"/>
          <w:marTop w:val="0"/>
          <w:marBottom w:val="0"/>
          <w:divBdr>
            <w:top w:val="none" w:sz="0" w:space="0" w:color="auto"/>
            <w:left w:val="none" w:sz="0" w:space="0" w:color="auto"/>
            <w:bottom w:val="none" w:sz="0" w:space="0" w:color="auto"/>
            <w:right w:val="none" w:sz="0" w:space="0" w:color="auto"/>
          </w:divBdr>
        </w:div>
      </w:divsChild>
    </w:div>
    <w:div w:id="620503053">
      <w:bodyDiv w:val="1"/>
      <w:marLeft w:val="0"/>
      <w:marRight w:val="0"/>
      <w:marTop w:val="0"/>
      <w:marBottom w:val="0"/>
      <w:divBdr>
        <w:top w:val="none" w:sz="0" w:space="0" w:color="auto"/>
        <w:left w:val="none" w:sz="0" w:space="0" w:color="auto"/>
        <w:bottom w:val="none" w:sz="0" w:space="0" w:color="auto"/>
        <w:right w:val="none" w:sz="0" w:space="0" w:color="auto"/>
      </w:divBdr>
      <w:divsChild>
        <w:div w:id="1135487589">
          <w:marLeft w:val="446"/>
          <w:marRight w:val="0"/>
          <w:marTop w:val="0"/>
          <w:marBottom w:val="0"/>
          <w:divBdr>
            <w:top w:val="none" w:sz="0" w:space="0" w:color="auto"/>
            <w:left w:val="none" w:sz="0" w:space="0" w:color="auto"/>
            <w:bottom w:val="none" w:sz="0" w:space="0" w:color="auto"/>
            <w:right w:val="none" w:sz="0" w:space="0" w:color="auto"/>
          </w:divBdr>
        </w:div>
        <w:div w:id="219557721">
          <w:marLeft w:val="446"/>
          <w:marRight w:val="0"/>
          <w:marTop w:val="0"/>
          <w:marBottom w:val="0"/>
          <w:divBdr>
            <w:top w:val="none" w:sz="0" w:space="0" w:color="auto"/>
            <w:left w:val="none" w:sz="0" w:space="0" w:color="auto"/>
            <w:bottom w:val="none" w:sz="0" w:space="0" w:color="auto"/>
            <w:right w:val="none" w:sz="0" w:space="0" w:color="auto"/>
          </w:divBdr>
        </w:div>
        <w:div w:id="626590596">
          <w:marLeft w:val="446"/>
          <w:marRight w:val="0"/>
          <w:marTop w:val="0"/>
          <w:marBottom w:val="0"/>
          <w:divBdr>
            <w:top w:val="none" w:sz="0" w:space="0" w:color="auto"/>
            <w:left w:val="none" w:sz="0" w:space="0" w:color="auto"/>
            <w:bottom w:val="none" w:sz="0" w:space="0" w:color="auto"/>
            <w:right w:val="none" w:sz="0" w:space="0" w:color="auto"/>
          </w:divBdr>
        </w:div>
        <w:div w:id="411633726">
          <w:marLeft w:val="446"/>
          <w:marRight w:val="0"/>
          <w:marTop w:val="0"/>
          <w:marBottom w:val="0"/>
          <w:divBdr>
            <w:top w:val="none" w:sz="0" w:space="0" w:color="auto"/>
            <w:left w:val="none" w:sz="0" w:space="0" w:color="auto"/>
            <w:bottom w:val="none" w:sz="0" w:space="0" w:color="auto"/>
            <w:right w:val="none" w:sz="0" w:space="0" w:color="auto"/>
          </w:divBdr>
        </w:div>
        <w:div w:id="646664159">
          <w:marLeft w:val="446"/>
          <w:marRight w:val="0"/>
          <w:marTop w:val="0"/>
          <w:marBottom w:val="0"/>
          <w:divBdr>
            <w:top w:val="none" w:sz="0" w:space="0" w:color="auto"/>
            <w:left w:val="none" w:sz="0" w:space="0" w:color="auto"/>
            <w:bottom w:val="none" w:sz="0" w:space="0" w:color="auto"/>
            <w:right w:val="none" w:sz="0" w:space="0" w:color="auto"/>
          </w:divBdr>
        </w:div>
        <w:div w:id="418210153">
          <w:marLeft w:val="446"/>
          <w:marRight w:val="0"/>
          <w:marTop w:val="0"/>
          <w:marBottom w:val="0"/>
          <w:divBdr>
            <w:top w:val="none" w:sz="0" w:space="0" w:color="auto"/>
            <w:left w:val="none" w:sz="0" w:space="0" w:color="auto"/>
            <w:bottom w:val="none" w:sz="0" w:space="0" w:color="auto"/>
            <w:right w:val="none" w:sz="0" w:space="0" w:color="auto"/>
          </w:divBdr>
        </w:div>
        <w:div w:id="629626476">
          <w:marLeft w:val="446"/>
          <w:marRight w:val="0"/>
          <w:marTop w:val="0"/>
          <w:marBottom w:val="0"/>
          <w:divBdr>
            <w:top w:val="none" w:sz="0" w:space="0" w:color="auto"/>
            <w:left w:val="none" w:sz="0" w:space="0" w:color="auto"/>
            <w:bottom w:val="none" w:sz="0" w:space="0" w:color="auto"/>
            <w:right w:val="none" w:sz="0" w:space="0" w:color="auto"/>
          </w:divBdr>
        </w:div>
        <w:div w:id="840194356">
          <w:marLeft w:val="446"/>
          <w:marRight w:val="0"/>
          <w:marTop w:val="0"/>
          <w:marBottom w:val="0"/>
          <w:divBdr>
            <w:top w:val="none" w:sz="0" w:space="0" w:color="auto"/>
            <w:left w:val="none" w:sz="0" w:space="0" w:color="auto"/>
            <w:bottom w:val="none" w:sz="0" w:space="0" w:color="auto"/>
            <w:right w:val="none" w:sz="0" w:space="0" w:color="auto"/>
          </w:divBdr>
        </w:div>
        <w:div w:id="1101101749">
          <w:marLeft w:val="446"/>
          <w:marRight w:val="0"/>
          <w:marTop w:val="0"/>
          <w:marBottom w:val="0"/>
          <w:divBdr>
            <w:top w:val="none" w:sz="0" w:space="0" w:color="auto"/>
            <w:left w:val="none" w:sz="0" w:space="0" w:color="auto"/>
            <w:bottom w:val="none" w:sz="0" w:space="0" w:color="auto"/>
            <w:right w:val="none" w:sz="0" w:space="0" w:color="auto"/>
          </w:divBdr>
        </w:div>
        <w:div w:id="1535146925">
          <w:marLeft w:val="446"/>
          <w:marRight w:val="0"/>
          <w:marTop w:val="0"/>
          <w:marBottom w:val="0"/>
          <w:divBdr>
            <w:top w:val="none" w:sz="0" w:space="0" w:color="auto"/>
            <w:left w:val="none" w:sz="0" w:space="0" w:color="auto"/>
            <w:bottom w:val="none" w:sz="0" w:space="0" w:color="auto"/>
            <w:right w:val="none" w:sz="0" w:space="0" w:color="auto"/>
          </w:divBdr>
        </w:div>
        <w:div w:id="660931654">
          <w:marLeft w:val="446"/>
          <w:marRight w:val="0"/>
          <w:marTop w:val="0"/>
          <w:marBottom w:val="0"/>
          <w:divBdr>
            <w:top w:val="none" w:sz="0" w:space="0" w:color="auto"/>
            <w:left w:val="none" w:sz="0" w:space="0" w:color="auto"/>
            <w:bottom w:val="none" w:sz="0" w:space="0" w:color="auto"/>
            <w:right w:val="none" w:sz="0" w:space="0" w:color="auto"/>
          </w:divBdr>
        </w:div>
        <w:div w:id="2016377253">
          <w:marLeft w:val="446"/>
          <w:marRight w:val="0"/>
          <w:marTop w:val="0"/>
          <w:marBottom w:val="0"/>
          <w:divBdr>
            <w:top w:val="none" w:sz="0" w:space="0" w:color="auto"/>
            <w:left w:val="none" w:sz="0" w:space="0" w:color="auto"/>
            <w:bottom w:val="none" w:sz="0" w:space="0" w:color="auto"/>
            <w:right w:val="none" w:sz="0" w:space="0" w:color="auto"/>
          </w:divBdr>
        </w:div>
        <w:div w:id="832914907">
          <w:marLeft w:val="446"/>
          <w:marRight w:val="0"/>
          <w:marTop w:val="0"/>
          <w:marBottom w:val="0"/>
          <w:divBdr>
            <w:top w:val="none" w:sz="0" w:space="0" w:color="auto"/>
            <w:left w:val="none" w:sz="0" w:space="0" w:color="auto"/>
            <w:bottom w:val="none" w:sz="0" w:space="0" w:color="auto"/>
            <w:right w:val="none" w:sz="0" w:space="0" w:color="auto"/>
          </w:divBdr>
        </w:div>
        <w:div w:id="547687185">
          <w:marLeft w:val="446"/>
          <w:marRight w:val="0"/>
          <w:marTop w:val="0"/>
          <w:marBottom w:val="0"/>
          <w:divBdr>
            <w:top w:val="none" w:sz="0" w:space="0" w:color="auto"/>
            <w:left w:val="none" w:sz="0" w:space="0" w:color="auto"/>
            <w:bottom w:val="none" w:sz="0" w:space="0" w:color="auto"/>
            <w:right w:val="none" w:sz="0" w:space="0" w:color="auto"/>
          </w:divBdr>
        </w:div>
      </w:divsChild>
    </w:div>
    <w:div w:id="638999633">
      <w:bodyDiv w:val="1"/>
      <w:marLeft w:val="0"/>
      <w:marRight w:val="0"/>
      <w:marTop w:val="0"/>
      <w:marBottom w:val="0"/>
      <w:divBdr>
        <w:top w:val="none" w:sz="0" w:space="0" w:color="auto"/>
        <w:left w:val="none" w:sz="0" w:space="0" w:color="auto"/>
        <w:bottom w:val="none" w:sz="0" w:space="0" w:color="auto"/>
        <w:right w:val="none" w:sz="0" w:space="0" w:color="auto"/>
      </w:divBdr>
    </w:div>
    <w:div w:id="651758596">
      <w:bodyDiv w:val="1"/>
      <w:marLeft w:val="0"/>
      <w:marRight w:val="0"/>
      <w:marTop w:val="0"/>
      <w:marBottom w:val="0"/>
      <w:divBdr>
        <w:top w:val="none" w:sz="0" w:space="0" w:color="auto"/>
        <w:left w:val="none" w:sz="0" w:space="0" w:color="auto"/>
        <w:bottom w:val="none" w:sz="0" w:space="0" w:color="auto"/>
        <w:right w:val="none" w:sz="0" w:space="0" w:color="auto"/>
      </w:divBdr>
      <w:divsChild>
        <w:div w:id="678194479">
          <w:marLeft w:val="446"/>
          <w:marRight w:val="0"/>
          <w:marTop w:val="0"/>
          <w:marBottom w:val="0"/>
          <w:divBdr>
            <w:top w:val="none" w:sz="0" w:space="0" w:color="auto"/>
            <w:left w:val="none" w:sz="0" w:space="0" w:color="auto"/>
            <w:bottom w:val="none" w:sz="0" w:space="0" w:color="auto"/>
            <w:right w:val="none" w:sz="0" w:space="0" w:color="auto"/>
          </w:divBdr>
        </w:div>
        <w:div w:id="965962783">
          <w:marLeft w:val="446"/>
          <w:marRight w:val="0"/>
          <w:marTop w:val="0"/>
          <w:marBottom w:val="0"/>
          <w:divBdr>
            <w:top w:val="none" w:sz="0" w:space="0" w:color="auto"/>
            <w:left w:val="none" w:sz="0" w:space="0" w:color="auto"/>
            <w:bottom w:val="none" w:sz="0" w:space="0" w:color="auto"/>
            <w:right w:val="none" w:sz="0" w:space="0" w:color="auto"/>
          </w:divBdr>
        </w:div>
        <w:div w:id="114178093">
          <w:marLeft w:val="446"/>
          <w:marRight w:val="0"/>
          <w:marTop w:val="0"/>
          <w:marBottom w:val="0"/>
          <w:divBdr>
            <w:top w:val="none" w:sz="0" w:space="0" w:color="auto"/>
            <w:left w:val="none" w:sz="0" w:space="0" w:color="auto"/>
            <w:bottom w:val="none" w:sz="0" w:space="0" w:color="auto"/>
            <w:right w:val="none" w:sz="0" w:space="0" w:color="auto"/>
          </w:divBdr>
        </w:div>
        <w:div w:id="55444300">
          <w:marLeft w:val="446"/>
          <w:marRight w:val="0"/>
          <w:marTop w:val="0"/>
          <w:marBottom w:val="0"/>
          <w:divBdr>
            <w:top w:val="none" w:sz="0" w:space="0" w:color="auto"/>
            <w:left w:val="none" w:sz="0" w:space="0" w:color="auto"/>
            <w:bottom w:val="none" w:sz="0" w:space="0" w:color="auto"/>
            <w:right w:val="none" w:sz="0" w:space="0" w:color="auto"/>
          </w:divBdr>
        </w:div>
        <w:div w:id="491870688">
          <w:marLeft w:val="446"/>
          <w:marRight w:val="0"/>
          <w:marTop w:val="0"/>
          <w:marBottom w:val="0"/>
          <w:divBdr>
            <w:top w:val="none" w:sz="0" w:space="0" w:color="auto"/>
            <w:left w:val="none" w:sz="0" w:space="0" w:color="auto"/>
            <w:bottom w:val="none" w:sz="0" w:space="0" w:color="auto"/>
            <w:right w:val="none" w:sz="0" w:space="0" w:color="auto"/>
          </w:divBdr>
        </w:div>
        <w:div w:id="99836421">
          <w:marLeft w:val="446"/>
          <w:marRight w:val="0"/>
          <w:marTop w:val="0"/>
          <w:marBottom w:val="0"/>
          <w:divBdr>
            <w:top w:val="none" w:sz="0" w:space="0" w:color="auto"/>
            <w:left w:val="none" w:sz="0" w:space="0" w:color="auto"/>
            <w:bottom w:val="none" w:sz="0" w:space="0" w:color="auto"/>
            <w:right w:val="none" w:sz="0" w:space="0" w:color="auto"/>
          </w:divBdr>
        </w:div>
        <w:div w:id="2112385884">
          <w:marLeft w:val="446"/>
          <w:marRight w:val="0"/>
          <w:marTop w:val="0"/>
          <w:marBottom w:val="0"/>
          <w:divBdr>
            <w:top w:val="none" w:sz="0" w:space="0" w:color="auto"/>
            <w:left w:val="none" w:sz="0" w:space="0" w:color="auto"/>
            <w:bottom w:val="none" w:sz="0" w:space="0" w:color="auto"/>
            <w:right w:val="none" w:sz="0" w:space="0" w:color="auto"/>
          </w:divBdr>
        </w:div>
        <w:div w:id="1548910283">
          <w:marLeft w:val="446"/>
          <w:marRight w:val="0"/>
          <w:marTop w:val="0"/>
          <w:marBottom w:val="0"/>
          <w:divBdr>
            <w:top w:val="none" w:sz="0" w:space="0" w:color="auto"/>
            <w:left w:val="none" w:sz="0" w:space="0" w:color="auto"/>
            <w:bottom w:val="none" w:sz="0" w:space="0" w:color="auto"/>
            <w:right w:val="none" w:sz="0" w:space="0" w:color="auto"/>
          </w:divBdr>
        </w:div>
        <w:div w:id="551692204">
          <w:marLeft w:val="446"/>
          <w:marRight w:val="0"/>
          <w:marTop w:val="0"/>
          <w:marBottom w:val="0"/>
          <w:divBdr>
            <w:top w:val="none" w:sz="0" w:space="0" w:color="auto"/>
            <w:left w:val="none" w:sz="0" w:space="0" w:color="auto"/>
            <w:bottom w:val="none" w:sz="0" w:space="0" w:color="auto"/>
            <w:right w:val="none" w:sz="0" w:space="0" w:color="auto"/>
          </w:divBdr>
        </w:div>
        <w:div w:id="1803764160">
          <w:marLeft w:val="446"/>
          <w:marRight w:val="0"/>
          <w:marTop w:val="0"/>
          <w:marBottom w:val="0"/>
          <w:divBdr>
            <w:top w:val="none" w:sz="0" w:space="0" w:color="auto"/>
            <w:left w:val="none" w:sz="0" w:space="0" w:color="auto"/>
            <w:bottom w:val="none" w:sz="0" w:space="0" w:color="auto"/>
            <w:right w:val="none" w:sz="0" w:space="0" w:color="auto"/>
          </w:divBdr>
        </w:div>
        <w:div w:id="460854075">
          <w:marLeft w:val="446"/>
          <w:marRight w:val="0"/>
          <w:marTop w:val="0"/>
          <w:marBottom w:val="0"/>
          <w:divBdr>
            <w:top w:val="none" w:sz="0" w:space="0" w:color="auto"/>
            <w:left w:val="none" w:sz="0" w:space="0" w:color="auto"/>
            <w:bottom w:val="none" w:sz="0" w:space="0" w:color="auto"/>
            <w:right w:val="none" w:sz="0" w:space="0" w:color="auto"/>
          </w:divBdr>
        </w:div>
        <w:div w:id="1927224195">
          <w:marLeft w:val="446"/>
          <w:marRight w:val="0"/>
          <w:marTop w:val="0"/>
          <w:marBottom w:val="0"/>
          <w:divBdr>
            <w:top w:val="none" w:sz="0" w:space="0" w:color="auto"/>
            <w:left w:val="none" w:sz="0" w:space="0" w:color="auto"/>
            <w:bottom w:val="none" w:sz="0" w:space="0" w:color="auto"/>
            <w:right w:val="none" w:sz="0" w:space="0" w:color="auto"/>
          </w:divBdr>
        </w:div>
        <w:div w:id="1607347029">
          <w:marLeft w:val="446"/>
          <w:marRight w:val="0"/>
          <w:marTop w:val="0"/>
          <w:marBottom w:val="0"/>
          <w:divBdr>
            <w:top w:val="none" w:sz="0" w:space="0" w:color="auto"/>
            <w:left w:val="none" w:sz="0" w:space="0" w:color="auto"/>
            <w:bottom w:val="none" w:sz="0" w:space="0" w:color="auto"/>
            <w:right w:val="none" w:sz="0" w:space="0" w:color="auto"/>
          </w:divBdr>
        </w:div>
        <w:div w:id="55401424">
          <w:marLeft w:val="446"/>
          <w:marRight w:val="0"/>
          <w:marTop w:val="0"/>
          <w:marBottom w:val="0"/>
          <w:divBdr>
            <w:top w:val="none" w:sz="0" w:space="0" w:color="auto"/>
            <w:left w:val="none" w:sz="0" w:space="0" w:color="auto"/>
            <w:bottom w:val="none" w:sz="0" w:space="0" w:color="auto"/>
            <w:right w:val="none" w:sz="0" w:space="0" w:color="auto"/>
          </w:divBdr>
        </w:div>
      </w:divsChild>
    </w:div>
    <w:div w:id="745685828">
      <w:bodyDiv w:val="1"/>
      <w:marLeft w:val="0"/>
      <w:marRight w:val="0"/>
      <w:marTop w:val="0"/>
      <w:marBottom w:val="0"/>
      <w:divBdr>
        <w:top w:val="none" w:sz="0" w:space="0" w:color="auto"/>
        <w:left w:val="none" w:sz="0" w:space="0" w:color="auto"/>
        <w:bottom w:val="none" w:sz="0" w:space="0" w:color="auto"/>
        <w:right w:val="none" w:sz="0" w:space="0" w:color="auto"/>
      </w:divBdr>
      <w:divsChild>
        <w:div w:id="940257233">
          <w:marLeft w:val="446"/>
          <w:marRight w:val="0"/>
          <w:marTop w:val="0"/>
          <w:marBottom w:val="0"/>
          <w:divBdr>
            <w:top w:val="none" w:sz="0" w:space="0" w:color="auto"/>
            <w:left w:val="none" w:sz="0" w:space="0" w:color="auto"/>
            <w:bottom w:val="none" w:sz="0" w:space="0" w:color="auto"/>
            <w:right w:val="none" w:sz="0" w:space="0" w:color="auto"/>
          </w:divBdr>
        </w:div>
        <w:div w:id="1555922435">
          <w:marLeft w:val="446"/>
          <w:marRight w:val="0"/>
          <w:marTop w:val="0"/>
          <w:marBottom w:val="0"/>
          <w:divBdr>
            <w:top w:val="none" w:sz="0" w:space="0" w:color="auto"/>
            <w:left w:val="none" w:sz="0" w:space="0" w:color="auto"/>
            <w:bottom w:val="none" w:sz="0" w:space="0" w:color="auto"/>
            <w:right w:val="none" w:sz="0" w:space="0" w:color="auto"/>
          </w:divBdr>
        </w:div>
        <w:div w:id="1181045524">
          <w:marLeft w:val="446"/>
          <w:marRight w:val="0"/>
          <w:marTop w:val="0"/>
          <w:marBottom w:val="0"/>
          <w:divBdr>
            <w:top w:val="none" w:sz="0" w:space="0" w:color="auto"/>
            <w:left w:val="none" w:sz="0" w:space="0" w:color="auto"/>
            <w:bottom w:val="none" w:sz="0" w:space="0" w:color="auto"/>
            <w:right w:val="none" w:sz="0" w:space="0" w:color="auto"/>
          </w:divBdr>
        </w:div>
        <w:div w:id="255215208">
          <w:marLeft w:val="446"/>
          <w:marRight w:val="0"/>
          <w:marTop w:val="0"/>
          <w:marBottom w:val="0"/>
          <w:divBdr>
            <w:top w:val="none" w:sz="0" w:space="0" w:color="auto"/>
            <w:left w:val="none" w:sz="0" w:space="0" w:color="auto"/>
            <w:bottom w:val="none" w:sz="0" w:space="0" w:color="auto"/>
            <w:right w:val="none" w:sz="0" w:space="0" w:color="auto"/>
          </w:divBdr>
        </w:div>
        <w:div w:id="1092043445">
          <w:marLeft w:val="446"/>
          <w:marRight w:val="0"/>
          <w:marTop w:val="0"/>
          <w:marBottom w:val="0"/>
          <w:divBdr>
            <w:top w:val="none" w:sz="0" w:space="0" w:color="auto"/>
            <w:left w:val="none" w:sz="0" w:space="0" w:color="auto"/>
            <w:bottom w:val="none" w:sz="0" w:space="0" w:color="auto"/>
            <w:right w:val="none" w:sz="0" w:space="0" w:color="auto"/>
          </w:divBdr>
        </w:div>
        <w:div w:id="157842371">
          <w:marLeft w:val="446"/>
          <w:marRight w:val="0"/>
          <w:marTop w:val="0"/>
          <w:marBottom w:val="0"/>
          <w:divBdr>
            <w:top w:val="none" w:sz="0" w:space="0" w:color="auto"/>
            <w:left w:val="none" w:sz="0" w:space="0" w:color="auto"/>
            <w:bottom w:val="none" w:sz="0" w:space="0" w:color="auto"/>
            <w:right w:val="none" w:sz="0" w:space="0" w:color="auto"/>
          </w:divBdr>
        </w:div>
        <w:div w:id="1122111065">
          <w:marLeft w:val="446"/>
          <w:marRight w:val="0"/>
          <w:marTop w:val="0"/>
          <w:marBottom w:val="0"/>
          <w:divBdr>
            <w:top w:val="none" w:sz="0" w:space="0" w:color="auto"/>
            <w:left w:val="none" w:sz="0" w:space="0" w:color="auto"/>
            <w:bottom w:val="none" w:sz="0" w:space="0" w:color="auto"/>
            <w:right w:val="none" w:sz="0" w:space="0" w:color="auto"/>
          </w:divBdr>
        </w:div>
        <w:div w:id="1897157824">
          <w:marLeft w:val="446"/>
          <w:marRight w:val="0"/>
          <w:marTop w:val="0"/>
          <w:marBottom w:val="0"/>
          <w:divBdr>
            <w:top w:val="none" w:sz="0" w:space="0" w:color="auto"/>
            <w:left w:val="none" w:sz="0" w:space="0" w:color="auto"/>
            <w:bottom w:val="none" w:sz="0" w:space="0" w:color="auto"/>
            <w:right w:val="none" w:sz="0" w:space="0" w:color="auto"/>
          </w:divBdr>
        </w:div>
        <w:div w:id="435174179">
          <w:marLeft w:val="446"/>
          <w:marRight w:val="0"/>
          <w:marTop w:val="0"/>
          <w:marBottom w:val="0"/>
          <w:divBdr>
            <w:top w:val="none" w:sz="0" w:space="0" w:color="auto"/>
            <w:left w:val="none" w:sz="0" w:space="0" w:color="auto"/>
            <w:bottom w:val="none" w:sz="0" w:space="0" w:color="auto"/>
            <w:right w:val="none" w:sz="0" w:space="0" w:color="auto"/>
          </w:divBdr>
        </w:div>
        <w:div w:id="2011247616">
          <w:marLeft w:val="446"/>
          <w:marRight w:val="0"/>
          <w:marTop w:val="0"/>
          <w:marBottom w:val="0"/>
          <w:divBdr>
            <w:top w:val="none" w:sz="0" w:space="0" w:color="auto"/>
            <w:left w:val="none" w:sz="0" w:space="0" w:color="auto"/>
            <w:bottom w:val="none" w:sz="0" w:space="0" w:color="auto"/>
            <w:right w:val="none" w:sz="0" w:space="0" w:color="auto"/>
          </w:divBdr>
        </w:div>
        <w:div w:id="1434667582">
          <w:marLeft w:val="446"/>
          <w:marRight w:val="0"/>
          <w:marTop w:val="0"/>
          <w:marBottom w:val="0"/>
          <w:divBdr>
            <w:top w:val="none" w:sz="0" w:space="0" w:color="auto"/>
            <w:left w:val="none" w:sz="0" w:space="0" w:color="auto"/>
            <w:bottom w:val="none" w:sz="0" w:space="0" w:color="auto"/>
            <w:right w:val="none" w:sz="0" w:space="0" w:color="auto"/>
          </w:divBdr>
        </w:div>
        <w:div w:id="636303072">
          <w:marLeft w:val="446"/>
          <w:marRight w:val="0"/>
          <w:marTop w:val="0"/>
          <w:marBottom w:val="0"/>
          <w:divBdr>
            <w:top w:val="none" w:sz="0" w:space="0" w:color="auto"/>
            <w:left w:val="none" w:sz="0" w:space="0" w:color="auto"/>
            <w:bottom w:val="none" w:sz="0" w:space="0" w:color="auto"/>
            <w:right w:val="none" w:sz="0" w:space="0" w:color="auto"/>
          </w:divBdr>
        </w:div>
        <w:div w:id="830214834">
          <w:marLeft w:val="446"/>
          <w:marRight w:val="0"/>
          <w:marTop w:val="0"/>
          <w:marBottom w:val="0"/>
          <w:divBdr>
            <w:top w:val="none" w:sz="0" w:space="0" w:color="auto"/>
            <w:left w:val="none" w:sz="0" w:space="0" w:color="auto"/>
            <w:bottom w:val="none" w:sz="0" w:space="0" w:color="auto"/>
            <w:right w:val="none" w:sz="0" w:space="0" w:color="auto"/>
          </w:divBdr>
        </w:div>
        <w:div w:id="2005812799">
          <w:marLeft w:val="446"/>
          <w:marRight w:val="0"/>
          <w:marTop w:val="0"/>
          <w:marBottom w:val="0"/>
          <w:divBdr>
            <w:top w:val="none" w:sz="0" w:space="0" w:color="auto"/>
            <w:left w:val="none" w:sz="0" w:space="0" w:color="auto"/>
            <w:bottom w:val="none" w:sz="0" w:space="0" w:color="auto"/>
            <w:right w:val="none" w:sz="0" w:space="0" w:color="auto"/>
          </w:divBdr>
        </w:div>
      </w:divsChild>
    </w:div>
    <w:div w:id="963196898">
      <w:bodyDiv w:val="1"/>
      <w:marLeft w:val="0"/>
      <w:marRight w:val="0"/>
      <w:marTop w:val="0"/>
      <w:marBottom w:val="0"/>
      <w:divBdr>
        <w:top w:val="none" w:sz="0" w:space="0" w:color="auto"/>
        <w:left w:val="none" w:sz="0" w:space="0" w:color="auto"/>
        <w:bottom w:val="none" w:sz="0" w:space="0" w:color="auto"/>
        <w:right w:val="none" w:sz="0" w:space="0" w:color="auto"/>
      </w:divBdr>
      <w:divsChild>
        <w:div w:id="1696156148">
          <w:marLeft w:val="0"/>
          <w:marRight w:val="0"/>
          <w:marTop w:val="0"/>
          <w:marBottom w:val="0"/>
          <w:divBdr>
            <w:top w:val="none" w:sz="0" w:space="0" w:color="auto"/>
            <w:left w:val="none" w:sz="0" w:space="0" w:color="auto"/>
            <w:bottom w:val="none" w:sz="0" w:space="0" w:color="auto"/>
            <w:right w:val="none" w:sz="0" w:space="0" w:color="auto"/>
          </w:divBdr>
        </w:div>
      </w:divsChild>
    </w:div>
    <w:div w:id="1270163977">
      <w:bodyDiv w:val="1"/>
      <w:marLeft w:val="0"/>
      <w:marRight w:val="0"/>
      <w:marTop w:val="0"/>
      <w:marBottom w:val="0"/>
      <w:divBdr>
        <w:top w:val="none" w:sz="0" w:space="0" w:color="auto"/>
        <w:left w:val="none" w:sz="0" w:space="0" w:color="auto"/>
        <w:bottom w:val="none" w:sz="0" w:space="0" w:color="auto"/>
        <w:right w:val="none" w:sz="0" w:space="0" w:color="auto"/>
      </w:divBdr>
      <w:divsChild>
        <w:div w:id="575668700">
          <w:marLeft w:val="0"/>
          <w:marRight w:val="0"/>
          <w:marTop w:val="0"/>
          <w:marBottom w:val="0"/>
          <w:divBdr>
            <w:top w:val="none" w:sz="0" w:space="0" w:color="auto"/>
            <w:left w:val="none" w:sz="0" w:space="0" w:color="auto"/>
            <w:bottom w:val="none" w:sz="0" w:space="0" w:color="auto"/>
            <w:right w:val="none" w:sz="0" w:space="0" w:color="auto"/>
          </w:divBdr>
        </w:div>
      </w:divsChild>
    </w:div>
    <w:div w:id="1764522994">
      <w:bodyDiv w:val="1"/>
      <w:marLeft w:val="0"/>
      <w:marRight w:val="0"/>
      <w:marTop w:val="0"/>
      <w:marBottom w:val="0"/>
      <w:divBdr>
        <w:top w:val="none" w:sz="0" w:space="0" w:color="auto"/>
        <w:left w:val="none" w:sz="0" w:space="0" w:color="auto"/>
        <w:bottom w:val="none" w:sz="0" w:space="0" w:color="auto"/>
        <w:right w:val="none" w:sz="0" w:space="0" w:color="auto"/>
      </w:divBdr>
    </w:div>
    <w:div w:id="1812139493">
      <w:bodyDiv w:val="1"/>
      <w:marLeft w:val="0"/>
      <w:marRight w:val="0"/>
      <w:marTop w:val="0"/>
      <w:marBottom w:val="0"/>
      <w:divBdr>
        <w:top w:val="none" w:sz="0" w:space="0" w:color="auto"/>
        <w:left w:val="none" w:sz="0" w:space="0" w:color="auto"/>
        <w:bottom w:val="none" w:sz="0" w:space="0" w:color="auto"/>
        <w:right w:val="none" w:sz="0" w:space="0" w:color="auto"/>
      </w:divBdr>
    </w:div>
    <w:div w:id="2010324046">
      <w:bodyDiv w:val="1"/>
      <w:marLeft w:val="0"/>
      <w:marRight w:val="0"/>
      <w:marTop w:val="0"/>
      <w:marBottom w:val="0"/>
      <w:divBdr>
        <w:top w:val="none" w:sz="0" w:space="0" w:color="auto"/>
        <w:left w:val="none" w:sz="0" w:space="0" w:color="auto"/>
        <w:bottom w:val="none" w:sz="0" w:space="0" w:color="auto"/>
        <w:right w:val="none" w:sz="0" w:space="0" w:color="auto"/>
      </w:divBdr>
      <w:divsChild>
        <w:div w:id="538786597">
          <w:marLeft w:val="446"/>
          <w:marRight w:val="0"/>
          <w:marTop w:val="0"/>
          <w:marBottom w:val="0"/>
          <w:divBdr>
            <w:top w:val="none" w:sz="0" w:space="0" w:color="auto"/>
            <w:left w:val="none" w:sz="0" w:space="0" w:color="auto"/>
            <w:bottom w:val="none" w:sz="0" w:space="0" w:color="auto"/>
            <w:right w:val="none" w:sz="0" w:space="0" w:color="auto"/>
          </w:divBdr>
        </w:div>
        <w:div w:id="1531607676">
          <w:marLeft w:val="446"/>
          <w:marRight w:val="0"/>
          <w:marTop w:val="0"/>
          <w:marBottom w:val="0"/>
          <w:divBdr>
            <w:top w:val="none" w:sz="0" w:space="0" w:color="auto"/>
            <w:left w:val="none" w:sz="0" w:space="0" w:color="auto"/>
            <w:bottom w:val="none" w:sz="0" w:space="0" w:color="auto"/>
            <w:right w:val="none" w:sz="0" w:space="0" w:color="auto"/>
          </w:divBdr>
        </w:div>
        <w:div w:id="15431751">
          <w:marLeft w:val="446"/>
          <w:marRight w:val="0"/>
          <w:marTop w:val="0"/>
          <w:marBottom w:val="0"/>
          <w:divBdr>
            <w:top w:val="none" w:sz="0" w:space="0" w:color="auto"/>
            <w:left w:val="none" w:sz="0" w:space="0" w:color="auto"/>
            <w:bottom w:val="none" w:sz="0" w:space="0" w:color="auto"/>
            <w:right w:val="none" w:sz="0" w:space="0" w:color="auto"/>
          </w:divBdr>
        </w:div>
        <w:div w:id="1439255363">
          <w:marLeft w:val="446"/>
          <w:marRight w:val="0"/>
          <w:marTop w:val="0"/>
          <w:marBottom w:val="0"/>
          <w:divBdr>
            <w:top w:val="none" w:sz="0" w:space="0" w:color="auto"/>
            <w:left w:val="none" w:sz="0" w:space="0" w:color="auto"/>
            <w:bottom w:val="none" w:sz="0" w:space="0" w:color="auto"/>
            <w:right w:val="none" w:sz="0" w:space="0" w:color="auto"/>
          </w:divBdr>
        </w:div>
        <w:div w:id="1798403458">
          <w:marLeft w:val="446"/>
          <w:marRight w:val="0"/>
          <w:marTop w:val="0"/>
          <w:marBottom w:val="0"/>
          <w:divBdr>
            <w:top w:val="none" w:sz="0" w:space="0" w:color="auto"/>
            <w:left w:val="none" w:sz="0" w:space="0" w:color="auto"/>
            <w:bottom w:val="none" w:sz="0" w:space="0" w:color="auto"/>
            <w:right w:val="none" w:sz="0" w:space="0" w:color="auto"/>
          </w:divBdr>
        </w:div>
        <w:div w:id="764040576">
          <w:marLeft w:val="446"/>
          <w:marRight w:val="0"/>
          <w:marTop w:val="0"/>
          <w:marBottom w:val="0"/>
          <w:divBdr>
            <w:top w:val="none" w:sz="0" w:space="0" w:color="auto"/>
            <w:left w:val="none" w:sz="0" w:space="0" w:color="auto"/>
            <w:bottom w:val="none" w:sz="0" w:space="0" w:color="auto"/>
            <w:right w:val="none" w:sz="0" w:space="0" w:color="auto"/>
          </w:divBdr>
        </w:div>
        <w:div w:id="1049381720">
          <w:marLeft w:val="446"/>
          <w:marRight w:val="0"/>
          <w:marTop w:val="0"/>
          <w:marBottom w:val="0"/>
          <w:divBdr>
            <w:top w:val="none" w:sz="0" w:space="0" w:color="auto"/>
            <w:left w:val="none" w:sz="0" w:space="0" w:color="auto"/>
            <w:bottom w:val="none" w:sz="0" w:space="0" w:color="auto"/>
            <w:right w:val="none" w:sz="0" w:space="0" w:color="auto"/>
          </w:divBdr>
        </w:div>
        <w:div w:id="1935239641">
          <w:marLeft w:val="446"/>
          <w:marRight w:val="0"/>
          <w:marTop w:val="0"/>
          <w:marBottom w:val="0"/>
          <w:divBdr>
            <w:top w:val="none" w:sz="0" w:space="0" w:color="auto"/>
            <w:left w:val="none" w:sz="0" w:space="0" w:color="auto"/>
            <w:bottom w:val="none" w:sz="0" w:space="0" w:color="auto"/>
            <w:right w:val="none" w:sz="0" w:space="0" w:color="auto"/>
          </w:divBdr>
        </w:div>
        <w:div w:id="1698040225">
          <w:marLeft w:val="446"/>
          <w:marRight w:val="0"/>
          <w:marTop w:val="0"/>
          <w:marBottom w:val="0"/>
          <w:divBdr>
            <w:top w:val="none" w:sz="0" w:space="0" w:color="auto"/>
            <w:left w:val="none" w:sz="0" w:space="0" w:color="auto"/>
            <w:bottom w:val="none" w:sz="0" w:space="0" w:color="auto"/>
            <w:right w:val="none" w:sz="0" w:space="0" w:color="auto"/>
          </w:divBdr>
        </w:div>
        <w:div w:id="484974624">
          <w:marLeft w:val="446"/>
          <w:marRight w:val="0"/>
          <w:marTop w:val="0"/>
          <w:marBottom w:val="0"/>
          <w:divBdr>
            <w:top w:val="none" w:sz="0" w:space="0" w:color="auto"/>
            <w:left w:val="none" w:sz="0" w:space="0" w:color="auto"/>
            <w:bottom w:val="none" w:sz="0" w:space="0" w:color="auto"/>
            <w:right w:val="none" w:sz="0" w:space="0" w:color="auto"/>
          </w:divBdr>
        </w:div>
        <w:div w:id="308826847">
          <w:marLeft w:val="446"/>
          <w:marRight w:val="0"/>
          <w:marTop w:val="0"/>
          <w:marBottom w:val="0"/>
          <w:divBdr>
            <w:top w:val="none" w:sz="0" w:space="0" w:color="auto"/>
            <w:left w:val="none" w:sz="0" w:space="0" w:color="auto"/>
            <w:bottom w:val="none" w:sz="0" w:space="0" w:color="auto"/>
            <w:right w:val="none" w:sz="0" w:space="0" w:color="auto"/>
          </w:divBdr>
        </w:div>
        <w:div w:id="797650915">
          <w:marLeft w:val="446"/>
          <w:marRight w:val="0"/>
          <w:marTop w:val="0"/>
          <w:marBottom w:val="0"/>
          <w:divBdr>
            <w:top w:val="none" w:sz="0" w:space="0" w:color="auto"/>
            <w:left w:val="none" w:sz="0" w:space="0" w:color="auto"/>
            <w:bottom w:val="none" w:sz="0" w:space="0" w:color="auto"/>
            <w:right w:val="none" w:sz="0" w:space="0" w:color="auto"/>
          </w:divBdr>
        </w:div>
        <w:div w:id="240793875">
          <w:marLeft w:val="446"/>
          <w:marRight w:val="0"/>
          <w:marTop w:val="0"/>
          <w:marBottom w:val="0"/>
          <w:divBdr>
            <w:top w:val="none" w:sz="0" w:space="0" w:color="auto"/>
            <w:left w:val="none" w:sz="0" w:space="0" w:color="auto"/>
            <w:bottom w:val="none" w:sz="0" w:space="0" w:color="auto"/>
            <w:right w:val="none" w:sz="0" w:space="0" w:color="auto"/>
          </w:divBdr>
        </w:div>
        <w:div w:id="1460994335">
          <w:marLeft w:val="446"/>
          <w:marRight w:val="0"/>
          <w:marTop w:val="0"/>
          <w:marBottom w:val="0"/>
          <w:divBdr>
            <w:top w:val="none" w:sz="0" w:space="0" w:color="auto"/>
            <w:left w:val="none" w:sz="0" w:space="0" w:color="auto"/>
            <w:bottom w:val="none" w:sz="0" w:space="0" w:color="auto"/>
            <w:right w:val="none" w:sz="0" w:space="0" w:color="auto"/>
          </w:divBdr>
        </w:div>
      </w:divsChild>
    </w:div>
    <w:div w:id="2059818726">
      <w:bodyDiv w:val="1"/>
      <w:marLeft w:val="0"/>
      <w:marRight w:val="0"/>
      <w:marTop w:val="0"/>
      <w:marBottom w:val="0"/>
      <w:divBdr>
        <w:top w:val="none" w:sz="0" w:space="0" w:color="auto"/>
        <w:left w:val="none" w:sz="0" w:space="0" w:color="auto"/>
        <w:bottom w:val="none" w:sz="0" w:space="0" w:color="auto"/>
        <w:right w:val="none" w:sz="0" w:space="0" w:color="auto"/>
      </w:divBdr>
    </w:div>
    <w:div w:id="2132824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5</Pages>
  <Words>1321</Words>
  <Characters>7534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Parvin</dc:creator>
  <cp:keywords/>
  <dc:description/>
  <cp:lastModifiedBy>Charlie Parvin</cp:lastModifiedBy>
  <cp:revision>6</cp:revision>
  <dcterms:created xsi:type="dcterms:W3CDTF">2025-04-06T16:26:00Z</dcterms:created>
  <dcterms:modified xsi:type="dcterms:W3CDTF">2025-04-23T23:14:00Z</dcterms:modified>
</cp:coreProperties>
</file>