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27B1C" w14:textId="77777777" w:rsidR="0073417C" w:rsidRDefault="0073417C" w:rsidP="0073417C">
      <w:pPr>
        <w:spacing w:line="480" w:lineRule="auto"/>
        <w:jc w:val="both"/>
        <w:rPr>
          <w:rFonts w:ascii="Times New Roman" w:hAnsi="Times New Roman" w:cs="Times New Roman"/>
          <w:sz w:val="26"/>
          <w:szCs w:val="26"/>
          <w:u w:val="single"/>
        </w:rPr>
      </w:pPr>
      <w:r w:rsidRPr="0073417C">
        <w:rPr>
          <w:rFonts w:ascii="Times New Roman" w:hAnsi="Times New Roman" w:cs="Times New Roman"/>
          <w:sz w:val="26"/>
          <w:szCs w:val="26"/>
          <w:u w:val="single"/>
        </w:rPr>
        <w:t>Compare the Golden Ages of the Han, Tang, and Qing Dynasties</w:t>
      </w:r>
    </w:p>
    <w:p w14:paraId="537C6683" w14:textId="77777777" w:rsidR="000C413C" w:rsidRDefault="0073417C" w:rsidP="0073417C">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The history of China is one consisting of many dynasties that rose and fell over the course of thousands of years. The Han, Tang, and Qing are dynasties that many consider to have undergone periods of unification and stability, as well as great economic success</w:t>
      </w:r>
      <w:r w:rsidR="000C413C">
        <w:rPr>
          <w:rFonts w:ascii="Times New Roman" w:hAnsi="Times New Roman" w:cs="Times New Roman"/>
          <w:sz w:val="26"/>
          <w:szCs w:val="26"/>
        </w:rPr>
        <w:t xml:space="preserve"> and advancements in subjects like science</w:t>
      </w:r>
      <w:bookmarkStart w:id="0" w:name="_GoBack"/>
      <w:bookmarkEnd w:id="0"/>
      <w:r w:rsidR="000C413C">
        <w:rPr>
          <w:rFonts w:ascii="Times New Roman" w:hAnsi="Times New Roman" w:cs="Times New Roman"/>
          <w:sz w:val="26"/>
          <w:szCs w:val="26"/>
        </w:rPr>
        <w:t>, art, literature, and mathematic</w:t>
      </w:r>
      <w:r>
        <w:rPr>
          <w:rFonts w:ascii="Times New Roman" w:hAnsi="Times New Roman" w:cs="Times New Roman"/>
          <w:sz w:val="26"/>
          <w:szCs w:val="26"/>
        </w:rPr>
        <w:t>; these were recognized as ‘Golden Ages’. But which of these is the true ‘Golden Age’</w:t>
      </w:r>
      <w:r w:rsidR="000C413C">
        <w:rPr>
          <w:rFonts w:ascii="Times New Roman" w:hAnsi="Times New Roman" w:cs="Times New Roman"/>
          <w:sz w:val="26"/>
          <w:szCs w:val="26"/>
        </w:rPr>
        <w:t xml:space="preserve"> of China</w:t>
      </w:r>
      <w:r>
        <w:rPr>
          <w:rFonts w:ascii="Times New Roman" w:hAnsi="Times New Roman" w:cs="Times New Roman"/>
          <w:sz w:val="26"/>
          <w:szCs w:val="26"/>
        </w:rPr>
        <w:t xml:space="preserve">? </w:t>
      </w:r>
    </w:p>
    <w:p w14:paraId="3009A7D5" w14:textId="4694E230" w:rsidR="0073417C" w:rsidRDefault="0073417C" w:rsidP="0073417C">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The Han dynasty which reigned for about 400 years, from 206 BC to 220 AD, is </w:t>
      </w:r>
      <w:r w:rsidR="000C413C">
        <w:rPr>
          <w:rFonts w:ascii="Times New Roman" w:hAnsi="Times New Roman" w:cs="Times New Roman"/>
          <w:sz w:val="26"/>
          <w:szCs w:val="26"/>
        </w:rPr>
        <w:t>thought to</w:t>
      </w:r>
      <w:r>
        <w:rPr>
          <w:rFonts w:ascii="Times New Roman" w:hAnsi="Times New Roman" w:cs="Times New Roman"/>
          <w:sz w:val="26"/>
          <w:szCs w:val="26"/>
        </w:rPr>
        <w:t xml:space="preserve"> be a ‘Golden Age’ because so much of Chinese culture was established during this period, which allowed China to eventually become a major world power. The Tang dynasty, from 618 AD to 907 AD, is also considered to be a ‘Golden Age’ because it was under Tang rule that China became one of wealthiest and developed civilization</w:t>
      </w:r>
      <w:r w:rsidR="000C413C">
        <w:rPr>
          <w:rFonts w:ascii="Times New Roman" w:hAnsi="Times New Roman" w:cs="Times New Roman"/>
          <w:sz w:val="26"/>
          <w:szCs w:val="26"/>
        </w:rPr>
        <w:t>s</w:t>
      </w:r>
      <w:r>
        <w:rPr>
          <w:rFonts w:ascii="Times New Roman" w:hAnsi="Times New Roman" w:cs="Times New Roman"/>
          <w:sz w:val="26"/>
          <w:szCs w:val="26"/>
        </w:rPr>
        <w:t xml:space="preserve"> in the world. The Qing dynasty, from 1644 AD to 1911 AD was the last </w:t>
      </w:r>
      <w:r w:rsidR="000C413C">
        <w:rPr>
          <w:rFonts w:ascii="Times New Roman" w:hAnsi="Times New Roman" w:cs="Times New Roman"/>
          <w:sz w:val="26"/>
          <w:szCs w:val="26"/>
        </w:rPr>
        <w:t xml:space="preserve">traditional </w:t>
      </w:r>
      <w:r>
        <w:rPr>
          <w:rFonts w:ascii="Times New Roman" w:hAnsi="Times New Roman" w:cs="Times New Roman"/>
          <w:sz w:val="26"/>
          <w:szCs w:val="26"/>
        </w:rPr>
        <w:t xml:space="preserve">dynasty China saw before the Republic of China was established in 1912 AD. It is considered to be a ‘Golden Age’, not only because </w:t>
      </w:r>
      <w:r w:rsidR="000C413C">
        <w:rPr>
          <w:rFonts w:ascii="Times New Roman" w:hAnsi="Times New Roman" w:cs="Times New Roman"/>
          <w:sz w:val="26"/>
          <w:szCs w:val="26"/>
        </w:rPr>
        <w:t>of the great size of the empire’s territory</w:t>
      </w:r>
      <w:r>
        <w:rPr>
          <w:rFonts w:ascii="Times New Roman" w:hAnsi="Times New Roman" w:cs="Times New Roman"/>
          <w:sz w:val="26"/>
          <w:szCs w:val="26"/>
        </w:rPr>
        <w:t>, but because of its political, cultural, and scientific growth</w:t>
      </w:r>
      <w:r w:rsidR="000C413C">
        <w:rPr>
          <w:rFonts w:ascii="Times New Roman" w:hAnsi="Times New Roman" w:cs="Times New Roman"/>
          <w:sz w:val="26"/>
          <w:szCs w:val="26"/>
        </w:rPr>
        <w:t xml:space="preserve"> as well</w:t>
      </w:r>
      <w:r>
        <w:rPr>
          <w:rFonts w:ascii="Times New Roman" w:hAnsi="Times New Roman" w:cs="Times New Roman"/>
          <w:sz w:val="26"/>
          <w:szCs w:val="26"/>
        </w:rPr>
        <w:t xml:space="preserve">. </w:t>
      </w:r>
    </w:p>
    <w:p w14:paraId="7D7854DE" w14:textId="6303C605" w:rsidR="0073417C" w:rsidRDefault="0073417C" w:rsidP="0073417C">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What exactly is a ‘Golden Age’ anyways? A ‘Golden Age’ is </w:t>
      </w:r>
      <w:r w:rsidR="003F0B2B">
        <w:rPr>
          <w:rFonts w:ascii="Times New Roman" w:hAnsi="Times New Roman" w:cs="Times New Roman"/>
          <w:sz w:val="26"/>
          <w:szCs w:val="26"/>
        </w:rPr>
        <w:t xml:space="preserve">a </w:t>
      </w:r>
      <w:r w:rsidR="0059552B">
        <w:rPr>
          <w:rFonts w:ascii="Times New Roman" w:hAnsi="Times New Roman" w:cs="Times New Roman"/>
          <w:sz w:val="26"/>
          <w:szCs w:val="26"/>
        </w:rPr>
        <w:t xml:space="preserve">period of time </w:t>
      </w:r>
      <w:r w:rsidR="003F0B2B">
        <w:rPr>
          <w:rFonts w:ascii="Times New Roman" w:hAnsi="Times New Roman" w:cs="Times New Roman"/>
          <w:sz w:val="26"/>
          <w:szCs w:val="26"/>
        </w:rPr>
        <w:t xml:space="preserve">where there is no warring, </w:t>
      </w:r>
      <w:r w:rsidR="000C413C">
        <w:rPr>
          <w:rFonts w:ascii="Times New Roman" w:hAnsi="Times New Roman" w:cs="Times New Roman"/>
          <w:sz w:val="26"/>
          <w:szCs w:val="26"/>
        </w:rPr>
        <w:t xml:space="preserve">new discoveries, </w:t>
      </w:r>
      <w:r w:rsidR="003F0B2B">
        <w:rPr>
          <w:rFonts w:ascii="Times New Roman" w:hAnsi="Times New Roman" w:cs="Times New Roman"/>
          <w:sz w:val="26"/>
          <w:szCs w:val="26"/>
        </w:rPr>
        <w:t xml:space="preserve">and economic </w:t>
      </w:r>
      <w:r w:rsidR="00AA4BCA">
        <w:rPr>
          <w:rFonts w:ascii="Times New Roman" w:hAnsi="Times New Roman" w:cs="Times New Roman"/>
          <w:sz w:val="26"/>
          <w:szCs w:val="26"/>
        </w:rPr>
        <w:t xml:space="preserve">and cultural </w:t>
      </w:r>
      <w:r w:rsidR="003F0B2B">
        <w:rPr>
          <w:rFonts w:ascii="Times New Roman" w:hAnsi="Times New Roman" w:cs="Times New Roman"/>
          <w:sz w:val="26"/>
          <w:szCs w:val="26"/>
        </w:rPr>
        <w:t xml:space="preserve">growth. Generally, during these periods of growth we see the emergence and flourishing of </w:t>
      </w:r>
      <w:r w:rsidR="00AA4BCA">
        <w:rPr>
          <w:rFonts w:ascii="Times New Roman" w:hAnsi="Times New Roman" w:cs="Times New Roman"/>
          <w:sz w:val="26"/>
          <w:szCs w:val="26"/>
        </w:rPr>
        <w:t>new literature, arts, new ways of thought and</w:t>
      </w:r>
      <w:r w:rsidR="003F0B2B">
        <w:rPr>
          <w:rFonts w:ascii="Times New Roman" w:hAnsi="Times New Roman" w:cs="Times New Roman"/>
          <w:sz w:val="26"/>
          <w:szCs w:val="26"/>
        </w:rPr>
        <w:t xml:space="preserve"> religion, </w:t>
      </w:r>
      <w:r w:rsidR="00A6095B">
        <w:rPr>
          <w:rFonts w:ascii="Times New Roman" w:hAnsi="Times New Roman" w:cs="Times New Roman"/>
          <w:sz w:val="26"/>
          <w:szCs w:val="26"/>
        </w:rPr>
        <w:t>and</w:t>
      </w:r>
      <w:r w:rsidR="003F0B2B">
        <w:rPr>
          <w:rFonts w:ascii="Times New Roman" w:hAnsi="Times New Roman" w:cs="Times New Roman"/>
          <w:sz w:val="26"/>
          <w:szCs w:val="26"/>
        </w:rPr>
        <w:t xml:space="preserve"> new </w:t>
      </w:r>
      <w:r w:rsidR="000C413C">
        <w:rPr>
          <w:rFonts w:ascii="Times New Roman" w:hAnsi="Times New Roman" w:cs="Times New Roman"/>
          <w:sz w:val="26"/>
          <w:szCs w:val="26"/>
        </w:rPr>
        <w:t>breakthroughs</w:t>
      </w:r>
      <w:r w:rsidR="003F0B2B">
        <w:rPr>
          <w:rFonts w:ascii="Times New Roman" w:hAnsi="Times New Roman" w:cs="Times New Roman"/>
          <w:sz w:val="26"/>
          <w:szCs w:val="26"/>
        </w:rPr>
        <w:t xml:space="preserve"> in the fields of math, science, and medicine; there is widespread peace and political unification</w:t>
      </w:r>
      <w:r w:rsidR="000C413C">
        <w:rPr>
          <w:rFonts w:ascii="Times New Roman" w:hAnsi="Times New Roman" w:cs="Times New Roman"/>
          <w:sz w:val="26"/>
          <w:szCs w:val="26"/>
        </w:rPr>
        <w:t xml:space="preserve"> too</w:t>
      </w:r>
      <w:r w:rsidR="003F0B2B">
        <w:rPr>
          <w:rFonts w:ascii="Times New Roman" w:hAnsi="Times New Roman" w:cs="Times New Roman"/>
          <w:sz w:val="26"/>
          <w:szCs w:val="26"/>
        </w:rPr>
        <w:t>. Not only is there growth in different art forms and sc</w:t>
      </w:r>
      <w:r w:rsidR="005F1DC4">
        <w:rPr>
          <w:rFonts w:ascii="Times New Roman" w:hAnsi="Times New Roman" w:cs="Times New Roman"/>
          <w:sz w:val="26"/>
          <w:szCs w:val="26"/>
        </w:rPr>
        <w:t>iences, but there tends to be a significant</w:t>
      </w:r>
      <w:r w:rsidR="003F0B2B">
        <w:rPr>
          <w:rFonts w:ascii="Times New Roman" w:hAnsi="Times New Roman" w:cs="Times New Roman"/>
          <w:sz w:val="26"/>
          <w:szCs w:val="26"/>
        </w:rPr>
        <w:t xml:space="preserve"> increase in the size of </w:t>
      </w:r>
      <w:r w:rsidR="005F1DC4">
        <w:rPr>
          <w:rFonts w:ascii="Times New Roman" w:hAnsi="Times New Roman" w:cs="Times New Roman"/>
          <w:sz w:val="26"/>
          <w:szCs w:val="26"/>
        </w:rPr>
        <w:t xml:space="preserve">the </w:t>
      </w:r>
      <w:r w:rsidR="003F0B2B">
        <w:rPr>
          <w:rFonts w:ascii="Times New Roman" w:hAnsi="Times New Roman" w:cs="Times New Roman"/>
          <w:sz w:val="26"/>
          <w:szCs w:val="26"/>
        </w:rPr>
        <w:t>empire</w:t>
      </w:r>
      <w:r w:rsidR="005F1DC4">
        <w:rPr>
          <w:rFonts w:ascii="Times New Roman" w:hAnsi="Times New Roman" w:cs="Times New Roman"/>
          <w:sz w:val="26"/>
          <w:szCs w:val="26"/>
        </w:rPr>
        <w:t>’s territory and population</w:t>
      </w:r>
      <w:r w:rsidR="003F0B2B">
        <w:rPr>
          <w:rFonts w:ascii="Times New Roman" w:hAnsi="Times New Roman" w:cs="Times New Roman"/>
          <w:sz w:val="26"/>
          <w:szCs w:val="26"/>
        </w:rPr>
        <w:t xml:space="preserve"> during a ‘Golden Age’.</w:t>
      </w:r>
    </w:p>
    <w:p w14:paraId="2978EE73" w14:textId="3BBF4717" w:rsidR="00AA0250" w:rsidRDefault="008D5D72" w:rsidP="00AA0250">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The Han d</w:t>
      </w:r>
      <w:r w:rsidR="003F0B2B">
        <w:rPr>
          <w:rFonts w:ascii="Times New Roman" w:hAnsi="Times New Roman" w:cs="Times New Roman"/>
          <w:sz w:val="26"/>
          <w:szCs w:val="26"/>
        </w:rPr>
        <w:t>ynasty</w:t>
      </w:r>
      <w:r w:rsidR="00094A17">
        <w:rPr>
          <w:rFonts w:ascii="Times New Roman" w:hAnsi="Times New Roman" w:cs="Times New Roman"/>
          <w:sz w:val="26"/>
          <w:szCs w:val="26"/>
        </w:rPr>
        <w:t>, which was founded by the commoner, Lui Bang</w:t>
      </w:r>
      <w:r w:rsidR="00A73F28">
        <w:rPr>
          <w:rFonts w:ascii="Times New Roman" w:hAnsi="Times New Roman" w:cs="Times New Roman"/>
          <w:sz w:val="26"/>
          <w:szCs w:val="26"/>
        </w:rPr>
        <w:t xml:space="preserve"> who later became </w:t>
      </w:r>
      <w:r w:rsidR="00F07807">
        <w:rPr>
          <w:rFonts w:ascii="Times New Roman" w:hAnsi="Times New Roman" w:cs="Times New Roman"/>
          <w:sz w:val="26"/>
          <w:szCs w:val="26"/>
        </w:rPr>
        <w:t>Emperor Gao</w:t>
      </w:r>
      <w:r w:rsidR="00094A17">
        <w:rPr>
          <w:rFonts w:ascii="Times New Roman" w:hAnsi="Times New Roman" w:cs="Times New Roman"/>
          <w:sz w:val="26"/>
          <w:szCs w:val="26"/>
        </w:rPr>
        <w:t>,</w:t>
      </w:r>
      <w:r w:rsidR="00094A17">
        <w:rPr>
          <w:rStyle w:val="FootnoteReference"/>
          <w:rFonts w:ascii="Times New Roman" w:hAnsi="Times New Roman" w:cs="Times New Roman"/>
          <w:sz w:val="26"/>
          <w:szCs w:val="26"/>
        </w:rPr>
        <w:footnoteReference w:id="1"/>
      </w:r>
      <w:r w:rsidR="003F0B2B">
        <w:rPr>
          <w:rFonts w:ascii="Times New Roman" w:hAnsi="Times New Roman" w:cs="Times New Roman"/>
          <w:sz w:val="26"/>
          <w:szCs w:val="26"/>
        </w:rPr>
        <w:t xml:space="preserve"> is </w:t>
      </w:r>
      <w:r w:rsidR="00527018">
        <w:rPr>
          <w:rFonts w:ascii="Times New Roman" w:hAnsi="Times New Roman" w:cs="Times New Roman"/>
          <w:sz w:val="26"/>
          <w:szCs w:val="26"/>
        </w:rPr>
        <w:t>recognized by many scholars as the true ‘Golden Age’ of Chinese history. There was a lasting effect on the dynasties that followed the Han in area</w:t>
      </w:r>
      <w:r w:rsidR="000C413C">
        <w:rPr>
          <w:rFonts w:ascii="Times New Roman" w:hAnsi="Times New Roman" w:cs="Times New Roman"/>
          <w:sz w:val="26"/>
          <w:szCs w:val="26"/>
        </w:rPr>
        <w:t>s</w:t>
      </w:r>
      <w:r w:rsidR="00527018">
        <w:rPr>
          <w:rFonts w:ascii="Times New Roman" w:hAnsi="Times New Roman" w:cs="Times New Roman"/>
          <w:sz w:val="26"/>
          <w:szCs w:val="26"/>
        </w:rPr>
        <w:t xml:space="preserve"> like law, philosophy, and art. The desire for knowledge and discovery that the Han possessed allowed for them to become one of the greatest dynas</w:t>
      </w:r>
      <w:r w:rsidR="000C413C">
        <w:rPr>
          <w:rFonts w:ascii="Times New Roman" w:hAnsi="Times New Roman" w:cs="Times New Roman"/>
          <w:sz w:val="26"/>
          <w:szCs w:val="26"/>
        </w:rPr>
        <w:t>ties to ever hold power in Chinese history</w:t>
      </w:r>
      <w:r w:rsidR="00527018">
        <w:rPr>
          <w:rFonts w:ascii="Times New Roman" w:hAnsi="Times New Roman" w:cs="Times New Roman"/>
          <w:sz w:val="26"/>
          <w:szCs w:val="26"/>
        </w:rPr>
        <w:t xml:space="preserve">. </w:t>
      </w:r>
      <w:r w:rsidR="00327214">
        <w:rPr>
          <w:rFonts w:ascii="Times New Roman" w:hAnsi="Times New Roman" w:cs="Times New Roman"/>
          <w:sz w:val="26"/>
          <w:szCs w:val="26"/>
        </w:rPr>
        <w:t>While a ‘Golden Age’ is nor</w:t>
      </w:r>
      <w:r>
        <w:rPr>
          <w:rFonts w:ascii="Times New Roman" w:hAnsi="Times New Roman" w:cs="Times New Roman"/>
          <w:sz w:val="26"/>
          <w:szCs w:val="26"/>
        </w:rPr>
        <w:t>mally peaceful, during the Han d</w:t>
      </w:r>
      <w:r w:rsidR="00327214">
        <w:rPr>
          <w:rFonts w:ascii="Times New Roman" w:hAnsi="Times New Roman" w:cs="Times New Roman"/>
          <w:sz w:val="26"/>
          <w:szCs w:val="26"/>
        </w:rPr>
        <w:t xml:space="preserve">ynasty warfare was common, </w:t>
      </w:r>
      <w:r w:rsidR="000C1D12">
        <w:rPr>
          <w:rFonts w:ascii="Times New Roman" w:hAnsi="Times New Roman" w:cs="Times New Roman"/>
          <w:sz w:val="26"/>
          <w:szCs w:val="26"/>
        </w:rPr>
        <w:t xml:space="preserve">but </w:t>
      </w:r>
      <w:r w:rsidR="00FC40B3">
        <w:rPr>
          <w:rFonts w:ascii="Times New Roman" w:hAnsi="Times New Roman" w:cs="Times New Roman"/>
          <w:sz w:val="26"/>
          <w:szCs w:val="26"/>
        </w:rPr>
        <w:t xml:space="preserve">the rebellions and campaigns that took place during this dynasty allowed them to grow and conquer. </w:t>
      </w:r>
      <w:r w:rsidR="0076482A">
        <w:rPr>
          <w:rFonts w:ascii="Times New Roman" w:hAnsi="Times New Roman" w:cs="Times New Roman"/>
          <w:sz w:val="26"/>
          <w:szCs w:val="26"/>
        </w:rPr>
        <w:t xml:space="preserve">While there were some uprisings from lingering anger from the unification of China, most of the conflict </w:t>
      </w:r>
      <w:r w:rsidR="00045B59">
        <w:rPr>
          <w:rFonts w:ascii="Times New Roman" w:hAnsi="Times New Roman" w:cs="Times New Roman"/>
          <w:sz w:val="26"/>
          <w:szCs w:val="26"/>
        </w:rPr>
        <w:t>was with foreig</w:t>
      </w:r>
      <w:r w:rsidR="000C413C">
        <w:rPr>
          <w:rFonts w:ascii="Times New Roman" w:hAnsi="Times New Roman" w:cs="Times New Roman"/>
          <w:sz w:val="26"/>
          <w:szCs w:val="26"/>
        </w:rPr>
        <w:t>n civilizations</w:t>
      </w:r>
      <w:r w:rsidR="0076482A">
        <w:rPr>
          <w:rFonts w:ascii="Times New Roman" w:hAnsi="Times New Roman" w:cs="Times New Roman"/>
          <w:sz w:val="26"/>
          <w:szCs w:val="26"/>
        </w:rPr>
        <w:t xml:space="preserve">; in 111 BCE </w:t>
      </w:r>
      <w:r w:rsidR="00045B59">
        <w:rPr>
          <w:rFonts w:ascii="Times New Roman" w:hAnsi="Times New Roman" w:cs="Times New Roman"/>
          <w:sz w:val="26"/>
          <w:szCs w:val="26"/>
        </w:rPr>
        <w:t xml:space="preserve">the Martial Emperor, Wu Di, </w:t>
      </w:r>
      <w:r w:rsidR="0076482A">
        <w:rPr>
          <w:rFonts w:ascii="Times New Roman" w:hAnsi="Times New Roman" w:cs="Times New Roman"/>
          <w:sz w:val="26"/>
          <w:szCs w:val="26"/>
        </w:rPr>
        <w:t>conquered as far south as modern day North Vietnam, then in 108 BCE he conqu</w:t>
      </w:r>
      <w:r w:rsidR="00045B59">
        <w:rPr>
          <w:rFonts w:ascii="Times New Roman" w:hAnsi="Times New Roman" w:cs="Times New Roman"/>
          <w:sz w:val="26"/>
          <w:szCs w:val="26"/>
        </w:rPr>
        <w:t>ered Lelang in m</w:t>
      </w:r>
      <w:r w:rsidR="0076482A">
        <w:rPr>
          <w:rFonts w:ascii="Times New Roman" w:hAnsi="Times New Roman" w:cs="Times New Roman"/>
          <w:sz w:val="26"/>
          <w:szCs w:val="26"/>
        </w:rPr>
        <w:t>odern day Korea in the far north-east</w:t>
      </w:r>
      <w:r w:rsidR="00045B59">
        <w:rPr>
          <w:rFonts w:ascii="Times New Roman" w:hAnsi="Times New Roman" w:cs="Times New Roman"/>
          <w:sz w:val="26"/>
          <w:szCs w:val="26"/>
        </w:rPr>
        <w:t>.</w:t>
      </w:r>
      <w:r w:rsidR="00045B59">
        <w:rPr>
          <w:rStyle w:val="FootnoteReference"/>
          <w:rFonts w:ascii="Times New Roman" w:hAnsi="Times New Roman" w:cs="Times New Roman"/>
          <w:sz w:val="26"/>
          <w:szCs w:val="26"/>
        </w:rPr>
        <w:footnoteReference w:id="2"/>
      </w:r>
      <w:r w:rsidR="00045B59">
        <w:rPr>
          <w:rFonts w:ascii="Times New Roman" w:hAnsi="Times New Roman" w:cs="Times New Roman"/>
          <w:sz w:val="26"/>
          <w:szCs w:val="26"/>
        </w:rPr>
        <w:t xml:space="preserve"> </w:t>
      </w:r>
      <w:r w:rsidR="00E02F3E">
        <w:rPr>
          <w:rFonts w:ascii="Times New Roman" w:hAnsi="Times New Roman" w:cs="Times New Roman"/>
          <w:sz w:val="26"/>
          <w:szCs w:val="26"/>
        </w:rPr>
        <w:t xml:space="preserve">By conquering much land and expanding the Chinese empire, the Han were able to establish </w:t>
      </w:r>
      <w:r w:rsidR="00E02F3E">
        <w:rPr>
          <w:rFonts w:ascii="Times New Roman" w:hAnsi="Times New Roman" w:cs="Times New Roman"/>
          <w:sz w:val="26"/>
          <w:szCs w:val="26"/>
        </w:rPr>
        <w:t xml:space="preserve">the Silk Road trading </w:t>
      </w:r>
      <w:r w:rsidR="00E02F3E">
        <w:rPr>
          <w:rFonts w:ascii="Times New Roman" w:hAnsi="Times New Roman" w:cs="Times New Roman"/>
          <w:sz w:val="26"/>
          <w:szCs w:val="26"/>
        </w:rPr>
        <w:t>route</w:t>
      </w:r>
      <w:r w:rsidR="00E27CE9">
        <w:rPr>
          <w:rFonts w:ascii="Times New Roman" w:hAnsi="Times New Roman" w:cs="Times New Roman"/>
          <w:sz w:val="26"/>
          <w:szCs w:val="26"/>
        </w:rPr>
        <w:t xml:space="preserve"> which continued to </w:t>
      </w:r>
      <w:r w:rsidR="000C413C">
        <w:rPr>
          <w:rFonts w:ascii="Times New Roman" w:hAnsi="Times New Roman" w:cs="Times New Roman"/>
          <w:sz w:val="26"/>
          <w:szCs w:val="26"/>
        </w:rPr>
        <w:t>be developed further well into</w:t>
      </w:r>
      <w:r w:rsidR="00E27CE9">
        <w:rPr>
          <w:rFonts w:ascii="Times New Roman" w:hAnsi="Times New Roman" w:cs="Times New Roman"/>
          <w:sz w:val="26"/>
          <w:szCs w:val="26"/>
        </w:rPr>
        <w:t xml:space="preserve"> the Tang dynasty. The establishment of the Silk Road was a pivotal moment for the Han China; it introduced the world to China and promoted trade not only throughout China but also amongst other countries.</w:t>
      </w:r>
      <w:r w:rsidR="005E78A6">
        <w:rPr>
          <w:rFonts w:ascii="Times New Roman" w:hAnsi="Times New Roman" w:cs="Times New Roman"/>
          <w:sz w:val="26"/>
          <w:szCs w:val="26"/>
        </w:rPr>
        <w:t xml:space="preserve"> This trade route connected China with the Roman empire.</w:t>
      </w:r>
      <w:r w:rsidR="00E27CE9">
        <w:rPr>
          <w:rFonts w:ascii="Times New Roman" w:hAnsi="Times New Roman" w:cs="Times New Roman"/>
          <w:sz w:val="26"/>
          <w:szCs w:val="26"/>
        </w:rPr>
        <w:t xml:space="preserve"> The Silk Road was not just for tangible goods but it also brought about new ways of thought and carried new religions to different countries; it was th</w:t>
      </w:r>
      <w:r w:rsidR="00F07807">
        <w:rPr>
          <w:rFonts w:ascii="Times New Roman" w:hAnsi="Times New Roman" w:cs="Times New Roman"/>
          <w:sz w:val="26"/>
          <w:szCs w:val="26"/>
        </w:rPr>
        <w:t>r</w:t>
      </w:r>
      <w:r w:rsidR="00E27CE9">
        <w:rPr>
          <w:rFonts w:ascii="Times New Roman" w:hAnsi="Times New Roman" w:cs="Times New Roman"/>
          <w:sz w:val="26"/>
          <w:szCs w:val="26"/>
        </w:rPr>
        <w:t>ough the Silk Road that Buddhism was established in China during the Han</w:t>
      </w:r>
      <w:r>
        <w:rPr>
          <w:rFonts w:ascii="Times New Roman" w:hAnsi="Times New Roman" w:cs="Times New Roman"/>
          <w:sz w:val="26"/>
          <w:szCs w:val="26"/>
        </w:rPr>
        <w:t xml:space="preserve"> d</w:t>
      </w:r>
      <w:r w:rsidR="00E27CE9">
        <w:rPr>
          <w:rFonts w:ascii="Times New Roman" w:hAnsi="Times New Roman" w:cs="Times New Roman"/>
          <w:sz w:val="26"/>
          <w:szCs w:val="26"/>
        </w:rPr>
        <w:t>ynasty</w:t>
      </w:r>
      <w:r w:rsidR="000C413C">
        <w:rPr>
          <w:rFonts w:ascii="Times New Roman" w:hAnsi="Times New Roman" w:cs="Times New Roman"/>
          <w:sz w:val="26"/>
          <w:szCs w:val="26"/>
        </w:rPr>
        <w:t xml:space="preserve">. </w:t>
      </w:r>
      <w:r w:rsidR="001E2F62">
        <w:rPr>
          <w:rFonts w:ascii="Times New Roman" w:hAnsi="Times New Roman" w:cs="Times New Roman"/>
          <w:sz w:val="26"/>
          <w:szCs w:val="26"/>
        </w:rPr>
        <w:t>Buddhism</w:t>
      </w:r>
      <w:r w:rsidR="005E78A6">
        <w:rPr>
          <w:rFonts w:ascii="Times New Roman" w:hAnsi="Times New Roman" w:cs="Times New Roman"/>
          <w:sz w:val="26"/>
          <w:szCs w:val="26"/>
        </w:rPr>
        <w:t>, along with Confucianism and Taoism,</w:t>
      </w:r>
      <w:r w:rsidR="00F07807">
        <w:rPr>
          <w:rFonts w:ascii="Times New Roman" w:hAnsi="Times New Roman" w:cs="Times New Roman"/>
          <w:sz w:val="26"/>
          <w:szCs w:val="26"/>
        </w:rPr>
        <w:t xml:space="preserve"> grew to be v</w:t>
      </w:r>
      <w:r w:rsidR="001E2F62">
        <w:rPr>
          <w:rFonts w:ascii="Times New Roman" w:hAnsi="Times New Roman" w:cs="Times New Roman"/>
          <w:sz w:val="26"/>
          <w:szCs w:val="26"/>
        </w:rPr>
        <w:t xml:space="preserve">ery popular and spread like a wild fire throughout the Han empire. </w:t>
      </w:r>
      <w:r w:rsidR="00E27CE9">
        <w:rPr>
          <w:rStyle w:val="FootnoteReference"/>
          <w:rFonts w:ascii="Times New Roman" w:hAnsi="Times New Roman" w:cs="Times New Roman"/>
          <w:sz w:val="26"/>
          <w:szCs w:val="26"/>
        </w:rPr>
        <w:footnoteReference w:id="3"/>
      </w:r>
      <w:r w:rsidR="000C413C">
        <w:rPr>
          <w:rFonts w:ascii="Times New Roman" w:hAnsi="Times New Roman" w:cs="Times New Roman"/>
          <w:sz w:val="26"/>
          <w:szCs w:val="26"/>
        </w:rPr>
        <w:t xml:space="preserve"> </w:t>
      </w:r>
      <w:r w:rsidR="00E27CE9">
        <w:rPr>
          <w:rFonts w:ascii="Times New Roman" w:hAnsi="Times New Roman" w:cs="Times New Roman"/>
          <w:sz w:val="26"/>
          <w:szCs w:val="26"/>
        </w:rPr>
        <w:t>The develop</w:t>
      </w:r>
      <w:r>
        <w:rPr>
          <w:rFonts w:ascii="Times New Roman" w:hAnsi="Times New Roman" w:cs="Times New Roman"/>
          <w:sz w:val="26"/>
          <w:szCs w:val="26"/>
        </w:rPr>
        <w:t>ment of bureaucracy in the Han d</w:t>
      </w:r>
      <w:r w:rsidR="00E27CE9">
        <w:rPr>
          <w:rFonts w:ascii="Times New Roman" w:hAnsi="Times New Roman" w:cs="Times New Roman"/>
          <w:sz w:val="26"/>
          <w:szCs w:val="26"/>
        </w:rPr>
        <w:t>ynasty is a</w:t>
      </w:r>
      <w:r w:rsidR="00AA0250">
        <w:rPr>
          <w:rFonts w:ascii="Times New Roman" w:hAnsi="Times New Roman" w:cs="Times New Roman"/>
          <w:sz w:val="26"/>
          <w:szCs w:val="26"/>
        </w:rPr>
        <w:t>n</w:t>
      </w:r>
      <w:r w:rsidR="00E27CE9">
        <w:rPr>
          <w:rFonts w:ascii="Times New Roman" w:hAnsi="Times New Roman" w:cs="Times New Roman"/>
          <w:sz w:val="26"/>
          <w:szCs w:val="26"/>
        </w:rPr>
        <w:t xml:space="preserve"> in</w:t>
      </w:r>
      <w:r w:rsidR="00FA2E24">
        <w:rPr>
          <w:rFonts w:ascii="Times New Roman" w:hAnsi="Times New Roman" w:cs="Times New Roman"/>
          <w:sz w:val="26"/>
          <w:szCs w:val="26"/>
        </w:rPr>
        <w:t>vention that sets them apart fro</w:t>
      </w:r>
      <w:r w:rsidR="00E27CE9">
        <w:rPr>
          <w:rFonts w:ascii="Times New Roman" w:hAnsi="Times New Roman" w:cs="Times New Roman"/>
          <w:sz w:val="26"/>
          <w:szCs w:val="26"/>
        </w:rPr>
        <w:t>m all the other dynasties that came before them</w:t>
      </w:r>
      <w:r w:rsidR="00AA0250">
        <w:rPr>
          <w:rFonts w:ascii="Times New Roman" w:hAnsi="Times New Roman" w:cs="Times New Roman"/>
          <w:sz w:val="26"/>
          <w:szCs w:val="26"/>
        </w:rPr>
        <w:t xml:space="preserve">; this allowed for a greater development in their methods for taxation, food storage, and transport. Aside </w:t>
      </w:r>
      <w:r>
        <w:rPr>
          <w:rFonts w:ascii="Times New Roman" w:hAnsi="Times New Roman" w:cs="Times New Roman"/>
          <w:sz w:val="26"/>
          <w:szCs w:val="26"/>
        </w:rPr>
        <w:t>from political growth, the Han d</w:t>
      </w:r>
      <w:r w:rsidR="00AA0250">
        <w:rPr>
          <w:rFonts w:ascii="Times New Roman" w:hAnsi="Times New Roman" w:cs="Times New Roman"/>
          <w:sz w:val="26"/>
          <w:szCs w:val="26"/>
        </w:rPr>
        <w:t>ynasty was a time of invention. They are credited with the discovery of paper, which allowed the Han to keep record of history, government records, and to pass on instructions</w:t>
      </w:r>
      <w:r w:rsidR="000C413C">
        <w:rPr>
          <w:rFonts w:ascii="Times New Roman" w:hAnsi="Times New Roman" w:cs="Times New Roman"/>
          <w:sz w:val="26"/>
          <w:szCs w:val="26"/>
        </w:rPr>
        <w:t xml:space="preserve"> for the empires after them</w:t>
      </w:r>
      <w:r w:rsidR="00AA0250">
        <w:rPr>
          <w:rFonts w:ascii="Times New Roman" w:hAnsi="Times New Roman" w:cs="Times New Roman"/>
          <w:sz w:val="26"/>
          <w:szCs w:val="26"/>
        </w:rPr>
        <w:t>. They also made advances in mathematics, architecture, landscaping and agriculture, and medicine.</w:t>
      </w:r>
      <w:r w:rsidR="005E78A6">
        <w:rPr>
          <w:rFonts w:ascii="Times New Roman" w:hAnsi="Times New Roman" w:cs="Times New Roman"/>
          <w:sz w:val="26"/>
          <w:szCs w:val="26"/>
        </w:rPr>
        <w:t xml:space="preserve"> </w:t>
      </w:r>
    </w:p>
    <w:p w14:paraId="25C17983" w14:textId="0BCB0B4B" w:rsidR="00AA0250" w:rsidRDefault="008D5D72" w:rsidP="00AA0250">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The Tang d</w:t>
      </w:r>
      <w:r w:rsidR="00560CBF">
        <w:rPr>
          <w:rFonts w:ascii="Times New Roman" w:hAnsi="Times New Roman" w:cs="Times New Roman"/>
          <w:sz w:val="26"/>
          <w:szCs w:val="26"/>
        </w:rPr>
        <w:t xml:space="preserve">ynasty, which lasted from the year 618 AD to 907 AD, </w:t>
      </w:r>
      <w:r>
        <w:rPr>
          <w:rFonts w:ascii="Times New Roman" w:hAnsi="Times New Roman" w:cs="Times New Roman"/>
          <w:sz w:val="26"/>
          <w:szCs w:val="26"/>
        </w:rPr>
        <w:t>rose</w:t>
      </w:r>
      <w:r w:rsidR="00833742">
        <w:rPr>
          <w:rFonts w:ascii="Times New Roman" w:hAnsi="Times New Roman" w:cs="Times New Roman"/>
          <w:sz w:val="26"/>
          <w:szCs w:val="26"/>
        </w:rPr>
        <w:t xml:space="preserve"> to power</w:t>
      </w:r>
      <w:r>
        <w:rPr>
          <w:rFonts w:ascii="Times New Roman" w:hAnsi="Times New Roman" w:cs="Times New Roman"/>
          <w:sz w:val="26"/>
          <w:szCs w:val="26"/>
        </w:rPr>
        <w:t xml:space="preserve"> out of the ashes of the fallen and ruthless rule of the Sui dynasty</w:t>
      </w:r>
      <w:r w:rsidR="00833742">
        <w:rPr>
          <w:rFonts w:ascii="Times New Roman" w:hAnsi="Times New Roman" w:cs="Times New Roman"/>
          <w:sz w:val="26"/>
          <w:szCs w:val="26"/>
        </w:rPr>
        <w:t xml:space="preserve">. </w:t>
      </w:r>
      <w:r w:rsidR="001C08B8">
        <w:rPr>
          <w:rFonts w:ascii="Times New Roman" w:hAnsi="Times New Roman" w:cs="Times New Roman"/>
          <w:sz w:val="26"/>
          <w:szCs w:val="26"/>
        </w:rPr>
        <w:t xml:space="preserve">The ‘Golden Age’ of the Tang dynasty began after Tai-tsung became emperor in 626 AD. </w:t>
      </w:r>
      <w:r w:rsidR="00A6095B">
        <w:rPr>
          <w:rFonts w:ascii="Times New Roman" w:hAnsi="Times New Roman" w:cs="Times New Roman"/>
          <w:sz w:val="26"/>
          <w:szCs w:val="26"/>
        </w:rPr>
        <w:t xml:space="preserve">The Tang dynasty not only had a large influence on just Chinese culture, but Asian </w:t>
      </w:r>
      <w:r w:rsidR="00A6272C">
        <w:rPr>
          <w:rFonts w:ascii="Times New Roman" w:hAnsi="Times New Roman" w:cs="Times New Roman"/>
          <w:sz w:val="26"/>
          <w:szCs w:val="26"/>
        </w:rPr>
        <w:t>culture all together</w:t>
      </w:r>
      <w:r w:rsidR="005E78A6">
        <w:rPr>
          <w:rFonts w:ascii="Times New Roman" w:hAnsi="Times New Roman" w:cs="Times New Roman"/>
          <w:sz w:val="26"/>
          <w:szCs w:val="26"/>
        </w:rPr>
        <w:t>;</w:t>
      </w:r>
      <w:r w:rsidR="00A6095B">
        <w:rPr>
          <w:rFonts w:ascii="Times New Roman" w:hAnsi="Times New Roman" w:cs="Times New Roman"/>
          <w:sz w:val="26"/>
          <w:szCs w:val="26"/>
        </w:rPr>
        <w:t xml:space="preserve"> their religious, literary, and philosophical styles were adopted by many places like Japan and Korea. </w:t>
      </w:r>
      <w:r w:rsidR="003B2AEF">
        <w:rPr>
          <w:rFonts w:ascii="Times New Roman" w:hAnsi="Times New Roman" w:cs="Times New Roman"/>
          <w:sz w:val="26"/>
          <w:szCs w:val="26"/>
        </w:rPr>
        <w:t xml:space="preserve">From the Tang dynasty came two of Chinas greatest poets, Li Bai and </w:t>
      </w:r>
      <w:r w:rsidR="0066681E">
        <w:rPr>
          <w:rFonts w:ascii="Times New Roman" w:hAnsi="Times New Roman" w:cs="Times New Roman"/>
          <w:sz w:val="26"/>
          <w:szCs w:val="26"/>
        </w:rPr>
        <w:t>Du F</w:t>
      </w:r>
      <w:r w:rsidR="003B2AEF">
        <w:rPr>
          <w:rFonts w:ascii="Times New Roman" w:hAnsi="Times New Roman" w:cs="Times New Roman"/>
          <w:sz w:val="26"/>
          <w:szCs w:val="26"/>
        </w:rPr>
        <w:t>u, who to this day are remembered and admired.</w:t>
      </w:r>
      <w:r w:rsidR="0066681E">
        <w:rPr>
          <w:rStyle w:val="FootnoteReference"/>
          <w:rFonts w:ascii="Times New Roman" w:hAnsi="Times New Roman" w:cs="Times New Roman"/>
          <w:sz w:val="26"/>
          <w:szCs w:val="26"/>
        </w:rPr>
        <w:footnoteReference w:id="4"/>
      </w:r>
      <w:r w:rsidR="00A6272C">
        <w:rPr>
          <w:rFonts w:ascii="Times New Roman" w:hAnsi="Times New Roman" w:cs="Times New Roman"/>
          <w:sz w:val="26"/>
          <w:szCs w:val="26"/>
        </w:rPr>
        <w:t xml:space="preserve"> The work of Li Bai and Du Fu are some of the most valuable historical resources from that time; their poetry allows historians to better understand life during the Tang dynasty.</w:t>
      </w:r>
      <w:r w:rsidR="003B2AEF">
        <w:rPr>
          <w:rFonts w:ascii="Times New Roman" w:hAnsi="Times New Roman" w:cs="Times New Roman"/>
          <w:sz w:val="26"/>
          <w:szCs w:val="26"/>
        </w:rPr>
        <w:t xml:space="preserve"> </w:t>
      </w:r>
      <w:r w:rsidR="0066681E">
        <w:rPr>
          <w:rFonts w:ascii="Times New Roman" w:hAnsi="Times New Roman" w:cs="Times New Roman"/>
          <w:sz w:val="26"/>
          <w:szCs w:val="26"/>
        </w:rPr>
        <w:t>The Tang dynasty also produced important inventions like woodblock printing, which paved the wa</w:t>
      </w:r>
      <w:r w:rsidR="003406DA">
        <w:rPr>
          <w:rFonts w:ascii="Times New Roman" w:hAnsi="Times New Roman" w:cs="Times New Roman"/>
          <w:sz w:val="26"/>
          <w:szCs w:val="26"/>
        </w:rPr>
        <w:t>y for mass-production of books and also grew</w:t>
      </w:r>
      <w:r w:rsidR="0066681E">
        <w:rPr>
          <w:rFonts w:ascii="Times New Roman" w:hAnsi="Times New Roman" w:cs="Times New Roman"/>
          <w:sz w:val="26"/>
          <w:szCs w:val="26"/>
        </w:rPr>
        <w:t xml:space="preserve"> the economy and literacy of the population</w:t>
      </w:r>
      <w:r w:rsidR="003406DA">
        <w:rPr>
          <w:rFonts w:ascii="Times New Roman" w:hAnsi="Times New Roman" w:cs="Times New Roman"/>
          <w:sz w:val="26"/>
          <w:szCs w:val="26"/>
        </w:rPr>
        <w:t xml:space="preserve">; </w:t>
      </w:r>
      <w:r w:rsidR="0066681E">
        <w:rPr>
          <w:rFonts w:ascii="Times New Roman" w:hAnsi="Times New Roman" w:cs="Times New Roman"/>
          <w:sz w:val="26"/>
          <w:szCs w:val="26"/>
        </w:rPr>
        <w:t>they also invented gunpowder</w:t>
      </w:r>
      <w:r w:rsidR="00082AA2">
        <w:rPr>
          <w:rFonts w:ascii="Times New Roman" w:hAnsi="Times New Roman" w:cs="Times New Roman"/>
          <w:sz w:val="26"/>
          <w:szCs w:val="26"/>
        </w:rPr>
        <w:t xml:space="preserve"> and </w:t>
      </w:r>
      <w:r w:rsidR="003406DA">
        <w:rPr>
          <w:rFonts w:ascii="Times New Roman" w:hAnsi="Times New Roman" w:cs="Times New Roman"/>
          <w:sz w:val="26"/>
          <w:szCs w:val="26"/>
        </w:rPr>
        <w:t>the chair!</w:t>
      </w:r>
      <w:r w:rsidR="0066681E">
        <w:rPr>
          <w:rFonts w:ascii="Times New Roman" w:hAnsi="Times New Roman" w:cs="Times New Roman"/>
          <w:sz w:val="26"/>
          <w:szCs w:val="26"/>
        </w:rPr>
        <w:t xml:space="preserve"> </w:t>
      </w:r>
      <w:r w:rsidR="006F0088">
        <w:rPr>
          <w:rFonts w:ascii="Times New Roman" w:hAnsi="Times New Roman" w:cs="Times New Roman"/>
          <w:sz w:val="26"/>
          <w:szCs w:val="26"/>
        </w:rPr>
        <w:t>The Tang dynasty continued</w:t>
      </w:r>
      <w:r w:rsidR="00A6272C">
        <w:rPr>
          <w:rFonts w:ascii="Times New Roman" w:hAnsi="Times New Roman" w:cs="Times New Roman"/>
          <w:sz w:val="26"/>
          <w:szCs w:val="26"/>
        </w:rPr>
        <w:t xml:space="preserve"> developing</w:t>
      </w:r>
      <w:r w:rsidR="006F0088">
        <w:rPr>
          <w:rFonts w:ascii="Times New Roman" w:hAnsi="Times New Roman" w:cs="Times New Roman"/>
          <w:sz w:val="26"/>
          <w:szCs w:val="26"/>
        </w:rPr>
        <w:t xml:space="preserve"> many</w:t>
      </w:r>
      <w:r w:rsidR="00A6272C">
        <w:rPr>
          <w:rFonts w:ascii="Times New Roman" w:hAnsi="Times New Roman" w:cs="Times New Roman"/>
          <w:sz w:val="26"/>
          <w:szCs w:val="26"/>
        </w:rPr>
        <w:t xml:space="preserve"> things that the Han had previously</w:t>
      </w:r>
      <w:r w:rsidR="006F0088">
        <w:rPr>
          <w:rFonts w:ascii="Times New Roman" w:hAnsi="Times New Roman" w:cs="Times New Roman"/>
          <w:sz w:val="26"/>
          <w:szCs w:val="26"/>
        </w:rPr>
        <w:t xml:space="preserve"> established years before them. During the Tang-era there was a huge amount of trade through the Silk Road, and through the Silk Road, the Tang also established a lot of relationships with foreign </w:t>
      </w:r>
      <w:r w:rsidR="003406DA">
        <w:rPr>
          <w:rFonts w:ascii="Times New Roman" w:hAnsi="Times New Roman" w:cs="Times New Roman"/>
          <w:sz w:val="26"/>
          <w:szCs w:val="26"/>
        </w:rPr>
        <w:t>people groups</w:t>
      </w:r>
      <w:r w:rsidR="006F0088">
        <w:rPr>
          <w:rFonts w:ascii="Times New Roman" w:hAnsi="Times New Roman" w:cs="Times New Roman"/>
          <w:sz w:val="26"/>
          <w:szCs w:val="26"/>
        </w:rPr>
        <w:t xml:space="preserve">. </w:t>
      </w:r>
      <w:r w:rsidR="001C2F0B">
        <w:rPr>
          <w:rFonts w:ascii="Times New Roman" w:hAnsi="Times New Roman" w:cs="Times New Roman"/>
          <w:sz w:val="26"/>
          <w:szCs w:val="26"/>
        </w:rPr>
        <w:t xml:space="preserve">During Tang </w:t>
      </w:r>
      <w:r w:rsidR="00AA5154">
        <w:rPr>
          <w:rFonts w:ascii="Times New Roman" w:hAnsi="Times New Roman" w:cs="Times New Roman"/>
          <w:sz w:val="26"/>
          <w:szCs w:val="26"/>
        </w:rPr>
        <w:t>rule,</w:t>
      </w:r>
      <w:r w:rsidR="001C2F0B">
        <w:rPr>
          <w:rFonts w:ascii="Times New Roman" w:hAnsi="Times New Roman" w:cs="Times New Roman"/>
          <w:sz w:val="26"/>
          <w:szCs w:val="26"/>
        </w:rPr>
        <w:t xml:space="preserve"> there was a great deal of expansion; China’s borders were pushed farther than they had ever been before. </w:t>
      </w:r>
      <w:r w:rsidR="0066681E">
        <w:rPr>
          <w:rFonts w:ascii="Times New Roman" w:hAnsi="Times New Roman" w:cs="Times New Roman"/>
          <w:sz w:val="26"/>
          <w:szCs w:val="26"/>
        </w:rPr>
        <w:t xml:space="preserve">Aside from grand inventions and great poets, during the Tang-era China saw its first female emperor, known as </w:t>
      </w:r>
      <w:r w:rsidR="003406DA">
        <w:rPr>
          <w:rFonts w:ascii="Times New Roman" w:hAnsi="Times New Roman" w:cs="Times New Roman"/>
          <w:sz w:val="26"/>
          <w:szCs w:val="26"/>
        </w:rPr>
        <w:t>Wu Zetian</w:t>
      </w:r>
      <w:r w:rsidR="0066681E">
        <w:rPr>
          <w:rFonts w:ascii="Times New Roman" w:hAnsi="Times New Roman" w:cs="Times New Roman"/>
          <w:sz w:val="26"/>
          <w:szCs w:val="26"/>
        </w:rPr>
        <w:t>. She stood fo</w:t>
      </w:r>
      <w:r w:rsidR="00950BF6">
        <w:rPr>
          <w:rFonts w:ascii="Times New Roman" w:hAnsi="Times New Roman" w:cs="Times New Roman"/>
          <w:sz w:val="26"/>
          <w:szCs w:val="26"/>
        </w:rPr>
        <w:t xml:space="preserve">r everything that the Confucian government </w:t>
      </w:r>
      <w:r w:rsidR="003406DA">
        <w:rPr>
          <w:rFonts w:ascii="Times New Roman" w:hAnsi="Times New Roman" w:cs="Times New Roman"/>
          <w:sz w:val="26"/>
          <w:szCs w:val="26"/>
        </w:rPr>
        <w:t xml:space="preserve">at the time </w:t>
      </w:r>
      <w:r w:rsidR="00950BF6">
        <w:rPr>
          <w:rFonts w:ascii="Times New Roman" w:hAnsi="Times New Roman" w:cs="Times New Roman"/>
          <w:sz w:val="26"/>
          <w:szCs w:val="26"/>
        </w:rPr>
        <w:t>was against; she wanted female involvemen</w:t>
      </w:r>
      <w:r w:rsidR="003406DA">
        <w:rPr>
          <w:rFonts w:ascii="Times New Roman" w:hAnsi="Times New Roman" w:cs="Times New Roman"/>
          <w:sz w:val="26"/>
          <w:szCs w:val="26"/>
        </w:rPr>
        <w:t>t in government affairs</w:t>
      </w:r>
      <w:r w:rsidR="00950BF6">
        <w:rPr>
          <w:rFonts w:ascii="Times New Roman" w:hAnsi="Times New Roman" w:cs="Times New Roman"/>
          <w:sz w:val="26"/>
          <w:szCs w:val="26"/>
        </w:rPr>
        <w:t>, she did not care about being ethical when it came to politics, and she was also involved in nasty vendettas.</w:t>
      </w:r>
      <w:r w:rsidR="00950BF6">
        <w:rPr>
          <w:rStyle w:val="FootnoteReference"/>
          <w:rFonts w:ascii="Times New Roman" w:hAnsi="Times New Roman" w:cs="Times New Roman"/>
          <w:sz w:val="26"/>
          <w:szCs w:val="26"/>
        </w:rPr>
        <w:footnoteReference w:id="5"/>
      </w:r>
      <w:r w:rsidR="00950BF6">
        <w:rPr>
          <w:rFonts w:ascii="Times New Roman" w:hAnsi="Times New Roman" w:cs="Times New Roman"/>
          <w:sz w:val="26"/>
          <w:szCs w:val="26"/>
        </w:rPr>
        <w:t xml:space="preserve"> Wu used Buddhist scriptures</w:t>
      </w:r>
      <w:r w:rsidR="005F1DC4">
        <w:rPr>
          <w:rFonts w:ascii="Times New Roman" w:hAnsi="Times New Roman" w:cs="Times New Roman"/>
          <w:sz w:val="26"/>
          <w:szCs w:val="26"/>
        </w:rPr>
        <w:t>, like the Diamond Sutra</w:t>
      </w:r>
      <w:r w:rsidR="00950BF6">
        <w:rPr>
          <w:rFonts w:ascii="Times New Roman" w:hAnsi="Times New Roman" w:cs="Times New Roman"/>
          <w:sz w:val="26"/>
          <w:szCs w:val="26"/>
        </w:rPr>
        <w:t xml:space="preserve">, stating that she </w:t>
      </w:r>
      <w:r w:rsidR="005F1DC4">
        <w:rPr>
          <w:rFonts w:ascii="Times New Roman" w:hAnsi="Times New Roman" w:cs="Times New Roman"/>
          <w:sz w:val="26"/>
          <w:szCs w:val="26"/>
        </w:rPr>
        <w:t xml:space="preserve">was the next </w:t>
      </w:r>
      <w:r w:rsidR="003406DA">
        <w:rPr>
          <w:rFonts w:ascii="Times New Roman" w:hAnsi="Times New Roman" w:cs="Times New Roman"/>
          <w:sz w:val="26"/>
          <w:szCs w:val="26"/>
        </w:rPr>
        <w:t>reincarnation of the</w:t>
      </w:r>
      <w:r w:rsidR="005F1DC4">
        <w:rPr>
          <w:rFonts w:ascii="Times New Roman" w:hAnsi="Times New Roman" w:cs="Times New Roman"/>
          <w:sz w:val="26"/>
          <w:szCs w:val="26"/>
        </w:rPr>
        <w:t xml:space="preserve"> Buddha, to </w:t>
      </w:r>
      <w:r w:rsidR="005E78A6">
        <w:rPr>
          <w:rFonts w:ascii="Times New Roman" w:hAnsi="Times New Roman" w:cs="Times New Roman"/>
          <w:sz w:val="26"/>
          <w:szCs w:val="26"/>
        </w:rPr>
        <w:t>legitimize</w:t>
      </w:r>
      <w:r w:rsidR="005F1DC4">
        <w:rPr>
          <w:rFonts w:ascii="Times New Roman" w:hAnsi="Times New Roman" w:cs="Times New Roman"/>
          <w:sz w:val="26"/>
          <w:szCs w:val="26"/>
        </w:rPr>
        <w:t xml:space="preserve"> </w:t>
      </w:r>
      <w:r w:rsidR="00950BF6">
        <w:rPr>
          <w:rFonts w:ascii="Times New Roman" w:hAnsi="Times New Roman" w:cs="Times New Roman"/>
          <w:sz w:val="26"/>
          <w:szCs w:val="26"/>
        </w:rPr>
        <w:t>her posit</w:t>
      </w:r>
      <w:r w:rsidR="005F1DC4">
        <w:rPr>
          <w:rFonts w:ascii="Times New Roman" w:hAnsi="Times New Roman" w:cs="Times New Roman"/>
          <w:sz w:val="26"/>
          <w:szCs w:val="26"/>
        </w:rPr>
        <w:t>ion as emperor</w:t>
      </w:r>
      <w:r w:rsidR="00950BF6">
        <w:rPr>
          <w:rFonts w:ascii="Times New Roman" w:hAnsi="Times New Roman" w:cs="Times New Roman"/>
          <w:sz w:val="26"/>
          <w:szCs w:val="26"/>
        </w:rPr>
        <w:t xml:space="preserve">. Empress Wu </w:t>
      </w:r>
      <w:r w:rsidR="003406DA">
        <w:rPr>
          <w:rFonts w:ascii="Times New Roman" w:hAnsi="Times New Roman" w:cs="Times New Roman"/>
          <w:sz w:val="26"/>
          <w:szCs w:val="26"/>
        </w:rPr>
        <w:t xml:space="preserve">Zetian </w:t>
      </w:r>
      <w:r w:rsidR="00950BF6">
        <w:rPr>
          <w:rFonts w:ascii="Times New Roman" w:hAnsi="Times New Roman" w:cs="Times New Roman"/>
          <w:sz w:val="26"/>
          <w:szCs w:val="26"/>
        </w:rPr>
        <w:t xml:space="preserve">and the </w:t>
      </w:r>
      <w:r w:rsidR="003406DA">
        <w:rPr>
          <w:rFonts w:ascii="Times New Roman" w:hAnsi="Times New Roman" w:cs="Times New Roman"/>
          <w:sz w:val="26"/>
          <w:szCs w:val="26"/>
        </w:rPr>
        <w:t xml:space="preserve">rise in </w:t>
      </w:r>
      <w:r w:rsidR="00950BF6">
        <w:rPr>
          <w:rFonts w:ascii="Times New Roman" w:hAnsi="Times New Roman" w:cs="Times New Roman"/>
          <w:sz w:val="26"/>
          <w:szCs w:val="26"/>
        </w:rPr>
        <w:t>popularity of Buddhism are t</w:t>
      </w:r>
      <w:r w:rsidR="005F1DC4">
        <w:rPr>
          <w:rFonts w:ascii="Times New Roman" w:hAnsi="Times New Roman" w:cs="Times New Roman"/>
          <w:sz w:val="26"/>
          <w:szCs w:val="26"/>
        </w:rPr>
        <w:t>w</w:t>
      </w:r>
      <w:r w:rsidR="00950BF6">
        <w:rPr>
          <w:rFonts w:ascii="Times New Roman" w:hAnsi="Times New Roman" w:cs="Times New Roman"/>
          <w:sz w:val="26"/>
          <w:szCs w:val="26"/>
        </w:rPr>
        <w:t>o features that made the Tang dynasty so important and perhaps a ‘Golden Age’.</w:t>
      </w:r>
      <w:r w:rsidR="00167A67">
        <w:rPr>
          <w:rFonts w:ascii="Times New Roman" w:hAnsi="Times New Roman" w:cs="Times New Roman"/>
          <w:sz w:val="26"/>
          <w:szCs w:val="26"/>
        </w:rPr>
        <w:t xml:space="preserve"> </w:t>
      </w:r>
    </w:p>
    <w:p w14:paraId="4883A7CF" w14:textId="1EEC7C7C" w:rsidR="00E40864" w:rsidRDefault="00302974" w:rsidP="00AA0250">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Finally</w:t>
      </w:r>
      <w:r w:rsidR="00987311">
        <w:rPr>
          <w:rFonts w:ascii="Times New Roman" w:hAnsi="Times New Roman" w:cs="Times New Roman"/>
          <w:sz w:val="26"/>
          <w:szCs w:val="26"/>
        </w:rPr>
        <w:t>,</w:t>
      </w:r>
      <w:r>
        <w:rPr>
          <w:rFonts w:ascii="Times New Roman" w:hAnsi="Times New Roman" w:cs="Times New Roman"/>
          <w:sz w:val="26"/>
          <w:szCs w:val="26"/>
        </w:rPr>
        <w:t xml:space="preserve"> the last dynasty that China saw, the Qing dynasty</w:t>
      </w:r>
      <w:r w:rsidR="00F86CD6">
        <w:rPr>
          <w:rFonts w:ascii="Times New Roman" w:hAnsi="Times New Roman" w:cs="Times New Roman"/>
          <w:sz w:val="26"/>
          <w:szCs w:val="26"/>
        </w:rPr>
        <w:t xml:space="preserve"> also known as the Manchu dynasty</w:t>
      </w:r>
      <w:r>
        <w:rPr>
          <w:rFonts w:ascii="Times New Roman" w:hAnsi="Times New Roman" w:cs="Times New Roman"/>
          <w:sz w:val="26"/>
          <w:szCs w:val="26"/>
        </w:rPr>
        <w:t>, is considered by many to be the ‘Golden Age’</w:t>
      </w:r>
      <w:r w:rsidR="003406DA">
        <w:rPr>
          <w:rFonts w:ascii="Times New Roman" w:hAnsi="Times New Roman" w:cs="Times New Roman"/>
          <w:sz w:val="26"/>
          <w:szCs w:val="26"/>
        </w:rPr>
        <w:t xml:space="preserve"> of C</w:t>
      </w:r>
      <w:r>
        <w:rPr>
          <w:rFonts w:ascii="Times New Roman" w:hAnsi="Times New Roman" w:cs="Times New Roman"/>
          <w:sz w:val="26"/>
          <w:szCs w:val="26"/>
        </w:rPr>
        <w:t xml:space="preserve">hina. The Qing dynasty rose to power in 1644 AD </w:t>
      </w:r>
      <w:r w:rsidR="00496440">
        <w:rPr>
          <w:rFonts w:ascii="Times New Roman" w:hAnsi="Times New Roman" w:cs="Times New Roman"/>
          <w:sz w:val="26"/>
          <w:szCs w:val="26"/>
        </w:rPr>
        <w:t xml:space="preserve">and eventually </w:t>
      </w:r>
      <w:r>
        <w:rPr>
          <w:rFonts w:ascii="Times New Roman" w:hAnsi="Times New Roman" w:cs="Times New Roman"/>
          <w:sz w:val="26"/>
          <w:szCs w:val="26"/>
        </w:rPr>
        <w:t>came to an end in 1911 AD when the Republic of China came to power</w:t>
      </w:r>
      <w:r w:rsidR="00496440">
        <w:rPr>
          <w:rFonts w:ascii="Times New Roman" w:hAnsi="Times New Roman" w:cs="Times New Roman"/>
          <w:sz w:val="26"/>
          <w:szCs w:val="26"/>
        </w:rPr>
        <w:t xml:space="preserve"> a year later</w:t>
      </w:r>
      <w:r>
        <w:rPr>
          <w:rFonts w:ascii="Times New Roman" w:hAnsi="Times New Roman" w:cs="Times New Roman"/>
          <w:sz w:val="26"/>
          <w:szCs w:val="26"/>
        </w:rPr>
        <w:t xml:space="preserve"> in 1912 AD.</w:t>
      </w:r>
      <w:r w:rsidR="008B402C">
        <w:rPr>
          <w:rFonts w:ascii="Times New Roman" w:hAnsi="Times New Roman" w:cs="Times New Roman"/>
          <w:sz w:val="26"/>
          <w:szCs w:val="26"/>
        </w:rPr>
        <w:t xml:space="preserve"> The Qing dynasty experienced their </w:t>
      </w:r>
      <w:r w:rsidR="003406DA">
        <w:rPr>
          <w:rFonts w:ascii="Times New Roman" w:hAnsi="Times New Roman" w:cs="Times New Roman"/>
          <w:sz w:val="26"/>
          <w:szCs w:val="26"/>
        </w:rPr>
        <w:t>‘</w:t>
      </w:r>
      <w:r w:rsidR="008B402C">
        <w:rPr>
          <w:rFonts w:ascii="Times New Roman" w:hAnsi="Times New Roman" w:cs="Times New Roman"/>
          <w:sz w:val="26"/>
          <w:szCs w:val="26"/>
        </w:rPr>
        <w:t>Golden Age</w:t>
      </w:r>
      <w:r w:rsidR="003406DA">
        <w:rPr>
          <w:rFonts w:ascii="Times New Roman" w:hAnsi="Times New Roman" w:cs="Times New Roman"/>
          <w:sz w:val="26"/>
          <w:szCs w:val="26"/>
        </w:rPr>
        <w:t>’</w:t>
      </w:r>
      <w:r w:rsidR="008B402C">
        <w:rPr>
          <w:rFonts w:ascii="Times New Roman" w:hAnsi="Times New Roman" w:cs="Times New Roman"/>
          <w:sz w:val="26"/>
          <w:szCs w:val="26"/>
        </w:rPr>
        <w:t xml:space="preserve"> when Kangxi, the son of Emperor Shunzhi, took the throne at age eight after his father suddenly died</w:t>
      </w:r>
      <w:r w:rsidR="003406DA">
        <w:rPr>
          <w:rFonts w:ascii="Times New Roman" w:hAnsi="Times New Roman" w:cs="Times New Roman"/>
          <w:sz w:val="26"/>
          <w:szCs w:val="26"/>
        </w:rPr>
        <w:t xml:space="preserve">; </w:t>
      </w:r>
      <w:r w:rsidR="004F2C44">
        <w:rPr>
          <w:rFonts w:ascii="Times New Roman" w:hAnsi="Times New Roman" w:cs="Times New Roman"/>
          <w:sz w:val="26"/>
          <w:szCs w:val="26"/>
        </w:rPr>
        <w:t>he reigned for 61 years</w:t>
      </w:r>
      <w:r w:rsidR="008B402C">
        <w:rPr>
          <w:rFonts w:ascii="Times New Roman" w:hAnsi="Times New Roman" w:cs="Times New Roman"/>
          <w:sz w:val="26"/>
          <w:szCs w:val="26"/>
        </w:rPr>
        <w:t xml:space="preserve">. Kangxi is responsible for the ‘High Qing” era, which lasted for over 100 years. </w:t>
      </w:r>
      <w:r w:rsidR="00DB0549">
        <w:rPr>
          <w:rFonts w:ascii="Times New Roman" w:hAnsi="Times New Roman" w:cs="Times New Roman"/>
          <w:sz w:val="26"/>
          <w:szCs w:val="26"/>
        </w:rPr>
        <w:t xml:space="preserve">He </w:t>
      </w:r>
      <w:r w:rsidR="00C65BC5">
        <w:rPr>
          <w:rFonts w:ascii="Times New Roman" w:hAnsi="Times New Roman" w:cs="Times New Roman"/>
          <w:sz w:val="26"/>
          <w:szCs w:val="26"/>
        </w:rPr>
        <w:t xml:space="preserve">seized power of </w:t>
      </w:r>
      <w:r w:rsidR="00DB0549">
        <w:rPr>
          <w:rFonts w:ascii="Times New Roman" w:hAnsi="Times New Roman" w:cs="Times New Roman"/>
          <w:sz w:val="26"/>
          <w:szCs w:val="26"/>
        </w:rPr>
        <w:t xml:space="preserve">Taiwan, put down Mongol rebellions, and published the </w:t>
      </w:r>
      <w:r w:rsidR="00DB0549">
        <w:rPr>
          <w:rFonts w:ascii="Times New Roman" w:hAnsi="Times New Roman" w:cs="Times New Roman"/>
          <w:i/>
          <w:sz w:val="26"/>
          <w:szCs w:val="26"/>
        </w:rPr>
        <w:t>Kangxi Dictionary</w:t>
      </w:r>
      <w:r w:rsidR="00DB0549">
        <w:rPr>
          <w:rFonts w:ascii="Times New Roman" w:hAnsi="Times New Roman" w:cs="Times New Roman"/>
          <w:sz w:val="26"/>
          <w:szCs w:val="26"/>
        </w:rPr>
        <w:t>.</w:t>
      </w:r>
      <w:r w:rsidR="00F86CD6">
        <w:rPr>
          <w:rFonts w:ascii="Times New Roman" w:hAnsi="Times New Roman" w:cs="Times New Roman"/>
          <w:sz w:val="26"/>
          <w:szCs w:val="26"/>
        </w:rPr>
        <w:t xml:space="preserve"> </w:t>
      </w:r>
      <w:r w:rsidR="00643415">
        <w:rPr>
          <w:rFonts w:ascii="Times New Roman" w:hAnsi="Times New Roman" w:cs="Times New Roman"/>
          <w:sz w:val="26"/>
          <w:szCs w:val="26"/>
        </w:rPr>
        <w:t>Along with keeping peace in China, during Kangxi’s time on the throne pri</w:t>
      </w:r>
      <w:r w:rsidR="00C65BC5">
        <w:rPr>
          <w:rFonts w:ascii="Times New Roman" w:hAnsi="Times New Roman" w:cs="Times New Roman"/>
          <w:sz w:val="26"/>
          <w:szCs w:val="26"/>
        </w:rPr>
        <w:t xml:space="preserve">ntmaking, the manufacturing of </w:t>
      </w:r>
      <w:r w:rsidR="00643415">
        <w:rPr>
          <w:rFonts w:ascii="Times New Roman" w:hAnsi="Times New Roman" w:cs="Times New Roman"/>
          <w:sz w:val="26"/>
          <w:szCs w:val="26"/>
        </w:rPr>
        <w:t>porcelain and various other developments flourished at this time.</w:t>
      </w:r>
      <w:r w:rsidR="00E40864">
        <w:rPr>
          <w:rFonts w:ascii="Times New Roman" w:hAnsi="Times New Roman" w:cs="Times New Roman"/>
          <w:sz w:val="26"/>
          <w:szCs w:val="26"/>
        </w:rPr>
        <w:t xml:space="preserve"> </w:t>
      </w:r>
      <w:r w:rsidR="004F2C44">
        <w:rPr>
          <w:rFonts w:ascii="Times New Roman" w:hAnsi="Times New Roman" w:cs="Times New Roman"/>
          <w:sz w:val="26"/>
          <w:szCs w:val="26"/>
        </w:rPr>
        <w:t>He had a very good relationship with Jesuit missionaries and showed much interest in western culture; he introduced western though</w:t>
      </w:r>
      <w:r w:rsidR="00C65BC5">
        <w:rPr>
          <w:rFonts w:ascii="Times New Roman" w:hAnsi="Times New Roman" w:cs="Times New Roman"/>
          <w:sz w:val="26"/>
          <w:szCs w:val="26"/>
        </w:rPr>
        <w:t>t</w:t>
      </w:r>
      <w:r w:rsidR="004F2C44">
        <w:rPr>
          <w:rFonts w:ascii="Times New Roman" w:hAnsi="Times New Roman" w:cs="Times New Roman"/>
          <w:sz w:val="26"/>
          <w:szCs w:val="26"/>
        </w:rPr>
        <w:t xml:space="preserve"> to China. Eventually in the 18</w:t>
      </w:r>
      <w:r w:rsidR="004F2C44">
        <w:rPr>
          <w:rFonts w:ascii="Times New Roman" w:hAnsi="Times New Roman" w:cs="Times New Roman"/>
          <w:sz w:val="26"/>
          <w:szCs w:val="26"/>
          <w:vertAlign w:val="superscript"/>
        </w:rPr>
        <w:t xml:space="preserve">th </w:t>
      </w:r>
      <w:r w:rsidR="004F2C44">
        <w:rPr>
          <w:rFonts w:ascii="Times New Roman" w:hAnsi="Times New Roman" w:cs="Times New Roman"/>
          <w:sz w:val="26"/>
          <w:szCs w:val="26"/>
        </w:rPr>
        <w:t xml:space="preserve">century, after many Chinese citizens had converted to Roman </w:t>
      </w:r>
      <w:r w:rsidR="00E91F22">
        <w:rPr>
          <w:rFonts w:ascii="Times New Roman" w:hAnsi="Times New Roman" w:cs="Times New Roman"/>
          <w:sz w:val="26"/>
          <w:szCs w:val="26"/>
        </w:rPr>
        <w:t>Catholicism</w:t>
      </w:r>
      <w:r w:rsidR="004F2C44">
        <w:rPr>
          <w:rFonts w:ascii="Times New Roman" w:hAnsi="Times New Roman" w:cs="Times New Roman"/>
          <w:sz w:val="26"/>
          <w:szCs w:val="26"/>
        </w:rPr>
        <w:t xml:space="preserve">, it became very controversial and eventually western </w:t>
      </w:r>
      <w:r w:rsidR="00E91F22">
        <w:rPr>
          <w:rFonts w:ascii="Times New Roman" w:hAnsi="Times New Roman" w:cs="Times New Roman"/>
          <w:sz w:val="26"/>
          <w:szCs w:val="26"/>
        </w:rPr>
        <w:t>missionaries</w:t>
      </w:r>
      <w:r w:rsidR="004F2C44">
        <w:rPr>
          <w:rFonts w:ascii="Times New Roman" w:hAnsi="Times New Roman" w:cs="Times New Roman"/>
          <w:sz w:val="26"/>
          <w:szCs w:val="26"/>
        </w:rPr>
        <w:t xml:space="preserve"> were no longer allowed in. </w:t>
      </w:r>
      <w:r w:rsidR="00E40864">
        <w:rPr>
          <w:rFonts w:ascii="Times New Roman" w:hAnsi="Times New Roman" w:cs="Times New Roman"/>
          <w:sz w:val="26"/>
          <w:szCs w:val="26"/>
        </w:rPr>
        <w:t>The Qing refused most trade with western traders, except for at the Port of Guangzhou and also the trade of Chinese tea for Russian furs, in an attempt to keep all foreigners out of China; Emperor Qianlong once said to George Macartney, a British statesman,</w:t>
      </w:r>
    </w:p>
    <w:p w14:paraId="37069BB6" w14:textId="1DBBE83D" w:rsidR="00E40864" w:rsidRPr="00E40864" w:rsidRDefault="00E40864" w:rsidP="00E40864">
      <w:pPr>
        <w:spacing w:line="480" w:lineRule="auto"/>
        <w:ind w:left="720"/>
        <w:jc w:val="both"/>
        <w:rPr>
          <w:rFonts w:ascii="Times New Roman" w:hAnsi="Times New Roman" w:cs="Times New Roman"/>
          <w:sz w:val="26"/>
          <w:szCs w:val="26"/>
        </w:rPr>
      </w:pPr>
      <w:r w:rsidRPr="00E40864">
        <w:rPr>
          <w:rFonts w:ascii="Times New Roman" w:hAnsi="Times New Roman" w:cs="Times New Roman"/>
          <w:sz w:val="26"/>
          <w:szCs w:val="26"/>
        </w:rPr>
        <w:t>“The kings of myriad nations come by land and sea with all sorts of precious things, and consequently, there is nothing we lack.”</w:t>
      </w:r>
    </w:p>
    <w:p w14:paraId="111480C9" w14:textId="7DC9852A" w:rsidR="00302974" w:rsidRPr="00DB0549" w:rsidRDefault="00643415" w:rsidP="00E40864">
      <w:pPr>
        <w:spacing w:line="48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A1062E">
        <w:rPr>
          <w:rFonts w:ascii="Times New Roman" w:hAnsi="Times New Roman" w:cs="Times New Roman"/>
          <w:sz w:val="26"/>
          <w:szCs w:val="26"/>
        </w:rPr>
        <w:t xml:space="preserve">Porcelain from the Qing dynasty is known for its near perfection; it would be destroyed if there was even the smallest of marks from the potter on the piece. </w:t>
      </w:r>
      <w:r w:rsidR="00E0270D">
        <w:rPr>
          <w:rFonts w:ascii="Times New Roman" w:hAnsi="Times New Roman" w:cs="Times New Roman"/>
          <w:sz w:val="26"/>
          <w:szCs w:val="26"/>
        </w:rPr>
        <w:t xml:space="preserve"> </w:t>
      </w:r>
      <w:r w:rsidRPr="00E0270D">
        <w:rPr>
          <w:rFonts w:ascii="Times New Roman" w:hAnsi="Times New Roman" w:cs="Times New Roman"/>
          <w:sz w:val="26"/>
          <w:szCs w:val="26"/>
        </w:rPr>
        <w:t>Not</w:t>
      </w:r>
      <w:r>
        <w:rPr>
          <w:rFonts w:ascii="Times New Roman" w:hAnsi="Times New Roman" w:cs="Times New Roman"/>
          <w:sz w:val="26"/>
          <w:szCs w:val="26"/>
        </w:rPr>
        <w:t xml:space="preserve"> only did the size of the empire’s territory grow, but so did the population; it grew to about 450 million</w:t>
      </w:r>
      <w:r w:rsidR="00CE62B1">
        <w:rPr>
          <w:rFonts w:ascii="Times New Roman" w:hAnsi="Times New Roman" w:cs="Times New Roman"/>
          <w:sz w:val="26"/>
          <w:szCs w:val="26"/>
        </w:rPr>
        <w:t>.</w:t>
      </w:r>
      <w:r w:rsidR="00A6095B">
        <w:rPr>
          <w:rStyle w:val="FootnoteReference"/>
          <w:rFonts w:ascii="Times New Roman" w:hAnsi="Times New Roman" w:cs="Times New Roman"/>
          <w:sz w:val="26"/>
          <w:szCs w:val="26"/>
        </w:rPr>
        <w:footnoteReference w:id="6"/>
      </w:r>
      <w:r w:rsidR="003E0712">
        <w:rPr>
          <w:rFonts w:ascii="Times New Roman" w:hAnsi="Times New Roman" w:cs="Times New Roman"/>
          <w:sz w:val="26"/>
          <w:szCs w:val="26"/>
        </w:rPr>
        <w:t xml:space="preserve"> </w:t>
      </w:r>
    </w:p>
    <w:p w14:paraId="33821C0A" w14:textId="450A14C4" w:rsidR="00015EE3" w:rsidRDefault="008B402C" w:rsidP="005F1DC4">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I</w:t>
      </w:r>
      <w:r w:rsidR="00015EE3">
        <w:rPr>
          <w:rFonts w:ascii="Times New Roman" w:hAnsi="Times New Roman" w:cs="Times New Roman"/>
          <w:sz w:val="26"/>
          <w:szCs w:val="26"/>
        </w:rPr>
        <w:t xml:space="preserve"> believe that the Han dynasty is the true ‘Golden Age’ of Chinese history. The Hans </w:t>
      </w:r>
      <w:r w:rsidR="000B73F3">
        <w:rPr>
          <w:rFonts w:ascii="Times New Roman" w:hAnsi="Times New Roman" w:cs="Times New Roman"/>
          <w:sz w:val="26"/>
          <w:szCs w:val="26"/>
        </w:rPr>
        <w:t xml:space="preserve">laid the foundation for the </w:t>
      </w:r>
      <w:r w:rsidR="005F1DC4">
        <w:rPr>
          <w:rFonts w:ascii="Times New Roman" w:hAnsi="Times New Roman" w:cs="Times New Roman"/>
          <w:sz w:val="26"/>
          <w:szCs w:val="26"/>
        </w:rPr>
        <w:t>rest of Chinese empires to be built</w:t>
      </w:r>
      <w:r w:rsidR="000B73F3">
        <w:rPr>
          <w:rFonts w:ascii="Times New Roman" w:hAnsi="Times New Roman" w:cs="Times New Roman"/>
          <w:sz w:val="26"/>
          <w:szCs w:val="26"/>
        </w:rPr>
        <w:t xml:space="preserve"> upon. </w:t>
      </w:r>
      <w:r w:rsidR="00542FEC">
        <w:rPr>
          <w:rFonts w:ascii="Times New Roman" w:hAnsi="Times New Roman" w:cs="Times New Roman"/>
          <w:sz w:val="26"/>
          <w:szCs w:val="26"/>
        </w:rPr>
        <w:t>The Hans were the first to completely u</w:t>
      </w:r>
      <w:r w:rsidR="005F1DC4">
        <w:rPr>
          <w:rFonts w:ascii="Times New Roman" w:hAnsi="Times New Roman" w:cs="Times New Roman"/>
          <w:sz w:val="26"/>
          <w:szCs w:val="26"/>
        </w:rPr>
        <w:t>nite all of China under one empire</w:t>
      </w:r>
      <w:r w:rsidR="00542FEC">
        <w:rPr>
          <w:rFonts w:ascii="Times New Roman" w:hAnsi="Times New Roman" w:cs="Times New Roman"/>
          <w:sz w:val="26"/>
          <w:szCs w:val="26"/>
        </w:rPr>
        <w:t xml:space="preserve"> for the first time</w:t>
      </w:r>
      <w:r w:rsidR="005F1DC4">
        <w:rPr>
          <w:rFonts w:ascii="Times New Roman" w:hAnsi="Times New Roman" w:cs="Times New Roman"/>
          <w:sz w:val="26"/>
          <w:szCs w:val="26"/>
        </w:rPr>
        <w:t xml:space="preserve"> in Chinese history; t</w:t>
      </w:r>
      <w:r w:rsidR="0033612A">
        <w:rPr>
          <w:rFonts w:ascii="Times New Roman" w:hAnsi="Times New Roman" w:cs="Times New Roman"/>
          <w:sz w:val="26"/>
          <w:szCs w:val="26"/>
        </w:rPr>
        <w:t>his signified the beginning of a new era for the Chinese</w:t>
      </w:r>
      <w:r w:rsidR="00542FEC">
        <w:rPr>
          <w:rFonts w:ascii="Times New Roman" w:hAnsi="Times New Roman" w:cs="Times New Roman"/>
          <w:sz w:val="26"/>
          <w:szCs w:val="26"/>
        </w:rPr>
        <w:t xml:space="preserve">. </w:t>
      </w:r>
      <w:r w:rsidR="005A01B2">
        <w:rPr>
          <w:rFonts w:ascii="Times New Roman" w:hAnsi="Times New Roman" w:cs="Times New Roman"/>
          <w:sz w:val="26"/>
          <w:szCs w:val="26"/>
        </w:rPr>
        <w:t>It was during the Han-era that China was able to</w:t>
      </w:r>
      <w:r w:rsidR="00C65BC5">
        <w:rPr>
          <w:rFonts w:ascii="Times New Roman" w:hAnsi="Times New Roman" w:cs="Times New Roman"/>
          <w:sz w:val="26"/>
          <w:szCs w:val="26"/>
        </w:rPr>
        <w:t xml:space="preserve"> conquer and grow into</w:t>
      </w:r>
      <w:r w:rsidR="005A01B2">
        <w:rPr>
          <w:rFonts w:ascii="Times New Roman" w:hAnsi="Times New Roman" w:cs="Times New Roman"/>
          <w:sz w:val="26"/>
          <w:szCs w:val="26"/>
        </w:rPr>
        <w:t xml:space="preserve"> </w:t>
      </w:r>
      <w:r w:rsidR="00C65BC5">
        <w:rPr>
          <w:rFonts w:ascii="Times New Roman" w:hAnsi="Times New Roman" w:cs="Times New Roman"/>
          <w:sz w:val="26"/>
          <w:szCs w:val="26"/>
        </w:rPr>
        <w:t>becoming</w:t>
      </w:r>
      <w:r w:rsidR="005A01B2">
        <w:rPr>
          <w:rFonts w:ascii="Times New Roman" w:hAnsi="Times New Roman" w:cs="Times New Roman"/>
          <w:sz w:val="26"/>
          <w:szCs w:val="26"/>
        </w:rPr>
        <w:t xml:space="preserve"> a major world power</w:t>
      </w:r>
      <w:r w:rsidR="00542FEC">
        <w:rPr>
          <w:rFonts w:ascii="Times New Roman" w:hAnsi="Times New Roman" w:cs="Times New Roman"/>
          <w:sz w:val="26"/>
          <w:szCs w:val="26"/>
        </w:rPr>
        <w:t xml:space="preserve"> with</w:t>
      </w:r>
      <w:r w:rsidR="00542FEC">
        <w:rPr>
          <w:rFonts w:ascii="Times New Roman" w:hAnsi="Times New Roman" w:cs="Times New Roman"/>
          <w:sz w:val="26"/>
          <w:szCs w:val="26"/>
        </w:rPr>
        <w:t xml:space="preserve"> the most powerful army</w:t>
      </w:r>
      <w:r w:rsidR="005A01B2">
        <w:rPr>
          <w:rFonts w:ascii="Times New Roman" w:hAnsi="Times New Roman" w:cs="Times New Roman"/>
          <w:sz w:val="26"/>
          <w:szCs w:val="26"/>
        </w:rPr>
        <w:t>;</w:t>
      </w:r>
      <w:r w:rsidR="00E7015C" w:rsidRPr="00E7015C">
        <w:rPr>
          <w:rFonts w:ascii="Times New Roman" w:hAnsi="Times New Roman" w:cs="Times New Roman"/>
          <w:sz w:val="26"/>
          <w:szCs w:val="26"/>
        </w:rPr>
        <w:t xml:space="preserve"> </w:t>
      </w:r>
      <w:r w:rsidR="005F1DC4">
        <w:rPr>
          <w:rFonts w:ascii="Times New Roman" w:hAnsi="Times New Roman" w:cs="Times New Roman"/>
          <w:sz w:val="26"/>
          <w:szCs w:val="26"/>
        </w:rPr>
        <w:t xml:space="preserve">they invented </w:t>
      </w:r>
      <w:r w:rsidR="00E7015C">
        <w:rPr>
          <w:rFonts w:ascii="Times New Roman" w:hAnsi="Times New Roman" w:cs="Times New Roman"/>
          <w:sz w:val="26"/>
          <w:szCs w:val="26"/>
        </w:rPr>
        <w:t>crop rotation, acupuncture</w:t>
      </w:r>
      <w:r w:rsidR="005A01B2">
        <w:rPr>
          <w:rFonts w:ascii="Times New Roman" w:hAnsi="Times New Roman" w:cs="Times New Roman"/>
          <w:sz w:val="26"/>
          <w:szCs w:val="26"/>
        </w:rPr>
        <w:t xml:space="preserve">, </w:t>
      </w:r>
      <w:r w:rsidR="00E7015C">
        <w:rPr>
          <w:rFonts w:ascii="Times New Roman" w:hAnsi="Times New Roman" w:cs="Times New Roman"/>
          <w:sz w:val="26"/>
          <w:szCs w:val="26"/>
        </w:rPr>
        <w:t xml:space="preserve">and do not forget paper too, </w:t>
      </w:r>
      <w:r w:rsidR="005F1DC4">
        <w:rPr>
          <w:rFonts w:ascii="Times New Roman" w:hAnsi="Times New Roman" w:cs="Times New Roman"/>
          <w:sz w:val="26"/>
          <w:szCs w:val="26"/>
        </w:rPr>
        <w:t>which allowed Chinese government</w:t>
      </w:r>
      <w:r w:rsidR="005A01B2">
        <w:rPr>
          <w:rFonts w:ascii="Times New Roman" w:hAnsi="Times New Roman" w:cs="Times New Roman"/>
          <w:sz w:val="26"/>
          <w:szCs w:val="26"/>
        </w:rPr>
        <w:t xml:space="preserve"> to keep a </w:t>
      </w:r>
      <w:r w:rsidR="005F1DC4">
        <w:rPr>
          <w:rFonts w:ascii="Times New Roman" w:hAnsi="Times New Roman" w:cs="Times New Roman"/>
          <w:sz w:val="26"/>
          <w:szCs w:val="26"/>
        </w:rPr>
        <w:t xml:space="preserve">more accurate </w:t>
      </w:r>
      <w:r w:rsidR="005A01B2">
        <w:rPr>
          <w:rFonts w:ascii="Times New Roman" w:hAnsi="Times New Roman" w:cs="Times New Roman"/>
          <w:sz w:val="26"/>
          <w:szCs w:val="26"/>
        </w:rPr>
        <w:t>record of history</w:t>
      </w:r>
      <w:r w:rsidR="00E7015C">
        <w:rPr>
          <w:rFonts w:ascii="Times New Roman" w:hAnsi="Times New Roman" w:cs="Times New Roman"/>
          <w:sz w:val="26"/>
          <w:szCs w:val="26"/>
        </w:rPr>
        <w:t>.</w:t>
      </w:r>
      <w:r w:rsidR="00542FEC">
        <w:rPr>
          <w:rFonts w:ascii="Times New Roman" w:hAnsi="Times New Roman" w:cs="Times New Roman"/>
          <w:sz w:val="26"/>
          <w:szCs w:val="26"/>
        </w:rPr>
        <w:t xml:space="preserve"> Because the Han established the Silk Road, Buddhism was introduced to China, the demand for silk sky-rocketed, and China began to communicate with foreign civilizations. </w:t>
      </w:r>
      <w:r w:rsidR="005471B2">
        <w:rPr>
          <w:rFonts w:ascii="Times New Roman" w:hAnsi="Times New Roman" w:cs="Times New Roman"/>
          <w:sz w:val="26"/>
          <w:szCs w:val="26"/>
        </w:rPr>
        <w:t xml:space="preserve">Had it not been for </w:t>
      </w:r>
      <w:r w:rsidR="00A73F28">
        <w:rPr>
          <w:rFonts w:ascii="Times New Roman" w:hAnsi="Times New Roman" w:cs="Times New Roman"/>
          <w:sz w:val="26"/>
          <w:szCs w:val="26"/>
        </w:rPr>
        <w:t xml:space="preserve">the numerous </w:t>
      </w:r>
      <w:r w:rsidR="005471B2">
        <w:rPr>
          <w:rFonts w:ascii="Times New Roman" w:hAnsi="Times New Roman" w:cs="Times New Roman"/>
          <w:sz w:val="26"/>
          <w:szCs w:val="26"/>
        </w:rPr>
        <w:t xml:space="preserve">accomplishments </w:t>
      </w:r>
      <w:r w:rsidR="00A73F28">
        <w:rPr>
          <w:rFonts w:ascii="Times New Roman" w:hAnsi="Times New Roman" w:cs="Times New Roman"/>
          <w:sz w:val="26"/>
          <w:szCs w:val="26"/>
        </w:rPr>
        <w:t xml:space="preserve">that came out </w:t>
      </w:r>
      <w:r w:rsidR="005471B2">
        <w:rPr>
          <w:rFonts w:ascii="Times New Roman" w:hAnsi="Times New Roman" w:cs="Times New Roman"/>
          <w:sz w:val="26"/>
          <w:szCs w:val="26"/>
        </w:rPr>
        <w:t xml:space="preserve">of the Han dynasty, Chinese culture would </w:t>
      </w:r>
      <w:r w:rsidR="006C25BE">
        <w:rPr>
          <w:rFonts w:ascii="Times New Roman" w:hAnsi="Times New Roman" w:cs="Times New Roman"/>
          <w:sz w:val="26"/>
          <w:szCs w:val="26"/>
        </w:rPr>
        <w:t xml:space="preserve">not have been the same up until 1911. </w:t>
      </w:r>
    </w:p>
    <w:p w14:paraId="53B296B5" w14:textId="692011D7" w:rsidR="00542FEC" w:rsidRDefault="00542FEC" w:rsidP="00E7015C">
      <w:pPr>
        <w:spacing w:line="48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The Han, Tang, and Qing dynasties all contributed tremendously to the </w:t>
      </w:r>
      <w:r w:rsidR="00C65BC5">
        <w:rPr>
          <w:rFonts w:ascii="Times New Roman" w:hAnsi="Times New Roman" w:cs="Times New Roman"/>
          <w:sz w:val="26"/>
          <w:szCs w:val="26"/>
        </w:rPr>
        <w:t>formation</w:t>
      </w:r>
      <w:r>
        <w:rPr>
          <w:rFonts w:ascii="Times New Roman" w:hAnsi="Times New Roman" w:cs="Times New Roman"/>
          <w:sz w:val="26"/>
          <w:szCs w:val="26"/>
        </w:rPr>
        <w:t>, development, and ultimate</w:t>
      </w:r>
      <w:r w:rsidR="00C65BC5">
        <w:rPr>
          <w:rFonts w:ascii="Times New Roman" w:hAnsi="Times New Roman" w:cs="Times New Roman"/>
          <w:sz w:val="26"/>
          <w:szCs w:val="26"/>
        </w:rPr>
        <w:t xml:space="preserve"> and long-lasting</w:t>
      </w:r>
      <w:r>
        <w:rPr>
          <w:rFonts w:ascii="Times New Roman" w:hAnsi="Times New Roman" w:cs="Times New Roman"/>
          <w:sz w:val="26"/>
          <w:szCs w:val="26"/>
        </w:rPr>
        <w:t xml:space="preserve"> success of China. Each dynasty had its own inventions and accomplishments that </w:t>
      </w:r>
      <w:r w:rsidR="00AA4BCA">
        <w:rPr>
          <w:rFonts w:ascii="Times New Roman" w:hAnsi="Times New Roman" w:cs="Times New Roman"/>
          <w:sz w:val="26"/>
          <w:szCs w:val="26"/>
        </w:rPr>
        <w:t xml:space="preserve">played a role in </w:t>
      </w:r>
      <w:r w:rsidR="00C65BC5">
        <w:rPr>
          <w:rFonts w:ascii="Times New Roman" w:hAnsi="Times New Roman" w:cs="Times New Roman"/>
          <w:sz w:val="26"/>
          <w:szCs w:val="26"/>
        </w:rPr>
        <w:t xml:space="preserve">the </w:t>
      </w:r>
      <w:r w:rsidR="00AA4BCA">
        <w:rPr>
          <w:rFonts w:ascii="Times New Roman" w:hAnsi="Times New Roman" w:cs="Times New Roman"/>
          <w:sz w:val="26"/>
          <w:szCs w:val="26"/>
        </w:rPr>
        <w:t>shaping</w:t>
      </w:r>
      <w:r w:rsidR="00C65BC5">
        <w:rPr>
          <w:rFonts w:ascii="Times New Roman" w:hAnsi="Times New Roman" w:cs="Times New Roman"/>
          <w:sz w:val="26"/>
          <w:szCs w:val="26"/>
        </w:rPr>
        <w:t xml:space="preserve"> of</w:t>
      </w:r>
      <w:r w:rsidR="00AA4BCA">
        <w:rPr>
          <w:rFonts w:ascii="Times New Roman" w:hAnsi="Times New Roman" w:cs="Times New Roman"/>
          <w:sz w:val="26"/>
          <w:szCs w:val="26"/>
        </w:rPr>
        <w:t xml:space="preserve"> </w:t>
      </w:r>
      <w:r>
        <w:rPr>
          <w:rFonts w:ascii="Times New Roman" w:hAnsi="Times New Roman" w:cs="Times New Roman"/>
          <w:sz w:val="26"/>
          <w:szCs w:val="26"/>
        </w:rPr>
        <w:t xml:space="preserve">China, but of these three the Han had the greatest and </w:t>
      </w:r>
      <w:r w:rsidR="00AA4BCA">
        <w:rPr>
          <w:rFonts w:ascii="Times New Roman" w:hAnsi="Times New Roman" w:cs="Times New Roman"/>
          <w:sz w:val="26"/>
          <w:szCs w:val="26"/>
        </w:rPr>
        <w:t>longest-lasting effect on China</w:t>
      </w:r>
      <w:r w:rsidR="00C65BC5">
        <w:rPr>
          <w:rFonts w:ascii="Times New Roman" w:hAnsi="Times New Roman" w:cs="Times New Roman"/>
          <w:sz w:val="26"/>
          <w:szCs w:val="26"/>
        </w:rPr>
        <w:t>; without them China would not be the same</w:t>
      </w:r>
      <w:r w:rsidR="00AA4BCA">
        <w:rPr>
          <w:rFonts w:ascii="Times New Roman" w:hAnsi="Times New Roman" w:cs="Times New Roman"/>
          <w:sz w:val="26"/>
          <w:szCs w:val="26"/>
        </w:rPr>
        <w:t xml:space="preserve">. </w:t>
      </w:r>
    </w:p>
    <w:p w14:paraId="4B8FB28E" w14:textId="1F99BA64" w:rsidR="00385385" w:rsidRDefault="00385385" w:rsidP="0073417C">
      <w:pPr>
        <w:spacing w:line="480" w:lineRule="auto"/>
        <w:jc w:val="both"/>
        <w:rPr>
          <w:rFonts w:ascii="Times New Roman" w:hAnsi="Times New Roman" w:cs="Times New Roman"/>
          <w:sz w:val="26"/>
          <w:szCs w:val="26"/>
        </w:rPr>
      </w:pPr>
    </w:p>
    <w:p w14:paraId="67905B34" w14:textId="77777777" w:rsidR="00385385" w:rsidRDefault="00385385">
      <w:pPr>
        <w:rPr>
          <w:rFonts w:ascii="Times New Roman" w:hAnsi="Times New Roman" w:cs="Times New Roman"/>
          <w:sz w:val="26"/>
          <w:szCs w:val="26"/>
        </w:rPr>
      </w:pPr>
      <w:r>
        <w:rPr>
          <w:rFonts w:ascii="Times New Roman" w:hAnsi="Times New Roman" w:cs="Times New Roman"/>
          <w:sz w:val="26"/>
          <w:szCs w:val="26"/>
        </w:rPr>
        <w:br w:type="page"/>
      </w:r>
    </w:p>
    <w:p w14:paraId="048EBD4E" w14:textId="73011739" w:rsidR="0055229E" w:rsidRDefault="00FC79D0" w:rsidP="0055229E">
      <w:pPr>
        <w:spacing w:line="480" w:lineRule="auto"/>
        <w:jc w:val="center"/>
        <w:rPr>
          <w:rFonts w:ascii="Times New Roman" w:hAnsi="Times New Roman" w:cs="Times New Roman"/>
          <w:sz w:val="32"/>
          <w:szCs w:val="32"/>
          <w:u w:val="single"/>
        </w:rPr>
      </w:pPr>
      <w:r>
        <w:rPr>
          <w:rFonts w:ascii="Times New Roman" w:hAnsi="Times New Roman" w:cs="Times New Roman"/>
          <w:sz w:val="32"/>
          <w:szCs w:val="32"/>
          <w:u w:val="single"/>
        </w:rPr>
        <w:t>Bibliography</w:t>
      </w:r>
    </w:p>
    <w:p w14:paraId="7DED89AF" w14:textId="77777777" w:rsidR="006F5142" w:rsidRDefault="00C946A3" w:rsidP="00C946A3">
      <w:pPr>
        <w:rPr>
          <w:rFonts w:ascii="Times New Roman" w:eastAsia="Times New Roman" w:hAnsi="Times New Roman" w:cs="Times New Roman"/>
          <w:color w:val="000000"/>
        </w:rPr>
      </w:pPr>
      <w:r w:rsidRPr="00C946A3">
        <w:rPr>
          <w:rFonts w:ascii="Times New Roman" w:eastAsia="Times New Roman" w:hAnsi="Times New Roman" w:cs="Times New Roman"/>
          <w:color w:val="000000"/>
        </w:rPr>
        <w:t>The Editors of Encyclopaedia Britannica, </w:t>
      </w:r>
      <w:r w:rsidRPr="00C946A3">
        <w:rPr>
          <w:rFonts w:ascii="Times New Roman" w:eastAsia="Times New Roman" w:hAnsi="Times New Roman" w:cs="Times New Roman"/>
          <w:i/>
          <w:iCs/>
          <w:color w:val="000000"/>
        </w:rPr>
        <w:t>Qing Dynasty</w:t>
      </w:r>
      <w:r w:rsidRPr="00C946A3">
        <w:rPr>
          <w:rFonts w:ascii="Times New Roman" w:eastAsia="Times New Roman" w:hAnsi="Times New Roman" w:cs="Times New Roman"/>
          <w:color w:val="000000"/>
        </w:rPr>
        <w:t> (2018) &lt;https://www.britannica.com/topic/Qing-dynasty&gt; [accessed 8 November 2018].</w:t>
      </w:r>
    </w:p>
    <w:p w14:paraId="4029C298" w14:textId="77777777" w:rsidR="006F5142" w:rsidRDefault="006F5142" w:rsidP="00C946A3">
      <w:pPr>
        <w:rPr>
          <w:rFonts w:ascii="Times New Roman" w:eastAsia="Times New Roman" w:hAnsi="Times New Roman" w:cs="Times New Roman"/>
          <w:color w:val="000000"/>
        </w:rPr>
      </w:pPr>
    </w:p>
    <w:p w14:paraId="67F1C316" w14:textId="2EC67621" w:rsidR="00604D25" w:rsidRPr="00604D25" w:rsidRDefault="006F5142" w:rsidP="00C946A3">
      <w:pPr>
        <w:rPr>
          <w:rFonts w:ascii="Times New Roman" w:eastAsia="Times New Roman" w:hAnsi="Times New Roman" w:cs="Times New Roman"/>
          <w:color w:val="000000"/>
        </w:rPr>
      </w:pPr>
      <w:r>
        <w:rPr>
          <w:rFonts w:ascii="Times New Roman" w:eastAsia="Times New Roman" w:hAnsi="Times New Roman" w:cs="Times New Roman"/>
          <w:color w:val="000000"/>
        </w:rPr>
        <w:t>Fairbank K. John</w:t>
      </w:r>
      <w:r w:rsidR="00604D25" w:rsidRPr="00604D25">
        <w:rPr>
          <w:rFonts w:ascii="Times New Roman" w:eastAsia="Times New Roman" w:hAnsi="Times New Roman" w:cs="Times New Roman"/>
          <w:color w:val="000000"/>
        </w:rPr>
        <w:t>, </w:t>
      </w:r>
      <w:r w:rsidR="00604D25" w:rsidRPr="00604D25">
        <w:rPr>
          <w:rFonts w:ascii="Times New Roman" w:eastAsia="Times New Roman" w:hAnsi="Times New Roman" w:cs="Times New Roman"/>
          <w:i/>
          <w:iCs/>
          <w:color w:val="000000"/>
        </w:rPr>
        <w:t>The Cambridge History of China; Late Ch'ing, 1800-1911, Part 1</w:t>
      </w:r>
      <w:r w:rsidR="00604D25" w:rsidRPr="00604D25">
        <w:rPr>
          <w:rFonts w:ascii="Times New Roman" w:eastAsia="Times New Roman" w:hAnsi="Times New Roman" w:cs="Times New Roman"/>
          <w:color w:val="000000"/>
        </w:rPr>
        <w:t xml:space="preserve">, ed. by Denis Twitchett (Cambridge : </w:t>
      </w:r>
      <w:r w:rsidR="00B51B6A" w:rsidRPr="00604D25">
        <w:rPr>
          <w:rFonts w:ascii="Times New Roman" w:eastAsia="Times New Roman" w:hAnsi="Times New Roman" w:cs="Times New Roman"/>
          <w:color w:val="000000"/>
        </w:rPr>
        <w:t>The</w:t>
      </w:r>
      <w:r w:rsidR="00604D25" w:rsidRPr="00604D25">
        <w:rPr>
          <w:rFonts w:ascii="Times New Roman" w:eastAsia="Times New Roman" w:hAnsi="Times New Roman" w:cs="Times New Roman"/>
          <w:color w:val="000000"/>
        </w:rPr>
        <w:t xml:space="preserve"> Press Syndicate of the University of Cambridge, 1978).</w:t>
      </w:r>
    </w:p>
    <w:p w14:paraId="51F2A490" w14:textId="77777777" w:rsidR="0055229E" w:rsidRDefault="0055229E" w:rsidP="0055229E">
      <w:pPr>
        <w:rPr>
          <w:rFonts w:ascii="Arial" w:eastAsia="Times New Roman" w:hAnsi="Arial" w:cs="Arial"/>
          <w:color w:val="000000"/>
          <w:sz w:val="19"/>
          <w:szCs w:val="19"/>
        </w:rPr>
      </w:pPr>
    </w:p>
    <w:p w14:paraId="3319C874" w14:textId="5D8ADDA0" w:rsidR="0055229E" w:rsidRPr="0055229E" w:rsidRDefault="0055229E" w:rsidP="0055229E">
      <w:pPr>
        <w:rPr>
          <w:rFonts w:ascii="Times New Roman" w:eastAsia="Times New Roman" w:hAnsi="Times New Roman" w:cs="Times New Roman"/>
          <w:color w:val="000000"/>
        </w:rPr>
      </w:pPr>
      <w:r>
        <w:rPr>
          <w:rFonts w:ascii="Times New Roman" w:eastAsia="Times New Roman" w:hAnsi="Times New Roman" w:cs="Times New Roman"/>
          <w:color w:val="000000"/>
        </w:rPr>
        <w:t>Fairbank K. John</w:t>
      </w:r>
      <w:r w:rsidRPr="0055229E">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Liu Kwang-Ching</w:t>
      </w:r>
      <w:r w:rsidRPr="0055229E">
        <w:rPr>
          <w:rFonts w:ascii="Times New Roman" w:eastAsia="Times New Roman" w:hAnsi="Times New Roman" w:cs="Times New Roman"/>
          <w:color w:val="000000"/>
        </w:rPr>
        <w:t>, </w:t>
      </w:r>
      <w:r w:rsidRPr="0055229E">
        <w:rPr>
          <w:rFonts w:ascii="Times New Roman" w:eastAsia="Times New Roman" w:hAnsi="Times New Roman" w:cs="Times New Roman"/>
          <w:i/>
          <w:iCs/>
          <w:color w:val="000000"/>
        </w:rPr>
        <w:t>The Cambridge History of China; Late Ch'ing, 1800-1911, Part 2</w:t>
      </w:r>
      <w:r w:rsidRPr="0055229E">
        <w:rPr>
          <w:rFonts w:ascii="Times New Roman" w:eastAsia="Times New Roman" w:hAnsi="Times New Roman" w:cs="Times New Roman"/>
          <w:color w:val="000000"/>
        </w:rPr>
        <w:t xml:space="preserve">, ed. by Denis Twitchett, 2nd edn (Cambridge : </w:t>
      </w:r>
      <w:r w:rsidR="00B51B6A" w:rsidRPr="0055229E">
        <w:rPr>
          <w:rFonts w:ascii="Times New Roman" w:eastAsia="Times New Roman" w:hAnsi="Times New Roman" w:cs="Times New Roman"/>
          <w:color w:val="000000"/>
        </w:rPr>
        <w:t>The</w:t>
      </w:r>
      <w:r w:rsidRPr="0055229E">
        <w:rPr>
          <w:rFonts w:ascii="Times New Roman" w:eastAsia="Times New Roman" w:hAnsi="Times New Roman" w:cs="Times New Roman"/>
          <w:color w:val="000000"/>
        </w:rPr>
        <w:t xml:space="preserve"> Press Syndicate of the University of Cambridge, 1980).</w:t>
      </w:r>
    </w:p>
    <w:p w14:paraId="357EBB6C" w14:textId="77777777" w:rsidR="00C946A3" w:rsidRPr="00C946A3" w:rsidRDefault="00C946A3" w:rsidP="00C946A3">
      <w:pPr>
        <w:rPr>
          <w:rFonts w:ascii="Times New Roman" w:eastAsia="Times New Roman" w:hAnsi="Times New Roman" w:cs="Times New Roman"/>
          <w:color w:val="000000"/>
        </w:rPr>
      </w:pPr>
    </w:p>
    <w:p w14:paraId="71457840" w14:textId="5152BC0D" w:rsidR="00741022" w:rsidRDefault="00881449" w:rsidP="00741022">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Gill N.S.</w:t>
      </w:r>
      <w:r w:rsidRPr="00881449">
        <w:rPr>
          <w:rFonts w:ascii="Times New Roman" w:eastAsia="Times New Roman" w:hAnsi="Times New Roman" w:cs="Times New Roman"/>
          <w:color w:val="000000"/>
          <w:shd w:val="clear" w:color="auto" w:fill="FFFFFF"/>
        </w:rPr>
        <w:t>, </w:t>
      </w:r>
      <w:r w:rsidRPr="00881449">
        <w:rPr>
          <w:rFonts w:ascii="Times New Roman" w:eastAsia="Times New Roman" w:hAnsi="Times New Roman" w:cs="Times New Roman"/>
          <w:i/>
          <w:iCs/>
          <w:color w:val="000000"/>
          <w:shd w:val="clear" w:color="auto" w:fill="FFFFFF"/>
        </w:rPr>
        <w:t>The Tang Dynasty in China: A Golden Era</w:t>
      </w:r>
      <w:r w:rsidRPr="00881449">
        <w:rPr>
          <w:rFonts w:ascii="Times New Roman" w:eastAsia="Times New Roman" w:hAnsi="Times New Roman" w:cs="Times New Roman"/>
          <w:color w:val="000000"/>
          <w:shd w:val="clear" w:color="auto" w:fill="FFFFFF"/>
        </w:rPr>
        <w:t> (2018) &lt;https://www.thoughtco.com/tang-dynasty-china-golden-era-117674&gt; [accessed 8 November 2018].</w:t>
      </w:r>
    </w:p>
    <w:p w14:paraId="25EB572F" w14:textId="77777777" w:rsidR="00881449" w:rsidRPr="00741022" w:rsidRDefault="00881449" w:rsidP="00741022">
      <w:pPr>
        <w:rPr>
          <w:rFonts w:ascii="Times New Roman" w:eastAsia="Times New Roman" w:hAnsi="Times New Roman" w:cs="Times New Roman"/>
          <w:color w:val="000000" w:themeColor="text1"/>
        </w:rPr>
      </w:pPr>
    </w:p>
    <w:p w14:paraId="11231980" w14:textId="77777777" w:rsidR="00741022" w:rsidRPr="00741022" w:rsidRDefault="00741022" w:rsidP="00741022">
      <w:pP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Peterson J. Willard</w:t>
      </w:r>
      <w:r>
        <w:rPr>
          <w:rFonts w:ascii="Times New Roman" w:eastAsia="Times New Roman" w:hAnsi="Times New Roman" w:cs="Times New Roman"/>
          <w:iCs/>
          <w:color w:val="000000" w:themeColor="text1"/>
        </w:rPr>
        <w:t xml:space="preserve">, </w:t>
      </w:r>
      <w:r w:rsidRPr="00741022">
        <w:rPr>
          <w:rFonts w:ascii="Times New Roman" w:eastAsia="Times New Roman" w:hAnsi="Times New Roman" w:cs="Times New Roman"/>
          <w:i/>
          <w:iCs/>
          <w:color w:val="000000" w:themeColor="text1"/>
        </w:rPr>
        <w:t>The Cambridge History of China; The Ch'ing Dynasty to 1800</w:t>
      </w:r>
      <w:r w:rsidRPr="00741022">
        <w:rPr>
          <w:rFonts w:ascii="Times New Roman" w:eastAsia="Times New Roman" w:hAnsi="Times New Roman" w:cs="Times New Roman"/>
          <w:color w:val="000000" w:themeColor="text1"/>
        </w:rPr>
        <w:t>, ed. by Denis Twitchett, John K. Fairbank (Cambridge: The Press Syndicate of the University of Cambridge, 2002).</w:t>
      </w:r>
    </w:p>
    <w:p w14:paraId="0A960CDC" w14:textId="77777777" w:rsidR="00741022" w:rsidRDefault="00741022" w:rsidP="00FC79D0">
      <w:pPr>
        <w:rPr>
          <w:rFonts w:ascii="Times New Roman" w:hAnsi="Times New Roman" w:cs="Times New Roman"/>
          <w:sz w:val="32"/>
          <w:szCs w:val="32"/>
          <w:u w:val="single"/>
        </w:rPr>
      </w:pPr>
    </w:p>
    <w:p w14:paraId="3E33E675" w14:textId="77777777" w:rsidR="00DA1BE1" w:rsidRPr="00DA1BE1" w:rsidRDefault="00DA1BE1" w:rsidP="00DA1BE1">
      <w:pPr>
        <w:rPr>
          <w:rFonts w:ascii="Times New Roman" w:eastAsia="Times New Roman" w:hAnsi="Times New Roman" w:cs="Times New Roman"/>
        </w:rPr>
      </w:pPr>
      <w:r w:rsidRPr="00DA1BE1">
        <w:rPr>
          <w:rFonts w:ascii="Times New Roman" w:eastAsia="Times New Roman" w:hAnsi="Times New Roman" w:cs="Times New Roman"/>
          <w:color w:val="000000"/>
          <w:shd w:val="clear" w:color="auto" w:fill="FFFFFF"/>
        </w:rPr>
        <w:t>Liu, Xinru. </w:t>
      </w:r>
      <w:r w:rsidRPr="00DA1BE1">
        <w:rPr>
          <w:rFonts w:ascii="Times New Roman" w:eastAsia="Times New Roman" w:hAnsi="Times New Roman" w:cs="Times New Roman"/>
          <w:i/>
          <w:iCs/>
          <w:color w:val="000000"/>
          <w:shd w:val="clear" w:color="auto" w:fill="FFFFFF"/>
        </w:rPr>
        <w:t>The Silk Road in World History</w:t>
      </w:r>
      <w:r w:rsidRPr="00DA1BE1">
        <w:rPr>
          <w:rFonts w:ascii="Times New Roman" w:eastAsia="Times New Roman" w:hAnsi="Times New Roman" w:cs="Times New Roman"/>
          <w:color w:val="000000"/>
          <w:shd w:val="clear" w:color="auto" w:fill="FFFFFF"/>
        </w:rPr>
        <w:t>. Oxford UP, 2010. Print. </w:t>
      </w:r>
    </w:p>
    <w:p w14:paraId="42E27C6C" w14:textId="77777777" w:rsidR="00DA1BE1" w:rsidRDefault="00DA1BE1" w:rsidP="00FC79D0">
      <w:pPr>
        <w:rPr>
          <w:rFonts w:ascii="Times New Roman" w:hAnsi="Times New Roman" w:cs="Times New Roman"/>
          <w:sz w:val="32"/>
          <w:szCs w:val="32"/>
          <w:u w:val="single"/>
        </w:rPr>
      </w:pPr>
    </w:p>
    <w:p w14:paraId="296F6ECE" w14:textId="67D239A9" w:rsidR="00FC79D0" w:rsidRPr="00741022" w:rsidRDefault="00E91F22" w:rsidP="00FC79D0">
      <w:pPr>
        <w:rPr>
          <w:rFonts w:ascii="Times New Roman" w:eastAsia="Times New Roman" w:hAnsi="Times New Roman" w:cs="Times New Roman"/>
          <w:color w:val="000000" w:themeColor="text1"/>
        </w:rPr>
      </w:pPr>
      <w:r>
        <w:rPr>
          <w:rFonts w:ascii="Times New Roman" w:hAnsi="Times New Roman" w:cs="Times New Roman"/>
          <w:color w:val="000000" w:themeColor="text1"/>
        </w:rPr>
        <w:t>Rawson</w:t>
      </w:r>
      <w:r w:rsidR="00FC79D0" w:rsidRPr="00741022">
        <w:rPr>
          <w:rFonts w:ascii="Times New Roman" w:hAnsi="Times New Roman" w:cs="Times New Roman"/>
          <w:color w:val="000000" w:themeColor="text1"/>
        </w:rPr>
        <w:t xml:space="preserve"> Jessica</w:t>
      </w:r>
      <w:r w:rsidR="00FC79D0" w:rsidRPr="00741022">
        <w:rPr>
          <w:rFonts w:ascii="Times New Roman" w:eastAsia="Times New Roman" w:hAnsi="Times New Roman" w:cs="Times New Roman"/>
          <w:color w:val="000000" w:themeColor="text1"/>
        </w:rPr>
        <w:t>, </w:t>
      </w:r>
      <w:r w:rsidR="00FC79D0" w:rsidRPr="00741022">
        <w:rPr>
          <w:rFonts w:ascii="Times New Roman" w:eastAsia="Times New Roman" w:hAnsi="Times New Roman" w:cs="Times New Roman"/>
          <w:i/>
          <w:iCs/>
          <w:color w:val="000000" w:themeColor="text1"/>
        </w:rPr>
        <w:t>Ancient China</w:t>
      </w:r>
      <w:r w:rsidR="00FC79D0" w:rsidRPr="00741022">
        <w:rPr>
          <w:rFonts w:ascii="Times New Roman" w:eastAsia="Times New Roman" w:hAnsi="Times New Roman" w:cs="Times New Roman"/>
          <w:color w:val="000000" w:themeColor="text1"/>
        </w:rPr>
        <w:t> (London: Book Club Associates , 1980), p. 183</w:t>
      </w:r>
      <w:r w:rsidR="00FC79D0" w:rsidRPr="00741022">
        <w:rPr>
          <w:rFonts w:ascii="Times New Roman" w:eastAsia="Times New Roman" w:hAnsi="Times New Roman" w:cs="Times New Roman"/>
          <w:color w:val="000000" w:themeColor="text1"/>
        </w:rPr>
        <w:t>, 185</w:t>
      </w:r>
      <w:r w:rsidR="00FC79D0" w:rsidRPr="00741022">
        <w:rPr>
          <w:rFonts w:ascii="Times New Roman" w:eastAsia="Times New Roman" w:hAnsi="Times New Roman" w:cs="Times New Roman"/>
          <w:color w:val="000000" w:themeColor="text1"/>
        </w:rPr>
        <w:t>.</w:t>
      </w:r>
    </w:p>
    <w:p w14:paraId="0A735E69" w14:textId="77777777" w:rsidR="00741022" w:rsidRPr="00741022" w:rsidRDefault="00741022" w:rsidP="00FC79D0">
      <w:pPr>
        <w:rPr>
          <w:rFonts w:ascii="Times New Roman" w:eastAsia="Times New Roman" w:hAnsi="Times New Roman" w:cs="Times New Roman"/>
          <w:color w:val="000000" w:themeColor="text1"/>
        </w:rPr>
      </w:pPr>
    </w:p>
    <w:p w14:paraId="452BE4CA" w14:textId="31FBE9DF" w:rsidR="00E91F22" w:rsidRPr="00E91F22" w:rsidRDefault="00E91F22" w:rsidP="00E91F22">
      <w:pPr>
        <w:rPr>
          <w:rFonts w:ascii="Times New Roman" w:eastAsia="Times New Roman" w:hAnsi="Times New Roman" w:cs="Times New Roman"/>
          <w:color w:val="000000"/>
        </w:rPr>
      </w:pPr>
      <w:r>
        <w:rPr>
          <w:rFonts w:ascii="Times New Roman" w:eastAsia="Times New Roman" w:hAnsi="Times New Roman" w:cs="Times New Roman"/>
          <w:color w:val="000000"/>
        </w:rPr>
        <w:t>Twitchett Denis</w:t>
      </w:r>
      <w:r w:rsidRPr="00E91F22">
        <w:rPr>
          <w:rFonts w:ascii="Times New Roman" w:eastAsia="Times New Roman" w:hAnsi="Times New Roman" w:cs="Times New Roman"/>
          <w:color w:val="000000"/>
        </w:rPr>
        <w:t>, </w:t>
      </w:r>
      <w:r w:rsidRPr="00E91F22">
        <w:rPr>
          <w:rFonts w:ascii="Times New Roman" w:eastAsia="Times New Roman" w:hAnsi="Times New Roman" w:cs="Times New Roman"/>
          <w:i/>
          <w:iCs/>
          <w:color w:val="000000"/>
        </w:rPr>
        <w:t>The Cambridge History of China; Sui and T'ang China, 589-906</w:t>
      </w:r>
      <w:r w:rsidRPr="00E91F22">
        <w:rPr>
          <w:rFonts w:ascii="Times New Roman" w:eastAsia="Times New Roman" w:hAnsi="Times New Roman" w:cs="Times New Roman"/>
          <w:color w:val="000000"/>
        </w:rPr>
        <w:t>, ed. by John K. Fairbank (Cambridge: The Press Syndicate of the University of Cambridge, 1979).</w:t>
      </w:r>
    </w:p>
    <w:p w14:paraId="3FF50222" w14:textId="77777777" w:rsidR="00E91F22" w:rsidRPr="00E91F22" w:rsidRDefault="00E91F22" w:rsidP="00E91F22">
      <w:pPr>
        <w:rPr>
          <w:rFonts w:ascii="Arial" w:eastAsia="Times New Roman" w:hAnsi="Arial" w:cs="Arial"/>
          <w:color w:val="000000"/>
          <w:sz w:val="19"/>
          <w:szCs w:val="19"/>
        </w:rPr>
      </w:pPr>
    </w:p>
    <w:p w14:paraId="37B3DEB4" w14:textId="6DC9B982" w:rsidR="00741022" w:rsidRPr="00741022" w:rsidRDefault="00370223" w:rsidP="00741022">
      <w:pPr>
        <w:rPr>
          <w:rFonts w:ascii="Arial" w:eastAsia="Times New Roman" w:hAnsi="Arial" w:cs="Arial"/>
          <w:color w:val="000000"/>
          <w:sz w:val="19"/>
          <w:szCs w:val="19"/>
        </w:rPr>
      </w:pPr>
      <w:r w:rsidRPr="00370223">
        <w:rPr>
          <w:rFonts w:ascii="Times New Roman" w:eastAsia="Times New Roman" w:hAnsi="Times New Roman" w:cs="Times New Roman"/>
          <w:i/>
          <w:iCs/>
          <w:color w:val="000000"/>
        </w:rPr>
        <w:t>The Significance of the Silk Road</w:t>
      </w:r>
      <w:r w:rsidRPr="00370223">
        <w:rPr>
          <w:rFonts w:ascii="Times New Roman" w:eastAsia="Times New Roman" w:hAnsi="Times New Roman" w:cs="Times New Roman"/>
          <w:color w:val="000000"/>
        </w:rPr>
        <w:t> (2004) &lt;https://www.topchinatravel.com/silk-road/why-silk-road-is-so-famous.htm&gt; [accessed 8 November 2018].</w:t>
      </w:r>
    </w:p>
    <w:p w14:paraId="2FC2943E" w14:textId="77777777" w:rsidR="00FC79D0" w:rsidRPr="00385385" w:rsidRDefault="00FC79D0" w:rsidP="00741022">
      <w:pPr>
        <w:spacing w:line="480" w:lineRule="auto"/>
        <w:rPr>
          <w:rFonts w:ascii="Arial" w:eastAsia="Times New Roman" w:hAnsi="Arial" w:cs="Arial"/>
          <w:color w:val="000000"/>
          <w:sz w:val="19"/>
          <w:szCs w:val="19"/>
        </w:rPr>
      </w:pPr>
    </w:p>
    <w:p w14:paraId="4D19E045" w14:textId="77777777" w:rsidR="00FC79D0" w:rsidRPr="00FC79D0" w:rsidRDefault="00FC79D0" w:rsidP="00FC79D0">
      <w:pPr>
        <w:spacing w:line="480" w:lineRule="auto"/>
        <w:jc w:val="both"/>
        <w:rPr>
          <w:rFonts w:ascii="Times New Roman" w:hAnsi="Times New Roman" w:cs="Times New Roman"/>
          <w:sz w:val="28"/>
          <w:szCs w:val="28"/>
        </w:rPr>
      </w:pPr>
    </w:p>
    <w:sectPr w:rsidR="00FC79D0" w:rsidRPr="00FC79D0" w:rsidSect="002B34D9">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E3B1D4" w14:textId="77777777" w:rsidR="00ED7C01" w:rsidRDefault="00ED7C01" w:rsidP="0073417C">
      <w:r>
        <w:separator/>
      </w:r>
    </w:p>
  </w:endnote>
  <w:endnote w:type="continuationSeparator" w:id="0">
    <w:p w14:paraId="25DD7530" w14:textId="77777777" w:rsidR="00ED7C01" w:rsidRDefault="00ED7C01" w:rsidP="0073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E1D14" w14:textId="77777777" w:rsidR="00ED7C01" w:rsidRDefault="00ED7C01" w:rsidP="0073417C">
      <w:r>
        <w:separator/>
      </w:r>
    </w:p>
  </w:footnote>
  <w:footnote w:type="continuationSeparator" w:id="0">
    <w:p w14:paraId="04ACC87C" w14:textId="77777777" w:rsidR="00ED7C01" w:rsidRDefault="00ED7C01" w:rsidP="0073417C">
      <w:r>
        <w:continuationSeparator/>
      </w:r>
    </w:p>
  </w:footnote>
  <w:footnote w:id="1">
    <w:p w14:paraId="66DD0439" w14:textId="40FB6F56" w:rsidR="00094A17" w:rsidRPr="00385385" w:rsidRDefault="00094A17" w:rsidP="00385385">
      <w:pPr>
        <w:rPr>
          <w:rFonts w:ascii="Arial" w:eastAsia="Times New Roman" w:hAnsi="Arial" w:cs="Arial"/>
          <w:color w:val="000000"/>
          <w:sz w:val="19"/>
          <w:szCs w:val="19"/>
        </w:rPr>
      </w:pPr>
      <w:r>
        <w:rPr>
          <w:rStyle w:val="FootnoteReference"/>
        </w:rPr>
        <w:footnoteRef/>
      </w:r>
      <w:r>
        <w:t xml:space="preserve"> </w:t>
      </w:r>
      <w:r w:rsidR="00385385" w:rsidRPr="00385385">
        <w:rPr>
          <w:rFonts w:ascii="Times New Roman" w:hAnsi="Times New Roman" w:cs="Times New Roman"/>
        </w:rPr>
        <w:t>J</w:t>
      </w:r>
      <w:r w:rsidR="00385385" w:rsidRPr="00385385">
        <w:rPr>
          <w:rFonts w:ascii="Times New Roman" w:eastAsia="Times New Roman" w:hAnsi="Times New Roman" w:cs="Times New Roman"/>
          <w:color w:val="000000"/>
        </w:rPr>
        <w:t>essica Rawson, </w:t>
      </w:r>
      <w:r w:rsidR="00385385" w:rsidRPr="00385385">
        <w:rPr>
          <w:rFonts w:ascii="Times New Roman" w:eastAsia="Times New Roman" w:hAnsi="Times New Roman" w:cs="Times New Roman"/>
          <w:i/>
          <w:iCs/>
          <w:color w:val="000000"/>
        </w:rPr>
        <w:t>Ancient China</w:t>
      </w:r>
      <w:r w:rsidR="00385385" w:rsidRPr="00385385">
        <w:rPr>
          <w:rFonts w:ascii="Times New Roman" w:eastAsia="Times New Roman" w:hAnsi="Times New Roman" w:cs="Times New Roman"/>
          <w:color w:val="000000"/>
        </w:rPr>
        <w:t> (London: Book Club Associates , 1980), p. 183.</w:t>
      </w:r>
    </w:p>
  </w:footnote>
  <w:footnote w:id="2">
    <w:p w14:paraId="6E303D74" w14:textId="0CF6D18A" w:rsidR="00045B59" w:rsidRPr="00385385" w:rsidRDefault="00045B59" w:rsidP="00385385">
      <w:pPr>
        <w:rPr>
          <w:rFonts w:ascii="Arial" w:eastAsia="Times New Roman" w:hAnsi="Arial" w:cs="Arial"/>
          <w:color w:val="000000"/>
          <w:sz w:val="19"/>
          <w:szCs w:val="19"/>
        </w:rPr>
      </w:pPr>
      <w:r>
        <w:rPr>
          <w:rStyle w:val="FootnoteReference"/>
        </w:rPr>
        <w:footnoteRef/>
      </w:r>
      <w:r>
        <w:t xml:space="preserve"> </w:t>
      </w:r>
      <w:r w:rsidR="00385385" w:rsidRPr="00385385">
        <w:rPr>
          <w:rFonts w:ascii="Times New Roman" w:hAnsi="Times New Roman" w:cs="Times New Roman"/>
        </w:rPr>
        <w:t>J</w:t>
      </w:r>
      <w:r w:rsidR="00385385" w:rsidRPr="00385385">
        <w:rPr>
          <w:rFonts w:ascii="Times New Roman" w:eastAsia="Times New Roman" w:hAnsi="Times New Roman" w:cs="Times New Roman"/>
          <w:color w:val="000000"/>
        </w:rPr>
        <w:t>essica Rawson, </w:t>
      </w:r>
      <w:r w:rsidR="00385385" w:rsidRPr="00385385">
        <w:rPr>
          <w:rFonts w:ascii="Times New Roman" w:eastAsia="Times New Roman" w:hAnsi="Times New Roman" w:cs="Times New Roman"/>
          <w:i/>
          <w:iCs/>
          <w:color w:val="000000"/>
        </w:rPr>
        <w:t>Ancient China</w:t>
      </w:r>
      <w:r w:rsidR="00385385" w:rsidRPr="00385385">
        <w:rPr>
          <w:rFonts w:ascii="Times New Roman" w:eastAsia="Times New Roman" w:hAnsi="Times New Roman" w:cs="Times New Roman"/>
          <w:color w:val="000000"/>
        </w:rPr>
        <w:t xml:space="preserve"> (London: Book </w:t>
      </w:r>
      <w:r w:rsidR="00385385">
        <w:rPr>
          <w:rFonts w:ascii="Times New Roman" w:eastAsia="Times New Roman" w:hAnsi="Times New Roman" w:cs="Times New Roman"/>
          <w:color w:val="000000"/>
        </w:rPr>
        <w:t>Club Associates , 1980), p. 185.</w:t>
      </w:r>
    </w:p>
  </w:footnote>
  <w:footnote w:id="3">
    <w:p w14:paraId="62B5614D" w14:textId="105D25DA" w:rsidR="00E27CE9" w:rsidRPr="00370223" w:rsidRDefault="00E27CE9" w:rsidP="00370223">
      <w:pPr>
        <w:rPr>
          <w:rFonts w:ascii="Arial" w:eastAsia="Times New Roman" w:hAnsi="Arial" w:cs="Arial"/>
          <w:color w:val="000000"/>
          <w:sz w:val="19"/>
          <w:szCs w:val="19"/>
        </w:rPr>
      </w:pPr>
      <w:r>
        <w:rPr>
          <w:rStyle w:val="FootnoteReference"/>
        </w:rPr>
        <w:footnoteRef/>
      </w:r>
      <w:r>
        <w:t xml:space="preserve"> </w:t>
      </w:r>
      <w:r w:rsidR="00370223" w:rsidRPr="00370223">
        <w:rPr>
          <w:rFonts w:ascii="Times New Roman" w:eastAsia="Times New Roman" w:hAnsi="Times New Roman" w:cs="Times New Roman"/>
          <w:i/>
          <w:iCs/>
          <w:color w:val="000000"/>
        </w:rPr>
        <w:t>The Significance of the Silk Road</w:t>
      </w:r>
      <w:r w:rsidR="00370223" w:rsidRPr="00370223">
        <w:rPr>
          <w:rFonts w:ascii="Times New Roman" w:eastAsia="Times New Roman" w:hAnsi="Times New Roman" w:cs="Times New Roman"/>
          <w:color w:val="000000"/>
        </w:rPr>
        <w:t> (2004) &lt;https://www.topchinatravel.com/silk-road/why-silk-road-is-so-famous.htm&gt; [accessed 8 November 2018].</w:t>
      </w:r>
    </w:p>
  </w:footnote>
  <w:footnote w:id="4">
    <w:p w14:paraId="2BD3C09D" w14:textId="3DBF8A1F" w:rsidR="0066681E" w:rsidRPr="00881449" w:rsidRDefault="0066681E" w:rsidP="00881449">
      <w:pPr>
        <w:rPr>
          <w:rFonts w:ascii="Times New Roman" w:eastAsia="Times New Roman" w:hAnsi="Times New Roman" w:cs="Times New Roman"/>
        </w:rPr>
      </w:pPr>
      <w:r>
        <w:rPr>
          <w:rStyle w:val="FootnoteReference"/>
        </w:rPr>
        <w:footnoteRef/>
      </w:r>
      <w:r>
        <w:t xml:space="preserve"> </w:t>
      </w:r>
      <w:r w:rsidR="00881449" w:rsidRPr="00881449">
        <w:rPr>
          <w:rFonts w:ascii="Times New Roman" w:eastAsia="Times New Roman" w:hAnsi="Times New Roman" w:cs="Times New Roman"/>
          <w:color w:val="000000"/>
          <w:shd w:val="clear" w:color="auto" w:fill="FFFFFF"/>
        </w:rPr>
        <w:t>N.S. Gill, </w:t>
      </w:r>
      <w:r w:rsidR="00881449" w:rsidRPr="00881449">
        <w:rPr>
          <w:rFonts w:ascii="Times New Roman" w:eastAsia="Times New Roman" w:hAnsi="Times New Roman" w:cs="Times New Roman"/>
          <w:i/>
          <w:iCs/>
          <w:color w:val="000000"/>
          <w:shd w:val="clear" w:color="auto" w:fill="FFFFFF"/>
        </w:rPr>
        <w:t>The Tang Dynasty in China: A Golden Era</w:t>
      </w:r>
      <w:r w:rsidR="00881449" w:rsidRPr="00881449">
        <w:rPr>
          <w:rFonts w:ascii="Times New Roman" w:eastAsia="Times New Roman" w:hAnsi="Times New Roman" w:cs="Times New Roman"/>
          <w:color w:val="000000"/>
          <w:shd w:val="clear" w:color="auto" w:fill="FFFFFF"/>
        </w:rPr>
        <w:t> (2018) &lt;https://www.thoughtco.com/tang-dynasty-china-golden-era-117674&gt; [accessed 8 November 2018].</w:t>
      </w:r>
    </w:p>
  </w:footnote>
  <w:footnote w:id="5">
    <w:p w14:paraId="4F6DE9EE" w14:textId="3825896C" w:rsidR="00950BF6" w:rsidRPr="00370223" w:rsidRDefault="00950BF6" w:rsidP="00370223">
      <w:pPr>
        <w:rPr>
          <w:rFonts w:ascii="Times New Roman" w:eastAsia="Times New Roman" w:hAnsi="Times New Roman" w:cs="Times New Roman"/>
          <w:color w:val="000000"/>
        </w:rPr>
      </w:pPr>
      <w:r>
        <w:rPr>
          <w:rStyle w:val="FootnoteReference"/>
        </w:rPr>
        <w:footnoteRef/>
      </w:r>
      <w:r>
        <w:t xml:space="preserve"> </w:t>
      </w:r>
      <w:r w:rsidR="00370223">
        <w:rPr>
          <w:rFonts w:ascii="Times New Roman" w:eastAsia="Times New Roman" w:hAnsi="Times New Roman" w:cs="Times New Roman"/>
          <w:color w:val="000000"/>
        </w:rPr>
        <w:t>Twitchett Denis</w:t>
      </w:r>
      <w:r w:rsidR="00370223" w:rsidRPr="00E91F22">
        <w:rPr>
          <w:rFonts w:ascii="Times New Roman" w:eastAsia="Times New Roman" w:hAnsi="Times New Roman" w:cs="Times New Roman"/>
          <w:color w:val="000000"/>
        </w:rPr>
        <w:t>, </w:t>
      </w:r>
      <w:r w:rsidR="00370223" w:rsidRPr="00E91F22">
        <w:rPr>
          <w:rFonts w:ascii="Times New Roman" w:eastAsia="Times New Roman" w:hAnsi="Times New Roman" w:cs="Times New Roman"/>
          <w:i/>
          <w:iCs/>
          <w:color w:val="000000"/>
        </w:rPr>
        <w:t>The Cambridge History of China; Sui and T'ang China, 589-906</w:t>
      </w:r>
      <w:r w:rsidR="00370223" w:rsidRPr="00E91F22">
        <w:rPr>
          <w:rFonts w:ascii="Times New Roman" w:eastAsia="Times New Roman" w:hAnsi="Times New Roman" w:cs="Times New Roman"/>
          <w:color w:val="000000"/>
        </w:rPr>
        <w:t>, ed. by John K. Fairbank (Cambridge: The Press Syndicate of the</w:t>
      </w:r>
      <w:r w:rsidR="00370223">
        <w:rPr>
          <w:rFonts w:ascii="Times New Roman" w:eastAsia="Times New Roman" w:hAnsi="Times New Roman" w:cs="Times New Roman"/>
          <w:color w:val="000000"/>
        </w:rPr>
        <w:t xml:space="preserve"> University of Cambridge, 1979), p. 245.</w:t>
      </w:r>
    </w:p>
  </w:footnote>
  <w:footnote w:id="6">
    <w:p w14:paraId="62C597C5" w14:textId="77777777" w:rsidR="00C946A3" w:rsidRPr="00C946A3" w:rsidRDefault="00A6095B" w:rsidP="00C946A3">
      <w:pPr>
        <w:rPr>
          <w:rFonts w:ascii="Times New Roman" w:eastAsia="Times New Roman" w:hAnsi="Times New Roman" w:cs="Times New Roman"/>
          <w:color w:val="000000"/>
        </w:rPr>
      </w:pPr>
      <w:r>
        <w:rPr>
          <w:rStyle w:val="FootnoteReference"/>
        </w:rPr>
        <w:footnoteRef/>
      </w:r>
      <w:r>
        <w:t xml:space="preserve"> </w:t>
      </w:r>
      <w:r w:rsidR="00C946A3" w:rsidRPr="00C946A3">
        <w:rPr>
          <w:rFonts w:ascii="Times New Roman" w:eastAsia="Times New Roman" w:hAnsi="Times New Roman" w:cs="Times New Roman"/>
          <w:color w:val="000000"/>
        </w:rPr>
        <w:t>The Editors of Encyclopaedia Britannica, </w:t>
      </w:r>
      <w:r w:rsidR="00C946A3" w:rsidRPr="00C946A3">
        <w:rPr>
          <w:rFonts w:ascii="Times New Roman" w:eastAsia="Times New Roman" w:hAnsi="Times New Roman" w:cs="Times New Roman"/>
          <w:i/>
          <w:iCs/>
          <w:color w:val="000000"/>
        </w:rPr>
        <w:t>Qing Dynasty</w:t>
      </w:r>
      <w:r w:rsidR="00C946A3" w:rsidRPr="00C946A3">
        <w:rPr>
          <w:rFonts w:ascii="Times New Roman" w:eastAsia="Times New Roman" w:hAnsi="Times New Roman" w:cs="Times New Roman"/>
          <w:color w:val="000000"/>
        </w:rPr>
        <w:t> (2018) &lt;https://www.britannica.com/topic/Qing-dynasty&gt; [accessed 8 November 2018].</w:t>
      </w:r>
    </w:p>
    <w:p w14:paraId="53D1E0D3" w14:textId="3498BE34" w:rsidR="00A6095B" w:rsidRDefault="00A6095B">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06E7A" w14:textId="77777777" w:rsidR="000E383B" w:rsidRDefault="000E383B" w:rsidP="007A2977">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9B3C0" w14:textId="77777777" w:rsidR="000E383B" w:rsidRDefault="000E383B" w:rsidP="000E383B">
    <w:pPr>
      <w:pStyle w:val="Header"/>
      <w:framePr w:wrap="none" w:vAnchor="text" w:hAnchor="margin"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31FE7AE5" w14:textId="77777777" w:rsidR="000E383B" w:rsidRDefault="000E383B" w:rsidP="000E383B">
    <w:pPr>
      <w:pStyle w:val="Header"/>
      <w:ind w:firstLine="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189E2" w14:textId="77777777" w:rsidR="000E383B" w:rsidRDefault="000E383B" w:rsidP="000E383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D7C01">
      <w:rPr>
        <w:rStyle w:val="PageNumber"/>
        <w:noProof/>
      </w:rPr>
      <w:t>1</w:t>
    </w:r>
    <w:r>
      <w:rPr>
        <w:rStyle w:val="PageNumber"/>
      </w:rPr>
      <w:fldChar w:fldCharType="end"/>
    </w:r>
  </w:p>
  <w:p w14:paraId="2221F134" w14:textId="3FE0AC75" w:rsidR="000E383B" w:rsidRDefault="000E383B" w:rsidP="000E383B">
    <w:pPr>
      <w:pStyle w:val="Header"/>
      <w:ind w:right="360"/>
    </w:pPr>
    <w:r>
      <w:t>Charlotte P. Constantinidi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17C"/>
    <w:rsid w:val="00010857"/>
    <w:rsid w:val="00015EE3"/>
    <w:rsid w:val="00045B59"/>
    <w:rsid w:val="00082AA2"/>
    <w:rsid w:val="00094A17"/>
    <w:rsid w:val="000B73F3"/>
    <w:rsid w:val="000C1D12"/>
    <w:rsid w:val="000C413C"/>
    <w:rsid w:val="000E383B"/>
    <w:rsid w:val="000F34C5"/>
    <w:rsid w:val="00167A67"/>
    <w:rsid w:val="001C08B8"/>
    <w:rsid w:val="001C2F0B"/>
    <w:rsid w:val="001E2F62"/>
    <w:rsid w:val="002B34D9"/>
    <w:rsid w:val="00302974"/>
    <w:rsid w:val="00327214"/>
    <w:rsid w:val="0033612A"/>
    <w:rsid w:val="003406DA"/>
    <w:rsid w:val="00370223"/>
    <w:rsid w:val="00385385"/>
    <w:rsid w:val="003B2AEF"/>
    <w:rsid w:val="003E0712"/>
    <w:rsid w:val="003F0B2B"/>
    <w:rsid w:val="00475C1A"/>
    <w:rsid w:val="00496440"/>
    <w:rsid w:val="004F2C44"/>
    <w:rsid w:val="00527018"/>
    <w:rsid w:val="00542FEC"/>
    <w:rsid w:val="005471B2"/>
    <w:rsid w:val="0055229E"/>
    <w:rsid w:val="00560CBF"/>
    <w:rsid w:val="0059552B"/>
    <w:rsid w:val="005A01B2"/>
    <w:rsid w:val="005E78A6"/>
    <w:rsid w:val="005F1DC4"/>
    <w:rsid w:val="00604D25"/>
    <w:rsid w:val="00643415"/>
    <w:rsid w:val="006607C4"/>
    <w:rsid w:val="0066681E"/>
    <w:rsid w:val="006C25BE"/>
    <w:rsid w:val="006F0088"/>
    <w:rsid w:val="006F5142"/>
    <w:rsid w:val="0073417C"/>
    <w:rsid w:val="00741022"/>
    <w:rsid w:val="0076482A"/>
    <w:rsid w:val="00825247"/>
    <w:rsid w:val="00833742"/>
    <w:rsid w:val="00881449"/>
    <w:rsid w:val="008B402C"/>
    <w:rsid w:val="008D4140"/>
    <w:rsid w:val="008D5D72"/>
    <w:rsid w:val="00950BF6"/>
    <w:rsid w:val="00987311"/>
    <w:rsid w:val="00A1062E"/>
    <w:rsid w:val="00A6095B"/>
    <w:rsid w:val="00A6272C"/>
    <w:rsid w:val="00A73F28"/>
    <w:rsid w:val="00AA0250"/>
    <w:rsid w:val="00AA4BCA"/>
    <w:rsid w:val="00AA5154"/>
    <w:rsid w:val="00B51B6A"/>
    <w:rsid w:val="00B616B4"/>
    <w:rsid w:val="00C65BC5"/>
    <w:rsid w:val="00C946A3"/>
    <w:rsid w:val="00CE62B1"/>
    <w:rsid w:val="00D875BD"/>
    <w:rsid w:val="00DA1BE1"/>
    <w:rsid w:val="00DB0549"/>
    <w:rsid w:val="00E0270D"/>
    <w:rsid w:val="00E02F3E"/>
    <w:rsid w:val="00E27CE9"/>
    <w:rsid w:val="00E40864"/>
    <w:rsid w:val="00E7015C"/>
    <w:rsid w:val="00E91F22"/>
    <w:rsid w:val="00ED7C01"/>
    <w:rsid w:val="00F07807"/>
    <w:rsid w:val="00F86CD6"/>
    <w:rsid w:val="00FA2E24"/>
    <w:rsid w:val="00FC40B3"/>
    <w:rsid w:val="00FC79D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66ECD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3417C"/>
  </w:style>
  <w:style w:type="character" w:customStyle="1" w:styleId="FootnoteTextChar">
    <w:name w:val="Footnote Text Char"/>
    <w:basedOn w:val="DefaultParagraphFont"/>
    <w:link w:val="FootnoteText"/>
    <w:uiPriority w:val="99"/>
    <w:rsid w:val="0073417C"/>
  </w:style>
  <w:style w:type="character" w:styleId="FootnoteReference">
    <w:name w:val="footnote reference"/>
    <w:basedOn w:val="DefaultParagraphFont"/>
    <w:uiPriority w:val="99"/>
    <w:unhideWhenUsed/>
    <w:rsid w:val="0073417C"/>
    <w:rPr>
      <w:vertAlign w:val="superscript"/>
    </w:rPr>
  </w:style>
  <w:style w:type="paragraph" w:styleId="Header">
    <w:name w:val="header"/>
    <w:basedOn w:val="Normal"/>
    <w:link w:val="HeaderChar"/>
    <w:uiPriority w:val="99"/>
    <w:unhideWhenUsed/>
    <w:rsid w:val="000E383B"/>
    <w:pPr>
      <w:tabs>
        <w:tab w:val="center" w:pos="4680"/>
        <w:tab w:val="right" w:pos="9360"/>
      </w:tabs>
    </w:pPr>
  </w:style>
  <w:style w:type="character" w:customStyle="1" w:styleId="HeaderChar">
    <w:name w:val="Header Char"/>
    <w:basedOn w:val="DefaultParagraphFont"/>
    <w:link w:val="Header"/>
    <w:uiPriority w:val="99"/>
    <w:rsid w:val="000E383B"/>
  </w:style>
  <w:style w:type="paragraph" w:styleId="Footer">
    <w:name w:val="footer"/>
    <w:basedOn w:val="Normal"/>
    <w:link w:val="FooterChar"/>
    <w:uiPriority w:val="99"/>
    <w:unhideWhenUsed/>
    <w:rsid w:val="000E383B"/>
    <w:pPr>
      <w:tabs>
        <w:tab w:val="center" w:pos="4680"/>
        <w:tab w:val="right" w:pos="9360"/>
      </w:tabs>
    </w:pPr>
  </w:style>
  <w:style w:type="character" w:customStyle="1" w:styleId="FooterChar">
    <w:name w:val="Footer Char"/>
    <w:basedOn w:val="DefaultParagraphFont"/>
    <w:link w:val="Footer"/>
    <w:uiPriority w:val="99"/>
    <w:rsid w:val="000E383B"/>
  </w:style>
  <w:style w:type="character" w:styleId="PageNumber">
    <w:name w:val="page number"/>
    <w:basedOn w:val="DefaultParagraphFont"/>
    <w:uiPriority w:val="99"/>
    <w:semiHidden/>
    <w:unhideWhenUsed/>
    <w:rsid w:val="000E3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747406">
      <w:bodyDiv w:val="1"/>
      <w:marLeft w:val="0"/>
      <w:marRight w:val="0"/>
      <w:marTop w:val="0"/>
      <w:marBottom w:val="0"/>
      <w:divBdr>
        <w:top w:val="none" w:sz="0" w:space="0" w:color="auto"/>
        <w:left w:val="none" w:sz="0" w:space="0" w:color="auto"/>
        <w:bottom w:val="none" w:sz="0" w:space="0" w:color="auto"/>
        <w:right w:val="none" w:sz="0" w:space="0" w:color="auto"/>
      </w:divBdr>
    </w:div>
    <w:div w:id="396363997">
      <w:bodyDiv w:val="1"/>
      <w:marLeft w:val="0"/>
      <w:marRight w:val="0"/>
      <w:marTop w:val="0"/>
      <w:marBottom w:val="0"/>
      <w:divBdr>
        <w:top w:val="none" w:sz="0" w:space="0" w:color="auto"/>
        <w:left w:val="none" w:sz="0" w:space="0" w:color="auto"/>
        <w:bottom w:val="none" w:sz="0" w:space="0" w:color="auto"/>
        <w:right w:val="none" w:sz="0" w:space="0" w:color="auto"/>
      </w:divBdr>
    </w:div>
    <w:div w:id="413287373">
      <w:bodyDiv w:val="1"/>
      <w:marLeft w:val="0"/>
      <w:marRight w:val="0"/>
      <w:marTop w:val="0"/>
      <w:marBottom w:val="0"/>
      <w:divBdr>
        <w:top w:val="none" w:sz="0" w:space="0" w:color="auto"/>
        <w:left w:val="none" w:sz="0" w:space="0" w:color="auto"/>
        <w:bottom w:val="none" w:sz="0" w:space="0" w:color="auto"/>
        <w:right w:val="none" w:sz="0" w:space="0" w:color="auto"/>
      </w:divBdr>
    </w:div>
    <w:div w:id="771241196">
      <w:bodyDiv w:val="1"/>
      <w:marLeft w:val="0"/>
      <w:marRight w:val="0"/>
      <w:marTop w:val="0"/>
      <w:marBottom w:val="0"/>
      <w:divBdr>
        <w:top w:val="none" w:sz="0" w:space="0" w:color="auto"/>
        <w:left w:val="none" w:sz="0" w:space="0" w:color="auto"/>
        <w:bottom w:val="none" w:sz="0" w:space="0" w:color="auto"/>
        <w:right w:val="none" w:sz="0" w:space="0" w:color="auto"/>
      </w:divBdr>
    </w:div>
    <w:div w:id="1305280647">
      <w:bodyDiv w:val="1"/>
      <w:marLeft w:val="0"/>
      <w:marRight w:val="0"/>
      <w:marTop w:val="0"/>
      <w:marBottom w:val="0"/>
      <w:divBdr>
        <w:top w:val="none" w:sz="0" w:space="0" w:color="auto"/>
        <w:left w:val="none" w:sz="0" w:space="0" w:color="auto"/>
        <w:bottom w:val="none" w:sz="0" w:space="0" w:color="auto"/>
        <w:right w:val="none" w:sz="0" w:space="0" w:color="auto"/>
      </w:divBdr>
    </w:div>
    <w:div w:id="1642807003">
      <w:bodyDiv w:val="1"/>
      <w:marLeft w:val="0"/>
      <w:marRight w:val="0"/>
      <w:marTop w:val="0"/>
      <w:marBottom w:val="0"/>
      <w:divBdr>
        <w:top w:val="none" w:sz="0" w:space="0" w:color="auto"/>
        <w:left w:val="none" w:sz="0" w:space="0" w:color="auto"/>
        <w:bottom w:val="none" w:sz="0" w:space="0" w:color="auto"/>
        <w:right w:val="none" w:sz="0" w:space="0" w:color="auto"/>
      </w:divBdr>
    </w:div>
    <w:div w:id="1648976532">
      <w:bodyDiv w:val="1"/>
      <w:marLeft w:val="0"/>
      <w:marRight w:val="0"/>
      <w:marTop w:val="0"/>
      <w:marBottom w:val="0"/>
      <w:divBdr>
        <w:top w:val="none" w:sz="0" w:space="0" w:color="auto"/>
        <w:left w:val="none" w:sz="0" w:space="0" w:color="auto"/>
        <w:bottom w:val="none" w:sz="0" w:space="0" w:color="auto"/>
        <w:right w:val="none" w:sz="0" w:space="0" w:color="auto"/>
      </w:divBdr>
    </w:div>
    <w:div w:id="1970892001">
      <w:bodyDiv w:val="1"/>
      <w:marLeft w:val="0"/>
      <w:marRight w:val="0"/>
      <w:marTop w:val="0"/>
      <w:marBottom w:val="0"/>
      <w:divBdr>
        <w:top w:val="none" w:sz="0" w:space="0" w:color="auto"/>
        <w:left w:val="none" w:sz="0" w:space="0" w:color="auto"/>
        <w:bottom w:val="none" w:sz="0" w:space="0" w:color="auto"/>
        <w:right w:val="none" w:sz="0" w:space="0" w:color="auto"/>
      </w:divBdr>
    </w:div>
    <w:div w:id="20367297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717FDC4-6C77-F343-BE40-00EF39F62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7</Pages>
  <Words>1583</Words>
  <Characters>9028</Characters>
  <Application>Microsoft Macintosh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dc:creator>
  <cp:keywords/>
  <dc:description/>
  <cp:lastModifiedBy>charlotte c</cp:lastModifiedBy>
  <cp:revision>12</cp:revision>
  <dcterms:created xsi:type="dcterms:W3CDTF">2018-11-14T17:22:00Z</dcterms:created>
  <dcterms:modified xsi:type="dcterms:W3CDTF">2018-11-16T22:58:00Z</dcterms:modified>
</cp:coreProperties>
</file>