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2C7F9" w14:textId="77777777" w:rsidR="00DC2205" w:rsidRPr="00D564CB" w:rsidRDefault="00DC2205" w:rsidP="0024073E">
      <w:pPr>
        <w:rPr>
          <w:rFonts w:ascii="Times New Roman" w:hAnsi="Times New Roman" w:cs="Times New Roman"/>
          <w:sz w:val="24"/>
          <w:szCs w:val="24"/>
          <w:lang w:val="en-GB"/>
        </w:rPr>
      </w:pPr>
    </w:p>
    <w:p w14:paraId="68CE6316" w14:textId="77777777" w:rsidR="00DC2205" w:rsidRPr="00D564CB" w:rsidRDefault="00DC2205" w:rsidP="0024073E">
      <w:pPr>
        <w:rPr>
          <w:rFonts w:ascii="Times New Roman" w:hAnsi="Times New Roman" w:cs="Times New Roman"/>
          <w:sz w:val="24"/>
          <w:szCs w:val="24"/>
          <w:lang w:val="en-GB"/>
        </w:rPr>
      </w:pPr>
    </w:p>
    <w:p w14:paraId="50BC35B5" w14:textId="77777777" w:rsidR="00DC2205" w:rsidRPr="00D564CB" w:rsidRDefault="00DC2205" w:rsidP="0024073E">
      <w:pPr>
        <w:rPr>
          <w:rFonts w:ascii="Times New Roman" w:hAnsi="Times New Roman" w:cs="Times New Roman"/>
          <w:sz w:val="24"/>
          <w:szCs w:val="24"/>
          <w:lang w:val="en-GB"/>
        </w:rPr>
      </w:pPr>
    </w:p>
    <w:p w14:paraId="5F653E1D" w14:textId="41068D84" w:rsidR="00DC2205" w:rsidRDefault="00487BBE" w:rsidP="00365888">
      <w:pPr>
        <w:jc w:val="center"/>
        <w:rPr>
          <w:rFonts w:ascii="Times New Roman" w:hAnsi="Times New Roman" w:cs="Times New Roman"/>
          <w:b/>
          <w:sz w:val="24"/>
          <w:szCs w:val="24"/>
          <w:lang w:val="en-GB"/>
        </w:rPr>
      </w:pPr>
      <w:r w:rsidRPr="00D564CB">
        <w:rPr>
          <w:rFonts w:ascii="Times New Roman" w:hAnsi="Times New Roman" w:cs="Times New Roman"/>
          <w:b/>
          <w:sz w:val="24"/>
          <w:szCs w:val="24"/>
          <w:lang w:val="en-GB"/>
        </w:rPr>
        <w:t>STRATEGIC MANAGEMENT AND SUSTAINABILITY</w:t>
      </w:r>
    </w:p>
    <w:p w14:paraId="64157BD5" w14:textId="77777777" w:rsidR="00E11A18" w:rsidRDefault="00E11A18" w:rsidP="00365888">
      <w:pPr>
        <w:jc w:val="center"/>
        <w:rPr>
          <w:rFonts w:ascii="Times New Roman" w:hAnsi="Times New Roman" w:cs="Times New Roman"/>
          <w:b/>
          <w:sz w:val="24"/>
          <w:szCs w:val="24"/>
          <w:lang w:val="en-GB"/>
        </w:rPr>
      </w:pPr>
    </w:p>
    <w:p w14:paraId="56FE0619" w14:textId="0FE71F78" w:rsidR="00E11A18" w:rsidRDefault="00E11A18" w:rsidP="00365888">
      <w:pPr>
        <w:jc w:val="center"/>
        <w:rPr>
          <w:rFonts w:ascii="Times New Roman" w:hAnsi="Times New Roman" w:cs="Times New Roman"/>
          <w:b/>
          <w:sz w:val="24"/>
          <w:szCs w:val="24"/>
          <w:lang w:val="en-GB"/>
        </w:rPr>
      </w:pPr>
      <w:r>
        <w:rPr>
          <w:rFonts w:ascii="Times New Roman" w:hAnsi="Times New Roman" w:cs="Times New Roman"/>
          <w:b/>
          <w:sz w:val="24"/>
          <w:szCs w:val="24"/>
          <w:lang w:val="en-GB"/>
        </w:rPr>
        <w:t>Student Name: Vasile Murgu</w:t>
      </w:r>
    </w:p>
    <w:p w14:paraId="44DB0381" w14:textId="4E0EF26B" w:rsidR="00E11A18" w:rsidRPr="00D564CB" w:rsidRDefault="00E11A18" w:rsidP="00E11A18">
      <w:pPr>
        <w:rPr>
          <w:rFonts w:ascii="Times New Roman" w:eastAsiaTheme="majorEastAsia" w:hAnsi="Times New Roman" w:cs="Times New Roman"/>
          <w:b/>
          <w:bCs/>
          <w:color w:val="000000" w:themeColor="text1"/>
          <w:sz w:val="24"/>
          <w:szCs w:val="24"/>
          <w:lang w:val="en-GB"/>
        </w:rPr>
      </w:pPr>
      <w:r>
        <w:rPr>
          <w:rFonts w:ascii="Times New Roman" w:hAnsi="Times New Roman" w:cs="Times New Roman"/>
          <w:b/>
          <w:sz w:val="24"/>
          <w:szCs w:val="24"/>
          <w:lang w:val="en-GB"/>
        </w:rPr>
        <w:t xml:space="preserve">                                                                                                                                                                               </w:t>
      </w:r>
      <w:r w:rsidR="006A2E8C">
        <w:rPr>
          <w:rFonts w:ascii="Times New Roman" w:hAnsi="Times New Roman" w:cs="Times New Roman"/>
          <w:b/>
          <w:sz w:val="24"/>
          <w:szCs w:val="24"/>
          <w:lang w:val="en-GB"/>
        </w:rPr>
        <w:t xml:space="preserve"> </w:t>
      </w:r>
      <w:r>
        <w:rPr>
          <w:rFonts w:ascii="Times New Roman" w:hAnsi="Times New Roman" w:cs="Times New Roman"/>
          <w:b/>
          <w:sz w:val="24"/>
          <w:szCs w:val="24"/>
          <w:lang w:val="en-GB"/>
        </w:rPr>
        <w:t xml:space="preserve"> Student ID:  2019287</w:t>
      </w:r>
    </w:p>
    <w:bookmarkStart w:id="0" w:name="_Toc139899125" w:displacedByCustomXml="next"/>
    <w:sdt>
      <w:sdtPr>
        <w:rPr>
          <w:rFonts w:ascii="Times New Roman" w:eastAsiaTheme="minorHAnsi" w:hAnsi="Times New Roman" w:cs="Times New Roman"/>
          <w:b w:val="0"/>
          <w:bCs w:val="0"/>
          <w:color w:val="auto"/>
          <w:sz w:val="24"/>
          <w:szCs w:val="24"/>
          <w:lang w:val="en-IN" w:eastAsia="en-US"/>
        </w:rPr>
        <w:id w:val="831487802"/>
        <w:docPartObj>
          <w:docPartGallery w:val="Table of Contents"/>
          <w:docPartUnique/>
        </w:docPartObj>
      </w:sdtPr>
      <w:sdtEndPr>
        <w:rPr>
          <w:noProof/>
        </w:rPr>
      </w:sdtEndPr>
      <w:sdtContent>
        <w:p w14:paraId="4A0CC4D0" w14:textId="77777777" w:rsidR="0024073E" w:rsidRPr="00D564CB" w:rsidRDefault="0024073E" w:rsidP="00DF0609">
          <w:pPr>
            <w:pStyle w:val="TOCHeading"/>
            <w:jc w:val="both"/>
            <w:rPr>
              <w:rFonts w:ascii="Times New Roman" w:hAnsi="Times New Roman" w:cs="Times New Roman"/>
              <w:sz w:val="24"/>
              <w:szCs w:val="24"/>
            </w:rPr>
          </w:pPr>
          <w:r w:rsidRPr="00D564CB">
            <w:rPr>
              <w:rFonts w:ascii="Times New Roman" w:hAnsi="Times New Roman" w:cs="Times New Roman"/>
              <w:sz w:val="24"/>
              <w:szCs w:val="24"/>
            </w:rPr>
            <w:t>Contents</w:t>
          </w:r>
        </w:p>
        <w:p w14:paraId="66E73714" w14:textId="77777777" w:rsidR="00D564CB" w:rsidRPr="00D564CB" w:rsidRDefault="00B027E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r w:rsidRPr="00D564CB">
            <w:rPr>
              <w:rFonts w:ascii="Times New Roman" w:hAnsi="Times New Roman" w:cs="Times New Roman"/>
              <w:sz w:val="24"/>
              <w:szCs w:val="24"/>
            </w:rPr>
            <w:fldChar w:fldCharType="begin"/>
          </w:r>
          <w:r w:rsidR="0024073E" w:rsidRPr="00D564CB">
            <w:rPr>
              <w:rFonts w:ascii="Times New Roman" w:hAnsi="Times New Roman" w:cs="Times New Roman"/>
              <w:sz w:val="24"/>
              <w:szCs w:val="24"/>
            </w:rPr>
            <w:instrText xml:space="preserve"> TOC \o "1-3" \h \z \u </w:instrText>
          </w:r>
          <w:r w:rsidRPr="00D564CB">
            <w:rPr>
              <w:rFonts w:ascii="Times New Roman" w:hAnsi="Times New Roman" w:cs="Times New Roman"/>
              <w:sz w:val="24"/>
              <w:szCs w:val="24"/>
            </w:rPr>
            <w:fldChar w:fldCharType="separate"/>
          </w:r>
          <w:hyperlink w:anchor="_Toc143376622" w:history="1">
            <w:r w:rsidR="00D564CB" w:rsidRPr="00D564CB">
              <w:rPr>
                <w:rStyle w:val="Hyperlink"/>
                <w:rFonts w:ascii="Times New Roman" w:hAnsi="Times New Roman" w:cs="Times New Roman"/>
                <w:noProof/>
                <w:sz w:val="24"/>
                <w:szCs w:val="24"/>
              </w:rPr>
              <w:t>Introduction</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_Toc143376622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2</w:t>
            </w:r>
            <w:r w:rsidR="00D564CB" w:rsidRPr="00D564CB">
              <w:rPr>
                <w:rFonts w:ascii="Times New Roman" w:hAnsi="Times New Roman" w:cs="Times New Roman"/>
                <w:noProof/>
                <w:webHidden/>
                <w:sz w:val="24"/>
                <w:szCs w:val="24"/>
              </w:rPr>
              <w:fldChar w:fldCharType="end"/>
            </w:r>
          </w:hyperlink>
        </w:p>
        <w:p w14:paraId="4F38DA19" w14:textId="77777777" w:rsidR="00D564CB" w:rsidRPr="00D564CB"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3" w:history="1">
            <w:r w:rsidR="00D564CB" w:rsidRPr="00D564CB">
              <w:rPr>
                <w:rStyle w:val="Hyperlink"/>
                <w:rFonts w:ascii="Times New Roman" w:hAnsi="Times New Roman" w:cs="Times New Roman"/>
                <w:noProof/>
                <w:sz w:val="24"/>
                <w:szCs w:val="24"/>
              </w:rPr>
              <w:t>Main Body</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_Toc143376623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3</w:t>
            </w:r>
            <w:r w:rsidR="00D564CB" w:rsidRPr="00D564CB">
              <w:rPr>
                <w:rFonts w:ascii="Times New Roman" w:hAnsi="Times New Roman" w:cs="Times New Roman"/>
                <w:noProof/>
                <w:webHidden/>
                <w:sz w:val="24"/>
                <w:szCs w:val="24"/>
              </w:rPr>
              <w:fldChar w:fldCharType="end"/>
            </w:r>
          </w:hyperlink>
        </w:p>
        <w:p w14:paraId="5313D722" w14:textId="77777777" w:rsidR="00D564CB" w:rsidRPr="00D564CB" w:rsidRDefault="00000000">
          <w:pPr>
            <w:pStyle w:val="TOC3"/>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4" w:history="1">
            <w:r w:rsidR="00D564CB" w:rsidRPr="00D564CB">
              <w:rPr>
                <w:rStyle w:val="Hyperlink"/>
                <w:rFonts w:ascii="Times New Roman" w:hAnsi="Times New Roman" w:cs="Times New Roman"/>
                <w:noProof/>
                <w:sz w:val="24"/>
                <w:szCs w:val="24"/>
                <w:lang w:val="en-GB"/>
              </w:rPr>
              <w:t>Company Background</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_Toc143376624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3</w:t>
            </w:r>
            <w:r w:rsidR="00D564CB" w:rsidRPr="00D564CB">
              <w:rPr>
                <w:rFonts w:ascii="Times New Roman" w:hAnsi="Times New Roman" w:cs="Times New Roman"/>
                <w:noProof/>
                <w:webHidden/>
                <w:sz w:val="24"/>
                <w:szCs w:val="24"/>
              </w:rPr>
              <w:fldChar w:fldCharType="end"/>
            </w:r>
          </w:hyperlink>
        </w:p>
        <w:p w14:paraId="3B311C54" w14:textId="77777777" w:rsidR="00D564CB" w:rsidRPr="00D564CB" w:rsidRDefault="00000000">
          <w:pPr>
            <w:pStyle w:val="TOC3"/>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5" w:history="1">
            <w:r w:rsidR="00D564CB" w:rsidRPr="00D564CB">
              <w:rPr>
                <w:rStyle w:val="Hyperlink"/>
                <w:rFonts w:ascii="Times New Roman" w:hAnsi="Times New Roman" w:cs="Times New Roman"/>
                <w:noProof/>
                <w:sz w:val="24"/>
                <w:szCs w:val="24"/>
              </w:rPr>
              <w:t>Key Business Strategies of VW over the Past Five Years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_Toc143376625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3</w:t>
            </w:r>
            <w:r w:rsidR="00D564CB" w:rsidRPr="00D564CB">
              <w:rPr>
                <w:rFonts w:ascii="Times New Roman" w:hAnsi="Times New Roman" w:cs="Times New Roman"/>
                <w:noProof/>
                <w:webHidden/>
                <w:sz w:val="24"/>
                <w:szCs w:val="24"/>
              </w:rPr>
              <w:fldChar w:fldCharType="end"/>
            </w:r>
          </w:hyperlink>
        </w:p>
        <w:p w14:paraId="66188859"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6" w:history="1">
            <w:r w:rsidR="00D564CB" w:rsidRPr="00D564CB">
              <w:rPr>
                <w:rStyle w:val="Hyperlink"/>
                <w:rFonts w:ascii="Times New Roman" w:hAnsi="Times New Roman" w:cs="Times New Roman"/>
                <w:noProof/>
                <w:sz w:val="24"/>
                <w:szCs w:val="24"/>
              </w:rPr>
              <w:t>ANSOFF MATRIX</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_Toc143376626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5</w:t>
            </w:r>
            <w:r w:rsidR="00D564CB" w:rsidRPr="00D564CB">
              <w:rPr>
                <w:rFonts w:ascii="Times New Roman" w:hAnsi="Times New Roman" w:cs="Times New Roman"/>
                <w:noProof/>
                <w:webHidden/>
                <w:sz w:val="24"/>
                <w:szCs w:val="24"/>
              </w:rPr>
              <w:fldChar w:fldCharType="end"/>
            </w:r>
          </w:hyperlink>
        </w:p>
        <w:p w14:paraId="5633A342"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7" w:history="1">
            <w:r w:rsidR="00D564CB" w:rsidRPr="00D564CB">
              <w:rPr>
                <w:rStyle w:val="Hyperlink"/>
                <w:rFonts w:ascii="Times New Roman" w:hAnsi="Times New Roman" w:cs="Times New Roman"/>
                <w:noProof/>
                <w:sz w:val="24"/>
                <w:szCs w:val="24"/>
                <w:lang w:val="en-GB"/>
              </w:rPr>
              <w:t>VRIO analysis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_Toc143376627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6</w:t>
            </w:r>
            <w:r w:rsidR="00D564CB" w:rsidRPr="00D564CB">
              <w:rPr>
                <w:rFonts w:ascii="Times New Roman" w:hAnsi="Times New Roman" w:cs="Times New Roman"/>
                <w:noProof/>
                <w:webHidden/>
                <w:sz w:val="24"/>
                <w:szCs w:val="24"/>
              </w:rPr>
              <w:fldChar w:fldCharType="end"/>
            </w:r>
          </w:hyperlink>
        </w:p>
        <w:p w14:paraId="160B0E85"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8" w:history="1">
            <w:r w:rsidR="00D564CB" w:rsidRPr="00D564CB">
              <w:rPr>
                <w:rStyle w:val="Hyperlink"/>
                <w:rFonts w:ascii="Times New Roman" w:hAnsi="Times New Roman" w:cs="Times New Roman"/>
                <w:noProof/>
                <w:sz w:val="24"/>
                <w:szCs w:val="24"/>
                <w:lang w:val="en-GB"/>
              </w:rPr>
              <w:t>SAF analysis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_Toc143376628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7</w:t>
            </w:r>
            <w:r w:rsidR="00D564CB" w:rsidRPr="00D564CB">
              <w:rPr>
                <w:rFonts w:ascii="Times New Roman" w:hAnsi="Times New Roman" w:cs="Times New Roman"/>
                <w:noProof/>
                <w:webHidden/>
                <w:sz w:val="24"/>
                <w:szCs w:val="24"/>
              </w:rPr>
              <w:fldChar w:fldCharType="end"/>
            </w:r>
          </w:hyperlink>
        </w:p>
        <w:p w14:paraId="4138BB3D"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29" w:history="1">
            <w:r w:rsidR="00D564CB" w:rsidRPr="00D564CB">
              <w:rPr>
                <w:rStyle w:val="Hyperlink"/>
                <w:rFonts w:ascii="Times New Roman" w:hAnsi="Times New Roman" w:cs="Times New Roman"/>
                <w:noProof/>
                <w:sz w:val="24"/>
                <w:szCs w:val="24"/>
              </w:rPr>
              <w:t>Current Business Strategies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_Toc143376629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7</w:t>
            </w:r>
            <w:r w:rsidR="00D564CB" w:rsidRPr="00D564CB">
              <w:rPr>
                <w:rFonts w:ascii="Times New Roman" w:hAnsi="Times New Roman" w:cs="Times New Roman"/>
                <w:noProof/>
                <w:webHidden/>
                <w:sz w:val="24"/>
                <w:szCs w:val="24"/>
              </w:rPr>
              <w:fldChar w:fldCharType="end"/>
            </w:r>
          </w:hyperlink>
        </w:p>
        <w:p w14:paraId="3873F278"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0" w:history="1">
            <w:r w:rsidR="00D564CB" w:rsidRPr="00D564CB">
              <w:rPr>
                <w:rStyle w:val="Hyperlink"/>
                <w:rFonts w:ascii="Times New Roman" w:hAnsi="Times New Roman" w:cs="Times New Roman"/>
                <w:noProof/>
                <w:sz w:val="24"/>
                <w:szCs w:val="24"/>
              </w:rPr>
              <w:t>Competitiveness through Sustainability and Environment</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_Toc143376630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9</w:t>
            </w:r>
            <w:r w:rsidR="00D564CB" w:rsidRPr="00D564CB">
              <w:rPr>
                <w:rFonts w:ascii="Times New Roman" w:hAnsi="Times New Roman" w:cs="Times New Roman"/>
                <w:noProof/>
                <w:webHidden/>
                <w:sz w:val="24"/>
                <w:szCs w:val="24"/>
              </w:rPr>
              <w:fldChar w:fldCharType="end"/>
            </w:r>
          </w:hyperlink>
        </w:p>
        <w:p w14:paraId="5329C13B"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1" w:history="1">
            <w:r w:rsidR="00D564CB" w:rsidRPr="00D564CB">
              <w:rPr>
                <w:rStyle w:val="Hyperlink"/>
                <w:rFonts w:ascii="Times New Roman" w:hAnsi="Times New Roman" w:cs="Times New Roman"/>
                <w:noProof/>
                <w:sz w:val="24"/>
                <w:szCs w:val="24"/>
                <w:lang w:val="en-GB"/>
              </w:rPr>
              <w:t>Recharging Infrastructure and Recharging Solutions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_Toc143376631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9</w:t>
            </w:r>
            <w:r w:rsidR="00D564CB" w:rsidRPr="00D564CB">
              <w:rPr>
                <w:rFonts w:ascii="Times New Roman" w:hAnsi="Times New Roman" w:cs="Times New Roman"/>
                <w:noProof/>
                <w:webHidden/>
                <w:sz w:val="24"/>
                <w:szCs w:val="24"/>
              </w:rPr>
              <w:fldChar w:fldCharType="end"/>
            </w:r>
          </w:hyperlink>
        </w:p>
        <w:p w14:paraId="03E6D3E5"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2" w:history="1">
            <w:r w:rsidR="00D564CB" w:rsidRPr="00D564CB">
              <w:rPr>
                <w:rStyle w:val="Hyperlink"/>
                <w:rFonts w:ascii="Times New Roman" w:hAnsi="Times New Roman" w:cs="Times New Roman"/>
                <w:noProof/>
                <w:sz w:val="24"/>
                <w:szCs w:val="24"/>
                <w:lang w:val="en-GB"/>
              </w:rPr>
              <w:t>Initiatives for the Circular Economy</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_Toc143376632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9</w:t>
            </w:r>
            <w:r w:rsidR="00D564CB" w:rsidRPr="00D564CB">
              <w:rPr>
                <w:rFonts w:ascii="Times New Roman" w:hAnsi="Times New Roman" w:cs="Times New Roman"/>
                <w:noProof/>
                <w:webHidden/>
                <w:sz w:val="24"/>
                <w:szCs w:val="24"/>
              </w:rPr>
              <w:fldChar w:fldCharType="end"/>
            </w:r>
          </w:hyperlink>
        </w:p>
        <w:p w14:paraId="495BBB67"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3" w:history="1">
            <w:r w:rsidR="00D564CB" w:rsidRPr="00D564CB">
              <w:rPr>
                <w:rStyle w:val="Hyperlink"/>
                <w:rFonts w:ascii="Times New Roman" w:hAnsi="Times New Roman" w:cs="Times New Roman"/>
                <w:noProof/>
                <w:sz w:val="24"/>
                <w:szCs w:val="24"/>
              </w:rPr>
              <w:t>Recommendations on Further Sustainability Practices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_Toc143376633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10</w:t>
            </w:r>
            <w:r w:rsidR="00D564CB" w:rsidRPr="00D564CB">
              <w:rPr>
                <w:rFonts w:ascii="Times New Roman" w:hAnsi="Times New Roman" w:cs="Times New Roman"/>
                <w:noProof/>
                <w:webHidden/>
                <w:sz w:val="24"/>
                <w:szCs w:val="24"/>
              </w:rPr>
              <w:fldChar w:fldCharType="end"/>
            </w:r>
          </w:hyperlink>
        </w:p>
        <w:p w14:paraId="5F3135A2" w14:textId="77777777" w:rsidR="00D564CB" w:rsidRPr="00D564CB"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4" w:history="1">
            <w:r w:rsidR="00D564CB" w:rsidRPr="00D564CB">
              <w:rPr>
                <w:rStyle w:val="Hyperlink"/>
                <w:rFonts w:ascii="Times New Roman" w:hAnsi="Times New Roman" w:cs="Times New Roman"/>
                <w:noProof/>
                <w:sz w:val="24"/>
                <w:szCs w:val="24"/>
              </w:rPr>
              <w:t>Conclusion</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_Toc143376634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11</w:t>
            </w:r>
            <w:r w:rsidR="00D564CB" w:rsidRPr="00D564CB">
              <w:rPr>
                <w:rFonts w:ascii="Times New Roman" w:hAnsi="Times New Roman" w:cs="Times New Roman"/>
                <w:noProof/>
                <w:webHidden/>
                <w:sz w:val="24"/>
                <w:szCs w:val="24"/>
              </w:rPr>
              <w:fldChar w:fldCharType="end"/>
            </w:r>
          </w:hyperlink>
        </w:p>
        <w:p w14:paraId="7DE3722C" w14:textId="77777777" w:rsidR="00D564CB" w:rsidRPr="00D564CB"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5" w:history="1">
            <w:r w:rsidR="00D564CB" w:rsidRPr="00D564CB">
              <w:rPr>
                <w:rStyle w:val="Hyperlink"/>
                <w:rFonts w:ascii="Times New Roman" w:hAnsi="Times New Roman" w:cs="Times New Roman"/>
                <w:noProof/>
                <w:sz w:val="24"/>
                <w:szCs w:val="24"/>
              </w:rPr>
              <w:t>References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_Toc143376635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12</w:t>
            </w:r>
            <w:r w:rsidR="00D564CB" w:rsidRPr="00D564CB">
              <w:rPr>
                <w:rFonts w:ascii="Times New Roman" w:hAnsi="Times New Roman" w:cs="Times New Roman"/>
                <w:noProof/>
                <w:webHidden/>
                <w:sz w:val="24"/>
                <w:szCs w:val="24"/>
              </w:rPr>
              <w:fldChar w:fldCharType="end"/>
            </w:r>
          </w:hyperlink>
        </w:p>
        <w:p w14:paraId="199FF886" w14:textId="77777777" w:rsidR="00D564CB" w:rsidRPr="00D564CB"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6" w:history="1">
            <w:r w:rsidR="00D564CB" w:rsidRPr="00D564CB">
              <w:rPr>
                <w:rStyle w:val="Hyperlink"/>
                <w:rFonts w:ascii="Times New Roman" w:hAnsi="Times New Roman" w:cs="Times New Roman"/>
                <w:noProof/>
                <w:sz w:val="24"/>
                <w:szCs w:val="24"/>
              </w:rPr>
              <w:t>Appendices</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_Toc143376636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15</w:t>
            </w:r>
            <w:r w:rsidR="00D564CB" w:rsidRPr="00D564CB">
              <w:rPr>
                <w:rFonts w:ascii="Times New Roman" w:hAnsi="Times New Roman" w:cs="Times New Roman"/>
                <w:noProof/>
                <w:webHidden/>
                <w:sz w:val="24"/>
                <w:szCs w:val="24"/>
              </w:rPr>
              <w:fldChar w:fldCharType="end"/>
            </w:r>
          </w:hyperlink>
        </w:p>
        <w:p w14:paraId="290DEDF2" w14:textId="77777777" w:rsidR="00D564CB" w:rsidRPr="00D564CB" w:rsidRDefault="00000000">
          <w:pPr>
            <w:pStyle w:val="TOC2"/>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43376637" w:history="1">
            <w:r w:rsidR="00D564CB" w:rsidRPr="00D564CB">
              <w:rPr>
                <w:rStyle w:val="Hyperlink"/>
                <w:rFonts w:ascii="Times New Roman" w:hAnsi="Times New Roman" w:cs="Times New Roman"/>
                <w:noProof/>
                <w:sz w:val="24"/>
                <w:szCs w:val="24"/>
                <w:lang w:val="en-GB"/>
              </w:rPr>
              <w:t>Appendix I: VRIO</w:t>
            </w:r>
            <w:r w:rsidR="00D564CB" w:rsidRPr="00D564CB">
              <w:rPr>
                <w:rFonts w:ascii="Times New Roman" w:hAnsi="Times New Roman" w:cs="Times New Roman"/>
                <w:noProof/>
                <w:webHidden/>
                <w:sz w:val="24"/>
                <w:szCs w:val="24"/>
              </w:rPr>
              <w:tab/>
            </w:r>
            <w:r w:rsidR="00D564CB" w:rsidRPr="00D564CB">
              <w:rPr>
                <w:rFonts w:ascii="Times New Roman" w:hAnsi="Times New Roman" w:cs="Times New Roman"/>
                <w:noProof/>
                <w:webHidden/>
                <w:sz w:val="24"/>
                <w:szCs w:val="24"/>
              </w:rPr>
              <w:fldChar w:fldCharType="begin"/>
            </w:r>
            <w:r w:rsidR="00D564CB" w:rsidRPr="00D564CB">
              <w:rPr>
                <w:rFonts w:ascii="Times New Roman" w:hAnsi="Times New Roman" w:cs="Times New Roman"/>
                <w:noProof/>
                <w:webHidden/>
                <w:sz w:val="24"/>
                <w:szCs w:val="24"/>
              </w:rPr>
              <w:instrText xml:space="preserve"> PAGEREF _Toc143376637 \h </w:instrText>
            </w:r>
            <w:r w:rsidR="00D564CB" w:rsidRPr="00D564CB">
              <w:rPr>
                <w:rFonts w:ascii="Times New Roman" w:hAnsi="Times New Roman" w:cs="Times New Roman"/>
                <w:noProof/>
                <w:webHidden/>
                <w:sz w:val="24"/>
                <w:szCs w:val="24"/>
              </w:rPr>
            </w:r>
            <w:r w:rsidR="00D564CB" w:rsidRPr="00D564CB">
              <w:rPr>
                <w:rFonts w:ascii="Times New Roman" w:hAnsi="Times New Roman" w:cs="Times New Roman"/>
                <w:noProof/>
                <w:webHidden/>
                <w:sz w:val="24"/>
                <w:szCs w:val="24"/>
              </w:rPr>
              <w:fldChar w:fldCharType="separate"/>
            </w:r>
            <w:r w:rsidR="00D564CB" w:rsidRPr="00D564CB">
              <w:rPr>
                <w:rFonts w:ascii="Times New Roman" w:hAnsi="Times New Roman" w:cs="Times New Roman"/>
                <w:noProof/>
                <w:webHidden/>
                <w:sz w:val="24"/>
                <w:szCs w:val="24"/>
              </w:rPr>
              <w:t>15</w:t>
            </w:r>
            <w:r w:rsidR="00D564CB" w:rsidRPr="00D564CB">
              <w:rPr>
                <w:rFonts w:ascii="Times New Roman" w:hAnsi="Times New Roman" w:cs="Times New Roman"/>
                <w:noProof/>
                <w:webHidden/>
                <w:sz w:val="24"/>
                <w:szCs w:val="24"/>
              </w:rPr>
              <w:fldChar w:fldCharType="end"/>
            </w:r>
          </w:hyperlink>
        </w:p>
        <w:p w14:paraId="166E1869" w14:textId="77777777" w:rsidR="00DC2205" w:rsidRPr="00D564CB" w:rsidRDefault="00B027E0" w:rsidP="00DF0609">
          <w:pPr>
            <w:spacing w:line="276" w:lineRule="auto"/>
            <w:rPr>
              <w:rFonts w:ascii="Times New Roman" w:hAnsi="Times New Roman" w:cs="Times New Roman"/>
              <w:sz w:val="24"/>
              <w:szCs w:val="24"/>
            </w:rPr>
          </w:pPr>
          <w:r w:rsidRPr="00D564CB">
            <w:rPr>
              <w:rFonts w:ascii="Times New Roman" w:hAnsi="Times New Roman" w:cs="Times New Roman"/>
              <w:b/>
              <w:bCs/>
              <w:noProof/>
              <w:sz w:val="24"/>
              <w:szCs w:val="24"/>
            </w:rPr>
            <w:fldChar w:fldCharType="end"/>
          </w:r>
        </w:p>
      </w:sdtContent>
    </w:sdt>
    <w:p w14:paraId="18AB302A" w14:textId="77777777" w:rsidR="00D564CB" w:rsidRPr="00D564CB" w:rsidRDefault="00D564CB">
      <w:pPr>
        <w:spacing w:before="0" w:beforeAutospacing="0" w:after="200" w:afterAutospacing="0" w:line="276" w:lineRule="auto"/>
        <w:jc w:val="left"/>
        <w:rPr>
          <w:rFonts w:ascii="Times New Roman" w:eastAsiaTheme="majorEastAsia" w:hAnsi="Times New Roman" w:cs="Times New Roman"/>
          <w:b/>
          <w:bCs/>
          <w:color w:val="365F91" w:themeColor="accent1" w:themeShade="BF"/>
          <w:sz w:val="24"/>
          <w:szCs w:val="24"/>
          <w:lang w:val="en-US" w:eastAsia="ja-JP"/>
        </w:rPr>
      </w:pPr>
      <w:bookmarkStart w:id="1" w:name="_Toc143376622"/>
      <w:r w:rsidRPr="00D564CB">
        <w:rPr>
          <w:rFonts w:ascii="Times New Roman" w:hAnsi="Times New Roman" w:cs="Times New Roman"/>
          <w:sz w:val="24"/>
          <w:szCs w:val="24"/>
        </w:rPr>
        <w:br w:type="page"/>
      </w:r>
    </w:p>
    <w:p w14:paraId="7A6381B0" w14:textId="77777777" w:rsidR="00DC2205" w:rsidRPr="00D564CB" w:rsidRDefault="00487BBE" w:rsidP="0024073E">
      <w:pPr>
        <w:pStyle w:val="TOCHeading"/>
        <w:spacing w:line="360" w:lineRule="auto"/>
        <w:jc w:val="both"/>
        <w:outlineLvl w:val="0"/>
        <w:rPr>
          <w:rFonts w:ascii="Times New Roman" w:hAnsi="Times New Roman" w:cs="Times New Roman"/>
          <w:sz w:val="24"/>
          <w:szCs w:val="24"/>
        </w:rPr>
      </w:pPr>
      <w:r w:rsidRPr="00D564CB">
        <w:rPr>
          <w:rFonts w:ascii="Times New Roman" w:hAnsi="Times New Roman" w:cs="Times New Roman"/>
          <w:sz w:val="24"/>
          <w:szCs w:val="24"/>
        </w:rPr>
        <w:t>Introduction</w:t>
      </w:r>
      <w:bookmarkEnd w:id="0"/>
      <w:bookmarkEnd w:id="1"/>
    </w:p>
    <w:p w14:paraId="56733340" w14:textId="77777777" w:rsidR="00DC2205" w:rsidRPr="00D564CB" w:rsidRDefault="00487BBE" w:rsidP="0024073E">
      <w:pPr>
        <w:rPr>
          <w:rFonts w:ascii="Times New Roman" w:eastAsiaTheme="majorEastAsia" w:hAnsi="Times New Roman" w:cs="Times New Roman"/>
          <w:b/>
          <w:bCs/>
          <w:color w:val="000000" w:themeColor="text1"/>
          <w:sz w:val="24"/>
          <w:szCs w:val="24"/>
          <w:lang w:val="en-GB"/>
        </w:rPr>
      </w:pPr>
      <w:r w:rsidRPr="00D564CB">
        <w:rPr>
          <w:rFonts w:ascii="Times New Roman" w:hAnsi="Times New Roman" w:cs="Times New Roman"/>
          <w:sz w:val="24"/>
          <w:szCs w:val="24"/>
          <w:lang w:val="en-GB"/>
        </w:rPr>
        <w:t xml:space="preserve">This paper demonstrates how Volkswagen is well-positioned to negotiate these difficulties, take advantage of opportunities, and pave the way for a prosperous and environmentally friendly future in the automobile industry because of its dedication to long-term viability strong brand recognition, and global presence. One of the biggest automakers in the world, Volkswagen (VW), has started a transformational journey to become a pioneer of green mobility while retaining its position of strength in a sector that is changing quickly. Volkswagen's broad brand portfolio, which includes well-known brands including the Volkswagen Group, Audi, Porsche, and more, has proven to be a major asset in enabling the corporation to serve a variety of consumer segments and retain a presence in the international market.   </w:t>
      </w:r>
    </w:p>
    <w:p w14:paraId="1C81F0E6" w14:textId="77777777" w:rsidR="00DC2205" w:rsidRPr="00D564CB" w:rsidRDefault="00487BBE" w:rsidP="0024073E">
      <w:pPr>
        <w:pStyle w:val="TOCHeading"/>
        <w:spacing w:line="360" w:lineRule="auto"/>
        <w:jc w:val="both"/>
        <w:outlineLvl w:val="0"/>
        <w:rPr>
          <w:rFonts w:ascii="Times New Roman" w:hAnsi="Times New Roman" w:cs="Times New Roman"/>
          <w:sz w:val="24"/>
          <w:szCs w:val="24"/>
        </w:rPr>
      </w:pPr>
      <w:bookmarkStart w:id="2" w:name="_Toc143376623"/>
      <w:bookmarkStart w:id="3" w:name="_Toc139899126"/>
      <w:r w:rsidRPr="00D564CB">
        <w:rPr>
          <w:rFonts w:ascii="Times New Roman" w:hAnsi="Times New Roman" w:cs="Times New Roman"/>
          <w:sz w:val="24"/>
          <w:szCs w:val="24"/>
        </w:rPr>
        <w:t>Main Body</w:t>
      </w:r>
      <w:bookmarkEnd w:id="2"/>
    </w:p>
    <w:p w14:paraId="40036871" w14:textId="77777777" w:rsidR="00DC2205" w:rsidRPr="00D564CB" w:rsidRDefault="00487BBE" w:rsidP="0024073E">
      <w:pPr>
        <w:pStyle w:val="Heading3"/>
        <w:rPr>
          <w:rFonts w:cs="Times New Roman"/>
          <w:b w:val="0"/>
          <w:szCs w:val="24"/>
          <w:lang w:val="en-GB"/>
        </w:rPr>
      </w:pPr>
      <w:bookmarkStart w:id="4" w:name="_Toc143376624"/>
      <w:r w:rsidRPr="00D564CB">
        <w:rPr>
          <w:rFonts w:cs="Times New Roman"/>
          <w:szCs w:val="24"/>
          <w:lang w:val="en-GB"/>
        </w:rPr>
        <w:t>Company Background</w:t>
      </w:r>
      <w:bookmarkEnd w:id="4"/>
    </w:p>
    <w:p w14:paraId="5DCA9C6D" w14:textId="30091545" w:rsidR="00DC2205" w:rsidRPr="00E11A18" w:rsidRDefault="00487BBE" w:rsidP="0024073E">
      <w:pPr>
        <w:rPr>
          <w:rFonts w:ascii="Times New Roman" w:hAnsi="Times New Roman" w:cs="Times New Roman"/>
          <w:bCs/>
          <w:sz w:val="24"/>
          <w:szCs w:val="24"/>
        </w:rPr>
      </w:pPr>
      <w:r w:rsidRPr="00E11A18">
        <w:rPr>
          <w:rFonts w:ascii="Times New Roman" w:hAnsi="Times New Roman" w:cs="Times New Roman"/>
          <w:b/>
          <w:bCs/>
          <w:sz w:val="24"/>
          <w:szCs w:val="24"/>
        </w:rPr>
        <w:t xml:space="preserve">Volkswagen </w:t>
      </w:r>
      <w:r w:rsidRPr="00E11A18">
        <w:rPr>
          <w:rFonts w:ascii="Times New Roman" w:hAnsi="Times New Roman" w:cs="Times New Roman"/>
          <w:bCs/>
          <w:sz w:val="24"/>
          <w:szCs w:val="24"/>
        </w:rPr>
        <w:t>is a German automobile company based in  </w:t>
      </w:r>
      <w:hyperlink r:id="rId8" w:tooltip="Wolfsburg" w:history="1">
        <w:r w:rsidRPr="00E11A18">
          <w:rPr>
            <w:rStyle w:val="Hyperlink"/>
            <w:rFonts w:ascii="Times New Roman" w:hAnsi="Times New Roman" w:cs="Times New Roman"/>
            <w:bCs/>
            <w:sz w:val="24"/>
            <w:szCs w:val="24"/>
          </w:rPr>
          <w:t>Wolfsburg</w:t>
        </w:r>
      </w:hyperlink>
      <w:r w:rsidRPr="00E11A18">
        <w:rPr>
          <w:rFonts w:ascii="Times New Roman" w:hAnsi="Times New Roman" w:cs="Times New Roman"/>
          <w:bCs/>
          <w:sz w:val="24"/>
          <w:szCs w:val="24"/>
        </w:rPr>
        <w:t>, </w:t>
      </w:r>
      <w:hyperlink r:id="rId9" w:tooltip="Lower Saxony" w:history="1">
        <w:r w:rsidRPr="00E11A18">
          <w:rPr>
            <w:rStyle w:val="Hyperlink"/>
            <w:rFonts w:ascii="Times New Roman" w:hAnsi="Times New Roman" w:cs="Times New Roman"/>
            <w:bCs/>
            <w:sz w:val="24"/>
            <w:szCs w:val="24"/>
          </w:rPr>
          <w:t>Lower Saxony</w:t>
        </w:r>
      </w:hyperlink>
      <w:r w:rsidRPr="00E11A18">
        <w:rPr>
          <w:rFonts w:ascii="Times New Roman" w:hAnsi="Times New Roman" w:cs="Times New Roman"/>
          <w:bCs/>
          <w:sz w:val="24"/>
          <w:szCs w:val="24"/>
        </w:rPr>
        <w:t xml:space="preserve">, Germany, it is also known as VW. The company has been founded in the year 1937 and is involved in services like; designing, manufacturing, marketing and selling motor vehicles under one </w:t>
      </w:r>
      <w:r w:rsidRPr="00E11A18">
        <w:rPr>
          <w:rFonts w:ascii="Times New Roman" w:hAnsi="Times New Roman" w:cs="Times New Roman"/>
          <w:b/>
          <w:bCs/>
          <w:sz w:val="24"/>
          <w:szCs w:val="24"/>
        </w:rPr>
        <w:t xml:space="preserve">Volkswagen group. </w:t>
      </w:r>
      <w:r w:rsidRPr="00E11A18">
        <w:rPr>
          <w:rFonts w:ascii="Times New Roman" w:hAnsi="Times New Roman" w:cs="Times New Roman"/>
          <w:bCs/>
          <w:sz w:val="24"/>
          <w:szCs w:val="24"/>
        </w:rPr>
        <w:t xml:space="preserve">It employs approximately 670,000 people across the globe as it serves 153 countries throughout the globe (VOLKSWAGEN GROUP, 2023). The Volkswagen Group operates with subsidiaries like; Audi, SEAT, Lamborghini, Ducati, </w:t>
      </w:r>
      <w:r w:rsidRPr="00E11A18">
        <w:rPr>
          <w:rFonts w:ascii="Times New Roman" w:hAnsi="Times New Roman" w:cs="Times New Roman"/>
          <w:bCs/>
          <w:sz w:val="24"/>
          <w:szCs w:val="24"/>
          <w:lang w:val="en-GB"/>
        </w:rPr>
        <w:t>Porsche</w:t>
      </w:r>
      <w:r w:rsidRPr="00E11A18">
        <w:rPr>
          <w:rFonts w:ascii="Times New Roman" w:hAnsi="Times New Roman" w:cs="Times New Roman"/>
          <w:bCs/>
          <w:sz w:val="24"/>
          <w:szCs w:val="24"/>
        </w:rPr>
        <w:t xml:space="preserve"> etc. The company has reached annual revenue of approximately $290 B and a total net worth of nearly 490 </w:t>
      </w:r>
      <w:r w:rsidR="003539D5" w:rsidRPr="00E11A18">
        <w:rPr>
          <w:rFonts w:ascii="Times New Roman" w:hAnsi="Times New Roman" w:cs="Times New Roman"/>
          <w:bCs/>
          <w:sz w:val="24"/>
          <w:szCs w:val="24"/>
        </w:rPr>
        <w:t>billion</w:t>
      </w:r>
      <w:r w:rsidRPr="00E11A18">
        <w:rPr>
          <w:rFonts w:ascii="Times New Roman" w:hAnsi="Times New Roman" w:cs="Times New Roman"/>
          <w:bCs/>
          <w:sz w:val="24"/>
          <w:szCs w:val="24"/>
        </w:rPr>
        <w:t xml:space="preserve"> pounds in the year 2022 (VOLKSWAGEN GROUP, 2023).</w:t>
      </w:r>
    </w:p>
    <w:p w14:paraId="40DFF896" w14:textId="77777777" w:rsidR="00DC2205" w:rsidRPr="00E11A18" w:rsidRDefault="00EF75DC" w:rsidP="0024073E">
      <w:pPr>
        <w:pStyle w:val="Heading3"/>
        <w:rPr>
          <w:rFonts w:cs="Times New Roman"/>
          <w:szCs w:val="24"/>
        </w:rPr>
      </w:pPr>
      <w:bookmarkStart w:id="5" w:name="_Toc143376625"/>
      <w:r w:rsidRPr="00E11A18">
        <w:rPr>
          <w:rFonts w:cs="Times New Roman"/>
          <w:szCs w:val="24"/>
        </w:rPr>
        <w:t>Key Business Strategies of VW o</w:t>
      </w:r>
      <w:r w:rsidR="00D135D7" w:rsidRPr="00E11A18">
        <w:rPr>
          <w:rFonts w:cs="Times New Roman"/>
          <w:szCs w:val="24"/>
        </w:rPr>
        <w:t>ver t</w:t>
      </w:r>
      <w:r w:rsidRPr="00E11A18">
        <w:rPr>
          <w:rFonts w:cs="Times New Roman"/>
          <w:szCs w:val="24"/>
        </w:rPr>
        <w:t>he Past Five Years</w:t>
      </w:r>
      <w:bookmarkStart w:id="6" w:name="_Toc139899127"/>
      <w:bookmarkEnd w:id="3"/>
      <w:bookmarkEnd w:id="5"/>
    </w:p>
    <w:p w14:paraId="6B50570D" w14:textId="77777777" w:rsidR="00DC2205" w:rsidRPr="00E11A18" w:rsidRDefault="00487BBE" w:rsidP="00365888">
      <w:pPr>
        <w:rPr>
          <w:rFonts w:ascii="Times New Roman" w:hAnsi="Times New Roman" w:cs="Times New Roman"/>
          <w:sz w:val="24"/>
          <w:szCs w:val="24"/>
          <w:lang w:val="en-GB"/>
        </w:rPr>
      </w:pPr>
      <w:r w:rsidRPr="00E11A18">
        <w:rPr>
          <w:rFonts w:ascii="Times New Roman" w:hAnsi="Times New Roman" w:cs="Times New Roman"/>
          <w:b/>
          <w:sz w:val="24"/>
          <w:szCs w:val="24"/>
          <w:lang w:val="en-GB"/>
        </w:rPr>
        <w:t>Restoring Trust and Brand</w:t>
      </w:r>
      <w:bookmarkEnd w:id="6"/>
      <w:r w:rsidRPr="00E11A18">
        <w:rPr>
          <w:rFonts w:ascii="Times New Roman" w:hAnsi="Times New Roman" w:cs="Times New Roman"/>
          <w:sz w:val="24"/>
          <w:szCs w:val="24"/>
          <w:lang w:val="en-GB"/>
        </w:rPr>
        <w:t xml:space="preserve"> - In the wake of the "</w:t>
      </w:r>
      <w:proofErr w:type="spellStart"/>
      <w:r w:rsidRPr="00E11A18">
        <w:rPr>
          <w:rFonts w:ascii="Times New Roman" w:hAnsi="Times New Roman" w:cs="Times New Roman"/>
          <w:sz w:val="24"/>
          <w:szCs w:val="24"/>
          <w:lang w:val="en-GB"/>
        </w:rPr>
        <w:t>Dieselgate</w:t>
      </w:r>
      <w:proofErr w:type="spellEnd"/>
      <w:r w:rsidRPr="00E11A18">
        <w:rPr>
          <w:rFonts w:ascii="Times New Roman" w:hAnsi="Times New Roman" w:cs="Times New Roman"/>
          <w:sz w:val="24"/>
          <w:szCs w:val="24"/>
          <w:lang w:val="en-GB"/>
        </w:rPr>
        <w:t>" incident, VW realised that it was important to restore public confidence and repair its tarnished image. The business launched a comprehensive response plan involving delivering public apologies, working with law enforcement, and accepting accountability for the violation (</w:t>
      </w:r>
      <w:r w:rsidRPr="00E11A18">
        <w:rPr>
          <w:rFonts w:ascii="Times New Roman" w:hAnsi="Times New Roman" w:cs="Times New Roman"/>
          <w:bCs/>
          <w:sz w:val="24"/>
          <w:szCs w:val="24"/>
        </w:rPr>
        <w:t>VOLKSWAGEN GROUP, 2023</w:t>
      </w:r>
      <w:r w:rsidRPr="00E11A18">
        <w:rPr>
          <w:rFonts w:ascii="Times New Roman" w:hAnsi="Times New Roman" w:cs="Times New Roman"/>
          <w:sz w:val="24"/>
          <w:szCs w:val="24"/>
          <w:lang w:val="en-GB"/>
        </w:rPr>
        <w:t>). This plan is intended to rebuild credibility among stakeholders as well as ties with authorities and consumers' faith.</w:t>
      </w:r>
    </w:p>
    <w:p w14:paraId="04286F49" w14:textId="77777777" w:rsidR="00F60F93" w:rsidRPr="00E11A18" w:rsidRDefault="00487BBE" w:rsidP="00365888">
      <w:pPr>
        <w:rPr>
          <w:rFonts w:ascii="Times New Roman" w:hAnsi="Times New Roman" w:cs="Times New Roman"/>
          <w:sz w:val="24"/>
          <w:szCs w:val="24"/>
          <w:lang w:val="en-GB"/>
        </w:rPr>
      </w:pPr>
      <w:bookmarkStart w:id="7" w:name="_Toc139899129"/>
      <w:bookmarkStart w:id="8" w:name="_Toc142677770"/>
      <w:bookmarkStart w:id="9" w:name="_Toc143185815"/>
      <w:r w:rsidRPr="00E11A18">
        <w:rPr>
          <w:rFonts w:ascii="Times New Roman" w:hAnsi="Times New Roman" w:cs="Times New Roman"/>
          <w:b/>
          <w:bCs/>
          <w:sz w:val="24"/>
          <w:szCs w:val="24"/>
          <w:lang w:val="en-GB"/>
        </w:rPr>
        <w:t>Electric Vehicle Transformation</w:t>
      </w:r>
      <w:bookmarkEnd w:id="7"/>
      <w:r w:rsidRPr="00E11A18">
        <w:rPr>
          <w:rFonts w:ascii="Times New Roman" w:hAnsi="Times New Roman" w:cs="Times New Roman"/>
          <w:sz w:val="24"/>
          <w:szCs w:val="24"/>
          <w:lang w:val="en-GB"/>
        </w:rPr>
        <w:t xml:space="preserve"> - Volkswagen saw the need for change in the evolving automotive industry and electric automobiles (EVs). The business changed its strategy to focus on electric transportation, </w:t>
      </w:r>
      <w:r w:rsidR="00F60F93" w:rsidRPr="00E11A18">
        <w:rPr>
          <w:rFonts w:ascii="Times New Roman" w:hAnsi="Times New Roman" w:cs="Times New Roman"/>
          <w:sz w:val="24"/>
          <w:szCs w:val="24"/>
          <w:lang w:val="en-GB"/>
        </w:rPr>
        <w:t xml:space="preserve">investing </w:t>
      </w:r>
      <w:r w:rsidRPr="00E11A18">
        <w:rPr>
          <w:rFonts w:ascii="Times New Roman" w:hAnsi="Times New Roman" w:cs="Times New Roman"/>
          <w:sz w:val="24"/>
          <w:szCs w:val="24"/>
          <w:lang w:val="en-GB"/>
        </w:rPr>
        <w:t>on R&amp;D and establishing high production goals for electric cars (</w:t>
      </w:r>
      <w:r w:rsidRPr="00E11A18">
        <w:rPr>
          <w:rFonts w:ascii="Times New Roman" w:hAnsi="Times New Roman" w:cs="Times New Roman"/>
          <w:sz w:val="24"/>
          <w:szCs w:val="24"/>
        </w:rPr>
        <w:t>MarketLine, 2022</w:t>
      </w:r>
      <w:r w:rsidRPr="00E11A18">
        <w:rPr>
          <w:rFonts w:ascii="Times New Roman" w:hAnsi="Times New Roman" w:cs="Times New Roman"/>
          <w:sz w:val="24"/>
          <w:szCs w:val="24"/>
          <w:lang w:val="en-GB"/>
        </w:rPr>
        <w:t xml:space="preserve">). </w:t>
      </w:r>
      <w:bookmarkStart w:id="10" w:name="_Toc139899131"/>
      <w:bookmarkStart w:id="11" w:name="_Toc142677771"/>
      <w:bookmarkStart w:id="12" w:name="_Toc143185816"/>
      <w:bookmarkEnd w:id="8"/>
      <w:bookmarkEnd w:id="9"/>
    </w:p>
    <w:p w14:paraId="1E41E3D1" w14:textId="77777777" w:rsidR="00F60F93" w:rsidRPr="00E11A18" w:rsidRDefault="00487BBE" w:rsidP="00365888">
      <w:pPr>
        <w:rPr>
          <w:rFonts w:ascii="Times New Roman" w:hAnsi="Times New Roman" w:cs="Times New Roman"/>
          <w:sz w:val="24"/>
          <w:szCs w:val="24"/>
          <w:lang w:val="en-GB"/>
        </w:rPr>
      </w:pPr>
      <w:r w:rsidRPr="00E11A18">
        <w:rPr>
          <w:rFonts w:ascii="Times New Roman" w:hAnsi="Times New Roman" w:cs="Times New Roman"/>
          <w:b/>
          <w:bCs/>
          <w:sz w:val="24"/>
          <w:szCs w:val="24"/>
          <w:lang w:val="en-GB"/>
        </w:rPr>
        <w:t>Digital transformation and Connectivity</w:t>
      </w:r>
      <w:bookmarkEnd w:id="10"/>
      <w:r w:rsidRPr="00E11A18">
        <w:rPr>
          <w:rFonts w:ascii="Times New Roman" w:hAnsi="Times New Roman" w:cs="Times New Roman"/>
          <w:b/>
          <w:bCs/>
          <w:sz w:val="24"/>
          <w:szCs w:val="24"/>
          <w:lang w:val="en-GB"/>
        </w:rPr>
        <w:t xml:space="preserve"> -</w:t>
      </w:r>
      <w:r w:rsidRPr="00E11A18">
        <w:rPr>
          <w:rFonts w:ascii="Times New Roman" w:hAnsi="Times New Roman" w:cs="Times New Roman"/>
          <w:sz w:val="24"/>
          <w:szCs w:val="24"/>
          <w:lang w:val="en-GB"/>
        </w:rPr>
        <w:t xml:space="preserve"> VW has given these two factors a high priority in its corporate strategy. The business has been making investments in cutting-edge technologies like linked automobile features, self-driving vehicles, and machine learning</w:t>
      </w:r>
      <w:r w:rsidR="00417A24" w:rsidRPr="00E11A18">
        <w:rPr>
          <w:rFonts w:ascii="Times New Roman" w:hAnsi="Times New Roman" w:cs="Times New Roman"/>
          <w:sz w:val="24"/>
          <w:szCs w:val="24"/>
          <w:lang w:val="en-GB"/>
        </w:rPr>
        <w:t xml:space="preserve"> </w:t>
      </w:r>
      <w:r w:rsidR="00E82FEA" w:rsidRPr="00E11A18">
        <w:rPr>
          <w:rFonts w:ascii="Times New Roman" w:hAnsi="Times New Roman" w:cs="Times New Roman"/>
          <w:sz w:val="24"/>
          <w:szCs w:val="24"/>
          <w:lang w:val="en-GB"/>
        </w:rPr>
        <w:t>(</w:t>
      </w:r>
      <w:r w:rsidR="00E82FEA" w:rsidRPr="00E11A18">
        <w:rPr>
          <w:rFonts w:ascii="Times New Roman" w:hAnsi="Times New Roman" w:cs="Times New Roman"/>
          <w:sz w:val="24"/>
          <w:szCs w:val="24"/>
        </w:rPr>
        <w:t>MarketLine, 2021</w:t>
      </w:r>
      <w:r w:rsidR="00E82FEA"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 xml:space="preserve">. </w:t>
      </w:r>
      <w:bookmarkStart w:id="13" w:name="_Toc139899132"/>
      <w:bookmarkStart w:id="14" w:name="_Toc142677772"/>
      <w:bookmarkStart w:id="15" w:name="_Toc143185817"/>
      <w:bookmarkEnd w:id="11"/>
      <w:bookmarkEnd w:id="12"/>
    </w:p>
    <w:p w14:paraId="60CD876A" w14:textId="77777777" w:rsidR="00DC2205" w:rsidRPr="00E11A18" w:rsidRDefault="00487BBE" w:rsidP="00365888">
      <w:pPr>
        <w:rPr>
          <w:rFonts w:ascii="Times New Roman" w:hAnsi="Times New Roman" w:cs="Times New Roman"/>
          <w:sz w:val="24"/>
          <w:szCs w:val="24"/>
          <w:lang w:val="en-GB"/>
        </w:rPr>
      </w:pPr>
      <w:r w:rsidRPr="00E11A18">
        <w:rPr>
          <w:rFonts w:ascii="Times New Roman" w:hAnsi="Times New Roman" w:cs="Times New Roman"/>
          <w:b/>
          <w:bCs/>
          <w:sz w:val="24"/>
          <w:szCs w:val="24"/>
          <w:lang w:val="en-GB"/>
        </w:rPr>
        <w:t>Growth in China</w:t>
      </w:r>
      <w:bookmarkEnd w:id="13"/>
      <w:r w:rsidRPr="00E11A18">
        <w:rPr>
          <w:rFonts w:ascii="Times New Roman" w:hAnsi="Times New Roman" w:cs="Times New Roman"/>
          <w:b/>
          <w:bCs/>
          <w:sz w:val="24"/>
          <w:szCs w:val="24"/>
          <w:lang w:val="en-GB"/>
        </w:rPr>
        <w:t xml:space="preserve"> -</w:t>
      </w:r>
      <w:r w:rsidRPr="00E11A18">
        <w:rPr>
          <w:rFonts w:ascii="Times New Roman" w:hAnsi="Times New Roman" w:cs="Times New Roman"/>
          <w:sz w:val="24"/>
          <w:szCs w:val="24"/>
          <w:lang w:val="en-GB"/>
        </w:rPr>
        <w:t xml:space="preserve"> VW has deliberately focused on boosting its footprint and revenue share in China, which has the biggest automobile customer base around the entire globe. The corporation has collaborated with Chinese automakers, boosted output, and released models designed with Chinese buyers in mind</w:t>
      </w:r>
      <w:r w:rsidR="00417A24" w:rsidRPr="00E11A18">
        <w:rPr>
          <w:rFonts w:ascii="Times New Roman" w:hAnsi="Times New Roman" w:cs="Times New Roman"/>
          <w:sz w:val="24"/>
          <w:szCs w:val="24"/>
          <w:lang w:val="en-GB"/>
        </w:rPr>
        <w:t xml:space="preserve"> </w:t>
      </w:r>
      <w:r w:rsidR="008916C0" w:rsidRPr="00E11A18">
        <w:rPr>
          <w:rFonts w:ascii="Times New Roman" w:hAnsi="Times New Roman" w:cs="Times New Roman"/>
          <w:sz w:val="24"/>
          <w:szCs w:val="24"/>
          <w:lang w:val="en-GB"/>
        </w:rPr>
        <w:t>(</w:t>
      </w:r>
      <w:r w:rsidR="002D0AB7" w:rsidRPr="00E11A18">
        <w:rPr>
          <w:rFonts w:ascii="Times New Roman" w:hAnsi="Times New Roman" w:cs="Times New Roman"/>
          <w:sz w:val="24"/>
          <w:szCs w:val="24"/>
        </w:rPr>
        <w:t>MarketLine,</w:t>
      </w:r>
      <w:r w:rsidR="00C33F6B" w:rsidRPr="00E11A18">
        <w:rPr>
          <w:rFonts w:ascii="Times New Roman" w:hAnsi="Times New Roman" w:cs="Times New Roman"/>
          <w:sz w:val="24"/>
          <w:szCs w:val="24"/>
        </w:rPr>
        <w:t xml:space="preserve"> </w:t>
      </w:r>
      <w:r w:rsidR="002D0AB7" w:rsidRPr="00E11A18">
        <w:rPr>
          <w:rFonts w:ascii="Times New Roman" w:hAnsi="Times New Roman" w:cs="Times New Roman"/>
          <w:sz w:val="24"/>
          <w:szCs w:val="24"/>
        </w:rPr>
        <w:t>2022</w:t>
      </w:r>
      <w:r w:rsidR="008916C0"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 This strategy's pursuit is consistent with the market development framework, which emphasises the significance of focusing on emerging markets and sectors to spur growth. VW wants to take advantage of the huge potential for development in China and obtain an edge over competitors in a significant international market.</w:t>
      </w:r>
      <w:bookmarkEnd w:id="14"/>
      <w:bookmarkEnd w:id="15"/>
    </w:p>
    <w:p w14:paraId="47D0DA14" w14:textId="77777777" w:rsidR="00365888" w:rsidRPr="00E11A18" w:rsidRDefault="00365888">
      <w:pPr>
        <w:spacing w:before="0" w:beforeAutospacing="0" w:after="200" w:afterAutospacing="0" w:line="276" w:lineRule="auto"/>
        <w:jc w:val="left"/>
        <w:rPr>
          <w:rFonts w:ascii="Times New Roman" w:eastAsiaTheme="majorEastAsia" w:hAnsi="Times New Roman" w:cs="Times New Roman"/>
          <w:b/>
          <w:bCs/>
          <w:color w:val="000000" w:themeColor="text1"/>
          <w:sz w:val="24"/>
          <w:szCs w:val="24"/>
        </w:rPr>
      </w:pPr>
      <w:bookmarkStart w:id="16" w:name="_Toc143185818"/>
      <w:r w:rsidRPr="00E11A18">
        <w:rPr>
          <w:rFonts w:ascii="Times New Roman" w:hAnsi="Times New Roman" w:cs="Times New Roman"/>
          <w:sz w:val="24"/>
          <w:szCs w:val="24"/>
        </w:rPr>
        <w:br w:type="page"/>
      </w:r>
    </w:p>
    <w:p w14:paraId="324B12AC" w14:textId="77777777" w:rsidR="00DC2205" w:rsidRPr="00E11A18" w:rsidRDefault="00487BBE" w:rsidP="0024073E">
      <w:pPr>
        <w:pStyle w:val="Heading2"/>
        <w:rPr>
          <w:rFonts w:cs="Times New Roman"/>
          <w:b w:val="0"/>
          <w:sz w:val="24"/>
          <w:szCs w:val="24"/>
        </w:rPr>
      </w:pPr>
      <w:bookmarkStart w:id="17" w:name="_Toc143376626"/>
      <w:r w:rsidRPr="00E11A18">
        <w:rPr>
          <w:rFonts w:cs="Times New Roman"/>
          <w:sz w:val="24"/>
          <w:szCs w:val="24"/>
        </w:rPr>
        <w:t>ANSOFF MATRIX</w:t>
      </w:r>
      <w:bookmarkEnd w:id="16"/>
      <w:bookmarkEnd w:id="17"/>
    </w:p>
    <w:p w14:paraId="05182F6C" w14:textId="77777777" w:rsidR="003014E3" w:rsidRPr="00E11A18" w:rsidRDefault="00F340C0" w:rsidP="0024073E">
      <w:pPr>
        <w:rPr>
          <w:rFonts w:ascii="Times New Roman" w:hAnsi="Times New Roman" w:cs="Times New Roman"/>
          <w:sz w:val="24"/>
          <w:szCs w:val="24"/>
        </w:rPr>
      </w:pPr>
      <w:r w:rsidRPr="00E11A18">
        <w:rPr>
          <w:rFonts w:ascii="Times New Roman" w:hAnsi="Times New Roman" w:cs="Times New Roman"/>
          <w:sz w:val="24"/>
          <w:szCs w:val="24"/>
        </w:rPr>
        <w:t>Ansoff matrix is a growth structure framework that allows a company to analyse the possible</w:t>
      </w:r>
      <w:r w:rsidR="003014E3" w:rsidRPr="00E11A18">
        <w:rPr>
          <w:rFonts w:ascii="Times New Roman" w:hAnsi="Times New Roman" w:cs="Times New Roman"/>
          <w:sz w:val="24"/>
          <w:szCs w:val="24"/>
        </w:rPr>
        <w:t xml:space="preserve"> options for future development. The framework </w:t>
      </w:r>
      <w:r w:rsidR="00F60F93" w:rsidRPr="00E11A18">
        <w:rPr>
          <w:rFonts w:ascii="Times New Roman" w:hAnsi="Times New Roman" w:cs="Times New Roman"/>
          <w:sz w:val="24"/>
          <w:szCs w:val="24"/>
        </w:rPr>
        <w:t xml:space="preserve">envisages </w:t>
      </w:r>
      <w:r w:rsidR="003014E3" w:rsidRPr="00E11A18">
        <w:rPr>
          <w:rFonts w:ascii="Times New Roman" w:hAnsi="Times New Roman" w:cs="Times New Roman"/>
          <w:sz w:val="24"/>
          <w:szCs w:val="24"/>
        </w:rPr>
        <w:t xml:space="preserve">four key elements; market penetration, market development, product development and diversification. </w:t>
      </w:r>
    </w:p>
    <w:p w14:paraId="0BDFFB09" w14:textId="77777777" w:rsidR="001930F9" w:rsidRPr="00E11A18" w:rsidRDefault="00452FBA" w:rsidP="0024073E">
      <w:pPr>
        <w:rPr>
          <w:rFonts w:ascii="Times New Roman" w:hAnsi="Times New Roman" w:cs="Times New Roman"/>
          <w:sz w:val="24"/>
          <w:szCs w:val="24"/>
        </w:rPr>
      </w:pPr>
      <w:r w:rsidRPr="00E11A18">
        <w:rPr>
          <w:rFonts w:ascii="Times New Roman" w:hAnsi="Times New Roman" w:cs="Times New Roman"/>
          <w:b/>
          <w:sz w:val="24"/>
          <w:szCs w:val="24"/>
        </w:rPr>
        <w:t xml:space="preserve">Market penetration </w:t>
      </w:r>
      <w:r w:rsidRPr="00E11A18">
        <w:rPr>
          <w:rFonts w:ascii="Times New Roman" w:hAnsi="Times New Roman" w:cs="Times New Roman"/>
          <w:sz w:val="24"/>
          <w:szCs w:val="24"/>
        </w:rPr>
        <w:t xml:space="preserve">refers to further developing in the current market with the existing </w:t>
      </w:r>
      <w:r w:rsidR="008D3F30" w:rsidRPr="00E11A18">
        <w:rPr>
          <w:rFonts w:ascii="Times New Roman" w:hAnsi="Times New Roman" w:cs="Times New Roman"/>
          <w:sz w:val="24"/>
          <w:szCs w:val="24"/>
        </w:rPr>
        <w:t xml:space="preserve">line of products. It </w:t>
      </w:r>
      <w:r w:rsidRPr="00E11A18">
        <w:rPr>
          <w:rFonts w:ascii="Times New Roman" w:hAnsi="Times New Roman" w:cs="Times New Roman"/>
          <w:sz w:val="24"/>
          <w:szCs w:val="24"/>
        </w:rPr>
        <w:t>refers to penetrating in the same market where the product is already being sold.</w:t>
      </w:r>
    </w:p>
    <w:p w14:paraId="2AAE2F9C" w14:textId="77777777" w:rsidR="00D636DA" w:rsidRPr="00E11A18" w:rsidRDefault="001930F9" w:rsidP="0024073E">
      <w:pPr>
        <w:rPr>
          <w:rFonts w:ascii="Times New Roman" w:hAnsi="Times New Roman" w:cs="Times New Roman"/>
          <w:sz w:val="24"/>
          <w:szCs w:val="24"/>
        </w:rPr>
      </w:pPr>
      <w:r w:rsidRPr="00E11A18">
        <w:rPr>
          <w:rFonts w:ascii="Times New Roman" w:hAnsi="Times New Roman" w:cs="Times New Roman"/>
          <w:b/>
          <w:sz w:val="24"/>
          <w:szCs w:val="24"/>
        </w:rPr>
        <w:t xml:space="preserve">Market development </w:t>
      </w:r>
      <w:r w:rsidR="00FA71B6" w:rsidRPr="00E11A18">
        <w:rPr>
          <w:rFonts w:ascii="Times New Roman" w:hAnsi="Times New Roman" w:cs="Times New Roman"/>
          <w:b/>
          <w:sz w:val="24"/>
          <w:szCs w:val="24"/>
        </w:rPr>
        <w:t>–</w:t>
      </w:r>
      <w:r w:rsidR="00FA71B6" w:rsidRPr="00E11A18">
        <w:rPr>
          <w:rFonts w:ascii="Times New Roman" w:hAnsi="Times New Roman" w:cs="Times New Roman"/>
          <w:sz w:val="24"/>
          <w:szCs w:val="24"/>
        </w:rPr>
        <w:t>as the name suggests it refers to the development of the market. In this strategy the company chooses an existing product and introduces it to a new audience or segment of customers.</w:t>
      </w:r>
    </w:p>
    <w:p w14:paraId="77653502" w14:textId="77777777" w:rsidR="00D636DA" w:rsidRPr="00E11A18" w:rsidRDefault="00D636DA" w:rsidP="0024073E">
      <w:pPr>
        <w:rPr>
          <w:rFonts w:ascii="Times New Roman" w:hAnsi="Times New Roman" w:cs="Times New Roman"/>
          <w:sz w:val="24"/>
          <w:szCs w:val="24"/>
        </w:rPr>
      </w:pPr>
      <w:r w:rsidRPr="00E11A18">
        <w:rPr>
          <w:rFonts w:ascii="Times New Roman" w:hAnsi="Times New Roman" w:cs="Times New Roman"/>
          <w:b/>
          <w:sz w:val="24"/>
          <w:szCs w:val="24"/>
        </w:rPr>
        <w:t>Product development</w:t>
      </w:r>
      <w:r w:rsidRPr="00E11A18">
        <w:rPr>
          <w:rFonts w:ascii="Times New Roman" w:hAnsi="Times New Roman" w:cs="Times New Roman"/>
          <w:sz w:val="24"/>
          <w:szCs w:val="24"/>
        </w:rPr>
        <w:t xml:space="preserve"> – this strategy is used by the companies for the sake of launching new products in the current market. In this strategy the audience remains the same and the company uses its customer base for expanding its product portfolio.</w:t>
      </w:r>
    </w:p>
    <w:p w14:paraId="00AF768E" w14:textId="77777777" w:rsidR="005953DE" w:rsidRPr="00E11A18" w:rsidRDefault="00D636DA" w:rsidP="0024073E">
      <w:pPr>
        <w:rPr>
          <w:rFonts w:ascii="Times New Roman" w:hAnsi="Times New Roman" w:cs="Times New Roman"/>
          <w:sz w:val="24"/>
          <w:szCs w:val="24"/>
        </w:rPr>
      </w:pPr>
      <w:r w:rsidRPr="00E11A18">
        <w:rPr>
          <w:rFonts w:ascii="Times New Roman" w:hAnsi="Times New Roman" w:cs="Times New Roman"/>
          <w:b/>
          <w:sz w:val="24"/>
          <w:szCs w:val="24"/>
        </w:rPr>
        <w:t>Diversification</w:t>
      </w:r>
      <w:r w:rsidR="00C074B3" w:rsidRPr="00E11A18">
        <w:rPr>
          <w:rFonts w:ascii="Times New Roman" w:hAnsi="Times New Roman" w:cs="Times New Roman"/>
          <w:sz w:val="24"/>
          <w:szCs w:val="24"/>
        </w:rPr>
        <w:t xml:space="preserve">–this is a tough yet very useful strategy used by brands that are willing to grow into newer markets but not with the existing product. Hence, companies target a new segment of customers offering a completely new product. </w:t>
      </w:r>
    </w:p>
    <w:p w14:paraId="6663DD8E" w14:textId="77777777" w:rsidR="00452FBA" w:rsidRPr="00E11A18" w:rsidRDefault="00D54290" w:rsidP="0024073E">
      <w:pPr>
        <w:rPr>
          <w:rFonts w:ascii="Times New Roman" w:hAnsi="Times New Roman" w:cs="Times New Roman"/>
          <w:sz w:val="24"/>
          <w:szCs w:val="24"/>
        </w:rPr>
      </w:pPr>
      <w:r w:rsidRPr="00E11A18">
        <w:rPr>
          <w:rFonts w:ascii="Times New Roman" w:hAnsi="Times New Roman" w:cs="Times New Roman"/>
          <w:b/>
          <w:sz w:val="24"/>
          <w:szCs w:val="24"/>
        </w:rPr>
        <w:t>Ansoff matrix</w:t>
      </w:r>
      <w:r w:rsidR="005953DE" w:rsidRPr="00E11A18">
        <w:rPr>
          <w:rFonts w:ascii="Times New Roman" w:hAnsi="Times New Roman" w:cs="Times New Roman"/>
          <w:b/>
          <w:sz w:val="24"/>
          <w:szCs w:val="24"/>
        </w:rPr>
        <w:t xml:space="preserve"> for Volkswagen </w:t>
      </w:r>
    </w:p>
    <w:p w14:paraId="203784BA" w14:textId="77777777" w:rsidR="007714C5" w:rsidRPr="00E11A18" w:rsidRDefault="006E4BD0" w:rsidP="0024073E">
      <w:pPr>
        <w:rPr>
          <w:rFonts w:ascii="Times New Roman" w:hAnsi="Times New Roman" w:cs="Times New Roman"/>
          <w:sz w:val="24"/>
          <w:szCs w:val="24"/>
        </w:rPr>
      </w:pPr>
      <w:r w:rsidRPr="00E11A18">
        <w:rPr>
          <w:rFonts w:ascii="Times New Roman" w:hAnsi="Times New Roman" w:cs="Times New Roman"/>
          <w:sz w:val="24"/>
          <w:szCs w:val="24"/>
        </w:rPr>
        <w:t xml:space="preserve">The most suitable strategy for VW is ‘market penetration’ where they can further develop in the existing market. </w:t>
      </w:r>
      <w:r w:rsidR="00487BBE" w:rsidRPr="00E11A18">
        <w:rPr>
          <w:rFonts w:ascii="Times New Roman" w:hAnsi="Times New Roman" w:cs="Times New Roman"/>
          <w:sz w:val="24"/>
          <w:szCs w:val="24"/>
        </w:rPr>
        <w:t>The company sells across 153 countries and focuses on further penetrating these markets providing the best quality products as well as services</w:t>
      </w:r>
      <w:r w:rsidR="004D613A" w:rsidRPr="00E11A18">
        <w:rPr>
          <w:rFonts w:ascii="Times New Roman" w:hAnsi="Times New Roman" w:cs="Times New Roman"/>
          <w:sz w:val="24"/>
          <w:szCs w:val="24"/>
        </w:rPr>
        <w:t xml:space="preserve"> (</w:t>
      </w:r>
      <w:r w:rsidR="004D613A" w:rsidRPr="00E11A18">
        <w:rPr>
          <w:rFonts w:ascii="Times New Roman" w:hAnsi="Times New Roman" w:cs="Times New Roman"/>
          <w:bCs/>
          <w:sz w:val="24"/>
          <w:szCs w:val="24"/>
        </w:rPr>
        <w:t>MarketLine, 2023</w:t>
      </w:r>
      <w:r w:rsidR="004D613A" w:rsidRPr="00E11A18">
        <w:rPr>
          <w:rFonts w:ascii="Times New Roman" w:hAnsi="Times New Roman" w:cs="Times New Roman"/>
          <w:sz w:val="24"/>
          <w:szCs w:val="24"/>
        </w:rPr>
        <w:t>)</w:t>
      </w:r>
      <w:r w:rsidR="00487BBE" w:rsidRPr="00E11A18">
        <w:rPr>
          <w:rFonts w:ascii="Times New Roman" w:hAnsi="Times New Roman" w:cs="Times New Roman"/>
          <w:sz w:val="24"/>
          <w:szCs w:val="24"/>
        </w:rPr>
        <w:t>. It has launched several new models in the past few decades targeting the existing customer base but with a slight development in each new product.</w:t>
      </w:r>
      <w:r w:rsidRPr="00E11A18">
        <w:rPr>
          <w:rFonts w:ascii="Times New Roman" w:hAnsi="Times New Roman" w:cs="Times New Roman"/>
          <w:sz w:val="24"/>
          <w:szCs w:val="24"/>
        </w:rPr>
        <w:t xml:space="preserve"> Since</w:t>
      </w:r>
      <w:r w:rsidR="00EB40F1" w:rsidRPr="00E11A18">
        <w:rPr>
          <w:rFonts w:ascii="Times New Roman" w:hAnsi="Times New Roman" w:cs="Times New Roman"/>
          <w:sz w:val="24"/>
          <w:szCs w:val="24"/>
        </w:rPr>
        <w:t>, VW has esta</w:t>
      </w:r>
      <w:r w:rsidR="00C849A4" w:rsidRPr="00E11A18">
        <w:rPr>
          <w:rFonts w:ascii="Times New Roman" w:hAnsi="Times New Roman" w:cs="Times New Roman"/>
          <w:sz w:val="24"/>
          <w:szCs w:val="24"/>
        </w:rPr>
        <w:t xml:space="preserve">blished a great brand image as well as customer trust, it will be a lot </w:t>
      </w:r>
      <w:r w:rsidR="00D54290" w:rsidRPr="00E11A18">
        <w:rPr>
          <w:rFonts w:ascii="Times New Roman" w:hAnsi="Times New Roman" w:cs="Times New Roman"/>
          <w:sz w:val="24"/>
          <w:szCs w:val="24"/>
        </w:rPr>
        <w:t>easier</w:t>
      </w:r>
      <w:r w:rsidR="00C849A4" w:rsidRPr="00E11A18">
        <w:rPr>
          <w:rFonts w:ascii="Times New Roman" w:hAnsi="Times New Roman" w:cs="Times New Roman"/>
          <w:sz w:val="24"/>
          <w:szCs w:val="24"/>
        </w:rPr>
        <w:t xml:space="preserve"> for them to </w:t>
      </w:r>
      <w:r w:rsidR="00D54290" w:rsidRPr="00E11A18">
        <w:rPr>
          <w:rFonts w:ascii="Times New Roman" w:hAnsi="Times New Roman" w:cs="Times New Roman"/>
          <w:sz w:val="24"/>
          <w:szCs w:val="24"/>
        </w:rPr>
        <w:t>penetrate</w:t>
      </w:r>
      <w:r w:rsidR="00C849A4" w:rsidRPr="00E11A18">
        <w:rPr>
          <w:rFonts w:ascii="Times New Roman" w:hAnsi="Times New Roman" w:cs="Times New Roman"/>
          <w:sz w:val="24"/>
          <w:szCs w:val="24"/>
        </w:rPr>
        <w:t xml:space="preserve"> in the current market</w:t>
      </w:r>
      <w:r w:rsidR="002B7E51" w:rsidRPr="00E11A18">
        <w:rPr>
          <w:rFonts w:ascii="Times New Roman" w:hAnsi="Times New Roman" w:cs="Times New Roman"/>
          <w:sz w:val="24"/>
          <w:szCs w:val="24"/>
        </w:rPr>
        <w:t xml:space="preserve"> hence, t</w:t>
      </w:r>
      <w:r w:rsidR="004E715E" w:rsidRPr="00E11A18">
        <w:rPr>
          <w:rFonts w:ascii="Times New Roman" w:hAnsi="Times New Roman" w:cs="Times New Roman"/>
          <w:sz w:val="24"/>
          <w:szCs w:val="24"/>
        </w:rPr>
        <w:t>his seem to be a lot more beneficial than the other options.</w:t>
      </w:r>
      <w:bookmarkStart w:id="18" w:name="_Toc139899134"/>
    </w:p>
    <w:p w14:paraId="0CEBA758" w14:textId="77777777" w:rsidR="0024073E" w:rsidRPr="00E11A18" w:rsidRDefault="00F42F72" w:rsidP="00365888">
      <w:pPr>
        <w:rPr>
          <w:rFonts w:ascii="Times New Roman" w:hAnsi="Times New Roman" w:cs="Times New Roman"/>
          <w:sz w:val="24"/>
          <w:szCs w:val="24"/>
        </w:rPr>
      </w:pPr>
      <w:r w:rsidRPr="00E11A18">
        <w:rPr>
          <w:rFonts w:ascii="Times New Roman" w:hAnsi="Times New Roman" w:cs="Times New Roman"/>
          <w:sz w:val="24"/>
          <w:szCs w:val="24"/>
        </w:rPr>
        <w:t xml:space="preserve">Resources and Capabilities of </w:t>
      </w:r>
      <w:r w:rsidR="00D54290" w:rsidRPr="00E11A18">
        <w:rPr>
          <w:rFonts w:ascii="Times New Roman" w:hAnsi="Times New Roman" w:cs="Times New Roman"/>
          <w:sz w:val="24"/>
          <w:szCs w:val="24"/>
        </w:rPr>
        <w:t>the</w:t>
      </w:r>
      <w:r w:rsidRPr="00E11A18">
        <w:rPr>
          <w:rFonts w:ascii="Times New Roman" w:hAnsi="Times New Roman" w:cs="Times New Roman"/>
          <w:sz w:val="24"/>
          <w:szCs w:val="24"/>
        </w:rPr>
        <w:t xml:space="preserve"> Company</w:t>
      </w:r>
      <w:bookmarkEnd w:id="18"/>
      <w:r w:rsidR="00D54290" w:rsidRPr="00E11A18">
        <w:rPr>
          <w:rFonts w:ascii="Times New Roman" w:hAnsi="Times New Roman" w:cs="Times New Roman"/>
          <w:sz w:val="24"/>
          <w:szCs w:val="24"/>
        </w:rPr>
        <w:tab/>
      </w:r>
    </w:p>
    <w:p w14:paraId="477F914B" w14:textId="77777777" w:rsidR="00174E25" w:rsidRPr="00E11A18" w:rsidRDefault="00487BBE" w:rsidP="00365888">
      <w:pPr>
        <w:rPr>
          <w:rFonts w:ascii="Times New Roman" w:hAnsi="Times New Roman" w:cs="Times New Roman"/>
          <w:b/>
          <w:sz w:val="24"/>
          <w:szCs w:val="24"/>
          <w:lang w:val="en-GB"/>
        </w:rPr>
      </w:pPr>
      <w:bookmarkStart w:id="19" w:name="_Toc143185820"/>
      <w:r w:rsidRPr="00E11A18">
        <w:rPr>
          <w:rFonts w:ascii="Times New Roman" w:hAnsi="Times New Roman" w:cs="Times New Roman"/>
          <w:sz w:val="24"/>
          <w:szCs w:val="24"/>
          <w:lang w:val="en-GB"/>
        </w:rPr>
        <w:t xml:space="preserve">Resources are the different tools and assets that a company gathers and that remain inside its system and are used for carrying out different business activities. Capabilities on the other </w:t>
      </w:r>
      <w:r w:rsidR="00D54290" w:rsidRPr="00E11A18">
        <w:rPr>
          <w:rFonts w:ascii="Times New Roman" w:hAnsi="Times New Roman" w:cs="Times New Roman"/>
          <w:sz w:val="24"/>
          <w:szCs w:val="24"/>
          <w:lang w:val="en-GB"/>
        </w:rPr>
        <w:t>side</w:t>
      </w:r>
      <w:r w:rsidRPr="00E11A18">
        <w:rPr>
          <w:rFonts w:ascii="Times New Roman" w:hAnsi="Times New Roman" w:cs="Times New Roman"/>
          <w:sz w:val="24"/>
          <w:szCs w:val="24"/>
          <w:lang w:val="en-GB"/>
        </w:rPr>
        <w:t xml:space="preserve"> are the very capacity of a brand to utilise these resources</w:t>
      </w:r>
      <w:r w:rsidR="00CB614B" w:rsidRPr="00E11A18">
        <w:rPr>
          <w:rFonts w:ascii="Times New Roman" w:hAnsi="Times New Roman" w:cs="Times New Roman"/>
          <w:sz w:val="24"/>
          <w:szCs w:val="24"/>
          <w:lang w:val="en-GB"/>
        </w:rPr>
        <w:t xml:space="preserve"> (</w:t>
      </w:r>
      <w:r w:rsidR="00CB614B" w:rsidRPr="00E11A18">
        <w:rPr>
          <w:rFonts w:ascii="Times New Roman" w:hAnsi="Times New Roman" w:cs="Times New Roman"/>
          <w:sz w:val="24"/>
          <w:szCs w:val="24"/>
        </w:rPr>
        <w:t>MarketLine, 2021</w:t>
      </w:r>
      <w:r w:rsidR="00CB614B"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 Hence, resources and capabilities represent a brand's strengths to carry out different operations, at the same time dealing with internal and external difficulties. Following are the crucial assets and aptitudes and subsequently assess how well they fit into the business's existing business plans;</w:t>
      </w:r>
      <w:bookmarkStart w:id="20" w:name="_Toc139899135"/>
      <w:bookmarkStart w:id="21" w:name="_Toc142677774"/>
      <w:bookmarkEnd w:id="19"/>
    </w:p>
    <w:p w14:paraId="03F5B82D" w14:textId="77777777" w:rsidR="00174E2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Research and development (R&amp;D)</w:t>
      </w:r>
      <w:bookmarkEnd w:id="20"/>
      <w:bookmarkEnd w:id="21"/>
      <w:r w:rsidR="00EE34C8" w:rsidRPr="00E11A18">
        <w:rPr>
          <w:rFonts w:ascii="Times New Roman" w:hAnsi="Times New Roman" w:cs="Times New Roman"/>
          <w:sz w:val="24"/>
          <w:szCs w:val="24"/>
          <w:lang w:val="en-GB"/>
        </w:rPr>
        <w:t xml:space="preserve"> - </w:t>
      </w:r>
      <w:r w:rsidRPr="00E11A18">
        <w:rPr>
          <w:rFonts w:ascii="Times New Roman" w:hAnsi="Times New Roman" w:cs="Times New Roman"/>
          <w:sz w:val="24"/>
          <w:szCs w:val="24"/>
          <w:lang w:val="en-GB"/>
        </w:rPr>
        <w:t>Volkswagen has a long history of making significant investments in R&amp;D, which has led to the development of cutting-edge automobile technology and engineering know-how. The introduction of several electric cars under its brands, such as the Volkswagen ID.3 plus ID.4, Audi e-</w:t>
      </w:r>
      <w:proofErr w:type="spellStart"/>
      <w:r w:rsidRPr="00E11A18">
        <w:rPr>
          <w:rFonts w:ascii="Times New Roman" w:hAnsi="Times New Roman" w:cs="Times New Roman"/>
          <w:sz w:val="24"/>
          <w:szCs w:val="24"/>
          <w:lang w:val="en-GB"/>
        </w:rPr>
        <w:t>tron</w:t>
      </w:r>
      <w:proofErr w:type="spellEnd"/>
      <w:r w:rsidRPr="00E11A18">
        <w:rPr>
          <w:rFonts w:ascii="Times New Roman" w:hAnsi="Times New Roman" w:cs="Times New Roman"/>
          <w:sz w:val="24"/>
          <w:szCs w:val="24"/>
          <w:lang w:val="en-GB"/>
        </w:rPr>
        <w:t xml:space="preserve">, and Porsche </w:t>
      </w:r>
      <w:proofErr w:type="spellStart"/>
      <w:r w:rsidRPr="00E11A18">
        <w:rPr>
          <w:rFonts w:ascii="Times New Roman" w:hAnsi="Times New Roman" w:cs="Times New Roman"/>
          <w:sz w:val="24"/>
          <w:szCs w:val="24"/>
          <w:lang w:val="en-GB"/>
        </w:rPr>
        <w:t>Taycan</w:t>
      </w:r>
      <w:proofErr w:type="spellEnd"/>
      <w:r w:rsidRPr="00E11A18">
        <w:rPr>
          <w:rFonts w:ascii="Times New Roman" w:hAnsi="Times New Roman" w:cs="Times New Roman"/>
          <w:sz w:val="24"/>
          <w:szCs w:val="24"/>
          <w:lang w:val="en-GB"/>
        </w:rPr>
        <w:t>, demonstrates VW's commitment to electric transportation (</w:t>
      </w:r>
      <w:r w:rsidRPr="00E11A18">
        <w:rPr>
          <w:rFonts w:ascii="Times New Roman" w:hAnsi="Times New Roman" w:cs="Times New Roman"/>
          <w:sz w:val="24"/>
          <w:szCs w:val="24"/>
        </w:rPr>
        <w:t>MarketLine, 2023</w:t>
      </w:r>
      <w:r w:rsidRPr="00E11A18">
        <w:rPr>
          <w:rFonts w:ascii="Times New Roman" w:hAnsi="Times New Roman" w:cs="Times New Roman"/>
          <w:sz w:val="24"/>
          <w:szCs w:val="24"/>
          <w:lang w:val="en-GB"/>
        </w:rPr>
        <w:t>).</w:t>
      </w:r>
      <w:bookmarkStart w:id="22" w:name="_Toc139899136"/>
      <w:bookmarkStart w:id="23" w:name="_Toc142677775"/>
    </w:p>
    <w:p w14:paraId="04A7463B" w14:textId="77777777" w:rsidR="00DC2205" w:rsidRPr="00E11A18" w:rsidRDefault="00487BBE" w:rsidP="0024073E">
      <w:pPr>
        <w:rPr>
          <w:rFonts w:ascii="Times New Roman" w:hAnsi="Times New Roman" w:cs="Times New Roman"/>
          <w:sz w:val="24"/>
          <w:szCs w:val="24"/>
        </w:rPr>
      </w:pPr>
      <w:r w:rsidRPr="00E11A18">
        <w:rPr>
          <w:rFonts w:ascii="Times New Roman" w:hAnsi="Times New Roman" w:cs="Times New Roman"/>
          <w:b/>
          <w:sz w:val="24"/>
          <w:szCs w:val="24"/>
          <w:lang w:val="en-GB"/>
        </w:rPr>
        <w:t>Manufacturing &amp; Production Facilities</w:t>
      </w:r>
      <w:bookmarkEnd w:id="22"/>
      <w:bookmarkEnd w:id="23"/>
      <w:r w:rsidR="00EE34C8" w:rsidRPr="00E11A18">
        <w:rPr>
          <w:rFonts w:ascii="Times New Roman" w:hAnsi="Times New Roman" w:cs="Times New Roman"/>
          <w:sz w:val="24"/>
          <w:szCs w:val="24"/>
          <w:lang w:val="en-GB"/>
        </w:rPr>
        <w:t xml:space="preserve"> - </w:t>
      </w:r>
      <w:r w:rsidRPr="00E11A18">
        <w:rPr>
          <w:rFonts w:ascii="Times New Roman" w:hAnsi="Times New Roman" w:cs="Times New Roman"/>
          <w:sz w:val="24"/>
          <w:szCs w:val="24"/>
          <w:lang w:val="en-GB"/>
        </w:rPr>
        <w:t>VW can create cars on a large scale because of its extensive worldwide production network. The corporation has positioned its manufacturing operations to concentrate on electric vehicles over the past five years (</w:t>
      </w:r>
      <w:r w:rsidRPr="00E11A18">
        <w:rPr>
          <w:rFonts w:ascii="Times New Roman" w:hAnsi="Times New Roman" w:cs="Times New Roman"/>
          <w:sz w:val="24"/>
          <w:szCs w:val="24"/>
        </w:rPr>
        <w:t>MarketLine, 2021</w:t>
      </w:r>
      <w:r w:rsidRPr="00E11A18">
        <w:rPr>
          <w:rFonts w:ascii="Times New Roman" w:hAnsi="Times New Roman" w:cs="Times New Roman"/>
          <w:sz w:val="24"/>
          <w:szCs w:val="24"/>
          <w:lang w:val="en-GB"/>
        </w:rPr>
        <w:t xml:space="preserve">). This entails creating new facilities specifically for electric mobility as well as adapting current operations to produce </w:t>
      </w:r>
      <w:proofErr w:type="spellStart"/>
      <w:r w:rsidRPr="00E11A18">
        <w:rPr>
          <w:rFonts w:ascii="Times New Roman" w:hAnsi="Times New Roman" w:cs="Times New Roman"/>
          <w:sz w:val="24"/>
          <w:szCs w:val="24"/>
          <w:lang w:val="en-GB"/>
        </w:rPr>
        <w:t>evs</w:t>
      </w:r>
      <w:proofErr w:type="spellEnd"/>
      <w:r w:rsidRPr="00E11A18">
        <w:rPr>
          <w:rFonts w:ascii="Times New Roman" w:hAnsi="Times New Roman" w:cs="Times New Roman"/>
          <w:sz w:val="24"/>
          <w:szCs w:val="24"/>
          <w:lang w:val="en-GB"/>
        </w:rPr>
        <w:t>. VW seeks to effectively meet the rising demand for electric vehicles while creating efficiencies of magnitude in the production of electric vehicles by integrating its factories with its approach to the green vehicle transition.</w:t>
      </w:r>
    </w:p>
    <w:p w14:paraId="203DFB89" w14:textId="77777777" w:rsidR="00B602FF" w:rsidRPr="00E11A18" w:rsidRDefault="00487BBE" w:rsidP="00365888">
      <w:pPr>
        <w:rPr>
          <w:rFonts w:ascii="Times New Roman" w:hAnsi="Times New Roman" w:cs="Times New Roman"/>
          <w:sz w:val="24"/>
          <w:szCs w:val="24"/>
          <w:lang w:val="en-GB"/>
        </w:rPr>
      </w:pPr>
      <w:bookmarkStart w:id="24" w:name="_Toc139899137"/>
      <w:bookmarkStart w:id="25" w:name="_Toc142677776"/>
      <w:bookmarkStart w:id="26" w:name="_Toc143185821"/>
      <w:r w:rsidRPr="00E11A18">
        <w:rPr>
          <w:rFonts w:ascii="Times New Roman" w:hAnsi="Times New Roman" w:cs="Times New Roman"/>
          <w:b/>
          <w:bCs/>
          <w:sz w:val="24"/>
          <w:szCs w:val="24"/>
          <w:lang w:val="en-GB"/>
        </w:rPr>
        <w:t>Brand Portfolio and Consumer Base</w:t>
      </w:r>
      <w:bookmarkEnd w:id="24"/>
      <w:bookmarkEnd w:id="25"/>
      <w:r w:rsidR="00EE34C8" w:rsidRPr="00E11A18">
        <w:rPr>
          <w:rFonts w:ascii="Times New Roman" w:hAnsi="Times New Roman" w:cs="Times New Roman"/>
          <w:sz w:val="24"/>
          <w:szCs w:val="24"/>
          <w:lang w:val="en-GB"/>
        </w:rPr>
        <w:t xml:space="preserve"> - </w:t>
      </w:r>
      <w:r w:rsidRPr="00E11A18">
        <w:rPr>
          <w:rFonts w:ascii="Times New Roman" w:hAnsi="Times New Roman" w:cs="Times New Roman"/>
          <w:sz w:val="24"/>
          <w:szCs w:val="24"/>
          <w:lang w:val="en-GB"/>
        </w:rPr>
        <w:t>Volkswagen's extensive brand portfolio, which consists of the Volkswagen Group, serves as a key asset in its market penetration strategy. VW has proven able to increase its footprint worldwide and target various client categories by exploiting these brands</w:t>
      </w:r>
      <w:r w:rsidR="00CB614B" w:rsidRPr="00E11A18">
        <w:rPr>
          <w:rFonts w:ascii="Times New Roman" w:hAnsi="Times New Roman" w:cs="Times New Roman"/>
          <w:sz w:val="24"/>
          <w:szCs w:val="24"/>
          <w:lang w:val="en-GB"/>
        </w:rPr>
        <w:t xml:space="preserve"> (</w:t>
      </w:r>
      <w:r w:rsidR="00CB614B" w:rsidRPr="00E11A18">
        <w:rPr>
          <w:rFonts w:ascii="Times New Roman" w:hAnsi="Times New Roman" w:cs="Times New Roman"/>
          <w:sz w:val="24"/>
          <w:szCs w:val="24"/>
        </w:rPr>
        <w:t>MarketLine, 2023</w:t>
      </w:r>
      <w:r w:rsidR="00CB614B"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 For instance, Volkswagen's drive into the high-end electric-car market has been led by the Audi and Porsche brands. VW can respond to a variety of customer inclinations and improve the company's standing in several market areas by coordinating its assortment of brands with its overall business strategy.</w:t>
      </w:r>
      <w:bookmarkEnd w:id="26"/>
    </w:p>
    <w:p w14:paraId="04E76FCB" w14:textId="77777777" w:rsidR="00252DA3" w:rsidRPr="00E11A18" w:rsidRDefault="00252DA3" w:rsidP="0024073E">
      <w:pPr>
        <w:pStyle w:val="Heading2"/>
        <w:rPr>
          <w:rFonts w:cs="Times New Roman"/>
          <w:sz w:val="24"/>
          <w:szCs w:val="24"/>
          <w:lang w:val="en-GB"/>
        </w:rPr>
      </w:pPr>
      <w:bookmarkStart w:id="27" w:name="_Toc143185822"/>
      <w:bookmarkStart w:id="28" w:name="_Toc143376627"/>
      <w:r w:rsidRPr="00E11A18">
        <w:rPr>
          <w:rFonts w:cs="Times New Roman"/>
          <w:sz w:val="24"/>
          <w:szCs w:val="24"/>
          <w:lang w:val="en-GB"/>
        </w:rPr>
        <w:t>VRIO analysis</w:t>
      </w:r>
      <w:bookmarkEnd w:id="27"/>
      <w:bookmarkEnd w:id="28"/>
    </w:p>
    <w:p w14:paraId="3DB87AFD" w14:textId="77777777" w:rsidR="00252DA3" w:rsidRPr="00E11A18" w:rsidRDefault="008E014F"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 xml:space="preserve">VRIO analysis </w:t>
      </w:r>
      <w:r w:rsidR="00C14EAA" w:rsidRPr="00E11A18">
        <w:rPr>
          <w:rFonts w:ascii="Times New Roman" w:hAnsi="Times New Roman" w:cs="Times New Roman"/>
          <w:sz w:val="24"/>
          <w:szCs w:val="24"/>
          <w:lang w:val="en-GB"/>
        </w:rPr>
        <w:t>is a framework used for finding out whether the resources the company owns are reliable or not. The analysis is done on</w:t>
      </w:r>
      <w:r w:rsidR="00627424" w:rsidRPr="00E11A18">
        <w:rPr>
          <w:rFonts w:ascii="Times New Roman" w:hAnsi="Times New Roman" w:cs="Times New Roman"/>
          <w:sz w:val="24"/>
          <w:szCs w:val="24"/>
          <w:lang w:val="en-GB"/>
        </w:rPr>
        <w:t xml:space="preserve"> basis of</w:t>
      </w:r>
      <w:r w:rsidR="00C14EAA" w:rsidRPr="00E11A18">
        <w:rPr>
          <w:rFonts w:ascii="Times New Roman" w:hAnsi="Times New Roman" w:cs="Times New Roman"/>
          <w:sz w:val="24"/>
          <w:szCs w:val="24"/>
          <w:lang w:val="en-GB"/>
        </w:rPr>
        <w:t>; valuable, rarity, imitability and</w:t>
      </w:r>
      <w:r w:rsidR="006552D6" w:rsidRPr="00E11A18">
        <w:rPr>
          <w:rFonts w:ascii="Times New Roman" w:hAnsi="Times New Roman" w:cs="Times New Roman"/>
          <w:sz w:val="24"/>
          <w:szCs w:val="24"/>
          <w:lang w:val="en-GB"/>
        </w:rPr>
        <w:t xml:space="preserve"> organisation of the resources. </w:t>
      </w:r>
    </w:p>
    <w:p w14:paraId="6953173F" w14:textId="797CAF15" w:rsidR="00DC2205" w:rsidRPr="00E11A18" w:rsidRDefault="00487BBE" w:rsidP="00BC2E1C">
      <w:pPr>
        <w:spacing w:before="240"/>
        <w:rPr>
          <w:rFonts w:ascii="Times New Roman" w:hAnsi="Times New Roman" w:cs="Times New Roman"/>
          <w:b/>
          <w:sz w:val="24"/>
          <w:szCs w:val="24"/>
          <w:lang w:val="en-GB"/>
        </w:rPr>
      </w:pPr>
      <w:r w:rsidRPr="00E11A18">
        <w:rPr>
          <w:rFonts w:ascii="Times New Roman" w:hAnsi="Times New Roman" w:cs="Times New Roman"/>
          <w:b/>
          <w:sz w:val="24"/>
          <w:szCs w:val="24"/>
          <w:lang w:val="en-GB"/>
        </w:rPr>
        <w:t xml:space="preserve">Valuable; </w:t>
      </w:r>
      <w:r w:rsidRPr="00E11A18">
        <w:rPr>
          <w:rFonts w:ascii="Times New Roman" w:hAnsi="Times New Roman" w:cs="Times New Roman"/>
          <w:sz w:val="24"/>
          <w:szCs w:val="24"/>
          <w:lang w:val="en-GB"/>
        </w:rPr>
        <w:t xml:space="preserve">the ability to perform timely as well as effective research and development </w:t>
      </w:r>
      <w:r w:rsidR="00D54290" w:rsidRPr="00E11A18">
        <w:rPr>
          <w:rFonts w:ascii="Times New Roman" w:hAnsi="Times New Roman" w:cs="Times New Roman"/>
          <w:sz w:val="24"/>
          <w:szCs w:val="24"/>
          <w:lang w:val="en-GB"/>
        </w:rPr>
        <w:t>are</w:t>
      </w:r>
      <w:r w:rsidRPr="00E11A18">
        <w:rPr>
          <w:rFonts w:ascii="Times New Roman" w:hAnsi="Times New Roman" w:cs="Times New Roman"/>
          <w:sz w:val="24"/>
          <w:szCs w:val="24"/>
          <w:lang w:val="en-GB"/>
        </w:rPr>
        <w:t xml:space="preserve"> highly valuable for establishing a great competitive advantage. This is done through understanding the market better than others. </w:t>
      </w:r>
      <w:r w:rsidRPr="00E11A18">
        <w:rPr>
          <w:rFonts w:ascii="Times New Roman" w:hAnsi="Times New Roman" w:cs="Times New Roman"/>
          <w:b/>
          <w:sz w:val="24"/>
          <w:szCs w:val="24"/>
          <w:lang w:val="en-GB"/>
        </w:rPr>
        <w:t xml:space="preserve">Rare; </w:t>
      </w:r>
      <w:r w:rsidRPr="00E11A18">
        <w:rPr>
          <w:rFonts w:ascii="Times New Roman" w:hAnsi="Times New Roman" w:cs="Times New Roman"/>
          <w:sz w:val="24"/>
          <w:szCs w:val="24"/>
          <w:lang w:val="en-GB"/>
        </w:rPr>
        <w:t>the portfolio of Volkswagen is rare as not all the automobile companies in the market can sustain such huge brands under t</w:t>
      </w:r>
      <w:r w:rsidR="00BD2DEC" w:rsidRPr="00E11A18">
        <w:rPr>
          <w:rFonts w:ascii="Times New Roman" w:hAnsi="Times New Roman" w:cs="Times New Roman"/>
          <w:sz w:val="24"/>
          <w:szCs w:val="24"/>
          <w:lang w:val="en-GB"/>
        </w:rPr>
        <w:t>he umbrella of one parent brand (</w:t>
      </w:r>
      <w:r w:rsidR="00BD2DEC" w:rsidRPr="00E11A18">
        <w:rPr>
          <w:rFonts w:ascii="Times New Roman" w:hAnsi="Times New Roman" w:cs="Times New Roman"/>
          <w:sz w:val="24"/>
          <w:szCs w:val="24"/>
        </w:rPr>
        <w:t>MarketLine, 2021</w:t>
      </w:r>
      <w:r w:rsidR="00BC2E1C" w:rsidRPr="00E11A18">
        <w:rPr>
          <w:rFonts w:ascii="Times New Roman" w:hAnsi="Times New Roman" w:cs="Times New Roman"/>
          <w:sz w:val="24"/>
          <w:szCs w:val="24"/>
          <w:lang w:val="en-GB"/>
        </w:rPr>
        <w:t>).</w:t>
      </w:r>
      <w:r w:rsidR="00BC2E1C" w:rsidRPr="00E11A18">
        <w:rPr>
          <w:rFonts w:ascii="Times New Roman" w:hAnsi="Times New Roman" w:cs="Times New Roman"/>
          <w:b/>
          <w:sz w:val="24"/>
          <w:szCs w:val="24"/>
          <w:lang w:val="en-GB"/>
        </w:rPr>
        <w:t xml:space="preserve"> Imitability</w:t>
      </w:r>
      <w:r w:rsidRPr="00E11A18">
        <w:rPr>
          <w:rFonts w:ascii="Times New Roman" w:hAnsi="Times New Roman" w:cs="Times New Roman"/>
          <w:b/>
          <w:sz w:val="24"/>
          <w:szCs w:val="24"/>
          <w:lang w:val="en-GB"/>
        </w:rPr>
        <w:t xml:space="preserve"> – </w:t>
      </w:r>
      <w:r w:rsidRPr="00E11A18">
        <w:rPr>
          <w:rFonts w:ascii="Times New Roman" w:hAnsi="Times New Roman" w:cs="Times New Roman"/>
          <w:sz w:val="24"/>
          <w:szCs w:val="24"/>
          <w:lang w:val="en-GB"/>
        </w:rPr>
        <w:t xml:space="preserve">huge production is one of the biggest qualities of VW but seems to be imitable as many international brands like Toyota also have an enormous scale of production. </w:t>
      </w:r>
      <w:r w:rsidRPr="00E11A18">
        <w:rPr>
          <w:rFonts w:ascii="Times New Roman" w:hAnsi="Times New Roman" w:cs="Times New Roman"/>
          <w:b/>
          <w:sz w:val="24"/>
          <w:szCs w:val="24"/>
          <w:lang w:val="en-GB"/>
        </w:rPr>
        <w:t xml:space="preserve">Organised – </w:t>
      </w:r>
      <w:r w:rsidRPr="00E11A18">
        <w:rPr>
          <w:rFonts w:ascii="Times New Roman" w:hAnsi="Times New Roman" w:cs="Times New Roman"/>
          <w:sz w:val="24"/>
          <w:szCs w:val="24"/>
          <w:lang w:val="en-GB"/>
        </w:rPr>
        <w:t>VW has a well-organised manufacturing and distribution structure which is one of the biggest reasons for its success</w:t>
      </w:r>
      <w:r w:rsidR="00BC2E1C">
        <w:rPr>
          <w:rFonts w:ascii="Times New Roman" w:hAnsi="Times New Roman" w:cs="Times New Roman"/>
          <w:sz w:val="24"/>
          <w:szCs w:val="24"/>
          <w:lang w:val="en-GB"/>
        </w:rPr>
        <w:t xml:space="preserve"> (</w:t>
      </w:r>
      <w:r w:rsidR="00BC2E1C" w:rsidRPr="00BC2E1C">
        <w:rPr>
          <w:rFonts w:cs="Times New Roman"/>
          <w:b/>
          <w:bCs/>
          <w:sz w:val="24"/>
          <w:szCs w:val="24"/>
          <w:lang w:val="en-GB"/>
        </w:rPr>
        <w:t>Appendix I</w:t>
      </w:r>
      <w:r w:rsidR="00BC2E1C">
        <w:rPr>
          <w:rFonts w:cs="Times New Roman"/>
          <w:sz w:val="24"/>
          <w:szCs w:val="24"/>
          <w:lang w:val="en-GB"/>
        </w:rPr>
        <w:t>)</w:t>
      </w:r>
      <w:r w:rsidR="00BF6FC4">
        <w:rPr>
          <w:rFonts w:cs="Times New Roman"/>
          <w:sz w:val="24"/>
          <w:szCs w:val="24"/>
          <w:lang w:val="en-GB"/>
        </w:rPr>
        <w:t>.</w:t>
      </w:r>
    </w:p>
    <w:p w14:paraId="33AFB5D6" w14:textId="77777777" w:rsidR="00DC2205" w:rsidRPr="00E11A18" w:rsidRDefault="00487BBE" w:rsidP="0024073E">
      <w:pPr>
        <w:pStyle w:val="Heading2"/>
        <w:rPr>
          <w:rFonts w:cs="Times New Roman"/>
          <w:b w:val="0"/>
          <w:sz w:val="24"/>
          <w:szCs w:val="24"/>
          <w:lang w:val="en-GB"/>
        </w:rPr>
      </w:pPr>
      <w:bookmarkStart w:id="29" w:name="_Toc143185823"/>
      <w:bookmarkStart w:id="30" w:name="_Toc143376628"/>
      <w:r w:rsidRPr="00E11A18">
        <w:rPr>
          <w:rFonts w:cs="Times New Roman"/>
          <w:sz w:val="24"/>
          <w:szCs w:val="24"/>
          <w:lang w:val="en-GB"/>
        </w:rPr>
        <w:t>SAF analysis</w:t>
      </w:r>
      <w:bookmarkEnd w:id="29"/>
      <w:bookmarkEnd w:id="30"/>
      <w:r w:rsidRPr="00E11A18">
        <w:rPr>
          <w:rFonts w:cs="Times New Roman"/>
          <w:sz w:val="24"/>
          <w:szCs w:val="24"/>
          <w:lang w:val="en-GB"/>
        </w:rPr>
        <w:tab/>
      </w:r>
    </w:p>
    <w:p w14:paraId="76DFA66F" w14:textId="77777777" w:rsidR="00DC6C93" w:rsidRPr="00E11A18" w:rsidRDefault="00E92569"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 xml:space="preserve">SAF </w:t>
      </w:r>
      <w:r w:rsidRPr="00E11A18">
        <w:rPr>
          <w:rFonts w:ascii="Times New Roman" w:hAnsi="Times New Roman" w:cs="Times New Roman"/>
          <w:sz w:val="24"/>
          <w:szCs w:val="24"/>
          <w:lang w:val="en-GB"/>
        </w:rPr>
        <w:t>stands for Suitability, acceptability and feasibility of the upcoming decisions the company is going to make in order to further grow the brand. It uses a comparative analysis to figure out the credibility of the chosen options on the basis of the three el</w:t>
      </w:r>
      <w:r w:rsidR="00DC6C93" w:rsidRPr="00E11A18">
        <w:rPr>
          <w:rFonts w:ascii="Times New Roman" w:hAnsi="Times New Roman" w:cs="Times New Roman"/>
          <w:sz w:val="24"/>
          <w:szCs w:val="24"/>
          <w:lang w:val="en-GB"/>
        </w:rPr>
        <w:t>ements;</w:t>
      </w:r>
    </w:p>
    <w:p w14:paraId="7D00EC67" w14:textId="253A7A3C" w:rsidR="00AA3AEA"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 xml:space="preserve">Suitability </w:t>
      </w:r>
      <w:r w:rsidRPr="00E11A18">
        <w:rPr>
          <w:rFonts w:ascii="Times New Roman" w:hAnsi="Times New Roman" w:cs="Times New Roman"/>
          <w:sz w:val="24"/>
          <w:szCs w:val="24"/>
          <w:lang w:val="en-GB"/>
        </w:rPr>
        <w:t>– since the company can perform quality research regarding various industry changes and competitors,</w:t>
      </w:r>
      <w:r w:rsidR="00CD5B86" w:rsidRPr="00E11A18">
        <w:rPr>
          <w:rFonts w:ascii="Times New Roman" w:hAnsi="Times New Roman" w:cs="Times New Roman"/>
          <w:sz w:val="24"/>
          <w:szCs w:val="24"/>
          <w:lang w:val="en-GB"/>
        </w:rPr>
        <w:t xml:space="preserve"> it is a suitable option for it to further penetrate in the market </w:t>
      </w:r>
      <w:r w:rsidR="001C5244" w:rsidRPr="00E11A18">
        <w:rPr>
          <w:rFonts w:ascii="Times New Roman" w:hAnsi="Times New Roman" w:cs="Times New Roman"/>
          <w:sz w:val="24"/>
          <w:szCs w:val="24"/>
          <w:lang w:val="en-GB"/>
        </w:rPr>
        <w:t>using it</w:t>
      </w:r>
      <w:r w:rsidR="00CD5B86" w:rsidRPr="00E11A18">
        <w:rPr>
          <w:rFonts w:ascii="Times New Roman" w:hAnsi="Times New Roman" w:cs="Times New Roman"/>
          <w:sz w:val="24"/>
          <w:szCs w:val="24"/>
          <w:lang w:val="en-GB"/>
        </w:rPr>
        <w:t xml:space="preserve"> effective research and development strategies</w:t>
      </w:r>
      <w:r w:rsidR="000C04B7" w:rsidRPr="00E11A18">
        <w:rPr>
          <w:rFonts w:ascii="Times New Roman" w:hAnsi="Times New Roman" w:cs="Times New Roman"/>
          <w:sz w:val="24"/>
          <w:szCs w:val="24"/>
        </w:rPr>
        <w:t xml:space="preserve"> (MarketLine, 2021</w:t>
      </w:r>
      <w:proofErr w:type="gramStart"/>
      <w:r w:rsidR="000C04B7" w:rsidRPr="00E11A18">
        <w:rPr>
          <w:rFonts w:ascii="Times New Roman" w:hAnsi="Times New Roman" w:cs="Times New Roman"/>
          <w:sz w:val="24"/>
          <w:szCs w:val="24"/>
          <w:lang w:val="en-GB"/>
        </w:rPr>
        <w:t>).</w:t>
      </w:r>
      <w:r w:rsidR="00CD5B86" w:rsidRPr="00E11A18">
        <w:rPr>
          <w:rFonts w:ascii="Times New Roman" w:hAnsi="Times New Roman" w:cs="Times New Roman"/>
          <w:sz w:val="24"/>
          <w:szCs w:val="24"/>
          <w:lang w:val="en-GB"/>
        </w:rPr>
        <w:t>.</w:t>
      </w:r>
      <w:proofErr w:type="gramEnd"/>
      <w:r w:rsidR="00CD5B86" w:rsidRPr="00E11A18">
        <w:rPr>
          <w:rFonts w:ascii="Times New Roman" w:hAnsi="Times New Roman" w:cs="Times New Roman"/>
          <w:sz w:val="24"/>
          <w:szCs w:val="24"/>
          <w:lang w:val="en-GB"/>
        </w:rPr>
        <w:t xml:space="preserve"> </w:t>
      </w:r>
    </w:p>
    <w:p w14:paraId="277A23D4" w14:textId="2E7B29ED" w:rsidR="00AA3AEA" w:rsidRPr="00E11A18" w:rsidRDefault="00AA3AEA"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Acceptability</w:t>
      </w:r>
      <w:r w:rsidRPr="00E11A18">
        <w:rPr>
          <w:rFonts w:ascii="Times New Roman" w:hAnsi="Times New Roman" w:cs="Times New Roman"/>
          <w:sz w:val="24"/>
          <w:szCs w:val="24"/>
          <w:lang w:val="en-GB"/>
        </w:rPr>
        <w:t xml:space="preserve"> - </w:t>
      </w:r>
      <w:r w:rsidR="00487BBE" w:rsidRPr="00E11A18">
        <w:rPr>
          <w:rFonts w:ascii="Times New Roman" w:hAnsi="Times New Roman" w:cs="Times New Roman"/>
          <w:sz w:val="24"/>
          <w:szCs w:val="24"/>
          <w:lang w:val="en-GB"/>
        </w:rPr>
        <w:t>the profits and brand recognition seem to be</w:t>
      </w:r>
      <w:r w:rsidR="00024680" w:rsidRPr="00E11A18">
        <w:rPr>
          <w:rFonts w:ascii="Times New Roman" w:hAnsi="Times New Roman" w:cs="Times New Roman"/>
          <w:sz w:val="24"/>
          <w:szCs w:val="24"/>
          <w:lang w:val="en-GB"/>
        </w:rPr>
        <w:t xml:space="preserve"> very useful as these will help the company make </w:t>
      </w:r>
      <w:r w:rsidR="00BC2E1C" w:rsidRPr="00E11A18">
        <w:rPr>
          <w:rFonts w:ascii="Times New Roman" w:hAnsi="Times New Roman" w:cs="Times New Roman"/>
          <w:b/>
          <w:sz w:val="24"/>
          <w:szCs w:val="24"/>
          <w:lang w:val="en-GB"/>
        </w:rPr>
        <w:t>acceptable</w:t>
      </w:r>
      <w:r w:rsidR="00BC2E1C" w:rsidRPr="00E11A18">
        <w:rPr>
          <w:rFonts w:ascii="Times New Roman" w:hAnsi="Times New Roman" w:cs="Times New Roman"/>
          <w:sz w:val="24"/>
          <w:szCs w:val="24"/>
          <w:lang w:val="en-GB"/>
        </w:rPr>
        <w:t xml:space="preserve"> development</w:t>
      </w:r>
      <w:r w:rsidR="00024680" w:rsidRPr="00E11A18">
        <w:rPr>
          <w:rFonts w:ascii="Times New Roman" w:hAnsi="Times New Roman" w:cs="Times New Roman"/>
          <w:sz w:val="24"/>
          <w:szCs w:val="24"/>
          <w:lang w:val="en-GB"/>
        </w:rPr>
        <w:t xml:space="preserve"> in their brand, </w:t>
      </w:r>
      <w:r w:rsidR="00487BBE" w:rsidRPr="00E11A18">
        <w:rPr>
          <w:rFonts w:ascii="Times New Roman" w:hAnsi="Times New Roman" w:cs="Times New Roman"/>
          <w:sz w:val="24"/>
          <w:szCs w:val="24"/>
          <w:lang w:val="en-GB"/>
        </w:rPr>
        <w:t>to make a good place in customers' minds</w:t>
      </w:r>
      <w:r w:rsidR="006461D4" w:rsidRPr="00E11A18">
        <w:rPr>
          <w:rFonts w:ascii="Times New Roman" w:hAnsi="Times New Roman" w:cs="Times New Roman"/>
          <w:sz w:val="24"/>
          <w:szCs w:val="24"/>
          <w:lang w:val="en-GB"/>
        </w:rPr>
        <w:t xml:space="preserve"> (</w:t>
      </w:r>
      <w:r w:rsidR="006461D4" w:rsidRPr="00E11A18">
        <w:rPr>
          <w:rFonts w:ascii="Times New Roman" w:hAnsi="Times New Roman" w:cs="Times New Roman"/>
          <w:sz w:val="24"/>
          <w:szCs w:val="24"/>
        </w:rPr>
        <w:t>MarketLine, 2021</w:t>
      </w:r>
      <w:r w:rsidR="006461D4" w:rsidRPr="00E11A18">
        <w:rPr>
          <w:rFonts w:ascii="Times New Roman" w:hAnsi="Times New Roman" w:cs="Times New Roman"/>
          <w:sz w:val="24"/>
          <w:szCs w:val="24"/>
          <w:lang w:val="en-GB"/>
        </w:rPr>
        <w:t>).</w:t>
      </w:r>
    </w:p>
    <w:p w14:paraId="13BD51F6" w14:textId="77777777" w:rsidR="00016A40" w:rsidRPr="00E11A18" w:rsidRDefault="00AA3AEA"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F</w:t>
      </w:r>
      <w:r w:rsidR="0066244B" w:rsidRPr="00E11A18">
        <w:rPr>
          <w:rFonts w:ascii="Times New Roman" w:hAnsi="Times New Roman" w:cs="Times New Roman"/>
          <w:b/>
          <w:sz w:val="24"/>
          <w:szCs w:val="24"/>
          <w:lang w:val="en-GB"/>
        </w:rPr>
        <w:t>easibility</w:t>
      </w:r>
      <w:r w:rsidRPr="00E11A18">
        <w:rPr>
          <w:rFonts w:ascii="Times New Roman" w:hAnsi="Times New Roman" w:cs="Times New Roman"/>
          <w:sz w:val="24"/>
          <w:szCs w:val="24"/>
          <w:lang w:val="en-GB"/>
        </w:rPr>
        <w:t xml:space="preserve">- </w:t>
      </w:r>
      <w:r w:rsidR="00487BBE" w:rsidRPr="00E11A18">
        <w:rPr>
          <w:rFonts w:ascii="Times New Roman" w:hAnsi="Times New Roman" w:cs="Times New Roman"/>
          <w:sz w:val="24"/>
          <w:szCs w:val="24"/>
          <w:lang w:val="en-GB"/>
        </w:rPr>
        <w:t xml:space="preserve">there are several resources that the company needs to attain to sustain in the market is technologies like artificial intelligence and machine learning. These do not seem to be </w:t>
      </w:r>
      <w:r w:rsidR="00487BBE" w:rsidRPr="00E11A18">
        <w:rPr>
          <w:rFonts w:ascii="Times New Roman" w:hAnsi="Times New Roman" w:cs="Times New Roman"/>
          <w:b/>
          <w:sz w:val="24"/>
          <w:szCs w:val="24"/>
          <w:lang w:val="en-GB"/>
        </w:rPr>
        <w:t>feasible</w:t>
      </w:r>
      <w:r w:rsidR="00487BBE" w:rsidRPr="00E11A18">
        <w:rPr>
          <w:rFonts w:ascii="Times New Roman" w:hAnsi="Times New Roman" w:cs="Times New Roman"/>
          <w:sz w:val="24"/>
          <w:szCs w:val="24"/>
          <w:lang w:val="en-GB"/>
        </w:rPr>
        <w:t xml:space="preserve"> for VW as the skills are difficult to obtain.</w:t>
      </w:r>
      <w:bookmarkStart w:id="31" w:name="_Toc139899142"/>
    </w:p>
    <w:p w14:paraId="60FE0AF4" w14:textId="77777777" w:rsidR="00016A40" w:rsidRPr="00E11A18" w:rsidRDefault="00487BBE" w:rsidP="0024073E">
      <w:pPr>
        <w:pStyle w:val="Heading2"/>
        <w:rPr>
          <w:rFonts w:cs="Times New Roman"/>
          <w:b w:val="0"/>
          <w:sz w:val="24"/>
          <w:szCs w:val="24"/>
        </w:rPr>
      </w:pPr>
      <w:bookmarkStart w:id="32" w:name="_Toc143376629"/>
      <w:r w:rsidRPr="00E11A18">
        <w:rPr>
          <w:rFonts w:cs="Times New Roman"/>
          <w:sz w:val="24"/>
          <w:szCs w:val="24"/>
        </w:rPr>
        <w:t>Current Business Strategies</w:t>
      </w:r>
      <w:bookmarkStart w:id="33" w:name="_Toc139899143"/>
      <w:bookmarkStart w:id="34" w:name="_Toc142677778"/>
      <w:bookmarkEnd w:id="32"/>
    </w:p>
    <w:p w14:paraId="0CF72283" w14:textId="77777777" w:rsidR="00DC2205" w:rsidRPr="00E11A18" w:rsidRDefault="00487BBE" w:rsidP="0024073E">
      <w:pPr>
        <w:rPr>
          <w:rFonts w:ascii="Times New Roman" w:hAnsi="Times New Roman" w:cs="Times New Roman"/>
          <w:b/>
          <w:sz w:val="24"/>
          <w:szCs w:val="24"/>
          <w:lang w:val="en-GB"/>
        </w:rPr>
      </w:pPr>
      <w:r w:rsidRPr="00E11A18">
        <w:rPr>
          <w:rFonts w:ascii="Times New Roman" w:hAnsi="Times New Roman" w:cs="Times New Roman"/>
          <w:sz w:val="24"/>
          <w:szCs w:val="24"/>
          <w:lang w:val="en-GB"/>
        </w:rPr>
        <w:t>Change in Electric Vehicles (EV)</w:t>
      </w:r>
      <w:bookmarkStart w:id="35" w:name="_Toc142677779"/>
      <w:bookmarkEnd w:id="33"/>
      <w:bookmarkEnd w:id="34"/>
      <w:r w:rsidR="00B602FF" w:rsidRPr="00E11A18">
        <w:rPr>
          <w:rFonts w:ascii="Times New Roman" w:hAnsi="Times New Roman" w:cs="Times New Roman"/>
          <w:sz w:val="24"/>
          <w:szCs w:val="24"/>
          <w:lang w:val="en-GB"/>
        </w:rPr>
        <w:t xml:space="preserve">- </w:t>
      </w:r>
      <w:r w:rsidRPr="00E11A18">
        <w:rPr>
          <w:rFonts w:ascii="Times New Roman" w:hAnsi="Times New Roman" w:cs="Times New Roman"/>
          <w:sz w:val="24"/>
          <w:szCs w:val="24"/>
          <w:lang w:val="en-GB"/>
        </w:rPr>
        <w:t xml:space="preserve">The </w:t>
      </w:r>
      <w:r w:rsidR="00D54290" w:rsidRPr="00E11A18">
        <w:rPr>
          <w:rFonts w:ascii="Times New Roman" w:hAnsi="Times New Roman" w:cs="Times New Roman"/>
          <w:sz w:val="24"/>
          <w:szCs w:val="24"/>
          <w:lang w:val="en-GB"/>
        </w:rPr>
        <w:t>Company’s</w:t>
      </w:r>
      <w:r w:rsidRPr="00E11A18">
        <w:rPr>
          <w:rFonts w:ascii="Times New Roman" w:hAnsi="Times New Roman" w:cs="Times New Roman"/>
          <w:sz w:val="24"/>
          <w:szCs w:val="24"/>
          <w:lang w:val="en-GB"/>
        </w:rPr>
        <w:t xml:space="preserve"> quest for electric vehicles represents one of the most notable measures it has taken to increase its competitive edge and solve environmental issues. While producing no emissions from the tailpipe and providing outstanding performance and modern technology, these cars have a smaller environmental effect. The declaration by VW to introduce more than 70 electrified cars spanning its brands by 2030 serves as proof of this ambition (</w:t>
      </w:r>
      <w:r w:rsidRPr="00E11A18">
        <w:rPr>
          <w:rFonts w:ascii="Times New Roman" w:hAnsi="Times New Roman" w:cs="Times New Roman"/>
          <w:sz w:val="24"/>
          <w:szCs w:val="24"/>
        </w:rPr>
        <w:t>MarketLine, 2022).</w:t>
      </w:r>
      <w:bookmarkEnd w:id="35"/>
    </w:p>
    <w:p w14:paraId="7FF3B654" w14:textId="77777777" w:rsidR="00DC2205" w:rsidRPr="00E11A18" w:rsidRDefault="00487BBE" w:rsidP="0024073E">
      <w:pPr>
        <w:rPr>
          <w:rFonts w:ascii="Times New Roman" w:hAnsi="Times New Roman" w:cs="Times New Roman"/>
          <w:b/>
          <w:bCs/>
          <w:sz w:val="24"/>
          <w:szCs w:val="24"/>
          <w:lang w:val="en-GB"/>
        </w:rPr>
      </w:pPr>
      <w:bookmarkStart w:id="36" w:name="_Toc139899144"/>
      <w:r w:rsidRPr="00E11A18">
        <w:rPr>
          <w:rFonts w:ascii="Times New Roman" w:hAnsi="Times New Roman" w:cs="Times New Roman"/>
          <w:b/>
          <w:bCs/>
          <w:sz w:val="24"/>
          <w:szCs w:val="24"/>
          <w:lang w:val="en-GB"/>
        </w:rPr>
        <w:t>Sustainable Supply Chain</w:t>
      </w:r>
      <w:bookmarkEnd w:id="36"/>
      <w:r w:rsidR="000C0E72" w:rsidRPr="00E11A18">
        <w:rPr>
          <w:rFonts w:ascii="Times New Roman" w:hAnsi="Times New Roman" w:cs="Times New Roman"/>
          <w:b/>
          <w:bCs/>
          <w:sz w:val="24"/>
          <w:szCs w:val="24"/>
          <w:lang w:val="en-GB"/>
        </w:rPr>
        <w:t xml:space="preserve"> - </w:t>
      </w:r>
      <w:r w:rsidRPr="00E11A18">
        <w:rPr>
          <w:rFonts w:ascii="Times New Roman" w:hAnsi="Times New Roman" w:cs="Times New Roman"/>
          <w:sz w:val="24"/>
          <w:szCs w:val="24"/>
          <w:lang w:val="en-GB"/>
        </w:rPr>
        <w:t xml:space="preserve">VW is aware that sustainability affects every link in its supply chain in addition to the product itself. To increase the sustainability of its supply network, the company has </w:t>
      </w:r>
      <w:r w:rsidR="00627424" w:rsidRPr="00E11A18">
        <w:rPr>
          <w:rFonts w:ascii="Times New Roman" w:hAnsi="Times New Roman" w:cs="Times New Roman"/>
          <w:sz w:val="24"/>
          <w:szCs w:val="24"/>
          <w:lang w:val="en-GB"/>
        </w:rPr>
        <w:t xml:space="preserve">taken initiatives </w:t>
      </w:r>
      <w:r w:rsidRPr="00E11A18">
        <w:rPr>
          <w:rFonts w:ascii="Times New Roman" w:hAnsi="Times New Roman" w:cs="Times New Roman"/>
          <w:sz w:val="24"/>
          <w:szCs w:val="24"/>
          <w:lang w:val="en-GB"/>
        </w:rPr>
        <w:t>like procuring eco-friendly produc</w:t>
      </w:r>
      <w:r w:rsidR="00627424" w:rsidRPr="00E11A18">
        <w:rPr>
          <w:rFonts w:ascii="Times New Roman" w:hAnsi="Times New Roman" w:cs="Times New Roman"/>
          <w:sz w:val="24"/>
          <w:szCs w:val="24"/>
          <w:lang w:val="en-GB"/>
        </w:rPr>
        <w:t>ts,</w:t>
      </w:r>
      <w:r w:rsidRPr="00E11A18">
        <w:rPr>
          <w:rFonts w:ascii="Times New Roman" w:hAnsi="Times New Roman" w:cs="Times New Roman"/>
          <w:sz w:val="24"/>
          <w:szCs w:val="24"/>
          <w:lang w:val="en-GB"/>
        </w:rPr>
        <w:t xml:space="preserve"> assisting suppliers in their initiatives to cut pollution and embrace sustainable practices (</w:t>
      </w:r>
      <w:r w:rsidRPr="00E11A18">
        <w:rPr>
          <w:rFonts w:ascii="Times New Roman" w:hAnsi="Times New Roman" w:cs="Times New Roman"/>
          <w:bCs/>
          <w:sz w:val="24"/>
          <w:szCs w:val="24"/>
        </w:rPr>
        <w:t>MarketLine, 2023)</w:t>
      </w:r>
      <w:r w:rsidRPr="00E11A18">
        <w:rPr>
          <w:rFonts w:ascii="Times New Roman" w:hAnsi="Times New Roman" w:cs="Times New Roman"/>
          <w:sz w:val="24"/>
          <w:szCs w:val="24"/>
          <w:lang w:val="en-GB"/>
        </w:rPr>
        <w:t xml:space="preserve">.    </w:t>
      </w:r>
    </w:p>
    <w:p w14:paraId="43A6C44E" w14:textId="77777777" w:rsidR="00DC2205" w:rsidRPr="00E11A18" w:rsidRDefault="00487BBE" w:rsidP="0024073E">
      <w:pPr>
        <w:rPr>
          <w:rFonts w:ascii="Times New Roman" w:hAnsi="Times New Roman" w:cs="Times New Roman"/>
          <w:b/>
          <w:bCs/>
          <w:sz w:val="24"/>
          <w:szCs w:val="24"/>
          <w:lang w:val="en-GB"/>
        </w:rPr>
      </w:pPr>
      <w:bookmarkStart w:id="37" w:name="_Toc139899146"/>
      <w:r w:rsidRPr="00E11A18">
        <w:rPr>
          <w:rFonts w:ascii="Times New Roman" w:hAnsi="Times New Roman" w:cs="Times New Roman"/>
          <w:b/>
          <w:bCs/>
          <w:sz w:val="24"/>
          <w:szCs w:val="24"/>
          <w:lang w:val="en-GB"/>
        </w:rPr>
        <w:t>Volkswagen's Bold Goal of Becoming a Carbon-Neutral Company by 2050</w:t>
      </w:r>
      <w:bookmarkEnd w:id="37"/>
      <w:r w:rsidR="00B602FF" w:rsidRPr="00E11A18">
        <w:rPr>
          <w:rFonts w:ascii="Times New Roman" w:hAnsi="Times New Roman" w:cs="Times New Roman"/>
          <w:b/>
          <w:bCs/>
          <w:sz w:val="24"/>
          <w:szCs w:val="24"/>
          <w:lang w:val="en-GB"/>
        </w:rPr>
        <w:t xml:space="preserve">- </w:t>
      </w:r>
      <w:r w:rsidR="00627424" w:rsidRPr="00E11A18">
        <w:rPr>
          <w:rFonts w:ascii="Times New Roman" w:hAnsi="Times New Roman" w:cs="Times New Roman"/>
          <w:sz w:val="24"/>
          <w:szCs w:val="24"/>
          <w:lang w:val="en-GB"/>
        </w:rPr>
        <w:t xml:space="preserve">VW has been investing </w:t>
      </w:r>
      <w:r w:rsidRPr="00E11A18">
        <w:rPr>
          <w:rFonts w:ascii="Times New Roman" w:hAnsi="Times New Roman" w:cs="Times New Roman"/>
          <w:sz w:val="24"/>
          <w:szCs w:val="24"/>
          <w:lang w:val="en-GB"/>
        </w:rPr>
        <w:t xml:space="preserve">in projects that generate electricity from renewable sources to meet its objective of becoming carbon neutral, and </w:t>
      </w:r>
      <w:r w:rsidR="00417A24" w:rsidRPr="00E11A18">
        <w:rPr>
          <w:rFonts w:ascii="Times New Roman" w:hAnsi="Times New Roman" w:cs="Times New Roman"/>
          <w:sz w:val="24"/>
          <w:szCs w:val="24"/>
          <w:lang w:val="en-GB"/>
        </w:rPr>
        <w:t>taken steps to cut energy consumption</w:t>
      </w:r>
      <w:r w:rsidRPr="00E11A18">
        <w:rPr>
          <w:rFonts w:ascii="Times New Roman" w:hAnsi="Times New Roman" w:cs="Times New Roman"/>
          <w:sz w:val="24"/>
          <w:szCs w:val="24"/>
          <w:lang w:val="en-GB"/>
        </w:rPr>
        <w:t xml:space="preserve"> in its operations. This includes the use of renewable energy sources, carbon offsetting programmes and increased energy efficiency throughout the product lifecycle (</w:t>
      </w:r>
      <w:r w:rsidRPr="00E11A18">
        <w:rPr>
          <w:rFonts w:ascii="Times New Roman" w:hAnsi="Times New Roman" w:cs="Times New Roman"/>
          <w:bCs/>
          <w:sz w:val="24"/>
          <w:szCs w:val="24"/>
        </w:rPr>
        <w:t>VOLKSWAGEN GROUP, 2023</w:t>
      </w:r>
      <w:r w:rsidRPr="00E11A18">
        <w:rPr>
          <w:rFonts w:ascii="Times New Roman" w:hAnsi="Times New Roman" w:cs="Times New Roman"/>
          <w:sz w:val="24"/>
          <w:szCs w:val="24"/>
          <w:lang w:val="en-GB"/>
        </w:rPr>
        <w:t xml:space="preserve">).   </w:t>
      </w:r>
    </w:p>
    <w:p w14:paraId="6FC5ADB0" w14:textId="77777777" w:rsidR="00DC2205" w:rsidRPr="00E11A18" w:rsidRDefault="00487BBE" w:rsidP="0024073E">
      <w:pPr>
        <w:pStyle w:val="Heading2"/>
        <w:rPr>
          <w:rFonts w:cs="Times New Roman"/>
          <w:sz w:val="24"/>
          <w:szCs w:val="24"/>
        </w:rPr>
      </w:pPr>
      <w:bookmarkStart w:id="38" w:name="_Toc143376630"/>
      <w:r w:rsidRPr="00E11A18">
        <w:rPr>
          <w:rFonts w:cs="Times New Roman"/>
          <w:sz w:val="24"/>
          <w:szCs w:val="24"/>
        </w:rPr>
        <w:t>Competitiveness through Sustainability and Environment</w:t>
      </w:r>
      <w:bookmarkEnd w:id="31"/>
      <w:bookmarkEnd w:id="38"/>
    </w:p>
    <w:p w14:paraId="0DA53279" w14:textId="346D7ED0"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b/>
          <w:sz w:val="24"/>
          <w:szCs w:val="24"/>
          <w:lang w:val="en-GB"/>
        </w:rPr>
        <w:t xml:space="preserve">“Competitive advantage </w:t>
      </w:r>
      <w:r w:rsidRPr="00E11A18">
        <w:rPr>
          <w:rFonts w:ascii="Times New Roman" w:hAnsi="Times New Roman" w:cs="Times New Roman"/>
          <w:sz w:val="24"/>
          <w:szCs w:val="24"/>
          <w:lang w:val="en-GB"/>
        </w:rPr>
        <w:t xml:space="preserve">is a differentiating factor in the product or service of a company that allows it to stand out among the other competitors. It refers to the number of factors in a brand that encourages the customers for choosing this brand as their first preference. </w:t>
      </w:r>
      <w:r w:rsidR="00D54290" w:rsidRPr="00E11A18">
        <w:rPr>
          <w:rFonts w:ascii="Times New Roman" w:hAnsi="Times New Roman" w:cs="Times New Roman"/>
          <w:sz w:val="24"/>
          <w:szCs w:val="24"/>
          <w:lang w:val="en-GB"/>
        </w:rPr>
        <w:t>There</w:t>
      </w:r>
      <w:r w:rsidRPr="00E11A18">
        <w:rPr>
          <w:rFonts w:ascii="Times New Roman" w:hAnsi="Times New Roman" w:cs="Times New Roman"/>
          <w:sz w:val="24"/>
          <w:szCs w:val="24"/>
          <w:lang w:val="en-GB"/>
        </w:rPr>
        <w:t xml:space="preserve"> are majorly six elements of competitive advantage; quality, selection, service, turnaround, speed and price”. “</w:t>
      </w:r>
      <w:r w:rsidRPr="00E11A18">
        <w:rPr>
          <w:rFonts w:ascii="Times New Roman" w:hAnsi="Times New Roman" w:cs="Times New Roman"/>
          <w:b/>
          <w:sz w:val="24"/>
          <w:szCs w:val="24"/>
          <w:lang w:val="en-GB"/>
        </w:rPr>
        <w:t>Sustainability</w:t>
      </w:r>
      <w:r w:rsidRPr="00E11A18">
        <w:rPr>
          <w:rFonts w:ascii="Times New Roman" w:hAnsi="Times New Roman" w:cs="Times New Roman"/>
          <w:sz w:val="24"/>
          <w:szCs w:val="24"/>
          <w:lang w:val="en-GB"/>
        </w:rPr>
        <w:t xml:space="preserve">, on the other hand, is a way of operating for a brand that does not breach any quality standards that might cause immediate or </w:t>
      </w:r>
      <w:r w:rsidR="00BF6FC4" w:rsidRPr="00E11A18">
        <w:rPr>
          <w:rFonts w:ascii="Times New Roman" w:hAnsi="Times New Roman" w:cs="Times New Roman"/>
          <w:sz w:val="24"/>
          <w:szCs w:val="24"/>
          <w:lang w:val="en-GB"/>
        </w:rPr>
        <w:t>long-term</w:t>
      </w:r>
      <w:r w:rsidRPr="00E11A18">
        <w:rPr>
          <w:rFonts w:ascii="Times New Roman" w:hAnsi="Times New Roman" w:cs="Times New Roman"/>
          <w:sz w:val="24"/>
          <w:szCs w:val="24"/>
          <w:lang w:val="en-GB"/>
        </w:rPr>
        <w:t xml:space="preserve"> harm to the environment or the society". There are three major categories of sustainability that a brand has to consider while taking strategic </w:t>
      </w:r>
      <w:proofErr w:type="gramStart"/>
      <w:r w:rsidRPr="00E11A18">
        <w:rPr>
          <w:rFonts w:ascii="Times New Roman" w:hAnsi="Times New Roman" w:cs="Times New Roman"/>
          <w:sz w:val="24"/>
          <w:szCs w:val="24"/>
          <w:lang w:val="en-GB"/>
        </w:rPr>
        <w:t>decisions;</w:t>
      </w:r>
      <w:proofErr w:type="gramEnd"/>
      <w:r w:rsidRPr="00E11A18">
        <w:rPr>
          <w:rFonts w:ascii="Times New Roman" w:hAnsi="Times New Roman" w:cs="Times New Roman"/>
          <w:sz w:val="24"/>
          <w:szCs w:val="24"/>
          <w:lang w:val="en-GB"/>
        </w:rPr>
        <w:t xml:space="preserve"> environmental sustainability, social sustainability and economic </w:t>
      </w:r>
      <w:r w:rsidR="00BF6FC4" w:rsidRPr="00E11A18">
        <w:rPr>
          <w:rFonts w:ascii="Times New Roman" w:hAnsi="Times New Roman" w:cs="Times New Roman"/>
          <w:sz w:val="24"/>
          <w:szCs w:val="24"/>
          <w:lang w:val="en-GB"/>
        </w:rPr>
        <w:t>sustainability (</w:t>
      </w:r>
      <w:r w:rsidR="007320D6" w:rsidRPr="00E11A18">
        <w:rPr>
          <w:rFonts w:ascii="Times New Roman" w:hAnsi="Times New Roman" w:cs="Times New Roman"/>
          <w:bCs/>
          <w:sz w:val="24"/>
          <w:szCs w:val="24"/>
        </w:rPr>
        <w:t>MarketLine, 2019</w:t>
      </w:r>
      <w:r w:rsidR="007320D6"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w:t>
      </w:r>
    </w:p>
    <w:p w14:paraId="158E176A" w14:textId="77777777" w:rsidR="00DC2205" w:rsidRPr="00E11A18" w:rsidRDefault="00487BBE" w:rsidP="00365888">
      <w:pPr>
        <w:rPr>
          <w:rFonts w:ascii="Times New Roman" w:hAnsi="Times New Roman" w:cs="Times New Roman"/>
          <w:sz w:val="24"/>
          <w:szCs w:val="24"/>
          <w:lang w:val="en-GB"/>
        </w:rPr>
      </w:pPr>
      <w:bookmarkStart w:id="39" w:name="_Toc142677781"/>
      <w:bookmarkStart w:id="40" w:name="_Toc143185826"/>
      <w:r w:rsidRPr="00E11A18">
        <w:rPr>
          <w:rFonts w:ascii="Times New Roman" w:hAnsi="Times New Roman" w:cs="Times New Roman"/>
          <w:sz w:val="24"/>
          <w:szCs w:val="24"/>
          <w:lang w:val="en-GB"/>
        </w:rPr>
        <w:t>Volkswagen (VW) has put a lot of effort into raising its competitiveness while giving the environment and sustainable development a priority. As a result of the business's reaction to the "</w:t>
      </w:r>
      <w:proofErr w:type="spellStart"/>
      <w:r w:rsidRPr="00E11A18">
        <w:rPr>
          <w:rFonts w:ascii="Times New Roman" w:hAnsi="Times New Roman" w:cs="Times New Roman"/>
          <w:sz w:val="24"/>
          <w:szCs w:val="24"/>
          <w:lang w:val="en-GB"/>
        </w:rPr>
        <w:t>dieselgate</w:t>
      </w:r>
      <w:proofErr w:type="spellEnd"/>
      <w:r w:rsidRPr="00E11A18">
        <w:rPr>
          <w:rFonts w:ascii="Times New Roman" w:hAnsi="Times New Roman" w:cs="Times New Roman"/>
          <w:sz w:val="24"/>
          <w:szCs w:val="24"/>
          <w:lang w:val="en-GB"/>
        </w:rPr>
        <w:t>" crisis, the company's corporate approach has undergone a radical change that emphasizes electric transportation, lower emissions, and sustainable practices.</w:t>
      </w:r>
      <w:bookmarkEnd w:id="39"/>
      <w:bookmarkEnd w:id="40"/>
    </w:p>
    <w:p w14:paraId="0724ED9E" w14:textId="77777777" w:rsidR="00DC2205" w:rsidRPr="00E11A18" w:rsidRDefault="00487BBE" w:rsidP="0024073E">
      <w:pPr>
        <w:pStyle w:val="Heading2"/>
        <w:rPr>
          <w:rFonts w:cs="Times New Roman"/>
          <w:sz w:val="24"/>
          <w:szCs w:val="24"/>
          <w:lang w:val="en-GB"/>
        </w:rPr>
      </w:pPr>
      <w:bookmarkStart w:id="41" w:name="_Toc139899145"/>
      <w:bookmarkStart w:id="42" w:name="_Toc142677782"/>
      <w:bookmarkStart w:id="43" w:name="_Toc143185827"/>
      <w:bookmarkStart w:id="44" w:name="_Toc143376631"/>
      <w:r w:rsidRPr="00E11A18">
        <w:rPr>
          <w:rFonts w:cs="Times New Roman"/>
          <w:sz w:val="24"/>
          <w:szCs w:val="24"/>
          <w:lang w:val="en-GB"/>
        </w:rPr>
        <w:t>Recharging Infrastructure and Recharging Solutions</w:t>
      </w:r>
      <w:bookmarkEnd w:id="41"/>
      <w:bookmarkEnd w:id="42"/>
      <w:bookmarkEnd w:id="43"/>
      <w:bookmarkEnd w:id="44"/>
    </w:p>
    <w:p w14:paraId="2EBC6B0A" w14:textId="04418A97"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sz w:val="24"/>
          <w:szCs w:val="24"/>
          <w:lang w:val="en-GB"/>
        </w:rPr>
        <w:t>VW has been heavily involved in creating and marketing infrastructure for charging and charging solutions to support the widespread adoption of electric vehicles and to allay potential EV consumers' fears about range anxiety</w:t>
      </w:r>
      <w:r w:rsidR="00B261A3" w:rsidRPr="00E11A18">
        <w:rPr>
          <w:rFonts w:ascii="Times New Roman" w:hAnsi="Times New Roman" w:cs="Times New Roman"/>
          <w:sz w:val="24"/>
          <w:szCs w:val="24"/>
          <w:lang w:val="en-GB"/>
        </w:rPr>
        <w:t xml:space="preserve"> (</w:t>
      </w:r>
      <w:r w:rsidR="00207CBD" w:rsidRPr="00E11A18">
        <w:rPr>
          <w:rFonts w:ascii="Times New Roman" w:hAnsi="Times New Roman" w:cs="Times New Roman"/>
          <w:bCs/>
          <w:sz w:val="24"/>
          <w:szCs w:val="24"/>
        </w:rPr>
        <w:t>MarketLine, 2018</w:t>
      </w:r>
      <w:r w:rsidR="00BF6FC4" w:rsidRPr="00E11A18">
        <w:rPr>
          <w:rFonts w:ascii="Times New Roman" w:hAnsi="Times New Roman" w:cs="Times New Roman"/>
          <w:sz w:val="24"/>
          <w:szCs w:val="24"/>
          <w:lang w:val="en-GB"/>
        </w:rPr>
        <w:t>). VW</w:t>
      </w:r>
      <w:r w:rsidRPr="00E11A18">
        <w:rPr>
          <w:rFonts w:ascii="Times New Roman" w:hAnsi="Times New Roman" w:cs="Times New Roman"/>
          <w:sz w:val="24"/>
          <w:szCs w:val="24"/>
          <w:lang w:val="en-GB"/>
        </w:rPr>
        <w:t xml:space="preserve"> has also created cutting-edge charging remedies, which include private charging units and collaborations with charging network service providers. </w:t>
      </w:r>
    </w:p>
    <w:p w14:paraId="0D6331A8" w14:textId="77777777" w:rsidR="00DC2205" w:rsidRPr="00E11A18" w:rsidRDefault="00487BBE" w:rsidP="0024073E">
      <w:pPr>
        <w:pStyle w:val="Heading2"/>
        <w:rPr>
          <w:rFonts w:cs="Times New Roman"/>
          <w:sz w:val="24"/>
          <w:szCs w:val="24"/>
          <w:lang w:val="en-GB"/>
        </w:rPr>
      </w:pPr>
      <w:bookmarkStart w:id="45" w:name="_Toc139899147"/>
      <w:bookmarkStart w:id="46" w:name="_Toc142677783"/>
      <w:bookmarkStart w:id="47" w:name="_Toc143185828"/>
      <w:bookmarkStart w:id="48" w:name="_Toc143376632"/>
      <w:r w:rsidRPr="00E11A18">
        <w:rPr>
          <w:rFonts w:cs="Times New Roman"/>
          <w:sz w:val="24"/>
          <w:szCs w:val="24"/>
          <w:lang w:val="en-GB"/>
        </w:rPr>
        <w:t>Initiatives for the Circular Economy</w:t>
      </w:r>
      <w:bookmarkEnd w:id="45"/>
      <w:bookmarkEnd w:id="46"/>
      <w:bookmarkEnd w:id="47"/>
      <w:bookmarkEnd w:id="48"/>
    </w:p>
    <w:p w14:paraId="3174B766" w14:textId="77777777"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sz w:val="24"/>
          <w:szCs w:val="24"/>
          <w:lang w:val="en-GB"/>
        </w:rPr>
        <w:t>VW has embraced the idea of the ecological economy by fostering the recycling of materials and repur</w:t>
      </w:r>
      <w:r w:rsidR="00B602FF" w:rsidRPr="00E11A18">
        <w:rPr>
          <w:rFonts w:ascii="Times New Roman" w:hAnsi="Times New Roman" w:cs="Times New Roman"/>
          <w:sz w:val="24"/>
          <w:szCs w:val="24"/>
          <w:lang w:val="en-GB"/>
        </w:rPr>
        <w:t xml:space="preserve">posing increases the durability; </w:t>
      </w:r>
      <w:r w:rsidRPr="00E11A18">
        <w:rPr>
          <w:rFonts w:ascii="Times New Roman" w:hAnsi="Times New Roman" w:cs="Times New Roman"/>
          <w:b/>
          <w:sz w:val="24"/>
          <w:szCs w:val="24"/>
          <w:lang w:val="en-GB"/>
        </w:rPr>
        <w:t>VW Scandal and sustainability</w:t>
      </w:r>
      <w:r w:rsidRPr="00E11A18">
        <w:rPr>
          <w:rFonts w:ascii="Times New Roman" w:hAnsi="Times New Roman" w:cs="Times New Roman"/>
          <w:sz w:val="24"/>
          <w:szCs w:val="24"/>
          <w:lang w:val="en-GB"/>
        </w:rPr>
        <w:t xml:space="preserve"> – one of the biggest legal issues that the company has been caught in was when the vehicles were found to be using deceptive software to emit toxic elements into the air. There has been a limit set for the vehicles for emitting a certain amount of harmful chemicals which was breached by VW using this software. Now when proven guilty they had to pay </w:t>
      </w:r>
      <w:r w:rsidRPr="00E11A18">
        <w:rPr>
          <w:rFonts w:ascii="Times New Roman" w:hAnsi="Times New Roman" w:cs="Times New Roman"/>
          <w:sz w:val="24"/>
          <w:szCs w:val="24"/>
        </w:rPr>
        <w:t>£193m to the consumers/drivers as compensation (</w:t>
      </w:r>
      <w:r w:rsidRPr="00E11A18">
        <w:rPr>
          <w:rFonts w:ascii="Times New Roman" w:hAnsi="Times New Roman" w:cs="Times New Roman"/>
          <w:bCs/>
          <w:sz w:val="24"/>
          <w:szCs w:val="24"/>
        </w:rPr>
        <w:t>MarketLine, 2023</w:t>
      </w:r>
      <w:r w:rsidRPr="00E11A18">
        <w:rPr>
          <w:rFonts w:ascii="Times New Roman" w:hAnsi="Times New Roman" w:cs="Times New Roman"/>
          <w:sz w:val="24"/>
          <w:szCs w:val="24"/>
        </w:rPr>
        <w:t>). The incident directly relates to the sustainability of the brand as it was not a mere subject of conduct breach. Rather, it was about neglecting the environmental impacts of the vehicles in the form of chemicals and smoke. Hence, as a part of their corporate responsibility they had to bear the blame and pay compensation as an assurance for not repeating any such malpractices in the future (</w:t>
      </w:r>
      <w:r w:rsidRPr="00E11A18">
        <w:rPr>
          <w:rFonts w:ascii="Times New Roman" w:hAnsi="Times New Roman" w:cs="Times New Roman"/>
          <w:bCs/>
          <w:sz w:val="24"/>
          <w:szCs w:val="24"/>
        </w:rPr>
        <w:t>VOLKSWAGEN GROUP, 2023)</w:t>
      </w:r>
      <w:r w:rsidRPr="00E11A18">
        <w:rPr>
          <w:rFonts w:ascii="Times New Roman" w:hAnsi="Times New Roman" w:cs="Times New Roman"/>
          <w:sz w:val="24"/>
          <w:szCs w:val="24"/>
        </w:rPr>
        <w:t>.</w:t>
      </w:r>
    </w:p>
    <w:p w14:paraId="65AC94D3" w14:textId="77777777" w:rsidR="00DC2205" w:rsidRPr="00E11A18" w:rsidRDefault="00487BBE" w:rsidP="0024073E">
      <w:pPr>
        <w:pStyle w:val="Heading2"/>
        <w:rPr>
          <w:rFonts w:cs="Times New Roman"/>
          <w:sz w:val="24"/>
          <w:szCs w:val="24"/>
        </w:rPr>
      </w:pPr>
      <w:bookmarkStart w:id="49" w:name="_Toc139899148"/>
      <w:bookmarkStart w:id="50" w:name="_Toc143376633"/>
      <w:r w:rsidRPr="00E11A18">
        <w:rPr>
          <w:rFonts w:cs="Times New Roman"/>
          <w:sz w:val="24"/>
          <w:szCs w:val="24"/>
        </w:rPr>
        <w:t>Recommendations on Further Sustainability Practices</w:t>
      </w:r>
      <w:bookmarkEnd w:id="49"/>
      <w:bookmarkEnd w:id="50"/>
    </w:p>
    <w:p w14:paraId="28D65B83" w14:textId="1746E4A0"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sz w:val="24"/>
          <w:szCs w:val="24"/>
          <w:lang w:val="en-GB"/>
        </w:rPr>
        <w:t xml:space="preserve">Volkswagen (VW) can keep improving its environmental policies to gain an additional competitive edge in the </w:t>
      </w:r>
      <w:r w:rsidR="00BF6FC4" w:rsidRPr="00E11A18">
        <w:rPr>
          <w:rFonts w:ascii="Times New Roman" w:hAnsi="Times New Roman" w:cs="Times New Roman"/>
          <w:sz w:val="24"/>
          <w:szCs w:val="24"/>
          <w:lang w:val="en-GB"/>
        </w:rPr>
        <w:t>future</w:t>
      </w:r>
      <w:r w:rsidR="00BF6FC4" w:rsidRPr="00E11A18">
        <w:rPr>
          <w:rFonts w:ascii="Times New Roman" w:hAnsi="Times New Roman" w:cs="Times New Roman"/>
          <w:bCs/>
          <w:sz w:val="24"/>
          <w:szCs w:val="24"/>
        </w:rPr>
        <w:t xml:space="preserve"> (</w:t>
      </w:r>
      <w:r w:rsidR="00850FA1" w:rsidRPr="00E11A18">
        <w:rPr>
          <w:rFonts w:ascii="Times New Roman" w:hAnsi="Times New Roman" w:cs="Times New Roman"/>
          <w:bCs/>
          <w:sz w:val="24"/>
          <w:szCs w:val="24"/>
        </w:rPr>
        <w:t>MarketLine, 2019)</w:t>
      </w:r>
      <w:r w:rsidRPr="00E11A18">
        <w:rPr>
          <w:rFonts w:ascii="Times New Roman" w:hAnsi="Times New Roman" w:cs="Times New Roman"/>
          <w:sz w:val="24"/>
          <w:szCs w:val="24"/>
          <w:lang w:val="en-GB"/>
        </w:rPr>
        <w:t>. VW can set itself apart from rivals, draw in eco-aware clients, and help create a more sustainable future by deliberately integrating sustainability into its business practices. Here are some suggestions for improving VW's sustainability practices:</w:t>
      </w:r>
    </w:p>
    <w:p w14:paraId="428189E8" w14:textId="77777777" w:rsidR="00531434" w:rsidRPr="00E11A18" w:rsidRDefault="00487BBE" w:rsidP="0024073E">
      <w:pPr>
        <w:pStyle w:val="ListParagraph"/>
        <w:numPr>
          <w:ilvl w:val="0"/>
          <w:numId w:val="1"/>
        </w:numPr>
        <w:ind w:left="0" w:firstLine="0"/>
        <w:rPr>
          <w:rFonts w:ascii="Times New Roman" w:hAnsi="Times New Roman" w:cs="Times New Roman"/>
          <w:sz w:val="24"/>
          <w:szCs w:val="24"/>
          <w:lang w:val="en-GB"/>
        </w:rPr>
      </w:pPr>
      <w:r w:rsidRPr="00E11A18">
        <w:rPr>
          <w:rFonts w:ascii="Times New Roman" w:hAnsi="Times New Roman" w:cs="Times New Roman"/>
          <w:b/>
          <w:sz w:val="24"/>
          <w:szCs w:val="24"/>
          <w:lang w:val="en-GB"/>
        </w:rPr>
        <w:t>Accelerate Electric Vehicle (EV) Innovation</w:t>
      </w:r>
      <w:r w:rsidRPr="00E11A18">
        <w:rPr>
          <w:rFonts w:ascii="Times New Roman" w:hAnsi="Times New Roman" w:cs="Times New Roman"/>
          <w:sz w:val="24"/>
          <w:szCs w:val="24"/>
          <w:lang w:val="en-GB"/>
        </w:rPr>
        <w:t>: By providing affordable and alluring electric vehicles, Volkswagen can establish itself as a pioneer in sustainable transportation, gaining market share and luring buyers who value responsibility for the environment</w:t>
      </w:r>
      <w:r w:rsidR="00670ED0" w:rsidRPr="00E11A18">
        <w:rPr>
          <w:rFonts w:ascii="Times New Roman" w:hAnsi="Times New Roman" w:cs="Times New Roman"/>
          <w:sz w:val="24"/>
          <w:szCs w:val="24"/>
          <w:lang w:val="en-GB"/>
        </w:rPr>
        <w:t xml:space="preserve"> </w:t>
      </w:r>
      <w:r w:rsidR="00531434" w:rsidRPr="00E11A18">
        <w:rPr>
          <w:rFonts w:ascii="Times New Roman" w:hAnsi="Times New Roman" w:cs="Times New Roman"/>
          <w:sz w:val="24"/>
          <w:szCs w:val="24"/>
          <w:lang w:val="en-GB"/>
        </w:rPr>
        <w:t>(</w:t>
      </w:r>
      <w:r w:rsidR="00531434" w:rsidRPr="00E11A18">
        <w:rPr>
          <w:rFonts w:ascii="Times New Roman" w:hAnsi="Times New Roman" w:cs="Times New Roman"/>
          <w:bCs/>
          <w:sz w:val="24"/>
          <w:szCs w:val="24"/>
        </w:rPr>
        <w:t>MarketLine, 2021</w:t>
      </w:r>
      <w:r w:rsidR="00531434" w:rsidRPr="00E11A18">
        <w:rPr>
          <w:rFonts w:ascii="Times New Roman" w:hAnsi="Times New Roman" w:cs="Times New Roman"/>
          <w:sz w:val="24"/>
          <w:szCs w:val="24"/>
          <w:lang w:val="en-GB"/>
        </w:rPr>
        <w:t>)</w:t>
      </w:r>
      <w:r w:rsidR="007B2ED5" w:rsidRPr="00E11A18">
        <w:rPr>
          <w:rFonts w:ascii="Times New Roman" w:hAnsi="Times New Roman" w:cs="Times New Roman"/>
          <w:sz w:val="24"/>
          <w:szCs w:val="24"/>
          <w:lang w:val="en-GB"/>
        </w:rPr>
        <w:t xml:space="preserve">. </w:t>
      </w:r>
    </w:p>
    <w:p w14:paraId="7E945089" w14:textId="77777777" w:rsidR="00DC2205" w:rsidRPr="00E11A18" w:rsidRDefault="00487BBE" w:rsidP="0024073E">
      <w:pPr>
        <w:pStyle w:val="ListParagraph"/>
        <w:numPr>
          <w:ilvl w:val="0"/>
          <w:numId w:val="1"/>
        </w:numPr>
        <w:ind w:left="0" w:firstLine="0"/>
        <w:rPr>
          <w:rFonts w:ascii="Times New Roman" w:hAnsi="Times New Roman" w:cs="Times New Roman"/>
          <w:sz w:val="24"/>
          <w:szCs w:val="24"/>
          <w:lang w:val="en-GB"/>
        </w:rPr>
      </w:pPr>
      <w:r w:rsidRPr="00E11A18">
        <w:rPr>
          <w:rFonts w:ascii="Times New Roman" w:hAnsi="Times New Roman" w:cs="Times New Roman"/>
          <w:b/>
          <w:sz w:val="24"/>
          <w:szCs w:val="24"/>
          <w:lang w:val="en-GB"/>
        </w:rPr>
        <w:t>Improve the Use of Renewable Energy</w:t>
      </w:r>
      <w:r w:rsidRPr="00E11A18">
        <w:rPr>
          <w:rFonts w:ascii="Times New Roman" w:hAnsi="Times New Roman" w:cs="Times New Roman"/>
          <w:sz w:val="24"/>
          <w:szCs w:val="24"/>
          <w:lang w:val="en-GB"/>
        </w:rPr>
        <w:t>: Volkswagen should work to enhance the percentage of green power used in its production facilities and charging stations. VW might also look into joint ventures with producers of renewable energy to find long-term, affordable, and environmentally friendly energy options (</w:t>
      </w:r>
      <w:r w:rsidRPr="00E11A18">
        <w:rPr>
          <w:rFonts w:ascii="Times New Roman" w:hAnsi="Times New Roman" w:cs="Times New Roman"/>
          <w:bCs/>
          <w:sz w:val="24"/>
          <w:szCs w:val="24"/>
        </w:rPr>
        <w:t>MarketLine, 2021</w:t>
      </w:r>
      <w:r w:rsidRPr="00E11A18">
        <w:rPr>
          <w:rFonts w:ascii="Times New Roman" w:hAnsi="Times New Roman" w:cs="Times New Roman"/>
          <w:sz w:val="24"/>
          <w:szCs w:val="24"/>
          <w:lang w:val="en-GB"/>
        </w:rPr>
        <w:t>). In addition to being consistent with VW's goal of achieving carbon neutrality, emphasising the use of renewable energy also helps VW stand out as a green and ecologically conscientious automaker.</w:t>
      </w:r>
    </w:p>
    <w:p w14:paraId="1AE28E02" w14:textId="77777777" w:rsidR="00DC2205" w:rsidRPr="00E11A18" w:rsidRDefault="00487BBE" w:rsidP="0024073E">
      <w:pPr>
        <w:pStyle w:val="ListParagraph"/>
        <w:numPr>
          <w:ilvl w:val="0"/>
          <w:numId w:val="1"/>
        </w:numPr>
        <w:ind w:left="0" w:firstLine="0"/>
        <w:rPr>
          <w:rFonts w:ascii="Times New Roman" w:hAnsi="Times New Roman" w:cs="Times New Roman"/>
          <w:sz w:val="24"/>
          <w:szCs w:val="24"/>
          <w:lang w:val="en-GB"/>
        </w:rPr>
      </w:pPr>
      <w:r w:rsidRPr="00E11A18">
        <w:rPr>
          <w:rFonts w:ascii="Times New Roman" w:hAnsi="Times New Roman" w:cs="Times New Roman"/>
          <w:b/>
          <w:sz w:val="24"/>
          <w:szCs w:val="24"/>
          <w:lang w:val="en-GB"/>
        </w:rPr>
        <w:t>Invest in environmentally friendly materials and Supplies</w:t>
      </w:r>
      <w:r w:rsidRPr="00E11A18">
        <w:rPr>
          <w:rFonts w:ascii="Times New Roman" w:hAnsi="Times New Roman" w:cs="Times New Roman"/>
          <w:sz w:val="24"/>
          <w:szCs w:val="24"/>
          <w:lang w:val="en-GB"/>
        </w:rPr>
        <w:t>: Throughout its value chain, VW should proactively look for Sustainable Materials and Suppliers. VW may lessen its dependency on resources that aren't renewable and lessen its environmental effect by giving priority to environmentally friendly products like reused plastics, materials made from biomass, and carbon-free metals (</w:t>
      </w:r>
      <w:r w:rsidRPr="00E11A18">
        <w:rPr>
          <w:rFonts w:ascii="Times New Roman" w:hAnsi="Times New Roman" w:cs="Times New Roman"/>
          <w:bCs/>
          <w:sz w:val="24"/>
          <w:szCs w:val="24"/>
        </w:rPr>
        <w:t>MarketLine, 2019</w:t>
      </w:r>
      <w:r w:rsidRPr="00E11A18">
        <w:rPr>
          <w:rFonts w:ascii="Times New Roman" w:hAnsi="Times New Roman" w:cs="Times New Roman"/>
          <w:sz w:val="24"/>
          <w:szCs w:val="24"/>
          <w:lang w:val="en-GB"/>
        </w:rPr>
        <w:t xml:space="preserve">). Volkswagen's total sustainability performance will be improved by closely collaborating with suppliers to guarantee sustainable business practices and adherence to environmental regulations. </w:t>
      </w:r>
    </w:p>
    <w:p w14:paraId="006EAE7C" w14:textId="77777777" w:rsidR="00DC2205" w:rsidRPr="00E11A18" w:rsidRDefault="00487BBE" w:rsidP="0024073E">
      <w:pPr>
        <w:pStyle w:val="ListParagraph"/>
        <w:numPr>
          <w:ilvl w:val="0"/>
          <w:numId w:val="1"/>
        </w:numPr>
        <w:ind w:left="0" w:firstLine="0"/>
        <w:rPr>
          <w:rFonts w:ascii="Times New Roman" w:hAnsi="Times New Roman" w:cs="Times New Roman"/>
          <w:sz w:val="24"/>
          <w:szCs w:val="24"/>
          <w:lang w:val="en-GB"/>
        </w:rPr>
      </w:pPr>
      <w:r w:rsidRPr="00E11A18">
        <w:rPr>
          <w:rFonts w:ascii="Times New Roman" w:hAnsi="Times New Roman" w:cs="Times New Roman"/>
          <w:b/>
          <w:sz w:val="24"/>
          <w:szCs w:val="24"/>
          <w:lang w:val="en-GB"/>
        </w:rPr>
        <w:t>Boost Clarity and Disclosures</w:t>
      </w:r>
      <w:r w:rsidRPr="00E11A18">
        <w:rPr>
          <w:rFonts w:ascii="Times New Roman" w:hAnsi="Times New Roman" w:cs="Times New Roman"/>
          <w:sz w:val="24"/>
          <w:szCs w:val="24"/>
          <w:lang w:val="en-GB"/>
        </w:rPr>
        <w:t>: VW needs to keep up its efforts to make its sustainability practices and reporting more transparent. This entails giving accurate and comprehensive data regarding company environmental achievements, strides made towards sustainability objectives, and adherence to pertinent laws</w:t>
      </w:r>
      <w:r w:rsidR="00670ED0" w:rsidRPr="00E11A18">
        <w:rPr>
          <w:rFonts w:ascii="Times New Roman" w:hAnsi="Times New Roman" w:cs="Times New Roman"/>
          <w:sz w:val="24"/>
          <w:szCs w:val="24"/>
          <w:lang w:val="en-GB"/>
        </w:rPr>
        <w:t xml:space="preserve"> </w:t>
      </w:r>
      <w:r w:rsidR="00A67186" w:rsidRPr="00E11A18">
        <w:rPr>
          <w:rFonts w:ascii="Times New Roman" w:hAnsi="Times New Roman" w:cs="Times New Roman"/>
          <w:sz w:val="24"/>
          <w:szCs w:val="24"/>
          <w:lang w:val="en-GB"/>
        </w:rPr>
        <w:t>(</w:t>
      </w:r>
      <w:r w:rsidR="00A67186" w:rsidRPr="00E11A18">
        <w:rPr>
          <w:rFonts w:ascii="Times New Roman" w:hAnsi="Times New Roman" w:cs="Times New Roman"/>
          <w:bCs/>
          <w:sz w:val="24"/>
          <w:szCs w:val="24"/>
        </w:rPr>
        <w:t>MarketLine, 2023</w:t>
      </w:r>
      <w:r w:rsidR="00A67186" w:rsidRPr="00E11A18">
        <w:rPr>
          <w:rFonts w:ascii="Times New Roman" w:hAnsi="Times New Roman" w:cs="Times New Roman"/>
          <w:sz w:val="24"/>
          <w:szCs w:val="24"/>
          <w:lang w:val="en-GB"/>
        </w:rPr>
        <w:t>)</w:t>
      </w:r>
      <w:r w:rsidRPr="00E11A18">
        <w:rPr>
          <w:rFonts w:ascii="Times New Roman" w:hAnsi="Times New Roman" w:cs="Times New Roman"/>
          <w:sz w:val="24"/>
          <w:szCs w:val="24"/>
          <w:lang w:val="en-GB"/>
        </w:rPr>
        <w:t xml:space="preserve">. Volkswagen can establish trust with those involved, show credibility, and set itself apart as a business dedicated to sustainable practices by staying up front. </w:t>
      </w:r>
    </w:p>
    <w:p w14:paraId="312870AA" w14:textId="77777777" w:rsidR="00523501" w:rsidRPr="00E11A18" w:rsidRDefault="00523501" w:rsidP="00670ED0">
      <w:pPr>
        <w:pStyle w:val="ListParagraph"/>
        <w:ind w:left="0"/>
        <w:rPr>
          <w:rFonts w:ascii="Times New Roman" w:hAnsi="Times New Roman" w:cs="Times New Roman"/>
          <w:sz w:val="24"/>
          <w:szCs w:val="24"/>
          <w:lang w:val="en-GB"/>
        </w:rPr>
      </w:pPr>
    </w:p>
    <w:p w14:paraId="7776E446" w14:textId="77777777" w:rsidR="00DC2205" w:rsidRPr="00E11A18" w:rsidRDefault="00487BBE" w:rsidP="0024073E">
      <w:pPr>
        <w:pStyle w:val="ListParagraph"/>
        <w:numPr>
          <w:ilvl w:val="0"/>
          <w:numId w:val="1"/>
        </w:numPr>
        <w:ind w:left="0" w:firstLine="0"/>
        <w:rPr>
          <w:rFonts w:ascii="Times New Roman" w:hAnsi="Times New Roman" w:cs="Times New Roman"/>
          <w:sz w:val="24"/>
          <w:szCs w:val="24"/>
          <w:lang w:val="en-GB"/>
        </w:rPr>
      </w:pPr>
      <w:r w:rsidRPr="00E11A18">
        <w:rPr>
          <w:rFonts w:ascii="Times New Roman" w:hAnsi="Times New Roman" w:cs="Times New Roman"/>
          <w:b/>
          <w:sz w:val="24"/>
          <w:szCs w:val="24"/>
          <w:lang w:val="en-GB"/>
        </w:rPr>
        <w:t>Encourage partnerships and collaboration</w:t>
      </w:r>
      <w:r w:rsidRPr="00E11A18">
        <w:rPr>
          <w:rFonts w:ascii="Times New Roman" w:hAnsi="Times New Roman" w:cs="Times New Roman"/>
          <w:sz w:val="24"/>
          <w:szCs w:val="24"/>
          <w:lang w:val="en-GB"/>
        </w:rPr>
        <w:t>: Working together and partnering with stakeholders, competitors in the market, and sustainability-focused organisations can provide VW with a competitive edge. VW may benefit from group knowledge, exchange best practices, and promote innovation in sustainable practices and technology through forming partnerships (</w:t>
      </w:r>
      <w:r w:rsidRPr="00E11A18">
        <w:rPr>
          <w:rFonts w:ascii="Times New Roman" w:hAnsi="Times New Roman" w:cs="Times New Roman"/>
          <w:bCs/>
          <w:sz w:val="24"/>
          <w:szCs w:val="24"/>
        </w:rPr>
        <w:t>MarketLine, 2023</w:t>
      </w:r>
      <w:r w:rsidRPr="00E11A18">
        <w:rPr>
          <w:rFonts w:ascii="Times New Roman" w:hAnsi="Times New Roman" w:cs="Times New Roman"/>
          <w:sz w:val="24"/>
          <w:szCs w:val="24"/>
          <w:lang w:val="en-GB"/>
        </w:rPr>
        <w:t>). The establishment of environmentally friendly transportation solutions can also be aided by working</w:t>
      </w:r>
      <w:r w:rsidR="00670ED0" w:rsidRPr="00E11A18">
        <w:rPr>
          <w:rFonts w:ascii="Times New Roman" w:hAnsi="Times New Roman" w:cs="Times New Roman"/>
          <w:sz w:val="24"/>
          <w:szCs w:val="24"/>
          <w:lang w:val="en-GB"/>
        </w:rPr>
        <w:t xml:space="preserve"> with non-profit organisations.</w:t>
      </w:r>
    </w:p>
    <w:p w14:paraId="272057D1" w14:textId="77777777" w:rsidR="00DC2205" w:rsidRPr="00E11A18" w:rsidRDefault="00487BBE" w:rsidP="0024073E">
      <w:pPr>
        <w:pStyle w:val="TOCHeading"/>
        <w:spacing w:line="360" w:lineRule="auto"/>
        <w:jc w:val="both"/>
        <w:outlineLvl w:val="0"/>
        <w:rPr>
          <w:rFonts w:ascii="Times New Roman" w:hAnsi="Times New Roman" w:cs="Times New Roman"/>
          <w:sz w:val="24"/>
          <w:szCs w:val="24"/>
          <w:lang w:val="en-GB"/>
        </w:rPr>
      </w:pPr>
      <w:bookmarkStart w:id="51" w:name="_Toc139899152"/>
      <w:bookmarkStart w:id="52" w:name="_Toc143376634"/>
      <w:r w:rsidRPr="00E11A18">
        <w:rPr>
          <w:rFonts w:ascii="Times New Roman" w:hAnsi="Times New Roman" w:cs="Times New Roman"/>
          <w:sz w:val="24"/>
          <w:szCs w:val="24"/>
        </w:rPr>
        <w:t>Conclusion</w:t>
      </w:r>
      <w:bookmarkEnd w:id="51"/>
      <w:bookmarkEnd w:id="52"/>
    </w:p>
    <w:p w14:paraId="1ED5AAE5" w14:textId="77777777"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sz w:val="24"/>
          <w:szCs w:val="24"/>
          <w:lang w:val="en-GB"/>
        </w:rPr>
        <w:t xml:space="preserve">The </w:t>
      </w:r>
      <w:r w:rsidR="00D54290" w:rsidRPr="00E11A18">
        <w:rPr>
          <w:rFonts w:ascii="Times New Roman" w:hAnsi="Times New Roman" w:cs="Times New Roman"/>
          <w:sz w:val="24"/>
          <w:szCs w:val="24"/>
          <w:lang w:val="en-GB"/>
        </w:rPr>
        <w:t>quest for an advantage in competition and Volkswagen’s dedication to sustainability is</w:t>
      </w:r>
      <w:r w:rsidRPr="00E11A18">
        <w:rPr>
          <w:rFonts w:ascii="Times New Roman" w:hAnsi="Times New Roman" w:cs="Times New Roman"/>
          <w:sz w:val="24"/>
          <w:szCs w:val="24"/>
          <w:lang w:val="en-GB"/>
        </w:rPr>
        <w:t>, therefore, closely related. Volkswagen can improve its sustainability practises and gain a competitive edge by putting a strong emphasis on the development of electric vehicles, the use of renewable energy, the economy of circularity, environmentally friendly supplies, transparency, and teamwork. Volkswagen must tackle its reliance on gasoline and diesel engines and work to regain consumer confidence while proactively proving its commitment to ethical business conduct and sustainable development to overcome its shortcomings and challenges. Volkswagen can change the automotive sector while contributing to a greener, more resilient future via cutting-edge and environmentally friendly transportation solutions. Volkswagen's progress towards both competitiveness and sustainability offers the hope of long-term success in the changing automotive industry.</w:t>
      </w:r>
    </w:p>
    <w:p w14:paraId="0609CEFD" w14:textId="77777777" w:rsidR="00DC2205" w:rsidRPr="00E11A18" w:rsidRDefault="00487BBE" w:rsidP="0024073E">
      <w:pPr>
        <w:rPr>
          <w:rFonts w:ascii="Times New Roman" w:hAnsi="Times New Roman" w:cs="Times New Roman"/>
          <w:sz w:val="24"/>
          <w:szCs w:val="24"/>
          <w:lang w:val="en-GB"/>
        </w:rPr>
      </w:pPr>
      <w:r w:rsidRPr="00E11A18">
        <w:rPr>
          <w:rFonts w:ascii="Times New Roman" w:hAnsi="Times New Roman" w:cs="Times New Roman"/>
          <w:sz w:val="24"/>
          <w:szCs w:val="24"/>
          <w:lang w:val="en-GB"/>
        </w:rPr>
        <w:br w:type="page"/>
      </w:r>
    </w:p>
    <w:p w14:paraId="41567170" w14:textId="77777777" w:rsidR="00DC2205" w:rsidRPr="00E11A18" w:rsidRDefault="00487BBE" w:rsidP="0024073E">
      <w:pPr>
        <w:pStyle w:val="TOCHeading"/>
        <w:spacing w:line="360" w:lineRule="auto"/>
        <w:jc w:val="both"/>
        <w:outlineLvl w:val="0"/>
        <w:rPr>
          <w:rFonts w:ascii="Times New Roman" w:hAnsi="Times New Roman" w:cs="Times New Roman"/>
          <w:sz w:val="24"/>
          <w:szCs w:val="24"/>
        </w:rPr>
      </w:pPr>
      <w:bookmarkStart w:id="53" w:name="_Toc139899153"/>
      <w:bookmarkStart w:id="54" w:name="_Toc143376635"/>
      <w:r w:rsidRPr="00E11A18">
        <w:rPr>
          <w:rFonts w:ascii="Times New Roman" w:hAnsi="Times New Roman" w:cs="Times New Roman"/>
          <w:sz w:val="24"/>
          <w:szCs w:val="24"/>
        </w:rPr>
        <w:t>References</w:t>
      </w:r>
      <w:bookmarkEnd w:id="53"/>
      <w:bookmarkEnd w:id="54"/>
    </w:p>
    <w:p w14:paraId="2C4AB200" w14:textId="0791D12C" w:rsidR="006D5438" w:rsidRPr="00E11A18" w:rsidRDefault="006D5438" w:rsidP="0024073E">
      <w:pPr>
        <w:rPr>
          <w:rFonts w:ascii="Times New Roman" w:hAnsi="Times New Roman" w:cs="Times New Roman"/>
          <w:bCs/>
          <w:sz w:val="24"/>
          <w:szCs w:val="24"/>
          <w:lang w:val="en-GB"/>
        </w:rPr>
      </w:pPr>
      <w:r w:rsidRPr="00E11A18">
        <w:rPr>
          <w:rFonts w:ascii="Times New Roman" w:hAnsi="Times New Roman" w:cs="Times New Roman"/>
          <w:bCs/>
          <w:sz w:val="24"/>
          <w:szCs w:val="24"/>
        </w:rPr>
        <w:t xml:space="preserve">MarketLine, (2015) </w:t>
      </w:r>
      <w:r w:rsidRPr="00E11A18">
        <w:rPr>
          <w:rFonts w:ascii="Times New Roman" w:hAnsi="Times New Roman" w:cs="Times New Roman"/>
          <w:bCs/>
          <w:i/>
          <w:sz w:val="24"/>
          <w:szCs w:val="24"/>
          <w:lang w:val="en-GB"/>
        </w:rPr>
        <w:t xml:space="preserve">Top five players in the automotive industry - Benchmark and overview </w:t>
      </w:r>
      <w:r w:rsidRPr="00E11A18">
        <w:rPr>
          <w:rFonts w:ascii="Times New Roman" w:hAnsi="Times New Roman" w:cs="Times New Roman"/>
          <w:bCs/>
          <w:sz w:val="24"/>
          <w:szCs w:val="24"/>
          <w:lang w:val="en-GB"/>
        </w:rPr>
        <w:t xml:space="preserve">(online) available at: </w:t>
      </w:r>
      <w:hyperlink r:id="rId10" w:history="1">
        <w:r w:rsidRPr="00E11A18">
          <w:rPr>
            <w:rStyle w:val="Hyperlink"/>
            <w:rFonts w:ascii="Times New Roman" w:hAnsi="Times New Roman" w:cs="Times New Roman"/>
            <w:bCs/>
            <w:sz w:val="24"/>
            <w:szCs w:val="24"/>
            <w:lang w:val="en-GB"/>
          </w:rPr>
          <w:t>https://advantage-marketline-com.ezproxy.uwtsd.ac.uk/Analysis/details/top-five-players-in-the-automotive-industry-benchmark-and-overview-31040</w:t>
        </w:r>
      </w:hyperlink>
      <w:r w:rsidRPr="00E11A18">
        <w:rPr>
          <w:rFonts w:ascii="Times New Roman" w:hAnsi="Times New Roman" w:cs="Times New Roman"/>
          <w:bCs/>
          <w:sz w:val="24"/>
          <w:szCs w:val="24"/>
          <w:lang w:val="en-GB"/>
        </w:rPr>
        <w:t xml:space="preserve"> </w:t>
      </w:r>
    </w:p>
    <w:p w14:paraId="4E585032" w14:textId="77777777" w:rsidR="00ED3CDF" w:rsidRDefault="006D5438" w:rsidP="0024073E">
      <w:pPr>
        <w:rPr>
          <w:rFonts w:ascii="Times New Roman" w:hAnsi="Times New Roman" w:cs="Times New Roman"/>
          <w:bCs/>
          <w:sz w:val="24"/>
          <w:szCs w:val="24"/>
          <w:lang w:val="en-GB"/>
        </w:rPr>
      </w:pPr>
      <w:r w:rsidRPr="00E11A18">
        <w:rPr>
          <w:rFonts w:ascii="Times New Roman" w:hAnsi="Times New Roman" w:cs="Times New Roman"/>
          <w:bCs/>
          <w:sz w:val="24"/>
          <w:szCs w:val="24"/>
        </w:rPr>
        <w:t xml:space="preserve">MarketLine, (2019) </w:t>
      </w:r>
      <w:r w:rsidRPr="00E11A18">
        <w:rPr>
          <w:rFonts w:ascii="Times New Roman" w:hAnsi="Times New Roman" w:cs="Times New Roman"/>
          <w:bCs/>
          <w:i/>
          <w:sz w:val="24"/>
          <w:szCs w:val="24"/>
          <w:lang w:val="en-GB"/>
        </w:rPr>
        <w:t xml:space="preserve">Automotive Industry Themes: Autonomy, shared mobility, solid-state batteries, vehicle light-weighting and M&amp;A </w:t>
      </w:r>
      <w:r w:rsidRPr="00E11A18">
        <w:rPr>
          <w:rFonts w:ascii="Times New Roman" w:hAnsi="Times New Roman" w:cs="Times New Roman"/>
          <w:bCs/>
          <w:sz w:val="24"/>
          <w:szCs w:val="24"/>
          <w:lang w:val="en-GB"/>
        </w:rPr>
        <w:t xml:space="preserve">(online) available at: </w:t>
      </w:r>
      <w:hyperlink r:id="rId11" w:history="1">
        <w:r w:rsidRPr="00E11A18">
          <w:rPr>
            <w:rStyle w:val="Hyperlink"/>
            <w:rFonts w:ascii="Times New Roman" w:hAnsi="Times New Roman" w:cs="Times New Roman"/>
            <w:bCs/>
            <w:sz w:val="24"/>
            <w:szCs w:val="24"/>
            <w:lang w:val="en-GB"/>
          </w:rPr>
          <w:t>https://advantage-marketline-com.ezproxy.uwtsd.ac.uk/Analysis/ViewasPDF/automotive-industry-themes-autonomy-shared-mobility-solid-state-batteries-vehicle-light-weighting-and-ma</w:t>
        </w:r>
      </w:hyperlink>
      <w:r w:rsidRPr="00E11A18">
        <w:rPr>
          <w:rFonts w:ascii="Times New Roman" w:hAnsi="Times New Roman" w:cs="Times New Roman"/>
          <w:bCs/>
          <w:sz w:val="24"/>
          <w:szCs w:val="24"/>
          <w:lang w:val="en-GB"/>
        </w:rPr>
        <w:t xml:space="preserve"> </w:t>
      </w:r>
    </w:p>
    <w:p w14:paraId="0FDBAF44" w14:textId="0CA0CC6F"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MarketLine, (2021) </w:t>
      </w:r>
      <w:r w:rsidRPr="00E11A18">
        <w:rPr>
          <w:rFonts w:ascii="Times New Roman" w:hAnsi="Times New Roman" w:cs="Times New Roman"/>
          <w:bCs/>
          <w:i/>
          <w:sz w:val="24"/>
          <w:szCs w:val="24"/>
          <w:lang w:val="en-GB"/>
        </w:rPr>
        <w:t xml:space="preserve">Automotive Industry Future: 10 Themes that will make a significant impact on the industry </w:t>
      </w:r>
      <w:r w:rsidRPr="00E11A18">
        <w:rPr>
          <w:rFonts w:ascii="Times New Roman" w:hAnsi="Times New Roman" w:cs="Times New Roman"/>
          <w:bCs/>
          <w:sz w:val="24"/>
          <w:szCs w:val="24"/>
          <w:lang w:val="en-GB"/>
        </w:rPr>
        <w:t xml:space="preserve">(online) available at: </w:t>
      </w:r>
      <w:hyperlink r:id="rId12" w:history="1">
        <w:r w:rsidRPr="00E11A18">
          <w:rPr>
            <w:rStyle w:val="Hyperlink"/>
            <w:rFonts w:ascii="Times New Roman" w:hAnsi="Times New Roman" w:cs="Times New Roman"/>
            <w:bCs/>
            <w:sz w:val="24"/>
            <w:szCs w:val="24"/>
            <w:lang w:val="en-GB"/>
          </w:rPr>
          <w:t>https://advantage-marketline-com.ezproxy.uwtsd.ac.uk/Analysis/ViewasPDF/automotive-industry-future-10-themes-that-will-make-a-significant-impact-on-the-industry-146861</w:t>
        </w:r>
      </w:hyperlink>
      <w:r w:rsidRPr="00E11A18">
        <w:rPr>
          <w:rFonts w:ascii="Times New Roman" w:hAnsi="Times New Roman" w:cs="Times New Roman"/>
          <w:bCs/>
          <w:sz w:val="24"/>
          <w:szCs w:val="24"/>
          <w:lang w:val="en-GB"/>
        </w:rPr>
        <w:t xml:space="preserve"> </w:t>
      </w:r>
    </w:p>
    <w:p w14:paraId="79DF77ED" w14:textId="41930FD7"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MarketLine, (2021) </w:t>
      </w:r>
      <w:r w:rsidRPr="00E11A18">
        <w:rPr>
          <w:rFonts w:ascii="Times New Roman" w:hAnsi="Times New Roman" w:cs="Times New Roman"/>
          <w:bCs/>
          <w:i/>
          <w:sz w:val="24"/>
          <w:szCs w:val="24"/>
          <w:lang w:val="en-GB"/>
        </w:rPr>
        <w:t xml:space="preserve">Climate Change &amp; Sustainability: A market-based mechanism for climate action is emerging, some industries make strides </w:t>
      </w:r>
      <w:r w:rsidRPr="00E11A18">
        <w:rPr>
          <w:rFonts w:ascii="Times New Roman" w:hAnsi="Times New Roman" w:cs="Times New Roman"/>
          <w:bCs/>
          <w:sz w:val="24"/>
          <w:szCs w:val="24"/>
          <w:lang w:val="en-GB"/>
        </w:rPr>
        <w:t xml:space="preserve">(online) available at: </w:t>
      </w:r>
      <w:hyperlink r:id="rId13" w:history="1">
        <w:r w:rsidRPr="00E11A18">
          <w:rPr>
            <w:rStyle w:val="Hyperlink"/>
            <w:rFonts w:ascii="Times New Roman" w:hAnsi="Times New Roman" w:cs="Times New Roman"/>
            <w:bCs/>
            <w:sz w:val="24"/>
            <w:szCs w:val="24"/>
            <w:lang w:val="en-GB"/>
          </w:rPr>
          <w:t>https://advantage-marketline-com.ezproxy.uwtsd.ac.uk/Analysis/details/climate-change-sustainability-a-market-based-mechanism-for-climate-action-is-emerging-some-industries-make-strides-</w:t>
        </w:r>
      </w:hyperlink>
    </w:p>
    <w:p w14:paraId="0D08B018" w14:textId="57086317" w:rsidR="006D5438" w:rsidRPr="00E11A18" w:rsidRDefault="006D5438" w:rsidP="0024073E">
      <w:pPr>
        <w:rPr>
          <w:rFonts w:ascii="Times New Roman" w:hAnsi="Times New Roman" w:cs="Times New Roman"/>
          <w:bCs/>
          <w:sz w:val="24"/>
          <w:szCs w:val="24"/>
          <w:lang w:val="en-GB"/>
        </w:rPr>
      </w:pPr>
      <w:r w:rsidRPr="00E11A18">
        <w:rPr>
          <w:rFonts w:ascii="Times New Roman" w:hAnsi="Times New Roman" w:cs="Times New Roman"/>
          <w:bCs/>
          <w:sz w:val="24"/>
          <w:szCs w:val="24"/>
        </w:rPr>
        <w:t xml:space="preserve">MarketLine, (2021) </w:t>
      </w:r>
      <w:r w:rsidRPr="00E11A18">
        <w:rPr>
          <w:rFonts w:ascii="Times New Roman" w:hAnsi="Times New Roman" w:cs="Times New Roman"/>
          <w:bCs/>
          <w:i/>
          <w:sz w:val="24"/>
          <w:szCs w:val="24"/>
          <w:lang w:val="en-GB"/>
        </w:rPr>
        <w:t xml:space="preserve">Industry Chartbooks: Automotive Manufacturing in the high-income economies </w:t>
      </w:r>
      <w:r w:rsidRPr="00E11A18">
        <w:rPr>
          <w:rFonts w:ascii="Times New Roman" w:hAnsi="Times New Roman" w:cs="Times New Roman"/>
          <w:bCs/>
          <w:sz w:val="24"/>
          <w:szCs w:val="24"/>
          <w:lang w:val="en-GB"/>
        </w:rPr>
        <w:t xml:space="preserve">(online) available at: </w:t>
      </w:r>
      <w:hyperlink r:id="rId14" w:history="1">
        <w:r w:rsidRPr="00E11A18">
          <w:rPr>
            <w:rStyle w:val="Hyperlink"/>
            <w:rFonts w:ascii="Times New Roman" w:hAnsi="Times New Roman" w:cs="Times New Roman"/>
            <w:bCs/>
            <w:sz w:val="24"/>
            <w:szCs w:val="24"/>
            <w:lang w:val="en-GB"/>
          </w:rPr>
          <w:t>https://advantage-marketline-com.ezproxy.uwtsd.ac.uk/Analysis/details/industry-chartbooks-automotive-manufacturing-in-the-high-income-economies-123544</w:t>
        </w:r>
      </w:hyperlink>
      <w:r w:rsidRPr="00E11A18">
        <w:rPr>
          <w:rFonts w:ascii="Times New Roman" w:hAnsi="Times New Roman" w:cs="Times New Roman"/>
          <w:bCs/>
          <w:sz w:val="24"/>
          <w:szCs w:val="24"/>
          <w:lang w:val="en-GB"/>
        </w:rPr>
        <w:t xml:space="preserve"> </w:t>
      </w:r>
    </w:p>
    <w:p w14:paraId="215838E6" w14:textId="77CE607D"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MarketLine, (2021) </w:t>
      </w:r>
      <w:r w:rsidRPr="00E11A18">
        <w:rPr>
          <w:rFonts w:ascii="Times New Roman" w:hAnsi="Times New Roman" w:cs="Times New Roman"/>
          <w:bCs/>
          <w:i/>
          <w:sz w:val="24"/>
          <w:szCs w:val="24"/>
        </w:rPr>
        <w:t>Volkswagen advancing North American factory digitalisation</w:t>
      </w:r>
      <w:r w:rsidRPr="00E11A18">
        <w:rPr>
          <w:rFonts w:ascii="Times New Roman" w:hAnsi="Times New Roman" w:cs="Times New Roman"/>
          <w:bCs/>
          <w:sz w:val="24"/>
          <w:szCs w:val="24"/>
        </w:rPr>
        <w:t xml:space="preserve"> (online) available at: </w:t>
      </w:r>
      <w:hyperlink r:id="rId15" w:history="1">
        <w:r w:rsidRPr="00E11A18">
          <w:rPr>
            <w:rStyle w:val="Hyperlink"/>
            <w:rFonts w:ascii="Times New Roman" w:hAnsi="Times New Roman" w:cs="Times New Roman"/>
            <w:bCs/>
            <w:sz w:val="24"/>
            <w:szCs w:val="24"/>
          </w:rPr>
          <w:t>https://advantage-marketline-com.ezproxy.uwtsd.ac.uk/News/vw-advancing-north-american-factory-digitalisation_103192</w:t>
        </w:r>
      </w:hyperlink>
      <w:r w:rsidRPr="00E11A18">
        <w:rPr>
          <w:rFonts w:ascii="Times New Roman" w:hAnsi="Times New Roman" w:cs="Times New Roman"/>
          <w:bCs/>
          <w:sz w:val="24"/>
          <w:szCs w:val="24"/>
        </w:rPr>
        <w:t xml:space="preserve"> </w:t>
      </w:r>
    </w:p>
    <w:p w14:paraId="508BA187" w14:textId="7096A786"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MarketLine, (2021</w:t>
      </w:r>
      <w:r w:rsidRPr="00E11A18">
        <w:rPr>
          <w:rFonts w:ascii="Times New Roman" w:hAnsi="Times New Roman" w:cs="Times New Roman"/>
          <w:bCs/>
          <w:sz w:val="24"/>
          <w:szCs w:val="24"/>
          <w:lang w:val="en-GB"/>
        </w:rPr>
        <w:t xml:space="preserve">) </w:t>
      </w:r>
      <w:r w:rsidRPr="00E11A18">
        <w:rPr>
          <w:rFonts w:ascii="Times New Roman" w:hAnsi="Times New Roman" w:cs="Times New Roman"/>
          <w:bCs/>
          <w:i/>
          <w:sz w:val="24"/>
          <w:szCs w:val="24"/>
          <w:lang w:val="en-GB"/>
        </w:rPr>
        <w:t xml:space="preserve">Volkswagen Group: Value Chain Analysis </w:t>
      </w:r>
      <w:r w:rsidRPr="00E11A18">
        <w:rPr>
          <w:rFonts w:ascii="Times New Roman" w:hAnsi="Times New Roman" w:cs="Times New Roman"/>
          <w:bCs/>
          <w:sz w:val="24"/>
          <w:szCs w:val="24"/>
          <w:lang w:val="en-GB"/>
        </w:rPr>
        <w:t xml:space="preserve">(online) available at: </w:t>
      </w:r>
      <w:hyperlink r:id="rId16" w:history="1">
        <w:r w:rsidRPr="00E11A18">
          <w:rPr>
            <w:rStyle w:val="Hyperlink"/>
            <w:rFonts w:ascii="Times New Roman" w:hAnsi="Times New Roman" w:cs="Times New Roman"/>
            <w:bCs/>
            <w:sz w:val="24"/>
            <w:szCs w:val="24"/>
            <w:lang w:val="en-GB"/>
          </w:rPr>
          <w:t>https://advantage-marketline-com.ezproxy.uwtsd.ac.uk/Analysis/details/volkswagen-group-value-chain-analysis-120893</w:t>
        </w:r>
      </w:hyperlink>
      <w:r w:rsidRPr="00E11A18">
        <w:rPr>
          <w:rFonts w:ascii="Times New Roman" w:hAnsi="Times New Roman" w:cs="Times New Roman"/>
          <w:bCs/>
          <w:sz w:val="24"/>
          <w:szCs w:val="24"/>
          <w:lang w:val="en-GB"/>
        </w:rPr>
        <w:t xml:space="preserve"> </w:t>
      </w:r>
    </w:p>
    <w:p w14:paraId="17C086F2" w14:textId="210BD6CA"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sz w:val="24"/>
          <w:szCs w:val="24"/>
        </w:rPr>
        <w:t>MarketLine, (2022</w:t>
      </w:r>
      <w:r w:rsidRPr="00E11A18">
        <w:rPr>
          <w:rFonts w:ascii="Times New Roman" w:hAnsi="Times New Roman" w:cs="Times New Roman"/>
          <w:sz w:val="24"/>
          <w:szCs w:val="24"/>
          <w:lang w:val="en-GB"/>
        </w:rPr>
        <w:t xml:space="preserve">)  </w:t>
      </w:r>
      <w:r w:rsidRPr="00E11A18">
        <w:rPr>
          <w:rFonts w:ascii="Times New Roman" w:hAnsi="Times New Roman" w:cs="Times New Roman"/>
          <w:bCs/>
          <w:i/>
          <w:sz w:val="24"/>
          <w:szCs w:val="24"/>
          <w:lang w:val="en-GB"/>
        </w:rPr>
        <w:t xml:space="preserve">Electrified Vehicles: March of electrification continues globally, energy security issues are accelerating progress </w:t>
      </w:r>
      <w:r w:rsidRPr="00E11A18">
        <w:rPr>
          <w:rFonts w:ascii="Times New Roman" w:hAnsi="Times New Roman" w:cs="Times New Roman"/>
          <w:bCs/>
          <w:sz w:val="24"/>
          <w:szCs w:val="24"/>
          <w:lang w:val="en-GB"/>
        </w:rPr>
        <w:t xml:space="preserve">(online) available at: </w:t>
      </w:r>
      <w:hyperlink r:id="rId17" w:history="1">
        <w:r w:rsidRPr="00E11A18">
          <w:rPr>
            <w:rStyle w:val="Hyperlink"/>
            <w:rFonts w:ascii="Times New Roman" w:hAnsi="Times New Roman" w:cs="Times New Roman"/>
            <w:bCs/>
            <w:sz w:val="24"/>
            <w:szCs w:val="24"/>
            <w:lang w:val="en-GB"/>
          </w:rPr>
          <w:t>https://advantage-marketline-com.ezproxy.uwtsd.ac.uk/Analysis/details/electrified-vehicles-march-of-electrification-continues-globally-energy-security-issues-are-accelerating-progress-</w:t>
        </w:r>
      </w:hyperlink>
      <w:r w:rsidRPr="00E11A18">
        <w:rPr>
          <w:rFonts w:ascii="Times New Roman" w:hAnsi="Times New Roman" w:cs="Times New Roman"/>
          <w:bCs/>
          <w:sz w:val="24"/>
          <w:szCs w:val="24"/>
          <w:lang w:val="en-GB"/>
        </w:rPr>
        <w:t xml:space="preserve"> </w:t>
      </w:r>
    </w:p>
    <w:p w14:paraId="5005AFA8" w14:textId="470FAF1B" w:rsidR="006D5438" w:rsidRPr="00E11A18" w:rsidRDefault="006D5438" w:rsidP="0024073E">
      <w:pPr>
        <w:rPr>
          <w:rFonts w:ascii="Times New Roman" w:hAnsi="Times New Roman" w:cs="Times New Roman"/>
          <w:bCs/>
          <w:sz w:val="24"/>
          <w:szCs w:val="24"/>
          <w:lang w:val="en-GB"/>
        </w:rPr>
      </w:pPr>
      <w:r w:rsidRPr="00E11A18">
        <w:rPr>
          <w:rFonts w:ascii="Times New Roman" w:hAnsi="Times New Roman" w:cs="Times New Roman"/>
          <w:sz w:val="24"/>
          <w:szCs w:val="24"/>
        </w:rPr>
        <w:t xml:space="preserve">MarketLine, (2022) </w:t>
      </w:r>
      <w:r w:rsidRPr="00E11A18">
        <w:rPr>
          <w:rFonts w:ascii="Times New Roman" w:hAnsi="Times New Roman" w:cs="Times New Roman"/>
          <w:bCs/>
          <w:i/>
          <w:sz w:val="24"/>
          <w:szCs w:val="24"/>
          <w:lang w:val="en-GB"/>
        </w:rPr>
        <w:t xml:space="preserve">Automotive Industry Trends: New EV players, new vehicles, and new manufacturing techniques </w:t>
      </w:r>
      <w:r w:rsidRPr="00E11A18">
        <w:rPr>
          <w:rFonts w:ascii="Times New Roman" w:hAnsi="Times New Roman" w:cs="Times New Roman"/>
          <w:bCs/>
          <w:sz w:val="24"/>
          <w:szCs w:val="24"/>
          <w:lang w:val="en-GB"/>
        </w:rPr>
        <w:t xml:space="preserve">(online) available at: </w:t>
      </w:r>
      <w:hyperlink r:id="rId18" w:history="1">
        <w:r w:rsidRPr="00E11A18">
          <w:rPr>
            <w:rStyle w:val="Hyperlink"/>
            <w:rFonts w:ascii="Times New Roman" w:hAnsi="Times New Roman" w:cs="Times New Roman"/>
            <w:bCs/>
            <w:sz w:val="24"/>
            <w:szCs w:val="24"/>
            <w:lang w:val="en-GB"/>
          </w:rPr>
          <w:t>https://advantage-marketline-com.ezproxy.uwtsd.ac.uk/Analysis/ViewasPDF/automotive-industry-trends-new-ev-players-new-vehicles-and-new-manufacturing-techniques-155099</w:t>
        </w:r>
      </w:hyperlink>
      <w:r w:rsidRPr="00E11A18">
        <w:rPr>
          <w:rFonts w:ascii="Times New Roman" w:hAnsi="Times New Roman" w:cs="Times New Roman"/>
          <w:bCs/>
          <w:sz w:val="24"/>
          <w:szCs w:val="24"/>
          <w:lang w:val="en-GB"/>
        </w:rPr>
        <w:t xml:space="preserve"> </w:t>
      </w:r>
    </w:p>
    <w:p w14:paraId="05308D49" w14:textId="1B524BF2"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MarketLine, (2022) </w:t>
      </w:r>
      <w:r w:rsidRPr="00E11A18">
        <w:rPr>
          <w:rFonts w:ascii="Times New Roman" w:hAnsi="Times New Roman" w:cs="Times New Roman"/>
          <w:bCs/>
          <w:i/>
          <w:sz w:val="24"/>
          <w:szCs w:val="24"/>
          <w:lang w:val="en-GB"/>
        </w:rPr>
        <w:t xml:space="preserve">China - Car Manufacturing </w:t>
      </w:r>
      <w:r w:rsidRPr="00E11A18">
        <w:rPr>
          <w:rFonts w:ascii="Times New Roman" w:hAnsi="Times New Roman" w:cs="Times New Roman"/>
          <w:bCs/>
          <w:sz w:val="24"/>
          <w:szCs w:val="24"/>
          <w:lang w:val="en-GB"/>
        </w:rPr>
        <w:t xml:space="preserve">(online) available at: </w:t>
      </w:r>
      <w:hyperlink r:id="rId19" w:history="1">
        <w:r w:rsidRPr="00E11A18">
          <w:rPr>
            <w:rStyle w:val="Hyperlink"/>
            <w:rFonts w:ascii="Times New Roman" w:hAnsi="Times New Roman" w:cs="Times New Roman"/>
            <w:bCs/>
            <w:sz w:val="24"/>
            <w:szCs w:val="24"/>
            <w:lang w:val="en-GB"/>
          </w:rPr>
          <w:t>https://advantage-marketline-com.ezproxy.uwtsd.ac.uk/Analysis/ViewasPDF/china-car-manufacturing-152805</w:t>
        </w:r>
      </w:hyperlink>
      <w:r w:rsidRPr="00E11A18">
        <w:rPr>
          <w:rFonts w:ascii="Times New Roman" w:hAnsi="Times New Roman" w:cs="Times New Roman"/>
          <w:bCs/>
          <w:sz w:val="24"/>
          <w:szCs w:val="24"/>
          <w:lang w:val="en-GB"/>
        </w:rPr>
        <w:t xml:space="preserve"> </w:t>
      </w:r>
    </w:p>
    <w:p w14:paraId="32A8E769" w14:textId="23606EE2" w:rsidR="006D5438" w:rsidRPr="00E11A18" w:rsidRDefault="006D5438" w:rsidP="0024073E">
      <w:pPr>
        <w:rPr>
          <w:rFonts w:ascii="Times New Roman" w:hAnsi="Times New Roman" w:cs="Times New Roman"/>
          <w:bCs/>
          <w:sz w:val="24"/>
          <w:szCs w:val="24"/>
        </w:rPr>
      </w:pPr>
      <w:r w:rsidRPr="00E11A18">
        <w:rPr>
          <w:rFonts w:ascii="Times New Roman" w:hAnsi="Times New Roman" w:cs="Times New Roman"/>
          <w:bCs/>
          <w:sz w:val="24"/>
          <w:szCs w:val="24"/>
        </w:rPr>
        <w:t xml:space="preserve">MarketLine, (2023) </w:t>
      </w:r>
      <w:r w:rsidRPr="00E11A18">
        <w:rPr>
          <w:rFonts w:ascii="Times New Roman" w:hAnsi="Times New Roman" w:cs="Times New Roman"/>
          <w:bCs/>
          <w:i/>
          <w:sz w:val="24"/>
          <w:szCs w:val="24"/>
        </w:rPr>
        <w:t>Volkswagen AG</w:t>
      </w:r>
      <w:r w:rsidRPr="00E11A18">
        <w:rPr>
          <w:rFonts w:ascii="Times New Roman" w:hAnsi="Times New Roman" w:cs="Times New Roman"/>
          <w:bCs/>
          <w:sz w:val="24"/>
          <w:szCs w:val="24"/>
        </w:rPr>
        <w:t xml:space="preserve">(online) available at: </w:t>
      </w:r>
      <w:hyperlink r:id="rId20" w:history="1">
        <w:r w:rsidRPr="00E11A18">
          <w:rPr>
            <w:rStyle w:val="Hyperlink"/>
            <w:rFonts w:ascii="Times New Roman" w:hAnsi="Times New Roman" w:cs="Times New Roman"/>
            <w:bCs/>
            <w:sz w:val="24"/>
            <w:szCs w:val="24"/>
          </w:rPr>
          <w:t>https://advantage-marketline-com.ezproxy.uwtsd.ac.uk/Company/Summary/volkswagen_ag</w:t>
        </w:r>
      </w:hyperlink>
      <w:r w:rsidRPr="00E11A18">
        <w:rPr>
          <w:rFonts w:ascii="Times New Roman" w:hAnsi="Times New Roman" w:cs="Times New Roman"/>
          <w:bCs/>
          <w:sz w:val="24"/>
          <w:szCs w:val="24"/>
        </w:rPr>
        <w:t xml:space="preserve"> </w:t>
      </w:r>
    </w:p>
    <w:p w14:paraId="14C28256" w14:textId="0FC4C306" w:rsidR="006D5438" w:rsidRPr="00E11A18" w:rsidRDefault="006D5438" w:rsidP="0024073E">
      <w:pPr>
        <w:rPr>
          <w:rFonts w:ascii="Times New Roman" w:hAnsi="Times New Roman" w:cs="Times New Roman"/>
          <w:bCs/>
          <w:sz w:val="24"/>
          <w:szCs w:val="24"/>
        </w:rPr>
      </w:pPr>
      <w:r w:rsidRPr="00E11A18">
        <w:rPr>
          <w:rFonts w:ascii="Times New Roman" w:hAnsi="Times New Roman" w:cs="Times New Roman"/>
          <w:bCs/>
          <w:sz w:val="24"/>
          <w:szCs w:val="24"/>
        </w:rPr>
        <w:t xml:space="preserve">MarketLine, (2023) </w:t>
      </w:r>
      <w:r w:rsidRPr="00E11A18">
        <w:rPr>
          <w:rFonts w:ascii="Times New Roman" w:hAnsi="Times New Roman" w:cs="Times New Roman"/>
          <w:bCs/>
          <w:i/>
          <w:sz w:val="24"/>
          <w:szCs w:val="24"/>
        </w:rPr>
        <w:t xml:space="preserve">Volkswagen AG </w:t>
      </w:r>
      <w:r w:rsidRPr="00E11A18">
        <w:rPr>
          <w:rFonts w:ascii="Times New Roman" w:hAnsi="Times New Roman" w:cs="Times New Roman"/>
          <w:bCs/>
          <w:sz w:val="24"/>
          <w:szCs w:val="24"/>
        </w:rPr>
        <w:t xml:space="preserve">(online) available at: </w:t>
      </w:r>
      <w:hyperlink r:id="rId21" w:anchor="RandDOverView" w:history="1">
        <w:r w:rsidRPr="00E11A18">
          <w:rPr>
            <w:rStyle w:val="Hyperlink"/>
            <w:rFonts w:ascii="Times New Roman" w:hAnsi="Times New Roman" w:cs="Times New Roman"/>
            <w:bCs/>
            <w:sz w:val="24"/>
            <w:szCs w:val="24"/>
          </w:rPr>
          <w:t>https://advantage-marketline-com.ezproxy.uwtsd.ac.uk/Company/Profile/volkswagen_ag?companyprofile#RandDOverView</w:t>
        </w:r>
      </w:hyperlink>
      <w:r w:rsidRPr="00E11A18">
        <w:rPr>
          <w:rFonts w:ascii="Times New Roman" w:hAnsi="Times New Roman" w:cs="Times New Roman"/>
          <w:bCs/>
          <w:sz w:val="24"/>
          <w:szCs w:val="24"/>
          <w:lang w:val="en-GB"/>
        </w:rPr>
        <w:t xml:space="preserve"> </w:t>
      </w:r>
    </w:p>
    <w:p w14:paraId="050ED2E5" w14:textId="66EA05E5" w:rsidR="006D5438" w:rsidRPr="00E11A18" w:rsidRDefault="006D5438" w:rsidP="0024073E">
      <w:pPr>
        <w:rPr>
          <w:rFonts w:ascii="Times New Roman" w:hAnsi="Times New Roman" w:cs="Times New Roman"/>
          <w:bCs/>
          <w:sz w:val="24"/>
          <w:szCs w:val="24"/>
        </w:rPr>
      </w:pPr>
      <w:r w:rsidRPr="00E11A18">
        <w:rPr>
          <w:rFonts w:ascii="Times New Roman" w:hAnsi="Times New Roman" w:cs="Times New Roman"/>
          <w:bCs/>
          <w:sz w:val="24"/>
          <w:szCs w:val="24"/>
        </w:rPr>
        <w:t xml:space="preserve">MarketLine, (2023) </w:t>
      </w:r>
      <w:r w:rsidRPr="00E11A18">
        <w:rPr>
          <w:rFonts w:ascii="Times New Roman" w:hAnsi="Times New Roman" w:cs="Times New Roman"/>
          <w:bCs/>
          <w:i/>
          <w:sz w:val="24"/>
          <w:szCs w:val="24"/>
        </w:rPr>
        <w:t>Volkswagen boosts 2022 profit</w:t>
      </w:r>
      <w:r w:rsidRPr="00E11A18">
        <w:rPr>
          <w:rFonts w:ascii="Times New Roman" w:hAnsi="Times New Roman" w:cs="Times New Roman"/>
          <w:bCs/>
          <w:sz w:val="24"/>
          <w:szCs w:val="24"/>
        </w:rPr>
        <w:t xml:space="preserve">(online) available at: </w:t>
      </w:r>
      <w:hyperlink r:id="rId22" w:history="1">
        <w:r w:rsidRPr="00E11A18">
          <w:rPr>
            <w:rStyle w:val="Hyperlink"/>
            <w:rFonts w:ascii="Times New Roman" w:hAnsi="Times New Roman" w:cs="Times New Roman"/>
            <w:bCs/>
            <w:sz w:val="24"/>
            <w:szCs w:val="24"/>
          </w:rPr>
          <w:t>https://advantage-marketline-com.ezproxy.uwtsd.ac.uk/News/volkswagen-aktiengesellschaft--preliminary-results-fiscal-year-2022-10577075</w:t>
        </w:r>
      </w:hyperlink>
      <w:r w:rsidRPr="00E11A18">
        <w:rPr>
          <w:rFonts w:ascii="Times New Roman" w:hAnsi="Times New Roman" w:cs="Times New Roman"/>
          <w:bCs/>
          <w:sz w:val="24"/>
          <w:szCs w:val="24"/>
        </w:rPr>
        <w:t xml:space="preserve">  </w:t>
      </w:r>
    </w:p>
    <w:p w14:paraId="24BD50C4" w14:textId="5C3A4395" w:rsidR="006D5438" w:rsidRPr="00E11A18" w:rsidRDefault="006D5438" w:rsidP="0024073E">
      <w:pPr>
        <w:rPr>
          <w:rFonts w:ascii="Times New Roman" w:hAnsi="Times New Roman" w:cs="Times New Roman"/>
          <w:bCs/>
          <w:sz w:val="24"/>
          <w:szCs w:val="24"/>
        </w:rPr>
      </w:pPr>
      <w:r w:rsidRPr="00E11A18">
        <w:rPr>
          <w:rFonts w:ascii="Times New Roman" w:hAnsi="Times New Roman" w:cs="Times New Roman"/>
          <w:bCs/>
          <w:sz w:val="24"/>
          <w:szCs w:val="24"/>
        </w:rPr>
        <w:t xml:space="preserve">MarketLine, (2023) </w:t>
      </w:r>
      <w:r w:rsidRPr="00E11A18">
        <w:rPr>
          <w:rFonts w:ascii="Times New Roman" w:hAnsi="Times New Roman" w:cs="Times New Roman"/>
          <w:bCs/>
          <w:i/>
          <w:sz w:val="24"/>
          <w:szCs w:val="24"/>
        </w:rPr>
        <w:t xml:space="preserve">VW Brand and Audi Announce Strategic Cooperations With Local Automakers </w:t>
      </w:r>
      <w:r w:rsidRPr="00E11A18">
        <w:rPr>
          <w:rFonts w:ascii="Times New Roman" w:hAnsi="Times New Roman" w:cs="Times New Roman"/>
          <w:bCs/>
          <w:sz w:val="24"/>
          <w:szCs w:val="24"/>
        </w:rPr>
        <w:t xml:space="preserve">(online) available at: </w:t>
      </w:r>
      <w:hyperlink r:id="rId23" w:history="1">
        <w:r w:rsidRPr="00E11A18">
          <w:rPr>
            <w:rStyle w:val="Hyperlink"/>
            <w:rFonts w:ascii="Times New Roman" w:hAnsi="Times New Roman" w:cs="Times New Roman"/>
            <w:bCs/>
            <w:sz w:val="24"/>
            <w:szCs w:val="24"/>
          </w:rPr>
          <w:t>https://advantage-marketline-com.ezproxy.uwtsd.ac.uk/News/vw-brand-and-audi-agree-strategic-cooperations-with-local-automakers</w:t>
        </w:r>
      </w:hyperlink>
      <w:r w:rsidRPr="00E11A18">
        <w:rPr>
          <w:rFonts w:ascii="Times New Roman" w:hAnsi="Times New Roman" w:cs="Times New Roman"/>
          <w:bCs/>
          <w:sz w:val="24"/>
          <w:szCs w:val="24"/>
          <w:lang w:val="en-GB"/>
        </w:rPr>
        <w:t xml:space="preserve"> </w:t>
      </w:r>
    </w:p>
    <w:p w14:paraId="0DD0442D" w14:textId="35B48CB7"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VOLKSWAGEN GROUP, (2023) </w:t>
      </w:r>
      <w:r w:rsidRPr="00E11A18">
        <w:rPr>
          <w:rFonts w:ascii="Times New Roman" w:hAnsi="Times New Roman" w:cs="Times New Roman"/>
          <w:bCs/>
          <w:i/>
          <w:sz w:val="24"/>
          <w:szCs w:val="24"/>
        </w:rPr>
        <w:t xml:space="preserve">About Us – Profile </w:t>
      </w:r>
      <w:r w:rsidRPr="00E11A18">
        <w:rPr>
          <w:rFonts w:ascii="Times New Roman" w:hAnsi="Times New Roman" w:cs="Times New Roman"/>
          <w:bCs/>
          <w:sz w:val="24"/>
          <w:szCs w:val="24"/>
        </w:rPr>
        <w:t xml:space="preserve">(online) available at: </w:t>
      </w:r>
      <w:hyperlink r:id="rId24" w:history="1">
        <w:r w:rsidRPr="00E11A18">
          <w:rPr>
            <w:rStyle w:val="Hyperlink"/>
            <w:rFonts w:ascii="Times New Roman" w:hAnsi="Times New Roman" w:cs="Times New Roman"/>
            <w:bCs/>
            <w:sz w:val="24"/>
            <w:szCs w:val="24"/>
          </w:rPr>
          <w:t>https://www.volkswagen-group.com/en/profile-15933</w:t>
        </w:r>
      </w:hyperlink>
      <w:r w:rsidRPr="00E11A18">
        <w:rPr>
          <w:rFonts w:ascii="Times New Roman" w:hAnsi="Times New Roman" w:cs="Times New Roman"/>
          <w:bCs/>
          <w:sz w:val="24"/>
          <w:szCs w:val="24"/>
        </w:rPr>
        <w:t xml:space="preserve"> </w:t>
      </w:r>
    </w:p>
    <w:p w14:paraId="09D42514" w14:textId="43586DE2" w:rsidR="006D5438" w:rsidRPr="00E11A18" w:rsidRDefault="006D5438" w:rsidP="0024073E">
      <w:pPr>
        <w:rPr>
          <w:rFonts w:ascii="Times New Roman" w:hAnsi="Times New Roman" w:cs="Times New Roman"/>
          <w:bCs/>
          <w:sz w:val="24"/>
          <w:szCs w:val="24"/>
        </w:rPr>
      </w:pPr>
      <w:r w:rsidRPr="00E11A18">
        <w:rPr>
          <w:rFonts w:ascii="Times New Roman" w:hAnsi="Times New Roman" w:cs="Times New Roman"/>
          <w:bCs/>
          <w:sz w:val="24"/>
          <w:szCs w:val="24"/>
        </w:rPr>
        <w:t xml:space="preserve">VOLKSWAGEN GROUP, (2023) </w:t>
      </w:r>
      <w:r w:rsidRPr="00E11A18">
        <w:rPr>
          <w:rFonts w:ascii="Times New Roman" w:hAnsi="Times New Roman" w:cs="Times New Roman"/>
          <w:bCs/>
          <w:i/>
          <w:sz w:val="24"/>
          <w:szCs w:val="24"/>
        </w:rPr>
        <w:t xml:space="preserve">About Us – Strategy </w:t>
      </w:r>
      <w:r w:rsidRPr="00E11A18">
        <w:rPr>
          <w:rFonts w:ascii="Times New Roman" w:hAnsi="Times New Roman" w:cs="Times New Roman"/>
          <w:bCs/>
          <w:sz w:val="24"/>
          <w:szCs w:val="24"/>
        </w:rPr>
        <w:t xml:space="preserve">(online) available at: </w:t>
      </w:r>
      <w:hyperlink r:id="rId25" w:history="1">
        <w:r w:rsidRPr="00E11A18">
          <w:rPr>
            <w:rStyle w:val="Hyperlink"/>
            <w:rFonts w:ascii="Times New Roman" w:hAnsi="Times New Roman" w:cs="Times New Roman"/>
            <w:bCs/>
            <w:sz w:val="24"/>
            <w:szCs w:val="24"/>
          </w:rPr>
          <w:t>https://www.volkswagen-group.com/en/strategy-15955</w:t>
        </w:r>
      </w:hyperlink>
      <w:r w:rsidRPr="00E11A18">
        <w:rPr>
          <w:rFonts w:ascii="Times New Roman" w:hAnsi="Times New Roman" w:cs="Times New Roman"/>
          <w:bCs/>
          <w:sz w:val="24"/>
          <w:szCs w:val="24"/>
        </w:rPr>
        <w:t xml:space="preserve"> </w:t>
      </w:r>
    </w:p>
    <w:p w14:paraId="2A9F229E" w14:textId="40590D9A" w:rsidR="006D5438" w:rsidRPr="00E11A18"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VOLKSWAGEN GROUP, (2023) </w:t>
      </w:r>
      <w:r w:rsidRPr="00E11A18">
        <w:rPr>
          <w:rFonts w:ascii="Times New Roman" w:hAnsi="Times New Roman" w:cs="Times New Roman"/>
          <w:i/>
          <w:sz w:val="24"/>
          <w:szCs w:val="24"/>
          <w:lang w:val="en-GB"/>
        </w:rPr>
        <w:t xml:space="preserve">Annual Report 2022 </w:t>
      </w:r>
      <w:r w:rsidRPr="00E11A18">
        <w:rPr>
          <w:rFonts w:ascii="Times New Roman" w:hAnsi="Times New Roman" w:cs="Times New Roman"/>
          <w:sz w:val="24"/>
          <w:szCs w:val="24"/>
          <w:lang w:val="en-GB"/>
        </w:rPr>
        <w:t xml:space="preserve">(online) available at: </w:t>
      </w:r>
      <w:hyperlink r:id="rId26" w:history="1">
        <w:r w:rsidRPr="00E11A18">
          <w:rPr>
            <w:rStyle w:val="Hyperlink"/>
            <w:rFonts w:ascii="Times New Roman" w:hAnsi="Times New Roman" w:cs="Times New Roman"/>
            <w:sz w:val="24"/>
            <w:szCs w:val="24"/>
            <w:lang w:val="en-GB"/>
          </w:rPr>
          <w:t>https://annualreport2022.volkswagenag.com/</w:t>
        </w:r>
      </w:hyperlink>
      <w:r w:rsidRPr="00E11A18">
        <w:rPr>
          <w:rFonts w:ascii="Times New Roman" w:hAnsi="Times New Roman" w:cs="Times New Roman"/>
          <w:sz w:val="24"/>
          <w:szCs w:val="24"/>
          <w:lang w:val="en-GB"/>
        </w:rPr>
        <w:t xml:space="preserve"> </w:t>
      </w:r>
    </w:p>
    <w:p w14:paraId="35FFE3A3" w14:textId="5C467FF7" w:rsidR="006D5438" w:rsidRPr="00D564CB" w:rsidRDefault="006D5438" w:rsidP="0024073E">
      <w:pPr>
        <w:rPr>
          <w:rFonts w:ascii="Times New Roman" w:hAnsi="Times New Roman" w:cs="Times New Roman"/>
          <w:sz w:val="24"/>
          <w:szCs w:val="24"/>
          <w:lang w:val="en-GB"/>
        </w:rPr>
      </w:pPr>
      <w:r w:rsidRPr="00E11A18">
        <w:rPr>
          <w:rFonts w:ascii="Times New Roman" w:hAnsi="Times New Roman" w:cs="Times New Roman"/>
          <w:bCs/>
          <w:sz w:val="24"/>
          <w:szCs w:val="24"/>
        </w:rPr>
        <w:t xml:space="preserve">VOLKSWAGEN GROUP, (2023) </w:t>
      </w:r>
      <w:r w:rsidRPr="00E11A18">
        <w:rPr>
          <w:rFonts w:ascii="Times New Roman" w:hAnsi="Times New Roman" w:cs="Times New Roman"/>
          <w:i/>
          <w:sz w:val="24"/>
          <w:szCs w:val="24"/>
          <w:lang w:val="en-GB"/>
        </w:rPr>
        <w:t>The Volkswagen Group Sustainability Report 2022</w:t>
      </w:r>
      <w:r w:rsidRPr="00E11A18">
        <w:rPr>
          <w:rFonts w:ascii="Times New Roman" w:hAnsi="Times New Roman" w:cs="Times New Roman"/>
          <w:sz w:val="24"/>
          <w:szCs w:val="24"/>
          <w:lang w:val="en-GB"/>
        </w:rPr>
        <w:t xml:space="preserve"> (online) available at: </w:t>
      </w:r>
      <w:hyperlink r:id="rId27" w:history="1">
        <w:r w:rsidRPr="00E11A18">
          <w:rPr>
            <w:rStyle w:val="Hyperlink"/>
            <w:rFonts w:ascii="Times New Roman" w:hAnsi="Times New Roman" w:cs="Times New Roman"/>
            <w:sz w:val="24"/>
            <w:szCs w:val="24"/>
            <w:lang w:val="en-GB"/>
          </w:rPr>
          <w:t>https://www.volkswagen-group.com/en/reporting-15808</w:t>
        </w:r>
      </w:hyperlink>
      <w:r w:rsidRPr="00E11A18">
        <w:rPr>
          <w:rFonts w:ascii="Times New Roman" w:hAnsi="Times New Roman" w:cs="Times New Roman"/>
          <w:sz w:val="24"/>
          <w:szCs w:val="24"/>
          <w:lang w:val="en-GB"/>
        </w:rPr>
        <w:t xml:space="preserve"> </w:t>
      </w:r>
    </w:p>
    <w:p w14:paraId="34CCAEB2" w14:textId="77777777" w:rsidR="00832F17" w:rsidRPr="00D564CB" w:rsidRDefault="00832F17" w:rsidP="0024073E">
      <w:pPr>
        <w:ind w:left="300"/>
        <w:rPr>
          <w:rFonts w:ascii="Times New Roman" w:hAnsi="Times New Roman" w:cs="Times New Roman"/>
          <w:sz w:val="24"/>
          <w:szCs w:val="24"/>
          <w:lang w:val="en-GB"/>
        </w:rPr>
      </w:pPr>
    </w:p>
    <w:p w14:paraId="2B56AB45" w14:textId="77777777" w:rsidR="00832F17" w:rsidRPr="00D564CB" w:rsidRDefault="00832F17" w:rsidP="0024073E">
      <w:pPr>
        <w:spacing w:before="0" w:beforeAutospacing="0" w:after="200" w:afterAutospacing="0"/>
        <w:rPr>
          <w:rFonts w:ascii="Times New Roman" w:hAnsi="Times New Roman" w:cs="Times New Roman"/>
          <w:sz w:val="24"/>
          <w:szCs w:val="24"/>
          <w:lang w:val="en-GB"/>
        </w:rPr>
      </w:pPr>
      <w:r w:rsidRPr="00D564CB">
        <w:rPr>
          <w:rFonts w:ascii="Times New Roman" w:hAnsi="Times New Roman" w:cs="Times New Roman"/>
          <w:sz w:val="24"/>
          <w:szCs w:val="24"/>
          <w:lang w:val="en-GB"/>
        </w:rPr>
        <w:br w:type="page"/>
      </w:r>
    </w:p>
    <w:p w14:paraId="36F55048" w14:textId="77777777" w:rsidR="00DC2205" w:rsidRPr="00D564CB" w:rsidRDefault="00487BBE" w:rsidP="0024073E">
      <w:pPr>
        <w:pStyle w:val="TOCHeading"/>
        <w:spacing w:line="360" w:lineRule="auto"/>
        <w:jc w:val="both"/>
        <w:outlineLvl w:val="0"/>
        <w:rPr>
          <w:rFonts w:ascii="Times New Roman" w:hAnsi="Times New Roman" w:cs="Times New Roman"/>
          <w:sz w:val="24"/>
          <w:szCs w:val="24"/>
        </w:rPr>
      </w:pPr>
      <w:bookmarkStart w:id="55" w:name="_Toc139899154"/>
      <w:bookmarkStart w:id="56" w:name="_Toc143376636"/>
      <w:r w:rsidRPr="00D564CB">
        <w:rPr>
          <w:rFonts w:ascii="Times New Roman" w:hAnsi="Times New Roman" w:cs="Times New Roman"/>
          <w:sz w:val="24"/>
          <w:szCs w:val="24"/>
        </w:rPr>
        <w:t>Appendi</w:t>
      </w:r>
      <w:bookmarkEnd w:id="55"/>
      <w:r w:rsidR="00365888" w:rsidRPr="00D564CB">
        <w:rPr>
          <w:rFonts w:ascii="Times New Roman" w:hAnsi="Times New Roman" w:cs="Times New Roman"/>
          <w:sz w:val="24"/>
          <w:szCs w:val="24"/>
        </w:rPr>
        <w:t>ces</w:t>
      </w:r>
      <w:bookmarkEnd w:id="56"/>
    </w:p>
    <w:p w14:paraId="7C15A84E" w14:textId="77777777" w:rsidR="00DC2205" w:rsidRPr="00D564CB" w:rsidRDefault="0020113B" w:rsidP="00365888">
      <w:pPr>
        <w:pStyle w:val="Heading2"/>
        <w:rPr>
          <w:rFonts w:cs="Times New Roman"/>
          <w:sz w:val="24"/>
          <w:szCs w:val="24"/>
          <w:lang w:val="en-GB"/>
        </w:rPr>
      </w:pPr>
      <w:bookmarkStart w:id="57" w:name="_Toc139899157"/>
      <w:bookmarkStart w:id="58" w:name="_Toc143376637"/>
      <w:r w:rsidRPr="00D564CB">
        <w:rPr>
          <w:rFonts w:cs="Times New Roman"/>
          <w:sz w:val="24"/>
          <w:szCs w:val="24"/>
          <w:lang w:val="en-GB"/>
        </w:rPr>
        <w:t>Appendix I</w:t>
      </w:r>
      <w:r w:rsidR="00365888" w:rsidRPr="00D564CB">
        <w:rPr>
          <w:rFonts w:cs="Times New Roman"/>
          <w:sz w:val="24"/>
          <w:szCs w:val="24"/>
          <w:lang w:val="en-GB"/>
        </w:rPr>
        <w:t xml:space="preserve">: </w:t>
      </w:r>
      <w:bookmarkEnd w:id="57"/>
      <w:r w:rsidR="00365888" w:rsidRPr="00D564CB">
        <w:rPr>
          <w:rFonts w:cs="Times New Roman"/>
          <w:sz w:val="24"/>
          <w:szCs w:val="24"/>
          <w:lang w:val="en-GB"/>
        </w:rPr>
        <w:t>VRIO</w:t>
      </w:r>
      <w:bookmarkEnd w:id="58"/>
    </w:p>
    <w:p w14:paraId="65E6A37B"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Volkswagen-VRIO Analysis</w:t>
      </w:r>
    </w:p>
    <w:tbl>
      <w:tblPr>
        <w:tblStyle w:val="TableGrid"/>
        <w:tblW w:w="0" w:type="auto"/>
        <w:jc w:val="center"/>
        <w:tblLook w:val="04A0" w:firstRow="1" w:lastRow="0" w:firstColumn="1" w:lastColumn="0" w:noHBand="0" w:noVBand="1"/>
      </w:tblPr>
      <w:tblGrid>
        <w:gridCol w:w="1809"/>
        <w:gridCol w:w="1985"/>
        <w:gridCol w:w="1984"/>
        <w:gridCol w:w="1560"/>
        <w:gridCol w:w="1904"/>
      </w:tblGrid>
      <w:tr w:rsidR="00365888" w:rsidRPr="00D564CB" w14:paraId="6402C821" w14:textId="77777777" w:rsidTr="00A04AE0">
        <w:trPr>
          <w:jc w:val="center"/>
        </w:trPr>
        <w:tc>
          <w:tcPr>
            <w:tcW w:w="1809" w:type="dxa"/>
            <w:vAlign w:val="center"/>
          </w:tcPr>
          <w:p w14:paraId="5C1A9C4B"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Resources</w:t>
            </w:r>
          </w:p>
        </w:tc>
        <w:tc>
          <w:tcPr>
            <w:tcW w:w="1985" w:type="dxa"/>
            <w:vAlign w:val="center"/>
          </w:tcPr>
          <w:p w14:paraId="03EAD7B2"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Valuable</w:t>
            </w:r>
          </w:p>
        </w:tc>
        <w:tc>
          <w:tcPr>
            <w:tcW w:w="1984" w:type="dxa"/>
            <w:vAlign w:val="center"/>
          </w:tcPr>
          <w:p w14:paraId="63617119"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Rare</w:t>
            </w:r>
          </w:p>
        </w:tc>
        <w:tc>
          <w:tcPr>
            <w:tcW w:w="1560" w:type="dxa"/>
            <w:vAlign w:val="center"/>
          </w:tcPr>
          <w:p w14:paraId="2C3CB715"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Imitable</w:t>
            </w:r>
          </w:p>
        </w:tc>
        <w:tc>
          <w:tcPr>
            <w:tcW w:w="1904" w:type="dxa"/>
            <w:vAlign w:val="center"/>
          </w:tcPr>
          <w:p w14:paraId="304862CB"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Organisation</w:t>
            </w:r>
          </w:p>
        </w:tc>
      </w:tr>
      <w:tr w:rsidR="00365888" w:rsidRPr="00D564CB" w14:paraId="7C0161C7" w14:textId="77777777" w:rsidTr="00A04AE0">
        <w:trPr>
          <w:jc w:val="center"/>
        </w:trPr>
        <w:tc>
          <w:tcPr>
            <w:tcW w:w="1809" w:type="dxa"/>
            <w:vAlign w:val="center"/>
          </w:tcPr>
          <w:p w14:paraId="59C497A4"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Research and development</w:t>
            </w:r>
          </w:p>
          <w:p w14:paraId="65FA5FDE" w14:textId="77777777" w:rsidR="00365888" w:rsidRPr="00D564CB" w:rsidRDefault="00365888" w:rsidP="00365888">
            <w:pPr>
              <w:rPr>
                <w:rFonts w:ascii="Times New Roman" w:hAnsi="Times New Roman" w:cs="Times New Roman"/>
                <w:b/>
                <w:sz w:val="24"/>
                <w:szCs w:val="24"/>
                <w:lang w:val="en-GB"/>
              </w:rPr>
            </w:pPr>
          </w:p>
        </w:tc>
        <w:tc>
          <w:tcPr>
            <w:tcW w:w="1985" w:type="dxa"/>
            <w:vAlign w:val="center"/>
          </w:tcPr>
          <w:p w14:paraId="513CBA10"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984" w:type="dxa"/>
            <w:vAlign w:val="center"/>
          </w:tcPr>
          <w:p w14:paraId="21BADFAA"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No</w:t>
            </w:r>
          </w:p>
        </w:tc>
        <w:tc>
          <w:tcPr>
            <w:tcW w:w="1560" w:type="dxa"/>
            <w:vAlign w:val="center"/>
          </w:tcPr>
          <w:p w14:paraId="19234D29"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904" w:type="dxa"/>
            <w:vAlign w:val="center"/>
          </w:tcPr>
          <w:p w14:paraId="7A53CD8C"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r>
      <w:tr w:rsidR="00365888" w:rsidRPr="00D564CB" w14:paraId="4969D48B" w14:textId="77777777" w:rsidTr="00A04AE0">
        <w:trPr>
          <w:jc w:val="center"/>
        </w:trPr>
        <w:tc>
          <w:tcPr>
            <w:tcW w:w="1809" w:type="dxa"/>
            <w:vAlign w:val="center"/>
          </w:tcPr>
          <w:p w14:paraId="5C10FB1D"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Manufacturing &amp; Production Facilities</w:t>
            </w:r>
          </w:p>
          <w:p w14:paraId="127E7010" w14:textId="77777777" w:rsidR="00365888" w:rsidRPr="00D564CB" w:rsidRDefault="00365888" w:rsidP="00365888">
            <w:pPr>
              <w:rPr>
                <w:rFonts w:ascii="Times New Roman" w:hAnsi="Times New Roman" w:cs="Times New Roman"/>
                <w:b/>
                <w:sz w:val="24"/>
                <w:szCs w:val="24"/>
                <w:lang w:val="en-GB"/>
              </w:rPr>
            </w:pPr>
          </w:p>
        </w:tc>
        <w:tc>
          <w:tcPr>
            <w:tcW w:w="1985" w:type="dxa"/>
            <w:vAlign w:val="center"/>
          </w:tcPr>
          <w:p w14:paraId="179DD834"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984" w:type="dxa"/>
            <w:vAlign w:val="center"/>
          </w:tcPr>
          <w:p w14:paraId="1D7BF3D2"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560" w:type="dxa"/>
            <w:vAlign w:val="center"/>
          </w:tcPr>
          <w:p w14:paraId="37458A38"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No</w:t>
            </w:r>
          </w:p>
        </w:tc>
        <w:tc>
          <w:tcPr>
            <w:tcW w:w="1904" w:type="dxa"/>
            <w:vAlign w:val="center"/>
          </w:tcPr>
          <w:p w14:paraId="01D45266"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r>
      <w:tr w:rsidR="00365888" w:rsidRPr="00D564CB" w14:paraId="3D97D2D4" w14:textId="77777777" w:rsidTr="00A04AE0">
        <w:trPr>
          <w:jc w:val="center"/>
        </w:trPr>
        <w:tc>
          <w:tcPr>
            <w:tcW w:w="1809" w:type="dxa"/>
            <w:vAlign w:val="center"/>
          </w:tcPr>
          <w:p w14:paraId="7C0BA8E5" w14:textId="77777777" w:rsidR="00365888" w:rsidRPr="00D564CB" w:rsidRDefault="00365888" w:rsidP="00365888">
            <w:pPr>
              <w:rPr>
                <w:rFonts w:ascii="Times New Roman" w:hAnsi="Times New Roman" w:cs="Times New Roman"/>
                <w:b/>
                <w:sz w:val="24"/>
                <w:szCs w:val="24"/>
                <w:lang w:val="en-GB"/>
              </w:rPr>
            </w:pPr>
            <w:r w:rsidRPr="00D564CB">
              <w:rPr>
                <w:rFonts w:ascii="Times New Roman" w:hAnsi="Times New Roman" w:cs="Times New Roman"/>
                <w:b/>
                <w:sz w:val="24"/>
                <w:szCs w:val="24"/>
                <w:lang w:val="en-GB"/>
              </w:rPr>
              <w:t>Brand Portfolio and Consumer Base</w:t>
            </w:r>
          </w:p>
          <w:p w14:paraId="665B4636" w14:textId="77777777" w:rsidR="00365888" w:rsidRPr="00D564CB" w:rsidRDefault="00365888" w:rsidP="00365888">
            <w:pPr>
              <w:rPr>
                <w:rFonts w:ascii="Times New Roman" w:hAnsi="Times New Roman" w:cs="Times New Roman"/>
                <w:b/>
                <w:sz w:val="24"/>
                <w:szCs w:val="24"/>
                <w:lang w:val="en-GB"/>
              </w:rPr>
            </w:pPr>
          </w:p>
        </w:tc>
        <w:tc>
          <w:tcPr>
            <w:tcW w:w="1985" w:type="dxa"/>
            <w:vAlign w:val="center"/>
          </w:tcPr>
          <w:p w14:paraId="56A16A8B"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984" w:type="dxa"/>
            <w:vAlign w:val="center"/>
          </w:tcPr>
          <w:p w14:paraId="09814A0A"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c>
          <w:tcPr>
            <w:tcW w:w="1560" w:type="dxa"/>
            <w:vAlign w:val="center"/>
          </w:tcPr>
          <w:p w14:paraId="4002188E"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No</w:t>
            </w:r>
          </w:p>
        </w:tc>
        <w:tc>
          <w:tcPr>
            <w:tcW w:w="1904" w:type="dxa"/>
            <w:vAlign w:val="center"/>
          </w:tcPr>
          <w:p w14:paraId="2B74DEE5" w14:textId="77777777" w:rsidR="00365888" w:rsidRPr="00D564CB" w:rsidRDefault="00365888" w:rsidP="00365888">
            <w:pPr>
              <w:rPr>
                <w:rFonts w:ascii="Times New Roman" w:hAnsi="Times New Roman" w:cs="Times New Roman"/>
                <w:sz w:val="24"/>
                <w:szCs w:val="24"/>
                <w:lang w:val="en-GB"/>
              </w:rPr>
            </w:pPr>
            <w:r w:rsidRPr="00D564CB">
              <w:rPr>
                <w:rFonts w:ascii="Times New Roman" w:hAnsi="Times New Roman" w:cs="Times New Roman"/>
                <w:sz w:val="24"/>
                <w:szCs w:val="24"/>
                <w:lang w:val="en-GB"/>
              </w:rPr>
              <w:t>Yes</w:t>
            </w:r>
          </w:p>
        </w:tc>
      </w:tr>
    </w:tbl>
    <w:p w14:paraId="047FEE7A" w14:textId="77777777" w:rsidR="00365888" w:rsidRPr="00D564CB" w:rsidRDefault="00365888" w:rsidP="00365888">
      <w:pPr>
        <w:rPr>
          <w:rFonts w:ascii="Times New Roman" w:hAnsi="Times New Roman" w:cs="Times New Roman"/>
          <w:b/>
          <w:sz w:val="24"/>
          <w:szCs w:val="24"/>
          <w:lang w:val="en-GB"/>
        </w:rPr>
      </w:pPr>
    </w:p>
    <w:p w14:paraId="3AEC8188" w14:textId="77777777" w:rsidR="009366F4" w:rsidRPr="00D564CB" w:rsidRDefault="009366F4" w:rsidP="00365888">
      <w:pPr>
        <w:rPr>
          <w:rFonts w:ascii="Times New Roman" w:hAnsi="Times New Roman" w:cs="Times New Roman"/>
          <w:sz w:val="24"/>
          <w:szCs w:val="24"/>
        </w:rPr>
      </w:pPr>
    </w:p>
    <w:p w14:paraId="1E3215A0" w14:textId="77777777" w:rsidR="00365888" w:rsidRPr="00D564CB" w:rsidRDefault="00365888" w:rsidP="00365888">
      <w:pPr>
        <w:rPr>
          <w:rFonts w:ascii="Times New Roman" w:hAnsi="Times New Roman" w:cs="Times New Roman"/>
          <w:sz w:val="24"/>
          <w:szCs w:val="24"/>
        </w:rPr>
      </w:pPr>
    </w:p>
    <w:sectPr w:rsidR="00365888" w:rsidRPr="00D564CB" w:rsidSect="00B027E0">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EE07A" w14:textId="77777777" w:rsidR="009F3009" w:rsidRDefault="009F3009">
      <w:pPr>
        <w:spacing w:before="0" w:after="0" w:line="240" w:lineRule="auto"/>
      </w:pPr>
      <w:r>
        <w:separator/>
      </w:r>
    </w:p>
  </w:endnote>
  <w:endnote w:type="continuationSeparator" w:id="0">
    <w:p w14:paraId="2992D443" w14:textId="77777777" w:rsidR="009F3009" w:rsidRDefault="009F300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738183"/>
      <w:docPartObj>
        <w:docPartGallery w:val="Page Numbers (Bottom of Page)"/>
        <w:docPartUnique/>
      </w:docPartObj>
    </w:sdtPr>
    <w:sdtEndPr>
      <w:rPr>
        <w:noProof/>
      </w:rPr>
    </w:sdtEndPr>
    <w:sdtContent>
      <w:p w14:paraId="5783DB13" w14:textId="77777777" w:rsidR="00A4731D" w:rsidRDefault="00B027E0">
        <w:pPr>
          <w:pStyle w:val="Footer"/>
          <w:jc w:val="right"/>
        </w:pPr>
        <w:r>
          <w:fldChar w:fldCharType="begin"/>
        </w:r>
        <w:r w:rsidR="00487BBE">
          <w:instrText xml:space="preserve"> PAGE   \* MERGEFORMAT </w:instrText>
        </w:r>
        <w:r>
          <w:fldChar w:fldCharType="separate"/>
        </w:r>
        <w:r w:rsidR="005841C8">
          <w:rPr>
            <w:noProof/>
          </w:rPr>
          <w:t>11</w:t>
        </w:r>
        <w:r>
          <w:rPr>
            <w:noProof/>
          </w:rPr>
          <w:fldChar w:fldCharType="end"/>
        </w:r>
      </w:p>
    </w:sdtContent>
  </w:sdt>
  <w:p w14:paraId="78784DE0" w14:textId="77777777" w:rsidR="00A4731D" w:rsidRDefault="00A47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39B3" w14:textId="77777777" w:rsidR="009F3009" w:rsidRDefault="009F3009">
      <w:pPr>
        <w:spacing w:before="0" w:after="0" w:line="240" w:lineRule="auto"/>
      </w:pPr>
      <w:r>
        <w:separator/>
      </w:r>
    </w:p>
  </w:footnote>
  <w:footnote w:type="continuationSeparator" w:id="0">
    <w:p w14:paraId="41699EE7" w14:textId="77777777" w:rsidR="009F3009" w:rsidRDefault="009F300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F1C25"/>
    <w:multiLevelType w:val="hybridMultilevel"/>
    <w:tmpl w:val="E092F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97C3E"/>
    <w:multiLevelType w:val="hybridMultilevel"/>
    <w:tmpl w:val="5FA264D2"/>
    <w:lvl w:ilvl="0" w:tplc="8938AA4E">
      <w:start w:val="1"/>
      <w:numFmt w:val="bullet"/>
      <w:lvlText w:val=""/>
      <w:lvlJc w:val="left"/>
      <w:pPr>
        <w:ind w:left="720" w:hanging="360"/>
      </w:pPr>
      <w:rPr>
        <w:rFonts w:ascii="Symbol" w:hAnsi="Symbol" w:hint="default"/>
      </w:rPr>
    </w:lvl>
    <w:lvl w:ilvl="1" w:tplc="07280BF6" w:tentative="1">
      <w:start w:val="1"/>
      <w:numFmt w:val="bullet"/>
      <w:lvlText w:val="o"/>
      <w:lvlJc w:val="left"/>
      <w:pPr>
        <w:ind w:left="1440" w:hanging="360"/>
      </w:pPr>
      <w:rPr>
        <w:rFonts w:ascii="Courier New" w:hAnsi="Courier New" w:cs="Courier New" w:hint="default"/>
      </w:rPr>
    </w:lvl>
    <w:lvl w:ilvl="2" w:tplc="3CF01A86" w:tentative="1">
      <w:start w:val="1"/>
      <w:numFmt w:val="bullet"/>
      <w:lvlText w:val=""/>
      <w:lvlJc w:val="left"/>
      <w:pPr>
        <w:ind w:left="2160" w:hanging="360"/>
      </w:pPr>
      <w:rPr>
        <w:rFonts w:ascii="Wingdings" w:hAnsi="Wingdings" w:hint="default"/>
      </w:rPr>
    </w:lvl>
    <w:lvl w:ilvl="3" w:tplc="F4C0109A" w:tentative="1">
      <w:start w:val="1"/>
      <w:numFmt w:val="bullet"/>
      <w:lvlText w:val=""/>
      <w:lvlJc w:val="left"/>
      <w:pPr>
        <w:ind w:left="2880" w:hanging="360"/>
      </w:pPr>
      <w:rPr>
        <w:rFonts w:ascii="Symbol" w:hAnsi="Symbol" w:hint="default"/>
      </w:rPr>
    </w:lvl>
    <w:lvl w:ilvl="4" w:tplc="272AF958" w:tentative="1">
      <w:start w:val="1"/>
      <w:numFmt w:val="bullet"/>
      <w:lvlText w:val="o"/>
      <w:lvlJc w:val="left"/>
      <w:pPr>
        <w:ind w:left="3600" w:hanging="360"/>
      </w:pPr>
      <w:rPr>
        <w:rFonts w:ascii="Courier New" w:hAnsi="Courier New" w:cs="Courier New" w:hint="default"/>
      </w:rPr>
    </w:lvl>
    <w:lvl w:ilvl="5" w:tplc="5C524200" w:tentative="1">
      <w:start w:val="1"/>
      <w:numFmt w:val="bullet"/>
      <w:lvlText w:val=""/>
      <w:lvlJc w:val="left"/>
      <w:pPr>
        <w:ind w:left="4320" w:hanging="360"/>
      </w:pPr>
      <w:rPr>
        <w:rFonts w:ascii="Wingdings" w:hAnsi="Wingdings" w:hint="default"/>
      </w:rPr>
    </w:lvl>
    <w:lvl w:ilvl="6" w:tplc="47D8B86E" w:tentative="1">
      <w:start w:val="1"/>
      <w:numFmt w:val="bullet"/>
      <w:lvlText w:val=""/>
      <w:lvlJc w:val="left"/>
      <w:pPr>
        <w:ind w:left="5040" w:hanging="360"/>
      </w:pPr>
      <w:rPr>
        <w:rFonts w:ascii="Symbol" w:hAnsi="Symbol" w:hint="default"/>
      </w:rPr>
    </w:lvl>
    <w:lvl w:ilvl="7" w:tplc="D21AC716" w:tentative="1">
      <w:start w:val="1"/>
      <w:numFmt w:val="bullet"/>
      <w:lvlText w:val="o"/>
      <w:lvlJc w:val="left"/>
      <w:pPr>
        <w:ind w:left="5760" w:hanging="360"/>
      </w:pPr>
      <w:rPr>
        <w:rFonts w:ascii="Courier New" w:hAnsi="Courier New" w:cs="Courier New" w:hint="default"/>
      </w:rPr>
    </w:lvl>
    <w:lvl w:ilvl="8" w:tplc="37CAA934" w:tentative="1">
      <w:start w:val="1"/>
      <w:numFmt w:val="bullet"/>
      <w:lvlText w:val=""/>
      <w:lvlJc w:val="left"/>
      <w:pPr>
        <w:ind w:left="6480" w:hanging="360"/>
      </w:pPr>
      <w:rPr>
        <w:rFonts w:ascii="Wingdings" w:hAnsi="Wingdings" w:hint="default"/>
      </w:rPr>
    </w:lvl>
  </w:abstractNum>
  <w:abstractNum w:abstractNumId="2" w15:restartNumberingAfterBreak="0">
    <w:nsid w:val="1F5A779A"/>
    <w:multiLevelType w:val="hybridMultilevel"/>
    <w:tmpl w:val="520E6D8A"/>
    <w:lvl w:ilvl="0" w:tplc="1E120E76">
      <w:start w:val="1"/>
      <w:numFmt w:val="bullet"/>
      <w:lvlText w:val=""/>
      <w:lvlJc w:val="left"/>
      <w:pPr>
        <w:ind w:left="720" w:hanging="360"/>
      </w:pPr>
      <w:rPr>
        <w:rFonts w:ascii="Symbol" w:hAnsi="Symbol" w:hint="default"/>
      </w:rPr>
    </w:lvl>
    <w:lvl w:ilvl="1" w:tplc="334C45E8" w:tentative="1">
      <w:start w:val="1"/>
      <w:numFmt w:val="bullet"/>
      <w:lvlText w:val="o"/>
      <w:lvlJc w:val="left"/>
      <w:pPr>
        <w:ind w:left="1440" w:hanging="360"/>
      </w:pPr>
      <w:rPr>
        <w:rFonts w:ascii="Courier New" w:hAnsi="Courier New" w:cs="Courier New" w:hint="default"/>
      </w:rPr>
    </w:lvl>
    <w:lvl w:ilvl="2" w:tplc="5AF60C28" w:tentative="1">
      <w:start w:val="1"/>
      <w:numFmt w:val="bullet"/>
      <w:lvlText w:val=""/>
      <w:lvlJc w:val="left"/>
      <w:pPr>
        <w:ind w:left="2160" w:hanging="360"/>
      </w:pPr>
      <w:rPr>
        <w:rFonts w:ascii="Wingdings" w:hAnsi="Wingdings" w:hint="default"/>
      </w:rPr>
    </w:lvl>
    <w:lvl w:ilvl="3" w:tplc="DB303ED8" w:tentative="1">
      <w:start w:val="1"/>
      <w:numFmt w:val="bullet"/>
      <w:lvlText w:val=""/>
      <w:lvlJc w:val="left"/>
      <w:pPr>
        <w:ind w:left="2880" w:hanging="360"/>
      </w:pPr>
      <w:rPr>
        <w:rFonts w:ascii="Symbol" w:hAnsi="Symbol" w:hint="default"/>
      </w:rPr>
    </w:lvl>
    <w:lvl w:ilvl="4" w:tplc="67522D10" w:tentative="1">
      <w:start w:val="1"/>
      <w:numFmt w:val="bullet"/>
      <w:lvlText w:val="o"/>
      <w:lvlJc w:val="left"/>
      <w:pPr>
        <w:ind w:left="3600" w:hanging="360"/>
      </w:pPr>
      <w:rPr>
        <w:rFonts w:ascii="Courier New" w:hAnsi="Courier New" w:cs="Courier New" w:hint="default"/>
      </w:rPr>
    </w:lvl>
    <w:lvl w:ilvl="5" w:tplc="2A543D1A" w:tentative="1">
      <w:start w:val="1"/>
      <w:numFmt w:val="bullet"/>
      <w:lvlText w:val=""/>
      <w:lvlJc w:val="left"/>
      <w:pPr>
        <w:ind w:left="4320" w:hanging="360"/>
      </w:pPr>
      <w:rPr>
        <w:rFonts w:ascii="Wingdings" w:hAnsi="Wingdings" w:hint="default"/>
      </w:rPr>
    </w:lvl>
    <w:lvl w:ilvl="6" w:tplc="6614A7F6" w:tentative="1">
      <w:start w:val="1"/>
      <w:numFmt w:val="bullet"/>
      <w:lvlText w:val=""/>
      <w:lvlJc w:val="left"/>
      <w:pPr>
        <w:ind w:left="5040" w:hanging="360"/>
      </w:pPr>
      <w:rPr>
        <w:rFonts w:ascii="Symbol" w:hAnsi="Symbol" w:hint="default"/>
      </w:rPr>
    </w:lvl>
    <w:lvl w:ilvl="7" w:tplc="3B5CA906" w:tentative="1">
      <w:start w:val="1"/>
      <w:numFmt w:val="bullet"/>
      <w:lvlText w:val="o"/>
      <w:lvlJc w:val="left"/>
      <w:pPr>
        <w:ind w:left="5760" w:hanging="360"/>
      </w:pPr>
      <w:rPr>
        <w:rFonts w:ascii="Courier New" w:hAnsi="Courier New" w:cs="Courier New" w:hint="default"/>
      </w:rPr>
    </w:lvl>
    <w:lvl w:ilvl="8" w:tplc="F716A37E" w:tentative="1">
      <w:start w:val="1"/>
      <w:numFmt w:val="bullet"/>
      <w:lvlText w:val=""/>
      <w:lvlJc w:val="left"/>
      <w:pPr>
        <w:ind w:left="6480" w:hanging="360"/>
      </w:pPr>
      <w:rPr>
        <w:rFonts w:ascii="Wingdings" w:hAnsi="Wingdings" w:hint="default"/>
      </w:rPr>
    </w:lvl>
  </w:abstractNum>
  <w:abstractNum w:abstractNumId="3" w15:restartNumberingAfterBreak="0">
    <w:nsid w:val="2F2852CB"/>
    <w:multiLevelType w:val="hybridMultilevel"/>
    <w:tmpl w:val="049420BE"/>
    <w:lvl w:ilvl="0" w:tplc="E432F37C">
      <w:start w:val="1"/>
      <w:numFmt w:val="decimal"/>
      <w:lvlText w:val="%1."/>
      <w:lvlJc w:val="left"/>
      <w:pPr>
        <w:ind w:left="720" w:hanging="360"/>
      </w:pPr>
    </w:lvl>
    <w:lvl w:ilvl="1" w:tplc="831679F8" w:tentative="1">
      <w:start w:val="1"/>
      <w:numFmt w:val="lowerLetter"/>
      <w:lvlText w:val="%2."/>
      <w:lvlJc w:val="left"/>
      <w:pPr>
        <w:ind w:left="1440" w:hanging="360"/>
      </w:pPr>
    </w:lvl>
    <w:lvl w:ilvl="2" w:tplc="8A8EDEA2" w:tentative="1">
      <w:start w:val="1"/>
      <w:numFmt w:val="lowerRoman"/>
      <w:lvlText w:val="%3."/>
      <w:lvlJc w:val="right"/>
      <w:pPr>
        <w:ind w:left="2160" w:hanging="180"/>
      </w:pPr>
    </w:lvl>
    <w:lvl w:ilvl="3" w:tplc="717E71BA" w:tentative="1">
      <w:start w:val="1"/>
      <w:numFmt w:val="decimal"/>
      <w:lvlText w:val="%4."/>
      <w:lvlJc w:val="left"/>
      <w:pPr>
        <w:ind w:left="2880" w:hanging="360"/>
      </w:pPr>
    </w:lvl>
    <w:lvl w:ilvl="4" w:tplc="4F109B7E" w:tentative="1">
      <w:start w:val="1"/>
      <w:numFmt w:val="lowerLetter"/>
      <w:lvlText w:val="%5."/>
      <w:lvlJc w:val="left"/>
      <w:pPr>
        <w:ind w:left="3600" w:hanging="360"/>
      </w:pPr>
    </w:lvl>
    <w:lvl w:ilvl="5" w:tplc="D304FACE" w:tentative="1">
      <w:start w:val="1"/>
      <w:numFmt w:val="lowerRoman"/>
      <w:lvlText w:val="%6."/>
      <w:lvlJc w:val="right"/>
      <w:pPr>
        <w:ind w:left="4320" w:hanging="180"/>
      </w:pPr>
    </w:lvl>
    <w:lvl w:ilvl="6" w:tplc="6FEA0430" w:tentative="1">
      <w:start w:val="1"/>
      <w:numFmt w:val="decimal"/>
      <w:lvlText w:val="%7."/>
      <w:lvlJc w:val="left"/>
      <w:pPr>
        <w:ind w:left="5040" w:hanging="360"/>
      </w:pPr>
    </w:lvl>
    <w:lvl w:ilvl="7" w:tplc="001446BE" w:tentative="1">
      <w:start w:val="1"/>
      <w:numFmt w:val="lowerLetter"/>
      <w:lvlText w:val="%8."/>
      <w:lvlJc w:val="left"/>
      <w:pPr>
        <w:ind w:left="5760" w:hanging="360"/>
      </w:pPr>
    </w:lvl>
    <w:lvl w:ilvl="8" w:tplc="39447852" w:tentative="1">
      <w:start w:val="1"/>
      <w:numFmt w:val="lowerRoman"/>
      <w:lvlText w:val="%9."/>
      <w:lvlJc w:val="right"/>
      <w:pPr>
        <w:ind w:left="6480" w:hanging="180"/>
      </w:pPr>
    </w:lvl>
  </w:abstractNum>
  <w:abstractNum w:abstractNumId="4" w15:restartNumberingAfterBreak="0">
    <w:nsid w:val="40C058AB"/>
    <w:multiLevelType w:val="hybridMultilevel"/>
    <w:tmpl w:val="AE1E4FBE"/>
    <w:lvl w:ilvl="0" w:tplc="F84E7388">
      <w:start w:val="1"/>
      <w:numFmt w:val="bullet"/>
      <w:lvlText w:val=""/>
      <w:lvlJc w:val="left"/>
      <w:pPr>
        <w:ind w:left="720" w:hanging="360"/>
      </w:pPr>
      <w:rPr>
        <w:rFonts w:ascii="Symbol" w:hAnsi="Symbol" w:hint="default"/>
      </w:rPr>
    </w:lvl>
    <w:lvl w:ilvl="1" w:tplc="BF4E93AE" w:tentative="1">
      <w:start w:val="1"/>
      <w:numFmt w:val="bullet"/>
      <w:lvlText w:val="o"/>
      <w:lvlJc w:val="left"/>
      <w:pPr>
        <w:ind w:left="1440" w:hanging="360"/>
      </w:pPr>
      <w:rPr>
        <w:rFonts w:ascii="Courier New" w:hAnsi="Courier New" w:cs="Courier New" w:hint="default"/>
      </w:rPr>
    </w:lvl>
    <w:lvl w:ilvl="2" w:tplc="05863D58" w:tentative="1">
      <w:start w:val="1"/>
      <w:numFmt w:val="bullet"/>
      <w:lvlText w:val=""/>
      <w:lvlJc w:val="left"/>
      <w:pPr>
        <w:ind w:left="2160" w:hanging="360"/>
      </w:pPr>
      <w:rPr>
        <w:rFonts w:ascii="Wingdings" w:hAnsi="Wingdings" w:hint="default"/>
      </w:rPr>
    </w:lvl>
    <w:lvl w:ilvl="3" w:tplc="AFD0715A" w:tentative="1">
      <w:start w:val="1"/>
      <w:numFmt w:val="bullet"/>
      <w:lvlText w:val=""/>
      <w:lvlJc w:val="left"/>
      <w:pPr>
        <w:ind w:left="2880" w:hanging="360"/>
      </w:pPr>
      <w:rPr>
        <w:rFonts w:ascii="Symbol" w:hAnsi="Symbol" w:hint="default"/>
      </w:rPr>
    </w:lvl>
    <w:lvl w:ilvl="4" w:tplc="0C9E8C2C" w:tentative="1">
      <w:start w:val="1"/>
      <w:numFmt w:val="bullet"/>
      <w:lvlText w:val="o"/>
      <w:lvlJc w:val="left"/>
      <w:pPr>
        <w:ind w:left="3600" w:hanging="360"/>
      </w:pPr>
      <w:rPr>
        <w:rFonts w:ascii="Courier New" w:hAnsi="Courier New" w:cs="Courier New" w:hint="default"/>
      </w:rPr>
    </w:lvl>
    <w:lvl w:ilvl="5" w:tplc="E78A20BC" w:tentative="1">
      <w:start w:val="1"/>
      <w:numFmt w:val="bullet"/>
      <w:lvlText w:val=""/>
      <w:lvlJc w:val="left"/>
      <w:pPr>
        <w:ind w:left="4320" w:hanging="360"/>
      </w:pPr>
      <w:rPr>
        <w:rFonts w:ascii="Wingdings" w:hAnsi="Wingdings" w:hint="default"/>
      </w:rPr>
    </w:lvl>
    <w:lvl w:ilvl="6" w:tplc="26DC3278" w:tentative="1">
      <w:start w:val="1"/>
      <w:numFmt w:val="bullet"/>
      <w:lvlText w:val=""/>
      <w:lvlJc w:val="left"/>
      <w:pPr>
        <w:ind w:left="5040" w:hanging="360"/>
      </w:pPr>
      <w:rPr>
        <w:rFonts w:ascii="Symbol" w:hAnsi="Symbol" w:hint="default"/>
      </w:rPr>
    </w:lvl>
    <w:lvl w:ilvl="7" w:tplc="B54A485E" w:tentative="1">
      <w:start w:val="1"/>
      <w:numFmt w:val="bullet"/>
      <w:lvlText w:val="o"/>
      <w:lvlJc w:val="left"/>
      <w:pPr>
        <w:ind w:left="5760" w:hanging="360"/>
      </w:pPr>
      <w:rPr>
        <w:rFonts w:ascii="Courier New" w:hAnsi="Courier New" w:cs="Courier New" w:hint="default"/>
      </w:rPr>
    </w:lvl>
    <w:lvl w:ilvl="8" w:tplc="8DF69CBE" w:tentative="1">
      <w:start w:val="1"/>
      <w:numFmt w:val="bullet"/>
      <w:lvlText w:val=""/>
      <w:lvlJc w:val="left"/>
      <w:pPr>
        <w:ind w:left="6480" w:hanging="360"/>
      </w:pPr>
      <w:rPr>
        <w:rFonts w:ascii="Wingdings" w:hAnsi="Wingdings" w:hint="default"/>
      </w:rPr>
    </w:lvl>
  </w:abstractNum>
  <w:abstractNum w:abstractNumId="5" w15:restartNumberingAfterBreak="0">
    <w:nsid w:val="557F2304"/>
    <w:multiLevelType w:val="hybridMultilevel"/>
    <w:tmpl w:val="12B629DE"/>
    <w:lvl w:ilvl="0" w:tplc="10667500">
      <w:start w:val="1"/>
      <w:numFmt w:val="bullet"/>
      <w:lvlText w:val=""/>
      <w:lvlJc w:val="left"/>
      <w:pPr>
        <w:ind w:left="720" w:hanging="360"/>
      </w:pPr>
      <w:rPr>
        <w:rFonts w:ascii="Symbol" w:hAnsi="Symbol" w:hint="default"/>
      </w:rPr>
    </w:lvl>
    <w:lvl w:ilvl="1" w:tplc="E3526BA2" w:tentative="1">
      <w:start w:val="1"/>
      <w:numFmt w:val="bullet"/>
      <w:lvlText w:val="o"/>
      <w:lvlJc w:val="left"/>
      <w:pPr>
        <w:ind w:left="1440" w:hanging="360"/>
      </w:pPr>
      <w:rPr>
        <w:rFonts w:ascii="Courier New" w:hAnsi="Courier New" w:cs="Courier New" w:hint="default"/>
      </w:rPr>
    </w:lvl>
    <w:lvl w:ilvl="2" w:tplc="8A3827C6" w:tentative="1">
      <w:start w:val="1"/>
      <w:numFmt w:val="bullet"/>
      <w:lvlText w:val=""/>
      <w:lvlJc w:val="left"/>
      <w:pPr>
        <w:ind w:left="2160" w:hanging="360"/>
      </w:pPr>
      <w:rPr>
        <w:rFonts w:ascii="Wingdings" w:hAnsi="Wingdings" w:hint="default"/>
      </w:rPr>
    </w:lvl>
    <w:lvl w:ilvl="3" w:tplc="2834A7E6" w:tentative="1">
      <w:start w:val="1"/>
      <w:numFmt w:val="bullet"/>
      <w:lvlText w:val=""/>
      <w:lvlJc w:val="left"/>
      <w:pPr>
        <w:ind w:left="2880" w:hanging="360"/>
      </w:pPr>
      <w:rPr>
        <w:rFonts w:ascii="Symbol" w:hAnsi="Symbol" w:hint="default"/>
      </w:rPr>
    </w:lvl>
    <w:lvl w:ilvl="4" w:tplc="B1523C92" w:tentative="1">
      <w:start w:val="1"/>
      <w:numFmt w:val="bullet"/>
      <w:lvlText w:val="o"/>
      <w:lvlJc w:val="left"/>
      <w:pPr>
        <w:ind w:left="3600" w:hanging="360"/>
      </w:pPr>
      <w:rPr>
        <w:rFonts w:ascii="Courier New" w:hAnsi="Courier New" w:cs="Courier New" w:hint="default"/>
      </w:rPr>
    </w:lvl>
    <w:lvl w:ilvl="5" w:tplc="1EF4E948" w:tentative="1">
      <w:start w:val="1"/>
      <w:numFmt w:val="bullet"/>
      <w:lvlText w:val=""/>
      <w:lvlJc w:val="left"/>
      <w:pPr>
        <w:ind w:left="4320" w:hanging="360"/>
      </w:pPr>
      <w:rPr>
        <w:rFonts w:ascii="Wingdings" w:hAnsi="Wingdings" w:hint="default"/>
      </w:rPr>
    </w:lvl>
    <w:lvl w:ilvl="6" w:tplc="2DDE2E0C" w:tentative="1">
      <w:start w:val="1"/>
      <w:numFmt w:val="bullet"/>
      <w:lvlText w:val=""/>
      <w:lvlJc w:val="left"/>
      <w:pPr>
        <w:ind w:left="5040" w:hanging="360"/>
      </w:pPr>
      <w:rPr>
        <w:rFonts w:ascii="Symbol" w:hAnsi="Symbol" w:hint="default"/>
      </w:rPr>
    </w:lvl>
    <w:lvl w:ilvl="7" w:tplc="D19A8340" w:tentative="1">
      <w:start w:val="1"/>
      <w:numFmt w:val="bullet"/>
      <w:lvlText w:val="o"/>
      <w:lvlJc w:val="left"/>
      <w:pPr>
        <w:ind w:left="5760" w:hanging="360"/>
      </w:pPr>
      <w:rPr>
        <w:rFonts w:ascii="Courier New" w:hAnsi="Courier New" w:cs="Courier New" w:hint="default"/>
      </w:rPr>
    </w:lvl>
    <w:lvl w:ilvl="8" w:tplc="C5D4CA62" w:tentative="1">
      <w:start w:val="1"/>
      <w:numFmt w:val="bullet"/>
      <w:lvlText w:val=""/>
      <w:lvlJc w:val="left"/>
      <w:pPr>
        <w:ind w:left="6480" w:hanging="360"/>
      </w:pPr>
      <w:rPr>
        <w:rFonts w:ascii="Wingdings" w:hAnsi="Wingdings" w:hint="default"/>
      </w:rPr>
    </w:lvl>
  </w:abstractNum>
  <w:abstractNum w:abstractNumId="6" w15:restartNumberingAfterBreak="0">
    <w:nsid w:val="623317F9"/>
    <w:multiLevelType w:val="hybridMultilevel"/>
    <w:tmpl w:val="D8DAAC6C"/>
    <w:lvl w:ilvl="0" w:tplc="181061BA">
      <w:start w:val="1"/>
      <w:numFmt w:val="decimal"/>
      <w:lvlText w:val="%1."/>
      <w:lvlJc w:val="left"/>
      <w:pPr>
        <w:ind w:left="720" w:hanging="360"/>
      </w:pPr>
    </w:lvl>
    <w:lvl w:ilvl="1" w:tplc="B6DA3CA2" w:tentative="1">
      <w:start w:val="1"/>
      <w:numFmt w:val="lowerLetter"/>
      <w:lvlText w:val="%2."/>
      <w:lvlJc w:val="left"/>
      <w:pPr>
        <w:ind w:left="1440" w:hanging="360"/>
      </w:pPr>
    </w:lvl>
    <w:lvl w:ilvl="2" w:tplc="692E80EA" w:tentative="1">
      <w:start w:val="1"/>
      <w:numFmt w:val="lowerRoman"/>
      <w:lvlText w:val="%3."/>
      <w:lvlJc w:val="right"/>
      <w:pPr>
        <w:ind w:left="2160" w:hanging="180"/>
      </w:pPr>
    </w:lvl>
    <w:lvl w:ilvl="3" w:tplc="03ECACD0" w:tentative="1">
      <w:start w:val="1"/>
      <w:numFmt w:val="decimal"/>
      <w:lvlText w:val="%4."/>
      <w:lvlJc w:val="left"/>
      <w:pPr>
        <w:ind w:left="2880" w:hanging="360"/>
      </w:pPr>
    </w:lvl>
    <w:lvl w:ilvl="4" w:tplc="5440791E" w:tentative="1">
      <w:start w:val="1"/>
      <w:numFmt w:val="lowerLetter"/>
      <w:lvlText w:val="%5."/>
      <w:lvlJc w:val="left"/>
      <w:pPr>
        <w:ind w:left="3600" w:hanging="360"/>
      </w:pPr>
    </w:lvl>
    <w:lvl w:ilvl="5" w:tplc="E76246E8" w:tentative="1">
      <w:start w:val="1"/>
      <w:numFmt w:val="lowerRoman"/>
      <w:lvlText w:val="%6."/>
      <w:lvlJc w:val="right"/>
      <w:pPr>
        <w:ind w:left="4320" w:hanging="180"/>
      </w:pPr>
    </w:lvl>
    <w:lvl w:ilvl="6" w:tplc="933CD1B8" w:tentative="1">
      <w:start w:val="1"/>
      <w:numFmt w:val="decimal"/>
      <w:lvlText w:val="%7."/>
      <w:lvlJc w:val="left"/>
      <w:pPr>
        <w:ind w:left="5040" w:hanging="360"/>
      </w:pPr>
    </w:lvl>
    <w:lvl w:ilvl="7" w:tplc="3FACF8EE" w:tentative="1">
      <w:start w:val="1"/>
      <w:numFmt w:val="lowerLetter"/>
      <w:lvlText w:val="%8."/>
      <w:lvlJc w:val="left"/>
      <w:pPr>
        <w:ind w:left="5760" w:hanging="360"/>
      </w:pPr>
    </w:lvl>
    <w:lvl w:ilvl="8" w:tplc="7C9AC094" w:tentative="1">
      <w:start w:val="1"/>
      <w:numFmt w:val="lowerRoman"/>
      <w:lvlText w:val="%9."/>
      <w:lvlJc w:val="right"/>
      <w:pPr>
        <w:ind w:left="6480" w:hanging="180"/>
      </w:pPr>
    </w:lvl>
  </w:abstractNum>
  <w:abstractNum w:abstractNumId="7" w15:restartNumberingAfterBreak="0">
    <w:nsid w:val="66A33872"/>
    <w:multiLevelType w:val="hybridMultilevel"/>
    <w:tmpl w:val="790662C4"/>
    <w:lvl w:ilvl="0" w:tplc="61A6AF5E">
      <w:start w:val="1"/>
      <w:numFmt w:val="bullet"/>
      <w:lvlText w:val=""/>
      <w:lvlJc w:val="left"/>
      <w:pPr>
        <w:ind w:left="720" w:hanging="360"/>
      </w:pPr>
      <w:rPr>
        <w:rFonts w:ascii="Symbol" w:hAnsi="Symbol" w:hint="default"/>
      </w:rPr>
    </w:lvl>
    <w:lvl w:ilvl="1" w:tplc="5B624B5A" w:tentative="1">
      <w:start w:val="1"/>
      <w:numFmt w:val="bullet"/>
      <w:lvlText w:val="o"/>
      <w:lvlJc w:val="left"/>
      <w:pPr>
        <w:ind w:left="1440" w:hanging="360"/>
      </w:pPr>
      <w:rPr>
        <w:rFonts w:ascii="Courier New" w:hAnsi="Courier New" w:cs="Courier New" w:hint="default"/>
      </w:rPr>
    </w:lvl>
    <w:lvl w:ilvl="2" w:tplc="3A9A9296" w:tentative="1">
      <w:start w:val="1"/>
      <w:numFmt w:val="bullet"/>
      <w:lvlText w:val=""/>
      <w:lvlJc w:val="left"/>
      <w:pPr>
        <w:ind w:left="2160" w:hanging="360"/>
      </w:pPr>
      <w:rPr>
        <w:rFonts w:ascii="Wingdings" w:hAnsi="Wingdings" w:hint="default"/>
      </w:rPr>
    </w:lvl>
    <w:lvl w:ilvl="3" w:tplc="17768134" w:tentative="1">
      <w:start w:val="1"/>
      <w:numFmt w:val="bullet"/>
      <w:lvlText w:val=""/>
      <w:lvlJc w:val="left"/>
      <w:pPr>
        <w:ind w:left="2880" w:hanging="360"/>
      </w:pPr>
      <w:rPr>
        <w:rFonts w:ascii="Symbol" w:hAnsi="Symbol" w:hint="default"/>
      </w:rPr>
    </w:lvl>
    <w:lvl w:ilvl="4" w:tplc="46A20D52" w:tentative="1">
      <w:start w:val="1"/>
      <w:numFmt w:val="bullet"/>
      <w:lvlText w:val="o"/>
      <w:lvlJc w:val="left"/>
      <w:pPr>
        <w:ind w:left="3600" w:hanging="360"/>
      </w:pPr>
      <w:rPr>
        <w:rFonts w:ascii="Courier New" w:hAnsi="Courier New" w:cs="Courier New" w:hint="default"/>
      </w:rPr>
    </w:lvl>
    <w:lvl w:ilvl="5" w:tplc="712876D8" w:tentative="1">
      <w:start w:val="1"/>
      <w:numFmt w:val="bullet"/>
      <w:lvlText w:val=""/>
      <w:lvlJc w:val="left"/>
      <w:pPr>
        <w:ind w:left="4320" w:hanging="360"/>
      </w:pPr>
      <w:rPr>
        <w:rFonts w:ascii="Wingdings" w:hAnsi="Wingdings" w:hint="default"/>
      </w:rPr>
    </w:lvl>
    <w:lvl w:ilvl="6" w:tplc="DFB23E4A" w:tentative="1">
      <w:start w:val="1"/>
      <w:numFmt w:val="bullet"/>
      <w:lvlText w:val=""/>
      <w:lvlJc w:val="left"/>
      <w:pPr>
        <w:ind w:left="5040" w:hanging="360"/>
      </w:pPr>
      <w:rPr>
        <w:rFonts w:ascii="Symbol" w:hAnsi="Symbol" w:hint="default"/>
      </w:rPr>
    </w:lvl>
    <w:lvl w:ilvl="7" w:tplc="E9865796" w:tentative="1">
      <w:start w:val="1"/>
      <w:numFmt w:val="bullet"/>
      <w:lvlText w:val="o"/>
      <w:lvlJc w:val="left"/>
      <w:pPr>
        <w:ind w:left="5760" w:hanging="360"/>
      </w:pPr>
      <w:rPr>
        <w:rFonts w:ascii="Courier New" w:hAnsi="Courier New" w:cs="Courier New" w:hint="default"/>
      </w:rPr>
    </w:lvl>
    <w:lvl w:ilvl="8" w:tplc="87868314" w:tentative="1">
      <w:start w:val="1"/>
      <w:numFmt w:val="bullet"/>
      <w:lvlText w:val=""/>
      <w:lvlJc w:val="left"/>
      <w:pPr>
        <w:ind w:left="6480" w:hanging="360"/>
      </w:pPr>
      <w:rPr>
        <w:rFonts w:ascii="Wingdings" w:hAnsi="Wingdings" w:hint="default"/>
      </w:rPr>
    </w:lvl>
  </w:abstractNum>
  <w:abstractNum w:abstractNumId="8" w15:restartNumberingAfterBreak="0">
    <w:nsid w:val="749251DF"/>
    <w:multiLevelType w:val="hybridMultilevel"/>
    <w:tmpl w:val="4A528A28"/>
    <w:lvl w:ilvl="0" w:tplc="7528FB50">
      <w:start w:val="1"/>
      <w:numFmt w:val="bullet"/>
      <w:lvlText w:val=""/>
      <w:lvlJc w:val="left"/>
      <w:pPr>
        <w:ind w:left="720" w:hanging="360"/>
      </w:pPr>
      <w:rPr>
        <w:rFonts w:ascii="Symbol" w:hAnsi="Symbol" w:hint="default"/>
      </w:rPr>
    </w:lvl>
    <w:lvl w:ilvl="1" w:tplc="D4B0043C" w:tentative="1">
      <w:start w:val="1"/>
      <w:numFmt w:val="bullet"/>
      <w:lvlText w:val="o"/>
      <w:lvlJc w:val="left"/>
      <w:pPr>
        <w:ind w:left="1440" w:hanging="360"/>
      </w:pPr>
      <w:rPr>
        <w:rFonts w:ascii="Courier New" w:hAnsi="Courier New" w:cs="Courier New" w:hint="default"/>
      </w:rPr>
    </w:lvl>
    <w:lvl w:ilvl="2" w:tplc="F364E972" w:tentative="1">
      <w:start w:val="1"/>
      <w:numFmt w:val="bullet"/>
      <w:lvlText w:val=""/>
      <w:lvlJc w:val="left"/>
      <w:pPr>
        <w:ind w:left="2160" w:hanging="360"/>
      </w:pPr>
      <w:rPr>
        <w:rFonts w:ascii="Wingdings" w:hAnsi="Wingdings" w:hint="default"/>
      </w:rPr>
    </w:lvl>
    <w:lvl w:ilvl="3" w:tplc="5DDADDDE" w:tentative="1">
      <w:start w:val="1"/>
      <w:numFmt w:val="bullet"/>
      <w:lvlText w:val=""/>
      <w:lvlJc w:val="left"/>
      <w:pPr>
        <w:ind w:left="2880" w:hanging="360"/>
      </w:pPr>
      <w:rPr>
        <w:rFonts w:ascii="Symbol" w:hAnsi="Symbol" w:hint="default"/>
      </w:rPr>
    </w:lvl>
    <w:lvl w:ilvl="4" w:tplc="1BDC3D22" w:tentative="1">
      <w:start w:val="1"/>
      <w:numFmt w:val="bullet"/>
      <w:lvlText w:val="o"/>
      <w:lvlJc w:val="left"/>
      <w:pPr>
        <w:ind w:left="3600" w:hanging="360"/>
      </w:pPr>
      <w:rPr>
        <w:rFonts w:ascii="Courier New" w:hAnsi="Courier New" w:cs="Courier New" w:hint="default"/>
      </w:rPr>
    </w:lvl>
    <w:lvl w:ilvl="5" w:tplc="9F6C8418" w:tentative="1">
      <w:start w:val="1"/>
      <w:numFmt w:val="bullet"/>
      <w:lvlText w:val=""/>
      <w:lvlJc w:val="left"/>
      <w:pPr>
        <w:ind w:left="4320" w:hanging="360"/>
      </w:pPr>
      <w:rPr>
        <w:rFonts w:ascii="Wingdings" w:hAnsi="Wingdings" w:hint="default"/>
      </w:rPr>
    </w:lvl>
    <w:lvl w:ilvl="6" w:tplc="0E20593A" w:tentative="1">
      <w:start w:val="1"/>
      <w:numFmt w:val="bullet"/>
      <w:lvlText w:val=""/>
      <w:lvlJc w:val="left"/>
      <w:pPr>
        <w:ind w:left="5040" w:hanging="360"/>
      </w:pPr>
      <w:rPr>
        <w:rFonts w:ascii="Symbol" w:hAnsi="Symbol" w:hint="default"/>
      </w:rPr>
    </w:lvl>
    <w:lvl w:ilvl="7" w:tplc="6DB08F40" w:tentative="1">
      <w:start w:val="1"/>
      <w:numFmt w:val="bullet"/>
      <w:lvlText w:val="o"/>
      <w:lvlJc w:val="left"/>
      <w:pPr>
        <w:ind w:left="5760" w:hanging="360"/>
      </w:pPr>
      <w:rPr>
        <w:rFonts w:ascii="Courier New" w:hAnsi="Courier New" w:cs="Courier New" w:hint="default"/>
      </w:rPr>
    </w:lvl>
    <w:lvl w:ilvl="8" w:tplc="1D94F716" w:tentative="1">
      <w:start w:val="1"/>
      <w:numFmt w:val="bullet"/>
      <w:lvlText w:val=""/>
      <w:lvlJc w:val="left"/>
      <w:pPr>
        <w:ind w:left="6480" w:hanging="360"/>
      </w:pPr>
      <w:rPr>
        <w:rFonts w:ascii="Wingdings" w:hAnsi="Wingdings" w:hint="default"/>
      </w:rPr>
    </w:lvl>
  </w:abstractNum>
  <w:num w:numId="1" w16cid:durableId="334501282">
    <w:abstractNumId w:val="3"/>
  </w:num>
  <w:num w:numId="2" w16cid:durableId="2035421348">
    <w:abstractNumId w:val="7"/>
  </w:num>
  <w:num w:numId="3" w16cid:durableId="1972516261">
    <w:abstractNumId w:val="8"/>
  </w:num>
  <w:num w:numId="4" w16cid:durableId="562327214">
    <w:abstractNumId w:val="5"/>
  </w:num>
  <w:num w:numId="5" w16cid:durableId="1808474210">
    <w:abstractNumId w:val="1"/>
  </w:num>
  <w:num w:numId="6" w16cid:durableId="571743763">
    <w:abstractNumId w:val="2"/>
  </w:num>
  <w:num w:numId="7" w16cid:durableId="1968774389">
    <w:abstractNumId w:val="4"/>
  </w:num>
  <w:num w:numId="8" w16cid:durableId="1141775236">
    <w:abstractNumId w:val="6"/>
  </w:num>
  <w:num w:numId="9" w16cid:durableId="49676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3853"/>
    <w:rsid w:val="00013C0E"/>
    <w:rsid w:val="000142B9"/>
    <w:rsid w:val="00016A40"/>
    <w:rsid w:val="00024680"/>
    <w:rsid w:val="00090265"/>
    <w:rsid w:val="000A3EEA"/>
    <w:rsid w:val="000C04B7"/>
    <w:rsid w:val="000C0E72"/>
    <w:rsid w:val="000F6C32"/>
    <w:rsid w:val="00133C6A"/>
    <w:rsid w:val="0014399E"/>
    <w:rsid w:val="00171A4C"/>
    <w:rsid w:val="00174E25"/>
    <w:rsid w:val="001924AE"/>
    <w:rsid w:val="001930F9"/>
    <w:rsid w:val="001B6578"/>
    <w:rsid w:val="001C5244"/>
    <w:rsid w:val="001C6CDC"/>
    <w:rsid w:val="0020113B"/>
    <w:rsid w:val="00207CBD"/>
    <w:rsid w:val="0024073E"/>
    <w:rsid w:val="00240B2B"/>
    <w:rsid w:val="00240C11"/>
    <w:rsid w:val="002438A4"/>
    <w:rsid w:val="00252DA3"/>
    <w:rsid w:val="00256A57"/>
    <w:rsid w:val="00275C84"/>
    <w:rsid w:val="00282C2E"/>
    <w:rsid w:val="002A5959"/>
    <w:rsid w:val="002A7666"/>
    <w:rsid w:val="002B421A"/>
    <w:rsid w:val="002B7E51"/>
    <w:rsid w:val="002C19B0"/>
    <w:rsid w:val="002D0AB7"/>
    <w:rsid w:val="002E0578"/>
    <w:rsid w:val="002E3930"/>
    <w:rsid w:val="003014E3"/>
    <w:rsid w:val="00340EEF"/>
    <w:rsid w:val="00344727"/>
    <w:rsid w:val="0035354A"/>
    <w:rsid w:val="003539D5"/>
    <w:rsid w:val="003565BA"/>
    <w:rsid w:val="00365888"/>
    <w:rsid w:val="0037273A"/>
    <w:rsid w:val="0039724C"/>
    <w:rsid w:val="003E3D44"/>
    <w:rsid w:val="003E43D4"/>
    <w:rsid w:val="003F33F3"/>
    <w:rsid w:val="00417A24"/>
    <w:rsid w:val="00452FBA"/>
    <w:rsid w:val="00487BBE"/>
    <w:rsid w:val="004A30BC"/>
    <w:rsid w:val="004D2E42"/>
    <w:rsid w:val="004D33FE"/>
    <w:rsid w:val="004D613A"/>
    <w:rsid w:val="004D6810"/>
    <w:rsid w:val="004E715E"/>
    <w:rsid w:val="00523501"/>
    <w:rsid w:val="00531434"/>
    <w:rsid w:val="00550E56"/>
    <w:rsid w:val="005841C8"/>
    <w:rsid w:val="005953DE"/>
    <w:rsid w:val="005E1805"/>
    <w:rsid w:val="00627424"/>
    <w:rsid w:val="006461D4"/>
    <w:rsid w:val="006552D6"/>
    <w:rsid w:val="0066244B"/>
    <w:rsid w:val="00670ED0"/>
    <w:rsid w:val="00683DDB"/>
    <w:rsid w:val="006A2E8C"/>
    <w:rsid w:val="006D462B"/>
    <w:rsid w:val="006D5438"/>
    <w:rsid w:val="006E4BD0"/>
    <w:rsid w:val="006E7137"/>
    <w:rsid w:val="006F1155"/>
    <w:rsid w:val="0070071D"/>
    <w:rsid w:val="00701E66"/>
    <w:rsid w:val="007320D6"/>
    <w:rsid w:val="00747180"/>
    <w:rsid w:val="00770B59"/>
    <w:rsid w:val="007714C5"/>
    <w:rsid w:val="007920C3"/>
    <w:rsid w:val="00795AF6"/>
    <w:rsid w:val="007B2ED5"/>
    <w:rsid w:val="008058E0"/>
    <w:rsid w:val="008324BD"/>
    <w:rsid w:val="00832F17"/>
    <w:rsid w:val="00850FA1"/>
    <w:rsid w:val="008534CC"/>
    <w:rsid w:val="008916C0"/>
    <w:rsid w:val="008A7BD7"/>
    <w:rsid w:val="008D3F30"/>
    <w:rsid w:val="008E014F"/>
    <w:rsid w:val="008E7919"/>
    <w:rsid w:val="0090131D"/>
    <w:rsid w:val="009366F4"/>
    <w:rsid w:val="00950CDB"/>
    <w:rsid w:val="00952283"/>
    <w:rsid w:val="00963A05"/>
    <w:rsid w:val="00977EEC"/>
    <w:rsid w:val="009D63A5"/>
    <w:rsid w:val="009E62BA"/>
    <w:rsid w:val="009F19FA"/>
    <w:rsid w:val="009F3009"/>
    <w:rsid w:val="00A02B0D"/>
    <w:rsid w:val="00A4731D"/>
    <w:rsid w:val="00A67186"/>
    <w:rsid w:val="00A870B9"/>
    <w:rsid w:val="00AA3AEA"/>
    <w:rsid w:val="00AB10B9"/>
    <w:rsid w:val="00AB3853"/>
    <w:rsid w:val="00AE20CB"/>
    <w:rsid w:val="00AF054D"/>
    <w:rsid w:val="00AF31C8"/>
    <w:rsid w:val="00AF5971"/>
    <w:rsid w:val="00B027E0"/>
    <w:rsid w:val="00B261A3"/>
    <w:rsid w:val="00B505D0"/>
    <w:rsid w:val="00B602FF"/>
    <w:rsid w:val="00B84C0C"/>
    <w:rsid w:val="00B9254A"/>
    <w:rsid w:val="00BA423D"/>
    <w:rsid w:val="00BA7EAA"/>
    <w:rsid w:val="00BC2E1C"/>
    <w:rsid w:val="00BD2DEC"/>
    <w:rsid w:val="00BD342B"/>
    <w:rsid w:val="00BF6FC4"/>
    <w:rsid w:val="00C074B3"/>
    <w:rsid w:val="00C14EAA"/>
    <w:rsid w:val="00C31DCA"/>
    <w:rsid w:val="00C33F6B"/>
    <w:rsid w:val="00C5334F"/>
    <w:rsid w:val="00C849A4"/>
    <w:rsid w:val="00CB614B"/>
    <w:rsid w:val="00CD5B86"/>
    <w:rsid w:val="00CE7F89"/>
    <w:rsid w:val="00D135D7"/>
    <w:rsid w:val="00D419EF"/>
    <w:rsid w:val="00D54290"/>
    <w:rsid w:val="00D564CB"/>
    <w:rsid w:val="00D636DA"/>
    <w:rsid w:val="00DB75B1"/>
    <w:rsid w:val="00DC2205"/>
    <w:rsid w:val="00DC6C93"/>
    <w:rsid w:val="00DF0609"/>
    <w:rsid w:val="00E11A18"/>
    <w:rsid w:val="00E23F4D"/>
    <w:rsid w:val="00E315B4"/>
    <w:rsid w:val="00E453FE"/>
    <w:rsid w:val="00E75383"/>
    <w:rsid w:val="00E775E7"/>
    <w:rsid w:val="00E82FEA"/>
    <w:rsid w:val="00E92569"/>
    <w:rsid w:val="00E94D86"/>
    <w:rsid w:val="00EB40F1"/>
    <w:rsid w:val="00ED3CDF"/>
    <w:rsid w:val="00EE34C8"/>
    <w:rsid w:val="00EF75DC"/>
    <w:rsid w:val="00F2653A"/>
    <w:rsid w:val="00F340C0"/>
    <w:rsid w:val="00F42F72"/>
    <w:rsid w:val="00F53AF0"/>
    <w:rsid w:val="00F60F93"/>
    <w:rsid w:val="00F6272E"/>
    <w:rsid w:val="00F660DF"/>
    <w:rsid w:val="00F67210"/>
    <w:rsid w:val="00F67C46"/>
    <w:rsid w:val="00FA71B6"/>
    <w:rsid w:val="00FC647D"/>
    <w:rsid w:val="00FE626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B697"/>
  <w15:docId w15:val="{DBDCCE78-D685-43C0-AA6C-942501B08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205"/>
    <w:pPr>
      <w:spacing w:before="100" w:beforeAutospacing="1" w:after="100" w:afterAutospacing="1" w:line="360" w:lineRule="auto"/>
      <w:jc w:val="both"/>
    </w:pPr>
    <w:rPr>
      <w:lang w:val="en-IN"/>
    </w:rPr>
  </w:style>
  <w:style w:type="paragraph" w:styleId="Heading1">
    <w:name w:val="heading 1"/>
    <w:basedOn w:val="Normal"/>
    <w:next w:val="Normal"/>
    <w:link w:val="Heading1Char"/>
    <w:uiPriority w:val="9"/>
    <w:qFormat/>
    <w:rsid w:val="00DC2205"/>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DC2205"/>
    <w:pPr>
      <w:keepNext/>
      <w:keepLines/>
      <w:spacing w:before="200" w:after="0"/>
      <w:outlineLvl w:val="1"/>
    </w:pPr>
    <w:rPr>
      <w:rFonts w:ascii="Times New Roman" w:eastAsiaTheme="majorEastAsia" w:hAnsi="Times New Roman" w:cstheme="majorBidi"/>
      <w:b/>
      <w:bCs/>
      <w:color w:val="000000" w:themeColor="text1"/>
      <w:sz w:val="26"/>
      <w:szCs w:val="26"/>
    </w:rPr>
  </w:style>
  <w:style w:type="paragraph" w:styleId="Heading3">
    <w:name w:val="heading 3"/>
    <w:basedOn w:val="Normal"/>
    <w:next w:val="Normal"/>
    <w:link w:val="Heading3Char"/>
    <w:uiPriority w:val="9"/>
    <w:unhideWhenUsed/>
    <w:qFormat/>
    <w:rsid w:val="00DC2205"/>
    <w:pPr>
      <w:keepNext/>
      <w:keepLines/>
      <w:spacing w:before="200" w:after="0"/>
      <w:outlineLvl w:val="2"/>
    </w:pPr>
    <w:rPr>
      <w:rFonts w:ascii="Times New Roman" w:eastAsiaTheme="majorEastAsia" w:hAnsi="Times New Roman" w:cstheme="majorBidi"/>
      <w:b/>
      <w:bCs/>
      <w:color w:val="000000" w:themeColor="text1"/>
      <w:sz w:val="24"/>
    </w:rPr>
  </w:style>
  <w:style w:type="paragraph" w:styleId="Heading4">
    <w:name w:val="heading 4"/>
    <w:basedOn w:val="Normal"/>
    <w:next w:val="Normal"/>
    <w:link w:val="Heading4Char"/>
    <w:uiPriority w:val="9"/>
    <w:unhideWhenUsed/>
    <w:qFormat/>
    <w:rsid w:val="00DC22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205"/>
    <w:rPr>
      <w:rFonts w:ascii="Times New Roman" w:eastAsiaTheme="majorEastAsia" w:hAnsi="Times New Roman" w:cstheme="majorBidi"/>
      <w:b/>
      <w:bCs/>
      <w:color w:val="000000" w:themeColor="text1"/>
      <w:sz w:val="28"/>
      <w:szCs w:val="28"/>
      <w:lang w:val="en-IN"/>
    </w:rPr>
  </w:style>
  <w:style w:type="character" w:customStyle="1" w:styleId="Heading2Char">
    <w:name w:val="Heading 2 Char"/>
    <w:basedOn w:val="DefaultParagraphFont"/>
    <w:link w:val="Heading2"/>
    <w:uiPriority w:val="9"/>
    <w:rsid w:val="00DC2205"/>
    <w:rPr>
      <w:rFonts w:ascii="Times New Roman" w:eastAsiaTheme="majorEastAsia" w:hAnsi="Times New Roman" w:cstheme="majorBidi"/>
      <w:b/>
      <w:bCs/>
      <w:color w:val="000000" w:themeColor="text1"/>
      <w:sz w:val="26"/>
      <w:szCs w:val="26"/>
      <w:lang w:val="en-IN"/>
    </w:rPr>
  </w:style>
  <w:style w:type="character" w:customStyle="1" w:styleId="Heading3Char">
    <w:name w:val="Heading 3 Char"/>
    <w:basedOn w:val="DefaultParagraphFont"/>
    <w:link w:val="Heading3"/>
    <w:uiPriority w:val="9"/>
    <w:rsid w:val="00DC2205"/>
    <w:rPr>
      <w:rFonts w:ascii="Times New Roman" w:eastAsiaTheme="majorEastAsia" w:hAnsi="Times New Roman" w:cstheme="majorBidi"/>
      <w:b/>
      <w:bCs/>
      <w:color w:val="000000" w:themeColor="text1"/>
      <w:sz w:val="24"/>
      <w:lang w:val="en-IN"/>
    </w:rPr>
  </w:style>
  <w:style w:type="character" w:customStyle="1" w:styleId="Heading4Char">
    <w:name w:val="Heading 4 Char"/>
    <w:basedOn w:val="DefaultParagraphFont"/>
    <w:link w:val="Heading4"/>
    <w:uiPriority w:val="9"/>
    <w:rsid w:val="00DC2205"/>
    <w:rPr>
      <w:rFonts w:asciiTheme="majorHAnsi" w:eastAsiaTheme="majorEastAsia" w:hAnsiTheme="majorHAnsi" w:cstheme="majorBidi"/>
      <w:b/>
      <w:bCs/>
      <w:i/>
      <w:iCs/>
      <w:color w:val="4F81BD" w:themeColor="accent1"/>
      <w:lang w:val="en-IN"/>
    </w:rPr>
  </w:style>
  <w:style w:type="paragraph" w:styleId="ListParagraph">
    <w:name w:val="List Paragraph"/>
    <w:basedOn w:val="Normal"/>
    <w:uiPriority w:val="34"/>
    <w:qFormat/>
    <w:rsid w:val="00DC2205"/>
    <w:pPr>
      <w:ind w:left="720"/>
      <w:contextualSpacing/>
    </w:pPr>
  </w:style>
  <w:style w:type="paragraph" w:styleId="Header">
    <w:name w:val="header"/>
    <w:basedOn w:val="Normal"/>
    <w:link w:val="HeaderChar"/>
    <w:uiPriority w:val="99"/>
    <w:unhideWhenUsed/>
    <w:rsid w:val="00DC2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205"/>
    <w:rPr>
      <w:lang w:val="en-IN"/>
    </w:rPr>
  </w:style>
  <w:style w:type="paragraph" w:styleId="Footer">
    <w:name w:val="footer"/>
    <w:basedOn w:val="Normal"/>
    <w:link w:val="FooterChar"/>
    <w:uiPriority w:val="99"/>
    <w:unhideWhenUsed/>
    <w:rsid w:val="00DC2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205"/>
    <w:rPr>
      <w:lang w:val="en-IN"/>
    </w:rPr>
  </w:style>
  <w:style w:type="paragraph" w:styleId="TOCHeading">
    <w:name w:val="TOC Heading"/>
    <w:basedOn w:val="Heading1"/>
    <w:next w:val="Normal"/>
    <w:uiPriority w:val="39"/>
    <w:unhideWhenUsed/>
    <w:qFormat/>
    <w:rsid w:val="00DC2205"/>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DC2205"/>
  </w:style>
  <w:style w:type="paragraph" w:styleId="TOC2">
    <w:name w:val="toc 2"/>
    <w:basedOn w:val="Normal"/>
    <w:next w:val="Normal"/>
    <w:autoRedefine/>
    <w:uiPriority w:val="39"/>
    <w:unhideWhenUsed/>
    <w:rsid w:val="00DC2205"/>
    <w:pPr>
      <w:ind w:left="220"/>
    </w:pPr>
  </w:style>
  <w:style w:type="paragraph" w:styleId="TOC3">
    <w:name w:val="toc 3"/>
    <w:basedOn w:val="Normal"/>
    <w:next w:val="Normal"/>
    <w:autoRedefine/>
    <w:uiPriority w:val="39"/>
    <w:unhideWhenUsed/>
    <w:rsid w:val="00DC2205"/>
    <w:pPr>
      <w:ind w:left="440"/>
    </w:pPr>
  </w:style>
  <w:style w:type="character" w:styleId="Hyperlink">
    <w:name w:val="Hyperlink"/>
    <w:basedOn w:val="DefaultParagraphFont"/>
    <w:uiPriority w:val="99"/>
    <w:unhideWhenUsed/>
    <w:rsid w:val="00DC2205"/>
    <w:rPr>
      <w:color w:val="0000FF" w:themeColor="hyperlink"/>
      <w:u w:val="single"/>
    </w:rPr>
  </w:style>
  <w:style w:type="paragraph" w:styleId="BalloonText">
    <w:name w:val="Balloon Text"/>
    <w:basedOn w:val="Normal"/>
    <w:link w:val="BalloonTextChar"/>
    <w:uiPriority w:val="99"/>
    <w:semiHidden/>
    <w:unhideWhenUsed/>
    <w:rsid w:val="00DC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205"/>
    <w:rPr>
      <w:rFonts w:ascii="Tahoma" w:hAnsi="Tahoma" w:cs="Tahoma"/>
      <w:sz w:val="16"/>
      <w:szCs w:val="16"/>
      <w:lang w:val="en-IN"/>
    </w:rPr>
  </w:style>
  <w:style w:type="character" w:styleId="CommentReference">
    <w:name w:val="annotation reference"/>
    <w:basedOn w:val="DefaultParagraphFont"/>
    <w:uiPriority w:val="99"/>
    <w:semiHidden/>
    <w:unhideWhenUsed/>
    <w:rsid w:val="00DC2205"/>
    <w:rPr>
      <w:sz w:val="16"/>
      <w:szCs w:val="16"/>
    </w:rPr>
  </w:style>
  <w:style w:type="paragraph" w:styleId="CommentText">
    <w:name w:val="annotation text"/>
    <w:basedOn w:val="Normal"/>
    <w:link w:val="CommentTextChar"/>
    <w:uiPriority w:val="99"/>
    <w:semiHidden/>
    <w:unhideWhenUsed/>
    <w:rsid w:val="00DC2205"/>
    <w:pPr>
      <w:spacing w:line="240" w:lineRule="auto"/>
    </w:pPr>
    <w:rPr>
      <w:sz w:val="20"/>
      <w:szCs w:val="20"/>
    </w:rPr>
  </w:style>
  <w:style w:type="character" w:customStyle="1" w:styleId="CommentTextChar">
    <w:name w:val="Comment Text Char"/>
    <w:basedOn w:val="DefaultParagraphFont"/>
    <w:link w:val="CommentText"/>
    <w:uiPriority w:val="99"/>
    <w:semiHidden/>
    <w:rsid w:val="00DC2205"/>
    <w:rPr>
      <w:sz w:val="20"/>
      <w:szCs w:val="20"/>
      <w:lang w:val="en-IN"/>
    </w:rPr>
  </w:style>
  <w:style w:type="paragraph" w:styleId="CommentSubject">
    <w:name w:val="annotation subject"/>
    <w:basedOn w:val="CommentText"/>
    <w:next w:val="CommentText"/>
    <w:link w:val="CommentSubjectChar"/>
    <w:uiPriority w:val="99"/>
    <w:semiHidden/>
    <w:unhideWhenUsed/>
    <w:rsid w:val="00DC2205"/>
    <w:rPr>
      <w:b/>
      <w:bCs/>
    </w:rPr>
  </w:style>
  <w:style w:type="character" w:customStyle="1" w:styleId="CommentSubjectChar">
    <w:name w:val="Comment Subject Char"/>
    <w:basedOn w:val="CommentTextChar"/>
    <w:link w:val="CommentSubject"/>
    <w:uiPriority w:val="99"/>
    <w:semiHidden/>
    <w:rsid w:val="00DC2205"/>
    <w:rPr>
      <w:b/>
      <w:bCs/>
      <w:sz w:val="20"/>
      <w:szCs w:val="20"/>
      <w:lang w:val="en-IN"/>
    </w:rPr>
  </w:style>
  <w:style w:type="table" w:styleId="TableGrid">
    <w:name w:val="Table Grid"/>
    <w:basedOn w:val="TableNormal"/>
    <w:uiPriority w:val="59"/>
    <w:rsid w:val="00DC2205"/>
    <w:pPr>
      <w:spacing w:before="100" w:beforeAutospacing="1" w:after="0" w:afterAutospacing="1" w:line="240" w:lineRule="auto"/>
      <w:jc w:val="both"/>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16909">
      <w:bodyDiv w:val="1"/>
      <w:marLeft w:val="0"/>
      <w:marRight w:val="0"/>
      <w:marTop w:val="0"/>
      <w:marBottom w:val="0"/>
      <w:divBdr>
        <w:top w:val="none" w:sz="0" w:space="0" w:color="auto"/>
        <w:left w:val="none" w:sz="0" w:space="0" w:color="auto"/>
        <w:bottom w:val="none" w:sz="0" w:space="0" w:color="auto"/>
        <w:right w:val="none" w:sz="0" w:space="0" w:color="auto"/>
      </w:divBdr>
    </w:div>
    <w:div w:id="829447585">
      <w:bodyDiv w:val="1"/>
      <w:marLeft w:val="0"/>
      <w:marRight w:val="0"/>
      <w:marTop w:val="0"/>
      <w:marBottom w:val="0"/>
      <w:divBdr>
        <w:top w:val="none" w:sz="0" w:space="0" w:color="auto"/>
        <w:left w:val="none" w:sz="0" w:space="0" w:color="auto"/>
        <w:bottom w:val="none" w:sz="0" w:space="0" w:color="auto"/>
        <w:right w:val="none" w:sz="0" w:space="0" w:color="auto"/>
      </w:divBdr>
    </w:div>
    <w:div w:id="978194500">
      <w:bodyDiv w:val="1"/>
      <w:marLeft w:val="0"/>
      <w:marRight w:val="0"/>
      <w:marTop w:val="0"/>
      <w:marBottom w:val="0"/>
      <w:divBdr>
        <w:top w:val="none" w:sz="0" w:space="0" w:color="auto"/>
        <w:left w:val="none" w:sz="0" w:space="0" w:color="auto"/>
        <w:bottom w:val="none" w:sz="0" w:space="0" w:color="auto"/>
        <w:right w:val="none" w:sz="0" w:space="0" w:color="auto"/>
      </w:divBdr>
    </w:div>
    <w:div w:id="1177232320">
      <w:bodyDiv w:val="1"/>
      <w:marLeft w:val="0"/>
      <w:marRight w:val="0"/>
      <w:marTop w:val="0"/>
      <w:marBottom w:val="0"/>
      <w:divBdr>
        <w:top w:val="none" w:sz="0" w:space="0" w:color="auto"/>
        <w:left w:val="none" w:sz="0" w:space="0" w:color="auto"/>
        <w:bottom w:val="none" w:sz="0" w:space="0" w:color="auto"/>
        <w:right w:val="none" w:sz="0" w:space="0" w:color="auto"/>
      </w:divBdr>
    </w:div>
    <w:div w:id="1671980230">
      <w:bodyDiv w:val="1"/>
      <w:marLeft w:val="0"/>
      <w:marRight w:val="0"/>
      <w:marTop w:val="0"/>
      <w:marBottom w:val="0"/>
      <w:divBdr>
        <w:top w:val="none" w:sz="0" w:space="0" w:color="auto"/>
        <w:left w:val="none" w:sz="0" w:space="0" w:color="auto"/>
        <w:bottom w:val="none" w:sz="0" w:space="0" w:color="auto"/>
        <w:right w:val="none" w:sz="0" w:space="0" w:color="auto"/>
      </w:divBdr>
      <w:divsChild>
        <w:div w:id="767504879">
          <w:marLeft w:val="0"/>
          <w:marRight w:val="0"/>
          <w:marTop w:val="0"/>
          <w:marBottom w:val="0"/>
          <w:divBdr>
            <w:top w:val="none" w:sz="0" w:space="0" w:color="auto"/>
            <w:left w:val="none" w:sz="0" w:space="0" w:color="auto"/>
            <w:bottom w:val="none" w:sz="0" w:space="0" w:color="auto"/>
            <w:right w:val="none" w:sz="0" w:space="0" w:color="auto"/>
          </w:divBdr>
          <w:divsChild>
            <w:div w:id="285426974">
              <w:marLeft w:val="0"/>
              <w:marRight w:val="0"/>
              <w:marTop w:val="0"/>
              <w:marBottom w:val="0"/>
              <w:divBdr>
                <w:top w:val="none" w:sz="0" w:space="0" w:color="auto"/>
                <w:left w:val="none" w:sz="0" w:space="0" w:color="auto"/>
                <w:bottom w:val="none" w:sz="0" w:space="0" w:color="auto"/>
                <w:right w:val="none" w:sz="0" w:space="0" w:color="auto"/>
              </w:divBdr>
              <w:divsChild>
                <w:div w:id="2044362342">
                  <w:marLeft w:val="0"/>
                  <w:marRight w:val="0"/>
                  <w:marTop w:val="0"/>
                  <w:marBottom w:val="0"/>
                  <w:divBdr>
                    <w:top w:val="none" w:sz="0" w:space="0" w:color="auto"/>
                    <w:left w:val="none" w:sz="0" w:space="0" w:color="auto"/>
                    <w:bottom w:val="none" w:sz="0" w:space="0" w:color="auto"/>
                    <w:right w:val="none" w:sz="0" w:space="0" w:color="auto"/>
                  </w:divBdr>
                </w:div>
                <w:div w:id="889615932">
                  <w:marLeft w:val="0"/>
                  <w:marRight w:val="0"/>
                  <w:marTop w:val="0"/>
                  <w:marBottom w:val="0"/>
                  <w:divBdr>
                    <w:top w:val="none" w:sz="0" w:space="0" w:color="auto"/>
                    <w:left w:val="none" w:sz="0" w:space="0" w:color="auto"/>
                    <w:bottom w:val="none" w:sz="0" w:space="0" w:color="auto"/>
                    <w:right w:val="none" w:sz="0" w:space="0" w:color="auto"/>
                  </w:divBdr>
                  <w:divsChild>
                    <w:div w:id="1536769870">
                      <w:marLeft w:val="0"/>
                      <w:marRight w:val="0"/>
                      <w:marTop w:val="0"/>
                      <w:marBottom w:val="0"/>
                      <w:divBdr>
                        <w:top w:val="none" w:sz="0" w:space="0" w:color="auto"/>
                        <w:left w:val="none" w:sz="0" w:space="0" w:color="auto"/>
                        <w:bottom w:val="none" w:sz="0" w:space="0" w:color="auto"/>
                        <w:right w:val="none" w:sz="0" w:space="0" w:color="auto"/>
                      </w:divBdr>
                      <w:divsChild>
                        <w:div w:id="2086368907">
                          <w:marLeft w:val="0"/>
                          <w:marRight w:val="0"/>
                          <w:marTop w:val="0"/>
                          <w:marBottom w:val="0"/>
                          <w:divBdr>
                            <w:top w:val="none" w:sz="0" w:space="0" w:color="auto"/>
                            <w:left w:val="none" w:sz="0" w:space="0" w:color="auto"/>
                            <w:bottom w:val="none" w:sz="0" w:space="0" w:color="auto"/>
                            <w:right w:val="none" w:sz="0" w:space="0" w:color="auto"/>
                          </w:divBdr>
                          <w:divsChild>
                            <w:div w:id="171777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899716">
          <w:marLeft w:val="0"/>
          <w:marRight w:val="0"/>
          <w:marTop w:val="0"/>
          <w:marBottom w:val="0"/>
          <w:divBdr>
            <w:top w:val="none" w:sz="0" w:space="0" w:color="auto"/>
            <w:left w:val="none" w:sz="0" w:space="0" w:color="auto"/>
            <w:bottom w:val="none" w:sz="0" w:space="0" w:color="auto"/>
            <w:right w:val="none" w:sz="0" w:space="0" w:color="auto"/>
          </w:divBdr>
          <w:divsChild>
            <w:div w:id="2003000379">
              <w:marLeft w:val="0"/>
              <w:marRight w:val="0"/>
              <w:marTop w:val="0"/>
              <w:marBottom w:val="0"/>
              <w:divBdr>
                <w:top w:val="none" w:sz="0" w:space="0" w:color="auto"/>
                <w:left w:val="none" w:sz="0" w:space="0" w:color="auto"/>
                <w:bottom w:val="none" w:sz="0" w:space="0" w:color="auto"/>
                <w:right w:val="none" w:sz="0" w:space="0" w:color="auto"/>
              </w:divBdr>
              <w:divsChild>
                <w:div w:id="1113210340">
                  <w:marLeft w:val="0"/>
                  <w:marRight w:val="0"/>
                  <w:marTop w:val="0"/>
                  <w:marBottom w:val="0"/>
                  <w:divBdr>
                    <w:top w:val="none" w:sz="0" w:space="0" w:color="auto"/>
                    <w:left w:val="none" w:sz="0" w:space="0" w:color="auto"/>
                    <w:bottom w:val="none" w:sz="0" w:space="0" w:color="auto"/>
                    <w:right w:val="none" w:sz="0" w:space="0" w:color="auto"/>
                  </w:divBdr>
                  <w:divsChild>
                    <w:div w:id="1354646801">
                      <w:marLeft w:val="0"/>
                      <w:marRight w:val="0"/>
                      <w:marTop w:val="0"/>
                      <w:marBottom w:val="0"/>
                      <w:divBdr>
                        <w:top w:val="none" w:sz="0" w:space="0" w:color="auto"/>
                        <w:left w:val="none" w:sz="0" w:space="0" w:color="auto"/>
                        <w:bottom w:val="none" w:sz="0" w:space="0" w:color="auto"/>
                        <w:right w:val="none" w:sz="0" w:space="0" w:color="auto"/>
                      </w:divBdr>
                      <w:divsChild>
                        <w:div w:id="66663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3656909">
      <w:bodyDiv w:val="1"/>
      <w:marLeft w:val="0"/>
      <w:marRight w:val="0"/>
      <w:marTop w:val="0"/>
      <w:marBottom w:val="0"/>
      <w:divBdr>
        <w:top w:val="none" w:sz="0" w:space="0" w:color="auto"/>
        <w:left w:val="none" w:sz="0" w:space="0" w:color="auto"/>
        <w:bottom w:val="none" w:sz="0" w:space="0" w:color="auto"/>
        <w:right w:val="none" w:sz="0" w:space="0" w:color="auto"/>
      </w:divBdr>
      <w:divsChild>
        <w:div w:id="2146043283">
          <w:marLeft w:val="0"/>
          <w:marRight w:val="0"/>
          <w:marTop w:val="0"/>
          <w:marBottom w:val="0"/>
          <w:divBdr>
            <w:top w:val="none" w:sz="0" w:space="0" w:color="auto"/>
            <w:left w:val="none" w:sz="0" w:space="0" w:color="auto"/>
            <w:bottom w:val="none" w:sz="0" w:space="0" w:color="auto"/>
            <w:right w:val="none" w:sz="0" w:space="0" w:color="auto"/>
          </w:divBdr>
          <w:divsChild>
            <w:div w:id="1189103104">
              <w:marLeft w:val="0"/>
              <w:marRight w:val="0"/>
              <w:marTop w:val="0"/>
              <w:marBottom w:val="0"/>
              <w:divBdr>
                <w:top w:val="none" w:sz="0" w:space="0" w:color="auto"/>
                <w:left w:val="none" w:sz="0" w:space="0" w:color="auto"/>
                <w:bottom w:val="none" w:sz="0" w:space="0" w:color="auto"/>
                <w:right w:val="none" w:sz="0" w:space="0" w:color="auto"/>
              </w:divBdr>
              <w:divsChild>
                <w:div w:id="261836804">
                  <w:marLeft w:val="0"/>
                  <w:marRight w:val="0"/>
                  <w:marTop w:val="0"/>
                  <w:marBottom w:val="0"/>
                  <w:divBdr>
                    <w:top w:val="none" w:sz="0" w:space="0" w:color="auto"/>
                    <w:left w:val="none" w:sz="0" w:space="0" w:color="auto"/>
                    <w:bottom w:val="none" w:sz="0" w:space="0" w:color="auto"/>
                    <w:right w:val="none" w:sz="0" w:space="0" w:color="auto"/>
                  </w:divBdr>
                </w:div>
                <w:div w:id="1406413131">
                  <w:marLeft w:val="0"/>
                  <w:marRight w:val="0"/>
                  <w:marTop w:val="0"/>
                  <w:marBottom w:val="0"/>
                  <w:divBdr>
                    <w:top w:val="none" w:sz="0" w:space="0" w:color="auto"/>
                    <w:left w:val="none" w:sz="0" w:space="0" w:color="auto"/>
                    <w:bottom w:val="none" w:sz="0" w:space="0" w:color="auto"/>
                    <w:right w:val="none" w:sz="0" w:space="0" w:color="auto"/>
                  </w:divBdr>
                  <w:divsChild>
                    <w:div w:id="1891111639">
                      <w:marLeft w:val="0"/>
                      <w:marRight w:val="0"/>
                      <w:marTop w:val="0"/>
                      <w:marBottom w:val="0"/>
                      <w:divBdr>
                        <w:top w:val="none" w:sz="0" w:space="0" w:color="auto"/>
                        <w:left w:val="none" w:sz="0" w:space="0" w:color="auto"/>
                        <w:bottom w:val="none" w:sz="0" w:space="0" w:color="auto"/>
                        <w:right w:val="none" w:sz="0" w:space="0" w:color="auto"/>
                      </w:divBdr>
                      <w:divsChild>
                        <w:div w:id="661661878">
                          <w:marLeft w:val="0"/>
                          <w:marRight w:val="0"/>
                          <w:marTop w:val="0"/>
                          <w:marBottom w:val="0"/>
                          <w:divBdr>
                            <w:top w:val="none" w:sz="0" w:space="0" w:color="auto"/>
                            <w:left w:val="none" w:sz="0" w:space="0" w:color="auto"/>
                            <w:bottom w:val="none" w:sz="0" w:space="0" w:color="auto"/>
                            <w:right w:val="none" w:sz="0" w:space="0" w:color="auto"/>
                          </w:divBdr>
                          <w:divsChild>
                            <w:div w:id="36525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321347">
          <w:marLeft w:val="0"/>
          <w:marRight w:val="0"/>
          <w:marTop w:val="0"/>
          <w:marBottom w:val="0"/>
          <w:divBdr>
            <w:top w:val="none" w:sz="0" w:space="0" w:color="auto"/>
            <w:left w:val="none" w:sz="0" w:space="0" w:color="auto"/>
            <w:bottom w:val="none" w:sz="0" w:space="0" w:color="auto"/>
            <w:right w:val="none" w:sz="0" w:space="0" w:color="auto"/>
          </w:divBdr>
          <w:divsChild>
            <w:div w:id="1735660612">
              <w:marLeft w:val="0"/>
              <w:marRight w:val="0"/>
              <w:marTop w:val="0"/>
              <w:marBottom w:val="0"/>
              <w:divBdr>
                <w:top w:val="none" w:sz="0" w:space="0" w:color="auto"/>
                <w:left w:val="none" w:sz="0" w:space="0" w:color="auto"/>
                <w:bottom w:val="none" w:sz="0" w:space="0" w:color="auto"/>
                <w:right w:val="none" w:sz="0" w:space="0" w:color="auto"/>
              </w:divBdr>
              <w:divsChild>
                <w:div w:id="1044913427">
                  <w:marLeft w:val="0"/>
                  <w:marRight w:val="0"/>
                  <w:marTop w:val="0"/>
                  <w:marBottom w:val="0"/>
                  <w:divBdr>
                    <w:top w:val="none" w:sz="0" w:space="0" w:color="auto"/>
                    <w:left w:val="none" w:sz="0" w:space="0" w:color="auto"/>
                    <w:bottom w:val="none" w:sz="0" w:space="0" w:color="auto"/>
                    <w:right w:val="none" w:sz="0" w:space="0" w:color="auto"/>
                  </w:divBdr>
                  <w:divsChild>
                    <w:div w:id="1007093639">
                      <w:marLeft w:val="0"/>
                      <w:marRight w:val="0"/>
                      <w:marTop w:val="0"/>
                      <w:marBottom w:val="0"/>
                      <w:divBdr>
                        <w:top w:val="none" w:sz="0" w:space="0" w:color="auto"/>
                        <w:left w:val="none" w:sz="0" w:space="0" w:color="auto"/>
                        <w:bottom w:val="none" w:sz="0" w:space="0" w:color="auto"/>
                        <w:right w:val="none" w:sz="0" w:space="0" w:color="auto"/>
                      </w:divBdr>
                      <w:divsChild>
                        <w:div w:id="146277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olfsburg" TargetMode="External"/><Relationship Id="rId13" Type="http://schemas.openxmlformats.org/officeDocument/2006/relationships/hyperlink" Target="https://advantage-marketline-com.ezproxy.uwtsd.ac.uk/Analysis/details/climate-change-sustainability-a-market-based-mechanism-for-climate-action-is-emerging-some-industries-make-strides-" TargetMode="External"/><Relationship Id="rId18" Type="http://schemas.openxmlformats.org/officeDocument/2006/relationships/hyperlink" Target="https://advantage-marketline-com.ezproxy.uwtsd.ac.uk/Analysis/ViewasPDF/automotive-industry-trends-new-ev-players-new-vehicles-and-new-manufacturing-techniques-155099" TargetMode="External"/><Relationship Id="rId26" Type="http://schemas.openxmlformats.org/officeDocument/2006/relationships/hyperlink" Target="https://annualreport2022.volkswagenag.com/" TargetMode="External"/><Relationship Id="rId3" Type="http://schemas.openxmlformats.org/officeDocument/2006/relationships/styles" Target="styles.xml"/><Relationship Id="rId21" Type="http://schemas.openxmlformats.org/officeDocument/2006/relationships/hyperlink" Target="https://advantage-marketline-com.ezproxy.uwtsd.ac.uk/Company/Profile/volkswagen_ag?companyprofile" TargetMode="External"/><Relationship Id="rId7" Type="http://schemas.openxmlformats.org/officeDocument/2006/relationships/endnotes" Target="endnotes.xml"/><Relationship Id="rId12" Type="http://schemas.openxmlformats.org/officeDocument/2006/relationships/hyperlink" Target="https://advantage-marketline-com.ezproxy.uwtsd.ac.uk/Analysis/ViewasPDF/automotive-industry-future-10-themes-that-will-make-a-significant-impact-on-the-industry-146861" TargetMode="External"/><Relationship Id="rId17" Type="http://schemas.openxmlformats.org/officeDocument/2006/relationships/hyperlink" Target="https://advantage-marketline-com.ezproxy.uwtsd.ac.uk/Analysis/details/electrified-vehicles-march-of-electrification-continues-globally-energy-security-issues-are-accelerating-progress-" TargetMode="External"/><Relationship Id="rId25" Type="http://schemas.openxmlformats.org/officeDocument/2006/relationships/hyperlink" Target="https://www.volkswagen-group.com/en/strategy-15955" TargetMode="External"/><Relationship Id="rId2" Type="http://schemas.openxmlformats.org/officeDocument/2006/relationships/numbering" Target="numbering.xml"/><Relationship Id="rId16" Type="http://schemas.openxmlformats.org/officeDocument/2006/relationships/hyperlink" Target="https://advantage-marketline-com.ezproxy.uwtsd.ac.uk/Analysis/details/volkswagen-group-value-chain-analysis-120893" TargetMode="External"/><Relationship Id="rId20" Type="http://schemas.openxmlformats.org/officeDocument/2006/relationships/hyperlink" Target="https://advantage-marketline-com.ezproxy.uwtsd.ac.uk/Company/Summary/volkswagen_a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vantage-marketline-com.ezproxy.uwtsd.ac.uk/Analysis/ViewasPDF/automotive-industry-themes-autonomy-shared-mobility-solid-state-batteries-vehicle-light-weighting-and-ma" TargetMode="External"/><Relationship Id="rId24" Type="http://schemas.openxmlformats.org/officeDocument/2006/relationships/hyperlink" Target="https://www.volkswagen-group.com/en/profile-15933" TargetMode="External"/><Relationship Id="rId5" Type="http://schemas.openxmlformats.org/officeDocument/2006/relationships/webSettings" Target="webSettings.xml"/><Relationship Id="rId15" Type="http://schemas.openxmlformats.org/officeDocument/2006/relationships/hyperlink" Target="https://advantage-marketline-com.ezproxy.uwtsd.ac.uk/News/vw-advancing-north-american-factory-digitalisation_103192" TargetMode="External"/><Relationship Id="rId23" Type="http://schemas.openxmlformats.org/officeDocument/2006/relationships/hyperlink" Target="https://advantage-marketline-com.ezproxy.uwtsd.ac.uk/News/vw-brand-and-audi-agree-strategic-cooperations-with-local-automakers" TargetMode="External"/><Relationship Id="rId28" Type="http://schemas.openxmlformats.org/officeDocument/2006/relationships/footer" Target="footer1.xml"/><Relationship Id="rId10" Type="http://schemas.openxmlformats.org/officeDocument/2006/relationships/hyperlink" Target="https://advantage-marketline-com.ezproxy.uwtsd.ac.uk/Analysis/details/top-five-players-in-the-automotive-industry-benchmark-and-overview-31040" TargetMode="External"/><Relationship Id="rId19" Type="http://schemas.openxmlformats.org/officeDocument/2006/relationships/hyperlink" Target="https://advantage-marketline-com.ezproxy.uwtsd.ac.uk/Analysis/ViewasPDF/china-car-manufacturing-152805" TargetMode="External"/><Relationship Id="rId4" Type="http://schemas.openxmlformats.org/officeDocument/2006/relationships/settings" Target="settings.xml"/><Relationship Id="rId9" Type="http://schemas.openxmlformats.org/officeDocument/2006/relationships/hyperlink" Target="https://en.wikipedia.org/wiki/Lower_Saxony" TargetMode="External"/><Relationship Id="rId14" Type="http://schemas.openxmlformats.org/officeDocument/2006/relationships/hyperlink" Target="https://advantage-marketline-com.ezproxy.uwtsd.ac.uk/Analysis/details/industry-chartbooks-automotive-manufacturing-in-the-high-income-economies-123544" TargetMode="External"/><Relationship Id="rId22" Type="http://schemas.openxmlformats.org/officeDocument/2006/relationships/hyperlink" Target="https://advantage-marketline-com.ezproxy.uwtsd.ac.uk/News/volkswagen-aktiengesellschaft--preliminary-results-fiscal-year-2022-10577075" TargetMode="External"/><Relationship Id="rId27" Type="http://schemas.openxmlformats.org/officeDocument/2006/relationships/hyperlink" Target="https://www.volkswagen-group.com/en/reporting-1580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B37F9-1F8C-4C3A-8FC6-731C9E4FD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3840</Words>
  <Characters>21888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Sabina Ciobanu</cp:lastModifiedBy>
  <cp:revision>11</cp:revision>
  <dcterms:created xsi:type="dcterms:W3CDTF">2023-08-19T13:07:00Z</dcterms:created>
  <dcterms:modified xsi:type="dcterms:W3CDTF">2023-08-19T20:46:00Z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1b77ae66ec56659aaa1145425eda67c01d2c6d79a5d90ed7ce912e10f8402d8a</vt:lpwstr>
  </property>
</Properties>
</file>