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</w:p>
    <w:p>
      <w:pPr>
        <w:spacing w:before="95"/>
        <w:ind w:left="820" w:right="0" w:firstLine="0"/>
        <w:jc w:val="left"/>
        <w:rPr>
          <w:rFonts w:ascii="Nimbus Mono L"/>
          <w:b/>
          <w:i/>
          <w:sz w:val="32"/>
        </w:rPr>
      </w:pPr>
      <w:r>
        <w:rPr>
          <w:rFonts w:ascii="Nimbus Mono L"/>
          <w:b/>
          <w:i/>
          <w:color w:val="1F2023"/>
          <w:w w:val="77"/>
          <w:sz w:val="32"/>
        </w:rPr>
        <w:t>Effect</w:t>
      </w:r>
      <w:r>
        <w:rPr>
          <w:rFonts w:ascii="Nimbus Mono L"/>
          <w:b/>
          <w:i/>
          <w:color w:val="1F2023"/>
          <w:w w:val="46"/>
          <w:sz w:val="32"/>
        </w:rPr>
        <w:t>i</w:t>
      </w:r>
      <w:r>
        <w:rPr>
          <w:rFonts w:ascii="Nimbus Mono L"/>
          <w:b/>
          <w:i/>
          <w:color w:val="1F2023"/>
          <w:spacing w:val="-1"/>
          <w:w w:val="92"/>
          <w:sz w:val="32"/>
        </w:rPr>
        <w:t>v</w:t>
      </w:r>
      <w:r>
        <w:rPr>
          <w:rFonts w:ascii="Nimbus Mono L"/>
          <w:b/>
          <w:i/>
          <w:color w:val="1F2023"/>
          <w:w w:val="92"/>
          <w:sz w:val="32"/>
        </w:rPr>
        <w:t>e</w:t>
      </w:r>
      <w:r>
        <w:rPr>
          <w:color w:val="1F2023"/>
          <w:spacing w:val="8"/>
          <w:sz w:val="32"/>
        </w:rPr>
        <w:t> </w:t>
      </w:r>
      <w:r>
        <w:rPr>
          <w:rFonts w:ascii="Nimbus Mono L"/>
          <w:b/>
          <w:i/>
          <w:color w:val="1F2023"/>
          <w:w w:val="95"/>
          <w:sz w:val="32"/>
        </w:rPr>
        <w:t>Te</w:t>
      </w:r>
      <w:r>
        <w:rPr>
          <w:rFonts w:ascii="Nimbus Mono L"/>
          <w:b/>
          <w:i/>
          <w:color w:val="1F2023"/>
          <w:spacing w:val="-2"/>
          <w:w w:val="95"/>
          <w:sz w:val="32"/>
        </w:rPr>
        <w:t>a</w:t>
      </w:r>
      <w:r>
        <w:rPr>
          <w:rFonts w:ascii="Nimbus Mono L"/>
          <w:b/>
          <w:i/>
          <w:color w:val="1F2023"/>
          <w:w w:val="148"/>
          <w:sz w:val="32"/>
        </w:rPr>
        <w:t>m</w:t>
      </w:r>
      <w:r>
        <w:rPr>
          <w:color w:val="1F2023"/>
          <w:spacing w:val="8"/>
          <w:sz w:val="32"/>
        </w:rPr>
        <w:t> </w:t>
      </w:r>
      <w:r>
        <w:rPr>
          <w:rFonts w:ascii="Nimbus Mono L"/>
          <w:b/>
          <w:i/>
          <w:color w:val="1F2023"/>
          <w:w w:val="129"/>
          <w:sz w:val="32"/>
        </w:rPr>
        <w:t>W</w:t>
      </w:r>
      <w:r>
        <w:rPr>
          <w:rFonts w:ascii="Nimbus Mono L"/>
          <w:b/>
          <w:i/>
          <w:color w:val="1F2023"/>
          <w:spacing w:val="-1"/>
          <w:w w:val="129"/>
          <w:sz w:val="32"/>
        </w:rPr>
        <w:t>o</w:t>
      </w:r>
      <w:r>
        <w:rPr>
          <w:rFonts w:ascii="Nimbus Mono L"/>
          <w:b/>
          <w:i/>
          <w:color w:val="1F2023"/>
          <w:spacing w:val="-1"/>
          <w:w w:val="67"/>
          <w:sz w:val="32"/>
        </w:rPr>
        <w:t>rk</w:t>
      </w:r>
      <w:r>
        <w:rPr>
          <w:rFonts w:ascii="Nimbus Mono L"/>
          <w:b/>
          <w:i/>
          <w:color w:val="1F2023"/>
          <w:w w:val="67"/>
          <w:sz w:val="32"/>
        </w:rPr>
        <w:t>i</w:t>
      </w:r>
      <w:r>
        <w:rPr>
          <w:rFonts w:ascii="Nimbus Mono L"/>
          <w:b/>
          <w:i/>
          <w:color w:val="1F2023"/>
          <w:w w:val="101"/>
          <w:sz w:val="32"/>
        </w:rPr>
        <w:t>ng</w:t>
      </w:r>
      <w:r>
        <w:rPr>
          <w:color w:val="1F2023"/>
          <w:spacing w:val="8"/>
          <w:sz w:val="32"/>
        </w:rPr>
        <w:t> </w:t>
      </w:r>
      <w:r>
        <w:rPr>
          <w:rFonts w:ascii="Nimbus Mono L"/>
          <w:b/>
          <w:i/>
          <w:color w:val="1F2023"/>
          <w:spacing w:val="-1"/>
          <w:w w:val="98"/>
          <w:sz w:val="32"/>
        </w:rPr>
        <w:t>an</w:t>
      </w:r>
      <w:r>
        <w:rPr>
          <w:rFonts w:ascii="Nimbus Mono L"/>
          <w:b/>
          <w:i/>
          <w:color w:val="1F2023"/>
          <w:w w:val="98"/>
          <w:sz w:val="32"/>
        </w:rPr>
        <w:t>d</w:t>
      </w:r>
      <w:r>
        <w:rPr>
          <w:color w:val="1F2023"/>
          <w:spacing w:val="7"/>
          <w:sz w:val="32"/>
        </w:rPr>
        <w:t> </w:t>
      </w:r>
      <w:r>
        <w:rPr>
          <w:rFonts w:ascii="Nimbus Mono L"/>
          <w:b/>
          <w:i/>
          <w:color w:val="1F2023"/>
          <w:spacing w:val="-2"/>
          <w:w w:val="120"/>
          <w:sz w:val="32"/>
        </w:rPr>
        <w:t>C</w:t>
      </w:r>
      <w:r>
        <w:rPr>
          <w:rFonts w:ascii="Nimbus Mono L"/>
          <w:b/>
          <w:i/>
          <w:color w:val="1F2023"/>
          <w:w w:val="93"/>
          <w:sz w:val="32"/>
        </w:rPr>
        <w:t>ommunicat</w:t>
      </w:r>
      <w:r>
        <w:rPr>
          <w:rFonts w:ascii="Nimbus Mono L"/>
          <w:b/>
          <w:i/>
          <w:color w:val="1F2023"/>
          <w:spacing w:val="1"/>
          <w:w w:val="93"/>
          <w:sz w:val="32"/>
        </w:rPr>
        <w:t>i</w:t>
      </w:r>
      <w:r>
        <w:rPr>
          <w:rFonts w:ascii="Nimbus Mono L"/>
          <w:b/>
          <w:i/>
          <w:color w:val="1F2023"/>
          <w:w w:val="101"/>
          <w:sz w:val="32"/>
        </w:rPr>
        <w:t>on</w:t>
      </w:r>
    </w:p>
    <w:p>
      <w:pPr>
        <w:pStyle w:val="BodyText"/>
        <w:rPr>
          <w:rFonts w:ascii="Nimbus Mono L"/>
          <w:b/>
          <w:i/>
          <w:sz w:val="36"/>
        </w:rPr>
      </w:pPr>
    </w:p>
    <w:p>
      <w:pPr>
        <w:pStyle w:val="BodyText"/>
        <w:rPr>
          <w:rFonts w:ascii="Nimbus Mono L"/>
          <w:b/>
          <w:i/>
          <w:sz w:val="36"/>
        </w:rPr>
      </w:pPr>
    </w:p>
    <w:p>
      <w:pPr>
        <w:spacing w:before="264"/>
        <w:ind w:left="100" w:right="0" w:firstLine="0"/>
        <w:jc w:val="left"/>
        <w:rPr>
          <w:rFonts w:ascii="Nimbus Sans L"/>
          <w:b/>
          <w:sz w:val="24"/>
        </w:rPr>
      </w:pPr>
      <w:r>
        <w:rPr>
          <w:rFonts w:ascii="DejaVu Sans"/>
          <w:b/>
          <w:color w:val="1F2023"/>
          <w:position w:val="-1"/>
          <w:sz w:val="28"/>
        </w:rPr>
        <w:t>Student Name</w:t>
      </w:r>
      <w:r>
        <w:rPr>
          <w:rFonts w:ascii="DejaVu Sans"/>
          <w:b/>
          <w:color w:val="1F2023"/>
          <w:spacing w:val="-54"/>
          <w:position w:val="-1"/>
          <w:sz w:val="28"/>
        </w:rPr>
        <w:t> </w:t>
      </w:r>
      <w:r>
        <w:rPr>
          <w:rFonts w:ascii="Nimbus Sans L"/>
          <w:b/>
          <w:sz w:val="24"/>
        </w:rPr>
        <w:t>: Marin-Silviu Buse</w:t>
      </w:r>
    </w:p>
    <w:p>
      <w:pPr>
        <w:pStyle w:val="BodyText"/>
        <w:spacing w:before="8"/>
        <w:rPr>
          <w:rFonts w:ascii="Nimbus Sans L"/>
          <w:b/>
        </w:rPr>
      </w:pPr>
    </w:p>
    <w:p>
      <w:pPr>
        <w:spacing w:before="82"/>
        <w:ind w:left="100" w:right="0" w:firstLine="0"/>
        <w:jc w:val="left"/>
        <w:rPr>
          <w:rFonts w:ascii="Nimbus Sans L"/>
          <w:b/>
          <w:sz w:val="24"/>
        </w:rPr>
      </w:pPr>
      <w:r>
        <w:rPr>
          <w:rFonts w:ascii="DejaVu Sans"/>
          <w:b/>
          <w:color w:val="1F2023"/>
          <w:sz w:val="28"/>
        </w:rPr>
        <w:t>Student ID </w:t>
      </w:r>
      <w:r>
        <w:rPr>
          <w:rFonts w:ascii="Nimbus Sans L"/>
          <w:b/>
          <w:position w:val="5"/>
          <w:sz w:val="24"/>
        </w:rPr>
        <w:t>: 2112160</w:t>
      </w:r>
    </w:p>
    <w:p>
      <w:pPr>
        <w:pStyle w:val="BodyText"/>
        <w:spacing w:before="7"/>
        <w:rPr>
          <w:rFonts w:ascii="Nimbus Sans L"/>
          <w:b/>
          <w:sz w:val="23"/>
        </w:rPr>
      </w:pPr>
    </w:p>
    <w:p>
      <w:pPr>
        <w:spacing w:before="94"/>
        <w:ind w:left="100" w:right="0" w:firstLine="0"/>
        <w:jc w:val="left"/>
        <w:rPr>
          <w:rFonts w:ascii="Nimbus Sans L"/>
          <w:b/>
          <w:sz w:val="24"/>
        </w:rPr>
      </w:pPr>
      <w:r>
        <w:rPr>
          <w:rFonts w:ascii="DejaVu Sans"/>
          <w:b/>
          <w:color w:val="1F2023"/>
          <w:sz w:val="28"/>
        </w:rPr>
        <w:t>Course Code </w:t>
      </w:r>
      <w:r>
        <w:rPr>
          <w:rFonts w:ascii="Nimbus Sans L"/>
          <w:b/>
          <w:sz w:val="24"/>
        </w:rPr>
        <w:t>: BMSW 4002</w:t>
      </w:r>
    </w:p>
    <w:p>
      <w:pPr>
        <w:pStyle w:val="BodyText"/>
        <w:spacing w:before="12"/>
        <w:rPr>
          <w:rFonts w:ascii="Nimbus Sans L"/>
          <w:b/>
        </w:rPr>
      </w:pPr>
    </w:p>
    <w:p>
      <w:pPr>
        <w:spacing w:before="92"/>
        <w:ind w:left="100" w:right="0" w:firstLine="0"/>
        <w:jc w:val="left"/>
        <w:rPr>
          <w:rFonts w:ascii="Nimbus Sans L"/>
          <w:b/>
          <w:sz w:val="24"/>
        </w:rPr>
      </w:pPr>
      <w:r>
        <w:rPr>
          <w:rFonts w:ascii="DejaVu Sans"/>
          <w:b/>
          <w:color w:val="1F2023"/>
          <w:position w:val="-2"/>
          <w:sz w:val="28"/>
        </w:rPr>
        <w:t>Date </w:t>
      </w:r>
      <w:r>
        <w:rPr>
          <w:rFonts w:ascii="Nimbus Sans L"/>
          <w:b/>
          <w:sz w:val="24"/>
        </w:rPr>
        <w:t>: 06/03/2021</w:t>
      </w:r>
    </w:p>
    <w:p>
      <w:pPr>
        <w:spacing w:after="0"/>
        <w:jc w:val="left"/>
        <w:rPr>
          <w:rFonts w:ascii="Nimbus Sans L"/>
          <w:sz w:val="24"/>
        </w:rPr>
        <w:sectPr>
          <w:footerReference w:type="default" r:id="rId5"/>
          <w:type w:val="continuous"/>
          <w:pgSz w:w="12240" w:h="15840"/>
          <w:pgMar w:footer="1013" w:top="150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  <w:pgNumType w:start="1"/>
        </w:sectPr>
      </w:pPr>
    </w:p>
    <w:p>
      <w:pPr>
        <w:spacing w:before="78"/>
        <w:ind w:left="100" w:right="0" w:firstLine="0"/>
        <w:jc w:val="left"/>
        <w:rPr>
          <w:rFonts w:ascii="DejaVu Sans"/>
          <w:b/>
          <w:sz w:val="32"/>
        </w:rPr>
      </w:pPr>
      <w:r>
        <w:rPr>
          <w:rFonts w:ascii="DejaVu Sans"/>
          <w:b/>
          <w:w w:val="95"/>
          <w:sz w:val="32"/>
        </w:rPr>
        <w:t>Table of Contents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9450" w:val="right" w:leader="dot"/>
            </w:tabs>
            <w:spacing w:before="186"/>
            <w:rPr>
              <w:b w:val="0"/>
            </w:rPr>
          </w:pPr>
          <w:hyperlink w:history="true" w:anchor="_TOC_250009">
            <w:r>
              <w:rPr>
                <w:w w:val="95"/>
              </w:rPr>
              <w:t>Executive</w:t>
            </w:r>
            <w:r>
              <w:rPr>
                <w:spacing w:val="-1"/>
                <w:w w:val="95"/>
              </w:rPr>
              <w:t> </w:t>
            </w:r>
            <w:r>
              <w:rPr>
                <w:w w:val="95"/>
              </w:rPr>
              <w:t>Summary</w:t>
            </w:r>
            <w:r>
              <w:rPr>
                <w:rFonts w:ascii="DejaVu Serif"/>
                <w:b w:val="0"/>
                <w:w w:val="95"/>
              </w:rPr>
              <w:tab/>
            </w:r>
            <w:r>
              <w:rPr>
                <w:b w:val="0"/>
                <w:w w:val="95"/>
              </w:rPr>
              <w:t>2</w:t>
            </w:r>
          </w:hyperlink>
        </w:p>
        <w:p>
          <w:pPr>
            <w:pStyle w:val="TOC1"/>
            <w:tabs>
              <w:tab w:pos="9450" w:val="right" w:leader="dot"/>
            </w:tabs>
            <w:rPr>
              <w:b w:val="0"/>
            </w:rPr>
          </w:pPr>
          <w:hyperlink w:history="true" w:anchor="_TOC_250008">
            <w:r>
              <w:rPr>
                <w:w w:val="90"/>
              </w:rPr>
              <w:t>Introduction</w:t>
            </w:r>
            <w:r>
              <w:rPr>
                <w:rFonts w:ascii="DejaVu Serif"/>
                <w:b w:val="0"/>
                <w:w w:val="90"/>
              </w:rPr>
              <w:tab/>
            </w:r>
            <w:r>
              <w:rPr>
                <w:b w:val="0"/>
                <w:w w:val="90"/>
              </w:rPr>
              <w:t>3</w:t>
            </w:r>
          </w:hyperlink>
        </w:p>
        <w:p>
          <w:pPr>
            <w:pStyle w:val="TOC1"/>
            <w:tabs>
              <w:tab w:pos="9450" w:val="right" w:leader="dot"/>
            </w:tabs>
            <w:spacing w:before="134"/>
            <w:rPr>
              <w:b w:val="0"/>
            </w:rPr>
          </w:pPr>
          <w:hyperlink w:history="true" w:anchor="_TOC_250007">
            <w:r>
              <w:rPr>
                <w:w w:val="95"/>
              </w:rPr>
              <w:t>How Abdul Develop an</w:t>
            </w:r>
            <w:r>
              <w:rPr>
                <w:spacing w:val="-12"/>
                <w:w w:val="95"/>
              </w:rPr>
              <w:t> </w:t>
            </w:r>
            <w:r>
              <w:rPr>
                <w:w w:val="95"/>
              </w:rPr>
              <w:t>Effective</w:t>
            </w:r>
            <w:r>
              <w:rPr>
                <w:spacing w:val="-4"/>
                <w:w w:val="95"/>
              </w:rPr>
              <w:t> </w:t>
            </w:r>
            <w:r>
              <w:rPr>
                <w:w w:val="95"/>
              </w:rPr>
              <w:t>Team</w:t>
            </w:r>
            <w:r>
              <w:rPr>
                <w:rFonts w:ascii="DejaVu Serif"/>
                <w:b w:val="0"/>
                <w:w w:val="95"/>
              </w:rPr>
              <w:tab/>
            </w:r>
            <w:r>
              <w:rPr>
                <w:b w:val="0"/>
                <w:w w:val="95"/>
              </w:rPr>
              <w:t>4</w:t>
            </w:r>
          </w:hyperlink>
        </w:p>
        <w:p>
          <w:pPr>
            <w:pStyle w:val="TOC3"/>
            <w:tabs>
              <w:tab w:pos="9450" w:val="right" w:leader="dot"/>
            </w:tabs>
            <w:spacing w:before="134"/>
            <w:rPr>
              <w:b w:val="0"/>
            </w:rPr>
          </w:pPr>
          <w:hyperlink w:history="true" w:anchor="_TOC_250006">
            <w:r>
              <w:rPr>
                <w:w w:val="95"/>
              </w:rPr>
              <w:t>Rubin,</w:t>
            </w:r>
            <w:r>
              <w:rPr>
                <w:spacing w:val="-16"/>
                <w:w w:val="95"/>
              </w:rPr>
              <w:t> </w:t>
            </w:r>
            <w:r>
              <w:rPr>
                <w:w w:val="95"/>
              </w:rPr>
              <w:t>Plovnick,</w:t>
            </w:r>
            <w:r>
              <w:rPr>
                <w:spacing w:val="-15"/>
                <w:w w:val="95"/>
              </w:rPr>
              <w:t> </w:t>
            </w:r>
            <w:r>
              <w:rPr>
                <w:w w:val="95"/>
              </w:rPr>
              <w:t>and</w:t>
            </w:r>
            <w:r>
              <w:rPr>
                <w:spacing w:val="-13"/>
                <w:w w:val="95"/>
              </w:rPr>
              <w:t> </w:t>
            </w:r>
            <w:r>
              <w:rPr>
                <w:w w:val="95"/>
              </w:rPr>
              <w:t>Fry's</w:t>
            </w:r>
            <w:r>
              <w:rPr>
                <w:spacing w:val="-10"/>
                <w:w w:val="95"/>
              </w:rPr>
              <w:t> </w:t>
            </w:r>
            <w:r>
              <w:rPr>
                <w:w w:val="95"/>
              </w:rPr>
              <w:t>GRPI</w:t>
            </w:r>
            <w:r>
              <w:rPr>
                <w:spacing w:val="-15"/>
                <w:w w:val="95"/>
              </w:rPr>
              <w:t> </w:t>
            </w:r>
            <w:r>
              <w:rPr>
                <w:w w:val="95"/>
              </w:rPr>
              <w:t>Model</w:t>
            </w:r>
            <w:r>
              <w:rPr>
                <w:spacing w:val="-15"/>
                <w:w w:val="95"/>
              </w:rPr>
              <w:t> </w:t>
            </w:r>
            <w:r>
              <w:rPr>
                <w:w w:val="95"/>
              </w:rPr>
              <w:t>of</w:t>
            </w:r>
            <w:r>
              <w:rPr>
                <w:spacing w:val="-15"/>
                <w:w w:val="95"/>
              </w:rPr>
              <w:t> </w:t>
            </w:r>
            <w:r>
              <w:rPr>
                <w:w w:val="95"/>
              </w:rPr>
              <w:t>Team</w:t>
            </w:r>
            <w:r>
              <w:rPr>
                <w:spacing w:val="-15"/>
                <w:w w:val="95"/>
              </w:rPr>
              <w:t> </w:t>
            </w:r>
            <w:r>
              <w:rPr>
                <w:w w:val="95"/>
              </w:rPr>
              <w:t>Effectiveness</w:t>
            </w:r>
            <w:r>
              <w:rPr>
                <w:rFonts w:ascii="DejaVu Serif"/>
                <w:b w:val="0"/>
                <w:w w:val="95"/>
              </w:rPr>
              <w:tab/>
            </w:r>
            <w:r>
              <w:rPr>
                <w:b w:val="0"/>
                <w:w w:val="95"/>
              </w:rPr>
              <w:t>4</w:t>
            </w:r>
          </w:hyperlink>
        </w:p>
        <w:p>
          <w:pPr>
            <w:pStyle w:val="TOC3"/>
            <w:tabs>
              <w:tab w:pos="9450" w:val="right" w:leader="dot"/>
            </w:tabs>
            <w:rPr>
              <w:b w:val="0"/>
            </w:rPr>
          </w:pPr>
          <w:hyperlink w:history="true" w:anchor="_TOC_250005">
            <w:r>
              <w:rPr>
                <w:w w:val="95"/>
              </w:rPr>
              <w:t>The Katzenbach and</w:t>
            </w:r>
            <w:r>
              <w:rPr>
                <w:spacing w:val="-10"/>
                <w:w w:val="95"/>
              </w:rPr>
              <w:t> </w:t>
            </w:r>
            <w:r>
              <w:rPr>
                <w:w w:val="95"/>
              </w:rPr>
              <w:t>Smith</w:t>
            </w:r>
            <w:r>
              <w:rPr>
                <w:spacing w:val="-2"/>
                <w:w w:val="95"/>
              </w:rPr>
              <w:t> </w:t>
            </w:r>
            <w:r>
              <w:rPr>
                <w:w w:val="95"/>
              </w:rPr>
              <w:t>Model</w:t>
            </w:r>
            <w:r>
              <w:rPr>
                <w:rFonts w:ascii="DejaVu Serif"/>
                <w:b w:val="0"/>
                <w:w w:val="95"/>
              </w:rPr>
              <w:tab/>
            </w:r>
            <w:r>
              <w:rPr>
                <w:b w:val="0"/>
                <w:w w:val="95"/>
              </w:rPr>
              <w:t>5</w:t>
            </w:r>
          </w:hyperlink>
        </w:p>
        <w:p>
          <w:pPr>
            <w:pStyle w:val="TOC1"/>
            <w:tabs>
              <w:tab w:pos="9450" w:val="right" w:leader="dot"/>
            </w:tabs>
            <w:spacing w:before="134"/>
            <w:rPr>
              <w:b w:val="0"/>
            </w:rPr>
          </w:pPr>
          <w:hyperlink w:history="true" w:anchor="_TOC_250004">
            <w:r>
              <w:rPr>
                <w:w w:val="90"/>
              </w:rPr>
              <w:t>Roles that create an</w:t>
            </w:r>
            <w:r>
              <w:rPr>
                <w:spacing w:val="7"/>
                <w:w w:val="90"/>
              </w:rPr>
              <w:t> </w:t>
            </w:r>
            <w:r>
              <w:rPr>
                <w:w w:val="90"/>
              </w:rPr>
              <w:t>effective</w:t>
            </w:r>
            <w:r>
              <w:rPr>
                <w:spacing w:val="2"/>
                <w:w w:val="90"/>
              </w:rPr>
              <w:t> </w:t>
            </w:r>
            <w:r>
              <w:rPr>
                <w:w w:val="90"/>
              </w:rPr>
              <w:t>team</w:t>
            </w:r>
            <w:r>
              <w:rPr>
                <w:rFonts w:ascii="DejaVu Serif"/>
                <w:b w:val="0"/>
                <w:w w:val="90"/>
              </w:rPr>
              <w:tab/>
            </w:r>
            <w:r>
              <w:rPr>
                <w:b w:val="0"/>
                <w:w w:val="90"/>
              </w:rPr>
              <w:t>6</w:t>
            </w:r>
          </w:hyperlink>
        </w:p>
        <w:p>
          <w:pPr>
            <w:pStyle w:val="TOC1"/>
            <w:tabs>
              <w:tab w:pos="9450" w:val="right" w:leader="dot"/>
            </w:tabs>
            <w:rPr>
              <w:b w:val="0"/>
            </w:rPr>
          </w:pPr>
          <w:hyperlink w:history="true" w:anchor="_TOC_250003">
            <w:r>
              <w:rPr>
                <w:w w:val="95"/>
              </w:rPr>
              <w:t>Impact of Effective Team Working on</w:t>
            </w:r>
            <w:r>
              <w:rPr>
                <w:spacing w:val="-51"/>
                <w:w w:val="95"/>
              </w:rPr>
              <w:t> </w:t>
            </w:r>
            <w:r>
              <w:rPr>
                <w:w w:val="95"/>
              </w:rPr>
              <w:t>team</w:t>
            </w:r>
            <w:r>
              <w:rPr>
                <w:spacing w:val="-7"/>
                <w:w w:val="95"/>
              </w:rPr>
              <w:t> </w:t>
            </w:r>
            <w:r>
              <w:rPr>
                <w:w w:val="95"/>
              </w:rPr>
              <w:t>Success</w:t>
            </w:r>
            <w:r>
              <w:rPr>
                <w:rFonts w:ascii="DejaVu Serif"/>
                <w:b w:val="0"/>
                <w:w w:val="95"/>
              </w:rPr>
              <w:tab/>
            </w:r>
            <w:r>
              <w:rPr>
                <w:b w:val="0"/>
                <w:w w:val="95"/>
              </w:rPr>
              <w:t>7</w:t>
            </w:r>
          </w:hyperlink>
        </w:p>
        <w:p>
          <w:pPr>
            <w:pStyle w:val="TOC1"/>
            <w:tabs>
              <w:tab w:pos="9450" w:val="right" w:leader="dot"/>
            </w:tabs>
            <w:spacing w:before="135"/>
            <w:rPr>
              <w:b w:val="0"/>
            </w:rPr>
          </w:pPr>
          <w:hyperlink w:history="true" w:anchor="_TOC_250002">
            <w:r>
              <w:rPr>
                <w:w w:val="95"/>
              </w:rPr>
              <w:t>Barriers to Effective</w:t>
            </w:r>
            <w:r>
              <w:rPr>
                <w:spacing w:val="-10"/>
                <w:w w:val="95"/>
              </w:rPr>
              <w:t> </w:t>
            </w:r>
            <w:r>
              <w:rPr>
                <w:w w:val="95"/>
              </w:rPr>
              <w:t>Team</w:t>
            </w:r>
            <w:r>
              <w:rPr>
                <w:spacing w:val="-4"/>
                <w:w w:val="95"/>
              </w:rPr>
              <w:t> </w:t>
            </w:r>
            <w:r>
              <w:rPr>
                <w:w w:val="95"/>
              </w:rPr>
              <w:t>Working</w:t>
            </w:r>
            <w:r>
              <w:rPr>
                <w:rFonts w:ascii="DejaVu Serif"/>
                <w:b w:val="0"/>
                <w:w w:val="95"/>
              </w:rPr>
              <w:tab/>
            </w:r>
            <w:r>
              <w:rPr>
                <w:b w:val="0"/>
                <w:w w:val="95"/>
              </w:rPr>
              <w:t>8</w:t>
            </w:r>
          </w:hyperlink>
        </w:p>
        <w:p>
          <w:pPr>
            <w:pStyle w:val="TOC2"/>
            <w:tabs>
              <w:tab w:pos="9454" w:val="right" w:leader="dot"/>
            </w:tabs>
            <w:rPr>
              <w:b w:val="0"/>
              <w:i w:val="0"/>
              <w:sz w:val="22"/>
            </w:rPr>
          </w:pPr>
          <w:hyperlink w:history="true" w:anchor="_TOC_250001">
            <w:r>
              <w:rPr>
                <w:i w:val="0"/>
                <w:w w:val="95"/>
                <w:sz w:val="22"/>
              </w:rPr>
              <w:t>Conclusion</w:t>
            </w:r>
            <w:r>
              <w:rPr>
                <w:rFonts w:ascii="DejaVu Serif"/>
                <w:b w:val="0"/>
                <w:i w:val="0"/>
                <w:w w:val="95"/>
                <w:sz w:val="22"/>
              </w:rPr>
              <w:tab/>
            </w:r>
            <w:r>
              <w:rPr>
                <w:b w:val="0"/>
                <w:i w:val="0"/>
                <w:w w:val="95"/>
                <w:sz w:val="22"/>
              </w:rPr>
              <w:t>10</w:t>
            </w:r>
          </w:hyperlink>
        </w:p>
        <w:p>
          <w:pPr>
            <w:pStyle w:val="TOC2"/>
            <w:tabs>
              <w:tab w:pos="9454" w:val="right" w:leader="dot"/>
            </w:tabs>
            <w:rPr>
              <w:b w:val="0"/>
              <w:i w:val="0"/>
              <w:sz w:val="22"/>
            </w:rPr>
          </w:pPr>
          <w:hyperlink w:history="true" w:anchor="_TOC_250000">
            <w:r>
              <w:rPr>
                <w:i w:val="0"/>
                <w:w w:val="90"/>
                <w:sz w:val="22"/>
              </w:rPr>
              <w:t>References</w:t>
            </w:r>
            <w:r>
              <w:rPr>
                <w:rFonts w:ascii="DejaVu Serif"/>
                <w:b w:val="0"/>
                <w:i w:val="0"/>
                <w:w w:val="90"/>
                <w:sz w:val="22"/>
              </w:rPr>
              <w:tab/>
            </w:r>
            <w:r>
              <w:rPr>
                <w:b w:val="0"/>
                <w:i w:val="0"/>
                <w:w w:val="90"/>
                <w:sz w:val="22"/>
              </w:rPr>
              <w:t>11</w:t>
            </w:r>
          </w:hyperlink>
        </w:p>
      </w:sdtContent>
    </w:sdt>
    <w:p>
      <w:pPr>
        <w:spacing w:after="0"/>
        <w:rPr>
          <w:sz w:val="22"/>
        </w:rPr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Heading1"/>
        <w:spacing w:before="80"/>
        <w:jc w:val="both"/>
      </w:pPr>
      <w:bookmarkStart w:name="_TOC_250009" w:id="1"/>
      <w:bookmarkEnd w:id="1"/>
      <w:r>
        <w:rPr>
          <w:w w:val="95"/>
        </w:rPr>
        <w:t>Executive Summary</w:t>
      </w:r>
    </w:p>
    <w:p>
      <w:pPr>
        <w:pStyle w:val="BodyText"/>
        <w:spacing w:line="355" w:lineRule="auto" w:before="260"/>
        <w:ind w:left="100" w:right="116"/>
        <w:jc w:val="both"/>
      </w:pPr>
      <w:r>
        <w:rPr>
          <w:color w:val="1F2023"/>
          <w:w w:val="95"/>
        </w:rPr>
        <w:t>The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purpose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this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report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evaluate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effectiveness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team.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report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discusses</w:t>
      </w:r>
      <w:r>
        <w:rPr>
          <w:color w:val="1F2023"/>
          <w:spacing w:val="-37"/>
          <w:w w:val="95"/>
        </w:rPr>
        <w:t> </w:t>
      </w:r>
      <w:r>
        <w:rPr>
          <w:color w:val="1F2023"/>
          <w:spacing w:val="-66"/>
          <w:w w:val="95"/>
        </w:rPr>
        <w:t>the </w:t>
      </w:r>
      <w:r>
        <w:rPr>
          <w:color w:val="1F2023"/>
          <w:w w:val="95"/>
        </w:rPr>
        <w:t>operation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Abdul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whose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members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have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been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at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Vodafone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UK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for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over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two</w:t>
      </w:r>
      <w:r>
        <w:rPr>
          <w:color w:val="1F2023"/>
          <w:spacing w:val="-22"/>
          <w:w w:val="95"/>
        </w:rPr>
        <w:t> </w:t>
      </w:r>
      <w:r>
        <w:rPr>
          <w:color w:val="1F2023"/>
          <w:spacing w:val="-31"/>
          <w:w w:val="95"/>
        </w:rPr>
        <w:t>months </w:t>
      </w:r>
      <w:r>
        <w:rPr>
          <w:color w:val="1F2023"/>
          <w:w w:val="90"/>
        </w:rPr>
        <w:t>without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having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worked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together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due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limitations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imposed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COVID.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This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report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has</w:t>
      </w:r>
      <w:r>
        <w:rPr>
          <w:color w:val="1F2023"/>
          <w:spacing w:val="-16"/>
          <w:w w:val="90"/>
        </w:rPr>
        <w:t> </w:t>
      </w:r>
      <w:r>
        <w:rPr>
          <w:color w:val="1F2023"/>
          <w:spacing w:val="-18"/>
          <w:w w:val="90"/>
        </w:rPr>
        <w:t>discussed </w:t>
      </w:r>
      <w:r>
        <w:rPr>
          <w:color w:val="1F2023"/>
          <w:w w:val="95"/>
        </w:rPr>
        <w:t>the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roles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responsibilities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his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4"/>
          <w:w w:val="95"/>
        </w:rPr>
        <w:t> </w:t>
      </w:r>
      <w:r>
        <w:rPr>
          <w:color w:val="1F2023"/>
          <w:w w:val="95"/>
        </w:rPr>
        <w:t>members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seems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confident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they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are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off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25"/>
          <w:w w:val="95"/>
        </w:rPr>
        <w:t> </w:t>
      </w:r>
      <w:r>
        <w:rPr>
          <w:color w:val="1F2023"/>
          <w:spacing w:val="-50"/>
          <w:w w:val="95"/>
        </w:rPr>
        <w:t>good </w:t>
      </w:r>
      <w:r>
        <w:rPr>
          <w:color w:val="1F2023"/>
          <w:w w:val="90"/>
        </w:rPr>
        <w:t>start.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report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discusses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variety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theoretical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models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relevant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teambuilding.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It</w:t>
      </w:r>
      <w:r>
        <w:rPr>
          <w:color w:val="1F2023"/>
          <w:spacing w:val="-12"/>
          <w:w w:val="90"/>
        </w:rPr>
        <w:t> </w:t>
      </w:r>
      <w:r>
        <w:rPr>
          <w:color w:val="1F2023"/>
          <w:spacing w:val="-17"/>
          <w:w w:val="90"/>
        </w:rPr>
        <w:t>discusses </w:t>
      </w:r>
      <w:r>
        <w:rPr>
          <w:color w:val="1F2023"/>
          <w:w w:val="90"/>
        </w:rPr>
        <w:t>different methods of creating effective teams. As part of teamwork, effective communication </w:t>
      </w:r>
      <w:r>
        <w:rPr>
          <w:color w:val="1F2023"/>
          <w:spacing w:val="-67"/>
          <w:w w:val="90"/>
        </w:rPr>
        <w:t>is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essential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involves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regularly</w:t>
      </w:r>
      <w:r>
        <w:rPr>
          <w:color w:val="1F2023"/>
          <w:spacing w:val="-23"/>
          <w:w w:val="90"/>
        </w:rPr>
        <w:t> </w:t>
      </w:r>
      <w:r>
        <w:rPr>
          <w:color w:val="1F2023"/>
          <w:w w:val="90"/>
        </w:rPr>
        <w:t>updating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each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individual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not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making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assumptions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about </w:t>
      </w:r>
      <w:r>
        <w:rPr>
          <w:color w:val="1F2023"/>
          <w:spacing w:val="-28"/>
          <w:w w:val="95"/>
        </w:rPr>
        <w:t>what</w:t>
      </w:r>
      <w:r>
        <w:rPr>
          <w:color w:val="1F2023"/>
          <w:spacing w:val="-43"/>
          <w:w w:val="95"/>
        </w:rPr>
        <w:t> </w:t>
      </w:r>
      <w:r>
        <w:rPr>
          <w:color w:val="1F2023"/>
          <w:w w:val="95"/>
        </w:rPr>
        <w:t>each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individual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already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knows.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An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organization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or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individual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with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management skills </w:t>
      </w:r>
      <w:r>
        <w:rPr>
          <w:color w:val="1F2023"/>
          <w:spacing w:val="-39"/>
          <w:w w:val="95"/>
        </w:rPr>
        <w:t>can </w:t>
      </w:r>
      <w:r>
        <w:rPr>
          <w:color w:val="1F2023"/>
          <w:w w:val="95"/>
        </w:rPr>
        <w:t>coordinate and manage a team of people to accomplish a task. Effective teamwork is </w:t>
      </w:r>
      <w:r>
        <w:rPr>
          <w:color w:val="1F2023"/>
          <w:spacing w:val="-71"/>
          <w:w w:val="95"/>
        </w:rPr>
        <w:t>about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communication, setting objectives, and assessing performance. This </w:t>
      </w:r>
      <w:r>
        <w:rPr>
          <w:color w:val="1F2023"/>
          <w:w w:val="90"/>
        </w:rPr>
        <w:t>report</w:t>
      </w:r>
      <w:r>
        <w:rPr>
          <w:color w:val="1F2023"/>
          <w:spacing w:val="33"/>
          <w:w w:val="90"/>
        </w:rPr>
        <w:t> </w:t>
      </w:r>
      <w:r>
        <w:rPr>
          <w:color w:val="1F2023"/>
          <w:w w:val="90"/>
        </w:rPr>
        <w:t>also</w:t>
      </w:r>
      <w:r>
        <w:rPr>
          <w:color w:val="1F2023"/>
          <w:spacing w:val="34"/>
          <w:w w:val="90"/>
        </w:rPr>
        <w:t> </w:t>
      </w:r>
      <w:r>
        <w:rPr>
          <w:color w:val="1F2023"/>
          <w:w w:val="90"/>
        </w:rPr>
        <w:t>discusses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different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barriers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teamwork.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It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difficult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create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successful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team </w:t>
      </w:r>
      <w:r>
        <w:rPr>
          <w:color w:val="1F2023"/>
          <w:w w:val="95"/>
        </w:rPr>
        <w:t>if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you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don't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know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where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start,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if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members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are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dominating,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if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conflicts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aren't handled</w:t>
      </w:r>
      <w:r>
        <w:rPr>
          <w:color w:val="1F2023"/>
          <w:spacing w:val="7"/>
          <w:w w:val="95"/>
        </w:rPr>
        <w:t> </w:t>
      </w:r>
      <w:r>
        <w:rPr>
          <w:color w:val="1F2023"/>
          <w:w w:val="95"/>
        </w:rPr>
        <w:t>well.</w:t>
      </w:r>
    </w:p>
    <w:p>
      <w:pPr>
        <w:spacing w:after="0" w:line="355" w:lineRule="auto"/>
        <w:jc w:val="both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Heading1"/>
        <w:spacing w:before="80"/>
      </w:pPr>
      <w:bookmarkStart w:name="_TOC_250008" w:id="2"/>
      <w:bookmarkEnd w:id="2"/>
      <w:r>
        <w:rPr>
          <w:w w:val="95"/>
        </w:rPr>
        <w:t>Introduction</w:t>
      </w:r>
    </w:p>
    <w:p>
      <w:pPr>
        <w:pStyle w:val="BodyText"/>
        <w:spacing w:line="355" w:lineRule="auto" w:before="260"/>
        <w:ind w:left="100" w:right="122"/>
        <w:jc w:val="both"/>
      </w:pPr>
      <w:r>
        <w:rPr>
          <w:color w:val="1F2023"/>
          <w:w w:val="95"/>
        </w:rPr>
        <w:t>According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Abdul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case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study,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this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report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discusses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how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skills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theories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37"/>
          <w:w w:val="95"/>
        </w:rPr>
        <w:t> </w:t>
      </w:r>
      <w:r>
        <w:rPr>
          <w:color w:val="1F2023"/>
          <w:spacing w:val="-23"/>
          <w:w w:val="95"/>
        </w:rPr>
        <w:t>effective </w:t>
      </w:r>
      <w:r>
        <w:rPr>
          <w:color w:val="1F2023"/>
          <w:w w:val="95"/>
        </w:rPr>
        <w:t>team management can be developed. In Abdul's new role, he's responsible for</w:t>
      </w:r>
      <w:r>
        <w:rPr>
          <w:color w:val="1F2023"/>
          <w:spacing w:val="-46"/>
          <w:w w:val="95"/>
        </w:rPr>
        <w:t> </w:t>
      </w:r>
      <w:r>
        <w:rPr>
          <w:color w:val="1F2023"/>
          <w:spacing w:val="-13"/>
          <w:w w:val="95"/>
        </w:rPr>
        <w:t>developing </w:t>
      </w:r>
      <w:r>
        <w:rPr>
          <w:color w:val="1F2023"/>
          <w:spacing w:val="-75"/>
          <w:w w:val="95"/>
        </w:rPr>
        <w:t>a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community engagement effort that involves businesses, voluntary organizations, and local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stakeholders.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355" w:lineRule="auto" w:before="1"/>
        <w:ind w:left="100" w:right="113"/>
        <w:jc w:val="both"/>
      </w:pPr>
      <w:r>
        <w:rPr>
          <w:color w:val="1F2023"/>
          <w:w w:val="95"/>
        </w:rPr>
        <w:t>COVID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restrictions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mean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that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has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not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yet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been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able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meet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37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despite</w:t>
      </w:r>
      <w:r>
        <w:rPr>
          <w:color w:val="1F2023"/>
          <w:spacing w:val="-38"/>
          <w:w w:val="95"/>
        </w:rPr>
        <w:t> </w:t>
      </w:r>
      <w:r>
        <w:rPr>
          <w:color w:val="1F2023"/>
          <w:spacing w:val="-32"/>
          <w:w w:val="95"/>
        </w:rPr>
        <w:t>working </w:t>
      </w:r>
      <w:r>
        <w:rPr>
          <w:color w:val="1F2023"/>
          <w:w w:val="90"/>
        </w:rPr>
        <w:t>together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over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two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months.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was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notified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Abdul,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he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conveyed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each</w:t>
      </w:r>
      <w:r>
        <w:rPr>
          <w:color w:val="1F2023"/>
          <w:spacing w:val="-8"/>
          <w:w w:val="90"/>
        </w:rPr>
        <w:t> </w:t>
      </w:r>
      <w:r>
        <w:rPr>
          <w:color w:val="1F2023"/>
          <w:spacing w:val="-24"/>
          <w:w w:val="90"/>
        </w:rPr>
        <w:t>member's </w:t>
      </w:r>
      <w:r>
        <w:rPr>
          <w:color w:val="1F2023"/>
          <w:w w:val="90"/>
        </w:rPr>
        <w:t>role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responsibilities.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He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seems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be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confident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things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are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going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well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(Manning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&amp;</w:t>
      </w:r>
      <w:r>
        <w:rPr>
          <w:color w:val="1F2023"/>
          <w:spacing w:val="-14"/>
          <w:w w:val="90"/>
        </w:rPr>
        <w:t> </w:t>
      </w:r>
      <w:r>
        <w:rPr>
          <w:color w:val="1F2023"/>
          <w:spacing w:val="-28"/>
          <w:w w:val="90"/>
        </w:rPr>
        <w:t>Curtis, </w:t>
      </w:r>
      <w:r>
        <w:rPr>
          <w:color w:val="1F2023"/>
          <w:w w:val="90"/>
        </w:rPr>
        <w:t>2018).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Recent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community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groups,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however,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have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complained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project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community</w:t>
      </w:r>
      <w:r>
        <w:rPr>
          <w:color w:val="1F2023"/>
          <w:spacing w:val="-29"/>
          <w:w w:val="90"/>
        </w:rPr>
        <w:t> </w:t>
      </w:r>
      <w:r>
        <w:rPr>
          <w:color w:val="1F2023"/>
          <w:w w:val="90"/>
        </w:rPr>
        <w:t>liaisons</w:t>
      </w:r>
      <w:r>
        <w:rPr>
          <w:color w:val="1F2023"/>
          <w:spacing w:val="-26"/>
          <w:w w:val="90"/>
        </w:rPr>
        <w:t> </w:t>
      </w:r>
      <w:r>
        <w:rPr>
          <w:color w:val="1F2023"/>
          <w:spacing w:val="-43"/>
          <w:w w:val="90"/>
        </w:rPr>
        <w:t>are </w:t>
      </w:r>
      <w:r>
        <w:rPr>
          <w:color w:val="1F2023"/>
          <w:w w:val="90"/>
        </w:rPr>
        <w:t>not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communicating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effectively.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Moreover,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has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pointed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out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none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17"/>
          <w:w w:val="90"/>
        </w:rPr>
        <w:t> </w:t>
      </w:r>
      <w:r>
        <w:rPr>
          <w:color w:val="1F2023"/>
          <w:spacing w:val="-56"/>
          <w:w w:val="90"/>
        </w:rPr>
        <w:t>his </w:t>
      </w:r>
      <w:r>
        <w:rPr>
          <w:color w:val="1F2023"/>
          <w:w w:val="90"/>
        </w:rPr>
        <w:t>team completed the project tasks according to schedule and seemed unconcerned about </w:t>
      </w:r>
      <w:r>
        <w:rPr>
          <w:color w:val="1F2023"/>
          <w:spacing w:val="-29"/>
          <w:w w:val="90"/>
        </w:rPr>
        <w:t>their </w:t>
      </w:r>
      <w:r>
        <w:rPr>
          <w:color w:val="1F2023"/>
          <w:w w:val="95"/>
        </w:rPr>
        <w:t>group</w:t>
      </w:r>
      <w:r>
        <w:rPr>
          <w:color w:val="1F2023"/>
          <w:spacing w:val="-41"/>
          <w:w w:val="95"/>
        </w:rPr>
        <w:t> </w:t>
      </w:r>
      <w:r>
        <w:rPr>
          <w:color w:val="1F2023"/>
          <w:w w:val="95"/>
        </w:rPr>
        <w:t>members.</w:t>
      </w:r>
      <w:r>
        <w:rPr>
          <w:color w:val="1F2023"/>
          <w:spacing w:val="-42"/>
          <w:w w:val="95"/>
        </w:rPr>
        <w:t> </w:t>
      </w:r>
      <w:r>
        <w:rPr>
          <w:color w:val="1F2023"/>
          <w:w w:val="95"/>
        </w:rPr>
        <w:t>When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someone</w:t>
      </w:r>
      <w:r>
        <w:rPr>
          <w:color w:val="1F2023"/>
          <w:spacing w:val="-41"/>
          <w:w w:val="95"/>
        </w:rPr>
        <w:t> </w:t>
      </w:r>
      <w:r>
        <w:rPr>
          <w:color w:val="1F2023"/>
          <w:w w:val="95"/>
        </w:rPr>
        <w:t>asks</w:t>
      </w:r>
      <w:r>
        <w:rPr>
          <w:color w:val="1F2023"/>
          <w:spacing w:val="-40"/>
          <w:w w:val="95"/>
        </w:rPr>
        <w:t> </w:t>
      </w:r>
      <w:r>
        <w:rPr>
          <w:color w:val="1F2023"/>
          <w:w w:val="95"/>
        </w:rPr>
        <w:t>for</w:t>
      </w:r>
      <w:r>
        <w:rPr>
          <w:color w:val="1F2023"/>
          <w:spacing w:val="-40"/>
          <w:w w:val="95"/>
        </w:rPr>
        <w:t> </w:t>
      </w:r>
      <w:r>
        <w:rPr>
          <w:color w:val="1F2023"/>
          <w:w w:val="95"/>
        </w:rPr>
        <w:t>assistance,</w:t>
      </w:r>
      <w:r>
        <w:rPr>
          <w:color w:val="1F2023"/>
          <w:spacing w:val="-40"/>
          <w:w w:val="95"/>
        </w:rPr>
        <w:t> </w:t>
      </w:r>
      <w:r>
        <w:rPr>
          <w:color w:val="1F2023"/>
          <w:w w:val="95"/>
        </w:rPr>
        <w:t>there</w:t>
      </w:r>
      <w:r>
        <w:rPr>
          <w:color w:val="1F2023"/>
          <w:spacing w:val="-40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40"/>
          <w:w w:val="95"/>
        </w:rPr>
        <w:t> </w:t>
      </w:r>
      <w:r>
        <w:rPr>
          <w:color w:val="1F2023"/>
          <w:w w:val="95"/>
        </w:rPr>
        <w:t>no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one</w:t>
      </w:r>
      <w:r>
        <w:rPr>
          <w:color w:val="1F2023"/>
          <w:spacing w:val="-40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support</w:t>
      </w:r>
      <w:r>
        <w:rPr>
          <w:color w:val="1F2023"/>
          <w:spacing w:val="-41"/>
          <w:w w:val="95"/>
        </w:rPr>
        <w:t> </w:t>
      </w:r>
      <w:r>
        <w:rPr>
          <w:color w:val="1F2023"/>
          <w:w w:val="95"/>
        </w:rPr>
        <w:t>them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or</w:t>
      </w:r>
      <w:r>
        <w:rPr>
          <w:color w:val="1F2023"/>
          <w:spacing w:val="-39"/>
          <w:w w:val="95"/>
        </w:rPr>
        <w:t> </w:t>
      </w:r>
      <w:r>
        <w:rPr>
          <w:color w:val="1F2023"/>
          <w:w w:val="95"/>
        </w:rPr>
        <w:t>reply</w:t>
      </w:r>
      <w:r>
        <w:rPr>
          <w:color w:val="1F2023"/>
          <w:spacing w:val="-63"/>
          <w:w w:val="95"/>
        </w:rPr>
        <w:t> </w:t>
      </w:r>
      <w:r>
        <w:rPr>
          <w:color w:val="1F2023"/>
          <w:spacing w:val="-64"/>
          <w:w w:val="95"/>
        </w:rPr>
        <w:t>to </w:t>
      </w:r>
      <w:r>
        <w:rPr>
          <w:color w:val="1F2023"/>
          <w:w w:val="95"/>
        </w:rPr>
        <w:t>their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emails.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There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pressing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need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for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Abdul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take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action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since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project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off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18"/>
          <w:w w:val="95"/>
        </w:rPr>
        <w:t> </w:t>
      </w:r>
      <w:r>
        <w:rPr>
          <w:color w:val="1F2023"/>
          <w:spacing w:val="-80"/>
          <w:w w:val="95"/>
        </w:rPr>
        <w:t>bad</w:t>
      </w:r>
      <w:r>
        <w:rPr>
          <w:color w:val="1F2023"/>
          <w:spacing w:val="-64"/>
          <w:w w:val="95"/>
        </w:rPr>
        <w:t> </w:t>
      </w:r>
      <w:r>
        <w:rPr>
          <w:color w:val="1F2023"/>
          <w:w w:val="95"/>
        </w:rPr>
        <w:t>start.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Some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members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have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already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expressed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desire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leave.</w:t>
      </w:r>
    </w:p>
    <w:p>
      <w:pPr>
        <w:pStyle w:val="BodyText"/>
        <w:spacing w:before="1"/>
        <w:rPr>
          <w:sz w:val="21"/>
        </w:rPr>
      </w:pPr>
    </w:p>
    <w:p>
      <w:pPr>
        <w:pStyle w:val="Heading1"/>
      </w:pPr>
      <w:bookmarkStart w:name="_TOC_250007" w:id="3"/>
      <w:bookmarkEnd w:id="3"/>
      <w:r>
        <w:rPr>
          <w:w w:val="95"/>
        </w:rPr>
        <w:t>How Abdul Develop an Effective Team</w:t>
      </w:r>
    </w:p>
    <w:p>
      <w:pPr>
        <w:pStyle w:val="BodyText"/>
        <w:spacing w:line="355" w:lineRule="auto" w:before="261"/>
        <w:ind w:left="100" w:right="114"/>
        <w:jc w:val="both"/>
      </w:pPr>
      <w:r>
        <w:rPr>
          <w:color w:val="1F2023"/>
          <w:w w:val="90"/>
        </w:rPr>
        <w:t>An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effective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consists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several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complementary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people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who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can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cooperate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reach</w:t>
      </w:r>
      <w:r>
        <w:rPr>
          <w:color w:val="1F2023"/>
          <w:spacing w:val="-5"/>
          <w:w w:val="90"/>
        </w:rPr>
        <w:t> </w:t>
      </w:r>
      <w:r>
        <w:rPr>
          <w:color w:val="1F2023"/>
          <w:spacing w:val="-27"/>
          <w:w w:val="90"/>
        </w:rPr>
        <w:t>stated </w:t>
      </w:r>
      <w:r>
        <w:rPr>
          <w:color w:val="1F2023"/>
          <w:w w:val="90"/>
        </w:rPr>
        <w:t>goals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have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been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established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23"/>
          <w:w w:val="90"/>
        </w:rPr>
        <w:t> </w:t>
      </w:r>
      <w:r>
        <w:rPr>
          <w:color w:val="1F2023"/>
          <w:w w:val="90"/>
        </w:rPr>
        <w:t>authority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figures,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leaders,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1"/>
          <w:w w:val="90"/>
        </w:rPr>
        <w:t> </w:t>
      </w:r>
      <w:r>
        <w:rPr>
          <w:color w:val="1F2023"/>
          <w:spacing w:val="-20"/>
          <w:w w:val="90"/>
        </w:rPr>
        <w:t>Vodafone. </w:t>
      </w:r>
      <w:r>
        <w:rPr>
          <w:color w:val="1F2023"/>
          <w:w w:val="90"/>
        </w:rPr>
        <w:t>Using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different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management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theories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techniques,</w:t>
      </w:r>
      <w:r>
        <w:rPr>
          <w:color w:val="1F2023"/>
          <w:spacing w:val="-35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35"/>
          <w:w w:val="90"/>
        </w:rPr>
        <w:t> </w:t>
      </w:r>
      <w:r>
        <w:rPr>
          <w:color w:val="1F2023"/>
          <w:w w:val="90"/>
        </w:rPr>
        <w:t>builds</w:t>
      </w:r>
      <w:r>
        <w:rPr>
          <w:color w:val="1F2023"/>
          <w:spacing w:val="-35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35"/>
          <w:w w:val="90"/>
        </w:rPr>
        <w:t> </w:t>
      </w:r>
      <w:r>
        <w:rPr>
          <w:color w:val="1F2023"/>
          <w:w w:val="90"/>
        </w:rPr>
        <w:t>successful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organization.</w:t>
      </w:r>
      <w:r>
        <w:rPr>
          <w:color w:val="1F2023"/>
          <w:spacing w:val="-35"/>
          <w:w w:val="90"/>
        </w:rPr>
        <w:t> </w:t>
      </w:r>
      <w:r>
        <w:rPr>
          <w:color w:val="1F2023"/>
          <w:spacing w:val="-41"/>
          <w:w w:val="90"/>
        </w:rPr>
        <w:t>The </w:t>
      </w:r>
      <w:r>
        <w:rPr>
          <w:color w:val="1F2023"/>
          <w:w w:val="95"/>
        </w:rPr>
        <w:t>foundation of any successful, powerful organization is an effective, cohesive team. </w:t>
      </w:r>
      <w:r>
        <w:rPr>
          <w:color w:val="1F2023"/>
          <w:spacing w:val="-42"/>
          <w:w w:val="95"/>
        </w:rPr>
        <w:t>Various </w:t>
      </w:r>
      <w:r>
        <w:rPr>
          <w:color w:val="1F2023"/>
          <w:w w:val="95"/>
        </w:rPr>
        <w:t>models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have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been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developed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over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time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help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teams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become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more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effective.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Explore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5"/>
          <w:w w:val="95"/>
        </w:rPr>
        <w:t> </w:t>
      </w:r>
      <w:r>
        <w:rPr>
          <w:color w:val="1F2023"/>
          <w:spacing w:val="-41"/>
          <w:w w:val="95"/>
        </w:rPr>
        <w:t>pros </w:t>
      </w:r>
      <w:r>
        <w:rPr>
          <w:color w:val="1F2023"/>
          <w:w w:val="95"/>
        </w:rPr>
        <w:t>and cons of the most popular models and determine the best one for  your </w:t>
      </w:r>
      <w:r>
        <w:rPr>
          <w:color w:val="1F2023"/>
          <w:spacing w:val="-6"/>
          <w:w w:val="95"/>
        </w:rPr>
        <w:t>department    </w:t>
      </w:r>
      <w:r>
        <w:rPr>
          <w:color w:val="1F2023"/>
          <w:spacing w:val="-88"/>
          <w:w w:val="95"/>
        </w:rPr>
        <w:t>by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examining their advantages and disadvantages (Yang,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2014).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spacing w:line="355" w:lineRule="auto"/>
        <w:ind w:left="100" w:right="117"/>
        <w:jc w:val="both"/>
      </w:pPr>
      <w:r>
        <w:rPr>
          <w:color w:val="1F2023"/>
          <w:w w:val="95"/>
        </w:rPr>
        <w:t>To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be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effective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team,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it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important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understand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dynamics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terms</w:t>
      </w:r>
      <w:r>
        <w:rPr>
          <w:color w:val="1F2023"/>
          <w:spacing w:val="-23"/>
          <w:w w:val="95"/>
        </w:rPr>
        <w:t> </w:t>
      </w:r>
      <w:r>
        <w:rPr>
          <w:color w:val="1F2023"/>
          <w:spacing w:val="-15"/>
          <w:w w:val="95"/>
        </w:rPr>
        <w:t>of </w:t>
      </w:r>
      <w:r>
        <w:rPr>
          <w:color w:val="1F2023"/>
          <w:spacing w:val="-98"/>
          <w:w w:val="95"/>
        </w:rPr>
        <w:t>a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situation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well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individual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temperaments.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This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section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discusses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variety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of </w:t>
      </w:r>
      <w:r>
        <w:rPr>
          <w:color w:val="1F2023"/>
          <w:spacing w:val="-28"/>
          <w:w w:val="95"/>
        </w:rPr>
        <w:t>models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used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workplaces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improve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performance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manage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crises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Abdul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team.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To </w:t>
      </w:r>
      <w:r>
        <w:rPr>
          <w:color w:val="1F2023"/>
          <w:spacing w:val="-22"/>
          <w:w w:val="95"/>
        </w:rPr>
        <w:t>improve </w:t>
      </w:r>
      <w:r>
        <w:rPr>
          <w:color w:val="1F2023"/>
          <w:w w:val="95"/>
        </w:rPr>
        <w:t>the performance of our teams, we need to understand the best management techniques.</w:t>
      </w:r>
    </w:p>
    <w:p>
      <w:pPr>
        <w:pStyle w:val="BodyText"/>
        <w:spacing w:before="8"/>
        <w:rPr>
          <w:sz w:val="20"/>
        </w:rPr>
      </w:pPr>
    </w:p>
    <w:p>
      <w:pPr>
        <w:pStyle w:val="Heading2"/>
        <w:rPr>
          <w:u w:val="none"/>
        </w:rPr>
      </w:pPr>
      <w:bookmarkStart w:name="_TOC_250006" w:id="4"/>
      <w:bookmarkEnd w:id="4"/>
      <w:r>
        <w:rPr>
          <w:w w:val="95"/>
          <w:u w:val="thick"/>
        </w:rPr>
        <w:t>Rubin, Plovnick, and Fry's GRPI Model of Team Effectiveness</w:t>
      </w:r>
    </w:p>
    <w:p>
      <w:pPr>
        <w:spacing w:after="0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BodyText"/>
        <w:ind w:left="2375"/>
        <w:rPr>
          <w:rFonts w:ascii="DejaVu Sans"/>
          <w:sz w:val="20"/>
        </w:rPr>
      </w:pPr>
      <w:r>
        <w:rPr>
          <w:rFonts w:ascii="DejaVu Sans"/>
          <w:sz w:val="20"/>
        </w:rPr>
        <w:drawing>
          <wp:inline distT="0" distB="0" distL="0" distR="0">
            <wp:extent cx="2519329" cy="190195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329" cy="190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DejaVu Sans"/>
          <w:sz w:val="20"/>
        </w:rPr>
      </w:r>
    </w:p>
    <w:p>
      <w:pPr>
        <w:pStyle w:val="BodyText"/>
        <w:spacing w:before="9"/>
        <w:rPr>
          <w:rFonts w:ascii="DejaVu Sans"/>
          <w:b/>
          <w:sz w:val="28"/>
        </w:rPr>
      </w:pPr>
    </w:p>
    <w:p>
      <w:pPr>
        <w:pStyle w:val="BodyText"/>
        <w:spacing w:line="355" w:lineRule="auto" w:before="96"/>
        <w:ind w:left="100" w:right="116"/>
        <w:jc w:val="both"/>
      </w:pPr>
      <w:r>
        <w:rPr>
          <w:color w:val="1F2023"/>
          <w:w w:val="95"/>
        </w:rPr>
        <w:t>As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early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1977,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Rubin,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Plovnick,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Fry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proposed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this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effectiveness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model.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well</w:t>
      </w:r>
      <w:r>
        <w:rPr>
          <w:color w:val="1F2023"/>
          <w:spacing w:val="-29"/>
          <w:w w:val="95"/>
        </w:rPr>
        <w:t> </w:t>
      </w:r>
      <w:r>
        <w:rPr>
          <w:color w:val="1F2023"/>
          <w:spacing w:val="-90"/>
          <w:w w:val="95"/>
        </w:rPr>
        <w:t>as</w:t>
      </w:r>
      <w:r>
        <w:rPr>
          <w:color w:val="1F2023"/>
          <w:spacing w:val="-64"/>
          <w:w w:val="95"/>
        </w:rPr>
        <w:t> </w:t>
      </w:r>
      <w:r>
        <w:rPr>
          <w:color w:val="1F2023"/>
          <w:w w:val="90"/>
        </w:rPr>
        <w:t>being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abbreviated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as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GRPI,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Goals,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Roles,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Processes,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Interactional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Relations,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there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3"/>
          <w:w w:val="90"/>
        </w:rPr>
        <w:t> </w:t>
      </w:r>
      <w:r>
        <w:rPr>
          <w:color w:val="1F2023"/>
          <w:spacing w:val="-38"/>
          <w:w w:val="90"/>
        </w:rPr>
        <w:t>also </w:t>
      </w:r>
      <w:r>
        <w:rPr>
          <w:color w:val="1F2023"/>
          <w:w w:val="95"/>
        </w:rPr>
        <w:t>the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acronym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GRPI.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This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model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represents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four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key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elements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that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make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up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an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effective</w:t>
      </w:r>
      <w:r>
        <w:rPr>
          <w:color w:val="1F2023"/>
          <w:spacing w:val="-34"/>
          <w:w w:val="95"/>
        </w:rPr>
        <w:t> </w:t>
      </w:r>
      <w:r>
        <w:rPr>
          <w:rFonts w:ascii="DejaVu Sans" w:hAnsi="DejaVu Sans"/>
          <w:color w:val="1F2023"/>
          <w:spacing w:val="-26"/>
          <w:w w:val="95"/>
        </w:rPr>
        <w:t>Abdul’s </w:t>
      </w:r>
      <w:r>
        <w:rPr>
          <w:color w:val="1F2023"/>
          <w:w w:val="95"/>
        </w:rPr>
        <w:t>team in a pyramid diagram (Omar &amp; Ahmad,</w:t>
      </w:r>
      <w:r>
        <w:rPr>
          <w:color w:val="1F2023"/>
          <w:spacing w:val="11"/>
          <w:w w:val="95"/>
        </w:rPr>
        <w:t> </w:t>
      </w:r>
      <w:r>
        <w:rPr>
          <w:color w:val="1F2023"/>
          <w:w w:val="95"/>
        </w:rPr>
        <w:t>2014).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355" w:lineRule="auto"/>
        <w:ind w:left="100" w:right="124"/>
        <w:jc w:val="both"/>
      </w:pPr>
      <w:r>
        <w:rPr>
          <w:rFonts w:ascii="DejaVu Sans"/>
          <w:b/>
          <w:color w:val="1F2023"/>
          <w:w w:val="95"/>
        </w:rPr>
        <w:t>Goals</w:t>
      </w:r>
      <w:r>
        <w:rPr>
          <w:color w:val="1F2023"/>
          <w:w w:val="95"/>
        </w:rPr>
        <w:t>: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development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clear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goals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objectives,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well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detailed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communication</w:t>
      </w:r>
      <w:r>
        <w:rPr>
          <w:color w:val="1F2023"/>
          <w:spacing w:val="-31"/>
          <w:w w:val="95"/>
        </w:rPr>
        <w:t> </w:t>
      </w:r>
      <w:r>
        <w:rPr>
          <w:color w:val="1F2023"/>
          <w:spacing w:val="-80"/>
          <w:w w:val="95"/>
        </w:rPr>
        <w:t>of</w:t>
      </w:r>
      <w:r>
        <w:rPr>
          <w:color w:val="1F2023"/>
          <w:spacing w:val="-1"/>
          <w:w w:val="85"/>
        </w:rPr>
        <w:t> </w:t>
      </w:r>
      <w:r>
        <w:rPr>
          <w:color w:val="1F2023"/>
        </w:rPr>
        <w:t>priorities and</w:t>
      </w:r>
      <w:r>
        <w:rPr>
          <w:color w:val="1F2023"/>
          <w:spacing w:val="1"/>
        </w:rPr>
        <w:t> </w:t>
      </w:r>
      <w:r>
        <w:rPr>
          <w:color w:val="1F2023"/>
        </w:rPr>
        <w:t>expectations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ind w:left="100"/>
      </w:pPr>
      <w:r>
        <w:rPr>
          <w:rFonts w:ascii="DejaVu Sans"/>
          <w:b/>
          <w:color w:val="1F2023"/>
          <w:w w:val="95"/>
        </w:rPr>
        <w:t>Roles</w:t>
      </w:r>
      <w:r>
        <w:rPr>
          <w:color w:val="1F2023"/>
          <w:w w:val="95"/>
        </w:rPr>
        <w:t>: Taking responsibility and accepting leadership</w:t>
      </w:r>
    </w:p>
    <w:p>
      <w:pPr>
        <w:pStyle w:val="BodyText"/>
        <w:spacing w:before="3"/>
        <w:rPr>
          <w:sz w:val="31"/>
        </w:rPr>
      </w:pPr>
    </w:p>
    <w:p>
      <w:pPr>
        <w:pStyle w:val="BodyText"/>
        <w:ind w:left="100"/>
      </w:pPr>
      <w:r>
        <w:rPr>
          <w:rFonts w:ascii="DejaVu Sans"/>
          <w:b/>
          <w:color w:val="1F2023"/>
          <w:w w:val="95"/>
        </w:rPr>
        <w:t>Processes</w:t>
      </w:r>
      <w:r>
        <w:rPr>
          <w:color w:val="1F2023"/>
          <w:w w:val="95"/>
        </w:rPr>
        <w:t>: establishing clear procedures for decision-making and working</w:t>
      </w:r>
    </w:p>
    <w:p>
      <w:pPr>
        <w:pStyle w:val="BodyText"/>
        <w:spacing w:before="3"/>
        <w:rPr>
          <w:sz w:val="31"/>
        </w:rPr>
      </w:pPr>
    </w:p>
    <w:p>
      <w:pPr>
        <w:spacing w:before="1"/>
        <w:ind w:left="100" w:right="0" w:firstLine="0"/>
        <w:jc w:val="left"/>
        <w:rPr>
          <w:sz w:val="22"/>
        </w:rPr>
      </w:pPr>
      <w:r>
        <w:rPr>
          <w:rFonts w:ascii="DejaVu Sans"/>
          <w:b/>
          <w:color w:val="1F2023"/>
          <w:w w:val="95"/>
          <w:sz w:val="22"/>
        </w:rPr>
        <w:t>Interpersonal relationships</w:t>
      </w:r>
      <w:r>
        <w:rPr>
          <w:color w:val="1F2023"/>
          <w:w w:val="95"/>
          <w:sz w:val="22"/>
        </w:rPr>
        <w:t>: communication, trust, and a flexible attitude</w:t>
      </w:r>
    </w:p>
    <w:p>
      <w:pPr>
        <w:pStyle w:val="BodyText"/>
        <w:spacing w:before="2"/>
        <w:rPr>
          <w:sz w:val="31"/>
        </w:rPr>
      </w:pPr>
    </w:p>
    <w:p>
      <w:pPr>
        <w:pStyle w:val="BodyText"/>
        <w:spacing w:line="352" w:lineRule="auto"/>
        <w:ind w:left="100" w:right="123"/>
        <w:jc w:val="both"/>
      </w:pPr>
      <w:r>
        <w:rPr>
          <w:color w:val="1F2023"/>
          <w:w w:val="90"/>
        </w:rPr>
        <w:t>GRPI's simplicity makes it ideal for launching a team and identifying the cause of problems involving teams.</w:t>
      </w:r>
    </w:p>
    <w:p>
      <w:pPr>
        <w:pStyle w:val="BodyText"/>
        <w:spacing w:before="11"/>
        <w:rPr>
          <w:sz w:val="20"/>
        </w:rPr>
      </w:pPr>
    </w:p>
    <w:p>
      <w:pPr>
        <w:pStyle w:val="Heading2"/>
        <w:spacing w:after="19"/>
        <w:rPr>
          <w:u w:val="none"/>
        </w:rPr>
      </w:pPr>
      <w:bookmarkStart w:name="_TOC_250005" w:id="5"/>
      <w:bookmarkEnd w:id="5"/>
      <w:r>
        <w:rPr>
          <w:w w:val="95"/>
          <w:u w:val="thick"/>
        </w:rPr>
        <w:t>The Katzenbach and Smith Model</w:t>
      </w:r>
    </w:p>
    <w:p>
      <w:pPr>
        <w:pStyle w:val="BodyText"/>
        <w:ind w:left="2980"/>
        <w:rPr>
          <w:rFonts w:ascii="DejaVu Sans"/>
          <w:sz w:val="20"/>
        </w:rPr>
      </w:pPr>
      <w:r>
        <w:rPr>
          <w:rFonts w:ascii="DejaVu Sans"/>
          <w:sz w:val="20"/>
        </w:rPr>
        <w:drawing>
          <wp:inline distT="0" distB="0" distL="0" distR="0">
            <wp:extent cx="2047131" cy="1916811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131" cy="1916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DejaVu Sans"/>
          <w:sz w:val="20"/>
        </w:rPr>
      </w:r>
    </w:p>
    <w:p>
      <w:pPr>
        <w:spacing w:after="0"/>
        <w:rPr>
          <w:rFonts w:ascii="DejaVu Sans"/>
          <w:sz w:val="20"/>
        </w:rPr>
        <w:sectPr>
          <w:pgSz w:w="12240" w:h="15840"/>
          <w:pgMar w:header="0" w:footer="1013" w:top="150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BodyText"/>
        <w:spacing w:line="355" w:lineRule="auto" w:before="78"/>
        <w:ind w:left="100" w:right="120"/>
        <w:jc w:val="both"/>
        <w:rPr>
          <w:rFonts w:ascii="DejaVu Sans" w:hAnsi="DejaVu Sans"/>
        </w:rPr>
      </w:pPr>
      <w:r>
        <w:rPr>
          <w:color w:val="1F2023"/>
          <w:w w:val="90"/>
        </w:rPr>
        <w:t>Jon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Katzenbach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Douglas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Smith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developed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this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model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1993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after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studying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teams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6"/>
          <w:w w:val="90"/>
        </w:rPr>
        <w:t> </w:t>
      </w:r>
      <w:r>
        <w:rPr>
          <w:color w:val="1F2023"/>
          <w:spacing w:val="-25"/>
          <w:w w:val="90"/>
        </w:rPr>
        <w:t>several </w:t>
      </w:r>
      <w:r>
        <w:rPr>
          <w:color w:val="1F2023"/>
          <w:w w:val="95"/>
        </w:rPr>
        <w:t>different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companies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their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unique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challenges.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They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outline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their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theory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16"/>
          <w:w w:val="95"/>
        </w:rPr>
        <w:t> </w:t>
      </w:r>
      <w:r>
        <w:rPr>
          <w:color w:val="1F2023"/>
          <w:spacing w:val="-8"/>
          <w:w w:val="95"/>
        </w:rPr>
        <w:t>Wisdom </w:t>
      </w:r>
      <w:r>
        <w:rPr>
          <w:color w:val="1F2023"/>
          <w:spacing w:val="-72"/>
          <w:w w:val="95"/>
        </w:rPr>
        <w:t>of</w:t>
      </w:r>
      <w:r>
        <w:rPr>
          <w:color w:val="1F2023"/>
          <w:spacing w:val="-28"/>
          <w:w w:val="95"/>
        </w:rPr>
        <w:t> </w:t>
      </w:r>
      <w:r>
        <w:rPr>
          <w:rFonts w:ascii="DejaVu Sans" w:hAnsi="DejaVu Sans"/>
          <w:color w:val="1F2023"/>
          <w:w w:val="95"/>
        </w:rPr>
        <w:t>Abdul’s </w:t>
      </w:r>
      <w:r>
        <w:rPr>
          <w:color w:val="1F2023"/>
          <w:w w:val="95"/>
        </w:rPr>
        <w:t>Teams in an organizational triangle composed of three points: collective deliverables,</w:t>
      </w:r>
      <w:r>
        <w:rPr>
          <w:color w:val="1F2023"/>
          <w:spacing w:val="-18"/>
          <w:w w:val="95"/>
        </w:rPr>
        <w:t> </w:t>
      </w:r>
      <w:r>
        <w:rPr>
          <w:rFonts w:ascii="DejaVu Sans" w:hAnsi="DejaVu Sans"/>
          <w:color w:val="1F2023"/>
          <w:w w:val="95"/>
        </w:rPr>
        <w:t>results,</w:t>
      </w:r>
      <w:r>
        <w:rPr>
          <w:rFonts w:ascii="DejaVu Sans" w:hAnsi="DejaVu Sans"/>
          <w:color w:val="1F2023"/>
          <w:spacing w:val="-23"/>
          <w:w w:val="95"/>
        </w:rPr>
        <w:t> </w:t>
      </w:r>
      <w:r>
        <w:rPr>
          <w:rFonts w:ascii="DejaVu Sans" w:hAnsi="DejaVu Sans"/>
          <w:color w:val="1F2023"/>
          <w:w w:val="95"/>
        </w:rPr>
        <w:t>and</w:t>
      </w:r>
      <w:r>
        <w:rPr>
          <w:rFonts w:ascii="DejaVu Sans" w:hAnsi="DejaVu Sans"/>
          <w:color w:val="1F2023"/>
          <w:spacing w:val="-21"/>
          <w:w w:val="95"/>
        </w:rPr>
        <w:t> </w:t>
      </w:r>
      <w:r>
        <w:rPr>
          <w:rFonts w:ascii="DejaVu Sans" w:hAnsi="DejaVu Sans"/>
          <w:color w:val="1F2023"/>
          <w:w w:val="95"/>
        </w:rPr>
        <w:t>personal</w:t>
      </w:r>
      <w:r>
        <w:rPr>
          <w:rFonts w:ascii="DejaVu Sans" w:hAnsi="DejaVu Sans"/>
          <w:color w:val="1F2023"/>
          <w:spacing w:val="-21"/>
          <w:w w:val="95"/>
        </w:rPr>
        <w:t> </w:t>
      </w:r>
      <w:r>
        <w:rPr>
          <w:rFonts w:ascii="DejaVu Sans" w:hAnsi="DejaVu Sans"/>
          <w:color w:val="1F2023"/>
          <w:w w:val="95"/>
        </w:rPr>
        <w:t>growth</w:t>
      </w:r>
      <w:r>
        <w:rPr>
          <w:rFonts w:ascii="DejaVu Sans" w:hAnsi="DejaVu Sans"/>
          <w:color w:val="1F2023"/>
          <w:spacing w:val="-20"/>
          <w:w w:val="95"/>
        </w:rPr>
        <w:t> </w:t>
      </w:r>
      <w:r>
        <w:rPr>
          <w:rFonts w:ascii="DejaVu Sans" w:hAnsi="DejaVu Sans"/>
          <w:color w:val="1F2023"/>
          <w:w w:val="95"/>
        </w:rPr>
        <w:t>(“Rolf</w:t>
      </w:r>
      <w:r>
        <w:rPr>
          <w:rFonts w:ascii="DejaVu Sans" w:hAnsi="DejaVu Sans"/>
          <w:color w:val="1F2023"/>
          <w:spacing w:val="-22"/>
          <w:w w:val="95"/>
        </w:rPr>
        <w:t> </w:t>
      </w:r>
      <w:r>
        <w:rPr>
          <w:rFonts w:ascii="DejaVu Sans" w:hAnsi="DejaVu Sans"/>
          <w:color w:val="1F2023"/>
          <w:w w:val="95"/>
        </w:rPr>
        <w:t>Katzenbach</w:t>
      </w:r>
      <w:r>
        <w:rPr>
          <w:rFonts w:ascii="DejaVu Sans" w:hAnsi="DejaVu Sans"/>
          <w:color w:val="1F2023"/>
          <w:spacing w:val="-21"/>
          <w:w w:val="95"/>
        </w:rPr>
        <w:t> </w:t>
      </w:r>
      <w:r>
        <w:rPr>
          <w:rFonts w:ascii="DejaVu Sans" w:hAnsi="DejaVu Sans"/>
          <w:color w:val="1F2023"/>
          <w:w w:val="95"/>
        </w:rPr>
        <w:t>60</w:t>
      </w:r>
      <w:r>
        <w:rPr>
          <w:rFonts w:ascii="DejaVu Sans" w:hAnsi="DejaVu Sans"/>
          <w:color w:val="1F2023"/>
          <w:spacing w:val="-19"/>
          <w:w w:val="95"/>
        </w:rPr>
        <w:t> </w:t>
      </w:r>
      <w:r>
        <w:rPr>
          <w:rFonts w:ascii="DejaVu Sans" w:hAnsi="DejaVu Sans"/>
          <w:color w:val="1F2023"/>
          <w:w w:val="95"/>
        </w:rPr>
        <w:t>Jahre,”</w:t>
      </w:r>
      <w:r>
        <w:rPr>
          <w:rFonts w:ascii="DejaVu Sans" w:hAnsi="DejaVu Sans"/>
          <w:color w:val="1F2023"/>
          <w:spacing w:val="-23"/>
          <w:w w:val="95"/>
        </w:rPr>
        <w:t> </w:t>
      </w:r>
      <w:r>
        <w:rPr>
          <w:rFonts w:ascii="DejaVu Sans" w:hAnsi="DejaVu Sans"/>
          <w:color w:val="1F2023"/>
          <w:w w:val="95"/>
        </w:rPr>
        <w:t>2010).</w:t>
      </w:r>
    </w:p>
    <w:p>
      <w:pPr>
        <w:pStyle w:val="BodyText"/>
        <w:spacing w:before="9"/>
        <w:rPr>
          <w:rFonts w:ascii="DejaVu Sans"/>
          <w:sz w:val="20"/>
        </w:rPr>
      </w:pPr>
    </w:p>
    <w:p>
      <w:pPr>
        <w:pStyle w:val="BodyText"/>
        <w:spacing w:line="355" w:lineRule="auto"/>
        <w:ind w:left="100" w:right="127"/>
        <w:jc w:val="both"/>
      </w:pPr>
      <w:r>
        <w:rPr>
          <w:color w:val="1F2023"/>
          <w:w w:val="95"/>
        </w:rPr>
        <w:t>The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three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components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productive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are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key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achieving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these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goals.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triangle</w:t>
      </w:r>
      <w:r>
        <w:rPr>
          <w:color w:val="1F2023"/>
          <w:spacing w:val="-30"/>
          <w:w w:val="95"/>
        </w:rPr>
        <w:t> </w:t>
      </w:r>
      <w:r>
        <w:rPr>
          <w:color w:val="1F2023"/>
          <w:spacing w:val="-64"/>
          <w:w w:val="95"/>
        </w:rPr>
        <w:t>has </w:t>
      </w:r>
      <w:r>
        <w:rPr>
          <w:color w:val="1F2023"/>
        </w:rPr>
        <w:t>three</w:t>
      </w:r>
      <w:r>
        <w:rPr>
          <w:color w:val="1F2023"/>
          <w:spacing w:val="2"/>
        </w:rPr>
        <w:t> </w:t>
      </w:r>
      <w:r>
        <w:rPr>
          <w:color w:val="1F2023"/>
        </w:rPr>
        <w:t>sides: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7" w:lineRule="auto"/>
        <w:ind w:left="100" w:right="123"/>
        <w:jc w:val="both"/>
      </w:pPr>
      <w:r>
        <w:rPr>
          <w:rFonts w:ascii="DejaVu Sans"/>
          <w:b/>
          <w:color w:val="1F2023"/>
          <w:w w:val="95"/>
        </w:rPr>
        <w:t>Commitment</w:t>
      </w:r>
      <w:r>
        <w:rPr>
          <w:color w:val="1F2023"/>
          <w:w w:val="95"/>
        </w:rPr>
        <w:t>: Teams that share a common approach to their work and have a </w:t>
      </w:r>
      <w:r>
        <w:rPr>
          <w:color w:val="1F2023"/>
          <w:spacing w:val="-38"/>
          <w:w w:val="95"/>
        </w:rPr>
        <w:t>meaningful </w:t>
      </w:r>
      <w:r>
        <w:rPr>
          <w:color w:val="1F2023"/>
          <w:w w:val="95"/>
        </w:rPr>
        <w:t>purpose are committed.</w:t>
      </w: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355" w:lineRule="auto"/>
        <w:ind w:left="100" w:right="119"/>
        <w:jc w:val="both"/>
      </w:pPr>
      <w:r>
        <w:rPr>
          <w:rFonts w:ascii="DejaVu Sans"/>
          <w:b/>
          <w:color w:val="1F2023"/>
          <w:w w:val="90"/>
        </w:rPr>
        <w:t>Skills</w:t>
      </w:r>
      <w:r>
        <w:rPr>
          <w:color w:val="1F2023"/>
          <w:w w:val="90"/>
        </w:rPr>
        <w:t>: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need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problem-solving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skills,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technical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skills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completing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39"/>
          <w:w w:val="90"/>
        </w:rPr>
        <w:t> </w:t>
      </w:r>
      <w:r>
        <w:rPr>
          <w:color w:val="1F2023"/>
          <w:spacing w:val="-32"/>
          <w:w w:val="90"/>
        </w:rPr>
        <w:t>work, </w:t>
      </w:r>
      <w:r>
        <w:rPr>
          <w:color w:val="1F2023"/>
          <w:w w:val="95"/>
        </w:rPr>
        <w:t>and interpersonal skills that help the team work well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together.</w:t>
      </w:r>
    </w:p>
    <w:p>
      <w:pPr>
        <w:pStyle w:val="BodyText"/>
        <w:spacing w:before="9"/>
        <w:rPr>
          <w:sz w:val="20"/>
        </w:rPr>
      </w:pPr>
    </w:p>
    <w:p>
      <w:pPr>
        <w:spacing w:before="0"/>
        <w:ind w:left="100" w:right="0" w:firstLine="0"/>
        <w:jc w:val="both"/>
        <w:rPr>
          <w:sz w:val="22"/>
        </w:rPr>
      </w:pPr>
      <w:r>
        <w:rPr>
          <w:rFonts w:ascii="DejaVu Sans"/>
          <w:b/>
          <w:color w:val="1F2023"/>
          <w:w w:val="95"/>
          <w:sz w:val="22"/>
        </w:rPr>
        <w:t>Accountability</w:t>
      </w:r>
      <w:r>
        <w:rPr>
          <w:color w:val="1F2023"/>
          <w:w w:val="95"/>
          <w:sz w:val="22"/>
        </w:rPr>
        <w:t>: Members of a team must be accountable to each other.</w:t>
      </w:r>
    </w:p>
    <w:p>
      <w:pPr>
        <w:pStyle w:val="BodyText"/>
        <w:spacing w:before="3"/>
        <w:rPr>
          <w:sz w:val="31"/>
        </w:rPr>
      </w:pPr>
    </w:p>
    <w:p>
      <w:pPr>
        <w:pStyle w:val="BodyText"/>
        <w:spacing w:line="355" w:lineRule="auto"/>
        <w:ind w:left="100" w:right="117"/>
        <w:jc w:val="both"/>
      </w:pPr>
      <w:r>
        <w:rPr>
          <w:color w:val="1F2023"/>
          <w:w w:val="95"/>
        </w:rPr>
        <w:t>It takes a unique combination of individual viewpoints, support from the organization, </w:t>
      </w:r>
      <w:r>
        <w:rPr>
          <w:color w:val="1F2023"/>
          <w:spacing w:val="-106"/>
          <w:w w:val="95"/>
        </w:rPr>
        <w:t>and</w:t>
      </w:r>
      <w:r>
        <w:rPr>
          <w:color w:val="1F2023"/>
          <w:spacing w:val="2"/>
          <w:w w:val="95"/>
        </w:rPr>
        <w:t> </w:t>
      </w:r>
      <w:r>
        <w:rPr>
          <w:color w:val="1F2023"/>
          <w:w w:val="90"/>
        </w:rPr>
        <w:t>teamwork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achieve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high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performance.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was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able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identify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gaps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hindered</w:t>
      </w:r>
      <w:r>
        <w:rPr>
          <w:color w:val="1F2023"/>
          <w:spacing w:val="-6"/>
          <w:w w:val="90"/>
        </w:rPr>
        <w:t> </w:t>
      </w:r>
      <w:r>
        <w:rPr>
          <w:color w:val="1F2023"/>
          <w:spacing w:val="-41"/>
          <w:w w:val="90"/>
        </w:rPr>
        <w:t>team </w:t>
      </w:r>
      <w:r>
        <w:rPr>
          <w:color w:val="1F2023"/>
          <w:w w:val="95"/>
        </w:rPr>
        <w:t>collaboration and assisted them in achieving success by utilizing the different models of </w:t>
      </w:r>
      <w:r>
        <w:rPr>
          <w:color w:val="1F2023"/>
          <w:spacing w:val="-79"/>
          <w:w w:val="95"/>
        </w:rPr>
        <w:t>team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effectiveness.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Teams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succeed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more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because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way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they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work</w:t>
      </w:r>
      <w:r>
        <w:rPr>
          <w:color w:val="1F2023"/>
          <w:spacing w:val="-29"/>
          <w:w w:val="95"/>
        </w:rPr>
        <w:t> </w:t>
      </w:r>
      <w:r>
        <w:rPr>
          <w:color w:val="1F2023"/>
          <w:w w:val="95"/>
        </w:rPr>
        <w:t>together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rather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than </w:t>
      </w:r>
      <w:r>
        <w:rPr>
          <w:color w:val="1F2023"/>
          <w:spacing w:val="-20"/>
          <w:w w:val="95"/>
        </w:rPr>
        <w:t>because</w:t>
      </w:r>
      <w:r>
        <w:rPr>
          <w:color w:val="1F2023"/>
          <w:spacing w:val="-44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individual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strengths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members.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Thus,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leaders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who</w:t>
      </w:r>
      <w:r>
        <w:rPr>
          <w:color w:val="1F2023"/>
          <w:spacing w:val="-27"/>
          <w:w w:val="95"/>
        </w:rPr>
        <w:t> </w:t>
      </w:r>
      <w:r>
        <w:rPr>
          <w:color w:val="1F2023"/>
          <w:w w:val="95"/>
        </w:rPr>
        <w:t>demonstrate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teamwork </w:t>
      </w:r>
      <w:r>
        <w:rPr>
          <w:color w:val="1F2023"/>
          <w:spacing w:val="-29"/>
          <w:w w:val="90"/>
        </w:rPr>
        <w:t>approach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contribute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success</w:t>
      </w:r>
      <w:r>
        <w:rPr>
          <w:color w:val="1F2023"/>
          <w:spacing w:val="-23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Vodafone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organizations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elevating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efforts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of </w:t>
      </w:r>
      <w:r>
        <w:rPr>
          <w:color w:val="1F2023"/>
          <w:spacing w:val="-20"/>
          <w:w w:val="95"/>
        </w:rPr>
        <w:t>everyone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involved.</w:t>
      </w:r>
    </w:p>
    <w:p>
      <w:pPr>
        <w:pStyle w:val="BodyText"/>
        <w:rPr>
          <w:sz w:val="21"/>
        </w:rPr>
      </w:pPr>
    </w:p>
    <w:p>
      <w:pPr>
        <w:pStyle w:val="Heading1"/>
        <w:jc w:val="both"/>
      </w:pPr>
      <w:bookmarkStart w:name="_TOC_250004" w:id="6"/>
      <w:bookmarkEnd w:id="6"/>
      <w:r>
        <w:rPr>
          <w:w w:val="90"/>
        </w:rPr>
        <w:t>Roles that create an effective team</w:t>
      </w:r>
    </w:p>
    <w:p>
      <w:pPr>
        <w:pStyle w:val="BodyText"/>
        <w:spacing w:line="355" w:lineRule="auto" w:before="260"/>
        <w:ind w:left="100" w:right="116"/>
        <w:jc w:val="both"/>
      </w:pPr>
      <w:r>
        <w:rPr>
          <w:color w:val="1F2023"/>
          <w:w w:val="90"/>
        </w:rPr>
        <w:t>It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takes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lot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effort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build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an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effective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team.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Start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putting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correct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people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25"/>
          <w:w w:val="90"/>
        </w:rPr>
        <w:t> </w:t>
      </w:r>
      <w:r>
        <w:rPr>
          <w:color w:val="1F2023"/>
          <w:spacing w:val="-22"/>
          <w:w w:val="90"/>
        </w:rPr>
        <w:t>ingredients </w:t>
      </w:r>
      <w:r>
        <w:rPr>
          <w:color w:val="1F2023"/>
          <w:w w:val="95"/>
        </w:rPr>
        <w:t>together,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but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don't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forget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do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so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properly.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Abdul's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3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Vodafone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made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up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of</w:t>
      </w:r>
      <w:r>
        <w:rPr>
          <w:color w:val="1F2023"/>
          <w:spacing w:val="-7"/>
          <w:w w:val="95"/>
        </w:rPr>
        <w:t> </w:t>
      </w:r>
      <w:r>
        <w:rPr>
          <w:color w:val="1F2023"/>
          <w:spacing w:val="-50"/>
          <w:w w:val="95"/>
        </w:rPr>
        <w:t>different </w:t>
      </w:r>
      <w:r>
        <w:rPr>
          <w:color w:val="1F2023"/>
          <w:w w:val="95"/>
        </w:rPr>
        <w:t>individuals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who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play</w:t>
      </w:r>
      <w:r>
        <w:rPr>
          <w:color w:val="1F2023"/>
          <w:spacing w:val="-11"/>
          <w:w w:val="95"/>
        </w:rPr>
        <w:t> </w:t>
      </w:r>
      <w:r>
        <w:rPr>
          <w:color w:val="1F2023"/>
          <w:w w:val="95"/>
        </w:rPr>
        <w:t>different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roles.</w:t>
      </w:r>
      <w:r>
        <w:rPr>
          <w:color w:val="1F2023"/>
          <w:spacing w:val="29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should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have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five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key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members: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leaders,</w:t>
      </w:r>
      <w:r>
        <w:rPr>
          <w:color w:val="1F2023"/>
          <w:spacing w:val="-9"/>
          <w:w w:val="95"/>
        </w:rPr>
        <w:t> </w:t>
      </w:r>
      <w:r>
        <w:rPr>
          <w:color w:val="1F2023"/>
          <w:spacing w:val="-47"/>
          <w:w w:val="95"/>
        </w:rPr>
        <w:t>creative </w:t>
      </w:r>
      <w:r>
        <w:rPr>
          <w:color w:val="1F2023"/>
          <w:w w:val="95"/>
        </w:rPr>
        <w:t>directors, facilitators, coaches, and</w:t>
      </w:r>
      <w:r>
        <w:rPr>
          <w:color w:val="1F2023"/>
          <w:spacing w:val="5"/>
          <w:w w:val="95"/>
        </w:rPr>
        <w:t> </w:t>
      </w:r>
      <w:r>
        <w:rPr>
          <w:color w:val="1F2023"/>
          <w:w w:val="95"/>
        </w:rPr>
        <w:t>members.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Leader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6"/>
        <w:jc w:val="both"/>
      </w:pPr>
      <w:r>
        <w:rPr>
          <w:color w:val="1F2023"/>
          <w:w w:val="90"/>
        </w:rPr>
        <w:t>Leading a team requires providing direction, providing vision, motivating the team, </w:t>
      </w:r>
      <w:r>
        <w:rPr>
          <w:color w:val="1F2023"/>
          <w:spacing w:val="-29"/>
          <w:w w:val="90"/>
        </w:rPr>
        <w:t>developing </w:t>
      </w:r>
      <w:r>
        <w:rPr>
          <w:color w:val="1F2023"/>
          <w:w w:val="95"/>
        </w:rPr>
        <w:t>teamwork skills, and creating ground rules for the team. It is leaders who decide how   </w:t>
      </w:r>
      <w:r>
        <w:rPr>
          <w:color w:val="1F2023"/>
          <w:spacing w:val="-80"/>
          <w:w w:val="95"/>
        </w:rPr>
        <w:t>the</w:t>
      </w:r>
      <w:r>
        <w:rPr>
          <w:color w:val="1F2023"/>
          <w:spacing w:val="-38"/>
          <w:w w:val="95"/>
        </w:rPr>
        <w:t> </w:t>
      </w:r>
      <w:r>
        <w:rPr>
          <w:color w:val="1F2023"/>
          <w:w w:val="95"/>
        </w:rPr>
        <w:t>communication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will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take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place,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well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reporting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procedures.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Vodafone</w:t>
      </w:r>
      <w:r>
        <w:rPr>
          <w:color w:val="1F2023"/>
          <w:spacing w:val="-30"/>
          <w:w w:val="95"/>
        </w:rPr>
        <w:t> </w:t>
      </w:r>
      <w:r>
        <w:rPr>
          <w:color w:val="1F2023"/>
          <w:w w:val="95"/>
        </w:rPr>
        <w:t>company </w:t>
      </w:r>
      <w:r>
        <w:rPr>
          <w:color w:val="1F2023"/>
          <w:spacing w:val="-19"/>
          <w:w w:val="95"/>
        </w:rPr>
        <w:t>Leaders</w:t>
      </w:r>
    </w:p>
    <w:p>
      <w:pPr>
        <w:spacing w:after="0" w:line="355" w:lineRule="auto"/>
        <w:jc w:val="both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BodyText"/>
        <w:spacing w:line="355" w:lineRule="auto" w:before="78"/>
        <w:ind w:left="100" w:right="123"/>
        <w:jc w:val="both"/>
        <w:rPr>
          <w:rFonts w:ascii="DejaVu Sans" w:hAnsi="DejaVu Sans"/>
        </w:rPr>
      </w:pPr>
      <w:r>
        <w:rPr>
          <w:color w:val="1F2023"/>
          <w:w w:val="95"/>
        </w:rPr>
        <w:t>are</w:t>
      </w:r>
      <w:r>
        <w:rPr>
          <w:color w:val="1F2023"/>
          <w:spacing w:val="-11"/>
          <w:w w:val="95"/>
        </w:rPr>
        <w:t> </w:t>
      </w:r>
      <w:r>
        <w:rPr>
          <w:color w:val="1F2023"/>
          <w:w w:val="95"/>
        </w:rPr>
        <w:t>ultimately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responsible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for</w:t>
      </w:r>
      <w:r>
        <w:rPr>
          <w:color w:val="1F2023"/>
          <w:spacing w:val="-11"/>
          <w:w w:val="95"/>
        </w:rPr>
        <w:t> </w:t>
      </w:r>
      <w:r>
        <w:rPr>
          <w:color w:val="1F2023"/>
          <w:w w:val="95"/>
        </w:rPr>
        <w:t>ensuring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that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goal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completed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successfully</w:t>
      </w:r>
      <w:r>
        <w:rPr>
          <w:color w:val="1F2023"/>
          <w:spacing w:val="-11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69"/>
          <w:w w:val="95"/>
        </w:rPr>
        <w:t>for</w:t>
      </w:r>
      <w:r>
        <w:rPr>
          <w:color w:val="1F2023"/>
          <w:spacing w:val="-1"/>
          <w:w w:val="82"/>
        </w:rPr>
        <w:t> </w:t>
      </w:r>
      <w:r>
        <w:rPr>
          <w:color w:val="1F2023"/>
          <w:w w:val="95"/>
        </w:rPr>
        <w:t>assig</w:t>
      </w:r>
      <w:r>
        <w:rPr>
          <w:rFonts w:ascii="DejaVu Sans" w:hAnsi="DejaVu Sans"/>
          <w:color w:val="1F2023"/>
          <w:w w:val="95"/>
        </w:rPr>
        <w:t>ning</w:t>
      </w:r>
      <w:r>
        <w:rPr>
          <w:rFonts w:ascii="DejaVu Sans" w:hAnsi="DejaVu Sans"/>
          <w:color w:val="1F2023"/>
          <w:spacing w:val="-12"/>
          <w:w w:val="95"/>
        </w:rPr>
        <w:t> </w:t>
      </w:r>
      <w:r>
        <w:rPr>
          <w:rFonts w:ascii="DejaVu Sans" w:hAnsi="DejaVu Sans"/>
          <w:color w:val="1F2023"/>
          <w:w w:val="95"/>
        </w:rPr>
        <w:t>roles</w:t>
      </w:r>
      <w:r>
        <w:rPr>
          <w:rFonts w:ascii="DejaVu Sans" w:hAnsi="DejaVu Sans"/>
          <w:color w:val="1F2023"/>
          <w:spacing w:val="-11"/>
          <w:w w:val="95"/>
        </w:rPr>
        <w:t> </w:t>
      </w:r>
      <w:r>
        <w:rPr>
          <w:rFonts w:ascii="DejaVu Sans" w:hAnsi="DejaVu Sans"/>
          <w:color w:val="1F2023"/>
          <w:w w:val="95"/>
        </w:rPr>
        <w:t>and</w:t>
      </w:r>
      <w:r>
        <w:rPr>
          <w:rFonts w:ascii="DejaVu Sans" w:hAnsi="DejaVu Sans"/>
          <w:color w:val="1F2023"/>
          <w:spacing w:val="-10"/>
          <w:w w:val="95"/>
        </w:rPr>
        <w:t> </w:t>
      </w:r>
      <w:r>
        <w:rPr>
          <w:rFonts w:ascii="DejaVu Sans" w:hAnsi="DejaVu Sans"/>
          <w:color w:val="1F2023"/>
          <w:w w:val="95"/>
        </w:rPr>
        <w:t>responsibilities</w:t>
      </w:r>
      <w:r>
        <w:rPr>
          <w:rFonts w:ascii="DejaVu Sans" w:hAnsi="DejaVu Sans"/>
          <w:color w:val="1F2023"/>
          <w:spacing w:val="-11"/>
          <w:w w:val="95"/>
        </w:rPr>
        <w:t> </w:t>
      </w:r>
      <w:r>
        <w:rPr>
          <w:rFonts w:ascii="DejaVu Sans" w:hAnsi="DejaVu Sans"/>
          <w:color w:val="1F2023"/>
          <w:w w:val="95"/>
        </w:rPr>
        <w:t>(Pavlič,</w:t>
      </w:r>
      <w:r>
        <w:rPr>
          <w:rFonts w:ascii="DejaVu Sans" w:hAnsi="DejaVu Sans"/>
          <w:color w:val="1F2023"/>
          <w:spacing w:val="-12"/>
          <w:w w:val="95"/>
        </w:rPr>
        <w:t> </w:t>
      </w:r>
      <w:r>
        <w:rPr>
          <w:rFonts w:ascii="DejaVu Sans" w:hAnsi="DejaVu Sans"/>
          <w:color w:val="1F2023"/>
          <w:w w:val="95"/>
        </w:rPr>
        <w:t>2019).</w:t>
      </w:r>
    </w:p>
    <w:p>
      <w:pPr>
        <w:pStyle w:val="BodyText"/>
        <w:spacing w:before="9"/>
        <w:rPr>
          <w:rFonts w:ascii="DejaVu Sans"/>
          <w:sz w:val="20"/>
        </w:rPr>
      </w:pPr>
    </w:p>
    <w:p>
      <w:pPr>
        <w:pStyle w:val="Heading3"/>
        <w:spacing w:before="1"/>
      </w:pPr>
      <w:r>
        <w:rPr>
          <w:color w:val="1F2023"/>
          <w:w w:val="90"/>
        </w:rPr>
        <w:t>Facilitator</w:t>
      </w:r>
    </w:p>
    <w:p>
      <w:pPr>
        <w:pStyle w:val="BodyText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4"/>
        <w:jc w:val="both"/>
      </w:pPr>
      <w:r>
        <w:rPr>
          <w:color w:val="1F2023"/>
          <w:w w:val="90"/>
        </w:rPr>
        <w:t>A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facilitator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many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organizations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has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no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formal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authority;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his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her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role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assist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team </w:t>
      </w:r>
      <w:r>
        <w:rPr>
          <w:color w:val="1F2023"/>
          <w:spacing w:val="-61"/>
          <w:w w:val="90"/>
        </w:rPr>
        <w:t>in</w:t>
      </w:r>
      <w:r>
        <w:rPr>
          <w:color w:val="1F2023"/>
          <w:spacing w:val="-60"/>
          <w:w w:val="90"/>
        </w:rPr>
        <w:t> </w:t>
      </w:r>
      <w:r>
        <w:rPr>
          <w:color w:val="1F2023"/>
          <w:w w:val="90"/>
        </w:rPr>
        <w:t>making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decisions.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addition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facilitating,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leaders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can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still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encourage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support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Abdul </w:t>
      </w:r>
      <w:r>
        <w:rPr>
          <w:color w:val="1F2023"/>
          <w:spacing w:val="-31"/>
          <w:w w:val="95"/>
        </w:rPr>
        <w:t>team.</w:t>
      </w:r>
      <w:r>
        <w:rPr>
          <w:color w:val="1F2023"/>
          <w:spacing w:val="-44"/>
          <w:w w:val="95"/>
        </w:rPr>
        <w:t> </w:t>
      </w:r>
      <w:r>
        <w:rPr>
          <w:color w:val="1F2023"/>
          <w:w w:val="95"/>
        </w:rPr>
        <w:t>When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brainstorming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together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discussing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ideas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4"/>
          <w:w w:val="95"/>
        </w:rPr>
        <w:t> </w:t>
      </w:r>
      <w:r>
        <w:rPr>
          <w:color w:val="1F2023"/>
          <w:w w:val="95"/>
        </w:rPr>
        <w:t>plans,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facilitator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31"/>
          <w:w w:val="95"/>
        </w:rPr>
        <w:t> </w:t>
      </w:r>
      <w:r>
        <w:rPr>
          <w:color w:val="1F2023"/>
          <w:w w:val="95"/>
        </w:rPr>
        <w:t>needed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to </w:t>
      </w:r>
      <w:r>
        <w:rPr>
          <w:color w:val="1F2023"/>
          <w:spacing w:val="-28"/>
          <w:w w:val="95"/>
        </w:rPr>
        <w:t>record </w:t>
      </w:r>
      <w:r>
        <w:rPr>
          <w:color w:val="1F2023"/>
          <w:w w:val="95"/>
        </w:rPr>
        <w:t>everything in a clear and precise</w:t>
      </w:r>
      <w:r>
        <w:rPr>
          <w:color w:val="1F2023"/>
          <w:spacing w:val="-11"/>
          <w:w w:val="95"/>
        </w:rPr>
        <w:t> </w:t>
      </w:r>
      <w:r>
        <w:rPr>
          <w:color w:val="1F2023"/>
          <w:w w:val="95"/>
        </w:rPr>
        <w:t>manner.</w:t>
      </w:r>
    </w:p>
    <w:p>
      <w:pPr>
        <w:pStyle w:val="BodyText"/>
        <w:rPr>
          <w:sz w:val="21"/>
        </w:rPr>
      </w:pPr>
    </w:p>
    <w:p>
      <w:pPr>
        <w:pStyle w:val="Heading3"/>
      </w:pPr>
      <w:r>
        <w:rPr>
          <w:color w:val="1F2023"/>
        </w:rPr>
        <w:t>Coach</w:t>
      </w:r>
    </w:p>
    <w:p>
      <w:pPr>
        <w:pStyle w:val="BodyText"/>
        <w:spacing w:before="1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9"/>
        <w:jc w:val="both"/>
      </w:pPr>
      <w:r>
        <w:rPr>
          <w:color w:val="1F2023"/>
          <w:w w:val="90"/>
        </w:rPr>
        <w:t>After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training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session,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coach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provides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one-on-one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assistance.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coach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provides</w:t>
      </w:r>
      <w:r>
        <w:rPr>
          <w:color w:val="1F2023"/>
          <w:spacing w:val="-4"/>
          <w:w w:val="90"/>
        </w:rPr>
        <w:t> </w:t>
      </w:r>
      <w:r>
        <w:rPr>
          <w:color w:val="1F2023"/>
          <w:spacing w:val="-23"/>
          <w:w w:val="90"/>
        </w:rPr>
        <w:t>support </w:t>
      </w:r>
      <w:r>
        <w:rPr>
          <w:rFonts w:ascii="DejaVu Sans" w:hAnsi="DejaVu Sans"/>
          <w:color w:val="1F2023"/>
          <w:w w:val="90"/>
        </w:rPr>
        <w:t>to</w:t>
      </w:r>
      <w:r>
        <w:rPr>
          <w:rFonts w:ascii="DejaVu Sans" w:hAnsi="DejaVu Sans"/>
          <w:color w:val="1F2023"/>
          <w:spacing w:val="-37"/>
          <w:w w:val="90"/>
        </w:rPr>
        <w:t> </w:t>
      </w:r>
      <w:r>
        <w:rPr>
          <w:rFonts w:ascii="DejaVu Sans" w:hAnsi="DejaVu Sans"/>
          <w:color w:val="1F2023"/>
          <w:w w:val="90"/>
        </w:rPr>
        <w:t>Abdul’s</w:t>
      </w:r>
      <w:r>
        <w:rPr>
          <w:rFonts w:ascii="DejaVu Sans" w:hAnsi="DejaVu Sans"/>
          <w:color w:val="1F2023"/>
          <w:spacing w:val="-36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member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after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29"/>
          <w:w w:val="90"/>
        </w:rPr>
        <w:t> </w:t>
      </w:r>
      <w:r>
        <w:rPr>
          <w:color w:val="1F2023"/>
          <w:w w:val="90"/>
        </w:rPr>
        <w:t>member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trained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with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something.</w:t>
      </w:r>
      <w:r>
        <w:rPr>
          <w:color w:val="1F2023"/>
          <w:spacing w:val="-29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coach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first</w:t>
      </w:r>
      <w:r>
        <w:rPr>
          <w:color w:val="1F2023"/>
          <w:spacing w:val="-29"/>
          <w:w w:val="90"/>
        </w:rPr>
        <w:t> </w:t>
      </w:r>
      <w:r>
        <w:rPr>
          <w:color w:val="1F2023"/>
          <w:spacing w:val="-30"/>
          <w:w w:val="90"/>
        </w:rPr>
        <w:t>person </w:t>
      </w:r>
      <w:r>
        <w:rPr>
          <w:color w:val="1F2023"/>
          <w:w w:val="95"/>
        </w:rPr>
        <w:t>the team goes to if they experience any problems during the one-to-one training. There </w:t>
      </w:r>
      <w:r>
        <w:rPr>
          <w:color w:val="1F2023"/>
          <w:spacing w:val="-77"/>
          <w:w w:val="95"/>
        </w:rPr>
        <w:t>are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sometimes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overlaps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between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these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rules.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Coaches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leaders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may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have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same </w:t>
      </w:r>
      <w:r>
        <w:rPr>
          <w:color w:val="1F2023"/>
          <w:spacing w:val="-67"/>
          <w:w w:val="90"/>
        </w:rPr>
        <w:t>job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title.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team's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efficiency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largely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determined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skilled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properly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trained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professionals, </w:t>
      </w:r>
      <w:r>
        <w:rPr>
          <w:color w:val="1F2023"/>
        </w:rPr>
        <w:t>and a coach plays a crucial role in this</w:t>
      </w:r>
      <w:r>
        <w:rPr>
          <w:color w:val="1F2023"/>
          <w:spacing w:val="-43"/>
        </w:rPr>
        <w:t> </w:t>
      </w:r>
      <w:r>
        <w:rPr>
          <w:color w:val="1F2023"/>
        </w:rPr>
        <w:t>regard.</w:t>
      </w:r>
    </w:p>
    <w:p>
      <w:pPr>
        <w:pStyle w:val="BodyText"/>
        <w:spacing w:before="11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Member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8"/>
        <w:jc w:val="both"/>
      </w:pPr>
      <w:r>
        <w:rPr>
          <w:color w:val="1F2023"/>
          <w:w w:val="90"/>
        </w:rPr>
        <w:t>In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addition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participating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meetings,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should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do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whatever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32"/>
          <w:w w:val="90"/>
        </w:rPr>
        <w:t> </w:t>
      </w:r>
      <w:r>
        <w:rPr>
          <w:color w:val="1F2023"/>
          <w:spacing w:val="-30"/>
          <w:w w:val="90"/>
        </w:rPr>
        <w:t>leader </w:t>
      </w:r>
      <w:r>
        <w:rPr>
          <w:color w:val="1F2023"/>
          <w:w w:val="95"/>
        </w:rPr>
        <w:t>assigns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them.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brainstorm,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generate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ideas,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or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provide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any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other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support</w:t>
      </w:r>
      <w:r>
        <w:rPr>
          <w:color w:val="1F2023"/>
          <w:spacing w:val="-26"/>
          <w:w w:val="95"/>
        </w:rPr>
        <w:t> </w:t>
      </w:r>
      <w:r>
        <w:rPr>
          <w:color w:val="1F2023"/>
          <w:w w:val="95"/>
        </w:rPr>
        <w:t>members</w:t>
      </w:r>
      <w:r>
        <w:rPr>
          <w:color w:val="1F2023"/>
          <w:spacing w:val="-26"/>
          <w:w w:val="95"/>
        </w:rPr>
        <w:t> </w:t>
      </w:r>
      <w:r>
        <w:rPr>
          <w:color w:val="1F2023"/>
          <w:spacing w:val="-53"/>
          <w:w w:val="95"/>
        </w:rPr>
        <w:t>need, </w:t>
      </w:r>
      <w:r>
        <w:rPr>
          <w:color w:val="1F2023"/>
          <w:w w:val="90"/>
        </w:rPr>
        <w:t>they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participate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meetings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via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webinar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platform.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It's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important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leader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52"/>
          <w:w w:val="90"/>
        </w:rPr>
        <w:t> </w:t>
      </w:r>
      <w:r>
        <w:rPr>
          <w:color w:val="1F2023"/>
          <w:spacing w:val="-57"/>
          <w:w w:val="90"/>
        </w:rPr>
        <w:t>in </w:t>
      </w:r>
      <w:r>
        <w:rPr>
          <w:color w:val="1F2023"/>
          <w:w w:val="95"/>
        </w:rPr>
        <w:t>regular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communication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with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you;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you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should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also</w:t>
      </w:r>
      <w:r>
        <w:rPr>
          <w:color w:val="1F2023"/>
          <w:spacing w:val="-7"/>
          <w:w w:val="95"/>
        </w:rPr>
        <w:t> </w:t>
      </w:r>
      <w:r>
        <w:rPr>
          <w:color w:val="1F2023"/>
          <w:w w:val="95"/>
        </w:rPr>
        <w:t>understand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how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leader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expects</w:t>
      </w:r>
      <w:r>
        <w:rPr>
          <w:color w:val="1F2023"/>
          <w:spacing w:val="-6"/>
          <w:w w:val="95"/>
        </w:rPr>
        <w:t> </w:t>
      </w:r>
      <w:r>
        <w:rPr>
          <w:color w:val="1F2023"/>
          <w:spacing w:val="-9"/>
          <w:w w:val="95"/>
        </w:rPr>
        <w:t>you</w:t>
      </w:r>
      <w:r>
        <w:rPr>
          <w:color w:val="1F2023"/>
        </w:rPr>
        <w:t> </w:t>
      </w:r>
      <w:r>
        <w:rPr>
          <w:color w:val="1F2023"/>
          <w:spacing w:val="-11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contribute.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Never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be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shy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about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asking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your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leader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guidance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mentoring.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They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will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be </w:t>
      </w:r>
      <w:r>
        <w:rPr>
          <w:color w:val="1F2023"/>
          <w:w w:val="95"/>
        </w:rPr>
        <w:t>able to help you immensely (Haas &amp; Mortensen,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2016).</w:t>
      </w:r>
    </w:p>
    <w:p>
      <w:pPr>
        <w:pStyle w:val="BodyText"/>
        <w:spacing w:before="1"/>
        <w:rPr>
          <w:sz w:val="21"/>
        </w:rPr>
      </w:pPr>
    </w:p>
    <w:p>
      <w:pPr>
        <w:pStyle w:val="Heading1"/>
      </w:pPr>
      <w:bookmarkStart w:name="_TOC_250003" w:id="7"/>
      <w:bookmarkEnd w:id="7"/>
      <w:r>
        <w:rPr>
          <w:w w:val="95"/>
        </w:rPr>
        <w:t>Impact of Effective Team Working on team Success</w:t>
      </w:r>
    </w:p>
    <w:p>
      <w:pPr>
        <w:pStyle w:val="BodyText"/>
        <w:spacing w:line="355" w:lineRule="auto" w:before="260"/>
        <w:ind w:left="100" w:right="117"/>
        <w:jc w:val="both"/>
      </w:pPr>
      <w:r>
        <w:rPr>
          <w:color w:val="1F2023"/>
          <w:w w:val="90"/>
        </w:rPr>
        <w:t>In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an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'innovate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die'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economy,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teamwork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has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always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been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critical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competency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10"/>
          <w:w w:val="90"/>
        </w:rPr>
        <w:t> </w:t>
      </w:r>
      <w:r>
        <w:rPr>
          <w:color w:val="1F2023"/>
          <w:spacing w:val="-18"/>
          <w:w w:val="90"/>
        </w:rPr>
        <w:t>successful </w:t>
      </w:r>
      <w:r>
        <w:rPr>
          <w:color w:val="1F2023"/>
          <w:w w:val="90"/>
        </w:rPr>
        <w:t>enterprises.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At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time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when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highly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competitive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global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job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market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'loyalty</w:t>
      </w:r>
      <w:r>
        <w:rPr>
          <w:color w:val="1F2023"/>
          <w:spacing w:val="-8"/>
          <w:w w:val="90"/>
        </w:rPr>
        <w:t> </w:t>
      </w:r>
      <w:r>
        <w:rPr>
          <w:color w:val="1F2023"/>
          <w:spacing w:val="-19"/>
          <w:w w:val="90"/>
        </w:rPr>
        <w:t>challenge' </w:t>
      </w:r>
      <w:r>
        <w:rPr>
          <w:color w:val="1F2023"/>
          <w:w w:val="95"/>
        </w:rPr>
        <w:t>posed by millennial employees  make it crucial for talent retention  to be  successful in </w:t>
      </w:r>
      <w:r>
        <w:rPr>
          <w:color w:val="1F2023"/>
          <w:spacing w:val="-72"/>
          <w:w w:val="90"/>
        </w:rPr>
        <w:t>the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workplace,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effective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teamwork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equally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vital.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productive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Vodafone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consists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of </w:t>
      </w:r>
      <w:r>
        <w:rPr>
          <w:color w:val="1F2023"/>
          <w:spacing w:val="-49"/>
          <w:w w:val="95"/>
        </w:rPr>
        <w:t>the </w:t>
      </w:r>
      <w:r>
        <w:rPr>
          <w:color w:val="1F2023"/>
          <w:w w:val="95"/>
        </w:rPr>
        <w:t>following</w:t>
      </w:r>
      <w:r>
        <w:rPr>
          <w:color w:val="1F2023"/>
          <w:spacing w:val="-4"/>
          <w:w w:val="95"/>
        </w:rPr>
        <w:t> </w:t>
      </w:r>
      <w:r>
        <w:rPr>
          <w:color w:val="1F2023"/>
          <w:w w:val="95"/>
        </w:rPr>
        <w:t>elements:</w:t>
      </w:r>
    </w:p>
    <w:p>
      <w:pPr>
        <w:pStyle w:val="BodyText"/>
        <w:spacing w:before="7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Communication</w:t>
      </w:r>
    </w:p>
    <w:p>
      <w:pPr>
        <w:spacing w:after="0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BodyText"/>
        <w:spacing w:line="355" w:lineRule="auto" w:before="78"/>
        <w:ind w:left="100" w:right="117"/>
        <w:jc w:val="both"/>
      </w:pPr>
      <w:r>
        <w:rPr>
          <w:color w:val="1F2023"/>
          <w:w w:val="90"/>
        </w:rPr>
        <w:t>Communicating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well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with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one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another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ensures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that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everyone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has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access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same</w:t>
      </w:r>
      <w:r>
        <w:rPr>
          <w:color w:val="1F2023"/>
          <w:spacing w:val="-19"/>
          <w:w w:val="90"/>
        </w:rPr>
        <w:t> </w:t>
      </w:r>
      <w:r>
        <w:rPr>
          <w:color w:val="1F2023"/>
          <w:spacing w:val="-15"/>
          <w:w w:val="90"/>
        </w:rPr>
        <w:t>information </w:t>
      </w:r>
      <w:r>
        <w:rPr>
          <w:color w:val="1F2023"/>
          <w:w w:val="95"/>
        </w:rPr>
        <w:t>and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that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everyone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constantly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updated.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Listening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well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is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equally</w:t>
      </w:r>
      <w:r>
        <w:rPr>
          <w:color w:val="1F2023"/>
          <w:spacing w:val="-25"/>
          <w:w w:val="95"/>
        </w:rPr>
        <w:t> </w:t>
      </w:r>
      <w:r>
        <w:rPr>
          <w:color w:val="1F2023"/>
          <w:w w:val="95"/>
        </w:rPr>
        <w:t>important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be</w:t>
      </w:r>
      <w:r>
        <w:rPr>
          <w:color w:val="1F2023"/>
          <w:spacing w:val="-18"/>
          <w:w w:val="95"/>
        </w:rPr>
        <w:t> </w:t>
      </w:r>
      <w:r>
        <w:rPr>
          <w:color w:val="1F2023"/>
          <w:w w:val="95"/>
        </w:rPr>
        <w:t>an</w:t>
      </w:r>
      <w:r>
        <w:rPr>
          <w:color w:val="1F2023"/>
          <w:spacing w:val="-18"/>
          <w:w w:val="95"/>
        </w:rPr>
        <w:t> </w:t>
      </w:r>
      <w:r>
        <w:rPr>
          <w:color w:val="1F2023"/>
          <w:spacing w:val="-40"/>
          <w:w w:val="95"/>
        </w:rPr>
        <w:t>effective </w:t>
      </w:r>
      <w:r>
        <w:rPr>
          <w:color w:val="1F2023"/>
          <w:w w:val="90"/>
        </w:rPr>
        <w:t>communicator.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Respect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earned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through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listening,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which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an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integral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aspect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19"/>
          <w:w w:val="90"/>
        </w:rPr>
        <w:t> </w:t>
      </w:r>
      <w:r>
        <w:rPr>
          <w:color w:val="1F2023"/>
          <w:spacing w:val="-11"/>
          <w:w w:val="90"/>
        </w:rPr>
        <w:t>trust-building. </w:t>
      </w:r>
      <w:r>
        <w:rPr>
          <w:color w:val="1F2023"/>
          <w:w w:val="95"/>
        </w:rPr>
        <w:t>It is also important to encourage Abdul team members to perform their best. To </w:t>
      </w:r>
      <w:r>
        <w:rPr>
          <w:color w:val="1F2023"/>
          <w:spacing w:val="-28"/>
          <w:w w:val="95"/>
        </w:rPr>
        <w:t>build          </w:t>
      </w:r>
      <w:r>
        <w:rPr>
          <w:color w:val="1F2023"/>
          <w:spacing w:val="-86"/>
          <w:w w:val="95"/>
        </w:rPr>
        <w:t>a</w:t>
      </w:r>
      <w:r>
        <w:rPr>
          <w:color w:val="1F2023"/>
          <w:spacing w:val="-28"/>
          <w:w w:val="95"/>
        </w:rPr>
        <w:t> </w:t>
      </w:r>
      <w:r>
        <w:rPr>
          <w:color w:val="1F2023"/>
          <w:w w:val="95"/>
        </w:rPr>
        <w:t>harmonious work environment, team members must collaborate and be open to new ideas (McQuerrey, 2014).</w:t>
      </w:r>
    </w:p>
    <w:p>
      <w:pPr>
        <w:pStyle w:val="BodyText"/>
        <w:spacing w:before="11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Delegation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 w:before="1"/>
        <w:ind w:left="100" w:right="123"/>
        <w:jc w:val="both"/>
      </w:pPr>
      <w:r>
        <w:rPr>
          <w:color w:val="1F2023"/>
          <w:w w:val="90"/>
        </w:rPr>
        <w:t>Abdul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on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well-functioning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teams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know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strengths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weaknesses.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13"/>
          <w:w w:val="90"/>
        </w:rPr>
        <w:t> </w:t>
      </w:r>
      <w:r>
        <w:rPr>
          <w:color w:val="1F2023"/>
          <w:spacing w:val="-25"/>
          <w:w w:val="90"/>
        </w:rPr>
        <w:t>strong </w:t>
      </w:r>
      <w:r>
        <w:rPr>
          <w:color w:val="1F2023"/>
          <w:w w:val="90"/>
        </w:rPr>
        <w:t>team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works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well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identify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distribute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tasks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among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according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8"/>
          <w:w w:val="90"/>
        </w:rPr>
        <w:t> </w:t>
      </w:r>
      <w:r>
        <w:rPr>
          <w:color w:val="1F2023"/>
          <w:spacing w:val="-22"/>
          <w:w w:val="90"/>
        </w:rPr>
        <w:t>specific </w:t>
      </w:r>
      <w:r>
        <w:rPr>
          <w:color w:val="1F2023"/>
          <w:w w:val="95"/>
        </w:rPr>
        <w:t>aspects of a</w:t>
      </w:r>
      <w:r>
        <w:rPr>
          <w:color w:val="1F2023"/>
          <w:spacing w:val="20"/>
          <w:w w:val="95"/>
        </w:rPr>
        <w:t> </w:t>
      </w:r>
      <w:r>
        <w:rPr>
          <w:color w:val="1F2023"/>
          <w:w w:val="95"/>
        </w:rPr>
        <w:t>project.</w:t>
      </w:r>
    </w:p>
    <w:p>
      <w:pPr>
        <w:pStyle w:val="BodyText"/>
        <w:spacing w:before="7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Efficiency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7"/>
        <w:jc w:val="both"/>
      </w:pPr>
      <w:r>
        <w:rPr>
          <w:color w:val="1F2023"/>
          <w:w w:val="90"/>
        </w:rPr>
        <w:t>In an effective and cohesive team, tasks are completed efficiently and on time by </w:t>
      </w:r>
      <w:r>
        <w:rPr>
          <w:color w:val="1F2023"/>
          <w:spacing w:val="-14"/>
          <w:w w:val="90"/>
        </w:rPr>
        <w:t>collaborating </w:t>
      </w:r>
      <w:r>
        <w:rPr>
          <w:color w:val="1F2023"/>
          <w:w w:val="90"/>
        </w:rPr>
        <w:t>efficiently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effectively.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Collaborating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with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colleagues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will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help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colleagues</w:t>
      </w:r>
      <w:r>
        <w:rPr>
          <w:color w:val="1F2023"/>
          <w:spacing w:val="-36"/>
          <w:w w:val="90"/>
        </w:rPr>
        <w:t> </w:t>
      </w:r>
      <w:r>
        <w:rPr>
          <w:color w:val="1F2023"/>
          <w:w w:val="90"/>
        </w:rPr>
        <w:t>recognize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37"/>
          <w:w w:val="90"/>
        </w:rPr>
        <w:t> </w:t>
      </w:r>
      <w:r>
        <w:rPr>
          <w:color w:val="1F2023"/>
          <w:spacing w:val="-20"/>
          <w:w w:val="90"/>
        </w:rPr>
        <w:t>skills </w:t>
      </w:r>
      <w:r>
        <w:rPr>
          <w:color w:val="1F2023"/>
          <w:w w:val="95"/>
        </w:rPr>
        <w:t>and the skills of the team as a whole, which will enable them to organize their </w:t>
      </w:r>
      <w:r>
        <w:rPr>
          <w:color w:val="1F2023"/>
          <w:spacing w:val="-56"/>
          <w:w w:val="95"/>
        </w:rPr>
        <w:t>workload </w:t>
      </w:r>
      <w:r>
        <w:rPr>
          <w:color w:val="1F2023"/>
          <w:w w:val="95"/>
        </w:rPr>
        <w:t>accordingly.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Ideas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 w:before="1"/>
        <w:ind w:left="100" w:right="117"/>
        <w:jc w:val="both"/>
      </w:pPr>
      <w:r>
        <w:rPr>
          <w:color w:val="1F2023"/>
          <w:w w:val="95"/>
        </w:rPr>
        <w:t>The idea of offering suggestions and ideas is more comfortable when Abdul team works </w:t>
      </w:r>
      <w:r>
        <w:rPr>
          <w:color w:val="1F2023"/>
          <w:spacing w:val="-63"/>
          <w:w w:val="90"/>
        </w:rPr>
        <w:t>well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together.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It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imperative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create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an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atmosphere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respect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trust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workplace,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as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it </w:t>
      </w:r>
      <w:r>
        <w:rPr>
          <w:color w:val="1F2023"/>
          <w:spacing w:val="-45"/>
          <w:w w:val="95"/>
        </w:rPr>
        <w:t>will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inspire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employees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brainstorm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as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collaborative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(McQuerrey,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2014).</w:t>
      </w:r>
    </w:p>
    <w:p>
      <w:pPr>
        <w:pStyle w:val="BodyText"/>
        <w:spacing w:before="7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Support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5"/>
        <w:jc w:val="both"/>
      </w:pPr>
      <w:r>
        <w:rPr>
          <w:color w:val="1F2023"/>
          <w:w w:val="90"/>
        </w:rPr>
        <w:t>In general, workplaces are challenging, but good teamwork can serve as an assistance </w:t>
      </w:r>
      <w:r>
        <w:rPr>
          <w:color w:val="1F2023"/>
          <w:spacing w:val="-26"/>
          <w:w w:val="90"/>
        </w:rPr>
        <w:t>system </w:t>
      </w:r>
      <w:r>
        <w:rPr>
          <w:color w:val="1F2023"/>
          <w:w w:val="90"/>
        </w:rPr>
        <w:t>for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employees.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As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well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as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working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together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improve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professional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development,</w:t>
      </w:r>
      <w:r>
        <w:rPr>
          <w:color w:val="1F2023"/>
          <w:spacing w:val="-14"/>
          <w:w w:val="90"/>
        </w:rPr>
        <w:t> </w:t>
      </w:r>
      <w:r>
        <w:rPr>
          <w:color w:val="1F2023"/>
          <w:spacing w:val="2"/>
          <w:w w:val="90"/>
        </w:rPr>
        <w:t>they</w:t>
      </w:r>
      <w:r>
        <w:rPr>
          <w:color w:val="1F2023"/>
          <w:spacing w:val="-14"/>
          <w:w w:val="90"/>
        </w:rPr>
        <w:t> </w:t>
      </w:r>
      <w:r>
        <w:rPr>
          <w:color w:val="1F2023"/>
          <w:spacing w:val="-50"/>
          <w:w w:val="90"/>
        </w:rPr>
        <w:t>can </w:t>
      </w:r>
      <w:r>
        <w:rPr>
          <w:color w:val="1F2023"/>
          <w:w w:val="90"/>
        </w:rPr>
        <w:t>help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each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other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improve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performance.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challenging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times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when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7"/>
          <w:w w:val="90"/>
        </w:rPr>
        <w:t> </w:t>
      </w:r>
      <w:r>
        <w:rPr>
          <w:color w:val="1F2023"/>
          <w:spacing w:val="-24"/>
          <w:w w:val="90"/>
        </w:rPr>
        <w:t>members </w:t>
      </w:r>
      <w:r>
        <w:rPr>
          <w:color w:val="1F2023"/>
          <w:w w:val="95"/>
        </w:rPr>
        <w:t>leave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the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group,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developing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bonds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based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on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trust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reliance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on</w:t>
      </w:r>
      <w:r>
        <w:rPr>
          <w:color w:val="1F2023"/>
          <w:spacing w:val="-33"/>
          <w:w w:val="95"/>
        </w:rPr>
        <w:t> </w:t>
      </w:r>
      <w:r>
        <w:rPr>
          <w:color w:val="1F2023"/>
          <w:w w:val="95"/>
        </w:rPr>
        <w:t>each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other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can</w:t>
      </w:r>
      <w:r>
        <w:rPr>
          <w:color w:val="1F2023"/>
          <w:spacing w:val="-32"/>
          <w:w w:val="95"/>
        </w:rPr>
        <w:t> </w:t>
      </w:r>
      <w:r>
        <w:rPr>
          <w:color w:val="1F2023"/>
          <w:w w:val="95"/>
        </w:rPr>
        <w:t>be</w:t>
      </w:r>
      <w:r>
        <w:rPr>
          <w:color w:val="1F2023"/>
          <w:spacing w:val="-33"/>
          <w:w w:val="95"/>
        </w:rPr>
        <w:t> </w:t>
      </w:r>
      <w:r>
        <w:rPr>
          <w:color w:val="1F2023"/>
          <w:spacing w:val="-22"/>
          <w:w w:val="95"/>
        </w:rPr>
        <w:t>extremely </w:t>
      </w:r>
      <w:r>
        <w:rPr>
          <w:color w:val="1F2023"/>
          <w:w w:val="95"/>
        </w:rPr>
        <w:t>important.</w:t>
      </w:r>
    </w:p>
    <w:p>
      <w:pPr>
        <w:pStyle w:val="BodyText"/>
        <w:rPr>
          <w:sz w:val="21"/>
        </w:rPr>
      </w:pPr>
    </w:p>
    <w:p>
      <w:pPr>
        <w:pStyle w:val="Heading1"/>
      </w:pPr>
      <w:bookmarkStart w:name="_TOC_250002" w:id="8"/>
      <w:bookmarkEnd w:id="8"/>
      <w:r>
        <w:rPr>
          <w:w w:val="95"/>
        </w:rPr>
        <w:t>Barriers to Effective Team Working</w:t>
      </w:r>
    </w:p>
    <w:p>
      <w:pPr>
        <w:pStyle w:val="BodyText"/>
        <w:spacing w:line="352" w:lineRule="auto" w:before="260"/>
        <w:ind w:left="100" w:right="127"/>
        <w:jc w:val="both"/>
      </w:pPr>
      <w:r>
        <w:rPr>
          <w:color w:val="1F2023"/>
          <w:w w:val="90"/>
        </w:rPr>
        <w:t>When Abdul's teams work together, they may encounter several barriers. Listed below are </w:t>
      </w:r>
      <w:r>
        <w:rPr>
          <w:color w:val="1F2023"/>
          <w:spacing w:val="-55"/>
          <w:w w:val="90"/>
        </w:rPr>
        <w:t>the </w:t>
      </w:r>
      <w:r>
        <w:rPr>
          <w:color w:val="1F2023"/>
          <w:w w:val="95"/>
        </w:rPr>
        <w:t>most common challenges facing professional groups, as well as how to overcome them:</w:t>
      </w:r>
    </w:p>
    <w:p>
      <w:pPr>
        <w:spacing w:after="0" w:line="352" w:lineRule="auto"/>
        <w:jc w:val="both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Heading3"/>
        <w:spacing w:before="78"/>
      </w:pPr>
      <w:r>
        <w:rPr>
          <w:color w:val="1F2023"/>
          <w:w w:val="95"/>
        </w:rPr>
        <w:t>Ineffective Leadership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 w:before="1"/>
        <w:ind w:left="100" w:right="117"/>
        <w:jc w:val="both"/>
      </w:pPr>
      <w:r>
        <w:rPr>
          <w:color w:val="1F2023"/>
          <w:w w:val="95"/>
        </w:rPr>
        <w:t>Teams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need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leadership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that</w:t>
      </w:r>
      <w:r>
        <w:rPr>
          <w:color w:val="1F2023"/>
          <w:spacing w:val="-23"/>
          <w:w w:val="95"/>
        </w:rPr>
        <w:t> </w:t>
      </w:r>
      <w:r>
        <w:rPr>
          <w:color w:val="1F2023"/>
          <w:w w:val="95"/>
        </w:rPr>
        <w:t>can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guide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them,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provide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their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insight,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facilitate</w:t>
      </w:r>
      <w:r>
        <w:rPr>
          <w:color w:val="1F2023"/>
          <w:spacing w:val="-22"/>
          <w:w w:val="95"/>
        </w:rPr>
        <w:t> </w:t>
      </w:r>
      <w:r>
        <w:rPr>
          <w:color w:val="1F2023"/>
          <w:spacing w:val="-26"/>
          <w:w w:val="95"/>
        </w:rPr>
        <w:t>collaboration </w:t>
      </w:r>
      <w:r>
        <w:rPr>
          <w:color w:val="1F2023"/>
          <w:w w:val="90"/>
        </w:rPr>
        <w:t>regularly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them</w:t>
      </w:r>
      <w:r>
        <w:rPr>
          <w:color w:val="1F2023"/>
          <w:spacing w:val="-31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work</w:t>
      </w:r>
      <w:r>
        <w:rPr>
          <w:color w:val="1F2023"/>
          <w:spacing w:val="-31"/>
          <w:w w:val="90"/>
        </w:rPr>
        <w:t> </w:t>
      </w:r>
      <w:r>
        <w:rPr>
          <w:color w:val="1F2023"/>
          <w:w w:val="90"/>
        </w:rPr>
        <w:t>effectively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together.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leader's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ineffectiveness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can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lead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teams</w:t>
      </w:r>
      <w:r>
        <w:rPr>
          <w:color w:val="1F2023"/>
          <w:spacing w:val="-33"/>
          <w:w w:val="90"/>
        </w:rPr>
        <w:t> </w:t>
      </w:r>
      <w:r>
        <w:rPr>
          <w:color w:val="1F2023"/>
          <w:spacing w:val="-24"/>
          <w:w w:val="90"/>
        </w:rPr>
        <w:t>feeling </w:t>
      </w:r>
      <w:r>
        <w:rPr>
          <w:color w:val="1F2023"/>
          <w:w w:val="90"/>
        </w:rPr>
        <w:t>unmotivated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disconnected,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this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will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make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it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difficult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them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work</w:t>
      </w:r>
      <w:r>
        <w:rPr>
          <w:color w:val="1F2023"/>
          <w:spacing w:val="-27"/>
          <w:w w:val="90"/>
        </w:rPr>
        <w:t> </w:t>
      </w:r>
      <w:r>
        <w:rPr>
          <w:color w:val="1F2023"/>
          <w:w w:val="90"/>
        </w:rPr>
        <w:t>together</w:t>
      </w:r>
      <w:r>
        <w:rPr>
          <w:color w:val="1F2023"/>
          <w:spacing w:val="-26"/>
          <w:w w:val="90"/>
        </w:rPr>
        <w:t> </w:t>
      </w:r>
      <w:r>
        <w:rPr>
          <w:color w:val="1F2023"/>
          <w:spacing w:val="-15"/>
          <w:w w:val="90"/>
        </w:rPr>
        <w:t>efficiently. </w:t>
      </w:r>
      <w:r>
        <w:rPr>
          <w:color w:val="1F2023"/>
          <w:w w:val="90"/>
        </w:rPr>
        <w:t>By</w:t>
      </w:r>
      <w:r>
        <w:rPr>
          <w:color w:val="1F2023"/>
          <w:spacing w:val="-11"/>
          <w:w w:val="90"/>
        </w:rPr>
        <w:t> </w:t>
      </w:r>
      <w:r>
        <w:rPr>
          <w:color w:val="1F2023"/>
          <w:w w:val="90"/>
        </w:rPr>
        <w:t>providing opportunities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collaboration,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assisting team</w:t>
      </w:r>
      <w:r>
        <w:rPr>
          <w:color w:val="1F2023"/>
          <w:spacing w:val="1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developing</w:t>
      </w:r>
      <w:r>
        <w:rPr>
          <w:color w:val="1F2023"/>
          <w:spacing w:val="-1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9"/>
          <w:w w:val="90"/>
        </w:rPr>
        <w:t> </w:t>
      </w:r>
      <w:r>
        <w:rPr>
          <w:color w:val="1F2023"/>
          <w:spacing w:val="-26"/>
          <w:w w:val="90"/>
        </w:rPr>
        <w:t>skills, </w:t>
      </w:r>
      <w:r>
        <w:rPr>
          <w:color w:val="1F2023"/>
          <w:w w:val="95"/>
        </w:rPr>
        <w:t>and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creating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motivational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programs,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leaders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can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ensure</w:t>
      </w:r>
      <w:r>
        <w:rPr>
          <w:color w:val="1F2023"/>
          <w:spacing w:val="-17"/>
          <w:w w:val="95"/>
        </w:rPr>
        <w:t> </w:t>
      </w:r>
      <w:r>
        <w:rPr>
          <w:color w:val="1F2023"/>
          <w:w w:val="95"/>
        </w:rPr>
        <w:t>successful</w:t>
      </w:r>
      <w:r>
        <w:rPr>
          <w:color w:val="1F2023"/>
          <w:spacing w:val="-16"/>
          <w:w w:val="95"/>
        </w:rPr>
        <w:t> </w:t>
      </w:r>
      <w:r>
        <w:rPr>
          <w:color w:val="1F2023"/>
          <w:w w:val="95"/>
        </w:rPr>
        <w:t>collaboration</w:t>
      </w:r>
      <w:r>
        <w:rPr>
          <w:color w:val="1F2023"/>
          <w:spacing w:val="-17"/>
          <w:w w:val="95"/>
        </w:rPr>
        <w:t> </w:t>
      </w:r>
      <w:r>
        <w:rPr>
          <w:color w:val="1F2023"/>
          <w:spacing w:val="-25"/>
          <w:w w:val="95"/>
        </w:rPr>
        <w:t>(Grainger, </w:t>
      </w:r>
      <w:r>
        <w:rPr>
          <w:color w:val="1F2023"/>
          <w:w w:val="95"/>
        </w:rPr>
        <w:t>2020).</w:t>
      </w:r>
    </w:p>
    <w:p>
      <w:pPr>
        <w:pStyle w:val="BodyText"/>
        <w:spacing w:before="10"/>
        <w:rPr>
          <w:sz w:val="20"/>
        </w:rPr>
      </w:pPr>
    </w:p>
    <w:p>
      <w:pPr>
        <w:pStyle w:val="Heading3"/>
        <w:spacing w:before="1"/>
      </w:pPr>
      <w:r>
        <w:rPr>
          <w:color w:val="1F2023"/>
        </w:rPr>
        <w:t>Communication Gaps</w:t>
      </w:r>
    </w:p>
    <w:p>
      <w:pPr>
        <w:pStyle w:val="BodyText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5"/>
        <w:jc w:val="both"/>
      </w:pPr>
      <w:r>
        <w:rPr>
          <w:color w:val="1F2023"/>
          <w:w w:val="95"/>
        </w:rPr>
        <w:t>Communication skills are  a  crucial  part  of  working  with  team  members,  as  they </w:t>
      </w:r>
      <w:r>
        <w:rPr>
          <w:color w:val="1F2023"/>
          <w:spacing w:val="-69"/>
          <w:w w:val="95"/>
        </w:rPr>
        <w:t>enable</w:t>
      </w:r>
      <w:r>
        <w:rPr>
          <w:color w:val="1F2023"/>
          <w:spacing w:val="-44"/>
          <w:w w:val="95"/>
        </w:rPr>
        <w:t> </w:t>
      </w:r>
      <w:r>
        <w:rPr>
          <w:color w:val="1F2023"/>
          <w:w w:val="95"/>
        </w:rPr>
        <w:t>professionals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develop</w:t>
      </w:r>
      <w:r>
        <w:rPr>
          <w:color w:val="1F2023"/>
          <w:spacing w:val="-34"/>
          <w:w w:val="95"/>
        </w:rPr>
        <w:t> </w:t>
      </w:r>
      <w:r>
        <w:rPr>
          <w:color w:val="1F2023"/>
          <w:w w:val="95"/>
        </w:rPr>
        <w:t>relationships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with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colleagues,</w:t>
      </w:r>
      <w:r>
        <w:rPr>
          <w:color w:val="1F2023"/>
          <w:spacing w:val="-36"/>
          <w:w w:val="95"/>
        </w:rPr>
        <w:t> </w:t>
      </w:r>
      <w:r>
        <w:rPr>
          <w:color w:val="1F2023"/>
          <w:w w:val="95"/>
        </w:rPr>
        <w:t>communicate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expectations</w:t>
      </w:r>
      <w:r>
        <w:rPr>
          <w:color w:val="1F2023"/>
          <w:spacing w:val="-35"/>
          <w:w w:val="95"/>
        </w:rPr>
        <w:t> </w:t>
      </w:r>
      <w:r>
        <w:rPr>
          <w:color w:val="1F2023"/>
          <w:w w:val="95"/>
        </w:rPr>
        <w:t>and listen </w:t>
      </w:r>
      <w:r>
        <w:rPr>
          <w:color w:val="1F2023"/>
          <w:spacing w:val="-40"/>
          <w:w w:val="95"/>
        </w:rPr>
        <w:t>to </w:t>
      </w:r>
      <w:r>
        <w:rPr>
          <w:color w:val="1F2023"/>
          <w:w w:val="95"/>
        </w:rPr>
        <w:t>others. A communication gap can cause team members to  lack  clarity</w:t>
      </w:r>
      <w:r>
        <w:rPr>
          <w:color w:val="1F2023"/>
          <w:spacing w:val="66"/>
          <w:w w:val="95"/>
        </w:rPr>
        <w:t> </w:t>
      </w:r>
      <w:r>
        <w:rPr>
          <w:color w:val="1F2023"/>
          <w:w w:val="95"/>
        </w:rPr>
        <w:t>regarding </w:t>
      </w:r>
      <w:r>
        <w:rPr>
          <w:color w:val="1F2023"/>
          <w:spacing w:val="-61"/>
          <w:w w:val="95"/>
        </w:rPr>
        <w:t>their </w:t>
      </w:r>
      <w:r>
        <w:rPr>
          <w:color w:val="1F2023"/>
          <w:w w:val="95"/>
        </w:rPr>
        <w:t>responsibilities and expectations. To eliminate communication gaps and collaborate</w:t>
      </w:r>
      <w:r>
        <w:rPr>
          <w:color w:val="1F2023"/>
          <w:spacing w:val="33"/>
          <w:w w:val="95"/>
        </w:rPr>
        <w:t> </w:t>
      </w:r>
      <w:r>
        <w:rPr>
          <w:color w:val="1F2023"/>
          <w:spacing w:val="-55"/>
          <w:w w:val="95"/>
        </w:rPr>
        <w:t>more</w:t>
      </w:r>
      <w:r>
        <w:rPr>
          <w:color w:val="1F2023"/>
          <w:spacing w:val="-53"/>
          <w:w w:val="95"/>
        </w:rPr>
        <w:t> </w:t>
      </w:r>
      <w:r>
        <w:rPr>
          <w:color w:val="1F2023"/>
          <w:w w:val="95"/>
        </w:rPr>
        <w:t>efficiently,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teams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can</w:t>
      </w:r>
      <w:r>
        <w:rPr>
          <w:color w:val="1F2023"/>
          <w:spacing w:val="-20"/>
          <w:w w:val="95"/>
        </w:rPr>
        <w:t> </w:t>
      </w:r>
      <w:r>
        <w:rPr>
          <w:color w:val="1F2023"/>
          <w:w w:val="95"/>
        </w:rPr>
        <w:t>work</w:t>
      </w:r>
      <w:r>
        <w:rPr>
          <w:color w:val="1F2023"/>
          <w:spacing w:val="-19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improve</w:t>
      </w:r>
      <w:r>
        <w:rPr>
          <w:color w:val="1F2023"/>
          <w:spacing w:val="-21"/>
          <w:w w:val="95"/>
        </w:rPr>
        <w:t> </w:t>
      </w:r>
      <w:r>
        <w:rPr>
          <w:color w:val="1F2023"/>
          <w:w w:val="95"/>
        </w:rPr>
        <w:t>their</w:t>
      </w:r>
      <w:r>
        <w:rPr>
          <w:color w:val="1F2023"/>
          <w:spacing w:val="-22"/>
          <w:w w:val="95"/>
        </w:rPr>
        <w:t> </w:t>
      </w:r>
      <w:r>
        <w:rPr>
          <w:color w:val="1F2023"/>
          <w:w w:val="95"/>
        </w:rPr>
        <w:t>communication</w:t>
      </w:r>
      <w:r>
        <w:rPr>
          <w:color w:val="1F2023"/>
          <w:spacing w:val="-20"/>
          <w:w w:val="95"/>
        </w:rPr>
        <w:t> </w:t>
      </w:r>
      <w:r>
        <w:rPr>
          <w:color w:val="1F2023"/>
          <w:w w:val="95"/>
        </w:rPr>
        <w:t>skills.</w:t>
      </w:r>
    </w:p>
    <w:p>
      <w:pPr>
        <w:pStyle w:val="BodyText"/>
        <w:spacing w:before="10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Inequitable decision making</w:t>
      </w:r>
    </w:p>
    <w:p>
      <w:pPr>
        <w:pStyle w:val="BodyText"/>
        <w:spacing w:before="3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18"/>
        <w:jc w:val="both"/>
      </w:pPr>
      <w:r>
        <w:rPr>
          <w:color w:val="1F2023"/>
          <w:w w:val="90"/>
        </w:rPr>
        <w:t>One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member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often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assumes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greater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responsibility</w:t>
      </w:r>
      <w:r>
        <w:rPr>
          <w:color w:val="1F2023"/>
          <w:spacing w:val="-23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has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greater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influence</w:t>
      </w:r>
      <w:r>
        <w:rPr>
          <w:color w:val="1F2023"/>
          <w:spacing w:val="-21"/>
          <w:w w:val="90"/>
        </w:rPr>
        <w:t> </w:t>
      </w:r>
      <w:r>
        <w:rPr>
          <w:color w:val="1F2023"/>
          <w:w w:val="90"/>
        </w:rPr>
        <w:t>over</w:t>
      </w:r>
      <w:r>
        <w:rPr>
          <w:color w:val="1F2023"/>
          <w:spacing w:val="-21"/>
          <w:w w:val="90"/>
        </w:rPr>
        <w:t> </w:t>
      </w:r>
      <w:r>
        <w:rPr>
          <w:color w:val="1F2023"/>
          <w:spacing w:val="-16"/>
          <w:w w:val="90"/>
        </w:rPr>
        <w:t>decisions </w:t>
      </w:r>
      <w:r>
        <w:rPr>
          <w:color w:val="1F2023"/>
          <w:w w:val="95"/>
        </w:rPr>
        <w:t>in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a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environment.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In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many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cases,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inequitable</w:t>
      </w:r>
      <w:r>
        <w:rPr>
          <w:color w:val="1F2023"/>
          <w:spacing w:val="-10"/>
          <w:w w:val="95"/>
        </w:rPr>
        <w:t> </w:t>
      </w:r>
      <w:r>
        <w:rPr>
          <w:color w:val="1F2023"/>
          <w:w w:val="95"/>
        </w:rPr>
        <w:t>work</w:t>
      </w:r>
      <w:r>
        <w:rPr>
          <w:color w:val="1F2023"/>
          <w:spacing w:val="-8"/>
          <w:w w:val="95"/>
        </w:rPr>
        <w:t> </w:t>
      </w:r>
      <w:r>
        <w:rPr>
          <w:color w:val="1F2023"/>
          <w:w w:val="95"/>
        </w:rPr>
        <w:t>environments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are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caused</w:t>
      </w:r>
      <w:r>
        <w:rPr>
          <w:color w:val="1F2023"/>
          <w:spacing w:val="-9"/>
          <w:w w:val="95"/>
        </w:rPr>
        <w:t> </w:t>
      </w:r>
      <w:r>
        <w:rPr>
          <w:color w:val="1F2023"/>
          <w:w w:val="95"/>
        </w:rPr>
        <w:t>by</w:t>
      </w:r>
      <w:r>
        <w:rPr>
          <w:color w:val="1F2023"/>
          <w:spacing w:val="-9"/>
          <w:w w:val="95"/>
        </w:rPr>
        <w:t> </w:t>
      </w:r>
      <w:r>
        <w:rPr>
          <w:color w:val="1F2023"/>
          <w:spacing w:val="-52"/>
          <w:w w:val="95"/>
        </w:rPr>
        <w:t>certain </w:t>
      </w:r>
      <w:r>
        <w:rPr>
          <w:color w:val="1F2023"/>
          <w:w w:val="90"/>
        </w:rPr>
        <w:t>members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32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corporation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being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more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extroverted,</w:t>
      </w:r>
      <w:r>
        <w:rPr>
          <w:color w:val="1F2023"/>
          <w:spacing w:val="-31"/>
          <w:w w:val="90"/>
        </w:rPr>
        <w:t> </w:t>
      </w:r>
      <w:r>
        <w:rPr>
          <w:color w:val="1F2023"/>
          <w:w w:val="90"/>
        </w:rPr>
        <w:t>possessing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more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advanced</w:t>
      </w:r>
      <w:r>
        <w:rPr>
          <w:color w:val="1F2023"/>
          <w:spacing w:val="-33"/>
          <w:w w:val="90"/>
        </w:rPr>
        <w:t> </w:t>
      </w:r>
      <w:r>
        <w:rPr>
          <w:color w:val="1F2023"/>
          <w:w w:val="90"/>
        </w:rPr>
        <w:t>abilities,</w:t>
      </w:r>
      <w:r>
        <w:rPr>
          <w:color w:val="1F2023"/>
          <w:spacing w:val="-34"/>
          <w:w w:val="90"/>
        </w:rPr>
        <w:t> </w:t>
      </w:r>
      <w:r>
        <w:rPr>
          <w:color w:val="1F2023"/>
          <w:w w:val="90"/>
        </w:rPr>
        <w:t>or</w:t>
      </w:r>
      <w:r>
        <w:rPr>
          <w:color w:val="1F2023"/>
          <w:spacing w:val="-33"/>
          <w:w w:val="90"/>
        </w:rPr>
        <w:t> </w:t>
      </w:r>
      <w:r>
        <w:rPr>
          <w:color w:val="1F2023"/>
          <w:spacing w:val="-28"/>
          <w:w w:val="90"/>
        </w:rPr>
        <w:t>being </w:t>
      </w:r>
      <w:r>
        <w:rPr>
          <w:color w:val="1F2023"/>
          <w:w w:val="90"/>
        </w:rPr>
        <w:t>inclined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work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more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independently.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this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regard,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introverts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who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tend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work</w:t>
      </w:r>
      <w:r>
        <w:rPr>
          <w:color w:val="1F2023"/>
          <w:spacing w:val="-13"/>
          <w:w w:val="90"/>
        </w:rPr>
        <w:t> </w:t>
      </w:r>
      <w:r>
        <w:rPr>
          <w:color w:val="1F2023"/>
          <w:spacing w:val="-12"/>
          <w:w w:val="90"/>
        </w:rPr>
        <w:t>collaboratively </w:t>
      </w:r>
      <w:r>
        <w:rPr>
          <w:color w:val="1F2023"/>
          <w:w w:val="95"/>
        </w:rPr>
        <w:t>might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feel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less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inclined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contribute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if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they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feel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their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ideas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are</w:t>
      </w:r>
      <w:r>
        <w:rPr>
          <w:color w:val="1F2023"/>
          <w:spacing w:val="-6"/>
          <w:w w:val="95"/>
        </w:rPr>
        <w:t> </w:t>
      </w:r>
      <w:r>
        <w:rPr>
          <w:color w:val="1F2023"/>
          <w:w w:val="95"/>
        </w:rPr>
        <w:t>unimportant.</w:t>
      </w:r>
      <w:r>
        <w:rPr>
          <w:color w:val="1F2023"/>
          <w:spacing w:val="-5"/>
          <w:w w:val="95"/>
        </w:rPr>
        <w:t> </w:t>
      </w:r>
      <w:r>
        <w:rPr>
          <w:color w:val="1F2023"/>
          <w:spacing w:val="-28"/>
          <w:w w:val="95"/>
        </w:rPr>
        <w:t>Democratizing </w:t>
      </w:r>
      <w:r>
        <w:rPr>
          <w:color w:val="1F2023"/>
          <w:w w:val="95"/>
        </w:rPr>
        <w:t>workflow</w:t>
      </w:r>
      <w:r>
        <w:rPr>
          <w:color w:val="1F2023"/>
          <w:spacing w:val="-15"/>
          <w:w w:val="95"/>
        </w:rPr>
        <w:t> </w:t>
      </w:r>
      <w:r>
        <w:rPr>
          <w:color w:val="1F2023"/>
          <w:w w:val="95"/>
        </w:rPr>
        <w:t>and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offering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equal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input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to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all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team</w:t>
      </w:r>
      <w:r>
        <w:rPr>
          <w:color w:val="1F2023"/>
          <w:spacing w:val="-13"/>
          <w:w w:val="95"/>
        </w:rPr>
        <w:t> </w:t>
      </w:r>
      <w:r>
        <w:rPr>
          <w:color w:val="1F2023"/>
          <w:w w:val="95"/>
        </w:rPr>
        <w:t>members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can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help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teams</w:t>
      </w:r>
      <w:r>
        <w:rPr>
          <w:color w:val="1F2023"/>
          <w:spacing w:val="-14"/>
          <w:w w:val="95"/>
        </w:rPr>
        <w:t> </w:t>
      </w:r>
      <w:r>
        <w:rPr>
          <w:color w:val="1F2023"/>
          <w:w w:val="95"/>
        </w:rPr>
        <w:t>overcome</w:t>
      </w:r>
      <w:r>
        <w:rPr>
          <w:color w:val="1F2023"/>
          <w:spacing w:val="-14"/>
          <w:w w:val="95"/>
        </w:rPr>
        <w:t> </w:t>
      </w:r>
      <w:r>
        <w:rPr>
          <w:color w:val="1F2023"/>
          <w:spacing w:val="-33"/>
          <w:w w:val="95"/>
        </w:rPr>
        <w:t>inequitable </w:t>
      </w:r>
      <w:r>
        <w:rPr>
          <w:color w:val="1F2023"/>
          <w:w w:val="95"/>
        </w:rPr>
        <w:t>decision-making (Strauch,</w:t>
      </w:r>
      <w:r>
        <w:rPr>
          <w:color w:val="1F2023"/>
          <w:spacing w:val="8"/>
          <w:w w:val="95"/>
        </w:rPr>
        <w:t> </w:t>
      </w:r>
      <w:r>
        <w:rPr>
          <w:color w:val="1F2023"/>
          <w:w w:val="95"/>
        </w:rPr>
        <w:t>2016).</w:t>
      </w:r>
    </w:p>
    <w:p>
      <w:pPr>
        <w:pStyle w:val="BodyText"/>
        <w:rPr>
          <w:sz w:val="21"/>
        </w:rPr>
      </w:pPr>
    </w:p>
    <w:p>
      <w:pPr>
        <w:pStyle w:val="Heading3"/>
      </w:pPr>
      <w:r>
        <w:rPr>
          <w:color w:val="1F2023"/>
          <w:w w:val="95"/>
        </w:rPr>
        <w:t>Lack of Support from Management</w:t>
      </w:r>
    </w:p>
    <w:p>
      <w:pPr>
        <w:pStyle w:val="BodyText"/>
        <w:spacing w:before="1"/>
        <w:rPr>
          <w:rFonts w:ascii="DejaVu Sans"/>
          <w:b/>
          <w:sz w:val="31"/>
        </w:rPr>
      </w:pPr>
    </w:p>
    <w:p>
      <w:pPr>
        <w:pStyle w:val="BodyText"/>
        <w:spacing w:line="355" w:lineRule="auto"/>
        <w:ind w:left="100" w:right="120"/>
        <w:jc w:val="both"/>
      </w:pPr>
      <w:r>
        <w:rPr>
          <w:color w:val="1F2023"/>
          <w:w w:val="90"/>
        </w:rPr>
        <w:t>Culture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collaboration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requires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management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create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an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environment</w:t>
      </w:r>
      <w:r>
        <w:rPr>
          <w:color w:val="1F2023"/>
          <w:spacing w:val="-39"/>
          <w:w w:val="90"/>
        </w:rPr>
        <w:t> </w:t>
      </w:r>
      <w:r>
        <w:rPr>
          <w:color w:val="1F2023"/>
          <w:w w:val="90"/>
        </w:rPr>
        <w:t>where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people</w:t>
      </w:r>
      <w:r>
        <w:rPr>
          <w:color w:val="1F2023"/>
          <w:spacing w:val="-38"/>
          <w:w w:val="90"/>
        </w:rPr>
        <w:t> </w:t>
      </w:r>
      <w:r>
        <w:rPr>
          <w:color w:val="1F2023"/>
          <w:w w:val="90"/>
        </w:rPr>
        <w:t>have</w:t>
      </w:r>
      <w:r>
        <w:rPr>
          <w:color w:val="1F2023"/>
          <w:spacing w:val="-37"/>
          <w:w w:val="90"/>
        </w:rPr>
        <w:t> </w:t>
      </w:r>
      <w:r>
        <w:rPr>
          <w:color w:val="1F2023"/>
          <w:w w:val="90"/>
        </w:rPr>
        <w:t>the</w:t>
      </w:r>
      <w:r>
        <w:rPr>
          <w:color w:val="1F2023"/>
          <w:spacing w:val="-38"/>
          <w:w w:val="90"/>
        </w:rPr>
        <w:t> </w:t>
      </w:r>
      <w:r>
        <w:rPr>
          <w:color w:val="1F2023"/>
          <w:spacing w:val="-29"/>
          <w:w w:val="90"/>
        </w:rPr>
        <w:t>time, </w:t>
      </w:r>
      <w:r>
        <w:rPr>
          <w:color w:val="1F2023"/>
          <w:w w:val="95"/>
        </w:rPr>
        <w:t>space, and resources necessary for it to flourish. At the same time, collaboration </w:t>
      </w:r>
      <w:r>
        <w:rPr>
          <w:color w:val="1F2023"/>
          <w:spacing w:val="-45"/>
          <w:w w:val="95"/>
        </w:rPr>
        <w:t>requires </w:t>
      </w:r>
      <w:r>
        <w:rPr>
          <w:color w:val="1F2023"/>
          <w:w w:val="90"/>
        </w:rPr>
        <w:t>autonomy.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Creating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culture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collaboration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requires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structure,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but</w:t>
      </w:r>
      <w:r>
        <w:rPr>
          <w:color w:val="1F2023"/>
          <w:spacing w:val="-22"/>
          <w:w w:val="90"/>
        </w:rPr>
        <w:t> </w:t>
      </w:r>
      <w:r>
        <w:rPr>
          <w:color w:val="1F2023"/>
          <w:w w:val="90"/>
        </w:rPr>
        <w:t>employees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will</w:t>
      </w:r>
      <w:r>
        <w:rPr>
          <w:color w:val="1F2023"/>
          <w:spacing w:val="-23"/>
          <w:w w:val="90"/>
        </w:rPr>
        <w:t> </w:t>
      </w:r>
      <w:r>
        <w:rPr>
          <w:color w:val="1F2023"/>
          <w:w w:val="90"/>
        </w:rPr>
        <w:t>not</w:t>
      </w:r>
      <w:r>
        <w:rPr>
          <w:color w:val="1F2023"/>
          <w:spacing w:val="-25"/>
          <w:w w:val="90"/>
        </w:rPr>
        <w:t> </w:t>
      </w:r>
      <w:r>
        <w:rPr>
          <w:color w:val="1F2023"/>
          <w:spacing w:val="-19"/>
          <w:w w:val="90"/>
        </w:rPr>
        <w:t>function </w:t>
      </w:r>
      <w:r>
        <w:rPr>
          <w:color w:val="1F2023"/>
          <w:w w:val="95"/>
        </w:rPr>
        <w:t>effectively if managers are constantly watching</w:t>
      </w:r>
      <w:r>
        <w:rPr>
          <w:color w:val="1F2023"/>
          <w:spacing w:val="-5"/>
          <w:w w:val="95"/>
        </w:rPr>
        <w:t> </w:t>
      </w:r>
      <w:r>
        <w:rPr>
          <w:color w:val="1F2023"/>
          <w:w w:val="95"/>
        </w:rPr>
        <w:t>them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</w:pPr>
      <w:r>
        <w:rPr>
          <w:color w:val="1F2023"/>
          <w:w w:val="95"/>
        </w:rPr>
        <w:t>Goal Confusion</w:t>
      </w:r>
    </w:p>
    <w:p>
      <w:pPr>
        <w:spacing w:after="0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BodyText"/>
        <w:spacing w:line="355" w:lineRule="auto" w:before="78"/>
        <w:ind w:left="100" w:right="118"/>
        <w:jc w:val="both"/>
      </w:pPr>
      <w:r>
        <w:rPr>
          <w:color w:val="1F2023"/>
          <w:w w:val="90"/>
        </w:rPr>
        <w:t>Collaboration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successful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when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have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shared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goals</w:t>
      </w:r>
      <w:r>
        <w:rPr>
          <w:color w:val="1F2023"/>
          <w:spacing w:val="-5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"/>
          <w:w w:val="90"/>
        </w:rPr>
        <w:t> </w:t>
      </w:r>
      <w:r>
        <w:rPr>
          <w:color w:val="1F2023"/>
          <w:w w:val="90"/>
        </w:rPr>
        <w:t>work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toward</w:t>
      </w:r>
      <w:r>
        <w:rPr>
          <w:color w:val="1F2023"/>
          <w:spacing w:val="-4"/>
          <w:w w:val="90"/>
        </w:rPr>
        <w:t> </w:t>
      </w:r>
      <w:r>
        <w:rPr>
          <w:color w:val="1F2023"/>
          <w:w w:val="90"/>
        </w:rPr>
        <w:t>together.</w:t>
      </w:r>
      <w:r>
        <w:rPr>
          <w:color w:val="1F2023"/>
          <w:spacing w:val="-38"/>
          <w:w w:val="90"/>
        </w:rPr>
        <w:t> </w:t>
      </w:r>
      <w:r>
        <w:rPr>
          <w:color w:val="1F2023"/>
          <w:spacing w:val="-53"/>
          <w:w w:val="90"/>
        </w:rPr>
        <w:t>It </w:t>
      </w:r>
      <w:r>
        <w:rPr>
          <w:color w:val="1F2023"/>
          <w:w w:val="90"/>
        </w:rPr>
        <w:t>may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be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challenging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teams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know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what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14"/>
          <w:w w:val="90"/>
        </w:rPr>
        <w:t> </w:t>
      </w:r>
      <w:r>
        <w:rPr>
          <w:color w:val="1F2023"/>
          <w:w w:val="90"/>
        </w:rPr>
        <w:t>objectives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are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if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they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fail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13"/>
          <w:w w:val="90"/>
        </w:rPr>
        <w:t> </w:t>
      </w:r>
      <w:r>
        <w:rPr>
          <w:color w:val="1F2023"/>
          <w:w w:val="90"/>
        </w:rPr>
        <w:t>fully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define</w:t>
      </w:r>
      <w:r>
        <w:rPr>
          <w:color w:val="1F2023"/>
          <w:spacing w:val="-12"/>
          <w:w w:val="90"/>
        </w:rPr>
        <w:t> </w:t>
      </w:r>
      <w:r>
        <w:rPr>
          <w:color w:val="1F2023"/>
          <w:w w:val="90"/>
        </w:rPr>
        <w:t>them</w:t>
      </w:r>
      <w:r>
        <w:rPr>
          <w:color w:val="1F2023"/>
          <w:spacing w:val="-59"/>
          <w:w w:val="90"/>
        </w:rPr>
        <w:t> </w:t>
      </w:r>
      <w:r>
        <w:rPr>
          <w:color w:val="1F2023"/>
          <w:spacing w:val="-76"/>
          <w:w w:val="90"/>
        </w:rPr>
        <w:t>or</w:t>
      </w:r>
      <w:r>
        <w:rPr>
          <w:color w:val="1F2023"/>
          <w:spacing w:val="-61"/>
          <w:w w:val="90"/>
        </w:rPr>
        <w:t> </w:t>
      </w:r>
      <w:r>
        <w:rPr>
          <w:color w:val="1F2023"/>
          <w:w w:val="90"/>
        </w:rPr>
        <w:t>agree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on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them.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Defining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goals,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analyzing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them,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mapping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out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workflow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achieving</w:t>
      </w:r>
      <w:r>
        <w:rPr>
          <w:color w:val="1F2023"/>
          <w:spacing w:val="-9"/>
          <w:w w:val="90"/>
        </w:rPr>
        <w:t> </w:t>
      </w:r>
      <w:r>
        <w:rPr>
          <w:color w:val="1F2023"/>
          <w:spacing w:val="-43"/>
          <w:w w:val="90"/>
        </w:rPr>
        <w:t>them </w:t>
      </w:r>
      <w:r>
        <w:rPr>
          <w:color w:val="1F2023"/>
          <w:w w:val="90"/>
        </w:rPr>
        <w:t>effectively</w:t>
      </w:r>
      <w:r>
        <w:rPr>
          <w:color w:val="1F2023"/>
          <w:spacing w:val="-28"/>
          <w:w w:val="90"/>
        </w:rPr>
        <w:t> </w:t>
      </w:r>
      <w:r>
        <w:rPr>
          <w:color w:val="1F2023"/>
          <w:w w:val="90"/>
        </w:rPr>
        <w:t>can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lead</w:t>
      </w:r>
      <w:r>
        <w:rPr>
          <w:color w:val="1F2023"/>
          <w:spacing w:val="-24"/>
          <w:w w:val="90"/>
        </w:rPr>
        <w:t> </w:t>
      </w:r>
      <w:r>
        <w:rPr>
          <w:color w:val="1F2023"/>
          <w:w w:val="90"/>
        </w:rPr>
        <w:t>to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greater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clarity.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Teams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should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develop</w:t>
      </w:r>
      <w:r>
        <w:rPr>
          <w:color w:val="1F2023"/>
          <w:spacing w:val="-26"/>
          <w:w w:val="90"/>
        </w:rPr>
        <w:t> </w:t>
      </w:r>
      <w:r>
        <w:rPr>
          <w:color w:val="1F2023"/>
          <w:w w:val="90"/>
        </w:rPr>
        <w:t>standardized</w:t>
      </w:r>
      <w:r>
        <w:rPr>
          <w:color w:val="1F2023"/>
          <w:spacing w:val="-25"/>
          <w:w w:val="90"/>
        </w:rPr>
        <w:t> </w:t>
      </w:r>
      <w:r>
        <w:rPr>
          <w:color w:val="1F2023"/>
          <w:w w:val="90"/>
        </w:rPr>
        <w:t>procedures</w:t>
      </w:r>
      <w:r>
        <w:rPr>
          <w:color w:val="1F2023"/>
          <w:spacing w:val="-23"/>
          <w:w w:val="90"/>
        </w:rPr>
        <w:t> </w:t>
      </w:r>
      <w:r>
        <w:rPr>
          <w:color w:val="1F2023"/>
          <w:w w:val="90"/>
        </w:rPr>
        <w:t>for</w:t>
      </w:r>
      <w:r>
        <w:rPr>
          <w:color w:val="1F2023"/>
          <w:spacing w:val="-27"/>
          <w:w w:val="90"/>
        </w:rPr>
        <w:t> </w:t>
      </w:r>
      <w:r>
        <w:rPr>
          <w:color w:val="1F2023"/>
          <w:spacing w:val="-20"/>
          <w:w w:val="90"/>
        </w:rPr>
        <w:t>setting, </w:t>
      </w:r>
      <w:r>
        <w:rPr>
          <w:color w:val="1F2023"/>
          <w:w w:val="95"/>
        </w:rPr>
        <w:t>analyzing, and achieving</w:t>
      </w:r>
      <w:r>
        <w:rPr>
          <w:color w:val="1F2023"/>
          <w:spacing w:val="20"/>
          <w:w w:val="95"/>
        </w:rPr>
        <w:t> </w:t>
      </w:r>
      <w:r>
        <w:rPr>
          <w:color w:val="1F2023"/>
          <w:w w:val="95"/>
        </w:rPr>
        <w:t>goals.</w:t>
      </w:r>
    </w:p>
    <w:p>
      <w:pPr>
        <w:pStyle w:val="BodyText"/>
        <w:rPr>
          <w:sz w:val="21"/>
        </w:rPr>
      </w:pPr>
    </w:p>
    <w:p>
      <w:pPr>
        <w:pStyle w:val="Heading1"/>
      </w:pPr>
      <w:bookmarkStart w:name="_TOC_250001" w:id="9"/>
      <w:bookmarkEnd w:id="9"/>
      <w:r>
        <w:rPr/>
        <w:t>Conclusion</w:t>
      </w:r>
    </w:p>
    <w:p>
      <w:pPr>
        <w:pStyle w:val="BodyText"/>
        <w:spacing w:line="355" w:lineRule="auto" w:before="260"/>
        <w:ind w:left="100" w:right="116"/>
        <w:jc w:val="both"/>
      </w:pPr>
      <w:r>
        <w:rPr>
          <w:color w:val="1F2023"/>
          <w:w w:val="90"/>
        </w:rPr>
        <w:t>Currently,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Abdul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is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handling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Vodafone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UK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new</w:t>
      </w:r>
      <w:r>
        <w:rPr>
          <w:color w:val="1F2023"/>
          <w:spacing w:val="-9"/>
          <w:w w:val="90"/>
        </w:rPr>
        <w:t> </w:t>
      </w:r>
      <w:r>
        <w:rPr>
          <w:color w:val="1F2023"/>
          <w:w w:val="90"/>
        </w:rPr>
        <w:t>project,</w:t>
      </w:r>
      <w:r>
        <w:rPr>
          <w:color w:val="1F2023"/>
          <w:spacing w:val="-10"/>
          <w:w w:val="90"/>
        </w:rPr>
        <w:t> </w:t>
      </w:r>
      <w:r>
        <w:rPr>
          <w:color w:val="1F2023"/>
          <w:w w:val="90"/>
        </w:rPr>
        <w:t>which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involves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managing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8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of</w:t>
      </w:r>
      <w:r>
        <w:rPr>
          <w:color w:val="1F2023"/>
          <w:spacing w:val="-8"/>
          <w:w w:val="90"/>
        </w:rPr>
        <w:t> </w:t>
      </w:r>
      <w:r>
        <w:rPr>
          <w:color w:val="1F2023"/>
          <w:spacing w:val="-88"/>
          <w:w w:val="90"/>
        </w:rPr>
        <w:t>18</w:t>
      </w:r>
      <w:r>
        <w:rPr>
          <w:color w:val="1F2023"/>
          <w:spacing w:val="-61"/>
          <w:w w:val="90"/>
        </w:rPr>
        <w:t> </w:t>
      </w:r>
      <w:r>
        <w:rPr>
          <w:color w:val="1F2023"/>
          <w:w w:val="95"/>
        </w:rPr>
        <w:t>people to deliver an event for local businesses, nonprofit organizations, and </w:t>
      </w:r>
      <w:r>
        <w:rPr>
          <w:color w:val="1F2023"/>
          <w:spacing w:val="-23"/>
          <w:w w:val="95"/>
        </w:rPr>
        <w:t>stakeholders. </w:t>
      </w:r>
      <w:r>
        <w:rPr>
          <w:color w:val="1F2023"/>
          <w:w w:val="90"/>
        </w:rPr>
        <w:t>Different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team-building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strategies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are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applied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in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this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scenario.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A</w:t>
      </w:r>
      <w:r>
        <w:rPr>
          <w:color w:val="1F2023"/>
          <w:spacing w:val="-16"/>
          <w:w w:val="90"/>
        </w:rPr>
        <w:t> </w:t>
      </w:r>
      <w:r>
        <w:rPr>
          <w:color w:val="1F2023"/>
          <w:w w:val="90"/>
        </w:rPr>
        <w:t>good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team</w:t>
      </w:r>
      <w:r>
        <w:rPr>
          <w:color w:val="1F2023"/>
          <w:spacing w:val="-15"/>
          <w:w w:val="90"/>
        </w:rPr>
        <w:t> </w:t>
      </w:r>
      <w:r>
        <w:rPr>
          <w:color w:val="1F2023"/>
          <w:w w:val="90"/>
        </w:rPr>
        <w:t>manager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helps</w:t>
      </w:r>
      <w:r>
        <w:rPr>
          <w:color w:val="1F2023"/>
          <w:spacing w:val="-15"/>
          <w:w w:val="90"/>
        </w:rPr>
        <w:t> </w:t>
      </w:r>
      <w:r>
        <w:rPr>
          <w:color w:val="1F2023"/>
          <w:spacing w:val="-31"/>
          <w:w w:val="90"/>
        </w:rPr>
        <w:t>their </w:t>
      </w:r>
      <w:r>
        <w:rPr>
          <w:color w:val="1F2023"/>
          <w:w w:val="90"/>
        </w:rPr>
        <w:t>team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members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improve</w:t>
      </w:r>
      <w:r>
        <w:rPr>
          <w:color w:val="1F2023"/>
          <w:spacing w:val="-17"/>
          <w:w w:val="90"/>
        </w:rPr>
        <w:t> </w:t>
      </w:r>
      <w:r>
        <w:rPr>
          <w:color w:val="1F2023"/>
          <w:w w:val="90"/>
        </w:rPr>
        <w:t>their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performance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18"/>
          <w:w w:val="90"/>
        </w:rPr>
        <w:t> </w:t>
      </w:r>
      <w:r>
        <w:rPr>
          <w:color w:val="1F2023"/>
          <w:w w:val="90"/>
        </w:rPr>
        <w:t>grow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professionally</w:t>
      </w:r>
      <w:r>
        <w:rPr>
          <w:color w:val="1F2023"/>
          <w:spacing w:val="-19"/>
          <w:w w:val="90"/>
        </w:rPr>
        <w:t> </w:t>
      </w:r>
      <w:r>
        <w:rPr>
          <w:color w:val="1F2023"/>
          <w:w w:val="90"/>
        </w:rPr>
        <w:t>by</w:t>
      </w:r>
      <w:r>
        <w:rPr>
          <w:color w:val="1F2023"/>
          <w:spacing w:val="-20"/>
          <w:w w:val="90"/>
        </w:rPr>
        <w:t> </w:t>
      </w:r>
      <w:r>
        <w:rPr>
          <w:color w:val="1F2023"/>
          <w:w w:val="90"/>
        </w:rPr>
        <w:t>empowering,</w:t>
      </w:r>
      <w:r>
        <w:rPr>
          <w:color w:val="1F2023"/>
          <w:spacing w:val="-18"/>
          <w:w w:val="90"/>
        </w:rPr>
        <w:t> </w:t>
      </w:r>
      <w:r>
        <w:rPr>
          <w:color w:val="1F2023"/>
          <w:spacing w:val="-10"/>
          <w:w w:val="90"/>
        </w:rPr>
        <w:t>supporting, </w:t>
      </w:r>
      <w:r>
        <w:rPr>
          <w:color w:val="1F2023"/>
          <w:w w:val="95"/>
        </w:rPr>
        <w:t>and communicating with them. Anyone managing a team knows the importance of</w:t>
      </w:r>
      <w:r>
        <w:rPr>
          <w:color w:val="1F2023"/>
          <w:spacing w:val="-43"/>
          <w:w w:val="95"/>
        </w:rPr>
        <w:t> </w:t>
      </w:r>
      <w:r>
        <w:rPr>
          <w:color w:val="1F2023"/>
          <w:spacing w:val="-37"/>
          <w:w w:val="95"/>
        </w:rPr>
        <w:t>effective </w:t>
      </w:r>
      <w:r>
        <w:rPr>
          <w:color w:val="1F2023"/>
          <w:w w:val="95"/>
        </w:rPr>
        <w:t>management. Employee engagement is crucial not only for business growth and </w:t>
      </w:r>
      <w:r>
        <w:rPr>
          <w:color w:val="1F2023"/>
          <w:spacing w:val="-37"/>
          <w:w w:val="95"/>
        </w:rPr>
        <w:t>economic </w:t>
      </w:r>
      <w:r>
        <w:rPr>
          <w:color w:val="1F2023"/>
          <w:w w:val="95"/>
        </w:rPr>
        <w:t>sustainability, but can also enhance</w:t>
      </w:r>
      <w:r>
        <w:rPr>
          <w:color w:val="1F2023"/>
          <w:spacing w:val="6"/>
          <w:w w:val="95"/>
        </w:rPr>
        <w:t> </w:t>
      </w:r>
      <w:r>
        <w:rPr>
          <w:color w:val="1F2023"/>
          <w:w w:val="95"/>
        </w:rPr>
        <w:t>productivity.</w:t>
      </w:r>
    </w:p>
    <w:p>
      <w:pPr>
        <w:spacing w:after="0" w:line="355" w:lineRule="auto"/>
        <w:jc w:val="both"/>
        <w:sectPr>
          <w:pgSz w:w="12240" w:h="15840"/>
          <w:pgMar w:header="0" w:footer="1013" w:top="1360" w:bottom="1200" w:left="1340" w:right="1320"/>
          <w:pgBorders w:offsetFrom="page">
            <w:top w:val="dashSmallGap" w:color="000000" w:space="24" w:sz="4"/>
            <w:left w:val="dashSmallGap" w:color="000000" w:space="24" w:sz="4"/>
            <w:bottom w:val="dashSmallGap" w:color="000000" w:space="24" w:sz="4"/>
            <w:right w:val="dashSmallGap" w:color="000000" w:space="24" w:sz="4"/>
          </w:pgBorders>
        </w:sectPr>
      </w:pPr>
    </w:p>
    <w:p>
      <w:pPr>
        <w:pStyle w:val="Heading1"/>
        <w:spacing w:before="78"/>
        <w:ind w:left="190"/>
      </w:pPr>
      <w:bookmarkStart w:name="_TOC_250000" w:id="10"/>
      <w:bookmarkEnd w:id="10"/>
      <w:r>
        <w:rPr>
          <w:w w:val="95"/>
        </w:rPr>
        <w:t>References</w:t>
      </w:r>
    </w:p>
    <w:p>
      <w:pPr>
        <w:spacing w:line="345" w:lineRule="auto" w:before="187"/>
        <w:ind w:left="820" w:right="108" w:hanging="720"/>
        <w:jc w:val="left"/>
        <w:rPr>
          <w:sz w:val="22"/>
        </w:rPr>
      </w:pPr>
      <w:r>
        <w:rPr>
          <w:w w:val="95"/>
          <w:sz w:val="22"/>
        </w:rPr>
        <w:t>Grainger,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A.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(2020).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Team-working: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Our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Part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in</w:t>
      </w:r>
      <w:r>
        <w:rPr>
          <w:spacing w:val="-21"/>
          <w:w w:val="95"/>
          <w:sz w:val="22"/>
        </w:rPr>
        <w:t> </w:t>
      </w:r>
      <w:r>
        <w:rPr>
          <w:w w:val="95"/>
          <w:sz w:val="22"/>
        </w:rPr>
        <w:t>Making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It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Effective.</w:t>
      </w:r>
      <w:r>
        <w:rPr>
          <w:spacing w:val="-19"/>
          <w:w w:val="95"/>
          <w:sz w:val="22"/>
        </w:rPr>
        <w:t> </w:t>
      </w:r>
      <w:r>
        <w:rPr>
          <w:rFonts w:ascii="Nimbus Roman No9 L" w:hAnsi="Nimbus Roman No9 L"/>
          <w:i/>
          <w:w w:val="95"/>
          <w:sz w:val="22"/>
        </w:rPr>
        <w:t>British</w:t>
      </w:r>
      <w:r>
        <w:rPr>
          <w:rFonts w:ascii="Nimbus Roman No9 L" w:hAnsi="Nimbus Roman No9 L"/>
          <w:i/>
          <w:spacing w:val="-8"/>
          <w:w w:val="95"/>
          <w:sz w:val="22"/>
        </w:rPr>
        <w:t> </w:t>
      </w:r>
      <w:r>
        <w:rPr>
          <w:rFonts w:ascii="Nimbus Roman No9 L" w:hAnsi="Nimbus Roman No9 L"/>
          <w:i/>
          <w:w w:val="95"/>
          <w:sz w:val="22"/>
        </w:rPr>
        <w:t>Journal</w:t>
      </w:r>
      <w:r>
        <w:rPr>
          <w:rFonts w:ascii="Nimbus Roman No9 L" w:hAnsi="Nimbus Roman No9 L"/>
          <w:i/>
          <w:spacing w:val="-7"/>
          <w:w w:val="95"/>
          <w:sz w:val="22"/>
        </w:rPr>
        <w:t> </w:t>
      </w:r>
      <w:r>
        <w:rPr>
          <w:rFonts w:ascii="Nimbus Roman No9 L" w:hAnsi="Nimbus Roman No9 L"/>
          <w:i/>
          <w:w w:val="95"/>
          <w:sz w:val="22"/>
        </w:rPr>
        <w:t>of</w:t>
      </w:r>
      <w:r>
        <w:rPr>
          <w:rFonts w:ascii="Nimbus Roman No9 L" w:hAnsi="Nimbus Roman No9 L"/>
          <w:i/>
          <w:spacing w:val="-7"/>
          <w:w w:val="95"/>
          <w:sz w:val="22"/>
        </w:rPr>
        <w:t> </w:t>
      </w:r>
      <w:r>
        <w:rPr>
          <w:rFonts w:ascii="Nimbus Roman No9 L" w:hAnsi="Nimbus Roman No9 L"/>
          <w:i/>
          <w:spacing w:val="-17"/>
          <w:w w:val="95"/>
          <w:sz w:val="22"/>
        </w:rPr>
        <w:t>Healthcare </w:t>
      </w:r>
      <w:r>
        <w:rPr>
          <w:rFonts w:ascii="Nimbus Roman No9 L" w:hAnsi="Nimbus Roman No9 L"/>
          <w:i/>
          <w:sz w:val="22"/>
        </w:rPr>
        <w:t>Assistants</w:t>
      </w:r>
      <w:r>
        <w:rPr>
          <w:sz w:val="22"/>
        </w:rPr>
        <w:t>,</w:t>
      </w:r>
      <w:r>
        <w:rPr>
          <w:spacing w:val="-33"/>
          <w:sz w:val="22"/>
        </w:rPr>
        <w:t> </w:t>
      </w:r>
      <w:r>
        <w:rPr>
          <w:rFonts w:ascii="Nimbus Roman No9 L" w:hAnsi="Nimbus Roman No9 L"/>
          <w:i/>
          <w:sz w:val="22"/>
        </w:rPr>
        <w:t>14</w:t>
      </w:r>
      <w:r>
        <w:rPr>
          <w:sz w:val="22"/>
        </w:rPr>
        <w:t>(10),</w:t>
      </w:r>
      <w:r>
        <w:rPr>
          <w:spacing w:val="-31"/>
          <w:sz w:val="22"/>
        </w:rPr>
        <w:t> </w:t>
      </w:r>
      <w:r>
        <w:rPr>
          <w:sz w:val="22"/>
        </w:rPr>
        <w:t>474</w:t>
      </w:r>
      <w:r>
        <w:rPr>
          <w:rFonts w:ascii="DejaVu Sans" w:hAnsi="DejaVu Sans"/>
          <w:sz w:val="22"/>
        </w:rPr>
        <w:t>–</w:t>
      </w:r>
      <w:r>
        <w:rPr>
          <w:sz w:val="22"/>
        </w:rPr>
        <w:t>480.</w:t>
      </w:r>
      <w:r>
        <w:rPr>
          <w:spacing w:val="-31"/>
          <w:sz w:val="22"/>
        </w:rPr>
        <w:t> </w:t>
      </w:r>
      <w:r>
        <w:rPr>
          <w:color w:val="0462C1"/>
          <w:sz w:val="22"/>
          <w:u w:val="single" w:color="0462C1"/>
        </w:rPr>
        <w:t>https://doi.org/10.12968/bjha.2020.14.10.474</w:t>
      </w:r>
    </w:p>
    <w:p>
      <w:pPr>
        <w:pStyle w:val="BodyText"/>
        <w:spacing w:line="355" w:lineRule="auto"/>
        <w:ind w:left="820" w:right="115" w:hanging="720"/>
      </w:pPr>
      <w:r>
        <w:rPr>
          <w:w w:val="90"/>
        </w:rPr>
        <w:t>Haas,</w:t>
      </w:r>
      <w:r>
        <w:rPr>
          <w:spacing w:val="-28"/>
          <w:w w:val="90"/>
        </w:rPr>
        <w:t> </w:t>
      </w:r>
      <w:r>
        <w:rPr>
          <w:w w:val="90"/>
        </w:rPr>
        <w:t>M.,</w:t>
      </w:r>
      <w:r>
        <w:rPr>
          <w:spacing w:val="-27"/>
          <w:w w:val="90"/>
        </w:rPr>
        <w:t> </w:t>
      </w:r>
      <w:r>
        <w:rPr>
          <w:w w:val="90"/>
        </w:rPr>
        <w:t>&amp;</w:t>
      </w:r>
      <w:r>
        <w:rPr>
          <w:spacing w:val="-27"/>
          <w:w w:val="90"/>
        </w:rPr>
        <w:t> </w:t>
      </w:r>
      <w:r>
        <w:rPr>
          <w:w w:val="90"/>
        </w:rPr>
        <w:t>Mortensen,</w:t>
      </w:r>
      <w:r>
        <w:rPr>
          <w:spacing w:val="-27"/>
          <w:w w:val="90"/>
        </w:rPr>
        <w:t> </w:t>
      </w:r>
      <w:r>
        <w:rPr>
          <w:w w:val="90"/>
        </w:rPr>
        <w:t>M.</w:t>
      </w:r>
      <w:r>
        <w:rPr>
          <w:spacing w:val="-27"/>
          <w:w w:val="90"/>
        </w:rPr>
        <w:t> </w:t>
      </w:r>
      <w:r>
        <w:rPr>
          <w:w w:val="90"/>
        </w:rPr>
        <w:t>(2016,</w:t>
      </w:r>
      <w:r>
        <w:rPr>
          <w:spacing w:val="-28"/>
          <w:w w:val="90"/>
        </w:rPr>
        <w:t> </w:t>
      </w:r>
      <w:r>
        <w:rPr>
          <w:w w:val="90"/>
        </w:rPr>
        <w:t>June).</w:t>
      </w:r>
      <w:r>
        <w:rPr>
          <w:spacing w:val="-28"/>
          <w:w w:val="90"/>
        </w:rPr>
        <w:t> </w:t>
      </w:r>
      <w:r>
        <w:rPr>
          <w:w w:val="90"/>
        </w:rPr>
        <w:t>The</w:t>
      </w:r>
      <w:r>
        <w:rPr>
          <w:spacing w:val="-27"/>
          <w:w w:val="90"/>
        </w:rPr>
        <w:t> </w:t>
      </w:r>
      <w:r>
        <w:rPr>
          <w:w w:val="90"/>
        </w:rPr>
        <w:t>Secrets</w:t>
      </w:r>
      <w:r>
        <w:rPr>
          <w:spacing w:val="-26"/>
          <w:w w:val="90"/>
        </w:rPr>
        <w:t> </w:t>
      </w:r>
      <w:r>
        <w:rPr>
          <w:w w:val="90"/>
        </w:rPr>
        <w:t>of</w:t>
      </w:r>
      <w:r>
        <w:rPr>
          <w:spacing w:val="-27"/>
          <w:w w:val="90"/>
        </w:rPr>
        <w:t> </w:t>
      </w:r>
      <w:r>
        <w:rPr>
          <w:w w:val="90"/>
        </w:rPr>
        <w:t>Great</w:t>
      </w:r>
      <w:r>
        <w:rPr>
          <w:spacing w:val="-27"/>
          <w:w w:val="90"/>
        </w:rPr>
        <w:t> </w:t>
      </w:r>
      <w:r>
        <w:rPr>
          <w:w w:val="90"/>
        </w:rPr>
        <w:t>Teamwork.</w:t>
      </w:r>
      <w:r>
        <w:rPr>
          <w:spacing w:val="-27"/>
          <w:w w:val="90"/>
        </w:rPr>
        <w:t> </w:t>
      </w:r>
      <w:r>
        <w:rPr>
          <w:w w:val="90"/>
        </w:rPr>
        <w:t>Retrieved</w:t>
      </w:r>
      <w:r>
        <w:rPr>
          <w:spacing w:val="-28"/>
          <w:w w:val="90"/>
        </w:rPr>
        <w:t> </w:t>
      </w:r>
      <w:r>
        <w:rPr>
          <w:w w:val="90"/>
        </w:rPr>
        <w:t>from</w:t>
      </w:r>
      <w:r>
        <w:rPr>
          <w:spacing w:val="-27"/>
          <w:w w:val="90"/>
        </w:rPr>
        <w:t> Harvard </w:t>
      </w:r>
      <w:r>
        <w:rPr>
          <w:w w:val="90"/>
        </w:rPr>
        <w:t>Business Review website:</w:t>
      </w:r>
      <w:r>
        <w:rPr>
          <w:spacing w:val="-36"/>
          <w:w w:val="90"/>
        </w:rPr>
        <w:t> </w:t>
      </w:r>
      <w:r>
        <w:rPr>
          <w:color w:val="0462C1"/>
          <w:w w:val="90"/>
          <w:u w:val="single" w:color="0462C1"/>
        </w:rPr>
        <w:t>https://hbr.org/2016/06/the-secrets-of-great-teamwork</w:t>
      </w:r>
    </w:p>
    <w:p>
      <w:pPr>
        <w:pStyle w:val="BodyText"/>
        <w:tabs>
          <w:tab w:pos="2619" w:val="left" w:leader="none"/>
          <w:tab w:pos="3646" w:val="left" w:leader="none"/>
          <w:tab w:pos="4918" w:val="left" w:leader="none"/>
          <w:tab w:pos="6080" w:val="left" w:leader="none"/>
          <w:tab w:pos="7620" w:val="left" w:leader="none"/>
          <w:tab w:pos="8653" w:val="left" w:leader="none"/>
        </w:tabs>
        <w:spacing w:line="355" w:lineRule="auto"/>
        <w:ind w:left="820" w:right="118" w:hanging="720"/>
      </w:pPr>
      <w:r>
        <w:rPr>
          <w:w w:val="95"/>
        </w:rPr>
        <w:t>Manning, G., &amp; Curtis, K. (2018). 12 Key Characteristics of an Excellent Team. </w:t>
      </w:r>
      <w:r>
        <w:rPr>
          <w:spacing w:val="-40"/>
          <w:w w:val="95"/>
        </w:rPr>
        <w:t>Retrieved </w:t>
      </w:r>
      <w:r>
        <w:rPr>
          <w:w w:val="90"/>
        </w:rPr>
        <w:t>September</w:t>
        <w:tab/>
      </w:r>
      <w:r>
        <w:rPr>
          <w:w w:val="95"/>
        </w:rPr>
        <w:t>30,</w:t>
        <w:tab/>
        <w:t>2021,</w:t>
        <w:tab/>
        <w:t>from</w:t>
        <w:tab/>
        <w:t>McGraw</w:t>
        <w:tab/>
        <w:t>Hill</w:t>
        <w:tab/>
      </w:r>
      <w:r>
        <w:rPr>
          <w:spacing w:val="-3"/>
          <w:w w:val="85"/>
        </w:rPr>
        <w:t>website: </w:t>
      </w:r>
      <w:r>
        <w:rPr>
          <w:color w:val="0462C1"/>
          <w:w w:val="90"/>
          <w:u w:val="single" w:color="0462C1"/>
        </w:rPr>
        <w:t>https://</w:t>
      </w:r>
      <w:hyperlink r:id="rId8">
        <w:r>
          <w:rPr>
            <w:color w:val="0462C1"/>
            <w:w w:val="90"/>
            <w:u w:val="single" w:color="0462C1"/>
          </w:rPr>
          <w:t>www.mheducation.com/highered/insights-ideas/12-key-characteristics-of-an-</w:t>
        </w:r>
      </w:hyperlink>
      <w:r>
        <w:rPr>
          <w:color w:val="0462C1"/>
          <w:w w:val="90"/>
        </w:rPr>
        <w:t> </w:t>
      </w:r>
      <w:r>
        <w:rPr>
          <w:color w:val="0462C1"/>
          <w:w w:val="95"/>
          <w:u w:val="single" w:color="0462C1"/>
        </w:rPr>
        <w:t>excellent-team.html</w:t>
      </w:r>
    </w:p>
    <w:p>
      <w:pPr>
        <w:pStyle w:val="BodyText"/>
        <w:tabs>
          <w:tab w:pos="2401" w:val="left" w:leader="none"/>
          <w:tab w:pos="3828" w:val="left" w:leader="none"/>
          <w:tab w:pos="4653" w:val="left" w:leader="none"/>
          <w:tab w:pos="5847" w:val="left" w:leader="none"/>
          <w:tab w:pos="6931" w:val="left" w:leader="none"/>
          <w:tab w:pos="8651" w:val="left" w:leader="none"/>
        </w:tabs>
        <w:spacing w:line="355" w:lineRule="auto" w:before="1"/>
        <w:ind w:left="820" w:right="121" w:hanging="720"/>
      </w:pPr>
      <w:r>
        <w:rPr>
          <w:w w:val="95"/>
        </w:rPr>
        <w:t>McQuerrey, L. (2014). What Are the Benefits of Teamwork on Organization </w:t>
      </w:r>
      <w:r>
        <w:rPr>
          <w:spacing w:val="-22"/>
          <w:w w:val="95"/>
        </w:rPr>
        <w:t>Effectiveness? </w:t>
      </w:r>
      <w:r>
        <w:rPr>
          <w:w w:val="90"/>
        </w:rPr>
        <w:t>Retrieved</w:t>
        <w:tab/>
      </w:r>
      <w:r>
        <w:rPr>
          <w:w w:val="95"/>
        </w:rPr>
        <w:t>October</w:t>
        <w:tab/>
        <w:t>4,</w:t>
        <w:tab/>
        <w:t>2019,</w:t>
        <w:tab/>
        <w:t>from</w:t>
        <w:tab/>
      </w:r>
      <w:r>
        <w:rPr>
          <w:w w:val="90"/>
        </w:rPr>
        <w:t>Chron.com</w:t>
        <w:tab/>
      </w:r>
      <w:r>
        <w:rPr>
          <w:spacing w:val="-3"/>
          <w:w w:val="85"/>
        </w:rPr>
        <w:t>website: </w:t>
      </w:r>
      <w:r>
        <w:rPr>
          <w:color w:val="0462C1"/>
          <w:w w:val="90"/>
          <w:u w:val="single" w:color="0462C1"/>
        </w:rPr>
        <w:t>https://smallbusiness.chron.com/benefits-teamwork-organization-effectiveness-</w:t>
      </w:r>
      <w:r>
        <w:rPr>
          <w:color w:val="0462C1"/>
          <w:w w:val="90"/>
        </w:rPr>
        <w:t> </w:t>
      </w:r>
      <w:r>
        <w:rPr>
          <w:color w:val="0462C1"/>
          <w:w w:val="95"/>
          <w:u w:val="single" w:color="0462C1"/>
        </w:rPr>
        <w:t>78220.html</w:t>
      </w:r>
    </w:p>
    <w:p>
      <w:pPr>
        <w:pStyle w:val="BodyText"/>
        <w:spacing w:line="350" w:lineRule="auto" w:before="1"/>
        <w:ind w:left="820" w:right="121" w:hanging="720"/>
        <w:jc w:val="both"/>
      </w:pPr>
      <w:r>
        <w:rPr>
          <w:w w:val="90"/>
        </w:rPr>
        <w:t>Omar,</w:t>
      </w:r>
      <w:r>
        <w:rPr>
          <w:spacing w:val="-11"/>
          <w:w w:val="90"/>
        </w:rPr>
        <w:t> </w:t>
      </w:r>
      <w:r>
        <w:rPr>
          <w:w w:val="90"/>
        </w:rPr>
        <w:t>Z.,</w:t>
      </w:r>
      <w:r>
        <w:rPr>
          <w:spacing w:val="-10"/>
          <w:w w:val="90"/>
        </w:rPr>
        <w:t> </w:t>
      </w:r>
      <w:r>
        <w:rPr>
          <w:w w:val="90"/>
        </w:rPr>
        <w:t>&amp;</w:t>
      </w:r>
      <w:r>
        <w:rPr>
          <w:spacing w:val="-9"/>
          <w:w w:val="90"/>
        </w:rPr>
        <w:t> </w:t>
      </w:r>
      <w:r>
        <w:rPr>
          <w:w w:val="90"/>
        </w:rPr>
        <w:t>Ahmad,</w:t>
      </w:r>
      <w:r>
        <w:rPr>
          <w:spacing w:val="-9"/>
          <w:w w:val="90"/>
        </w:rPr>
        <w:t> </w:t>
      </w:r>
      <w:r>
        <w:rPr>
          <w:w w:val="90"/>
        </w:rPr>
        <w:t>A.</w:t>
      </w:r>
      <w:r>
        <w:rPr>
          <w:spacing w:val="-9"/>
          <w:w w:val="90"/>
        </w:rPr>
        <w:t> </w:t>
      </w:r>
      <w:r>
        <w:rPr>
          <w:w w:val="90"/>
        </w:rPr>
        <w:t>(2014).</w:t>
      </w:r>
      <w:r>
        <w:rPr>
          <w:spacing w:val="-10"/>
          <w:w w:val="90"/>
        </w:rPr>
        <w:t> </w:t>
      </w:r>
      <w:r>
        <w:rPr>
          <w:w w:val="90"/>
        </w:rPr>
        <w:t>Factors</w:t>
      </w:r>
      <w:r>
        <w:rPr>
          <w:spacing w:val="-8"/>
          <w:w w:val="90"/>
        </w:rPr>
        <w:t> </w:t>
      </w:r>
      <w:r>
        <w:rPr>
          <w:w w:val="90"/>
        </w:rPr>
        <w:t>Contributing</w:t>
      </w:r>
      <w:r>
        <w:rPr>
          <w:spacing w:val="-7"/>
          <w:w w:val="90"/>
        </w:rPr>
        <w:t> </w:t>
      </w:r>
      <w:r>
        <w:rPr>
          <w:w w:val="90"/>
        </w:rPr>
        <w:t>to</w:t>
      </w:r>
      <w:r>
        <w:rPr>
          <w:spacing w:val="-9"/>
          <w:w w:val="90"/>
        </w:rPr>
        <w:t> </w:t>
      </w:r>
      <w:r>
        <w:rPr>
          <w:w w:val="90"/>
        </w:rPr>
        <w:t>Research</w:t>
      </w:r>
      <w:r>
        <w:rPr>
          <w:spacing w:val="-8"/>
          <w:w w:val="90"/>
        </w:rPr>
        <w:t> </w:t>
      </w:r>
      <w:r>
        <w:rPr>
          <w:w w:val="90"/>
        </w:rPr>
        <w:t>Team</w:t>
      </w:r>
      <w:r>
        <w:rPr>
          <w:spacing w:val="-8"/>
          <w:w w:val="90"/>
        </w:rPr>
        <w:t> </w:t>
      </w:r>
      <w:r>
        <w:rPr>
          <w:w w:val="90"/>
        </w:rPr>
        <w:t>Effectiveness:</w:t>
      </w:r>
      <w:r>
        <w:rPr>
          <w:spacing w:val="-9"/>
          <w:w w:val="90"/>
        </w:rPr>
        <w:t> </w:t>
      </w:r>
      <w:r>
        <w:rPr>
          <w:w w:val="90"/>
        </w:rPr>
        <w:t>Testing</w:t>
      </w:r>
      <w:r>
        <w:rPr>
          <w:spacing w:val="-59"/>
          <w:w w:val="90"/>
        </w:rPr>
        <w:t> </w:t>
      </w:r>
      <w:r>
        <w:rPr>
          <w:spacing w:val="-76"/>
          <w:w w:val="90"/>
        </w:rPr>
        <w:t>a</w:t>
      </w:r>
      <w:r>
        <w:rPr>
          <w:spacing w:val="-61"/>
          <w:w w:val="90"/>
        </w:rPr>
        <w:t> </w:t>
      </w:r>
      <w:r>
        <w:rPr/>
        <w:t>Model of Team Effectiveness in an Academic Setting. </w:t>
      </w:r>
      <w:r>
        <w:rPr>
          <w:rFonts w:ascii="Nimbus Roman No9 L"/>
          <w:i/>
        </w:rPr>
        <w:t>International Journal of </w:t>
      </w:r>
      <w:r>
        <w:rPr>
          <w:rFonts w:ascii="Nimbus Roman No9 L"/>
          <w:i/>
          <w:spacing w:val="-51"/>
        </w:rPr>
        <w:t>Higher </w:t>
      </w:r>
      <w:r>
        <w:rPr>
          <w:rFonts w:ascii="Nimbus Roman No9 L"/>
          <w:i/>
        </w:rPr>
        <w:t>Education</w:t>
      </w:r>
      <w:r>
        <w:rPr/>
        <w:t>, </w:t>
      </w:r>
      <w:r>
        <w:rPr>
          <w:rFonts w:ascii="Nimbus Roman No9 L"/>
          <w:i/>
        </w:rPr>
        <w:t>3</w:t>
      </w:r>
      <w:r>
        <w:rPr/>
        <w:t>(3).</w:t>
      </w:r>
      <w:r>
        <w:rPr>
          <w:spacing w:val="-15"/>
        </w:rPr>
        <w:t> </w:t>
      </w:r>
      <w:r>
        <w:rPr>
          <w:color w:val="0462C1"/>
          <w:u w:val="single" w:color="0462C1"/>
        </w:rPr>
        <w:t>https://doi.org/10.5430/ijhe.v3n3p10</w:t>
      </w:r>
    </w:p>
    <w:p>
      <w:pPr>
        <w:pStyle w:val="BodyText"/>
        <w:spacing w:line="252" w:lineRule="exact"/>
        <w:ind w:left="100"/>
        <w:rPr>
          <w:rFonts w:ascii="DejaVu Sans" w:hAnsi="DejaVu Sans"/>
        </w:rPr>
      </w:pPr>
      <w:r>
        <w:rPr>
          <w:rFonts w:ascii="DejaVu Sans" w:hAnsi="DejaVu Sans"/>
          <w:w w:val="95"/>
        </w:rPr>
        <w:t>Pavlič,</w:t>
      </w:r>
      <w:r>
        <w:rPr>
          <w:rFonts w:ascii="DejaVu Sans" w:hAnsi="DejaVu Sans"/>
          <w:spacing w:val="-41"/>
          <w:w w:val="95"/>
        </w:rPr>
        <w:t> </w:t>
      </w:r>
      <w:r>
        <w:rPr>
          <w:rFonts w:ascii="DejaVu Sans" w:hAnsi="DejaVu Sans"/>
          <w:w w:val="95"/>
        </w:rPr>
        <w:t>J.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(2019,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April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23).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7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Advantages</w:t>
      </w:r>
      <w:r>
        <w:rPr>
          <w:rFonts w:ascii="DejaVu Sans" w:hAnsi="DejaVu Sans"/>
          <w:spacing w:val="-39"/>
          <w:w w:val="95"/>
        </w:rPr>
        <w:t> </w:t>
      </w:r>
      <w:r>
        <w:rPr>
          <w:rFonts w:ascii="DejaVu Sans" w:hAnsi="DejaVu Sans"/>
          <w:w w:val="95"/>
        </w:rPr>
        <w:t>of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Teamwork.</w:t>
      </w:r>
      <w:r>
        <w:rPr>
          <w:rFonts w:ascii="DejaVu Sans" w:hAnsi="DejaVu Sans"/>
          <w:spacing w:val="-41"/>
          <w:w w:val="95"/>
        </w:rPr>
        <w:t> </w:t>
      </w:r>
      <w:r>
        <w:rPr>
          <w:rFonts w:ascii="DejaVu Sans" w:hAnsi="DejaVu Sans"/>
          <w:w w:val="95"/>
        </w:rPr>
        <w:t>Retrieved</w:t>
      </w:r>
      <w:r>
        <w:rPr>
          <w:rFonts w:ascii="DejaVu Sans" w:hAnsi="DejaVu Sans"/>
          <w:spacing w:val="-39"/>
          <w:w w:val="95"/>
        </w:rPr>
        <w:t> </w:t>
      </w:r>
      <w:r>
        <w:rPr>
          <w:rFonts w:ascii="DejaVu Sans" w:hAnsi="DejaVu Sans"/>
          <w:w w:val="95"/>
        </w:rPr>
        <w:t>from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Loop</w:t>
      </w:r>
      <w:r>
        <w:rPr>
          <w:rFonts w:ascii="DejaVu Sans" w:hAnsi="DejaVu Sans"/>
          <w:spacing w:val="-39"/>
          <w:w w:val="95"/>
        </w:rPr>
        <w:t> </w:t>
      </w:r>
      <w:r>
        <w:rPr>
          <w:rFonts w:ascii="DejaVu Sans" w:hAnsi="DejaVu Sans"/>
          <w:w w:val="95"/>
        </w:rPr>
        <w:t>Email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blog</w:t>
      </w:r>
      <w:r>
        <w:rPr>
          <w:rFonts w:ascii="DejaVu Sans" w:hAnsi="DejaVu Sans"/>
          <w:spacing w:val="-40"/>
          <w:w w:val="95"/>
        </w:rPr>
        <w:t> </w:t>
      </w:r>
      <w:r>
        <w:rPr>
          <w:rFonts w:ascii="DejaVu Sans" w:hAnsi="DejaVu Sans"/>
          <w:w w:val="95"/>
        </w:rPr>
        <w:t>website:</w:t>
      </w:r>
    </w:p>
    <w:p>
      <w:pPr>
        <w:pStyle w:val="BodyText"/>
        <w:spacing w:before="122"/>
        <w:ind w:left="820"/>
      </w:pPr>
      <w:r>
        <w:rPr>
          <w:color w:val="0462C1"/>
          <w:w w:val="95"/>
          <w:u w:val="single" w:color="0462C1"/>
        </w:rPr>
        <w:t>https://</w:t>
      </w:r>
      <w:hyperlink r:id="rId9">
        <w:r>
          <w:rPr>
            <w:color w:val="0462C1"/>
            <w:w w:val="95"/>
            <w:u w:val="single" w:color="0462C1"/>
          </w:rPr>
          <w:t>www.intheloop.io/blog/advantages-of-teamwork/</w:t>
        </w:r>
      </w:hyperlink>
    </w:p>
    <w:p>
      <w:pPr>
        <w:pStyle w:val="BodyText"/>
        <w:tabs>
          <w:tab w:pos="1007" w:val="left" w:leader="none"/>
          <w:tab w:pos="2683" w:val="left" w:leader="none"/>
          <w:tab w:pos="3443" w:val="left" w:leader="none"/>
          <w:tab w:pos="4570" w:val="left" w:leader="none"/>
          <w:tab w:pos="5786" w:val="left" w:leader="none"/>
          <w:tab w:pos="7454" w:val="left" w:leader="none"/>
          <w:tab w:pos="8543" w:val="left" w:leader="none"/>
        </w:tabs>
        <w:spacing w:line="345" w:lineRule="auto" w:before="124"/>
        <w:ind w:left="820" w:right="115" w:hanging="720"/>
      </w:pPr>
      <w:r>
        <w:rPr/>
        <w:t>Rolf</w:t>
        <w:tab/>
        <w:tab/>
      </w:r>
      <w:r>
        <w:rPr>
          <w:w w:val="95"/>
        </w:rPr>
        <w:t>Katzenbach</w:t>
        <w:tab/>
      </w:r>
      <w:r>
        <w:rPr/>
        <w:t>60</w:t>
        <w:tab/>
        <w:t>Jahre.</w:t>
        <w:tab/>
      </w:r>
      <w:r>
        <w:rPr>
          <w:w w:val="95"/>
        </w:rPr>
        <w:t>(2010).</w:t>
        <w:tab/>
      </w:r>
      <w:r>
        <w:rPr>
          <w:rFonts w:ascii="Nimbus Roman No9 L" w:hAnsi="Nimbus Roman No9 L"/>
          <w:i/>
        </w:rPr>
        <w:t>Bautechnik</w:t>
      </w:r>
      <w:r>
        <w:rPr/>
        <w:t>,</w:t>
        <w:tab/>
      </w:r>
      <w:r>
        <w:rPr>
          <w:rFonts w:ascii="Nimbus Roman No9 L" w:hAnsi="Nimbus Roman No9 L"/>
          <w:i/>
        </w:rPr>
        <w:t>87</w:t>
      </w:r>
      <w:r>
        <w:rPr/>
        <w:t>(6),</w:t>
        <w:tab/>
      </w:r>
      <w:r>
        <w:rPr>
          <w:spacing w:val="-1"/>
          <w:w w:val="90"/>
        </w:rPr>
        <w:t>367</w:t>
      </w:r>
      <w:r>
        <w:rPr>
          <w:rFonts w:ascii="DejaVu Sans" w:hAnsi="DejaVu Sans"/>
          <w:spacing w:val="-1"/>
          <w:w w:val="90"/>
        </w:rPr>
        <w:t>–</w:t>
      </w:r>
      <w:r>
        <w:rPr>
          <w:spacing w:val="-1"/>
          <w:w w:val="90"/>
        </w:rPr>
        <w:t>368. </w:t>
      </w:r>
      <w:r>
        <w:rPr>
          <w:color w:val="0462C1"/>
          <w:u w:val="single" w:color="0462C1"/>
        </w:rPr>
        <w:t>https://doi.org/10.1002/bate.201090063</w:t>
      </w:r>
    </w:p>
    <w:p>
      <w:pPr>
        <w:pStyle w:val="BodyText"/>
        <w:spacing w:before="5"/>
        <w:rPr>
          <w:sz w:val="25"/>
        </w:rPr>
      </w:pPr>
    </w:p>
    <w:p>
      <w:pPr>
        <w:spacing w:line="343" w:lineRule="auto" w:before="95"/>
        <w:ind w:left="820" w:right="117" w:hanging="720"/>
        <w:jc w:val="both"/>
        <w:rPr>
          <w:sz w:val="22"/>
        </w:rPr>
      </w:pPr>
      <w:r>
        <w:rPr>
          <w:sz w:val="22"/>
        </w:rPr>
        <w:t>Strauch,</w:t>
      </w:r>
      <w:r>
        <w:rPr>
          <w:spacing w:val="-41"/>
          <w:sz w:val="22"/>
        </w:rPr>
        <w:t> </w:t>
      </w:r>
      <w:r>
        <w:rPr>
          <w:sz w:val="22"/>
        </w:rPr>
        <w:t>B.</w:t>
      </w:r>
      <w:r>
        <w:rPr>
          <w:spacing w:val="-41"/>
          <w:sz w:val="22"/>
        </w:rPr>
        <w:t> </w:t>
      </w:r>
      <w:r>
        <w:rPr>
          <w:sz w:val="22"/>
        </w:rPr>
        <w:t>(2016).</w:t>
      </w:r>
      <w:r>
        <w:rPr>
          <w:spacing w:val="-41"/>
          <w:sz w:val="22"/>
        </w:rPr>
        <w:t> </w:t>
      </w:r>
      <w:r>
        <w:rPr>
          <w:sz w:val="22"/>
        </w:rPr>
        <w:t>Decision</w:t>
      </w:r>
      <w:r>
        <w:rPr>
          <w:spacing w:val="-40"/>
          <w:sz w:val="22"/>
        </w:rPr>
        <w:t> </w:t>
      </w:r>
      <w:r>
        <w:rPr>
          <w:sz w:val="22"/>
        </w:rPr>
        <w:t>Errors</w:t>
      </w:r>
      <w:r>
        <w:rPr>
          <w:spacing w:val="-40"/>
          <w:sz w:val="22"/>
        </w:rPr>
        <w:t> </w:t>
      </w:r>
      <w:r>
        <w:rPr>
          <w:sz w:val="22"/>
        </w:rPr>
        <w:t>and</w:t>
      </w:r>
      <w:r>
        <w:rPr>
          <w:spacing w:val="-40"/>
          <w:sz w:val="22"/>
        </w:rPr>
        <w:t> </w:t>
      </w:r>
      <w:r>
        <w:rPr>
          <w:sz w:val="22"/>
        </w:rPr>
        <w:t>Accidents.</w:t>
      </w:r>
      <w:r>
        <w:rPr>
          <w:spacing w:val="-39"/>
          <w:sz w:val="22"/>
        </w:rPr>
        <w:t> </w:t>
      </w:r>
      <w:r>
        <w:rPr>
          <w:rFonts w:ascii="Nimbus Roman No9 L" w:hAnsi="Nimbus Roman No9 L"/>
          <w:i/>
          <w:sz w:val="22"/>
        </w:rPr>
        <w:t>Journal</w:t>
      </w:r>
      <w:r>
        <w:rPr>
          <w:rFonts w:ascii="Nimbus Roman No9 L" w:hAnsi="Nimbus Roman No9 L"/>
          <w:i/>
          <w:spacing w:val="-25"/>
          <w:sz w:val="22"/>
        </w:rPr>
        <w:t> </w:t>
      </w:r>
      <w:r>
        <w:rPr>
          <w:rFonts w:ascii="Nimbus Roman No9 L" w:hAnsi="Nimbus Roman No9 L"/>
          <w:i/>
          <w:sz w:val="22"/>
        </w:rPr>
        <w:t>of</w:t>
      </w:r>
      <w:r>
        <w:rPr>
          <w:rFonts w:ascii="Nimbus Roman No9 L" w:hAnsi="Nimbus Roman No9 L"/>
          <w:i/>
          <w:spacing w:val="-25"/>
          <w:sz w:val="22"/>
        </w:rPr>
        <w:t> </w:t>
      </w:r>
      <w:r>
        <w:rPr>
          <w:rFonts w:ascii="Nimbus Roman No9 L" w:hAnsi="Nimbus Roman No9 L"/>
          <w:i/>
          <w:sz w:val="22"/>
        </w:rPr>
        <w:t>Cognitive</w:t>
      </w:r>
      <w:r>
        <w:rPr>
          <w:rFonts w:ascii="Nimbus Roman No9 L" w:hAnsi="Nimbus Roman No9 L"/>
          <w:i/>
          <w:spacing w:val="-25"/>
          <w:sz w:val="22"/>
        </w:rPr>
        <w:t> </w:t>
      </w:r>
      <w:r>
        <w:rPr>
          <w:rFonts w:ascii="Nimbus Roman No9 L" w:hAnsi="Nimbus Roman No9 L"/>
          <w:i/>
          <w:sz w:val="22"/>
        </w:rPr>
        <w:t>Engineering</w:t>
      </w:r>
      <w:r>
        <w:rPr>
          <w:rFonts w:ascii="Nimbus Roman No9 L" w:hAnsi="Nimbus Roman No9 L"/>
          <w:i/>
          <w:spacing w:val="-25"/>
          <w:sz w:val="22"/>
        </w:rPr>
        <w:t> </w:t>
      </w:r>
      <w:r>
        <w:rPr>
          <w:rFonts w:ascii="Nimbus Roman No9 L" w:hAnsi="Nimbus Roman No9 L"/>
          <w:i/>
          <w:sz w:val="22"/>
        </w:rPr>
        <w:t>and</w:t>
      </w:r>
      <w:r>
        <w:rPr>
          <w:rFonts w:ascii="Nimbus Roman No9 L" w:hAnsi="Nimbus Roman No9 L"/>
          <w:i/>
          <w:spacing w:val="-26"/>
          <w:sz w:val="22"/>
        </w:rPr>
        <w:t> </w:t>
      </w:r>
      <w:r>
        <w:rPr>
          <w:rFonts w:ascii="Nimbus Roman No9 L" w:hAnsi="Nimbus Roman No9 L"/>
          <w:i/>
          <w:spacing w:val="-19"/>
          <w:sz w:val="22"/>
        </w:rPr>
        <w:t>Decision </w:t>
      </w:r>
      <w:r>
        <w:rPr>
          <w:rFonts w:ascii="Nimbus Roman No9 L" w:hAnsi="Nimbus Roman No9 L"/>
          <w:i/>
          <w:sz w:val="22"/>
        </w:rPr>
        <w:t>Making</w:t>
      </w:r>
      <w:r>
        <w:rPr>
          <w:sz w:val="22"/>
        </w:rPr>
        <w:t>,</w:t>
      </w:r>
      <w:r>
        <w:rPr>
          <w:spacing w:val="-24"/>
          <w:sz w:val="22"/>
        </w:rPr>
        <w:t> </w:t>
      </w:r>
      <w:r>
        <w:rPr>
          <w:rFonts w:ascii="Nimbus Roman No9 L" w:hAnsi="Nimbus Roman No9 L"/>
          <w:i/>
          <w:sz w:val="22"/>
        </w:rPr>
        <w:t>10</w:t>
      </w:r>
      <w:r>
        <w:rPr>
          <w:sz w:val="22"/>
        </w:rPr>
        <w:t>(3),</w:t>
      </w:r>
      <w:r>
        <w:rPr>
          <w:spacing w:val="-23"/>
          <w:sz w:val="22"/>
        </w:rPr>
        <w:t> </w:t>
      </w:r>
      <w:r>
        <w:rPr>
          <w:sz w:val="22"/>
        </w:rPr>
        <w:t>281</w:t>
      </w:r>
      <w:r>
        <w:rPr>
          <w:rFonts w:ascii="DejaVu Sans" w:hAnsi="DejaVu Sans"/>
          <w:sz w:val="22"/>
        </w:rPr>
        <w:t>–</w:t>
      </w:r>
      <w:r>
        <w:rPr>
          <w:sz w:val="22"/>
        </w:rPr>
        <w:t>290.</w:t>
      </w:r>
      <w:r>
        <w:rPr>
          <w:spacing w:val="-21"/>
          <w:sz w:val="22"/>
        </w:rPr>
        <w:t> </w:t>
      </w:r>
      <w:r>
        <w:rPr>
          <w:color w:val="0462C1"/>
          <w:sz w:val="22"/>
          <w:u w:val="single" w:color="0462C1"/>
        </w:rPr>
        <w:t>https://doi.org/10.1177/1555343416654629</w:t>
      </w:r>
    </w:p>
    <w:p>
      <w:pPr>
        <w:spacing w:line="350" w:lineRule="auto" w:before="3"/>
        <w:ind w:left="820" w:right="117" w:hanging="720"/>
        <w:jc w:val="both"/>
        <w:rPr>
          <w:sz w:val="22"/>
        </w:rPr>
      </w:pPr>
      <w:r>
        <w:rPr>
          <w:w w:val="95"/>
          <w:sz w:val="22"/>
        </w:rPr>
        <w:t>Yang, I. (2014). What Makes an Effective Team? the Role of Trust (dis)confirmation in</w:t>
      </w:r>
      <w:r>
        <w:rPr>
          <w:spacing w:val="-41"/>
          <w:w w:val="95"/>
          <w:sz w:val="22"/>
        </w:rPr>
        <w:t> </w:t>
      </w:r>
      <w:r>
        <w:rPr>
          <w:spacing w:val="-99"/>
          <w:w w:val="95"/>
          <w:sz w:val="22"/>
        </w:rPr>
        <w:t>Team</w:t>
      </w:r>
      <w:r>
        <w:rPr>
          <w:spacing w:val="-64"/>
          <w:w w:val="95"/>
          <w:sz w:val="22"/>
        </w:rPr>
        <w:t> </w:t>
      </w:r>
      <w:r>
        <w:rPr>
          <w:sz w:val="22"/>
        </w:rPr>
        <w:t>Development.             </w:t>
      </w:r>
      <w:r>
        <w:rPr>
          <w:rFonts w:ascii="Nimbus Roman No9 L" w:hAnsi="Nimbus Roman No9 L"/>
          <w:i/>
          <w:sz w:val="22"/>
        </w:rPr>
        <w:t>European               Management               Journal</w:t>
      </w:r>
      <w:r>
        <w:rPr>
          <w:sz w:val="22"/>
        </w:rPr>
        <w:t>,             </w:t>
      </w:r>
      <w:r>
        <w:rPr>
          <w:rFonts w:ascii="Nimbus Roman No9 L" w:hAnsi="Nimbus Roman No9 L"/>
          <w:i/>
          <w:sz w:val="22"/>
        </w:rPr>
        <w:t>32</w:t>
      </w:r>
      <w:r>
        <w:rPr>
          <w:sz w:val="22"/>
        </w:rPr>
        <w:t>(6), </w:t>
      </w:r>
      <w:r>
        <w:rPr>
          <w:spacing w:val="-90"/>
          <w:sz w:val="22"/>
        </w:rPr>
        <w:t>858</w:t>
      </w:r>
      <w:r>
        <w:rPr>
          <w:rFonts w:ascii="DejaVu Sans" w:hAnsi="DejaVu Sans"/>
          <w:spacing w:val="-90"/>
          <w:sz w:val="22"/>
        </w:rPr>
        <w:t>–</w:t>
      </w:r>
      <w:r>
        <w:rPr>
          <w:spacing w:val="-90"/>
          <w:sz w:val="22"/>
        </w:rPr>
        <w:t>869.</w:t>
      </w:r>
      <w:r>
        <w:rPr>
          <w:spacing w:val="-21"/>
          <w:sz w:val="22"/>
        </w:rPr>
        <w:t> </w:t>
      </w:r>
      <w:r>
        <w:rPr>
          <w:color w:val="0462C1"/>
          <w:sz w:val="22"/>
          <w:u w:val="single" w:color="0462C1"/>
        </w:rPr>
        <w:t>https://doi.org/10.1016/j.emj.2014.04.001</w:t>
      </w:r>
    </w:p>
    <w:sectPr>
      <w:pgSz w:w="12240" w:h="15840"/>
      <w:pgMar w:header="0" w:footer="1013" w:top="1400" w:bottom="1200" w:left="1340" w:right="1320"/>
      <w:pgBorders w:offsetFrom="page">
        <w:top w:val="dashSmallGap" w:color="000000" w:space="24" w:sz="4"/>
        <w:left w:val="dashSmallGap" w:color="000000" w:space="24" w:sz="4"/>
        <w:bottom w:val="dashSmallGap" w:color="000000" w:space="24" w:sz="4"/>
        <w:right w:val="dashSmallGap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ejaVu Serif">
    <w:altName w:val="DejaVu Serif"/>
    <w:charset w:val="1"/>
    <w:family w:val="roman"/>
    <w:pitch w:val="variable"/>
  </w:font>
  <w:font w:name="DejaVu Sans">
    <w:altName w:val="DejaVu Sans"/>
    <w:charset w:val="1"/>
    <w:family w:val="swiss"/>
    <w:pitch w:val="variable"/>
  </w:font>
  <w:font w:name="Nimbus Sans L">
    <w:altName w:val="Nimbus Sans L"/>
    <w:charset w:val="1"/>
    <w:family w:val="auto"/>
    <w:pitch w:val="variable"/>
  </w:font>
  <w:font w:name="Nimbus Mono L">
    <w:altName w:val="Nimbus Mono L"/>
    <w:charset w:val="1"/>
    <w:family w:val="auto"/>
    <w:pitch w:val="variable"/>
  </w:font>
  <w:font w:name="Nimbus Roman No9 L">
    <w:altName w:val="Nimbus Roman No9 L"/>
    <w:charset w:val="1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5.979980pt;margin-top:730.375pt;width:17.25pt;height:13pt;mso-position-horizontal-relative:page;mso-position-vertical-relative:page;z-index:-15845376" type="#_x0000_t202" filled="false" stroked="false">
          <v:textbox inset="0,0,0,0">
            <w:txbxContent>
              <w:p>
                <w:pPr>
                  <w:pStyle w:val="BodyText"/>
                  <w:spacing w:line="237" w:lineRule="exact"/>
                  <w:ind w:left="60"/>
                  <w:rPr>
                    <w:rFonts w:ascii="DejaVu Sans"/>
                  </w:rPr>
                </w:pPr>
                <w:r>
                  <w:rPr/>
                  <w:fldChar w:fldCharType="begin"/>
                </w:r>
                <w:r>
                  <w:rPr>
                    <w:rFonts w:ascii="DejaVu Sans"/>
                    <w:w w:val="9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ejaVu Serif" w:hAnsi="DejaVu Serif" w:eastAsia="DejaVu Serif" w:cs="DejaVu Serif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133"/>
      <w:ind w:left="100"/>
    </w:pPr>
    <w:rPr>
      <w:rFonts w:ascii="DejaVu Sans" w:hAnsi="DejaVu Sans" w:eastAsia="DejaVu Sans" w:cs="DejaVu Sans"/>
      <w:b/>
      <w:bCs/>
      <w:sz w:val="22"/>
      <w:szCs w:val="22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134"/>
      <w:ind w:left="100"/>
    </w:pPr>
    <w:rPr>
      <w:rFonts w:ascii="DejaVu Sans" w:hAnsi="DejaVu Sans" w:eastAsia="DejaVu Sans" w:cs="DejaVu Sans"/>
      <w:b/>
      <w:bCs/>
      <w:i/>
      <w:lang w:val="en-US" w:eastAsia="en-US" w:bidi="ar-SA"/>
    </w:rPr>
  </w:style>
  <w:style w:styleId="TOC3" w:type="paragraph">
    <w:name w:val="TOC 3"/>
    <w:basedOn w:val="Normal"/>
    <w:uiPriority w:val="1"/>
    <w:qFormat/>
    <w:pPr>
      <w:spacing w:before="132"/>
      <w:ind w:left="320"/>
    </w:pPr>
    <w:rPr>
      <w:rFonts w:ascii="DejaVu Sans" w:hAnsi="DejaVu Sans" w:eastAsia="DejaVu Sans" w:cs="DejaVu Sans"/>
      <w:b/>
      <w:bCs/>
      <w:sz w:val="22"/>
      <w:szCs w:val="22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DejaVu Serif" w:hAnsi="DejaVu Serif" w:eastAsia="DejaVu Serif" w:cs="DejaVu Serif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DejaVu Sans" w:hAnsi="DejaVu Sans" w:eastAsia="DejaVu Sans" w:cs="DejaVu Sans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DejaVu Sans" w:hAnsi="DejaVu Sans" w:eastAsia="DejaVu Sans" w:cs="DejaVu Sans"/>
      <w:b/>
      <w:bCs/>
      <w:sz w:val="24"/>
      <w:szCs w:val="24"/>
      <w:u w:val="single" w:color="000000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00"/>
      <w:outlineLvl w:val="3"/>
    </w:pPr>
    <w:rPr>
      <w:rFonts w:ascii="DejaVu Sans" w:hAnsi="DejaVu Sans" w:eastAsia="DejaVu Sans" w:cs="DejaVu Sans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hyperlink" Target="http://www.mheducation.com/highered/insights-ideas/12-key-characteristics-of-an-" TargetMode="External"/><Relationship Id="rId9" Type="http://schemas.openxmlformats.org/officeDocument/2006/relationships/hyperlink" Target="http://www.intheloop.io/blog/advantages-of-teamwork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terms:created xsi:type="dcterms:W3CDTF">2022-03-04T15:25:59Z</dcterms:created>
  <dcterms:modified xsi:type="dcterms:W3CDTF">2022-03-04T15:25:59Z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PDFfiller</vt:lpwstr>
  </property>
  <property fmtid="{D5CDD505-2E9C-101B-9397-08002B2CF9AE}" pid="4" name="LastSaved">
    <vt:filetime>2022-03-04T00:00:00Z</vt:filetime>
  </property>
</Properties>
</file>