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3680" w:rsidRDefault="00B108CD" w:rsidP="00D37D9D">
      <w:pPr>
        <w:spacing w:line="360" w:lineRule="auto"/>
        <w:jc w:val="both"/>
        <w:rPr>
          <w:rFonts w:ascii="Arial" w:hAnsi="Arial" w:cs="Arial"/>
          <w:b/>
          <w:u w:val="single"/>
          <w:lang w:val="en-GB"/>
        </w:rPr>
      </w:pPr>
      <w:r w:rsidRPr="00B108CD">
        <w:rPr>
          <w:rFonts w:ascii="Arial" w:hAnsi="Arial" w:cs="Arial"/>
          <w:b/>
          <w:u w:val="single"/>
          <w:lang w:val="en-GB"/>
        </w:rPr>
        <w:t>Reflective paper</w:t>
      </w:r>
    </w:p>
    <w:p w:rsidR="00816A06" w:rsidRDefault="000C22A7" w:rsidP="00D37D9D">
      <w:pPr>
        <w:spacing w:line="360" w:lineRule="auto"/>
        <w:jc w:val="both"/>
        <w:rPr>
          <w:rFonts w:ascii="Arial" w:hAnsi="Arial" w:cs="Arial"/>
          <w:lang w:val="en-GB"/>
        </w:rPr>
      </w:pPr>
      <w:r>
        <w:rPr>
          <w:rFonts w:ascii="Arial" w:hAnsi="Arial" w:cs="Arial"/>
          <w:lang w:val="en-GB"/>
        </w:rPr>
        <w:t xml:space="preserve">There is no </w:t>
      </w:r>
      <w:r w:rsidR="00E01E59">
        <w:rPr>
          <w:rFonts w:ascii="Arial" w:hAnsi="Arial" w:cs="Arial"/>
          <w:lang w:val="en-GB"/>
        </w:rPr>
        <w:t>concise</w:t>
      </w:r>
      <w:r>
        <w:rPr>
          <w:rFonts w:ascii="Arial" w:hAnsi="Arial" w:cs="Arial"/>
          <w:lang w:val="en-GB"/>
        </w:rPr>
        <w:t xml:space="preserve"> definition for the term </w:t>
      </w:r>
      <w:r w:rsidR="00B108CD">
        <w:rPr>
          <w:rFonts w:ascii="Arial" w:hAnsi="Arial" w:cs="Arial"/>
          <w:lang w:val="en-GB"/>
        </w:rPr>
        <w:t>‘Leadership’</w:t>
      </w:r>
      <w:r>
        <w:rPr>
          <w:rFonts w:ascii="Arial" w:hAnsi="Arial" w:cs="Arial"/>
          <w:lang w:val="en-GB"/>
        </w:rPr>
        <w:t xml:space="preserve">. </w:t>
      </w:r>
      <w:r w:rsidR="00FF40D3">
        <w:rPr>
          <w:rFonts w:ascii="Arial" w:hAnsi="Arial" w:cs="Arial"/>
          <w:lang w:val="en-GB"/>
        </w:rPr>
        <w:t>Bush and Middlewood (2013) imply that it can be broke</w:t>
      </w:r>
      <w:r w:rsidR="009867ED">
        <w:rPr>
          <w:rFonts w:ascii="Arial" w:hAnsi="Arial" w:cs="Arial"/>
          <w:lang w:val="en-GB"/>
        </w:rPr>
        <w:t>n</w:t>
      </w:r>
      <w:r w:rsidR="00FF40D3">
        <w:rPr>
          <w:rFonts w:ascii="Arial" w:hAnsi="Arial" w:cs="Arial"/>
          <w:lang w:val="en-GB"/>
        </w:rPr>
        <w:t xml:space="preserve"> down into three categories</w:t>
      </w:r>
      <w:r w:rsidR="007C4509">
        <w:rPr>
          <w:rFonts w:ascii="Arial" w:hAnsi="Arial" w:cs="Arial"/>
          <w:lang w:val="en-GB"/>
        </w:rPr>
        <w:t>,</w:t>
      </w:r>
      <w:r w:rsidR="00816A06">
        <w:rPr>
          <w:rFonts w:ascii="Arial" w:hAnsi="Arial" w:cs="Arial"/>
          <w:lang w:val="en-GB"/>
        </w:rPr>
        <w:t xml:space="preserve"> one</w:t>
      </w:r>
      <w:r w:rsidR="00FF40D3">
        <w:rPr>
          <w:rFonts w:ascii="Arial" w:hAnsi="Arial" w:cs="Arial"/>
          <w:lang w:val="en-GB"/>
        </w:rPr>
        <w:t xml:space="preserve"> </w:t>
      </w:r>
      <w:r w:rsidR="007270BC">
        <w:rPr>
          <w:rFonts w:ascii="Arial" w:hAnsi="Arial" w:cs="Arial"/>
          <w:lang w:val="en-GB"/>
        </w:rPr>
        <w:t xml:space="preserve">category </w:t>
      </w:r>
      <w:r w:rsidR="00FF40D3">
        <w:rPr>
          <w:rFonts w:ascii="Arial" w:hAnsi="Arial" w:cs="Arial"/>
          <w:lang w:val="en-GB"/>
        </w:rPr>
        <w:t>being the proce</w:t>
      </w:r>
      <w:bookmarkStart w:id="0" w:name="_GoBack"/>
      <w:bookmarkEnd w:id="0"/>
      <w:r w:rsidR="00FF40D3">
        <w:rPr>
          <w:rFonts w:ascii="Arial" w:hAnsi="Arial" w:cs="Arial"/>
          <w:lang w:val="en-GB"/>
        </w:rPr>
        <w:t>ss of encouragement from one individual or team towards another individual or group.</w:t>
      </w:r>
      <w:r w:rsidR="007270BC">
        <w:rPr>
          <w:rFonts w:ascii="Arial" w:hAnsi="Arial" w:cs="Arial"/>
          <w:lang w:val="en-GB"/>
        </w:rPr>
        <w:t xml:space="preserve"> </w:t>
      </w:r>
      <w:r w:rsidR="005D0A1E">
        <w:rPr>
          <w:rFonts w:ascii="Arial" w:hAnsi="Arial" w:cs="Arial"/>
          <w:lang w:val="en-GB"/>
        </w:rPr>
        <w:t xml:space="preserve">This can be supported by </w:t>
      </w:r>
      <w:r w:rsidR="00816A06">
        <w:rPr>
          <w:rFonts w:ascii="Arial" w:hAnsi="Arial" w:cs="Arial"/>
          <w:lang w:val="en-GB"/>
        </w:rPr>
        <w:t>Yukl (2002)</w:t>
      </w:r>
      <w:r w:rsidR="005D0A1E">
        <w:rPr>
          <w:rFonts w:ascii="Arial" w:hAnsi="Arial" w:cs="Arial"/>
          <w:lang w:val="en-GB"/>
        </w:rPr>
        <w:t>, who</w:t>
      </w:r>
      <w:r w:rsidR="00816A06">
        <w:rPr>
          <w:rFonts w:ascii="Arial" w:hAnsi="Arial" w:cs="Arial"/>
          <w:lang w:val="en-GB"/>
        </w:rPr>
        <w:t xml:space="preserve"> </w:t>
      </w:r>
      <w:r w:rsidR="005D0A1E">
        <w:rPr>
          <w:rFonts w:ascii="Arial" w:hAnsi="Arial" w:cs="Arial"/>
          <w:lang w:val="en-GB"/>
        </w:rPr>
        <w:t>suggests that</w:t>
      </w:r>
      <w:r w:rsidR="00816A06">
        <w:rPr>
          <w:rFonts w:ascii="Arial" w:hAnsi="Arial" w:cs="Arial"/>
          <w:lang w:val="en-GB"/>
        </w:rPr>
        <w:t xml:space="preserve"> leadership</w:t>
      </w:r>
      <w:r w:rsidR="005D0A1E">
        <w:rPr>
          <w:rFonts w:ascii="Arial" w:hAnsi="Arial" w:cs="Arial"/>
          <w:lang w:val="en-GB"/>
        </w:rPr>
        <w:t xml:space="preserve"> is usually defined by the ‘individual’s perspectives’ or aspect which stand out and interest the individual. The second category of leadership by Bush and Middlewood (2013) identifies personal and educational values as </w:t>
      </w:r>
      <w:r w:rsidR="002A0C38">
        <w:rPr>
          <w:rFonts w:ascii="Arial" w:hAnsi="Arial" w:cs="Arial"/>
          <w:lang w:val="en-GB"/>
        </w:rPr>
        <w:t xml:space="preserve">dominant attributes of a strong leader, finding that practitioners gained initiative and enthusiasm for tasks when </w:t>
      </w:r>
      <w:r w:rsidR="00F307B0">
        <w:rPr>
          <w:rFonts w:ascii="Arial" w:hAnsi="Arial" w:cs="Arial"/>
          <w:lang w:val="en-GB"/>
        </w:rPr>
        <w:t>they</w:t>
      </w:r>
      <w:r w:rsidR="002A0C38">
        <w:rPr>
          <w:rFonts w:ascii="Arial" w:hAnsi="Arial" w:cs="Arial"/>
          <w:lang w:val="en-GB"/>
        </w:rPr>
        <w:t xml:space="preserve"> are in complete control and not enforced upon them. </w:t>
      </w:r>
      <w:r w:rsidR="00F307B0">
        <w:rPr>
          <w:rFonts w:ascii="Arial" w:hAnsi="Arial" w:cs="Arial"/>
          <w:lang w:val="en-GB"/>
        </w:rPr>
        <w:t xml:space="preserve">Hargreaves (2004) reinforces this theory that self-initiated change can create a positive emotional experience, however Hargreaves (2004) does continue to state that a mandated change can cause a negative experience. </w:t>
      </w:r>
      <w:r w:rsidR="00ED7209">
        <w:rPr>
          <w:rFonts w:ascii="Arial" w:hAnsi="Arial" w:cs="Arial"/>
          <w:lang w:val="en-GB"/>
        </w:rPr>
        <w:t>Lastly, to be a successful leader</w:t>
      </w:r>
      <w:r w:rsidR="009D470B">
        <w:rPr>
          <w:rFonts w:ascii="Arial" w:hAnsi="Arial" w:cs="Arial"/>
          <w:lang w:val="en-GB"/>
        </w:rPr>
        <w:t>,</w:t>
      </w:r>
      <w:r w:rsidR="00ED7209">
        <w:rPr>
          <w:rFonts w:ascii="Arial" w:hAnsi="Arial" w:cs="Arial"/>
          <w:lang w:val="en-GB"/>
        </w:rPr>
        <w:t xml:space="preserve"> practitioners need to create and develop a vision specifically to the organisations needs or requirements (Bush and Middlewood, 2013). </w:t>
      </w:r>
      <w:r w:rsidR="00B87D06">
        <w:rPr>
          <w:rFonts w:ascii="Arial" w:hAnsi="Arial" w:cs="Arial"/>
          <w:lang w:val="en-GB"/>
        </w:rPr>
        <w:t>Nevertheless, Bottery (1998) and more recently Bush (2011) question this approach specifically to a school focused regime</w:t>
      </w:r>
      <w:r w:rsidR="007270BC">
        <w:rPr>
          <w:rFonts w:ascii="Arial" w:hAnsi="Arial" w:cs="Arial"/>
          <w:lang w:val="en-GB"/>
        </w:rPr>
        <w:t>,</w:t>
      </w:r>
      <w:r w:rsidR="00B87D06">
        <w:rPr>
          <w:rFonts w:ascii="Arial" w:hAnsi="Arial" w:cs="Arial"/>
          <w:lang w:val="en-GB"/>
        </w:rPr>
        <w:t xml:space="preserve"> due to the regulations of the national inspection programme that restricts the desired ‘vision’ of the leader. </w:t>
      </w:r>
    </w:p>
    <w:p w:rsidR="00F83FB4" w:rsidRDefault="00646029" w:rsidP="00D37D9D">
      <w:pPr>
        <w:spacing w:line="360" w:lineRule="auto"/>
        <w:jc w:val="both"/>
        <w:rPr>
          <w:rFonts w:ascii="Arial" w:hAnsi="Arial" w:cs="Arial"/>
          <w:lang w:val="en-GB"/>
        </w:rPr>
      </w:pPr>
      <w:r>
        <w:rPr>
          <w:rFonts w:ascii="Arial" w:hAnsi="Arial" w:cs="Arial"/>
          <w:lang w:val="en-GB"/>
        </w:rPr>
        <w:t>Whereas</w:t>
      </w:r>
      <w:r w:rsidR="00A9391B">
        <w:rPr>
          <w:rFonts w:ascii="Arial" w:hAnsi="Arial" w:cs="Arial"/>
          <w:lang w:val="en-GB"/>
        </w:rPr>
        <w:t xml:space="preserve"> Hickman (2012) views leadership as a continuous process developing the ability to manage ‘multiple ongoing c</w:t>
      </w:r>
      <w:r w:rsidR="007270BC">
        <w:rPr>
          <w:rFonts w:ascii="Arial" w:hAnsi="Arial" w:cs="Arial"/>
          <w:lang w:val="en-GB"/>
        </w:rPr>
        <w:t xml:space="preserve">hanges’ within the environment. </w:t>
      </w:r>
      <w:r w:rsidR="00F453EC">
        <w:rPr>
          <w:rFonts w:ascii="Arial" w:hAnsi="Arial" w:cs="Arial"/>
          <w:lang w:val="en-GB"/>
        </w:rPr>
        <w:t>This is an important aspect of leadership within the working environment, especially with</w:t>
      </w:r>
      <w:r w:rsidR="009B575C">
        <w:rPr>
          <w:rFonts w:ascii="Arial" w:hAnsi="Arial" w:cs="Arial"/>
          <w:lang w:val="en-GB"/>
        </w:rPr>
        <w:t xml:space="preserve"> regards to </w:t>
      </w:r>
      <w:r w:rsidR="00F453EC">
        <w:rPr>
          <w:rFonts w:ascii="Arial" w:hAnsi="Arial" w:cs="Arial"/>
          <w:lang w:val="en-GB"/>
        </w:rPr>
        <w:t xml:space="preserve">the </w:t>
      </w:r>
      <w:r w:rsidR="009B575C">
        <w:rPr>
          <w:rFonts w:ascii="Arial" w:hAnsi="Arial" w:cs="Arial"/>
          <w:lang w:val="en-GB"/>
        </w:rPr>
        <w:t>Early years profession</w:t>
      </w:r>
      <w:r w:rsidR="004C6402">
        <w:rPr>
          <w:rFonts w:ascii="Arial" w:hAnsi="Arial" w:cs="Arial"/>
          <w:lang w:val="en-GB"/>
        </w:rPr>
        <w:t xml:space="preserve"> and the continuing inspection of settings enforced by Estyn</w:t>
      </w:r>
      <w:r w:rsidR="00382EBD">
        <w:rPr>
          <w:rFonts w:ascii="Arial" w:hAnsi="Arial" w:cs="Arial"/>
          <w:lang w:val="en-GB"/>
        </w:rPr>
        <w:t xml:space="preserve"> as explained by the ‘</w:t>
      </w:r>
      <w:r w:rsidR="00382EBD" w:rsidRPr="00382EBD">
        <w:rPr>
          <w:rFonts w:ascii="Arial" w:hAnsi="Arial" w:cs="Arial"/>
          <w:lang w:val="en-GB"/>
        </w:rPr>
        <w:t>Leadership and primary school improvement</w:t>
      </w:r>
      <w:r w:rsidR="00382EBD">
        <w:rPr>
          <w:rFonts w:ascii="Arial" w:hAnsi="Arial" w:cs="Arial"/>
          <w:lang w:val="en-GB"/>
        </w:rPr>
        <w:t>’ plan (2016)</w:t>
      </w:r>
      <w:r w:rsidR="009B575C">
        <w:rPr>
          <w:rFonts w:ascii="Arial" w:hAnsi="Arial" w:cs="Arial"/>
          <w:lang w:val="en-GB"/>
        </w:rPr>
        <w:t xml:space="preserve">. </w:t>
      </w:r>
      <w:r w:rsidR="0086245F">
        <w:rPr>
          <w:rFonts w:ascii="Arial" w:hAnsi="Arial" w:cs="Arial"/>
          <w:lang w:val="en-GB"/>
        </w:rPr>
        <w:t xml:space="preserve"> </w:t>
      </w:r>
      <w:r w:rsidR="00AF2EBE">
        <w:rPr>
          <w:rFonts w:ascii="Arial" w:hAnsi="Arial" w:cs="Arial"/>
          <w:lang w:val="en-GB"/>
        </w:rPr>
        <w:t xml:space="preserve">A collaborative leader utilises its member talents and other qualities to create change and/or improve </w:t>
      </w:r>
      <w:r w:rsidR="008F13F9">
        <w:rPr>
          <w:rFonts w:ascii="Arial" w:hAnsi="Arial" w:cs="Arial"/>
          <w:lang w:val="en-GB"/>
        </w:rPr>
        <w:t>the current visualisation, through this</w:t>
      </w:r>
      <w:r w:rsidR="006C1C33">
        <w:rPr>
          <w:rFonts w:ascii="Arial" w:hAnsi="Arial" w:cs="Arial"/>
          <w:lang w:val="en-GB"/>
        </w:rPr>
        <w:t>,</w:t>
      </w:r>
      <w:r w:rsidR="008F13F9">
        <w:rPr>
          <w:rFonts w:ascii="Arial" w:hAnsi="Arial" w:cs="Arial"/>
          <w:lang w:val="en-GB"/>
        </w:rPr>
        <w:t xml:space="preserve"> members become important by acquiring a more prominent role within the organisation (</w:t>
      </w:r>
      <w:r w:rsidR="00341969">
        <w:rPr>
          <w:rFonts w:ascii="Arial" w:hAnsi="Arial" w:cs="Arial"/>
          <w:lang w:val="en-GB"/>
        </w:rPr>
        <w:t>Kouzes and Pozner, 2002).</w:t>
      </w:r>
    </w:p>
    <w:p w:rsidR="00F83FB4" w:rsidRDefault="00F83FB4" w:rsidP="00D37D9D">
      <w:pPr>
        <w:spacing w:line="360" w:lineRule="auto"/>
        <w:jc w:val="both"/>
        <w:rPr>
          <w:rFonts w:ascii="Arial" w:hAnsi="Arial" w:cs="Arial"/>
          <w:lang w:val="en-GB"/>
        </w:rPr>
      </w:pPr>
    </w:p>
    <w:p w:rsidR="00A15C6D" w:rsidRDefault="009B575C" w:rsidP="00D37D9D">
      <w:pPr>
        <w:spacing w:line="360" w:lineRule="auto"/>
        <w:jc w:val="both"/>
        <w:rPr>
          <w:rFonts w:ascii="Arial" w:hAnsi="Arial" w:cs="Arial"/>
          <w:lang w:val="en-GB"/>
        </w:rPr>
      </w:pPr>
      <w:r>
        <w:rPr>
          <w:rFonts w:ascii="Arial" w:hAnsi="Arial" w:cs="Arial"/>
          <w:lang w:val="en-GB"/>
        </w:rPr>
        <w:t>Upon reflection of the group discussion I feel that each individual brought their</w:t>
      </w:r>
      <w:r w:rsidR="00EA515A">
        <w:rPr>
          <w:rFonts w:ascii="Arial" w:hAnsi="Arial" w:cs="Arial"/>
          <w:lang w:val="en-GB"/>
        </w:rPr>
        <w:t xml:space="preserve"> own unique skills to the group such as, communication, listening, patience confidence and assertiveness. When reflecting </w:t>
      </w:r>
      <w:r w:rsidR="00D140A5">
        <w:rPr>
          <w:rFonts w:ascii="Arial" w:hAnsi="Arial" w:cs="Arial"/>
          <w:lang w:val="en-GB"/>
        </w:rPr>
        <w:t xml:space="preserve">upon </w:t>
      </w:r>
      <w:r w:rsidR="00AB3680">
        <w:rPr>
          <w:rFonts w:ascii="Arial" w:hAnsi="Arial" w:cs="Arial"/>
          <w:lang w:val="en-GB"/>
        </w:rPr>
        <w:t>the discussion</w:t>
      </w:r>
      <w:r w:rsidR="00D140A5">
        <w:rPr>
          <w:rFonts w:ascii="Arial" w:hAnsi="Arial" w:cs="Arial"/>
          <w:lang w:val="en-GB"/>
        </w:rPr>
        <w:t xml:space="preserve"> </w:t>
      </w:r>
      <w:r w:rsidR="00EA515A">
        <w:rPr>
          <w:rFonts w:ascii="Arial" w:hAnsi="Arial" w:cs="Arial"/>
          <w:lang w:val="en-GB"/>
        </w:rPr>
        <w:t xml:space="preserve">I favour the S.W.O.T analysis </w:t>
      </w:r>
      <w:r w:rsidR="00D140A5">
        <w:rPr>
          <w:rFonts w:ascii="Arial" w:hAnsi="Arial" w:cs="Arial"/>
          <w:lang w:val="en-GB"/>
        </w:rPr>
        <w:t xml:space="preserve">to </w:t>
      </w:r>
      <w:r w:rsidR="00F83FB4">
        <w:rPr>
          <w:rFonts w:ascii="Arial" w:hAnsi="Arial" w:cs="Arial"/>
          <w:lang w:val="en-GB"/>
        </w:rPr>
        <w:t>n</w:t>
      </w:r>
      <w:r w:rsidR="00D140A5">
        <w:rPr>
          <w:rFonts w:ascii="Arial" w:hAnsi="Arial" w:cs="Arial"/>
          <w:lang w:val="en-GB"/>
        </w:rPr>
        <w:t>arrow down my thoughts and</w:t>
      </w:r>
      <w:r w:rsidR="0040721A">
        <w:rPr>
          <w:rFonts w:ascii="Arial" w:hAnsi="Arial" w:cs="Arial"/>
          <w:lang w:val="en-GB"/>
        </w:rPr>
        <w:t xml:space="preserve"> feelings around the situation, this enables me to determine specific areas looking at the discussion as a whole and on an individual level.</w:t>
      </w:r>
    </w:p>
    <w:p w:rsidR="00094D68" w:rsidRDefault="00F83FB4" w:rsidP="00D37D9D">
      <w:pPr>
        <w:spacing w:line="360" w:lineRule="auto"/>
        <w:jc w:val="both"/>
        <w:rPr>
          <w:rFonts w:ascii="Arial" w:hAnsi="Arial" w:cs="Arial"/>
          <w:lang w:val="en-GB"/>
        </w:rPr>
      </w:pPr>
      <w:r>
        <w:rPr>
          <w:rFonts w:ascii="Arial" w:hAnsi="Arial" w:cs="Arial"/>
          <w:lang w:val="en-GB"/>
        </w:rPr>
        <w:t>A S.W.O.T analysis is defin</w:t>
      </w:r>
      <w:r w:rsidR="00E83CF6">
        <w:rPr>
          <w:rFonts w:ascii="Arial" w:hAnsi="Arial" w:cs="Arial"/>
          <w:lang w:val="en-GB"/>
        </w:rPr>
        <w:t xml:space="preserve">ed as a reflective style where the individuals Strengths Weaknesses, Opportunities and Threats are identified in order to obtain a reflection of </w:t>
      </w:r>
      <w:r w:rsidR="00E83CF6">
        <w:rPr>
          <w:rFonts w:ascii="Arial" w:hAnsi="Arial" w:cs="Arial"/>
          <w:lang w:val="en-GB"/>
        </w:rPr>
        <w:lastRenderedPageBreak/>
        <w:t>an activity or meeting</w:t>
      </w:r>
      <w:r w:rsidR="0017675B">
        <w:rPr>
          <w:rFonts w:ascii="Arial" w:hAnsi="Arial" w:cs="Arial"/>
          <w:lang w:val="en-GB"/>
        </w:rPr>
        <w:t xml:space="preserve"> (Hoye, 2015)</w:t>
      </w:r>
      <w:r w:rsidR="00E83CF6">
        <w:rPr>
          <w:rFonts w:ascii="Arial" w:hAnsi="Arial" w:cs="Arial"/>
          <w:lang w:val="en-GB"/>
        </w:rPr>
        <w:t>.</w:t>
      </w:r>
      <w:r w:rsidR="005166B5">
        <w:rPr>
          <w:rFonts w:ascii="Arial" w:hAnsi="Arial" w:cs="Arial"/>
          <w:lang w:val="en-GB"/>
        </w:rPr>
        <w:t xml:space="preserve"> The main purpose of S.W.O.T analysis is to identify focal influences that are expected to have a significant role of the organization </w:t>
      </w:r>
      <w:r w:rsidR="00F65B89">
        <w:rPr>
          <w:rFonts w:ascii="Arial" w:hAnsi="Arial" w:cs="Arial"/>
          <w:lang w:val="en-GB"/>
        </w:rPr>
        <w:t>successful strategy. Hoye (2015) goes on</w:t>
      </w:r>
      <w:r w:rsidR="00094D68">
        <w:rPr>
          <w:rFonts w:ascii="Arial" w:hAnsi="Arial" w:cs="Arial"/>
          <w:lang w:val="en-GB"/>
        </w:rPr>
        <w:t xml:space="preserve"> </w:t>
      </w:r>
      <w:r w:rsidR="00F65B89">
        <w:rPr>
          <w:rFonts w:ascii="Arial" w:hAnsi="Arial" w:cs="Arial"/>
          <w:lang w:val="en-GB"/>
        </w:rPr>
        <w:t>to strengthen the reason for the use of S.W.O.T analysis by stating that</w:t>
      </w:r>
      <w:r w:rsidR="00094D68">
        <w:rPr>
          <w:rFonts w:ascii="Arial" w:hAnsi="Arial" w:cs="Arial"/>
          <w:lang w:val="en-GB"/>
        </w:rPr>
        <w:t>;</w:t>
      </w:r>
      <w:r w:rsidR="00F65B89">
        <w:rPr>
          <w:rFonts w:ascii="Arial" w:hAnsi="Arial" w:cs="Arial"/>
          <w:lang w:val="en-GB"/>
        </w:rPr>
        <w:t xml:space="preserve"> </w:t>
      </w:r>
    </w:p>
    <w:p w:rsidR="00462E54" w:rsidRDefault="00F65B89" w:rsidP="00094D68">
      <w:pPr>
        <w:ind w:left="334" w:right="334"/>
        <w:jc w:val="both"/>
        <w:rPr>
          <w:rFonts w:ascii="Arial" w:hAnsi="Arial" w:cs="Arial"/>
          <w:lang w:val="en-GB"/>
        </w:rPr>
      </w:pPr>
      <w:r>
        <w:rPr>
          <w:rFonts w:ascii="Arial" w:hAnsi="Arial" w:cs="Arial"/>
          <w:lang w:val="en-GB"/>
        </w:rPr>
        <w:t>“This analysis covers everything that and organization has control over, some of which are performed well, and can be viewed as capabilities (strengths), while others are more difficult to do well and can be seen as deficiencies (weakness).</w:t>
      </w:r>
      <w:r w:rsidR="00094D68">
        <w:rPr>
          <w:rFonts w:ascii="Arial" w:hAnsi="Arial" w:cs="Arial"/>
          <w:lang w:val="en-GB"/>
        </w:rPr>
        <w:t xml:space="preserve"> The second part of the S.W.O.T technique is concerned with external factor, those which the organization has no direct control over. These are divided into opportunities and threats. In other words, issues and environmental circumstances arise that can either be exploited or need to be </w:t>
      </w:r>
      <w:proofErr w:type="spellStart"/>
      <w:r w:rsidR="00094D68">
        <w:rPr>
          <w:rFonts w:ascii="Arial" w:hAnsi="Arial" w:cs="Arial"/>
          <w:lang w:val="en-GB"/>
        </w:rPr>
        <w:t>neutrolized</w:t>
      </w:r>
      <w:proofErr w:type="spellEnd"/>
      <w:r w:rsidR="00094D68">
        <w:rPr>
          <w:rFonts w:ascii="Arial" w:hAnsi="Arial" w:cs="Arial"/>
          <w:lang w:val="en-GB"/>
        </w:rPr>
        <w:t>.”</w:t>
      </w:r>
    </w:p>
    <w:p w:rsidR="00F83FB4" w:rsidRDefault="00094D68" w:rsidP="00D37D9D">
      <w:pPr>
        <w:spacing w:line="360" w:lineRule="auto"/>
        <w:jc w:val="both"/>
        <w:rPr>
          <w:rFonts w:ascii="Arial" w:hAnsi="Arial" w:cs="Arial"/>
          <w:lang w:val="en-GB"/>
        </w:rPr>
      </w:pP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(Hoye, 2015: 29)</w:t>
      </w:r>
    </w:p>
    <w:p w:rsidR="00F83FB4" w:rsidRDefault="00F83FB4" w:rsidP="00D37D9D">
      <w:pPr>
        <w:spacing w:line="360" w:lineRule="auto"/>
        <w:jc w:val="both"/>
        <w:rPr>
          <w:rFonts w:ascii="Arial" w:hAnsi="Arial" w:cs="Arial"/>
          <w:lang w:val="en-GB"/>
        </w:rPr>
      </w:pPr>
    </w:p>
    <w:tbl>
      <w:tblPr>
        <w:tblStyle w:val="TableGridLight"/>
        <w:tblW w:w="0" w:type="auto"/>
        <w:tblLook w:val="04A0" w:firstRow="1" w:lastRow="0" w:firstColumn="1" w:lastColumn="0" w:noHBand="0" w:noVBand="1"/>
      </w:tblPr>
      <w:tblGrid>
        <w:gridCol w:w="2547"/>
        <w:gridCol w:w="6463"/>
      </w:tblGrid>
      <w:tr w:rsidR="00462E54" w:rsidTr="00462E54">
        <w:tc>
          <w:tcPr>
            <w:tcW w:w="2547" w:type="dxa"/>
          </w:tcPr>
          <w:p w:rsidR="00462E54" w:rsidRPr="00462E54" w:rsidRDefault="00462E54" w:rsidP="00D37D9D">
            <w:pPr>
              <w:spacing w:line="360" w:lineRule="auto"/>
              <w:jc w:val="both"/>
              <w:rPr>
                <w:rFonts w:ascii="Arial" w:hAnsi="Arial" w:cs="Arial"/>
                <w:b/>
                <w:lang w:val="en-GB"/>
              </w:rPr>
            </w:pPr>
            <w:r w:rsidRPr="00462E54">
              <w:rPr>
                <w:rFonts w:ascii="Arial" w:hAnsi="Arial" w:cs="Arial"/>
                <w:b/>
                <w:color w:val="00B050"/>
                <w:lang w:val="en-GB"/>
              </w:rPr>
              <w:t>S</w:t>
            </w:r>
            <w:r w:rsidRPr="00462E54">
              <w:rPr>
                <w:rFonts w:ascii="Arial" w:hAnsi="Arial" w:cs="Arial"/>
                <w:b/>
                <w:lang w:val="en-GB"/>
              </w:rPr>
              <w:t>trengths:</w:t>
            </w:r>
          </w:p>
        </w:tc>
        <w:tc>
          <w:tcPr>
            <w:tcW w:w="6463" w:type="dxa"/>
          </w:tcPr>
          <w:p w:rsidR="00462E54" w:rsidRDefault="00462E54" w:rsidP="00D37D9D">
            <w:pPr>
              <w:spacing w:line="360" w:lineRule="auto"/>
              <w:jc w:val="both"/>
              <w:rPr>
                <w:rFonts w:ascii="Arial" w:hAnsi="Arial" w:cs="Arial"/>
                <w:lang w:val="en-GB"/>
              </w:rPr>
            </w:pPr>
            <w:r>
              <w:rPr>
                <w:rFonts w:ascii="Arial" w:hAnsi="Arial" w:cs="Arial"/>
                <w:lang w:val="en-GB"/>
              </w:rPr>
              <w:t xml:space="preserve">Worked </w:t>
            </w:r>
            <w:r w:rsidR="00411D28">
              <w:rPr>
                <w:rFonts w:ascii="Arial" w:hAnsi="Arial" w:cs="Arial"/>
                <w:lang w:val="en-GB"/>
              </w:rPr>
              <w:t xml:space="preserve">well as a team – all contributing </w:t>
            </w:r>
            <w:r w:rsidR="00094D68">
              <w:rPr>
                <w:rFonts w:ascii="Arial" w:hAnsi="Arial" w:cs="Arial"/>
                <w:lang w:val="en-GB"/>
              </w:rPr>
              <w:t xml:space="preserve">to the workload </w:t>
            </w:r>
            <w:r w:rsidR="00411D28">
              <w:rPr>
                <w:rFonts w:ascii="Arial" w:hAnsi="Arial" w:cs="Arial"/>
                <w:lang w:val="en-GB"/>
              </w:rPr>
              <w:t xml:space="preserve">effectively. </w:t>
            </w:r>
          </w:p>
          <w:p w:rsidR="00462E54" w:rsidRDefault="00094D68" w:rsidP="00D37D9D">
            <w:pPr>
              <w:spacing w:line="360" w:lineRule="auto"/>
              <w:jc w:val="both"/>
              <w:rPr>
                <w:rFonts w:ascii="Arial" w:hAnsi="Arial" w:cs="Arial"/>
                <w:lang w:val="en-GB"/>
              </w:rPr>
            </w:pPr>
            <w:r>
              <w:rPr>
                <w:rFonts w:ascii="Arial" w:hAnsi="Arial" w:cs="Arial"/>
                <w:lang w:val="en-GB"/>
              </w:rPr>
              <w:t>I f</w:t>
            </w:r>
            <w:r w:rsidR="00462E54">
              <w:rPr>
                <w:rFonts w:ascii="Arial" w:hAnsi="Arial" w:cs="Arial"/>
                <w:lang w:val="en-GB"/>
              </w:rPr>
              <w:t>eel that I contributed well to my role as the Deputy Head with the responsibility of Performance Management</w:t>
            </w:r>
            <w:r>
              <w:rPr>
                <w:rFonts w:ascii="Arial" w:hAnsi="Arial" w:cs="Arial"/>
                <w:lang w:val="en-GB"/>
              </w:rPr>
              <w:t xml:space="preserve"> carrying out research into the role and good use of supporting documents</w:t>
            </w:r>
            <w:r w:rsidR="00462E54">
              <w:rPr>
                <w:rFonts w:ascii="Arial" w:hAnsi="Arial" w:cs="Arial"/>
                <w:lang w:val="en-GB"/>
              </w:rPr>
              <w:t>.</w:t>
            </w:r>
          </w:p>
        </w:tc>
      </w:tr>
      <w:tr w:rsidR="00462E54" w:rsidTr="00462E54">
        <w:tc>
          <w:tcPr>
            <w:tcW w:w="2547" w:type="dxa"/>
          </w:tcPr>
          <w:p w:rsidR="00462E54" w:rsidRPr="00462E54" w:rsidRDefault="00462E54" w:rsidP="00D37D9D">
            <w:pPr>
              <w:spacing w:line="360" w:lineRule="auto"/>
              <w:jc w:val="both"/>
              <w:rPr>
                <w:rFonts w:ascii="Arial" w:hAnsi="Arial" w:cs="Arial"/>
                <w:b/>
                <w:lang w:val="en-GB"/>
              </w:rPr>
            </w:pPr>
            <w:r w:rsidRPr="00462E54">
              <w:rPr>
                <w:rFonts w:ascii="Arial" w:hAnsi="Arial" w:cs="Arial"/>
                <w:b/>
                <w:color w:val="00B050"/>
                <w:lang w:val="en-GB"/>
              </w:rPr>
              <w:t>W</w:t>
            </w:r>
            <w:r w:rsidRPr="00462E54">
              <w:rPr>
                <w:rFonts w:ascii="Arial" w:hAnsi="Arial" w:cs="Arial"/>
                <w:b/>
                <w:lang w:val="en-GB"/>
              </w:rPr>
              <w:t>eakness:</w:t>
            </w:r>
          </w:p>
        </w:tc>
        <w:tc>
          <w:tcPr>
            <w:tcW w:w="6463" w:type="dxa"/>
          </w:tcPr>
          <w:p w:rsidR="00FB224C" w:rsidRDefault="00FB224C" w:rsidP="00D37D9D">
            <w:pPr>
              <w:spacing w:line="360" w:lineRule="auto"/>
              <w:jc w:val="both"/>
              <w:rPr>
                <w:rFonts w:ascii="Arial" w:hAnsi="Arial" w:cs="Arial"/>
                <w:lang w:val="en-GB"/>
              </w:rPr>
            </w:pPr>
            <w:r>
              <w:rPr>
                <w:rFonts w:ascii="Arial" w:hAnsi="Arial" w:cs="Arial"/>
                <w:lang w:val="en-GB"/>
              </w:rPr>
              <w:t xml:space="preserve">I feel I could have spoken more about the role of performance management more but was very conscious of the time left for the discussion. </w:t>
            </w:r>
          </w:p>
          <w:p w:rsidR="00094D68" w:rsidRDefault="00094D68" w:rsidP="00D37D9D">
            <w:pPr>
              <w:spacing w:line="360" w:lineRule="auto"/>
              <w:jc w:val="both"/>
              <w:rPr>
                <w:rFonts w:ascii="Arial" w:hAnsi="Arial" w:cs="Arial"/>
                <w:lang w:val="en-GB"/>
              </w:rPr>
            </w:pPr>
            <w:r>
              <w:rPr>
                <w:rFonts w:ascii="Arial" w:hAnsi="Arial" w:cs="Arial"/>
                <w:lang w:val="en-GB"/>
              </w:rPr>
              <w:t xml:space="preserve">I also feel that as a team we were unable to plan the meeting efficiently due to conflicting schedules. </w:t>
            </w:r>
          </w:p>
        </w:tc>
      </w:tr>
      <w:tr w:rsidR="00462E54" w:rsidTr="00462E54">
        <w:tc>
          <w:tcPr>
            <w:tcW w:w="2547" w:type="dxa"/>
          </w:tcPr>
          <w:p w:rsidR="00462E54" w:rsidRPr="00462E54" w:rsidRDefault="00462E54" w:rsidP="00D37D9D">
            <w:pPr>
              <w:spacing w:line="360" w:lineRule="auto"/>
              <w:jc w:val="both"/>
              <w:rPr>
                <w:rFonts w:ascii="Arial" w:hAnsi="Arial" w:cs="Arial"/>
                <w:b/>
                <w:lang w:val="en-GB"/>
              </w:rPr>
            </w:pPr>
            <w:r w:rsidRPr="00462E54">
              <w:rPr>
                <w:rFonts w:ascii="Arial" w:hAnsi="Arial" w:cs="Arial"/>
                <w:b/>
                <w:color w:val="00B050"/>
                <w:lang w:val="en-GB"/>
              </w:rPr>
              <w:t>O</w:t>
            </w:r>
            <w:r w:rsidRPr="00462E54">
              <w:rPr>
                <w:rFonts w:ascii="Arial" w:hAnsi="Arial" w:cs="Arial"/>
                <w:b/>
                <w:lang w:val="en-GB"/>
              </w:rPr>
              <w:t>pportunities:</w:t>
            </w:r>
          </w:p>
        </w:tc>
        <w:tc>
          <w:tcPr>
            <w:tcW w:w="6463" w:type="dxa"/>
          </w:tcPr>
          <w:p w:rsidR="00462E54" w:rsidRDefault="00411D28" w:rsidP="00D37D9D">
            <w:pPr>
              <w:spacing w:line="360" w:lineRule="auto"/>
              <w:jc w:val="both"/>
              <w:rPr>
                <w:rFonts w:ascii="Arial" w:hAnsi="Arial" w:cs="Arial"/>
                <w:lang w:val="en-GB"/>
              </w:rPr>
            </w:pPr>
            <w:r>
              <w:rPr>
                <w:rFonts w:ascii="Arial" w:hAnsi="Arial" w:cs="Arial"/>
                <w:lang w:val="en-GB"/>
              </w:rPr>
              <w:t>To show assertiveness in the situation – role of Deputy Head provided opportunities to support the discussion as well as lead parts</w:t>
            </w:r>
            <w:r w:rsidR="00094D68">
              <w:rPr>
                <w:rFonts w:ascii="Arial" w:hAnsi="Arial" w:cs="Arial"/>
                <w:lang w:val="en-GB"/>
              </w:rPr>
              <w:t xml:space="preserve"> of the meeting</w:t>
            </w:r>
            <w:r>
              <w:rPr>
                <w:rFonts w:ascii="Arial" w:hAnsi="Arial" w:cs="Arial"/>
                <w:lang w:val="en-GB"/>
              </w:rPr>
              <w:t xml:space="preserve">. </w:t>
            </w:r>
          </w:p>
        </w:tc>
      </w:tr>
      <w:tr w:rsidR="00462E54" w:rsidTr="00462E54">
        <w:tc>
          <w:tcPr>
            <w:tcW w:w="2547" w:type="dxa"/>
          </w:tcPr>
          <w:p w:rsidR="00462E54" w:rsidRPr="00462E54" w:rsidRDefault="00462E54" w:rsidP="00D37D9D">
            <w:pPr>
              <w:spacing w:line="360" w:lineRule="auto"/>
              <w:jc w:val="both"/>
              <w:rPr>
                <w:rFonts w:ascii="Arial" w:hAnsi="Arial" w:cs="Arial"/>
                <w:b/>
                <w:lang w:val="en-GB"/>
              </w:rPr>
            </w:pPr>
            <w:r w:rsidRPr="00462E54">
              <w:rPr>
                <w:rFonts w:ascii="Arial" w:hAnsi="Arial" w:cs="Arial"/>
                <w:b/>
                <w:color w:val="00B050"/>
                <w:lang w:val="en-GB"/>
              </w:rPr>
              <w:t>T</w:t>
            </w:r>
            <w:r w:rsidRPr="00462E54">
              <w:rPr>
                <w:rFonts w:ascii="Arial" w:hAnsi="Arial" w:cs="Arial"/>
                <w:b/>
                <w:lang w:val="en-GB"/>
              </w:rPr>
              <w:t>hreats:</w:t>
            </w:r>
          </w:p>
        </w:tc>
        <w:tc>
          <w:tcPr>
            <w:tcW w:w="6463" w:type="dxa"/>
          </w:tcPr>
          <w:p w:rsidR="00FB224C" w:rsidRDefault="00FB224C" w:rsidP="00FB224C">
            <w:pPr>
              <w:spacing w:line="360" w:lineRule="auto"/>
              <w:jc w:val="both"/>
              <w:rPr>
                <w:rFonts w:ascii="Arial" w:hAnsi="Arial" w:cs="Arial"/>
                <w:lang w:val="en-GB"/>
              </w:rPr>
            </w:pPr>
            <w:r>
              <w:rPr>
                <w:rFonts w:ascii="Arial" w:hAnsi="Arial" w:cs="Arial"/>
                <w:lang w:val="en-GB"/>
              </w:rPr>
              <w:t>Became quite difficult to meet – often due to everyone in the group coming from separate distances.</w:t>
            </w:r>
          </w:p>
          <w:p w:rsidR="00462E54" w:rsidRDefault="00FB224C" w:rsidP="00FB224C">
            <w:pPr>
              <w:spacing w:line="360" w:lineRule="auto"/>
              <w:jc w:val="both"/>
              <w:rPr>
                <w:rFonts w:ascii="Arial" w:hAnsi="Arial" w:cs="Arial"/>
                <w:lang w:val="en-GB"/>
              </w:rPr>
            </w:pPr>
            <w:r>
              <w:rPr>
                <w:rFonts w:ascii="Arial" w:hAnsi="Arial" w:cs="Arial"/>
                <w:lang w:val="en-GB"/>
              </w:rPr>
              <w:t xml:space="preserve">Often members of the group would not put in as much effort </w:t>
            </w:r>
            <w:r w:rsidR="00094D68">
              <w:rPr>
                <w:rFonts w:ascii="Arial" w:hAnsi="Arial" w:cs="Arial"/>
                <w:lang w:val="en-GB"/>
              </w:rPr>
              <w:t xml:space="preserve">or research </w:t>
            </w:r>
            <w:r>
              <w:rPr>
                <w:rFonts w:ascii="Arial" w:hAnsi="Arial" w:cs="Arial"/>
                <w:lang w:val="en-GB"/>
              </w:rPr>
              <w:t>as others.</w:t>
            </w:r>
          </w:p>
        </w:tc>
      </w:tr>
    </w:tbl>
    <w:p w:rsidR="00E55C38" w:rsidRDefault="00E55C38" w:rsidP="00D37D9D">
      <w:pPr>
        <w:spacing w:line="360" w:lineRule="auto"/>
        <w:jc w:val="both"/>
        <w:rPr>
          <w:rFonts w:ascii="Arial" w:hAnsi="Arial" w:cs="Arial"/>
          <w:lang w:val="en-GB"/>
        </w:rPr>
      </w:pP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(Mindtools.com, 2018)</w:t>
      </w:r>
    </w:p>
    <w:p w:rsidR="00F83FB4" w:rsidRDefault="00F83FB4" w:rsidP="00D37D9D">
      <w:pPr>
        <w:spacing w:line="360" w:lineRule="auto"/>
        <w:jc w:val="both"/>
        <w:rPr>
          <w:rFonts w:ascii="Arial" w:hAnsi="Arial" w:cs="Arial"/>
          <w:lang w:val="en-GB"/>
        </w:rPr>
      </w:pPr>
    </w:p>
    <w:p w:rsidR="00FB224C" w:rsidRDefault="006206C4" w:rsidP="00D37D9D">
      <w:pPr>
        <w:spacing w:line="360" w:lineRule="auto"/>
        <w:jc w:val="both"/>
        <w:rPr>
          <w:rFonts w:ascii="Arial" w:hAnsi="Arial" w:cs="Arial"/>
          <w:lang w:val="en-GB"/>
        </w:rPr>
      </w:pPr>
      <w:r>
        <w:rPr>
          <w:rFonts w:ascii="Arial" w:hAnsi="Arial" w:cs="Arial"/>
          <w:lang w:val="en-GB"/>
        </w:rPr>
        <w:t xml:space="preserve">S.W.O.T Analysis </w:t>
      </w:r>
      <w:r w:rsidR="00013F54">
        <w:rPr>
          <w:rFonts w:ascii="Arial" w:hAnsi="Arial" w:cs="Arial"/>
          <w:lang w:val="en-GB"/>
        </w:rPr>
        <w:t>has been developed to aid many organisations</w:t>
      </w:r>
      <w:r w:rsidR="00F83FB4">
        <w:rPr>
          <w:rFonts w:ascii="Arial" w:hAnsi="Arial" w:cs="Arial"/>
          <w:lang w:val="en-GB"/>
        </w:rPr>
        <w:t xml:space="preserve">, although S.W.O.T analysis </w:t>
      </w:r>
      <w:r w:rsidR="00013F54">
        <w:rPr>
          <w:rFonts w:ascii="Arial" w:hAnsi="Arial" w:cs="Arial"/>
          <w:lang w:val="en-GB"/>
        </w:rPr>
        <w:t xml:space="preserve">has also been introduced into the education system in order to allow practitioners a constant approach to planning and preparing for their future topics or </w:t>
      </w:r>
      <w:r w:rsidR="00013F54">
        <w:rPr>
          <w:rFonts w:ascii="Arial" w:hAnsi="Arial" w:cs="Arial"/>
          <w:lang w:val="en-GB"/>
        </w:rPr>
        <w:lastRenderedPageBreak/>
        <w:t>subject areas. In addition to reviewing the topic it also provides opportunities to reflect on practitioner</w:t>
      </w:r>
      <w:r w:rsidR="00A10D9C">
        <w:rPr>
          <w:rFonts w:ascii="Arial" w:hAnsi="Arial" w:cs="Arial"/>
          <w:lang w:val="en-GB"/>
        </w:rPr>
        <w:t>’</w:t>
      </w:r>
      <w:r w:rsidR="00013F54">
        <w:rPr>
          <w:rFonts w:ascii="Arial" w:hAnsi="Arial" w:cs="Arial"/>
          <w:lang w:val="en-GB"/>
        </w:rPr>
        <w:t xml:space="preserve">s professional development (Helms and Nixon, 2010). </w:t>
      </w:r>
      <w:r w:rsidR="00A72BEB">
        <w:rPr>
          <w:rFonts w:ascii="Arial" w:hAnsi="Arial" w:cs="Arial"/>
          <w:lang w:val="en-GB"/>
        </w:rPr>
        <w:br/>
      </w:r>
      <w:r w:rsidR="00FB224C">
        <w:rPr>
          <w:rFonts w:ascii="Arial" w:hAnsi="Arial" w:cs="Arial"/>
          <w:lang w:val="en-GB"/>
        </w:rPr>
        <w:t>I believe that this technique allows me to plan and prepare for future discussions, enabling me to review the weaknesses and improve on th</w:t>
      </w:r>
      <w:r w:rsidR="00201FB4">
        <w:rPr>
          <w:rFonts w:ascii="Arial" w:hAnsi="Arial" w:cs="Arial"/>
          <w:lang w:val="en-GB"/>
        </w:rPr>
        <w:t>em in the next group assignment</w:t>
      </w:r>
      <w:r w:rsidR="00FB224C">
        <w:rPr>
          <w:rFonts w:ascii="Arial" w:hAnsi="Arial" w:cs="Arial"/>
          <w:lang w:val="en-GB"/>
        </w:rPr>
        <w:t xml:space="preserve">. </w:t>
      </w:r>
    </w:p>
    <w:p w:rsidR="00A72BEB" w:rsidRDefault="00A72BEB" w:rsidP="00D37D9D">
      <w:pPr>
        <w:spacing w:line="360" w:lineRule="auto"/>
        <w:jc w:val="both"/>
        <w:rPr>
          <w:rFonts w:ascii="Arial" w:hAnsi="Arial" w:cs="Arial"/>
          <w:lang w:val="en-GB"/>
        </w:rPr>
      </w:pPr>
    </w:p>
    <w:p w:rsidR="00C61DE1" w:rsidRDefault="00FB224C" w:rsidP="00D37D9D">
      <w:pPr>
        <w:spacing w:line="360" w:lineRule="auto"/>
        <w:jc w:val="both"/>
        <w:rPr>
          <w:rFonts w:ascii="Arial" w:hAnsi="Arial" w:cs="Arial"/>
          <w:lang w:val="en-GB"/>
        </w:rPr>
      </w:pPr>
      <w:r>
        <w:rPr>
          <w:rFonts w:ascii="Arial" w:hAnsi="Arial" w:cs="Arial"/>
          <w:lang w:val="en-GB"/>
        </w:rPr>
        <w:t>The leadership style I have chosen to discuss is the democratic</w:t>
      </w:r>
      <w:r w:rsidR="00C61DE1">
        <w:rPr>
          <w:rFonts w:ascii="Arial" w:hAnsi="Arial" w:cs="Arial"/>
          <w:lang w:val="en-GB"/>
        </w:rPr>
        <w:t xml:space="preserve">/participatory </w:t>
      </w:r>
      <w:r w:rsidR="006D542F">
        <w:rPr>
          <w:rFonts w:ascii="Arial" w:hAnsi="Arial" w:cs="Arial"/>
          <w:lang w:val="en-GB"/>
        </w:rPr>
        <w:t>leadership</w:t>
      </w:r>
      <w:r>
        <w:rPr>
          <w:rFonts w:ascii="Arial" w:hAnsi="Arial" w:cs="Arial"/>
          <w:lang w:val="en-GB"/>
        </w:rPr>
        <w:t xml:space="preserve"> style as this style is favoured within the Early Years sector. </w:t>
      </w:r>
      <w:r w:rsidR="00C61DE1">
        <w:rPr>
          <w:rFonts w:ascii="Arial" w:hAnsi="Arial" w:cs="Arial"/>
          <w:lang w:val="en-GB"/>
        </w:rPr>
        <w:t>Moose (2010) explains that there are three spate sectors of democracy which are liberal, social and participatory.</w:t>
      </w:r>
      <w:r w:rsidR="00944E55">
        <w:rPr>
          <w:rFonts w:ascii="Arial" w:hAnsi="Arial" w:cs="Arial"/>
          <w:lang w:val="en-GB"/>
        </w:rPr>
        <w:t xml:space="preserve"> In more detail, liberal democracy can be described as </w:t>
      </w:r>
      <w:r w:rsidR="00633EEC">
        <w:rPr>
          <w:rFonts w:ascii="Arial" w:hAnsi="Arial" w:cs="Arial"/>
          <w:lang w:val="en-GB"/>
        </w:rPr>
        <w:t xml:space="preserve">the will of the majority determines the educational goals. Whereas social democracy implies that the will of the minority overrules. </w:t>
      </w:r>
      <w:r w:rsidR="009F5C30">
        <w:rPr>
          <w:rFonts w:ascii="Arial" w:hAnsi="Arial" w:cs="Arial"/>
          <w:lang w:val="en-GB"/>
        </w:rPr>
        <w:t>Finally,</w:t>
      </w:r>
      <w:r w:rsidR="00633EEC">
        <w:rPr>
          <w:rFonts w:ascii="Arial" w:hAnsi="Arial" w:cs="Arial"/>
          <w:lang w:val="en-GB"/>
        </w:rPr>
        <w:t xml:space="preserve"> participatory democracy is a community driven approach where local responsibility determines the local goals. </w:t>
      </w:r>
    </w:p>
    <w:p w:rsidR="00412200" w:rsidRPr="006D2B5E" w:rsidRDefault="006D542F" w:rsidP="00D37D9D">
      <w:pPr>
        <w:spacing w:line="360" w:lineRule="auto"/>
        <w:jc w:val="both"/>
        <w:rPr>
          <w:rFonts w:ascii="Arial" w:hAnsi="Arial" w:cs="Arial"/>
          <w:color w:val="FF0000"/>
          <w:lang w:val="en-GB"/>
        </w:rPr>
      </w:pPr>
      <w:r>
        <w:rPr>
          <w:rFonts w:ascii="Arial" w:hAnsi="Arial" w:cs="Arial"/>
          <w:lang w:val="en-GB"/>
        </w:rPr>
        <w:t xml:space="preserve">This was also the style that we chose to demonstrate during our group discussion. </w:t>
      </w:r>
      <w:r w:rsidR="00FB224C">
        <w:rPr>
          <w:rFonts w:ascii="Arial" w:hAnsi="Arial" w:cs="Arial"/>
          <w:lang w:val="en-GB"/>
        </w:rPr>
        <w:t>As Pound (</w:t>
      </w:r>
      <w:r w:rsidR="000F4011">
        <w:rPr>
          <w:rFonts w:ascii="Arial" w:hAnsi="Arial" w:cs="Arial"/>
          <w:lang w:val="en-GB"/>
        </w:rPr>
        <w:t>2011</w:t>
      </w:r>
      <w:r w:rsidR="00591F33">
        <w:rPr>
          <w:rFonts w:ascii="Arial" w:hAnsi="Arial" w:cs="Arial"/>
          <w:lang w:val="en-GB"/>
        </w:rPr>
        <w:t>) suggests</w:t>
      </w:r>
      <w:r w:rsidR="00FB224C">
        <w:rPr>
          <w:rFonts w:ascii="Arial" w:hAnsi="Arial" w:cs="Arial"/>
          <w:lang w:val="en-GB"/>
        </w:rPr>
        <w:t xml:space="preserve"> the Early Years is a profession which is commonly referred to as one of the more ‘caring professions’ available</w:t>
      </w:r>
      <w:r w:rsidR="001544AD">
        <w:rPr>
          <w:rFonts w:ascii="Arial" w:hAnsi="Arial" w:cs="Arial"/>
          <w:lang w:val="en-GB"/>
        </w:rPr>
        <w:t xml:space="preserve"> and suggests that practitioners within the early years often reject that they are viewed as leaders in anyway</w:t>
      </w:r>
      <w:r w:rsidR="00FB224C">
        <w:rPr>
          <w:rFonts w:ascii="Arial" w:hAnsi="Arial" w:cs="Arial"/>
          <w:lang w:val="en-GB"/>
        </w:rPr>
        <w:t xml:space="preserve">. </w:t>
      </w:r>
      <w:r w:rsidR="001544AD">
        <w:rPr>
          <w:rFonts w:ascii="Arial" w:hAnsi="Arial" w:cs="Arial"/>
          <w:lang w:val="en-GB"/>
        </w:rPr>
        <w:t>However</w:t>
      </w:r>
      <w:r w:rsidR="00A31ACB">
        <w:rPr>
          <w:rFonts w:ascii="Arial" w:hAnsi="Arial" w:cs="Arial"/>
          <w:lang w:val="en-GB"/>
        </w:rPr>
        <w:t>,</w:t>
      </w:r>
      <w:r w:rsidR="001544AD">
        <w:rPr>
          <w:rFonts w:ascii="Arial" w:hAnsi="Arial" w:cs="Arial"/>
          <w:lang w:val="en-GB"/>
        </w:rPr>
        <w:t xml:space="preserve"> Pound (2011) later discusses how throughout the Early years practitioners have developed roles and skills which are often associated with leaders in order to carry out their daily routine. For example, practitioners have to have a sense of independence, assertiveness and the ability to make quick decisions about specific situations whilst caring for a nu</w:t>
      </w:r>
      <w:r w:rsidR="00297EE6">
        <w:rPr>
          <w:rFonts w:ascii="Arial" w:hAnsi="Arial" w:cs="Arial"/>
          <w:lang w:val="en-GB"/>
        </w:rPr>
        <w:t>m</w:t>
      </w:r>
      <w:r w:rsidR="001544AD">
        <w:rPr>
          <w:rFonts w:ascii="Arial" w:hAnsi="Arial" w:cs="Arial"/>
          <w:lang w:val="en-GB"/>
        </w:rPr>
        <w:t xml:space="preserve">ber of </w:t>
      </w:r>
      <w:r w:rsidR="00297EE6">
        <w:rPr>
          <w:rFonts w:ascii="Arial" w:hAnsi="Arial" w:cs="Arial"/>
          <w:lang w:val="en-GB"/>
        </w:rPr>
        <w:t>vulnerable</w:t>
      </w:r>
      <w:r w:rsidR="001544AD">
        <w:rPr>
          <w:rFonts w:ascii="Arial" w:hAnsi="Arial" w:cs="Arial"/>
          <w:lang w:val="en-GB"/>
        </w:rPr>
        <w:t xml:space="preserve"> children</w:t>
      </w:r>
      <w:r w:rsidR="007270BC">
        <w:rPr>
          <w:rFonts w:ascii="Arial" w:hAnsi="Arial" w:cs="Arial"/>
          <w:lang w:val="en-GB"/>
        </w:rPr>
        <w:t xml:space="preserve"> (Moos, 2010)</w:t>
      </w:r>
      <w:r w:rsidR="001544AD">
        <w:rPr>
          <w:rFonts w:ascii="Arial" w:hAnsi="Arial" w:cs="Arial"/>
          <w:lang w:val="en-GB"/>
        </w:rPr>
        <w:t xml:space="preserve">. </w:t>
      </w:r>
    </w:p>
    <w:p w:rsidR="00A16C05" w:rsidRDefault="00D72917" w:rsidP="00D37D9D">
      <w:pPr>
        <w:spacing w:line="360" w:lineRule="auto"/>
        <w:jc w:val="both"/>
        <w:rPr>
          <w:rFonts w:ascii="Arial" w:hAnsi="Arial" w:cs="Arial"/>
          <w:lang w:val="en-GB"/>
        </w:rPr>
      </w:pPr>
      <w:r>
        <w:rPr>
          <w:rFonts w:ascii="Arial" w:hAnsi="Arial" w:cs="Arial"/>
          <w:lang w:val="en-GB"/>
        </w:rPr>
        <w:t xml:space="preserve">Leadership plays a fundamental </w:t>
      </w:r>
      <w:r w:rsidR="00A10D9C">
        <w:rPr>
          <w:rFonts w:ascii="Arial" w:hAnsi="Arial" w:cs="Arial"/>
          <w:lang w:val="en-GB"/>
        </w:rPr>
        <w:t>role within the Early Y</w:t>
      </w:r>
      <w:r w:rsidR="009679B9">
        <w:rPr>
          <w:rFonts w:ascii="Arial" w:hAnsi="Arial" w:cs="Arial"/>
          <w:lang w:val="en-GB"/>
        </w:rPr>
        <w:t>ears – being one of the main qualities which Estyn will look for upon inspections of an early years setting. According to the Best practice in leadership development in schools (2015) Estyn found that in schools which worked as an efficient team also demonstrated ‘</w:t>
      </w:r>
      <w:r w:rsidR="009679B9" w:rsidRPr="009679B9">
        <w:rPr>
          <w:rFonts w:ascii="Arial" w:hAnsi="Arial" w:cs="Arial"/>
          <w:lang w:val="en-GB"/>
        </w:rPr>
        <w:t>strong leadership behaviours as classroom practitioners, departmental leaders, leaders of whole-school initiatives, and as senior mana</w:t>
      </w:r>
      <w:r w:rsidR="009679B9">
        <w:rPr>
          <w:rFonts w:ascii="Arial" w:hAnsi="Arial" w:cs="Arial"/>
          <w:lang w:val="en-GB"/>
        </w:rPr>
        <w:t>gers (‘distributed leadership’)’.Meaning that leade</w:t>
      </w:r>
      <w:r w:rsidR="00A10D9C">
        <w:rPr>
          <w:rFonts w:ascii="Arial" w:hAnsi="Arial" w:cs="Arial"/>
          <w:lang w:val="en-GB"/>
        </w:rPr>
        <w:t>rship is now a role which is sough</w:t>
      </w:r>
      <w:r w:rsidR="009679B9">
        <w:rPr>
          <w:rFonts w:ascii="Arial" w:hAnsi="Arial" w:cs="Arial"/>
          <w:lang w:val="en-GB"/>
        </w:rPr>
        <w:t>t after in order to provide</w:t>
      </w:r>
      <w:r w:rsidR="00633EEC">
        <w:rPr>
          <w:rFonts w:ascii="Arial" w:hAnsi="Arial" w:cs="Arial"/>
          <w:lang w:val="en-GB"/>
        </w:rPr>
        <w:t xml:space="preserve"> best practice through settings, this is done by enlisting a ‘senior management team’ or ‘senior leaders’</w:t>
      </w:r>
      <w:r w:rsidR="00A16C05">
        <w:rPr>
          <w:rFonts w:ascii="Arial" w:hAnsi="Arial" w:cs="Arial"/>
          <w:lang w:val="en-GB"/>
        </w:rPr>
        <w:t xml:space="preserve"> </w:t>
      </w:r>
      <w:r w:rsidR="00633EEC">
        <w:rPr>
          <w:rFonts w:ascii="Arial" w:hAnsi="Arial" w:cs="Arial"/>
          <w:lang w:val="en-GB"/>
        </w:rPr>
        <w:t xml:space="preserve">as it is unrealistic to </w:t>
      </w:r>
      <w:r w:rsidR="00AD7A04">
        <w:rPr>
          <w:rFonts w:ascii="Arial" w:hAnsi="Arial" w:cs="Arial"/>
          <w:lang w:val="en-GB"/>
        </w:rPr>
        <w:t>assume that the head teacher is available at all times, so some responsibility can be delegated to the senior team members (Moos, 2010).</w:t>
      </w:r>
      <w:r w:rsidR="009F5C30">
        <w:rPr>
          <w:rFonts w:ascii="Arial" w:hAnsi="Arial" w:cs="Arial"/>
          <w:lang w:val="en-GB"/>
        </w:rPr>
        <w:t xml:space="preserve"> </w:t>
      </w:r>
      <w:r w:rsidR="0085435C">
        <w:rPr>
          <w:rFonts w:ascii="Arial" w:hAnsi="Arial" w:cs="Arial"/>
          <w:lang w:val="en-GB"/>
        </w:rPr>
        <w:t>However,</w:t>
      </w:r>
      <w:r w:rsidR="00552947">
        <w:rPr>
          <w:rFonts w:ascii="Arial" w:hAnsi="Arial" w:cs="Arial"/>
          <w:lang w:val="en-GB"/>
        </w:rPr>
        <w:t xml:space="preserve"> Harris and Allen (2009) stated in the School Leadership and Management journal </w:t>
      </w:r>
      <w:r w:rsidR="0085435C">
        <w:rPr>
          <w:rFonts w:ascii="Arial" w:hAnsi="Arial" w:cs="Arial"/>
          <w:lang w:val="en-GB"/>
        </w:rPr>
        <w:t xml:space="preserve">one barrier which they refer to as ‘joined up thinking’. </w:t>
      </w:r>
      <w:r w:rsidR="00633EEC">
        <w:rPr>
          <w:rFonts w:ascii="Arial" w:hAnsi="Arial" w:cs="Arial"/>
          <w:lang w:val="en-GB"/>
        </w:rPr>
        <w:t>T</w:t>
      </w:r>
      <w:r w:rsidR="0085435C">
        <w:rPr>
          <w:rFonts w:ascii="Arial" w:hAnsi="Arial" w:cs="Arial"/>
          <w:lang w:val="en-GB"/>
        </w:rPr>
        <w:t xml:space="preserve">hey discovered </w:t>
      </w:r>
      <w:r w:rsidR="00633EEC">
        <w:rPr>
          <w:rFonts w:ascii="Arial" w:hAnsi="Arial" w:cs="Arial"/>
          <w:lang w:val="en-GB"/>
        </w:rPr>
        <w:t xml:space="preserve">this setback </w:t>
      </w:r>
      <w:r w:rsidR="0085435C">
        <w:rPr>
          <w:rFonts w:ascii="Arial" w:hAnsi="Arial" w:cs="Arial"/>
          <w:lang w:val="en-GB"/>
        </w:rPr>
        <w:t xml:space="preserve">during </w:t>
      </w:r>
      <w:r w:rsidR="0085435C">
        <w:rPr>
          <w:rFonts w:ascii="Arial" w:hAnsi="Arial" w:cs="Arial"/>
          <w:lang w:val="en-GB"/>
        </w:rPr>
        <w:lastRenderedPageBreak/>
        <w:t xml:space="preserve">their research </w:t>
      </w:r>
      <w:r w:rsidR="00633EEC">
        <w:rPr>
          <w:rFonts w:ascii="Arial" w:hAnsi="Arial" w:cs="Arial"/>
          <w:lang w:val="en-GB"/>
        </w:rPr>
        <w:t>where</w:t>
      </w:r>
      <w:r w:rsidR="0085435C">
        <w:rPr>
          <w:rFonts w:ascii="Arial" w:hAnsi="Arial" w:cs="Arial"/>
          <w:lang w:val="en-GB"/>
        </w:rPr>
        <w:t xml:space="preserve"> many practitioners felt that some agencies were not clear on their aims and were all working towards different agendas. </w:t>
      </w:r>
    </w:p>
    <w:p w:rsidR="00FC7C15" w:rsidRDefault="008D006F" w:rsidP="00D37D9D">
      <w:pPr>
        <w:spacing w:line="360" w:lineRule="auto"/>
        <w:jc w:val="both"/>
        <w:rPr>
          <w:rFonts w:ascii="Arial" w:hAnsi="Arial" w:cs="Arial"/>
          <w:lang w:val="en-GB"/>
        </w:rPr>
      </w:pPr>
      <w:r>
        <w:rPr>
          <w:rFonts w:ascii="Arial" w:hAnsi="Arial" w:cs="Arial"/>
          <w:lang w:val="en-GB"/>
        </w:rPr>
        <w:t xml:space="preserve">The ‘distributed leadership’ style can also be </w:t>
      </w:r>
      <w:r w:rsidR="00512498">
        <w:rPr>
          <w:rFonts w:ascii="Arial" w:hAnsi="Arial" w:cs="Arial"/>
          <w:lang w:val="en-GB"/>
        </w:rPr>
        <w:t>support</w:t>
      </w:r>
      <w:r w:rsidR="0085435C">
        <w:rPr>
          <w:rFonts w:ascii="Arial" w:hAnsi="Arial" w:cs="Arial"/>
          <w:lang w:val="en-GB"/>
        </w:rPr>
        <w:t>ed</w:t>
      </w:r>
      <w:r w:rsidR="00512498">
        <w:rPr>
          <w:rFonts w:ascii="Arial" w:hAnsi="Arial" w:cs="Arial"/>
          <w:lang w:val="en-GB"/>
        </w:rPr>
        <w:t xml:space="preserve"> by a new type of leadership style called ‘leaderful practice’. Often described as the democratic ‘alternative’ approach this style provides opportunities for everybody involved to ‘operate as a leader’ (Raelin, 2002</w:t>
      </w:r>
      <w:r w:rsidR="00FC7C15">
        <w:rPr>
          <w:rFonts w:ascii="Arial" w:hAnsi="Arial" w:cs="Arial"/>
          <w:lang w:val="en-GB"/>
        </w:rPr>
        <w:t>; Raelin</w:t>
      </w:r>
      <w:r w:rsidR="006B17A6">
        <w:rPr>
          <w:rFonts w:ascii="Arial" w:hAnsi="Arial" w:cs="Arial"/>
          <w:lang w:val="en-GB"/>
        </w:rPr>
        <w:t xml:space="preserve"> 2014</w:t>
      </w:r>
      <w:r w:rsidR="00512498">
        <w:rPr>
          <w:rFonts w:ascii="Arial" w:hAnsi="Arial" w:cs="Arial"/>
          <w:lang w:val="en-GB"/>
        </w:rPr>
        <w:t xml:space="preserve">). </w:t>
      </w:r>
      <w:r w:rsidR="00B81132">
        <w:rPr>
          <w:rFonts w:ascii="Arial" w:hAnsi="Arial" w:cs="Arial"/>
          <w:lang w:val="en-GB"/>
        </w:rPr>
        <w:t xml:space="preserve">In my current practice this is a relevant approach as each individual </w:t>
      </w:r>
      <w:r w:rsidR="00A10D9C">
        <w:rPr>
          <w:rFonts w:ascii="Arial" w:hAnsi="Arial" w:cs="Arial"/>
          <w:lang w:val="en-GB"/>
        </w:rPr>
        <w:t>h</w:t>
      </w:r>
      <w:r w:rsidR="00B81132">
        <w:rPr>
          <w:rFonts w:ascii="Arial" w:hAnsi="Arial" w:cs="Arial"/>
          <w:lang w:val="en-GB"/>
        </w:rPr>
        <w:t xml:space="preserve">as a role and responsible which they are responsible for and are seen as the leader on that aspect </w:t>
      </w:r>
      <w:r w:rsidR="006B17A6">
        <w:rPr>
          <w:rFonts w:ascii="Arial" w:hAnsi="Arial" w:cs="Arial"/>
          <w:lang w:val="en-GB"/>
        </w:rPr>
        <w:t>of the School Development Plan</w:t>
      </w:r>
      <w:r w:rsidR="004623FB">
        <w:rPr>
          <w:rFonts w:ascii="Arial" w:hAnsi="Arial" w:cs="Arial"/>
          <w:lang w:val="en-GB"/>
        </w:rPr>
        <w:t xml:space="preserve"> (2014)</w:t>
      </w:r>
      <w:r w:rsidR="006B17A6">
        <w:rPr>
          <w:rFonts w:ascii="Arial" w:hAnsi="Arial" w:cs="Arial"/>
          <w:lang w:val="en-GB"/>
        </w:rPr>
        <w:t>, a requirement by the Welsh Government, in order to maintain a consistent improvement for the school’s progress</w:t>
      </w:r>
      <w:r w:rsidR="004623FB">
        <w:rPr>
          <w:rFonts w:ascii="Arial" w:hAnsi="Arial" w:cs="Arial"/>
          <w:lang w:val="en-GB"/>
        </w:rPr>
        <w:t xml:space="preserve">. </w:t>
      </w:r>
      <w:r w:rsidR="00FC7C15">
        <w:rPr>
          <w:rFonts w:ascii="Arial" w:hAnsi="Arial" w:cs="Arial"/>
          <w:lang w:val="en-GB"/>
        </w:rPr>
        <w:t>However, Raelin (2014) does go on further to state that although there are similarities between leaderful practice and a democratic leadership</w:t>
      </w:r>
      <w:r w:rsidR="00E548F1">
        <w:rPr>
          <w:rFonts w:ascii="Arial" w:hAnsi="Arial" w:cs="Arial"/>
          <w:lang w:val="en-GB"/>
        </w:rPr>
        <w:t xml:space="preserve">, it is a collaborative leadership style except the ‘vision’ is not held by all involved but generally in the mind of the leader. </w:t>
      </w:r>
      <w:r w:rsidR="006A2BD0">
        <w:rPr>
          <w:rFonts w:ascii="Arial" w:hAnsi="Arial" w:cs="Arial"/>
          <w:lang w:val="en-GB"/>
        </w:rPr>
        <w:t xml:space="preserve">It also becomes apparent that during this form of practice participants or members may be subject to feel ‘not involved’ or at risk of losing once close and comfortable relationships, this could derive from ‘climbing up in the organisation’ </w:t>
      </w:r>
      <w:r w:rsidR="007A3F0B">
        <w:rPr>
          <w:rFonts w:ascii="Arial" w:hAnsi="Arial" w:cs="Arial"/>
          <w:lang w:val="en-GB"/>
        </w:rPr>
        <w:t xml:space="preserve">(King, Altman and Lee, 2011). </w:t>
      </w:r>
    </w:p>
    <w:p w:rsidR="00C61DE1" w:rsidRDefault="00D0062B" w:rsidP="00D37D9D">
      <w:pPr>
        <w:spacing w:line="360" w:lineRule="auto"/>
        <w:jc w:val="both"/>
        <w:rPr>
          <w:rFonts w:ascii="Arial" w:hAnsi="Arial" w:cs="Arial"/>
          <w:lang w:val="en-GB"/>
        </w:rPr>
      </w:pPr>
      <w:r>
        <w:rPr>
          <w:rFonts w:ascii="Arial" w:hAnsi="Arial" w:cs="Arial"/>
          <w:lang w:val="en-GB"/>
        </w:rPr>
        <w:t xml:space="preserve">As with any aspect within the early years there will always be challenges, one of which </w:t>
      </w:r>
      <w:r w:rsidR="00827D66">
        <w:rPr>
          <w:rFonts w:ascii="Arial" w:hAnsi="Arial" w:cs="Arial"/>
          <w:lang w:val="en-GB"/>
        </w:rPr>
        <w:t xml:space="preserve">could </w:t>
      </w:r>
      <w:r w:rsidR="003B61F9">
        <w:rPr>
          <w:rFonts w:ascii="Arial" w:hAnsi="Arial" w:cs="Arial"/>
          <w:lang w:val="en-GB"/>
        </w:rPr>
        <w:t>be collaboration</w:t>
      </w:r>
      <w:r>
        <w:rPr>
          <w:rFonts w:ascii="Arial" w:hAnsi="Arial" w:cs="Arial"/>
          <w:lang w:val="en-GB"/>
        </w:rPr>
        <w:t>. When involved in a democratic leadership style working collectively as key which can also be said for the Early Years sector as practitioners rely on the support and encouragement from other multi</w:t>
      </w:r>
      <w:r w:rsidR="00097393">
        <w:rPr>
          <w:rFonts w:ascii="Arial" w:hAnsi="Arial" w:cs="Arial"/>
          <w:lang w:val="en-GB"/>
        </w:rPr>
        <w:t xml:space="preserve"> agencies. This is a key part of working with children especially with regards to their welfare and safeguarding. </w:t>
      </w:r>
      <w:r w:rsidR="00827D66">
        <w:rPr>
          <w:rFonts w:ascii="Arial" w:hAnsi="Arial" w:cs="Arial"/>
          <w:lang w:val="en-GB"/>
        </w:rPr>
        <w:t>Aubrey</w:t>
      </w:r>
      <w:r w:rsidR="003B61F9">
        <w:rPr>
          <w:rFonts w:ascii="Arial" w:hAnsi="Arial" w:cs="Arial"/>
          <w:lang w:val="en-GB"/>
        </w:rPr>
        <w:t xml:space="preserve"> (2011</w:t>
      </w:r>
      <w:r w:rsidR="00827D66">
        <w:rPr>
          <w:rFonts w:ascii="Arial" w:hAnsi="Arial" w:cs="Arial"/>
          <w:lang w:val="en-GB"/>
        </w:rPr>
        <w:t>)</w:t>
      </w:r>
      <w:r w:rsidR="007675D6">
        <w:rPr>
          <w:rFonts w:ascii="Arial" w:hAnsi="Arial" w:cs="Arial"/>
          <w:lang w:val="en-GB"/>
        </w:rPr>
        <w:t xml:space="preserve">, agreeing with Harris and Allen (2009), </w:t>
      </w:r>
      <w:r w:rsidR="003B61F9">
        <w:rPr>
          <w:rFonts w:ascii="Arial" w:hAnsi="Arial" w:cs="Arial"/>
          <w:lang w:val="en-GB"/>
        </w:rPr>
        <w:t>states multiple reasons to the breakdown of collective leadershi</w:t>
      </w:r>
      <w:r w:rsidR="00CE59CD">
        <w:rPr>
          <w:rFonts w:ascii="Arial" w:hAnsi="Arial" w:cs="Arial"/>
          <w:lang w:val="en-GB"/>
        </w:rPr>
        <w:t>p styles, are things such as; pr</w:t>
      </w:r>
      <w:r w:rsidR="003B61F9">
        <w:rPr>
          <w:rFonts w:ascii="Arial" w:hAnsi="Arial" w:cs="Arial"/>
          <w:lang w:val="en-GB"/>
        </w:rPr>
        <w:t>ofessional language and attitude displayed by the professionals involved, the amount of types of agencies or practitioners involved all have separate opinions and views as all need to be valued and the knowledge and understanding of the pr</w:t>
      </w:r>
      <w:r w:rsidR="00E84E6E">
        <w:rPr>
          <w:rFonts w:ascii="Arial" w:hAnsi="Arial" w:cs="Arial"/>
          <w:lang w:val="en-GB"/>
        </w:rPr>
        <w:t xml:space="preserve">ofessionals included all vary. </w:t>
      </w:r>
      <w:r w:rsidR="00431D02">
        <w:rPr>
          <w:rFonts w:ascii="Arial" w:hAnsi="Arial" w:cs="Arial"/>
          <w:lang w:val="en-GB"/>
        </w:rPr>
        <w:t>Additionally,</w:t>
      </w:r>
      <w:r w:rsidR="00E84E6E">
        <w:rPr>
          <w:rFonts w:ascii="Arial" w:hAnsi="Arial" w:cs="Arial"/>
          <w:lang w:val="en-GB"/>
        </w:rPr>
        <w:t xml:space="preserve"> there are many benefits including ‘organisational purposes’, providing opportunities to recognise any areas of professional development and allowing professionals to give support and encouragement to members of the team or group (Moyles, 2006).</w:t>
      </w:r>
      <w:r w:rsidR="00D917CC">
        <w:rPr>
          <w:rFonts w:ascii="Arial" w:hAnsi="Arial" w:cs="Arial"/>
          <w:lang w:val="en-GB"/>
        </w:rPr>
        <w:t xml:space="preserve"> Lindon and Lindon (2011) agree and state that </w:t>
      </w:r>
      <w:r w:rsidR="00431D02">
        <w:rPr>
          <w:rFonts w:ascii="Arial" w:hAnsi="Arial" w:cs="Arial"/>
          <w:lang w:val="en-GB"/>
        </w:rPr>
        <w:t xml:space="preserve">effective leadership can enhance peoples’ assertiveness. On the other hand, they do call attention to some concerns which may arise, one of which is relevant when working in a large group with different professionals, such as trust in peoples ‘judgement’ and their professional abilities in order to remain respectful of other parties involved. </w:t>
      </w:r>
      <w:r w:rsidR="00CE0175">
        <w:rPr>
          <w:rFonts w:ascii="Arial" w:hAnsi="Arial" w:cs="Arial"/>
          <w:lang w:val="en-GB"/>
        </w:rPr>
        <w:t xml:space="preserve">Another benefit of </w:t>
      </w:r>
      <w:r w:rsidR="00CE0175">
        <w:rPr>
          <w:rFonts w:ascii="Arial" w:hAnsi="Arial" w:cs="Arial"/>
          <w:lang w:val="en-GB"/>
        </w:rPr>
        <w:lastRenderedPageBreak/>
        <w:t xml:space="preserve">leadership in the early years </w:t>
      </w:r>
      <w:r w:rsidR="00C20830">
        <w:rPr>
          <w:rFonts w:ascii="Arial" w:hAnsi="Arial" w:cs="Arial"/>
          <w:lang w:val="en-GB"/>
        </w:rPr>
        <w:t>is providing numerous opportunities for practitioner to further their development, Muijs et al (2004) suggests that this is ‘</w:t>
      </w:r>
      <w:r w:rsidR="00C20830" w:rsidRPr="00C20830">
        <w:rPr>
          <w:rFonts w:ascii="Arial" w:hAnsi="Arial" w:cs="Arial"/>
          <w:lang w:val="en-GB"/>
        </w:rPr>
        <w:t>seen as not only improving skills bu</w:t>
      </w:r>
      <w:r w:rsidR="00C20830">
        <w:rPr>
          <w:rFonts w:ascii="Arial" w:hAnsi="Arial" w:cs="Arial"/>
          <w:lang w:val="en-GB"/>
        </w:rPr>
        <w:t xml:space="preserve">t also keeping them excited and </w:t>
      </w:r>
      <w:r w:rsidR="00C20830" w:rsidRPr="00C20830">
        <w:rPr>
          <w:rFonts w:ascii="Arial" w:hAnsi="Arial" w:cs="Arial"/>
          <w:lang w:val="en-GB"/>
        </w:rPr>
        <w:t>challenged</w:t>
      </w:r>
      <w:r w:rsidR="00C20830">
        <w:rPr>
          <w:rFonts w:ascii="Arial" w:hAnsi="Arial" w:cs="Arial"/>
          <w:lang w:val="en-GB"/>
        </w:rPr>
        <w:t>’</w:t>
      </w:r>
      <w:r w:rsidR="00C20830" w:rsidRPr="00C20830">
        <w:rPr>
          <w:rFonts w:ascii="Arial" w:hAnsi="Arial" w:cs="Arial"/>
          <w:lang w:val="en-GB"/>
        </w:rPr>
        <w:t>.</w:t>
      </w:r>
    </w:p>
    <w:p w:rsidR="006D0069" w:rsidRDefault="006D0069" w:rsidP="00D37D9D">
      <w:pPr>
        <w:spacing w:line="360" w:lineRule="auto"/>
        <w:jc w:val="both"/>
        <w:rPr>
          <w:rFonts w:ascii="Arial" w:hAnsi="Arial" w:cs="Arial"/>
          <w:lang w:val="en-GB"/>
        </w:rPr>
      </w:pPr>
      <w:r>
        <w:rPr>
          <w:rFonts w:ascii="Arial" w:hAnsi="Arial" w:cs="Arial"/>
          <w:lang w:val="en-GB"/>
        </w:rPr>
        <w:t xml:space="preserve">This leadership style can also be associated with a collaborative approach where leaders utilise the skills and resources (intellectual and physical) of members within their team for the growth of the vision (Hickman, 2012). </w:t>
      </w:r>
      <w:r w:rsidR="003408CA">
        <w:rPr>
          <w:rFonts w:ascii="Arial" w:hAnsi="Arial" w:cs="Arial"/>
          <w:lang w:val="en-GB"/>
        </w:rPr>
        <w:t xml:space="preserve">A collaborative approach can also describe the </w:t>
      </w:r>
      <w:r w:rsidR="00E4572B">
        <w:rPr>
          <w:rFonts w:ascii="Arial" w:hAnsi="Arial" w:cs="Arial"/>
          <w:lang w:val="en-GB"/>
        </w:rPr>
        <w:t>relationships</w:t>
      </w:r>
      <w:r w:rsidR="003408CA">
        <w:rPr>
          <w:rFonts w:ascii="Arial" w:hAnsi="Arial" w:cs="Arial"/>
          <w:lang w:val="en-GB"/>
        </w:rPr>
        <w:t xml:space="preserve"> which setting</w:t>
      </w:r>
      <w:r w:rsidR="00E4572B">
        <w:rPr>
          <w:rFonts w:ascii="Arial" w:hAnsi="Arial" w:cs="Arial"/>
          <w:lang w:val="en-GB"/>
        </w:rPr>
        <w:t>s</w:t>
      </w:r>
      <w:r w:rsidR="003408CA">
        <w:rPr>
          <w:rFonts w:ascii="Arial" w:hAnsi="Arial" w:cs="Arial"/>
          <w:lang w:val="en-GB"/>
        </w:rPr>
        <w:t xml:space="preserve"> and practitioners </w:t>
      </w:r>
      <w:r w:rsidR="00E4572B">
        <w:rPr>
          <w:rFonts w:ascii="Arial" w:hAnsi="Arial" w:cs="Arial"/>
          <w:lang w:val="en-GB"/>
        </w:rPr>
        <w:t>have with the families and careers of the children which attend. Both parents, carers and practitioners work individually to achieve the desired goal, this can be described as ‘collective distribution’ (Moos, 2010; Siraj-Blatchford and Hallet, 2014).</w:t>
      </w:r>
    </w:p>
    <w:p w:rsidR="00BF0C52" w:rsidRDefault="00BF0C52" w:rsidP="00D37D9D">
      <w:pPr>
        <w:spacing w:line="360" w:lineRule="auto"/>
        <w:jc w:val="both"/>
        <w:rPr>
          <w:rFonts w:ascii="Arial" w:hAnsi="Arial" w:cs="Arial"/>
          <w:lang w:val="en-GB"/>
        </w:rPr>
      </w:pPr>
    </w:p>
    <w:p w:rsidR="00576D81" w:rsidRDefault="006D0069" w:rsidP="00D37D9D">
      <w:pPr>
        <w:spacing w:line="360" w:lineRule="auto"/>
        <w:jc w:val="both"/>
        <w:rPr>
          <w:rFonts w:ascii="Arial" w:hAnsi="Arial" w:cs="Arial"/>
          <w:lang w:val="en-GB"/>
        </w:rPr>
      </w:pPr>
      <w:r>
        <w:rPr>
          <w:rFonts w:ascii="Arial" w:hAnsi="Arial" w:cs="Arial"/>
          <w:lang w:val="en-GB"/>
        </w:rPr>
        <w:t xml:space="preserve">In conclusion, </w:t>
      </w:r>
      <w:r w:rsidR="00BF0C52">
        <w:rPr>
          <w:rFonts w:ascii="Arial" w:hAnsi="Arial" w:cs="Arial"/>
          <w:lang w:val="en-GB"/>
        </w:rPr>
        <w:t>collaborative leadership and democratic leadership play a significant role in an educational setting despite having contrasting views from many respected scholars.</w:t>
      </w:r>
    </w:p>
    <w:p w:rsidR="00576D81" w:rsidRDefault="00576D81" w:rsidP="00D37D9D">
      <w:pPr>
        <w:spacing w:line="360" w:lineRule="auto"/>
        <w:jc w:val="both"/>
        <w:rPr>
          <w:rFonts w:ascii="Arial" w:hAnsi="Arial" w:cs="Arial"/>
          <w:lang w:val="en-GB"/>
        </w:rPr>
      </w:pPr>
      <w:r>
        <w:rPr>
          <w:rFonts w:ascii="Arial" w:hAnsi="Arial" w:cs="Arial"/>
          <w:lang w:val="en-GB"/>
        </w:rPr>
        <w:t>Estyn (2015) has highlighted the importance of distributed leadership</w:t>
      </w:r>
      <w:r w:rsidR="009D0281">
        <w:rPr>
          <w:rFonts w:ascii="Arial" w:hAnsi="Arial" w:cs="Arial"/>
          <w:lang w:val="en-GB"/>
        </w:rPr>
        <w:t xml:space="preserve"> stating that carrying out effective leadership can provide the settings practitioners with a strong sense of professional behaviours, encouragement and inspire positive attitudes towards the development of the setting.</w:t>
      </w:r>
    </w:p>
    <w:p w:rsidR="00576D81" w:rsidRDefault="008816E8" w:rsidP="00D37D9D">
      <w:pPr>
        <w:spacing w:line="360" w:lineRule="auto"/>
        <w:jc w:val="both"/>
        <w:rPr>
          <w:rFonts w:ascii="Arial" w:hAnsi="Arial" w:cs="Arial"/>
          <w:lang w:val="en-GB"/>
        </w:rPr>
      </w:pPr>
      <w:r>
        <w:rPr>
          <w:rFonts w:ascii="Arial" w:hAnsi="Arial" w:cs="Arial"/>
          <w:lang w:val="en-GB"/>
        </w:rPr>
        <w:t>However</w:t>
      </w:r>
      <w:r w:rsidR="00BF0C52">
        <w:rPr>
          <w:rFonts w:ascii="Arial" w:hAnsi="Arial" w:cs="Arial"/>
          <w:lang w:val="en-GB"/>
        </w:rPr>
        <w:t>,</w:t>
      </w:r>
      <w:r>
        <w:rPr>
          <w:rFonts w:ascii="Arial" w:hAnsi="Arial" w:cs="Arial"/>
          <w:lang w:val="en-GB"/>
        </w:rPr>
        <w:t xml:space="preserve"> whilst collaborative leadership or democratic leadership</w:t>
      </w:r>
      <w:r w:rsidR="00BF0C52">
        <w:rPr>
          <w:rFonts w:ascii="Arial" w:hAnsi="Arial" w:cs="Arial"/>
          <w:lang w:val="en-GB"/>
        </w:rPr>
        <w:t xml:space="preserve"> is important, evidence suggests there are multiple approaches to take and there are positive</w:t>
      </w:r>
      <w:r w:rsidR="00576D81">
        <w:rPr>
          <w:rFonts w:ascii="Arial" w:hAnsi="Arial" w:cs="Arial"/>
          <w:lang w:val="en-GB"/>
        </w:rPr>
        <w:t>s and negatives to on how to deal with teamwork and leadership</w:t>
      </w:r>
      <w:r w:rsidR="00BF0C52">
        <w:rPr>
          <w:rFonts w:ascii="Arial" w:hAnsi="Arial" w:cs="Arial"/>
          <w:lang w:val="en-GB"/>
        </w:rPr>
        <w:t xml:space="preserve">. </w:t>
      </w:r>
    </w:p>
    <w:p w:rsidR="00576D81" w:rsidRDefault="00576D81" w:rsidP="00576D81">
      <w:pPr>
        <w:spacing w:line="360" w:lineRule="auto"/>
        <w:jc w:val="both"/>
        <w:rPr>
          <w:rFonts w:ascii="Arial" w:hAnsi="Arial" w:cs="Arial"/>
          <w:lang w:val="en-GB"/>
        </w:rPr>
      </w:pPr>
      <w:r>
        <w:rPr>
          <w:rFonts w:ascii="Arial" w:hAnsi="Arial" w:cs="Arial"/>
          <w:lang w:val="en-GB"/>
        </w:rPr>
        <w:t>I believe that collaborative leadership or democratic leadership plays a fundamental role within the Early Years, as it provides staff with opportunities for support and encouragement from working as part of a team, professional and personal development, staff feel valued and appreciated for the hard work they do and the amount for work they carry out (O’Sullivan, 2009).</w:t>
      </w:r>
    </w:p>
    <w:p w:rsidR="009D0281" w:rsidRDefault="009D0281">
      <w:pPr>
        <w:rPr>
          <w:rFonts w:ascii="Arial" w:hAnsi="Arial" w:cs="Arial"/>
          <w:lang w:val="en-GB"/>
        </w:rPr>
      </w:pPr>
      <w:r>
        <w:rPr>
          <w:rFonts w:ascii="Arial" w:hAnsi="Arial" w:cs="Arial"/>
          <w:lang w:val="en-GB"/>
        </w:rPr>
        <w:br w:type="page"/>
      </w:r>
    </w:p>
    <w:p w:rsidR="009D0281" w:rsidRPr="009D0281" w:rsidRDefault="009D0281" w:rsidP="00576D81">
      <w:pPr>
        <w:spacing w:line="360" w:lineRule="auto"/>
        <w:jc w:val="both"/>
        <w:rPr>
          <w:rFonts w:ascii="Arial" w:hAnsi="Arial" w:cs="Arial"/>
          <w:b/>
          <w:u w:val="single"/>
          <w:lang w:val="en-GB"/>
        </w:rPr>
      </w:pPr>
      <w:r w:rsidRPr="009D0281">
        <w:rPr>
          <w:rFonts w:ascii="Arial" w:hAnsi="Arial" w:cs="Arial"/>
          <w:b/>
          <w:u w:val="single"/>
          <w:lang w:val="en-GB"/>
        </w:rPr>
        <w:lastRenderedPageBreak/>
        <w:t>Reference List</w:t>
      </w:r>
    </w:p>
    <w:p w:rsidR="009D0281" w:rsidRDefault="009D0281" w:rsidP="009D0281">
      <w:pPr>
        <w:pStyle w:val="NormalWeb"/>
        <w:spacing w:line="360" w:lineRule="auto"/>
        <w:jc w:val="both"/>
        <w:rPr>
          <w:rFonts w:ascii="Arial" w:hAnsi="Arial" w:cs="Arial"/>
          <w:lang w:val="en-GB" w:eastAsia="en-GB"/>
        </w:rPr>
      </w:pPr>
      <w:r>
        <w:rPr>
          <w:rFonts w:ascii="Arial" w:hAnsi="Arial" w:cs="Arial"/>
          <w:lang w:val="en-GB" w:eastAsia="en-GB"/>
        </w:rPr>
        <w:t xml:space="preserve">Aubrey, C. (2011) </w:t>
      </w:r>
      <w:r>
        <w:rPr>
          <w:rFonts w:ascii="Arial" w:hAnsi="Arial" w:cs="Arial"/>
          <w:i/>
          <w:lang w:val="en-GB" w:eastAsia="en-GB"/>
        </w:rPr>
        <w:t>Leading and Managing in the early years</w:t>
      </w:r>
      <w:r w:rsidRPr="00CD2A88">
        <w:rPr>
          <w:rFonts w:ascii="Arial" w:hAnsi="Arial" w:cs="Arial"/>
          <w:lang w:val="en-GB" w:eastAsia="en-GB"/>
        </w:rPr>
        <w:t>. (2</w:t>
      </w:r>
      <w:r w:rsidRPr="00CD2A88">
        <w:rPr>
          <w:rFonts w:ascii="Arial" w:hAnsi="Arial" w:cs="Arial"/>
          <w:vertAlign w:val="superscript"/>
          <w:lang w:val="en-GB" w:eastAsia="en-GB"/>
        </w:rPr>
        <w:t>nd</w:t>
      </w:r>
      <w:r w:rsidRPr="00CD2A88">
        <w:rPr>
          <w:rFonts w:ascii="Arial" w:hAnsi="Arial" w:cs="Arial"/>
          <w:lang w:val="en-GB" w:eastAsia="en-GB"/>
        </w:rPr>
        <w:t xml:space="preserve"> ed). London: SAGE Publication. </w:t>
      </w:r>
      <w:r>
        <w:rPr>
          <w:rFonts w:ascii="Arial" w:hAnsi="Arial" w:cs="Arial"/>
          <w:lang w:val="en-GB" w:eastAsia="en-GB"/>
        </w:rPr>
        <w:t xml:space="preserve">[e-book]. Available at: </w:t>
      </w:r>
      <w:hyperlink r:id="rId6" w:history="1">
        <w:r w:rsidRPr="00D7369E">
          <w:rPr>
            <w:rStyle w:val="Hyperlink"/>
            <w:rFonts w:ascii="Arial" w:hAnsi="Arial" w:cs="Arial"/>
            <w:lang w:val="en-GB" w:eastAsia="en-GB"/>
          </w:rPr>
          <w:t>https://www-dawsonera-com.ezproxy.uwtsd.ac.uk/abstract/9781446248522</w:t>
        </w:r>
      </w:hyperlink>
      <w:r>
        <w:rPr>
          <w:rFonts w:ascii="Arial" w:hAnsi="Arial" w:cs="Arial"/>
          <w:lang w:val="en-GB" w:eastAsia="en-GB"/>
        </w:rPr>
        <w:t xml:space="preserve"> [Accessed: 27</w:t>
      </w:r>
      <w:r w:rsidRPr="00CD2A88">
        <w:rPr>
          <w:rFonts w:ascii="Arial" w:hAnsi="Arial" w:cs="Arial"/>
          <w:vertAlign w:val="superscript"/>
          <w:lang w:val="en-GB" w:eastAsia="en-GB"/>
        </w:rPr>
        <w:t>th</w:t>
      </w:r>
      <w:r>
        <w:rPr>
          <w:rFonts w:ascii="Arial" w:hAnsi="Arial" w:cs="Arial"/>
          <w:lang w:val="en-GB" w:eastAsia="en-GB"/>
        </w:rPr>
        <w:t xml:space="preserve"> January 2018]. </w:t>
      </w:r>
    </w:p>
    <w:p w:rsidR="009D0281" w:rsidRDefault="009D0281" w:rsidP="009D0281">
      <w:pPr>
        <w:pStyle w:val="NormalWeb"/>
        <w:spacing w:line="360" w:lineRule="auto"/>
        <w:jc w:val="both"/>
        <w:rPr>
          <w:rFonts w:ascii="Arial" w:hAnsi="Arial" w:cs="Arial"/>
          <w:lang w:val="en-GB" w:eastAsia="en-GB"/>
        </w:rPr>
      </w:pPr>
      <w:r>
        <w:rPr>
          <w:rFonts w:ascii="Arial" w:hAnsi="Arial" w:cs="Arial"/>
          <w:lang w:val="en-GB" w:eastAsia="en-GB"/>
        </w:rPr>
        <w:t xml:space="preserve">Bottery, M. (1998) </w:t>
      </w:r>
      <w:r>
        <w:rPr>
          <w:rFonts w:ascii="Arial" w:hAnsi="Arial" w:cs="Arial"/>
          <w:i/>
          <w:lang w:val="en-GB" w:eastAsia="en-GB"/>
        </w:rPr>
        <w:t>Professional and Policy.</w:t>
      </w:r>
      <w:r>
        <w:rPr>
          <w:rFonts w:ascii="Arial" w:hAnsi="Arial" w:cs="Arial"/>
          <w:lang w:val="en-GB" w:eastAsia="en-GB"/>
        </w:rPr>
        <w:t xml:space="preserve"> London:</w:t>
      </w:r>
      <w:r w:rsidRPr="00420316">
        <w:t xml:space="preserve"> </w:t>
      </w:r>
      <w:r w:rsidRPr="00420316">
        <w:rPr>
          <w:rFonts w:ascii="Arial" w:hAnsi="Arial" w:cs="Arial"/>
          <w:lang w:val="en-GB" w:eastAsia="en-GB"/>
        </w:rPr>
        <w:t>Cassell education</w:t>
      </w:r>
      <w:r>
        <w:rPr>
          <w:rFonts w:ascii="Arial" w:hAnsi="Arial" w:cs="Arial"/>
          <w:lang w:val="en-GB" w:eastAsia="en-GB"/>
        </w:rPr>
        <w:t xml:space="preserve">. </w:t>
      </w:r>
    </w:p>
    <w:p w:rsidR="009D0281" w:rsidRPr="00420316" w:rsidRDefault="009D0281" w:rsidP="009D0281">
      <w:pPr>
        <w:pStyle w:val="NormalWeb"/>
        <w:spacing w:line="360" w:lineRule="auto"/>
        <w:jc w:val="both"/>
        <w:rPr>
          <w:rFonts w:ascii="Arial" w:hAnsi="Arial" w:cs="Arial"/>
          <w:lang w:val="en-GB" w:eastAsia="en-GB"/>
        </w:rPr>
      </w:pPr>
      <w:r>
        <w:rPr>
          <w:rFonts w:ascii="Arial" w:hAnsi="Arial" w:cs="Arial"/>
          <w:lang w:val="en-GB" w:eastAsia="en-GB"/>
        </w:rPr>
        <w:t xml:space="preserve">Bush, T. (2011) </w:t>
      </w:r>
      <w:r w:rsidRPr="00420316">
        <w:rPr>
          <w:rFonts w:ascii="Arial" w:hAnsi="Arial" w:cs="Arial"/>
          <w:i/>
          <w:lang w:val="en-GB" w:eastAsia="en-GB"/>
        </w:rPr>
        <w:t>Theories of educational leadership and management</w:t>
      </w:r>
      <w:r>
        <w:rPr>
          <w:rFonts w:ascii="Arial" w:hAnsi="Arial" w:cs="Arial"/>
          <w:i/>
          <w:lang w:val="en-GB" w:eastAsia="en-GB"/>
        </w:rPr>
        <w:t xml:space="preserve">. </w:t>
      </w:r>
      <w:r>
        <w:rPr>
          <w:rFonts w:ascii="Arial" w:hAnsi="Arial" w:cs="Arial"/>
          <w:lang w:val="en-GB" w:eastAsia="en-GB"/>
        </w:rPr>
        <w:t>(4</w:t>
      </w:r>
      <w:r w:rsidRPr="00420316">
        <w:rPr>
          <w:rFonts w:ascii="Arial" w:hAnsi="Arial" w:cs="Arial"/>
          <w:vertAlign w:val="superscript"/>
          <w:lang w:val="en-GB" w:eastAsia="en-GB"/>
        </w:rPr>
        <w:t>th</w:t>
      </w:r>
      <w:r>
        <w:rPr>
          <w:rFonts w:ascii="Arial" w:hAnsi="Arial" w:cs="Arial"/>
          <w:lang w:val="en-GB" w:eastAsia="en-GB"/>
        </w:rPr>
        <w:t xml:space="preserve"> ed). London: SAGE Publications. </w:t>
      </w:r>
    </w:p>
    <w:p w:rsidR="009D0281" w:rsidRDefault="009D0281" w:rsidP="009D0281">
      <w:pPr>
        <w:pStyle w:val="NormalWeb"/>
        <w:spacing w:line="360" w:lineRule="auto"/>
        <w:jc w:val="both"/>
        <w:rPr>
          <w:rFonts w:ascii="Arial" w:hAnsi="Arial" w:cs="Arial"/>
          <w:lang w:val="en-GB" w:eastAsia="en-GB"/>
        </w:rPr>
      </w:pPr>
      <w:r>
        <w:rPr>
          <w:rFonts w:ascii="Arial" w:hAnsi="Arial" w:cs="Arial"/>
          <w:lang w:val="en-GB" w:eastAsia="en-GB"/>
        </w:rPr>
        <w:t xml:space="preserve">Bush, T. and Middlewood, D. (2013) </w:t>
      </w:r>
      <w:r>
        <w:rPr>
          <w:rFonts w:ascii="Arial" w:hAnsi="Arial" w:cs="Arial"/>
          <w:i/>
          <w:lang w:val="en-GB" w:eastAsia="en-GB"/>
        </w:rPr>
        <w:t>Leading and Managing People in Education.</w:t>
      </w:r>
      <w:r>
        <w:rPr>
          <w:rFonts w:ascii="Arial" w:hAnsi="Arial" w:cs="Arial"/>
          <w:lang w:val="en-GB" w:eastAsia="en-GB"/>
        </w:rPr>
        <w:t xml:space="preserve"> (3</w:t>
      </w:r>
      <w:r w:rsidRPr="009076AB">
        <w:rPr>
          <w:rFonts w:ascii="Arial" w:hAnsi="Arial" w:cs="Arial"/>
          <w:vertAlign w:val="superscript"/>
          <w:lang w:val="en-GB" w:eastAsia="en-GB"/>
        </w:rPr>
        <w:t>rd</w:t>
      </w:r>
      <w:r>
        <w:rPr>
          <w:rFonts w:ascii="Arial" w:hAnsi="Arial" w:cs="Arial"/>
          <w:lang w:val="en-GB" w:eastAsia="en-GB"/>
        </w:rPr>
        <w:t xml:space="preserve"> ed). London: SAGE Publications. </w:t>
      </w:r>
    </w:p>
    <w:p w:rsidR="009D0281" w:rsidRDefault="009D0281" w:rsidP="009D0281">
      <w:pPr>
        <w:pStyle w:val="NormalWeb"/>
        <w:spacing w:line="360" w:lineRule="auto"/>
        <w:jc w:val="both"/>
        <w:rPr>
          <w:rFonts w:ascii="Arial" w:hAnsi="Arial" w:cs="Arial"/>
          <w:lang w:val="en-GB"/>
        </w:rPr>
      </w:pPr>
      <w:r>
        <w:rPr>
          <w:rFonts w:ascii="Arial" w:hAnsi="Arial" w:cs="Arial"/>
          <w:lang w:val="en-GB" w:eastAsia="en-GB"/>
        </w:rPr>
        <w:t xml:space="preserve">Estyn. (2015) </w:t>
      </w:r>
      <w:r w:rsidRPr="00CE17D6">
        <w:rPr>
          <w:rFonts w:ascii="Arial" w:hAnsi="Arial" w:cs="Arial"/>
          <w:i/>
          <w:lang w:val="en-GB"/>
        </w:rPr>
        <w:t>Best practice in leadership development in schools</w:t>
      </w:r>
      <w:r>
        <w:rPr>
          <w:rFonts w:ascii="Arial" w:hAnsi="Arial" w:cs="Arial"/>
          <w:i/>
          <w:lang w:val="en-GB"/>
        </w:rPr>
        <w:t xml:space="preserve">. </w:t>
      </w:r>
      <w:r>
        <w:rPr>
          <w:rFonts w:ascii="Arial" w:hAnsi="Arial" w:cs="Arial"/>
          <w:lang w:val="en-GB"/>
        </w:rPr>
        <w:t xml:space="preserve">Cardiff: Estyn. [On-line]. Available at: </w:t>
      </w:r>
      <w:hyperlink r:id="rId7" w:history="1">
        <w:r w:rsidRPr="00D7369E">
          <w:rPr>
            <w:rStyle w:val="Hyperlink"/>
            <w:rFonts w:ascii="Arial" w:hAnsi="Arial" w:cs="Arial"/>
            <w:lang w:val="en-GB"/>
          </w:rPr>
          <w:t>https://www.estyn.gov.wales/sites/default/files/documents/Best%20practice%20in%20leadership%20development%20in%20schools.pdf</w:t>
        </w:r>
      </w:hyperlink>
      <w:r>
        <w:rPr>
          <w:rFonts w:ascii="Arial" w:hAnsi="Arial" w:cs="Arial"/>
          <w:lang w:val="en-GB"/>
        </w:rPr>
        <w:t xml:space="preserve"> [Accessed: 26</w:t>
      </w:r>
      <w:r w:rsidRPr="00CE17D6">
        <w:rPr>
          <w:rFonts w:ascii="Arial" w:hAnsi="Arial" w:cs="Arial"/>
          <w:vertAlign w:val="superscript"/>
          <w:lang w:val="en-GB"/>
        </w:rPr>
        <w:t>th</w:t>
      </w:r>
      <w:r>
        <w:rPr>
          <w:rFonts w:ascii="Arial" w:hAnsi="Arial" w:cs="Arial"/>
          <w:lang w:val="en-GB"/>
        </w:rPr>
        <w:t xml:space="preserve"> January 201]. </w:t>
      </w:r>
    </w:p>
    <w:p w:rsidR="009D0281" w:rsidRPr="003B7F74" w:rsidRDefault="009D0281" w:rsidP="009D0281">
      <w:pPr>
        <w:pStyle w:val="NormalWeb"/>
        <w:spacing w:line="360" w:lineRule="auto"/>
        <w:jc w:val="both"/>
        <w:rPr>
          <w:rFonts w:ascii="Arial" w:hAnsi="Arial" w:cs="Arial"/>
          <w:lang w:val="en-GB"/>
        </w:rPr>
      </w:pPr>
      <w:r>
        <w:rPr>
          <w:rFonts w:ascii="Arial" w:hAnsi="Arial" w:cs="Arial"/>
          <w:lang w:val="en-GB"/>
        </w:rPr>
        <w:t xml:space="preserve">Estyn. (2016) </w:t>
      </w:r>
      <w:r w:rsidRPr="003B7F74">
        <w:rPr>
          <w:rFonts w:ascii="Arial" w:hAnsi="Arial" w:cs="Arial"/>
          <w:i/>
          <w:lang w:val="en-GB"/>
        </w:rPr>
        <w:t>Leadership and primary school improvement.</w:t>
      </w:r>
      <w:r>
        <w:rPr>
          <w:rFonts w:ascii="Arial" w:hAnsi="Arial" w:cs="Arial"/>
          <w:i/>
          <w:lang w:val="en-GB"/>
        </w:rPr>
        <w:t xml:space="preserve"> </w:t>
      </w:r>
      <w:r>
        <w:rPr>
          <w:rFonts w:ascii="Arial" w:hAnsi="Arial" w:cs="Arial"/>
          <w:lang w:val="en-GB"/>
        </w:rPr>
        <w:t xml:space="preserve">Cardiff: Estyn. [On-line]. Available at: </w:t>
      </w:r>
      <w:hyperlink r:id="rId8" w:history="1">
        <w:r w:rsidRPr="007F68E2">
          <w:rPr>
            <w:rStyle w:val="Hyperlink"/>
            <w:rFonts w:ascii="Arial" w:hAnsi="Arial" w:cs="Arial"/>
            <w:lang w:val="en-GB"/>
          </w:rPr>
          <w:t>https://www.estyn.gov.wales/sites/default/files/documents/Leadership%20and%20primary%20school%20improvement%20(002)_0.pdf</w:t>
        </w:r>
      </w:hyperlink>
      <w:r>
        <w:rPr>
          <w:rFonts w:ascii="Arial" w:hAnsi="Arial" w:cs="Arial"/>
          <w:lang w:val="en-GB"/>
        </w:rPr>
        <w:t xml:space="preserve"> [Accessed 27</w:t>
      </w:r>
      <w:r w:rsidRPr="003B7F74">
        <w:rPr>
          <w:rFonts w:ascii="Arial" w:hAnsi="Arial" w:cs="Arial"/>
          <w:vertAlign w:val="superscript"/>
          <w:lang w:val="en-GB"/>
        </w:rPr>
        <w:t>th</w:t>
      </w:r>
      <w:r>
        <w:rPr>
          <w:rFonts w:ascii="Arial" w:hAnsi="Arial" w:cs="Arial"/>
          <w:lang w:val="en-GB"/>
        </w:rPr>
        <w:t xml:space="preserve"> January 2018].</w:t>
      </w:r>
    </w:p>
    <w:p w:rsidR="009D0281" w:rsidRPr="00012FBA" w:rsidRDefault="009D0281" w:rsidP="009D0281">
      <w:pPr>
        <w:pStyle w:val="NormalWeb"/>
        <w:spacing w:line="360" w:lineRule="auto"/>
        <w:jc w:val="both"/>
        <w:rPr>
          <w:rFonts w:ascii="Arial" w:hAnsi="Arial" w:cs="Arial"/>
          <w:lang w:val="en-GB"/>
        </w:rPr>
      </w:pPr>
      <w:r>
        <w:rPr>
          <w:rFonts w:ascii="Arial" w:hAnsi="Arial" w:cs="Arial"/>
          <w:lang w:val="en-GB"/>
        </w:rPr>
        <w:t xml:space="preserve">Hargreaves, A. (2004) ‘Effective and inclusive educational change: emotional responses of teachers and implications for leadership’, in </w:t>
      </w:r>
      <w:r>
        <w:rPr>
          <w:rFonts w:ascii="Arial" w:hAnsi="Arial" w:cs="Arial"/>
          <w:i/>
          <w:lang w:val="en-GB"/>
        </w:rPr>
        <w:t xml:space="preserve">School leadership management, </w:t>
      </w:r>
      <w:r>
        <w:rPr>
          <w:rFonts w:ascii="Arial" w:hAnsi="Arial" w:cs="Arial"/>
          <w:lang w:val="en-GB"/>
        </w:rPr>
        <w:t xml:space="preserve">Volume 24, 2, August, pp. </w:t>
      </w:r>
      <w:r w:rsidRPr="00012FBA">
        <w:rPr>
          <w:rFonts w:ascii="Arial" w:hAnsi="Arial" w:cs="Arial"/>
          <w:lang w:val="en-GB"/>
        </w:rPr>
        <w:t>287-309</w:t>
      </w:r>
      <w:r>
        <w:rPr>
          <w:rFonts w:ascii="Arial" w:hAnsi="Arial" w:cs="Arial"/>
          <w:lang w:val="en-GB"/>
        </w:rPr>
        <w:t xml:space="preserve">. [On-line]. Available at: </w:t>
      </w:r>
      <w:hyperlink r:id="rId9" w:history="1">
        <w:r w:rsidRPr="007F68E2">
          <w:rPr>
            <w:rStyle w:val="Hyperlink"/>
            <w:rFonts w:ascii="Arial" w:hAnsi="Arial" w:cs="Arial"/>
            <w:lang w:val="en-GB"/>
          </w:rPr>
          <w:t>http://www.tandfonline.com.ezproxy.uwtsd.ac.uk/doi/pdf/10.1080/1363243042000266936?needAccess=true</w:t>
        </w:r>
      </w:hyperlink>
      <w:r>
        <w:rPr>
          <w:rFonts w:ascii="Arial" w:hAnsi="Arial" w:cs="Arial"/>
          <w:lang w:val="en-GB"/>
        </w:rPr>
        <w:t xml:space="preserve"> [Accessed: 28</w:t>
      </w:r>
      <w:r w:rsidRPr="00B22A64">
        <w:rPr>
          <w:rFonts w:ascii="Arial" w:hAnsi="Arial" w:cs="Arial"/>
          <w:vertAlign w:val="superscript"/>
          <w:lang w:val="en-GB"/>
        </w:rPr>
        <w:t>th</w:t>
      </w:r>
      <w:r>
        <w:rPr>
          <w:rFonts w:ascii="Arial" w:hAnsi="Arial" w:cs="Arial"/>
          <w:lang w:val="en-GB"/>
        </w:rPr>
        <w:t xml:space="preserve"> January 2018]. </w:t>
      </w:r>
    </w:p>
    <w:p w:rsidR="009D0281" w:rsidRDefault="009D0281" w:rsidP="009D0281">
      <w:pPr>
        <w:pStyle w:val="NormalWeb"/>
        <w:spacing w:line="360" w:lineRule="auto"/>
        <w:jc w:val="both"/>
        <w:rPr>
          <w:rFonts w:ascii="Arial" w:hAnsi="Arial" w:cs="Arial"/>
          <w:lang w:val="en-GB"/>
        </w:rPr>
      </w:pPr>
      <w:r w:rsidRPr="00785D4E">
        <w:rPr>
          <w:rFonts w:ascii="Arial" w:hAnsi="Arial" w:cs="Arial"/>
          <w:lang w:val="en-GB"/>
        </w:rPr>
        <w:t>Harris</w:t>
      </w:r>
      <w:r>
        <w:rPr>
          <w:rFonts w:ascii="Arial" w:hAnsi="Arial" w:cs="Arial"/>
          <w:lang w:val="en-GB"/>
        </w:rPr>
        <w:t>, A. and</w:t>
      </w:r>
      <w:r w:rsidRPr="00785D4E">
        <w:rPr>
          <w:rFonts w:ascii="Arial" w:hAnsi="Arial" w:cs="Arial"/>
          <w:lang w:val="en-GB"/>
        </w:rPr>
        <w:t xml:space="preserve"> Allen</w:t>
      </w:r>
      <w:r>
        <w:rPr>
          <w:rFonts w:ascii="Arial" w:hAnsi="Arial" w:cs="Arial"/>
          <w:lang w:val="en-GB"/>
        </w:rPr>
        <w:t>, T.</w:t>
      </w:r>
      <w:r w:rsidRPr="00785D4E">
        <w:rPr>
          <w:rFonts w:ascii="Arial" w:hAnsi="Arial" w:cs="Arial"/>
          <w:lang w:val="en-GB"/>
        </w:rPr>
        <w:t xml:space="preserve"> (2009) </w:t>
      </w:r>
      <w:r>
        <w:rPr>
          <w:rFonts w:ascii="Arial" w:hAnsi="Arial" w:cs="Arial"/>
          <w:lang w:val="en-GB"/>
        </w:rPr>
        <w:t>‘</w:t>
      </w:r>
      <w:r w:rsidRPr="00785D4E">
        <w:rPr>
          <w:rFonts w:ascii="Arial" w:hAnsi="Arial" w:cs="Arial"/>
          <w:lang w:val="en-GB"/>
        </w:rPr>
        <w:t xml:space="preserve">Ensuring </w:t>
      </w:r>
      <w:r>
        <w:rPr>
          <w:rFonts w:ascii="Arial" w:hAnsi="Arial" w:cs="Arial"/>
          <w:lang w:val="en-GB"/>
        </w:rPr>
        <w:t xml:space="preserve">every child matters: issues and </w:t>
      </w:r>
      <w:r w:rsidRPr="00785D4E">
        <w:rPr>
          <w:rFonts w:ascii="Arial" w:hAnsi="Arial" w:cs="Arial"/>
          <w:lang w:val="en-GB"/>
        </w:rPr>
        <w:t>implications for school leadership</w:t>
      </w:r>
      <w:r>
        <w:rPr>
          <w:rFonts w:ascii="Arial" w:hAnsi="Arial" w:cs="Arial"/>
          <w:lang w:val="en-GB"/>
        </w:rPr>
        <w:t>’</w:t>
      </w:r>
      <w:r w:rsidRPr="00785D4E">
        <w:rPr>
          <w:rFonts w:ascii="Arial" w:hAnsi="Arial" w:cs="Arial"/>
          <w:lang w:val="en-GB"/>
        </w:rPr>
        <w:t xml:space="preserve">, </w:t>
      </w:r>
      <w:r>
        <w:rPr>
          <w:rFonts w:ascii="Arial" w:hAnsi="Arial" w:cs="Arial"/>
          <w:lang w:val="en-GB"/>
        </w:rPr>
        <w:t xml:space="preserve">in </w:t>
      </w:r>
      <w:r w:rsidRPr="00785D4E">
        <w:rPr>
          <w:rFonts w:ascii="Arial" w:hAnsi="Arial" w:cs="Arial"/>
          <w:i/>
          <w:lang w:val="en-GB"/>
        </w:rPr>
        <w:t>School Leadership and Management</w:t>
      </w:r>
      <w:r w:rsidRPr="00785D4E">
        <w:rPr>
          <w:rFonts w:ascii="Arial" w:hAnsi="Arial" w:cs="Arial"/>
          <w:lang w:val="en-GB"/>
        </w:rPr>
        <w:t xml:space="preserve">, </w:t>
      </w:r>
      <w:r>
        <w:rPr>
          <w:rFonts w:ascii="Arial" w:hAnsi="Arial" w:cs="Arial"/>
          <w:lang w:val="en-GB"/>
        </w:rPr>
        <w:t xml:space="preserve">Volume 29, 4, September, pp.337-352. [On-line]. Available at: </w:t>
      </w:r>
      <w:hyperlink r:id="rId10" w:history="1">
        <w:r w:rsidRPr="007F68E2">
          <w:rPr>
            <w:rStyle w:val="Hyperlink"/>
            <w:rFonts w:ascii="Arial" w:hAnsi="Arial" w:cs="Arial"/>
            <w:lang w:val="en-GB"/>
          </w:rPr>
          <w:t>http://www.tandfonline.com/doi/full/10.1080/13632430903152021?scroll=top&amp;needAccess=true&amp;instName=University+of+Wales+Trinity+Saint+David</w:t>
        </w:r>
      </w:hyperlink>
      <w:r>
        <w:rPr>
          <w:rFonts w:ascii="Arial" w:hAnsi="Arial" w:cs="Arial"/>
          <w:lang w:val="en-GB"/>
        </w:rPr>
        <w:t xml:space="preserve"> [Accessed: 28</w:t>
      </w:r>
      <w:r w:rsidRPr="00526DB2">
        <w:rPr>
          <w:rFonts w:ascii="Arial" w:hAnsi="Arial" w:cs="Arial"/>
          <w:vertAlign w:val="superscript"/>
          <w:lang w:val="en-GB"/>
        </w:rPr>
        <w:t>th</w:t>
      </w:r>
      <w:r>
        <w:rPr>
          <w:rFonts w:ascii="Arial" w:hAnsi="Arial" w:cs="Arial"/>
          <w:lang w:val="en-GB"/>
        </w:rPr>
        <w:t xml:space="preserve"> January 2018]. </w:t>
      </w:r>
    </w:p>
    <w:p w:rsidR="009D0281" w:rsidRDefault="009D0281" w:rsidP="009D0281">
      <w:pPr>
        <w:pStyle w:val="NormalWeb"/>
        <w:spacing w:line="360" w:lineRule="auto"/>
        <w:jc w:val="both"/>
        <w:rPr>
          <w:rFonts w:ascii="Arial" w:hAnsi="Arial" w:cs="Arial"/>
          <w:lang w:val="en-GB"/>
        </w:rPr>
      </w:pPr>
      <w:r>
        <w:rPr>
          <w:rFonts w:ascii="Arial" w:hAnsi="Arial" w:cs="Arial"/>
          <w:lang w:val="en-GB"/>
        </w:rPr>
        <w:lastRenderedPageBreak/>
        <w:t>Helms, M. and Nixon, J. (2010) ‘</w:t>
      </w:r>
      <w:r w:rsidRPr="002B3A22">
        <w:rPr>
          <w:rFonts w:ascii="Arial" w:hAnsi="Arial" w:cs="Arial"/>
          <w:lang w:val="en-GB"/>
        </w:rPr>
        <w:t xml:space="preserve">Exploring SWOT analysis – where are we </w:t>
      </w:r>
      <w:proofErr w:type="gramStart"/>
      <w:r w:rsidRPr="002B3A22">
        <w:rPr>
          <w:rFonts w:ascii="Arial" w:hAnsi="Arial" w:cs="Arial"/>
          <w:lang w:val="en-GB"/>
        </w:rPr>
        <w:t>now?:</w:t>
      </w:r>
      <w:proofErr w:type="gramEnd"/>
      <w:r w:rsidRPr="002B3A22">
        <w:rPr>
          <w:rFonts w:ascii="Arial" w:hAnsi="Arial" w:cs="Arial"/>
          <w:lang w:val="en-GB"/>
        </w:rPr>
        <w:t xml:space="preserve"> A review of academic research from the last decade</w:t>
      </w:r>
      <w:r>
        <w:rPr>
          <w:rFonts w:ascii="Arial" w:hAnsi="Arial" w:cs="Arial"/>
          <w:lang w:val="en-GB"/>
        </w:rPr>
        <w:t xml:space="preserve">’, in </w:t>
      </w:r>
      <w:r w:rsidRPr="002B3A22">
        <w:rPr>
          <w:rFonts w:ascii="Arial" w:hAnsi="Arial" w:cs="Arial"/>
          <w:i/>
          <w:lang w:val="en-GB"/>
        </w:rPr>
        <w:t>Journal of Strategy and Management</w:t>
      </w:r>
      <w:r>
        <w:rPr>
          <w:rFonts w:ascii="Arial" w:hAnsi="Arial" w:cs="Arial"/>
          <w:i/>
          <w:lang w:val="en-GB"/>
        </w:rPr>
        <w:t xml:space="preserve">, </w:t>
      </w:r>
      <w:r>
        <w:rPr>
          <w:rFonts w:ascii="Arial" w:hAnsi="Arial" w:cs="Arial"/>
          <w:lang w:val="en-GB"/>
        </w:rPr>
        <w:t xml:space="preserve">Volume 3, 3, pp. 215-251. [On-line]. Available at: </w:t>
      </w:r>
      <w:hyperlink r:id="rId11" w:history="1">
        <w:r w:rsidRPr="007F68E2">
          <w:rPr>
            <w:rStyle w:val="Hyperlink"/>
            <w:rFonts w:ascii="Arial" w:hAnsi="Arial" w:cs="Arial"/>
            <w:lang w:val="en-GB"/>
          </w:rPr>
          <w:t>http://www.emeraldinsight.com/doi/pdfplus/10.1108/17554251011064837</w:t>
        </w:r>
      </w:hyperlink>
      <w:r>
        <w:rPr>
          <w:rFonts w:ascii="Arial" w:hAnsi="Arial" w:cs="Arial"/>
          <w:lang w:val="en-GB"/>
        </w:rPr>
        <w:t xml:space="preserve"> [Accessed: 28</w:t>
      </w:r>
      <w:r w:rsidRPr="002B3A22">
        <w:rPr>
          <w:rFonts w:ascii="Arial" w:hAnsi="Arial" w:cs="Arial"/>
          <w:vertAlign w:val="superscript"/>
          <w:lang w:val="en-GB"/>
        </w:rPr>
        <w:t>th</w:t>
      </w:r>
      <w:r>
        <w:rPr>
          <w:rFonts w:ascii="Arial" w:hAnsi="Arial" w:cs="Arial"/>
          <w:lang w:val="en-GB"/>
        </w:rPr>
        <w:t xml:space="preserve"> January 2018]. </w:t>
      </w:r>
    </w:p>
    <w:p w:rsidR="009D0281" w:rsidRDefault="009D0281" w:rsidP="009D0281">
      <w:pPr>
        <w:pStyle w:val="NormalWeb"/>
        <w:spacing w:line="360" w:lineRule="auto"/>
        <w:jc w:val="both"/>
        <w:rPr>
          <w:rFonts w:ascii="Arial" w:hAnsi="Arial" w:cs="Arial"/>
          <w:lang w:val="en-GB" w:eastAsia="en-GB"/>
        </w:rPr>
      </w:pPr>
      <w:r>
        <w:rPr>
          <w:rFonts w:ascii="Arial" w:hAnsi="Arial" w:cs="Arial"/>
          <w:lang w:val="en-GB" w:eastAsia="en-GB"/>
        </w:rPr>
        <w:t xml:space="preserve">Hickman, G. (2012) ‘Concepts of leadership in organisational change’, in M. Preedy, M. Bennett, and C. Wise (eds) </w:t>
      </w:r>
      <w:r>
        <w:rPr>
          <w:rFonts w:ascii="Arial" w:hAnsi="Arial" w:cs="Arial"/>
          <w:i/>
          <w:lang w:val="en-GB" w:eastAsia="en-GB"/>
        </w:rPr>
        <w:t>Educational Leadership: context, strategy and collaboration.</w:t>
      </w:r>
      <w:r>
        <w:rPr>
          <w:rFonts w:ascii="Arial" w:hAnsi="Arial" w:cs="Arial"/>
          <w:lang w:val="en-GB" w:eastAsia="en-GB"/>
        </w:rPr>
        <w:t xml:space="preserve"> London: SAGE Publications, pp. 67-80. </w:t>
      </w:r>
    </w:p>
    <w:p w:rsidR="009D0281" w:rsidRPr="008B1FE8" w:rsidRDefault="009D0281" w:rsidP="009D0281">
      <w:pPr>
        <w:pStyle w:val="NormalWeb"/>
        <w:spacing w:line="360" w:lineRule="auto"/>
        <w:jc w:val="both"/>
        <w:rPr>
          <w:rFonts w:ascii="Arial" w:hAnsi="Arial" w:cs="Arial"/>
          <w:lang w:val="en-GB"/>
        </w:rPr>
      </w:pPr>
      <w:r>
        <w:rPr>
          <w:rFonts w:ascii="Arial" w:hAnsi="Arial" w:cs="Arial"/>
          <w:lang w:val="en-GB"/>
        </w:rPr>
        <w:t xml:space="preserve">Hoye, R. (2015) </w:t>
      </w:r>
      <w:r w:rsidRPr="008B1FE8">
        <w:rPr>
          <w:rFonts w:ascii="Arial" w:hAnsi="Arial" w:cs="Arial"/>
          <w:i/>
          <w:lang w:val="en-GB"/>
        </w:rPr>
        <w:t>Sport</w:t>
      </w:r>
      <w:r>
        <w:rPr>
          <w:rFonts w:ascii="Arial" w:hAnsi="Arial" w:cs="Arial"/>
          <w:i/>
          <w:lang w:val="en-GB"/>
        </w:rPr>
        <w:t xml:space="preserve"> management</w:t>
      </w:r>
      <w:r w:rsidRPr="008B1FE8">
        <w:rPr>
          <w:rFonts w:ascii="Arial" w:hAnsi="Arial" w:cs="Arial"/>
          <w:i/>
          <w:lang w:val="en-GB"/>
        </w:rPr>
        <w:t>: principles and applications</w:t>
      </w:r>
      <w:r>
        <w:rPr>
          <w:rFonts w:ascii="Arial" w:hAnsi="Arial" w:cs="Arial"/>
          <w:i/>
          <w:lang w:val="en-GB"/>
        </w:rPr>
        <w:t>.</w:t>
      </w:r>
      <w:r>
        <w:rPr>
          <w:rFonts w:ascii="Arial" w:hAnsi="Arial" w:cs="Arial"/>
          <w:lang w:val="en-GB"/>
        </w:rPr>
        <w:t xml:space="preserve"> (4</w:t>
      </w:r>
      <w:r w:rsidRPr="008B1FE8">
        <w:rPr>
          <w:rFonts w:ascii="Arial" w:hAnsi="Arial" w:cs="Arial"/>
          <w:vertAlign w:val="superscript"/>
          <w:lang w:val="en-GB"/>
        </w:rPr>
        <w:t>th</w:t>
      </w:r>
      <w:r>
        <w:rPr>
          <w:rFonts w:ascii="Arial" w:hAnsi="Arial" w:cs="Arial"/>
          <w:lang w:val="en-GB"/>
        </w:rPr>
        <w:t xml:space="preserve"> ed). London: Routledge.</w:t>
      </w:r>
    </w:p>
    <w:p w:rsidR="009D0281" w:rsidRPr="005B22D4" w:rsidRDefault="009D0281" w:rsidP="009D0281">
      <w:pPr>
        <w:pStyle w:val="NormalWeb"/>
        <w:spacing w:line="360" w:lineRule="auto"/>
        <w:jc w:val="both"/>
        <w:rPr>
          <w:rFonts w:ascii="Arial" w:hAnsi="Arial" w:cs="Arial"/>
          <w:i/>
          <w:lang w:val="en-GB"/>
        </w:rPr>
      </w:pPr>
      <w:r>
        <w:rPr>
          <w:rFonts w:ascii="Arial" w:hAnsi="Arial" w:cs="Arial"/>
          <w:lang w:val="en-GB"/>
        </w:rPr>
        <w:t>King, S. N., Altman, D. and</w:t>
      </w:r>
      <w:r w:rsidRPr="005B22D4">
        <w:rPr>
          <w:rFonts w:ascii="Arial" w:hAnsi="Arial" w:cs="Arial"/>
          <w:lang w:val="en-GB"/>
        </w:rPr>
        <w:t xml:space="preserve"> Lee, R. J. (2011). </w:t>
      </w:r>
      <w:r w:rsidRPr="005B22D4">
        <w:rPr>
          <w:rFonts w:ascii="Arial" w:hAnsi="Arial" w:cs="Arial"/>
          <w:i/>
          <w:lang w:val="en-GB"/>
        </w:rPr>
        <w:t>Discov</w:t>
      </w:r>
      <w:r>
        <w:rPr>
          <w:rFonts w:ascii="Arial" w:hAnsi="Arial" w:cs="Arial"/>
          <w:i/>
          <w:lang w:val="en-GB"/>
        </w:rPr>
        <w:t xml:space="preserve">ering the Leader in You: How to </w:t>
      </w:r>
      <w:r w:rsidRPr="005B22D4">
        <w:rPr>
          <w:rFonts w:ascii="Arial" w:hAnsi="Arial" w:cs="Arial"/>
          <w:i/>
          <w:lang w:val="en-GB"/>
        </w:rPr>
        <w:t>Realize Your</w:t>
      </w:r>
      <w:r>
        <w:rPr>
          <w:rFonts w:ascii="Arial" w:hAnsi="Arial" w:cs="Arial"/>
          <w:i/>
          <w:lang w:val="en-GB"/>
        </w:rPr>
        <w:t xml:space="preserve"> </w:t>
      </w:r>
      <w:r w:rsidRPr="005B22D4">
        <w:rPr>
          <w:rFonts w:ascii="Arial" w:hAnsi="Arial" w:cs="Arial"/>
          <w:i/>
          <w:lang w:val="en-GB"/>
        </w:rPr>
        <w:t>Leadership Potential</w:t>
      </w:r>
      <w:r>
        <w:rPr>
          <w:rFonts w:ascii="Arial" w:hAnsi="Arial" w:cs="Arial"/>
          <w:lang w:val="en-GB"/>
        </w:rPr>
        <w:t>.</w:t>
      </w:r>
      <w:r w:rsidRPr="005B22D4">
        <w:rPr>
          <w:rFonts w:ascii="Arial" w:hAnsi="Arial" w:cs="Arial"/>
          <w:lang w:val="en-GB"/>
        </w:rPr>
        <w:t xml:space="preserve"> San Francisco: John Wiley &amp; Sons.</w:t>
      </w:r>
    </w:p>
    <w:p w:rsidR="009D0281" w:rsidRPr="002B3A22" w:rsidRDefault="009D0281" w:rsidP="009D0281">
      <w:pPr>
        <w:pStyle w:val="NormalWeb"/>
        <w:spacing w:line="360" w:lineRule="auto"/>
        <w:jc w:val="both"/>
        <w:rPr>
          <w:rFonts w:ascii="Arial" w:hAnsi="Arial" w:cs="Arial"/>
          <w:lang w:val="en-GB"/>
        </w:rPr>
      </w:pPr>
      <w:r>
        <w:rPr>
          <w:rFonts w:ascii="Arial" w:hAnsi="Arial" w:cs="Arial"/>
          <w:lang w:val="en-GB"/>
        </w:rPr>
        <w:t>Kouzes, J.M and</w:t>
      </w:r>
      <w:r w:rsidRPr="00677883">
        <w:rPr>
          <w:rFonts w:ascii="Arial" w:hAnsi="Arial" w:cs="Arial"/>
          <w:lang w:val="en-GB"/>
        </w:rPr>
        <w:t xml:space="preserve"> Pozner, B (2002). </w:t>
      </w:r>
      <w:r w:rsidRPr="00B308C5">
        <w:rPr>
          <w:rFonts w:ascii="Arial" w:hAnsi="Arial" w:cs="Arial"/>
          <w:i/>
          <w:lang w:val="en-GB"/>
        </w:rPr>
        <w:t xml:space="preserve">The Leadership </w:t>
      </w:r>
      <w:proofErr w:type="gramStart"/>
      <w:r w:rsidRPr="00B308C5">
        <w:rPr>
          <w:rFonts w:ascii="Arial" w:hAnsi="Arial" w:cs="Arial"/>
          <w:i/>
          <w:lang w:val="en-GB"/>
        </w:rPr>
        <w:t>challenge</w:t>
      </w:r>
      <w:proofErr w:type="gramEnd"/>
      <w:r>
        <w:rPr>
          <w:rFonts w:ascii="Arial" w:hAnsi="Arial" w:cs="Arial"/>
          <w:lang w:val="en-GB"/>
        </w:rPr>
        <w:t>. (3rd ed</w:t>
      </w:r>
      <w:r w:rsidRPr="00677883">
        <w:rPr>
          <w:rFonts w:ascii="Arial" w:hAnsi="Arial" w:cs="Arial"/>
          <w:lang w:val="en-GB"/>
        </w:rPr>
        <w:t xml:space="preserve">). San Francisco: </w:t>
      </w:r>
      <w:proofErr w:type="spellStart"/>
      <w:r w:rsidRPr="00677883">
        <w:rPr>
          <w:rFonts w:ascii="Arial" w:hAnsi="Arial" w:cs="Arial"/>
          <w:lang w:val="en-GB"/>
        </w:rPr>
        <w:t>Jossey</w:t>
      </w:r>
      <w:proofErr w:type="spellEnd"/>
      <w:r w:rsidRPr="00677883">
        <w:rPr>
          <w:rFonts w:ascii="Arial" w:hAnsi="Arial" w:cs="Arial"/>
          <w:lang w:val="en-GB"/>
        </w:rPr>
        <w:t>-Bass.</w:t>
      </w:r>
    </w:p>
    <w:p w:rsidR="009D0281" w:rsidRPr="00A454B7" w:rsidRDefault="009D0281" w:rsidP="009D0281">
      <w:pPr>
        <w:pStyle w:val="NormalWeb"/>
        <w:spacing w:line="360" w:lineRule="auto"/>
        <w:jc w:val="both"/>
        <w:rPr>
          <w:rFonts w:ascii="Arial" w:hAnsi="Arial" w:cs="Arial"/>
          <w:lang w:val="en-GB" w:eastAsia="en-GB"/>
        </w:rPr>
      </w:pPr>
      <w:r>
        <w:rPr>
          <w:rFonts w:ascii="Arial" w:hAnsi="Arial" w:cs="Arial"/>
          <w:lang w:val="en-GB"/>
        </w:rPr>
        <w:t xml:space="preserve">Lindon, J. and Lindon, L. (2011) </w:t>
      </w:r>
      <w:r>
        <w:rPr>
          <w:rFonts w:ascii="Arial" w:hAnsi="Arial" w:cs="Arial"/>
          <w:i/>
          <w:lang w:val="en-GB"/>
        </w:rPr>
        <w:t xml:space="preserve">Leadership and Early </w:t>
      </w:r>
      <w:proofErr w:type="gramStart"/>
      <w:r>
        <w:rPr>
          <w:rFonts w:ascii="Arial" w:hAnsi="Arial" w:cs="Arial"/>
          <w:i/>
          <w:lang w:val="en-GB"/>
        </w:rPr>
        <w:t>years</w:t>
      </w:r>
      <w:proofErr w:type="gramEnd"/>
      <w:r>
        <w:rPr>
          <w:rFonts w:ascii="Arial" w:hAnsi="Arial" w:cs="Arial"/>
          <w:i/>
          <w:lang w:val="en-GB"/>
        </w:rPr>
        <w:t xml:space="preserve"> Professionalism.</w:t>
      </w:r>
      <w:r>
        <w:rPr>
          <w:rFonts w:ascii="Arial" w:hAnsi="Arial" w:cs="Arial"/>
          <w:lang w:val="en-GB"/>
        </w:rPr>
        <w:t xml:space="preserve"> Oxon: Hodder Education. [e-book]. Available at: </w:t>
      </w:r>
      <w:hyperlink r:id="rId12" w:history="1">
        <w:r w:rsidRPr="007F68E2">
          <w:rPr>
            <w:rStyle w:val="Hyperlink"/>
            <w:rFonts w:ascii="Arial" w:hAnsi="Arial" w:cs="Arial"/>
            <w:lang w:val="en-GB"/>
          </w:rPr>
          <w:t>https://www-dawsonera-com.ezproxy.uwtsd.ac.uk/abstract/9781444145526</w:t>
        </w:r>
      </w:hyperlink>
      <w:r>
        <w:rPr>
          <w:rFonts w:ascii="Arial" w:hAnsi="Arial" w:cs="Arial"/>
          <w:lang w:val="en-GB"/>
        </w:rPr>
        <w:t xml:space="preserve"> [Accessed: 28</w:t>
      </w:r>
      <w:r w:rsidRPr="00A454B7">
        <w:rPr>
          <w:rFonts w:ascii="Arial" w:hAnsi="Arial" w:cs="Arial"/>
          <w:vertAlign w:val="superscript"/>
          <w:lang w:val="en-GB"/>
        </w:rPr>
        <w:t>th</w:t>
      </w:r>
      <w:r>
        <w:rPr>
          <w:rFonts w:ascii="Arial" w:hAnsi="Arial" w:cs="Arial"/>
          <w:lang w:val="en-GB"/>
        </w:rPr>
        <w:t xml:space="preserve"> January 2018].</w:t>
      </w:r>
    </w:p>
    <w:p w:rsidR="009D0281" w:rsidRDefault="009D0281" w:rsidP="009D0281">
      <w:pPr>
        <w:pStyle w:val="NormalWeb"/>
        <w:spacing w:line="360" w:lineRule="auto"/>
        <w:jc w:val="both"/>
        <w:rPr>
          <w:rFonts w:ascii="Arial" w:hAnsi="Arial" w:cs="Arial"/>
          <w:lang w:val="en-GB" w:eastAsia="en-GB"/>
        </w:rPr>
      </w:pPr>
      <w:r>
        <w:rPr>
          <w:rFonts w:ascii="Arial" w:hAnsi="Arial" w:cs="Arial"/>
          <w:lang w:val="en-GB" w:eastAsia="en-GB"/>
        </w:rPr>
        <w:t xml:space="preserve">Mindtools.com. (2018). </w:t>
      </w:r>
      <w:r w:rsidRPr="00FA1B05">
        <w:rPr>
          <w:rFonts w:ascii="Arial" w:hAnsi="Arial" w:cs="Arial"/>
          <w:lang w:val="en-GB" w:eastAsia="en-GB"/>
        </w:rPr>
        <w:t>SWOT Analysis</w:t>
      </w:r>
      <w:r>
        <w:rPr>
          <w:rFonts w:ascii="Arial" w:hAnsi="Arial" w:cs="Arial"/>
          <w:lang w:val="en-GB" w:eastAsia="en-GB"/>
        </w:rPr>
        <w:t xml:space="preserve">.  </w:t>
      </w:r>
      <w:hyperlink r:id="rId13" w:history="1">
        <w:r w:rsidRPr="009A1EB2">
          <w:rPr>
            <w:rStyle w:val="Hyperlink"/>
            <w:rFonts w:ascii="Arial" w:hAnsi="Arial" w:cs="Arial"/>
            <w:lang w:val="en-GB" w:eastAsia="en-GB"/>
          </w:rPr>
          <w:t>https://www.mindtools.com/pages/article/newTMC_05.htm</w:t>
        </w:r>
      </w:hyperlink>
      <w:r>
        <w:rPr>
          <w:rFonts w:ascii="Arial" w:hAnsi="Arial" w:cs="Arial"/>
          <w:lang w:val="en-GB" w:eastAsia="en-GB"/>
        </w:rPr>
        <w:t xml:space="preserve"> [Accessed: 26</w:t>
      </w:r>
      <w:r w:rsidRPr="00FA1B05">
        <w:rPr>
          <w:rFonts w:ascii="Arial" w:hAnsi="Arial" w:cs="Arial"/>
          <w:vertAlign w:val="superscript"/>
          <w:lang w:val="en-GB" w:eastAsia="en-GB"/>
        </w:rPr>
        <w:t>th</w:t>
      </w:r>
      <w:r>
        <w:rPr>
          <w:rFonts w:ascii="Arial" w:hAnsi="Arial" w:cs="Arial"/>
          <w:lang w:val="en-GB" w:eastAsia="en-GB"/>
        </w:rPr>
        <w:t xml:space="preserve"> January 2018].</w:t>
      </w:r>
    </w:p>
    <w:p w:rsidR="009D0281" w:rsidRPr="00DD5365" w:rsidRDefault="009D0281" w:rsidP="009D0281">
      <w:pPr>
        <w:pStyle w:val="NormalWeb"/>
        <w:spacing w:line="360" w:lineRule="auto"/>
        <w:jc w:val="both"/>
        <w:rPr>
          <w:rFonts w:ascii="Arial" w:hAnsi="Arial" w:cs="Arial"/>
          <w:i/>
          <w:lang w:val="en-GB" w:eastAsia="en-GB"/>
        </w:rPr>
      </w:pPr>
      <w:r>
        <w:rPr>
          <w:rFonts w:ascii="Arial" w:hAnsi="Arial" w:cs="Arial"/>
          <w:lang w:val="en-GB" w:eastAsia="en-GB"/>
        </w:rPr>
        <w:t xml:space="preserve">Moos, L (2010). ‘From successful school leadership towards distributed leadership’, in M. Preedy, M. Bennett, and C. Wise (eds) </w:t>
      </w:r>
      <w:r>
        <w:rPr>
          <w:rFonts w:ascii="Arial" w:hAnsi="Arial" w:cs="Arial"/>
          <w:i/>
          <w:lang w:val="en-GB" w:eastAsia="en-GB"/>
        </w:rPr>
        <w:t>Educational Leadership: context, strategy and collaboration.</w:t>
      </w:r>
      <w:r>
        <w:rPr>
          <w:rFonts w:ascii="Arial" w:hAnsi="Arial" w:cs="Arial"/>
          <w:lang w:val="en-GB" w:eastAsia="en-GB"/>
        </w:rPr>
        <w:t xml:space="preserve"> London: SAGE Publications, pp. 25-37. </w:t>
      </w:r>
    </w:p>
    <w:p w:rsidR="009D0281" w:rsidRDefault="009D0281" w:rsidP="009D0281">
      <w:pPr>
        <w:pStyle w:val="NormalWeb"/>
        <w:spacing w:line="360" w:lineRule="auto"/>
        <w:jc w:val="both"/>
        <w:rPr>
          <w:rFonts w:ascii="Arial" w:hAnsi="Arial" w:cs="Arial"/>
          <w:lang w:val="en-GB" w:eastAsia="en-GB"/>
        </w:rPr>
      </w:pPr>
      <w:r>
        <w:rPr>
          <w:rFonts w:ascii="Arial" w:hAnsi="Arial" w:cs="Arial"/>
          <w:lang w:val="en-GB" w:eastAsia="en-GB"/>
        </w:rPr>
        <w:t xml:space="preserve">Moyles, J. (2006) </w:t>
      </w:r>
      <w:r>
        <w:rPr>
          <w:rFonts w:ascii="Arial" w:hAnsi="Arial" w:cs="Arial"/>
          <w:i/>
          <w:lang w:val="en-GB" w:eastAsia="en-GB"/>
        </w:rPr>
        <w:t>Effective leadership in management in the early years.</w:t>
      </w:r>
      <w:r>
        <w:rPr>
          <w:rFonts w:ascii="Arial" w:hAnsi="Arial" w:cs="Arial"/>
          <w:lang w:val="en-GB" w:eastAsia="en-GB"/>
        </w:rPr>
        <w:t xml:space="preserve"> Maidenhead: Open University Press. [e-book]. Available at: </w:t>
      </w:r>
      <w:hyperlink r:id="rId14" w:history="1">
        <w:r w:rsidRPr="007F68E2">
          <w:rPr>
            <w:rStyle w:val="Hyperlink"/>
            <w:rFonts w:ascii="Arial" w:hAnsi="Arial" w:cs="Arial"/>
            <w:lang w:val="en-GB" w:eastAsia="en-GB"/>
          </w:rPr>
          <w:t>https://www-dawsonera-com.ezproxy.uwtsd.ac.uk/abstract/9780335230051</w:t>
        </w:r>
      </w:hyperlink>
      <w:r>
        <w:rPr>
          <w:rFonts w:ascii="Arial" w:hAnsi="Arial" w:cs="Arial"/>
          <w:lang w:val="en-GB" w:eastAsia="en-GB"/>
        </w:rPr>
        <w:t xml:space="preserve"> [Accessed: 28</w:t>
      </w:r>
      <w:r w:rsidRPr="00FD5CC9">
        <w:rPr>
          <w:rFonts w:ascii="Arial" w:hAnsi="Arial" w:cs="Arial"/>
          <w:vertAlign w:val="superscript"/>
          <w:lang w:val="en-GB" w:eastAsia="en-GB"/>
        </w:rPr>
        <w:t>th</w:t>
      </w:r>
      <w:r>
        <w:rPr>
          <w:rFonts w:ascii="Arial" w:hAnsi="Arial" w:cs="Arial"/>
          <w:lang w:val="en-GB" w:eastAsia="en-GB"/>
        </w:rPr>
        <w:t xml:space="preserve"> January 2018].</w:t>
      </w:r>
    </w:p>
    <w:p w:rsidR="009D0281" w:rsidRDefault="009D0281" w:rsidP="009D0281">
      <w:pPr>
        <w:pStyle w:val="NormalWeb"/>
        <w:spacing w:line="360" w:lineRule="auto"/>
        <w:jc w:val="both"/>
        <w:rPr>
          <w:rFonts w:ascii="Arial" w:hAnsi="Arial" w:cs="Arial"/>
          <w:lang w:val="en-GB" w:eastAsia="en-GB"/>
        </w:rPr>
      </w:pPr>
      <w:r w:rsidRPr="00D81A24">
        <w:rPr>
          <w:rFonts w:ascii="Arial" w:hAnsi="Arial" w:cs="Arial"/>
          <w:lang w:val="en-GB" w:eastAsia="en-GB"/>
        </w:rPr>
        <w:lastRenderedPageBreak/>
        <w:t>Muijs,</w:t>
      </w:r>
      <w:r>
        <w:rPr>
          <w:rFonts w:ascii="Arial" w:hAnsi="Arial" w:cs="Arial"/>
          <w:lang w:val="en-GB" w:eastAsia="en-GB"/>
        </w:rPr>
        <w:t xml:space="preserve"> D., </w:t>
      </w:r>
      <w:r w:rsidRPr="00D81A24">
        <w:rPr>
          <w:rFonts w:ascii="Arial" w:hAnsi="Arial" w:cs="Arial"/>
          <w:lang w:val="en-GB" w:eastAsia="en-GB"/>
        </w:rPr>
        <w:t>Aubrey</w:t>
      </w:r>
      <w:r>
        <w:rPr>
          <w:rFonts w:ascii="Arial" w:hAnsi="Arial" w:cs="Arial"/>
          <w:lang w:val="en-GB" w:eastAsia="en-GB"/>
        </w:rPr>
        <w:t xml:space="preserve">, C., Harris, A. and Briggs, M. (2004) ‘how do they manage? </w:t>
      </w:r>
      <w:r w:rsidRPr="00D81A24">
        <w:rPr>
          <w:rFonts w:ascii="Arial" w:hAnsi="Arial" w:cs="Arial"/>
          <w:lang w:val="en-GB" w:eastAsia="en-GB"/>
        </w:rPr>
        <w:t>a review of the research on leadership in early</w:t>
      </w:r>
      <w:r>
        <w:rPr>
          <w:rFonts w:ascii="Arial" w:hAnsi="Arial" w:cs="Arial"/>
          <w:lang w:val="en-GB" w:eastAsia="en-GB"/>
        </w:rPr>
        <w:t xml:space="preserve"> c</w:t>
      </w:r>
      <w:r w:rsidRPr="00D81A24">
        <w:rPr>
          <w:rFonts w:ascii="Arial" w:hAnsi="Arial" w:cs="Arial"/>
          <w:lang w:val="en-GB" w:eastAsia="en-GB"/>
        </w:rPr>
        <w:t>hildhood</w:t>
      </w:r>
      <w:r>
        <w:rPr>
          <w:rFonts w:ascii="Arial" w:hAnsi="Arial" w:cs="Arial"/>
          <w:lang w:val="en-GB" w:eastAsia="en-GB"/>
        </w:rPr>
        <w:t xml:space="preserve">’ in </w:t>
      </w:r>
      <w:r w:rsidRPr="00D81A24">
        <w:rPr>
          <w:rFonts w:ascii="Arial" w:hAnsi="Arial" w:cs="Arial"/>
          <w:i/>
          <w:lang w:val="en-GB" w:eastAsia="en-GB"/>
        </w:rPr>
        <w:t>journal of early childhood research</w:t>
      </w:r>
      <w:r>
        <w:rPr>
          <w:rFonts w:ascii="Arial" w:hAnsi="Arial" w:cs="Arial"/>
          <w:i/>
          <w:lang w:val="en-GB" w:eastAsia="en-GB"/>
        </w:rPr>
        <w:t>,</w:t>
      </w:r>
      <w:r>
        <w:rPr>
          <w:rFonts w:ascii="Arial" w:hAnsi="Arial" w:cs="Arial"/>
          <w:lang w:val="en-GB" w:eastAsia="en-GB"/>
        </w:rPr>
        <w:t xml:space="preserve"> Volume 2, 2, pp. 157-169. [On-line]. Available at </w:t>
      </w:r>
      <w:hyperlink r:id="rId15" w:history="1">
        <w:r w:rsidRPr="007F68E2">
          <w:rPr>
            <w:rStyle w:val="Hyperlink"/>
            <w:rFonts w:ascii="Arial" w:hAnsi="Arial" w:cs="Arial"/>
            <w:lang w:val="en-GB" w:eastAsia="en-GB"/>
          </w:rPr>
          <w:t>http://journals.sagepub.com.ezproxy.uwtsd.ac.uk/doi/abs/10.1177/1476718X04042974</w:t>
        </w:r>
      </w:hyperlink>
      <w:r>
        <w:rPr>
          <w:rFonts w:ascii="Arial" w:hAnsi="Arial" w:cs="Arial"/>
          <w:lang w:val="en-GB" w:eastAsia="en-GB"/>
        </w:rPr>
        <w:t xml:space="preserve"> [Accessed: 28</w:t>
      </w:r>
      <w:r w:rsidRPr="00D81A24">
        <w:rPr>
          <w:rFonts w:ascii="Arial" w:hAnsi="Arial" w:cs="Arial"/>
          <w:vertAlign w:val="superscript"/>
          <w:lang w:val="en-GB" w:eastAsia="en-GB"/>
        </w:rPr>
        <w:t>th</w:t>
      </w:r>
      <w:r>
        <w:rPr>
          <w:rFonts w:ascii="Arial" w:hAnsi="Arial" w:cs="Arial"/>
          <w:lang w:val="en-GB" w:eastAsia="en-GB"/>
        </w:rPr>
        <w:t xml:space="preserve"> January]. </w:t>
      </w:r>
    </w:p>
    <w:p w:rsidR="009D0281" w:rsidRPr="00D2162E" w:rsidRDefault="009D0281" w:rsidP="009D0281">
      <w:pPr>
        <w:pStyle w:val="NormalWeb"/>
        <w:spacing w:line="360" w:lineRule="auto"/>
        <w:jc w:val="both"/>
        <w:rPr>
          <w:rFonts w:ascii="Arial" w:hAnsi="Arial" w:cs="Arial"/>
          <w:lang w:val="en-GB" w:eastAsia="en-GB"/>
        </w:rPr>
      </w:pPr>
      <w:r>
        <w:rPr>
          <w:rFonts w:ascii="Arial" w:hAnsi="Arial" w:cs="Arial"/>
          <w:lang w:val="en-GB" w:eastAsia="en-GB"/>
        </w:rPr>
        <w:t xml:space="preserve">O’Sullivan, J. (2009) </w:t>
      </w:r>
      <w:r>
        <w:rPr>
          <w:rFonts w:ascii="Arial" w:hAnsi="Arial" w:cs="Arial"/>
          <w:i/>
          <w:lang w:val="en-GB" w:eastAsia="en-GB"/>
        </w:rPr>
        <w:t>Leadership in the early years: making a difference.</w:t>
      </w:r>
      <w:r>
        <w:rPr>
          <w:rFonts w:ascii="Arial" w:hAnsi="Arial" w:cs="Arial"/>
          <w:lang w:val="en-GB" w:eastAsia="en-GB"/>
        </w:rPr>
        <w:t xml:space="preserve"> London: Bloomsbury UK. [e-book]. Available at: </w:t>
      </w:r>
      <w:hyperlink r:id="rId16" w:history="1">
        <w:r w:rsidRPr="007F68E2">
          <w:rPr>
            <w:rStyle w:val="Hyperlink"/>
            <w:rFonts w:ascii="Arial" w:hAnsi="Arial" w:cs="Arial"/>
            <w:lang w:val="en-GB" w:eastAsia="en-GB"/>
          </w:rPr>
          <w:t>https://www-dawsonera-com.ezproxy.uwtsd.ac.uk/abstract/9781855395060</w:t>
        </w:r>
      </w:hyperlink>
      <w:r>
        <w:rPr>
          <w:rFonts w:ascii="Arial" w:hAnsi="Arial" w:cs="Arial"/>
          <w:lang w:val="en-GB" w:eastAsia="en-GB"/>
        </w:rPr>
        <w:t xml:space="preserve"> [Accessed: 29</w:t>
      </w:r>
      <w:r w:rsidRPr="00D2162E">
        <w:rPr>
          <w:rFonts w:ascii="Arial" w:hAnsi="Arial" w:cs="Arial"/>
          <w:vertAlign w:val="superscript"/>
          <w:lang w:val="en-GB" w:eastAsia="en-GB"/>
        </w:rPr>
        <w:t>th</w:t>
      </w:r>
      <w:r>
        <w:rPr>
          <w:rFonts w:ascii="Arial" w:hAnsi="Arial" w:cs="Arial"/>
          <w:lang w:val="en-GB" w:eastAsia="en-GB"/>
        </w:rPr>
        <w:t xml:space="preserve"> January 2018]. </w:t>
      </w:r>
    </w:p>
    <w:p w:rsidR="009D0281" w:rsidRPr="0034259C" w:rsidRDefault="009D0281" w:rsidP="009D0281">
      <w:pPr>
        <w:pStyle w:val="NormalWeb"/>
        <w:spacing w:line="360" w:lineRule="auto"/>
        <w:jc w:val="both"/>
        <w:rPr>
          <w:rFonts w:ascii="Arial" w:hAnsi="Arial" w:cs="Arial"/>
          <w:lang w:val="en-GB" w:eastAsia="en-GB"/>
        </w:rPr>
      </w:pPr>
      <w:r>
        <w:rPr>
          <w:rFonts w:ascii="Arial" w:hAnsi="Arial" w:cs="Arial"/>
          <w:lang w:val="en-GB" w:eastAsia="en-GB"/>
        </w:rPr>
        <w:t xml:space="preserve">Pound, L. (2011) ‘Exploring leadership: role and responsibilities of the early years professional’, in A. Paige-Smith and A. Craft (eds) </w:t>
      </w:r>
      <w:r>
        <w:rPr>
          <w:rFonts w:ascii="Arial" w:hAnsi="Arial" w:cs="Arial"/>
          <w:i/>
          <w:lang w:val="en-GB" w:eastAsia="en-GB"/>
        </w:rPr>
        <w:t>Developing Reflective Practice in the Early Years.</w:t>
      </w:r>
      <w:r>
        <w:rPr>
          <w:rFonts w:ascii="Arial" w:hAnsi="Arial" w:cs="Arial"/>
          <w:lang w:val="en-GB" w:eastAsia="en-GB"/>
        </w:rPr>
        <w:t xml:space="preserve"> London: SAGE Publications, pp. 40-53. </w:t>
      </w:r>
    </w:p>
    <w:p w:rsidR="009D0281" w:rsidRDefault="009D0281" w:rsidP="009D0281">
      <w:pPr>
        <w:pStyle w:val="NormalWeb"/>
        <w:spacing w:line="360" w:lineRule="auto"/>
        <w:jc w:val="both"/>
        <w:rPr>
          <w:rFonts w:ascii="Arial" w:hAnsi="Arial" w:cs="Arial"/>
          <w:lang w:val="en-GB" w:eastAsia="en-GB"/>
        </w:rPr>
      </w:pPr>
      <w:r>
        <w:rPr>
          <w:rFonts w:ascii="Arial" w:hAnsi="Arial" w:cs="Arial"/>
          <w:lang w:val="en-GB" w:eastAsia="en-GB"/>
        </w:rPr>
        <w:t xml:space="preserve">Raelin, J. (2002) ‘Leaderful Practice’, </w:t>
      </w:r>
      <w:r w:rsidRPr="00DB79ED">
        <w:rPr>
          <w:rFonts w:ascii="Arial" w:hAnsi="Arial" w:cs="Arial"/>
          <w:i/>
          <w:lang w:val="en-GB" w:eastAsia="en-GB"/>
        </w:rPr>
        <w:t>Executive Excellence</w:t>
      </w:r>
      <w:r>
        <w:rPr>
          <w:rFonts w:ascii="Arial" w:hAnsi="Arial" w:cs="Arial"/>
          <w:lang w:val="en-GB" w:eastAsia="en-GB"/>
        </w:rPr>
        <w:t xml:space="preserve">, Volume 19, 11, pp. 6. [On-line]. Available at: </w:t>
      </w:r>
      <w:hyperlink r:id="rId17" w:history="1">
        <w:r w:rsidRPr="00D7369E">
          <w:rPr>
            <w:rStyle w:val="Hyperlink"/>
            <w:rFonts w:ascii="Arial" w:hAnsi="Arial" w:cs="Arial"/>
            <w:lang w:val="en-GB" w:eastAsia="en-GB"/>
          </w:rPr>
          <w:t>https://search-proquest-com.ezproxy.uwtsd.ac.uk/docview/204508311/fulltextPDF/B24E71EF5C4446C4PQ/1?accountid=130472</w:t>
        </w:r>
      </w:hyperlink>
      <w:r>
        <w:rPr>
          <w:rFonts w:ascii="Arial" w:hAnsi="Arial" w:cs="Arial"/>
          <w:lang w:val="en-GB" w:eastAsia="en-GB"/>
        </w:rPr>
        <w:t xml:space="preserve"> [Accessed: 27</w:t>
      </w:r>
      <w:r w:rsidRPr="00DB79ED">
        <w:rPr>
          <w:rFonts w:ascii="Arial" w:hAnsi="Arial" w:cs="Arial"/>
          <w:vertAlign w:val="superscript"/>
          <w:lang w:val="en-GB" w:eastAsia="en-GB"/>
        </w:rPr>
        <w:t>th</w:t>
      </w:r>
      <w:r>
        <w:rPr>
          <w:rFonts w:ascii="Arial" w:hAnsi="Arial" w:cs="Arial"/>
          <w:lang w:val="en-GB" w:eastAsia="en-GB"/>
        </w:rPr>
        <w:t xml:space="preserve"> January 2018].</w:t>
      </w:r>
    </w:p>
    <w:p w:rsidR="009D0281" w:rsidRDefault="009D0281" w:rsidP="009D0281">
      <w:pPr>
        <w:pStyle w:val="NormalWeb"/>
        <w:spacing w:line="360" w:lineRule="auto"/>
        <w:jc w:val="both"/>
        <w:rPr>
          <w:rFonts w:ascii="Arial" w:hAnsi="Arial" w:cs="Arial"/>
          <w:lang w:val="en-GB" w:eastAsia="en-GB"/>
        </w:rPr>
      </w:pPr>
      <w:r>
        <w:rPr>
          <w:rFonts w:ascii="Arial" w:hAnsi="Arial" w:cs="Arial"/>
          <w:lang w:val="en-GB" w:eastAsia="en-GB"/>
        </w:rPr>
        <w:t>Raelin, J. (2014) ‘</w:t>
      </w:r>
      <w:r w:rsidRPr="00DB79ED">
        <w:rPr>
          <w:rFonts w:ascii="Arial" w:hAnsi="Arial" w:cs="Arial"/>
          <w:lang w:val="en-GB" w:eastAsia="en-GB"/>
        </w:rPr>
        <w:t>The Ethical Essence of Leaderful Practice</w:t>
      </w:r>
      <w:r>
        <w:rPr>
          <w:rFonts w:ascii="Arial" w:hAnsi="Arial" w:cs="Arial"/>
          <w:lang w:val="en-GB" w:eastAsia="en-GB"/>
        </w:rPr>
        <w:t>’,</w:t>
      </w:r>
      <w:r w:rsidRPr="00DB79ED">
        <w:rPr>
          <w:rFonts w:ascii="Arial" w:hAnsi="Arial" w:cs="Arial"/>
          <w:lang w:val="en-GB" w:eastAsia="en-GB"/>
        </w:rPr>
        <w:t xml:space="preserve"> </w:t>
      </w:r>
      <w:r w:rsidRPr="00DB79ED">
        <w:rPr>
          <w:rFonts w:ascii="Arial" w:eastAsia="Times New Roman" w:hAnsi="Arial" w:cs="Arial"/>
          <w:i/>
          <w:lang w:val="en-GB" w:eastAsia="en-GB"/>
        </w:rPr>
        <w:t>Journal of Leadership, Accountability and Ethics</w:t>
      </w:r>
      <w:r>
        <w:rPr>
          <w:rFonts w:ascii="Arial" w:hAnsi="Arial" w:cs="Arial"/>
          <w:i/>
          <w:lang w:val="en-GB" w:eastAsia="en-GB"/>
        </w:rPr>
        <w:t>,</w:t>
      </w:r>
      <w:r>
        <w:rPr>
          <w:rFonts w:ascii="Arial" w:hAnsi="Arial" w:cs="Arial"/>
          <w:lang w:val="en-GB" w:eastAsia="en-GB"/>
        </w:rPr>
        <w:t xml:space="preserve"> Volume 11, 1, pp. 64-72. [On-line]. Available at: </w:t>
      </w:r>
      <w:hyperlink r:id="rId18" w:history="1">
        <w:r w:rsidRPr="00D7369E">
          <w:rPr>
            <w:rStyle w:val="Hyperlink"/>
            <w:rFonts w:ascii="Arial" w:hAnsi="Arial" w:cs="Arial"/>
            <w:lang w:val="en-GB" w:eastAsia="en-GB"/>
          </w:rPr>
          <w:t>https://search-proquest-com.ezproxy.uwtsd.ac.uk/docview/1535387577/fulltextPDF/11E9F04B53ED48ABPQ/1?accountid=130472</w:t>
        </w:r>
      </w:hyperlink>
      <w:r>
        <w:rPr>
          <w:rFonts w:ascii="Arial" w:hAnsi="Arial" w:cs="Arial"/>
          <w:lang w:val="en-GB" w:eastAsia="en-GB"/>
        </w:rPr>
        <w:t xml:space="preserve"> [Accessed: 27</w:t>
      </w:r>
      <w:r w:rsidRPr="00DB79ED">
        <w:rPr>
          <w:rFonts w:ascii="Arial" w:hAnsi="Arial" w:cs="Arial"/>
          <w:vertAlign w:val="superscript"/>
          <w:lang w:val="en-GB" w:eastAsia="en-GB"/>
        </w:rPr>
        <w:t>th</w:t>
      </w:r>
      <w:r>
        <w:rPr>
          <w:rFonts w:ascii="Arial" w:hAnsi="Arial" w:cs="Arial"/>
          <w:lang w:val="en-GB" w:eastAsia="en-GB"/>
        </w:rPr>
        <w:t xml:space="preserve"> January 2018].</w:t>
      </w:r>
    </w:p>
    <w:p w:rsidR="009D0281" w:rsidRPr="00EB5682" w:rsidRDefault="009D0281" w:rsidP="009D0281">
      <w:pPr>
        <w:pStyle w:val="NormalWeb"/>
        <w:spacing w:line="360" w:lineRule="auto"/>
        <w:jc w:val="both"/>
        <w:rPr>
          <w:rFonts w:ascii="Arial" w:hAnsi="Arial" w:cs="Arial"/>
          <w:lang w:val="en-GB" w:eastAsia="en-GB"/>
        </w:rPr>
      </w:pPr>
      <w:r>
        <w:rPr>
          <w:rFonts w:ascii="Arial" w:hAnsi="Arial" w:cs="Arial"/>
          <w:lang w:val="en-GB" w:eastAsia="en-GB"/>
        </w:rPr>
        <w:t xml:space="preserve">Siraj-Blatchford, I. and Hallet, E. (2014) </w:t>
      </w:r>
      <w:r>
        <w:rPr>
          <w:rFonts w:ascii="Arial" w:hAnsi="Arial" w:cs="Arial"/>
          <w:i/>
          <w:lang w:val="en-GB" w:eastAsia="en-GB"/>
        </w:rPr>
        <w:t>Effective and caring leadership in the early years.</w:t>
      </w:r>
      <w:r>
        <w:rPr>
          <w:rFonts w:ascii="Arial" w:hAnsi="Arial" w:cs="Arial"/>
          <w:lang w:val="en-GB" w:eastAsia="en-GB"/>
        </w:rPr>
        <w:t xml:space="preserve"> London: SAGE Publications. [e-book]. Available at: </w:t>
      </w:r>
      <w:hyperlink r:id="rId19" w:history="1">
        <w:r w:rsidRPr="007F68E2">
          <w:rPr>
            <w:rStyle w:val="Hyperlink"/>
            <w:rFonts w:ascii="Arial" w:hAnsi="Arial" w:cs="Arial"/>
            <w:lang w:val="en-GB" w:eastAsia="en-GB"/>
          </w:rPr>
          <w:t>https://www-dawsonera-com.ezproxy.uwtsd.ac.uk/search?q=collaborative+leadership+in+early+years&amp;sType=ALL&amp;searchFrom=0&amp;sortBy=0&amp;windowScroll=505</w:t>
        </w:r>
      </w:hyperlink>
      <w:r>
        <w:rPr>
          <w:rFonts w:ascii="Arial" w:hAnsi="Arial" w:cs="Arial"/>
          <w:lang w:val="en-GB" w:eastAsia="en-GB"/>
        </w:rPr>
        <w:t xml:space="preserve"> [Accessed 29</w:t>
      </w:r>
      <w:r w:rsidRPr="00EB5682">
        <w:rPr>
          <w:rFonts w:ascii="Arial" w:hAnsi="Arial" w:cs="Arial"/>
          <w:vertAlign w:val="superscript"/>
          <w:lang w:val="en-GB" w:eastAsia="en-GB"/>
        </w:rPr>
        <w:t>th</w:t>
      </w:r>
      <w:r>
        <w:rPr>
          <w:rFonts w:ascii="Arial" w:hAnsi="Arial" w:cs="Arial"/>
          <w:lang w:val="en-GB" w:eastAsia="en-GB"/>
        </w:rPr>
        <w:t xml:space="preserve"> January 2018]. </w:t>
      </w:r>
    </w:p>
    <w:p w:rsidR="009D0281" w:rsidRDefault="009D0281" w:rsidP="009D0281">
      <w:pPr>
        <w:spacing w:before="100" w:beforeAutospacing="1" w:after="100" w:afterAutospacing="1" w:line="360" w:lineRule="auto"/>
        <w:jc w:val="both"/>
        <w:rPr>
          <w:rFonts w:ascii="Arial" w:eastAsia="Times New Roman" w:hAnsi="Arial" w:cs="Arial"/>
          <w:lang w:val="en-GB" w:eastAsia="en-GB"/>
        </w:rPr>
      </w:pPr>
      <w:r w:rsidRPr="00DB79ED">
        <w:rPr>
          <w:rFonts w:ascii="Arial" w:eastAsia="Times New Roman" w:hAnsi="Arial" w:cs="Arial"/>
          <w:lang w:val="en-GB" w:eastAsia="en-GB"/>
        </w:rPr>
        <w:t>Welsh Government, Department for Education and Skills</w:t>
      </w:r>
      <w:r>
        <w:rPr>
          <w:rFonts w:ascii="Arial" w:eastAsia="Times New Roman" w:hAnsi="Arial" w:cs="Arial"/>
          <w:lang w:val="en-GB" w:eastAsia="en-GB"/>
        </w:rPr>
        <w:t>.</w:t>
      </w:r>
      <w:r w:rsidRPr="00DB79ED">
        <w:rPr>
          <w:rFonts w:ascii="Arial" w:eastAsia="Times New Roman" w:hAnsi="Arial" w:cs="Arial"/>
          <w:lang w:val="en-GB" w:eastAsia="en-GB"/>
        </w:rPr>
        <w:t xml:space="preserve"> </w:t>
      </w:r>
      <w:r>
        <w:rPr>
          <w:rFonts w:ascii="Arial" w:eastAsia="Times New Roman" w:hAnsi="Arial" w:cs="Arial"/>
          <w:lang w:val="en-GB" w:eastAsia="en-GB"/>
        </w:rPr>
        <w:t xml:space="preserve">(2014) </w:t>
      </w:r>
      <w:r w:rsidRPr="00DB79ED">
        <w:rPr>
          <w:rFonts w:ascii="Arial" w:eastAsia="Times New Roman" w:hAnsi="Arial" w:cs="Arial"/>
          <w:i/>
          <w:lang w:val="en-GB" w:eastAsia="en-GB"/>
        </w:rPr>
        <w:t>School development plans</w:t>
      </w:r>
      <w:r>
        <w:rPr>
          <w:rFonts w:ascii="Arial" w:eastAsia="Times New Roman" w:hAnsi="Arial" w:cs="Arial"/>
          <w:i/>
          <w:lang w:val="en-GB" w:eastAsia="en-GB"/>
        </w:rPr>
        <w:t xml:space="preserve">. </w:t>
      </w:r>
      <w:r>
        <w:rPr>
          <w:rFonts w:ascii="Arial" w:eastAsia="Times New Roman" w:hAnsi="Arial" w:cs="Arial"/>
          <w:lang w:val="en-GB" w:eastAsia="en-GB"/>
        </w:rPr>
        <w:t>Cardiff: Welsh Government. (Circular No: 155/2014</w:t>
      </w:r>
      <w:r w:rsidRPr="00DB79ED">
        <w:rPr>
          <w:rFonts w:ascii="Arial" w:eastAsia="Times New Roman" w:hAnsi="Arial" w:cs="Arial"/>
          <w:lang w:val="en-GB" w:eastAsia="en-GB"/>
        </w:rPr>
        <w:t>)</w:t>
      </w:r>
      <w:r>
        <w:rPr>
          <w:rFonts w:ascii="Arial" w:eastAsia="Times New Roman" w:hAnsi="Arial" w:cs="Arial"/>
          <w:lang w:val="en-GB" w:eastAsia="en-GB"/>
        </w:rPr>
        <w:t xml:space="preserve">. [On-line]. Available at: </w:t>
      </w:r>
      <w:hyperlink r:id="rId20" w:history="1">
        <w:r w:rsidRPr="00D7369E">
          <w:rPr>
            <w:rStyle w:val="Hyperlink"/>
            <w:rFonts w:ascii="Arial" w:eastAsia="Times New Roman" w:hAnsi="Arial" w:cs="Arial"/>
            <w:lang w:val="en-GB" w:eastAsia="en-GB"/>
          </w:rPr>
          <w:t>http://gov.wales/docs/dcells/publications/141023-school-development-plans.pdf</w:t>
        </w:r>
      </w:hyperlink>
      <w:r>
        <w:rPr>
          <w:rFonts w:ascii="Arial" w:eastAsia="Times New Roman" w:hAnsi="Arial" w:cs="Arial"/>
          <w:lang w:val="en-GB" w:eastAsia="en-GB"/>
        </w:rPr>
        <w:t xml:space="preserve"> [Accessed: 27</w:t>
      </w:r>
      <w:r w:rsidRPr="00DB79ED">
        <w:rPr>
          <w:rFonts w:ascii="Arial" w:eastAsia="Times New Roman" w:hAnsi="Arial" w:cs="Arial"/>
          <w:vertAlign w:val="superscript"/>
          <w:lang w:val="en-GB" w:eastAsia="en-GB"/>
        </w:rPr>
        <w:t>th</w:t>
      </w:r>
      <w:r>
        <w:rPr>
          <w:rFonts w:ascii="Arial" w:eastAsia="Times New Roman" w:hAnsi="Arial" w:cs="Arial"/>
          <w:lang w:val="en-GB" w:eastAsia="en-GB"/>
        </w:rPr>
        <w:t xml:space="preserve"> January 2018].</w:t>
      </w:r>
    </w:p>
    <w:p w:rsidR="00576D81" w:rsidRPr="009D0281" w:rsidRDefault="009D0281" w:rsidP="009D0281">
      <w:pPr>
        <w:spacing w:before="100" w:beforeAutospacing="1" w:after="100" w:afterAutospacing="1" w:line="360" w:lineRule="auto"/>
        <w:jc w:val="both"/>
        <w:rPr>
          <w:rFonts w:ascii="Arial" w:eastAsia="Times New Roman" w:hAnsi="Arial" w:cs="Arial"/>
          <w:lang w:val="en-GB" w:eastAsia="en-GB"/>
        </w:rPr>
      </w:pPr>
      <w:r>
        <w:rPr>
          <w:rFonts w:ascii="Arial" w:eastAsia="Times New Roman" w:hAnsi="Arial" w:cs="Arial"/>
          <w:lang w:val="en-GB" w:eastAsia="en-GB"/>
        </w:rPr>
        <w:lastRenderedPageBreak/>
        <w:t xml:space="preserve">Yukl, G. (2002) </w:t>
      </w:r>
      <w:r>
        <w:rPr>
          <w:rFonts w:ascii="Arial" w:eastAsia="Times New Roman" w:hAnsi="Arial" w:cs="Arial"/>
          <w:i/>
          <w:lang w:val="en-GB" w:eastAsia="en-GB"/>
        </w:rPr>
        <w:t>Leadership in Organisations</w:t>
      </w:r>
      <w:r>
        <w:rPr>
          <w:rFonts w:ascii="Arial" w:eastAsia="Times New Roman" w:hAnsi="Arial" w:cs="Arial"/>
          <w:lang w:val="en-GB" w:eastAsia="en-GB"/>
        </w:rPr>
        <w:t xml:space="preserve"> (8</w:t>
      </w:r>
      <w:r w:rsidRPr="006050F6">
        <w:rPr>
          <w:rFonts w:ascii="Arial" w:eastAsia="Times New Roman" w:hAnsi="Arial" w:cs="Arial"/>
          <w:vertAlign w:val="superscript"/>
          <w:lang w:val="en-GB" w:eastAsia="en-GB"/>
        </w:rPr>
        <w:t>th</w:t>
      </w:r>
      <w:r>
        <w:rPr>
          <w:rFonts w:ascii="Arial" w:eastAsia="Times New Roman" w:hAnsi="Arial" w:cs="Arial"/>
          <w:lang w:val="en-GB" w:eastAsia="en-GB"/>
        </w:rPr>
        <w:t xml:space="preserve"> ed). Essex: Pearson Education Limited. [e-book]. Available at: </w:t>
      </w:r>
      <w:hyperlink r:id="rId21" w:history="1">
        <w:r w:rsidRPr="007F68E2">
          <w:rPr>
            <w:rStyle w:val="Hyperlink"/>
            <w:rFonts w:ascii="Arial" w:eastAsia="Times New Roman" w:hAnsi="Arial" w:cs="Arial"/>
            <w:lang w:val="en-GB" w:eastAsia="en-GB"/>
          </w:rPr>
          <w:t>https://www-dawsonera-com.ezproxy.uwtsd.ac.uk/abstract/9780273765707</w:t>
        </w:r>
      </w:hyperlink>
      <w:r>
        <w:rPr>
          <w:rFonts w:ascii="Arial" w:eastAsia="Times New Roman" w:hAnsi="Arial" w:cs="Arial"/>
          <w:lang w:val="en-GB" w:eastAsia="en-GB"/>
        </w:rPr>
        <w:t xml:space="preserve"> [ Accessed: 28</w:t>
      </w:r>
      <w:r w:rsidRPr="00E8427A">
        <w:rPr>
          <w:rFonts w:ascii="Arial" w:eastAsia="Times New Roman" w:hAnsi="Arial" w:cs="Arial"/>
          <w:vertAlign w:val="superscript"/>
          <w:lang w:val="en-GB" w:eastAsia="en-GB"/>
        </w:rPr>
        <w:t>th</w:t>
      </w:r>
      <w:r>
        <w:rPr>
          <w:rFonts w:ascii="Arial" w:eastAsia="Times New Roman" w:hAnsi="Arial" w:cs="Arial"/>
          <w:lang w:val="en-GB" w:eastAsia="en-GB"/>
        </w:rPr>
        <w:t xml:space="preserve"> January 2018]. </w:t>
      </w:r>
    </w:p>
    <w:sectPr w:rsidR="00576D81" w:rsidRPr="009D0281" w:rsidSect="00D37D9D">
      <w:headerReference w:type="default" r:id="rId22"/>
      <w:footerReference w:type="even" r:id="rId23"/>
      <w:footerReference w:type="default" r:id="rId24"/>
      <w:pgSz w:w="11900" w:h="16840"/>
      <w:pgMar w:top="1440" w:right="1440" w:bottom="1440" w:left="1440" w:header="720" w:footer="720"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1442" w:rsidRDefault="00E11442" w:rsidP="00D37D9D">
      <w:r>
        <w:separator/>
      </w:r>
    </w:p>
  </w:endnote>
  <w:endnote w:type="continuationSeparator" w:id="0">
    <w:p w:rsidR="00E11442" w:rsidRDefault="00E11442" w:rsidP="00D37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3680" w:rsidRDefault="00AB3680" w:rsidP="00AB368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B3680" w:rsidRDefault="00AB3680" w:rsidP="00D37D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3680" w:rsidRPr="00D37D9D" w:rsidRDefault="00AB3680" w:rsidP="00D37D9D">
    <w:pPr>
      <w:pStyle w:val="Footer"/>
      <w:framePr w:wrap="none" w:vAnchor="text" w:hAnchor="page" w:x="10162" w:y="14"/>
      <w:rPr>
        <w:rStyle w:val="PageNumber"/>
        <w:rFonts w:ascii="Arial" w:hAnsi="Arial"/>
      </w:rPr>
    </w:pPr>
    <w:r w:rsidRPr="00D37D9D">
      <w:rPr>
        <w:rStyle w:val="PageNumber"/>
        <w:rFonts w:ascii="Arial" w:hAnsi="Arial"/>
      </w:rPr>
      <w:fldChar w:fldCharType="begin"/>
    </w:r>
    <w:r w:rsidRPr="00D37D9D">
      <w:rPr>
        <w:rStyle w:val="PageNumber"/>
        <w:rFonts w:ascii="Arial" w:hAnsi="Arial"/>
      </w:rPr>
      <w:instrText xml:space="preserve">PAGE  </w:instrText>
    </w:r>
    <w:r w:rsidRPr="00D37D9D">
      <w:rPr>
        <w:rStyle w:val="PageNumber"/>
        <w:rFonts w:ascii="Arial" w:hAnsi="Arial"/>
      </w:rPr>
      <w:fldChar w:fldCharType="separate"/>
    </w:r>
    <w:r>
      <w:rPr>
        <w:rStyle w:val="PageNumber"/>
        <w:rFonts w:ascii="Arial" w:hAnsi="Arial"/>
        <w:noProof/>
      </w:rPr>
      <w:t>- 1 -</w:t>
    </w:r>
    <w:r w:rsidRPr="00D37D9D">
      <w:rPr>
        <w:rStyle w:val="PageNumber"/>
        <w:rFonts w:ascii="Arial" w:hAnsi="Arial"/>
      </w:rPr>
      <w:fldChar w:fldCharType="end"/>
    </w:r>
  </w:p>
  <w:p w:rsidR="00AB3680" w:rsidRDefault="00AB3680" w:rsidP="00D37D9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1442" w:rsidRDefault="00E11442" w:rsidP="00D37D9D">
      <w:r>
        <w:separator/>
      </w:r>
    </w:p>
  </w:footnote>
  <w:footnote w:type="continuationSeparator" w:id="0">
    <w:p w:rsidR="00E11442" w:rsidRDefault="00E11442" w:rsidP="00D37D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3680" w:rsidRPr="00D37D9D" w:rsidRDefault="00AB3680">
    <w:pPr>
      <w:pStyle w:val="Header"/>
      <w:rPr>
        <w:rFonts w:ascii="Arial" w:hAnsi="Arial" w:cs="Arial"/>
      </w:rPr>
    </w:pPr>
    <w:r>
      <w:rPr>
        <w:rFonts w:ascii="Arial" w:hAnsi="Arial" w:cs="Arial"/>
      </w:rPr>
      <w:t>1601593</w:t>
    </w:r>
    <w:r w:rsidR="00F25DF4">
      <w:rPr>
        <w:rFonts w:ascii="Arial" w:hAnsi="Arial" w:cs="Arial"/>
      </w:rPr>
      <w:tab/>
    </w:r>
    <w:r w:rsidR="00F25DF4">
      <w:rPr>
        <w:rFonts w:ascii="Arial" w:hAnsi="Arial" w:cs="Arial"/>
      </w:rPr>
      <w:tab/>
      <w:t>[1,816</w:t>
    </w:r>
    <w:r>
      <w:rPr>
        <w:rFonts w:ascii="Arial" w:hAnsi="Arial" w:cs="Arial"/>
      </w:rPr>
      <w:t>]</w:t>
    </w:r>
    <w:r>
      <w:rPr>
        <w:rFonts w:ascii="Arial" w:hAnsi="Arial" w:cs="Arial"/>
      </w:rPr>
      <w:br/>
      <w:t>[EAEE6001]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8CD"/>
    <w:rsid w:val="00004DC8"/>
    <w:rsid w:val="00013F54"/>
    <w:rsid w:val="00094D68"/>
    <w:rsid w:val="00097393"/>
    <w:rsid w:val="000C22A7"/>
    <w:rsid w:val="000F4011"/>
    <w:rsid w:val="0013335A"/>
    <w:rsid w:val="001544AD"/>
    <w:rsid w:val="0017675B"/>
    <w:rsid w:val="00201FB4"/>
    <w:rsid w:val="0021146C"/>
    <w:rsid w:val="0027163A"/>
    <w:rsid w:val="00297EE6"/>
    <w:rsid w:val="002A0C38"/>
    <w:rsid w:val="003311AA"/>
    <w:rsid w:val="003408CA"/>
    <w:rsid w:val="00341969"/>
    <w:rsid w:val="00382EBD"/>
    <w:rsid w:val="003B61F9"/>
    <w:rsid w:val="003D3866"/>
    <w:rsid w:val="0040721A"/>
    <w:rsid w:val="00411D28"/>
    <w:rsid w:val="00412200"/>
    <w:rsid w:val="00431D02"/>
    <w:rsid w:val="004526C1"/>
    <w:rsid w:val="004623FB"/>
    <w:rsid w:val="00462E54"/>
    <w:rsid w:val="004A089B"/>
    <w:rsid w:val="004C6402"/>
    <w:rsid w:val="00512498"/>
    <w:rsid w:val="005166B5"/>
    <w:rsid w:val="00552947"/>
    <w:rsid w:val="00576D81"/>
    <w:rsid w:val="00591F33"/>
    <w:rsid w:val="005D0A1E"/>
    <w:rsid w:val="006206C4"/>
    <w:rsid w:val="00633EEC"/>
    <w:rsid w:val="00646029"/>
    <w:rsid w:val="006936C7"/>
    <w:rsid w:val="006A2BD0"/>
    <w:rsid w:val="006B17A6"/>
    <w:rsid w:val="006C1C33"/>
    <w:rsid w:val="006D0069"/>
    <w:rsid w:val="006D2B5E"/>
    <w:rsid w:val="006D542F"/>
    <w:rsid w:val="007270BC"/>
    <w:rsid w:val="007675D6"/>
    <w:rsid w:val="00773D88"/>
    <w:rsid w:val="007946B7"/>
    <w:rsid w:val="00797F63"/>
    <w:rsid w:val="007A3F0B"/>
    <w:rsid w:val="007C4509"/>
    <w:rsid w:val="00816A06"/>
    <w:rsid w:val="00827D66"/>
    <w:rsid w:val="0085435C"/>
    <w:rsid w:val="0086245F"/>
    <w:rsid w:val="008816E8"/>
    <w:rsid w:val="008D006F"/>
    <w:rsid w:val="008E3930"/>
    <w:rsid w:val="008F13F9"/>
    <w:rsid w:val="009308B0"/>
    <w:rsid w:val="00944E55"/>
    <w:rsid w:val="009679B9"/>
    <w:rsid w:val="009867ED"/>
    <w:rsid w:val="009B575C"/>
    <w:rsid w:val="009D0281"/>
    <w:rsid w:val="009D470B"/>
    <w:rsid w:val="009F5C30"/>
    <w:rsid w:val="00A10D9C"/>
    <w:rsid w:val="00A15C6D"/>
    <w:rsid w:val="00A16C05"/>
    <w:rsid w:val="00A31ACB"/>
    <w:rsid w:val="00A41488"/>
    <w:rsid w:val="00A72BEB"/>
    <w:rsid w:val="00A84AD5"/>
    <w:rsid w:val="00A9391B"/>
    <w:rsid w:val="00AB3680"/>
    <w:rsid w:val="00AD3939"/>
    <w:rsid w:val="00AD7A04"/>
    <w:rsid w:val="00AF2EBE"/>
    <w:rsid w:val="00B108CD"/>
    <w:rsid w:val="00B81132"/>
    <w:rsid w:val="00B87D06"/>
    <w:rsid w:val="00BB2916"/>
    <w:rsid w:val="00BF0C52"/>
    <w:rsid w:val="00C142CD"/>
    <w:rsid w:val="00C20830"/>
    <w:rsid w:val="00C50341"/>
    <w:rsid w:val="00C61DE1"/>
    <w:rsid w:val="00CD3B05"/>
    <w:rsid w:val="00CE0175"/>
    <w:rsid w:val="00CE59CD"/>
    <w:rsid w:val="00D0062B"/>
    <w:rsid w:val="00D140A5"/>
    <w:rsid w:val="00D37D9D"/>
    <w:rsid w:val="00D67F48"/>
    <w:rsid w:val="00D705D7"/>
    <w:rsid w:val="00D72917"/>
    <w:rsid w:val="00D917CC"/>
    <w:rsid w:val="00DA798F"/>
    <w:rsid w:val="00E01E59"/>
    <w:rsid w:val="00E0567C"/>
    <w:rsid w:val="00E11442"/>
    <w:rsid w:val="00E4572B"/>
    <w:rsid w:val="00E548F1"/>
    <w:rsid w:val="00E55C38"/>
    <w:rsid w:val="00E83CF6"/>
    <w:rsid w:val="00E84E6E"/>
    <w:rsid w:val="00EA515A"/>
    <w:rsid w:val="00ED7209"/>
    <w:rsid w:val="00EE02A1"/>
    <w:rsid w:val="00F23B2F"/>
    <w:rsid w:val="00F25DF4"/>
    <w:rsid w:val="00F307B0"/>
    <w:rsid w:val="00F453EC"/>
    <w:rsid w:val="00F65B89"/>
    <w:rsid w:val="00F83FB4"/>
    <w:rsid w:val="00FB224C"/>
    <w:rsid w:val="00FC7C15"/>
    <w:rsid w:val="00FE0D3C"/>
    <w:rsid w:val="00FF40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DB0EE"/>
  <w14:defaultImageDpi w14:val="32767"/>
  <w15:chartTrackingRefBased/>
  <w15:docId w15:val="{BB0F3579-6FEC-A940-96F8-2A9F80BF6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7D9D"/>
    <w:pPr>
      <w:tabs>
        <w:tab w:val="center" w:pos="4513"/>
        <w:tab w:val="right" w:pos="9026"/>
      </w:tabs>
    </w:pPr>
  </w:style>
  <w:style w:type="character" w:customStyle="1" w:styleId="HeaderChar">
    <w:name w:val="Header Char"/>
    <w:basedOn w:val="DefaultParagraphFont"/>
    <w:link w:val="Header"/>
    <w:uiPriority w:val="99"/>
    <w:rsid w:val="00D37D9D"/>
  </w:style>
  <w:style w:type="paragraph" w:styleId="Footer">
    <w:name w:val="footer"/>
    <w:basedOn w:val="Normal"/>
    <w:link w:val="FooterChar"/>
    <w:uiPriority w:val="99"/>
    <w:unhideWhenUsed/>
    <w:rsid w:val="00D37D9D"/>
    <w:pPr>
      <w:tabs>
        <w:tab w:val="center" w:pos="4513"/>
        <w:tab w:val="right" w:pos="9026"/>
      </w:tabs>
    </w:pPr>
  </w:style>
  <w:style w:type="character" w:customStyle="1" w:styleId="FooterChar">
    <w:name w:val="Footer Char"/>
    <w:basedOn w:val="DefaultParagraphFont"/>
    <w:link w:val="Footer"/>
    <w:uiPriority w:val="99"/>
    <w:rsid w:val="00D37D9D"/>
  </w:style>
  <w:style w:type="character" w:styleId="PageNumber">
    <w:name w:val="page number"/>
    <w:basedOn w:val="DefaultParagraphFont"/>
    <w:uiPriority w:val="99"/>
    <w:semiHidden/>
    <w:unhideWhenUsed/>
    <w:rsid w:val="00D37D9D"/>
  </w:style>
  <w:style w:type="table" w:styleId="TableGrid">
    <w:name w:val="Table Grid"/>
    <w:basedOn w:val="TableNormal"/>
    <w:uiPriority w:val="39"/>
    <w:rsid w:val="0046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462E54"/>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462E54"/>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462E5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6Colorful-Accent3">
    <w:name w:val="Grid Table 6 Colorful Accent 3"/>
    <w:basedOn w:val="TableNormal"/>
    <w:uiPriority w:val="51"/>
    <w:rsid w:val="00462E54"/>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yperlink">
    <w:name w:val="Hyperlink"/>
    <w:basedOn w:val="DefaultParagraphFont"/>
    <w:uiPriority w:val="99"/>
    <w:unhideWhenUsed/>
    <w:rsid w:val="009D0281"/>
    <w:rPr>
      <w:color w:val="0563C1" w:themeColor="hyperlink"/>
      <w:u w:val="single"/>
    </w:rPr>
  </w:style>
  <w:style w:type="paragraph" w:styleId="NormalWeb">
    <w:name w:val="Normal (Web)"/>
    <w:basedOn w:val="Normal"/>
    <w:uiPriority w:val="99"/>
    <w:unhideWhenUsed/>
    <w:rsid w:val="009D0281"/>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1269374">
      <w:bodyDiv w:val="1"/>
      <w:marLeft w:val="0"/>
      <w:marRight w:val="0"/>
      <w:marTop w:val="0"/>
      <w:marBottom w:val="0"/>
      <w:divBdr>
        <w:top w:val="none" w:sz="0" w:space="0" w:color="auto"/>
        <w:left w:val="none" w:sz="0" w:space="0" w:color="auto"/>
        <w:bottom w:val="none" w:sz="0" w:space="0" w:color="auto"/>
        <w:right w:val="none" w:sz="0" w:space="0" w:color="auto"/>
      </w:divBdr>
      <w:divsChild>
        <w:div w:id="1838768007">
          <w:marLeft w:val="0"/>
          <w:marRight w:val="0"/>
          <w:marTop w:val="0"/>
          <w:marBottom w:val="0"/>
          <w:divBdr>
            <w:top w:val="none" w:sz="0" w:space="0" w:color="auto"/>
            <w:left w:val="none" w:sz="0" w:space="0" w:color="auto"/>
            <w:bottom w:val="none" w:sz="0" w:space="0" w:color="auto"/>
            <w:right w:val="none" w:sz="0" w:space="0" w:color="auto"/>
          </w:divBdr>
          <w:divsChild>
            <w:div w:id="402992481">
              <w:marLeft w:val="0"/>
              <w:marRight w:val="0"/>
              <w:marTop w:val="0"/>
              <w:marBottom w:val="0"/>
              <w:divBdr>
                <w:top w:val="none" w:sz="0" w:space="0" w:color="auto"/>
                <w:left w:val="none" w:sz="0" w:space="0" w:color="auto"/>
                <w:bottom w:val="none" w:sz="0" w:space="0" w:color="auto"/>
                <w:right w:val="none" w:sz="0" w:space="0" w:color="auto"/>
              </w:divBdr>
              <w:divsChild>
                <w:div w:id="120902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default/files/documents/Leadership%20and%20primary%20school%20improvement%20(002)_0.pdf" TargetMode="External"/><Relationship Id="rId13" Type="http://schemas.openxmlformats.org/officeDocument/2006/relationships/hyperlink" Target="https://www.mindtools.com/pages/article/newTMC_05.htm" TargetMode="External"/><Relationship Id="rId18" Type="http://schemas.openxmlformats.org/officeDocument/2006/relationships/hyperlink" Target="https://search-proquest-com.ezproxy.uwtsd.ac.uk/docview/1535387577/fulltextPDF/11E9F04B53ED48ABPQ/1?accountid=130472"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dawsonera-com.ezproxy.uwtsd.ac.uk/abstract/9780273765707" TargetMode="External"/><Relationship Id="rId7" Type="http://schemas.openxmlformats.org/officeDocument/2006/relationships/hyperlink" Target="https://www.estyn.gov.wales/sites/default/files/documents/Best%20practice%20in%20leadership%20development%20in%20schools.pdf" TargetMode="External"/><Relationship Id="rId12" Type="http://schemas.openxmlformats.org/officeDocument/2006/relationships/hyperlink" Target="https://www-dawsonera-com.ezproxy.uwtsd.ac.uk/abstract/9781444145526" TargetMode="External"/><Relationship Id="rId17" Type="http://schemas.openxmlformats.org/officeDocument/2006/relationships/hyperlink" Target="https://search-proquest-com.ezproxy.uwtsd.ac.uk/docview/204508311/fulltextPDF/B24E71EF5C4446C4PQ/1?accountid=130472"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dawsonera-com.ezproxy.uwtsd.ac.uk/abstract/9781855395060" TargetMode="External"/><Relationship Id="rId20" Type="http://schemas.openxmlformats.org/officeDocument/2006/relationships/hyperlink" Target="http://gov.wales/docs/dcells/publications/141023-school-development-plans.pdf" TargetMode="External"/><Relationship Id="rId1" Type="http://schemas.openxmlformats.org/officeDocument/2006/relationships/styles" Target="styles.xml"/><Relationship Id="rId6" Type="http://schemas.openxmlformats.org/officeDocument/2006/relationships/hyperlink" Target="https://www-dawsonera-com.ezproxy.uwtsd.ac.uk/abstract/9781446248522" TargetMode="External"/><Relationship Id="rId11" Type="http://schemas.openxmlformats.org/officeDocument/2006/relationships/hyperlink" Target="http://www.emeraldinsight.com/doi/pdfplus/10.1108/17554251011064837" TargetMode="External"/><Relationship Id="rId24"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journals.sagepub.com.ezproxy.uwtsd.ac.uk/doi/abs/10.1177/1476718X04042974" TargetMode="External"/><Relationship Id="rId23" Type="http://schemas.openxmlformats.org/officeDocument/2006/relationships/footer" Target="footer1.xml"/><Relationship Id="rId10" Type="http://schemas.openxmlformats.org/officeDocument/2006/relationships/hyperlink" Target="http://www.tandfonline.com/doi/full/10.1080/13632430903152021?scroll=top&amp;needAccess=true&amp;instName=University+of+Wales+Trinity+Saint+David" TargetMode="External"/><Relationship Id="rId19" Type="http://schemas.openxmlformats.org/officeDocument/2006/relationships/hyperlink" Target="https://www-dawsonera-com.ezproxy.uwtsd.ac.uk/search?q=collaborative+leadership+in+early+years&amp;sType=ALL&amp;searchFrom=0&amp;sortBy=0&amp;windowScroll=505" TargetMode="External"/><Relationship Id="rId4" Type="http://schemas.openxmlformats.org/officeDocument/2006/relationships/footnotes" Target="footnotes.xml"/><Relationship Id="rId9" Type="http://schemas.openxmlformats.org/officeDocument/2006/relationships/hyperlink" Target="http://www.tandfonline.com.ezproxy.uwtsd.ac.uk/doi/pdf/10.1080/1363243042000266936?needAccess=true" TargetMode="External"/><Relationship Id="rId14" Type="http://schemas.openxmlformats.org/officeDocument/2006/relationships/hyperlink" Target="https://www-dawsonera-com.ezproxy.uwtsd.ac.uk/abstract/9780335230051"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user/Library/Group%20Containers/UBF8T346G9.Office/User%20Content.localized/Templates.localized/Assignmen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Assignment template.dotx</Template>
  <TotalTime>388</TotalTime>
  <Pages>9</Pages>
  <Words>2885</Words>
  <Characters>16450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Brewster (1601593)</dc:creator>
  <cp:keywords/>
  <dc:description/>
  <cp:lastModifiedBy>Lucy Brewster (1601593)</cp:lastModifiedBy>
  <cp:revision>64</cp:revision>
  <dcterms:created xsi:type="dcterms:W3CDTF">2018-02-01T17:47:00Z</dcterms:created>
  <dcterms:modified xsi:type="dcterms:W3CDTF">2018-02-05T00:01:00Z</dcterms:modified>
</cp:coreProperties>
</file>