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CE42" w14:textId="3B8B75A5" w:rsidR="004D2824" w:rsidRPr="004D2824" w:rsidRDefault="004D2824" w:rsidP="004D2824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4D2824">
        <w:rPr>
          <w:rFonts w:cstheme="minorHAnsi"/>
          <w:b/>
          <w:bCs/>
          <w:sz w:val="24"/>
          <w:szCs w:val="24"/>
          <w:u w:val="single"/>
        </w:rPr>
        <w:t xml:space="preserve">Does a child’s social class have an influence on their development and attainment? </w:t>
      </w:r>
    </w:p>
    <w:p w14:paraId="5995A1D2" w14:textId="7C902C92" w:rsidR="004D2824" w:rsidRPr="004D2824" w:rsidRDefault="00604BB5" w:rsidP="004D2824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4D2824">
        <w:rPr>
          <w:rFonts w:cstheme="minorHAnsi"/>
          <w:b/>
          <w:bCs/>
          <w:sz w:val="24"/>
          <w:szCs w:val="24"/>
          <w:u w:val="single"/>
        </w:rPr>
        <w:t>Abstract</w:t>
      </w:r>
    </w:p>
    <w:p w14:paraId="3E5CE698" w14:textId="2C8E8751" w:rsidR="00604BB5" w:rsidRDefault="00604BB5" w:rsidP="004D2824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4D2824">
        <w:rPr>
          <w:rFonts w:cstheme="minorHAnsi"/>
          <w:b/>
          <w:bCs/>
          <w:sz w:val="24"/>
          <w:szCs w:val="24"/>
          <w:u w:val="single"/>
        </w:rPr>
        <w:t>Literature review</w:t>
      </w:r>
    </w:p>
    <w:p w14:paraId="05BC51AC" w14:textId="77777777" w:rsidR="00C366A2" w:rsidRDefault="004D2824" w:rsidP="004D2824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order to understand if social class has an influence on a child’s development and attainment, one must first understand what social class is. Social class is typically defined as the separation of groups in society based upon their economic status. </w:t>
      </w:r>
      <w:r w:rsidR="00850321">
        <w:rPr>
          <w:rFonts w:cstheme="minorHAnsi"/>
          <w:sz w:val="24"/>
          <w:szCs w:val="24"/>
        </w:rPr>
        <w:t>Weis and Nadine (2012) explain that a person’s social class is based on their income and their way of living.</w:t>
      </w:r>
    </w:p>
    <w:p w14:paraId="7B7EDAC6" w14:textId="77777777" w:rsidR="003C1C8C" w:rsidRDefault="00850321" w:rsidP="004D2824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It is suggested that a child’s social class does have an impact on their development and attainment.</w:t>
      </w:r>
      <w:r w:rsidR="00D1645F">
        <w:rPr>
          <w:rFonts w:cstheme="minorHAnsi"/>
          <w:sz w:val="24"/>
          <w:szCs w:val="24"/>
        </w:rPr>
        <w:t xml:space="preserve"> Dobson-Perez (2020) supports this idea and says that research over the last 70 years</w:t>
      </w:r>
      <w:r>
        <w:rPr>
          <w:rFonts w:cstheme="minorHAnsi"/>
          <w:sz w:val="24"/>
          <w:szCs w:val="24"/>
        </w:rPr>
        <w:t xml:space="preserve"> </w:t>
      </w:r>
      <w:r w:rsidR="00D1645F">
        <w:rPr>
          <w:rFonts w:cstheme="minorHAnsi"/>
          <w:sz w:val="24"/>
          <w:szCs w:val="24"/>
        </w:rPr>
        <w:t xml:space="preserve">has shown class to have an impact on a child’s attainment. She supports this by explaining that there is a widening gap between children from the different classes. </w:t>
      </w:r>
      <w:r w:rsidR="00897281">
        <w:rPr>
          <w:rFonts w:cstheme="minorHAnsi"/>
          <w:sz w:val="24"/>
          <w:szCs w:val="24"/>
        </w:rPr>
        <w:t xml:space="preserve">However, there are procedures and policies in place that should ensure no child is being discriminated against due to their social class. The </w:t>
      </w:r>
      <w:r w:rsidR="005D3B9A">
        <w:rPr>
          <w:rFonts w:cstheme="minorHAnsi"/>
          <w:sz w:val="24"/>
          <w:szCs w:val="24"/>
        </w:rPr>
        <w:t xml:space="preserve">UK Government explain the </w:t>
      </w:r>
      <w:r w:rsidR="00897281">
        <w:rPr>
          <w:rFonts w:cstheme="minorHAnsi"/>
          <w:sz w:val="24"/>
          <w:szCs w:val="24"/>
        </w:rPr>
        <w:t xml:space="preserve">Equality Act 2010 </w:t>
      </w:r>
      <w:r w:rsidR="005D3B9A">
        <w:rPr>
          <w:rFonts w:cstheme="minorHAnsi"/>
          <w:sz w:val="24"/>
          <w:szCs w:val="24"/>
        </w:rPr>
        <w:t xml:space="preserve">and state that it </w:t>
      </w:r>
      <w:r w:rsidR="00897281">
        <w:rPr>
          <w:rFonts w:cstheme="minorHAnsi"/>
          <w:sz w:val="24"/>
          <w:szCs w:val="24"/>
        </w:rPr>
        <w:t>ensures that no person is discriminated against. Despite this, i</w:t>
      </w:r>
      <w:r>
        <w:rPr>
          <w:rFonts w:cstheme="minorHAnsi"/>
          <w:sz w:val="24"/>
          <w:szCs w:val="24"/>
        </w:rPr>
        <w:t xml:space="preserve">t is stated that lower class children do not progress as </w:t>
      </w:r>
      <w:r w:rsidR="00D1645F">
        <w:rPr>
          <w:rFonts w:cstheme="minorHAnsi"/>
          <w:sz w:val="24"/>
          <w:szCs w:val="24"/>
        </w:rPr>
        <w:t>much</w:t>
      </w:r>
      <w:r>
        <w:rPr>
          <w:rFonts w:cstheme="minorHAnsi"/>
          <w:sz w:val="24"/>
          <w:szCs w:val="24"/>
        </w:rPr>
        <w:t xml:space="preserve"> as </w:t>
      </w:r>
      <w:r w:rsidR="00D1645F">
        <w:rPr>
          <w:rFonts w:cstheme="minorHAnsi"/>
          <w:sz w:val="24"/>
          <w:szCs w:val="24"/>
        </w:rPr>
        <w:t>upper-class</w:t>
      </w:r>
      <w:r>
        <w:rPr>
          <w:rFonts w:cstheme="minorHAnsi"/>
          <w:sz w:val="24"/>
          <w:szCs w:val="24"/>
        </w:rPr>
        <w:t xml:space="preserve"> children.</w:t>
      </w:r>
      <w:r w:rsidR="00D1645F">
        <w:rPr>
          <w:rFonts w:cstheme="minorHAnsi"/>
          <w:sz w:val="24"/>
          <w:szCs w:val="24"/>
        </w:rPr>
        <w:t xml:space="preserve"> The BBC (2016) explained findings from Tak Wing Chan which implied children were two times as likely to have a senior position at a company if their grandparents were from a higher social class. </w:t>
      </w:r>
    </w:p>
    <w:p w14:paraId="2E5AB4B2" w14:textId="0771CE39" w:rsidR="004D2824" w:rsidRDefault="00B50FEF" w:rsidP="004D2824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Most have the view that a</w:t>
      </w:r>
      <w:r w:rsidR="00B66471">
        <w:rPr>
          <w:rFonts w:cstheme="minorHAnsi"/>
          <w:sz w:val="24"/>
          <w:szCs w:val="24"/>
        </w:rPr>
        <w:t xml:space="preserve"> child should not be disadvantaged due to their social class. The UK Government (2021) places great importance on a child’s success in school and say that it their educational success has an impact on their social class outcomes.  The Guardian (2017) implies that a child’s social class has more of an influence on their attainment than their effort or ability. </w:t>
      </w:r>
      <w:r w:rsidR="00897281">
        <w:rPr>
          <w:rFonts w:cstheme="minorHAnsi"/>
          <w:sz w:val="24"/>
          <w:szCs w:val="24"/>
        </w:rPr>
        <w:t>The Welsh Government has received funding in an attempt to close the gap in education attainment between those children from higher income background and those f</w:t>
      </w:r>
      <w:r w:rsidR="007D7CD0">
        <w:rPr>
          <w:rFonts w:cstheme="minorHAnsi"/>
          <w:sz w:val="24"/>
          <w:szCs w:val="24"/>
        </w:rPr>
        <w:t>ro</w:t>
      </w:r>
      <w:r w:rsidR="00897281">
        <w:rPr>
          <w:rFonts w:cstheme="minorHAnsi"/>
          <w:sz w:val="24"/>
          <w:szCs w:val="24"/>
        </w:rPr>
        <w:t>m a more disadvantaged background.</w:t>
      </w:r>
      <w:r w:rsidR="0017385F">
        <w:rPr>
          <w:rFonts w:cstheme="minorHAnsi"/>
          <w:sz w:val="24"/>
          <w:szCs w:val="24"/>
        </w:rPr>
        <w:t xml:space="preserve"> Lewis (2020) reported </w:t>
      </w:r>
      <w:r w:rsidR="00897CED">
        <w:rPr>
          <w:rFonts w:cstheme="minorHAnsi"/>
          <w:sz w:val="24"/>
          <w:szCs w:val="24"/>
        </w:rPr>
        <w:t xml:space="preserve">that Estyn found that </w:t>
      </w:r>
      <w:r w:rsidR="007426C6">
        <w:rPr>
          <w:rFonts w:cstheme="minorHAnsi"/>
          <w:sz w:val="24"/>
          <w:szCs w:val="24"/>
        </w:rPr>
        <w:t xml:space="preserve">even though the Government </w:t>
      </w:r>
      <w:r w:rsidR="007D7CD0">
        <w:rPr>
          <w:rFonts w:cstheme="minorHAnsi"/>
          <w:sz w:val="24"/>
          <w:szCs w:val="24"/>
        </w:rPr>
        <w:t xml:space="preserve">had received funding to prevent this, the gap had not reduced. </w:t>
      </w:r>
      <w:r w:rsidR="00D1645F">
        <w:rPr>
          <w:rFonts w:cstheme="minorHAnsi"/>
          <w:sz w:val="24"/>
          <w:szCs w:val="24"/>
        </w:rPr>
        <w:t xml:space="preserve">However, some take the view that social class no longer has an influence on a child’s development and attainment. </w:t>
      </w:r>
    </w:p>
    <w:p w14:paraId="5B41EC69" w14:textId="7469BF3F" w:rsidR="000D6727" w:rsidRPr="004D2824" w:rsidRDefault="000D6727" w:rsidP="004D2824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is important to understand different </w:t>
      </w:r>
      <w:r w:rsidR="00050596">
        <w:rPr>
          <w:rFonts w:cstheme="minorHAnsi"/>
          <w:sz w:val="24"/>
          <w:szCs w:val="24"/>
        </w:rPr>
        <w:t xml:space="preserve">aspects that have an influence on a child’s attainment and prevent children from being disadvantaged. All children should be treated fairly and given the same opportunities to succeed. </w:t>
      </w:r>
    </w:p>
    <w:p w14:paraId="14D666B3" w14:textId="76182CDA" w:rsidR="00604BB5" w:rsidRDefault="00604BB5" w:rsidP="004D2824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4D2824">
        <w:rPr>
          <w:rFonts w:cstheme="minorHAnsi"/>
          <w:b/>
          <w:bCs/>
          <w:sz w:val="24"/>
          <w:szCs w:val="24"/>
          <w:u w:val="single"/>
        </w:rPr>
        <w:t>Methodological consideration</w:t>
      </w:r>
    </w:p>
    <w:p w14:paraId="44D67F5C" w14:textId="74CFBCFB" w:rsidR="00331EFE" w:rsidRPr="00331EFE" w:rsidRDefault="00331EFE" w:rsidP="004D2824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 my </w:t>
      </w:r>
      <w:r w:rsidR="000D6727">
        <w:rPr>
          <w:rFonts w:cstheme="minorHAnsi"/>
          <w:sz w:val="24"/>
          <w:szCs w:val="24"/>
        </w:rPr>
        <w:t xml:space="preserve">research project I will be </w:t>
      </w:r>
      <w:r w:rsidR="00050596">
        <w:rPr>
          <w:rFonts w:cstheme="minorHAnsi"/>
          <w:sz w:val="24"/>
          <w:szCs w:val="24"/>
        </w:rPr>
        <w:t xml:space="preserve">using a mixture of </w:t>
      </w:r>
      <w:r w:rsidR="00AE6819">
        <w:rPr>
          <w:rFonts w:cstheme="minorHAnsi"/>
          <w:sz w:val="24"/>
          <w:szCs w:val="24"/>
        </w:rPr>
        <w:t>primary and secondary research. The primary research will include</w:t>
      </w:r>
      <w:r w:rsidR="00DB57D4">
        <w:rPr>
          <w:rFonts w:cstheme="minorHAnsi"/>
          <w:sz w:val="24"/>
          <w:szCs w:val="24"/>
        </w:rPr>
        <w:t xml:space="preserve"> me collecting data first-hand from the teachers, </w:t>
      </w:r>
      <w:r w:rsidR="004B341E">
        <w:rPr>
          <w:rFonts w:cstheme="minorHAnsi"/>
          <w:sz w:val="24"/>
          <w:szCs w:val="24"/>
        </w:rPr>
        <w:t xml:space="preserve">parents and children involved in my research. Secondary research will be completed by gathering </w:t>
      </w:r>
      <w:r w:rsidR="007C31F3">
        <w:rPr>
          <w:rFonts w:cstheme="minorHAnsi"/>
          <w:sz w:val="24"/>
          <w:szCs w:val="24"/>
        </w:rPr>
        <w:t xml:space="preserve">information from books, articles etcetera that may support my ideas and give me </w:t>
      </w:r>
      <w:r w:rsidR="0010129B">
        <w:rPr>
          <w:rFonts w:cstheme="minorHAnsi"/>
          <w:sz w:val="24"/>
          <w:szCs w:val="24"/>
        </w:rPr>
        <w:t xml:space="preserve">questions to explore. Secondary sources </w:t>
      </w:r>
      <w:r w:rsidR="00D505EE">
        <w:rPr>
          <w:rFonts w:cstheme="minorHAnsi"/>
          <w:sz w:val="24"/>
          <w:szCs w:val="24"/>
        </w:rPr>
        <w:t>can also give me the opportunity to reflect on my findings and</w:t>
      </w:r>
      <w:r w:rsidR="0058725B">
        <w:rPr>
          <w:rFonts w:cstheme="minorHAnsi"/>
          <w:sz w:val="24"/>
          <w:szCs w:val="24"/>
        </w:rPr>
        <w:t xml:space="preserve"> </w:t>
      </w:r>
      <w:r w:rsidR="00D505EE">
        <w:rPr>
          <w:rFonts w:cstheme="minorHAnsi"/>
          <w:sz w:val="24"/>
          <w:szCs w:val="24"/>
        </w:rPr>
        <w:lastRenderedPageBreak/>
        <w:t xml:space="preserve">analyse them. </w:t>
      </w:r>
      <w:r w:rsidR="0058725B">
        <w:rPr>
          <w:rFonts w:cstheme="minorHAnsi"/>
          <w:sz w:val="24"/>
          <w:szCs w:val="24"/>
        </w:rPr>
        <w:t xml:space="preserve">It also gives me the opportunity to support my finings from research or data that other people have collected. </w:t>
      </w:r>
      <w:r w:rsidR="007E6F5E">
        <w:rPr>
          <w:rFonts w:cstheme="minorHAnsi"/>
          <w:sz w:val="24"/>
          <w:szCs w:val="24"/>
        </w:rPr>
        <w:t>The sample will be</w:t>
      </w:r>
      <w:r w:rsidR="0045113A">
        <w:rPr>
          <w:rFonts w:cstheme="minorHAnsi"/>
          <w:sz w:val="24"/>
          <w:szCs w:val="24"/>
        </w:rPr>
        <w:t xml:space="preserve"> conduct</w:t>
      </w:r>
      <w:r w:rsidR="007E6F5E">
        <w:rPr>
          <w:rFonts w:cstheme="minorHAnsi"/>
          <w:sz w:val="24"/>
          <w:szCs w:val="24"/>
        </w:rPr>
        <w:t>ed from</w:t>
      </w:r>
      <w:r w:rsidR="0045113A">
        <w:rPr>
          <w:rFonts w:cstheme="minorHAnsi"/>
          <w:sz w:val="24"/>
          <w:szCs w:val="24"/>
        </w:rPr>
        <w:t xml:space="preserve"> my research </w:t>
      </w:r>
      <w:r w:rsidR="005170EF">
        <w:rPr>
          <w:rFonts w:cstheme="minorHAnsi"/>
          <w:sz w:val="24"/>
          <w:szCs w:val="24"/>
        </w:rPr>
        <w:t>on</w:t>
      </w:r>
      <w:r w:rsidR="0045113A">
        <w:rPr>
          <w:rFonts w:cstheme="minorHAnsi"/>
          <w:sz w:val="24"/>
          <w:szCs w:val="24"/>
        </w:rPr>
        <w:t xml:space="preserve"> two primary schools in the Cardiff County area, one school will be from an affluent area and the other school will be from a more disadvantaged area. </w:t>
      </w:r>
      <w:r w:rsidR="004A0304">
        <w:rPr>
          <w:rFonts w:cstheme="minorHAnsi"/>
          <w:sz w:val="24"/>
          <w:szCs w:val="24"/>
        </w:rPr>
        <w:t>Th</w:t>
      </w:r>
      <w:r w:rsidR="005170EF">
        <w:rPr>
          <w:rFonts w:cstheme="minorHAnsi"/>
          <w:sz w:val="24"/>
          <w:szCs w:val="24"/>
        </w:rPr>
        <w:t xml:space="preserve">e schools will be chosen for convenience. However, I will be using </w:t>
      </w:r>
      <w:r w:rsidR="00276112">
        <w:rPr>
          <w:rFonts w:cstheme="minorHAnsi"/>
          <w:sz w:val="24"/>
          <w:szCs w:val="24"/>
        </w:rPr>
        <w:t>random sampling to select each of the individuals used in my research. This will provide</w:t>
      </w:r>
      <w:r w:rsidR="006D5BD8">
        <w:rPr>
          <w:rFonts w:cstheme="minorHAnsi"/>
          <w:sz w:val="24"/>
          <w:szCs w:val="24"/>
        </w:rPr>
        <w:t xml:space="preserve"> everyone with </w:t>
      </w:r>
      <w:r w:rsidR="00607B2D">
        <w:rPr>
          <w:rFonts w:cstheme="minorHAnsi"/>
          <w:sz w:val="24"/>
          <w:szCs w:val="24"/>
        </w:rPr>
        <w:t>a</w:t>
      </w:r>
      <w:r w:rsidR="006D5BD8">
        <w:rPr>
          <w:rFonts w:cstheme="minorHAnsi"/>
          <w:sz w:val="24"/>
          <w:szCs w:val="24"/>
        </w:rPr>
        <w:t xml:space="preserve"> fair chance of being selected. </w:t>
      </w:r>
    </w:p>
    <w:p w14:paraId="26BCCF1D" w14:textId="337AA0BE" w:rsidR="00604BB5" w:rsidRPr="004D2824" w:rsidRDefault="00604BB5" w:rsidP="004D2824">
      <w:pPr>
        <w:spacing w:line="276" w:lineRule="auto"/>
        <w:rPr>
          <w:rFonts w:cstheme="minorHAnsi"/>
          <w:b/>
          <w:bCs/>
          <w:sz w:val="24"/>
          <w:szCs w:val="24"/>
          <w:u w:val="single"/>
        </w:rPr>
      </w:pPr>
      <w:r w:rsidRPr="004D2824">
        <w:rPr>
          <w:rFonts w:cstheme="minorHAnsi"/>
          <w:b/>
          <w:bCs/>
          <w:sz w:val="24"/>
          <w:szCs w:val="24"/>
          <w:u w:val="single"/>
        </w:rPr>
        <w:t>Ethical consideration</w:t>
      </w:r>
    </w:p>
    <w:sectPr w:rsidR="00604BB5" w:rsidRPr="004D28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B5"/>
    <w:rsid w:val="00050596"/>
    <w:rsid w:val="000D6727"/>
    <w:rsid w:val="0010129B"/>
    <w:rsid w:val="0017385F"/>
    <w:rsid w:val="00276112"/>
    <w:rsid w:val="00283DE9"/>
    <w:rsid w:val="00331EFE"/>
    <w:rsid w:val="00392269"/>
    <w:rsid w:val="003A7D8E"/>
    <w:rsid w:val="003C1C8C"/>
    <w:rsid w:val="0045113A"/>
    <w:rsid w:val="004A0304"/>
    <w:rsid w:val="004B341E"/>
    <w:rsid w:val="004D2824"/>
    <w:rsid w:val="005170EF"/>
    <w:rsid w:val="0058725B"/>
    <w:rsid w:val="005D3B9A"/>
    <w:rsid w:val="00604BB5"/>
    <w:rsid w:val="00607B2D"/>
    <w:rsid w:val="006D5BD8"/>
    <w:rsid w:val="007426C6"/>
    <w:rsid w:val="007A1554"/>
    <w:rsid w:val="007C31F3"/>
    <w:rsid w:val="007D7CD0"/>
    <w:rsid w:val="007E6F5E"/>
    <w:rsid w:val="00850321"/>
    <w:rsid w:val="00897281"/>
    <w:rsid w:val="00897CED"/>
    <w:rsid w:val="00A5355B"/>
    <w:rsid w:val="00AE6819"/>
    <w:rsid w:val="00B50FEF"/>
    <w:rsid w:val="00B66471"/>
    <w:rsid w:val="00C13AD1"/>
    <w:rsid w:val="00C366A2"/>
    <w:rsid w:val="00D1645F"/>
    <w:rsid w:val="00D505EE"/>
    <w:rsid w:val="00DB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0B720"/>
  <w15:chartTrackingRefBased/>
  <w15:docId w15:val="{2889EB80-FAE9-4971-A9BC-DCC86506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20763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Hopkins</dc:creator>
  <cp:keywords/>
  <dc:description/>
  <cp:lastModifiedBy>Meg Hopkins</cp:lastModifiedBy>
  <cp:revision>30</cp:revision>
  <dcterms:created xsi:type="dcterms:W3CDTF">2023-05-02T09:40:00Z</dcterms:created>
  <dcterms:modified xsi:type="dcterms:W3CDTF">2023-05-16T19:49:00Z</dcterms:modified>
</cp:coreProperties>
</file>