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826" w:rsidRDefault="00CE7024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  <w:bookmarkStart w:id="0" w:name="_GoBack"/>
      <w:bookmarkEnd w:id="0"/>
      <w:r>
        <w:rPr>
          <w:noProof/>
          <w:spacing w:val="-3"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234315</wp:posOffset>
                </wp:positionV>
                <wp:extent cx="960120" cy="1288415"/>
                <wp:effectExtent l="0" t="0" r="0" b="0"/>
                <wp:wrapNone/>
                <wp:docPr id="1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66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826" w:rsidRDefault="00CE7024">
                            <w:r>
                              <w:rPr>
                                <w:noProof/>
                                <w:spacing w:val="-2"/>
                                <w:lang w:eastAsia="zh-CN"/>
                              </w:rPr>
                              <w:drawing>
                                <wp:inline distT="0" distB="0" distL="0" distR="0">
                                  <wp:extent cx="914400" cy="1247775"/>
                                  <wp:effectExtent l="0" t="0" r="0" b="9525"/>
                                  <wp:docPr id="1" name="Picture 1" descr="cover sma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ver sma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247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1.25pt;margin-top:18.45pt;width:75.6pt;height:10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" strokecolor="#606" strokeweight="3.5pt">
                <v:stroke linestyle="thickThin"/>
                <v:textbox inset="0,0,0,0">
                  <w:txbxContent>
                    <w:p w:rsidR="001D0826" w:rsidRDefault="00CE7024">
                      <w:r>
                        <w:rPr>
                          <w:noProof/>
                          <w:spacing w:val="-2"/>
                          <w:lang w:eastAsia="zh-CN"/>
                        </w:rPr>
                        <w:drawing>
                          <wp:inline distT="0" distB="0" distL="0" distR="0">
                            <wp:extent cx="914400" cy="1247775"/>
                            <wp:effectExtent l="0" t="0" r="0" b="9525"/>
                            <wp:docPr id="1" name="Picture 1" descr="cover sma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ver sma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247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pacing w:val="-3"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237490</wp:posOffset>
                </wp:positionV>
                <wp:extent cx="5116195" cy="1282065"/>
                <wp:effectExtent l="0" t="0" r="0" b="0"/>
                <wp:wrapNone/>
                <wp:docPr id="1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195" cy="1282065"/>
                        </a:xfrm>
                        <a:prstGeom prst="rect">
                          <a:avLst/>
                        </a:prstGeom>
                        <a:solidFill>
                          <a:srgbClr val="EAE5EA"/>
                        </a:solidFill>
                        <a:ln w="44450" cmpd="thickThin">
                          <a:solidFill>
                            <a:srgbClr val="66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826" w:rsidRDefault="001D0826">
                            <w:pPr>
                              <w:spacing w:before="120" w:after="240"/>
                              <w:jc w:val="center"/>
                              <w:rPr>
                                <w:rFonts w:ascii="Arial" w:hAnsi="Arial"/>
                                <w:b/>
                                <w:color w:val="800000"/>
                                <w:spacing w:val="20"/>
                                <w:sz w:val="5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800000"/>
                                <w:spacing w:val="20"/>
                                <w:sz w:val="56"/>
                              </w:rPr>
                              <w:t>Workshop 3</w:t>
                            </w:r>
                          </w:p>
                          <w:p w:rsidR="001D0826" w:rsidRDefault="001D0826">
                            <w:pPr>
                              <w:jc w:val="center"/>
                              <w:rPr>
                                <w:color w:val="0000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  <w:sz w:val="52"/>
                              </w:rPr>
                              <w:t>Markets in Action: Elasticity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left:0;text-align:left;margin-left:85.65pt;margin-top:18.7pt;width:402.85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" fillcolor="#eae5ea" strokecolor="#606" strokeweight="3.5pt">
                <v:stroke linestyle="thickThin"/>
                <v:textbox>
                  <w:txbxContent>
                    <w:p w:rsidR="001D0826" w:rsidRDefault="001D0826">
                      <w:pPr>
                        <w:spacing w:before="120" w:after="240"/>
                        <w:jc w:val="center"/>
                        <w:rPr>
                          <w:rFonts w:ascii="Arial" w:hAnsi="Arial"/>
                          <w:b/>
                          <w:color w:val="800000"/>
                          <w:spacing w:val="20"/>
                          <w:sz w:val="52"/>
                        </w:rPr>
                      </w:pPr>
                      <w:r>
                        <w:rPr>
                          <w:rFonts w:ascii="Arial" w:hAnsi="Arial"/>
                          <w:b/>
                          <w:color w:val="800000"/>
                          <w:spacing w:val="20"/>
                          <w:sz w:val="56"/>
                        </w:rPr>
                        <w:t>Workshop 3</w:t>
                      </w:r>
                    </w:p>
                    <w:p w:rsidR="001D0826" w:rsidRDefault="001D0826">
                      <w:pPr>
                        <w:jc w:val="center"/>
                        <w:rPr>
                          <w:color w:val="00008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80"/>
                          <w:sz w:val="52"/>
                        </w:rPr>
                        <w:t>Markets in Action: Elasticity</w:t>
                      </w:r>
                    </w:p>
                  </w:txbxContent>
                </v:textbox>
              </v:shape>
            </w:pict>
          </mc:Fallback>
        </mc:AlternateConten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120"/>
        <w:ind w:left="965" w:hanging="965"/>
        <w:jc w:val="both"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1.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(a)</w:t>
      </w:r>
      <w:r>
        <w:rPr>
          <w:noProof/>
          <w:spacing w:val="-3"/>
          <w:sz w:val="24"/>
        </w:rPr>
        <w:tab/>
        <w:t xml:space="preserve">The price elasticity of demand measures the responsiveness of  </w:t>
      </w:r>
      <w:r>
        <w:rPr>
          <w:b/>
          <w:i/>
          <w:noProof/>
          <w:color w:val="000080"/>
          <w:spacing w:val="-3"/>
          <w:sz w:val="24"/>
        </w:rPr>
        <w:t>the quantity demanded / price</w:t>
      </w:r>
      <w:r>
        <w:rPr>
          <w:noProof/>
          <w:spacing w:val="-3"/>
          <w:sz w:val="24"/>
        </w:rPr>
        <w:t xml:space="preserve"> to a change in </w:t>
      </w:r>
      <w:r>
        <w:rPr>
          <w:b/>
          <w:i/>
          <w:noProof/>
          <w:color w:val="000080"/>
          <w:spacing w:val="-3"/>
          <w:sz w:val="24"/>
        </w:rPr>
        <w:t>the quantity demanded / the quantity supplied / price</w:t>
      </w:r>
      <w:r>
        <w:rPr>
          <w:noProof/>
          <w:spacing w:val="-3"/>
          <w:sz w:val="24"/>
        </w:rPr>
        <w:t xml:space="preserve">.  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965" w:hanging="965"/>
        <w:jc w:val="right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>[Delete wrong words.]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right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475" w:hanging="475"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(b)</w:t>
      </w:r>
      <w:r>
        <w:rPr>
          <w:noProof/>
          <w:spacing w:val="-3"/>
          <w:sz w:val="24"/>
        </w:rPr>
        <w:tab/>
        <w:t>Give the formula for price elasticity of demand.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after="60"/>
        <w:jc w:val="right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475" w:hanging="475"/>
        <w:jc w:val="both"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2.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 xml:space="preserve">Back in the mid-1990s, the government in the </w:t>
      </w:r>
      <w:smartTag w:uri="urn:schemas-microsoft-com:office:smarttags" w:element="country-region">
        <w:smartTag w:uri="urn:schemas-microsoft-com:office:smarttags" w:element="place">
          <w:r>
            <w:rPr>
              <w:noProof/>
              <w:spacing w:val="-3"/>
              <w:sz w:val="24"/>
            </w:rPr>
            <w:t>UK</w:t>
          </w:r>
        </w:smartTag>
      </w:smartTag>
      <w:r>
        <w:rPr>
          <w:noProof/>
          <w:spacing w:val="-3"/>
          <w:sz w:val="24"/>
        </w:rPr>
        <w:t xml:space="preserve"> announced that for every 10 per cent rise in the price of cigarettes, the demand was likely to fall by 6 per cent.  If this information was correct, what was the value of the price elasticity of demand for cigarettes at the time?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475" w:hanging="475"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after="60"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475" w:hanging="475"/>
        <w:jc w:val="both"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3.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In each of the following pairs, tick which of the two items is likely to have the more elastic demand.  Give reasons for your answer.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CE7024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79375</wp:posOffset>
                </wp:positionV>
                <wp:extent cx="2664460" cy="2792730"/>
                <wp:effectExtent l="0" t="0" r="0" b="0"/>
                <wp:wrapNone/>
                <wp:docPr id="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4460" cy="2792730"/>
                          <a:chOff x="3888" y="10666"/>
                          <a:chExt cx="4196" cy="4398"/>
                        </a:xfrm>
                      </wpg:grpSpPr>
                      <wps:wsp>
                        <wps:cNvPr id="6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3888" y="10666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7651" y="10666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888" y="12648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651" y="12648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888" y="14631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651" y="14631"/>
                            <a:ext cx="433" cy="4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783DE" id="Group 25" o:spid="_x0000_s1026" style="position:absolute;margin-left:140.4pt;margin-top:6.25pt;width:209.8pt;height:219.9pt;z-index:251658240" coordorigin="3888,10666" coordsize="4196,4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" o:allowincell="f">
                <v:rect id="Rectangle 2" o:spid="_x0000_s1027" style="position:absolute;left:3888;top:10666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1fcQA&#10;AADaAAAADwAAAGRycy9kb3ducmV2LnhtbESPQWvCQBSE70L/w/KE3szGHoKkWUUEoRQpJIrS2yP7&#10;TILZt2l2a2J/fVcQPA4z8w2TrUbTiiv1rrGsYB7FIIhLqxuuFBz229kChPPIGlvLpOBGDlbLl0mG&#10;qbYD53QtfCUChF2KCmrvu1RKV9Zk0EW2Iw7e2fYGfZB9JXWPQ4CbVr7FcSINNhwWauxoU1N5KX6N&#10;gvPf121NST7s4u9Pl+x+5sfy1Cr1Oh3X7yA8jf4ZfrQ/tIIE7lfCD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cNX3EAAAA2gAAAA8AAAAAAAAAAAAAAAAAmAIAAGRycy9k&#10;b3ducmV2LnhtbFBLBQYAAAAABAAEAPUAAACJAwAAAAA=&#10;" filled="f" strokecolor="maroon" strokeweight="1.5pt"/>
                <v:rect id="Rectangle 5" o:spid="_x0000_s1028" style="position:absolute;left:7651;top:10666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CQ5sQA&#10;AADaAAAADwAAAGRycy9kb3ducmV2LnhtbESPT4vCMBTE74LfITxhbzbVQ5WuUURYkEUW/IOyt0fz&#10;bIvNS7fJ2uqnN4LgcZiZ3zCzRWcqcaXGlZYVjKIYBHFmdcm5gsP+azgF4TyyxsoyKbiRg8W835th&#10;qm3LW7rufC4ChF2KCgrv61RKlxVk0EW2Jg7e2TYGfZBNLnWDbYCbSo7jOJEGSw4LBda0Kii77P6N&#10;gvP957akZNtu4t9vl2z+RsfsVCn1MeiWnyA8df4dfrXXWsEEnlfCD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QkObEAAAA2gAAAA8AAAAAAAAAAAAAAAAAmAIAAGRycy9k&#10;b3ducmV2LnhtbFBLBQYAAAAABAAEAPUAAACJAwAAAAA=&#10;" filled="f" strokecolor="maroon" strokeweight="1.5pt"/>
                <v:rect id="Rectangle 21" o:spid="_x0000_s1029" style="position:absolute;left:3888;top:12648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8ElMEA&#10;AADaAAAADwAAAGRycy9kb3ducmV2LnhtbERPy2rCQBTdF/yH4Qru6kQXoaROggiCSCjEFkt3l8w1&#10;Cc3ciZlpHn59Z1Ho8nDeu2wyrRiod41lBZt1BIK4tLrhSsHH+/H5BYTzyBpby6RgJgdZunjaYaLt&#10;yAUNF1+JEMIuQQW1910ipStrMujWtiMO3M32Bn2AfSV1j2MIN63cRlEsDTYcGmrs6FBT+X35MQpu&#10;j7d5T3Ex5tHX2cX5fXMtP1ulVstp/wrC0+T/xX/uk1YQtoYr4QbI9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PBJTBAAAA2gAAAA8AAAAAAAAAAAAAAAAAmAIAAGRycy9kb3du&#10;cmV2LnhtbFBLBQYAAAAABAAEAPUAAACGAwAAAAA=&#10;" filled="f" strokecolor="maroon" strokeweight="1.5pt"/>
                <v:rect id="Rectangle 22" o:spid="_x0000_s1030" style="position:absolute;left:7651;top:12648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OhD8QA&#10;AADaAAAADwAAAGRycy9kb3ducmV2LnhtbESPT4vCMBTE74LfITxhbzbVQ9GuUURYkEUW/IOyt0fz&#10;bIvNS7fJ2uqnN4LgcZiZ3zCzRWcqcaXGlZYVjKIYBHFmdcm5gsP+azgB4TyyxsoyKbiRg8W835th&#10;qm3LW7rufC4ChF2KCgrv61RKlxVk0EW2Jg7e2TYGfZBNLnWDbYCbSo7jOJEGSw4LBda0Kii77P6N&#10;gvP957akZNtu4t9vl2z+RsfsVCn1MeiWnyA8df4dfrXXWsEUnlfCD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DoQ/EAAAA2gAAAA8AAAAAAAAAAAAAAAAAmAIAAGRycy9k&#10;b3ducmV2LnhtbFBLBQYAAAAABAAEAPUAAACJAwAAAAA=&#10;" filled="f" strokecolor="maroon" strokeweight="1.5pt"/>
                <v:rect id="Rectangle 23" o:spid="_x0000_s1031" style="position:absolute;left:3888;top:14631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ExvsQA&#10;AADbAAAADwAAAGRycy9kb3ducmV2LnhtbESPQWvCQBCF7wX/wzJCb3VjD0Giq4ggSBFBWxRvQ3ZM&#10;gtnZmF1N7K93DoXeZnhv3vtmtuhdrR7UhsqzgfEoAUWce1txYeDne/0xARUissXaMxl4UoDFfPA2&#10;w8z6jvf0OMRCSQiHDA2UMTaZ1iEvyWEY+YZYtItvHUZZ20LbFjsJd7X+TJJUO6xYGkpsaFVSfj3c&#10;nYHL7+65pHTfbZPzV0i3t/ExP9XGvA/75RRUpD7+m/+uN1bwhV5+kQH0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RMb7EAAAA2wAAAA8AAAAAAAAAAAAAAAAAmAIAAGRycy9k&#10;b3ducmV2LnhtbFBLBQYAAAAABAAEAPUAAACJAwAAAAA=&#10;" filled="f" strokecolor="maroon" strokeweight="1.5pt"/>
                <v:rect id="Rectangle 24" o:spid="_x0000_s1032" style="position:absolute;left:7651;top:14631;width:433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2UJcIA&#10;AADbAAAADwAAAGRycy9kb3ducmV2LnhtbERPS4vCMBC+C/6HMMLeNK2HIt1GkQVBRBZ8oOxtaMa2&#10;bDOpTbR1f/1GELzNx/ecbNGbWtypdZVlBfEkAkGcW11xoeB4WI1nIJxH1lhbJgUPcrCYDwcZptp2&#10;vKP73hcihLBLUUHpfZNK6fKSDLqJbYgDd7GtQR9gW0jdYhfCTS2nUZRIgxWHhhIb+iop/93fjILL&#10;3/djScmu20Y/G5dsr/EpP9dKfYz65ScIT71/i1/utQ7zY3j+Eg6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nZQlwgAAANsAAAAPAAAAAAAAAAAAAAAAAJgCAABkcnMvZG93&#10;bnJldi54bWxQSwUGAAAAAAQABAD1AAAAhwMAAAAA&#10;" filled="f" strokecolor="maroon" strokeweight="1.5pt"/>
              </v:group>
            </w:pict>
          </mc:Fallback>
        </mc:AlternateConten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left" w:pos="504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(a)</w:t>
      </w:r>
      <w:r>
        <w:rPr>
          <w:noProof/>
          <w:spacing w:val="-3"/>
          <w:sz w:val="24"/>
        </w:rPr>
        <w:tab/>
        <w:t xml:space="preserve">Petrol (all brands) </w:t>
      </w:r>
      <w:r>
        <w:rPr>
          <w:noProof/>
          <w:spacing w:val="-3"/>
          <w:sz w:val="24"/>
        </w:rPr>
        <w:tab/>
        <w:t>Esso petrol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left" w:pos="504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(a)</w:t>
      </w:r>
      <w:r>
        <w:rPr>
          <w:noProof/>
          <w:spacing w:val="-3"/>
          <w:sz w:val="24"/>
        </w:rPr>
        <w:tab/>
        <w:t>Holidays abroad</w:t>
      </w:r>
      <w:r>
        <w:rPr>
          <w:noProof/>
          <w:spacing w:val="-3"/>
          <w:sz w:val="24"/>
        </w:rPr>
        <w:tab/>
        <w:t>Bread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left" w:pos="5040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(a)</w:t>
      </w:r>
      <w:r>
        <w:rPr>
          <w:noProof/>
          <w:spacing w:val="-3"/>
          <w:sz w:val="24"/>
        </w:rPr>
        <w:tab/>
        <w:t>Salt</w:t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Clothing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br w:type="page"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4.</w:t>
      </w:r>
      <w:r>
        <w:rPr>
          <w:noProof/>
          <w:spacing w:val="-3"/>
          <w:sz w:val="24"/>
        </w:rPr>
        <w:tab/>
        <w:t>The formula for price elasticity of demand is as follows: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60" w:after="60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line="216" w:lineRule="auto"/>
        <w:jc w:val="center"/>
        <w:rPr>
          <w:rFonts w:ascii="Arial" w:hAnsi="Arial"/>
          <w:b/>
          <w:noProof/>
          <w:color w:val="000080"/>
          <w:spacing w:val="-3"/>
        </w:rPr>
      </w:pPr>
      <w:r>
        <w:rPr>
          <w:rFonts w:ascii="Arial" w:hAnsi="Arial"/>
          <w:b/>
          <w:noProof/>
          <w:color w:val="000080"/>
          <w:spacing w:val="-3"/>
        </w:rPr>
        <w:t>Proportionate (or percentage) change in quantity demanded</w:t>
      </w:r>
    </w:p>
    <w:p w:rsidR="001D0826" w:rsidRDefault="00CE7024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rFonts w:ascii="Arial" w:hAnsi="Arial"/>
          <w:b/>
          <w:noProof/>
          <w:color w:val="000080"/>
          <w:spacing w:val="-3"/>
        </w:rPr>
      </w:pPr>
      <w:r>
        <w:rPr>
          <w:b/>
          <w:noProof/>
          <w:color w:val="000080"/>
          <w:lang w:eastAsia="zh-CN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123825</wp:posOffset>
                </wp:positionV>
                <wp:extent cx="3749675" cy="635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496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E5EFB" id="Line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2pt,9.75pt" to="392.4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" o:allowincell="f" strokecolor="navy"/>
            </w:pict>
          </mc:Fallback>
        </mc:AlternateConten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before="60"/>
        <w:jc w:val="center"/>
        <w:rPr>
          <w:rFonts w:ascii="Arial" w:hAnsi="Arial"/>
          <w:noProof/>
          <w:spacing w:val="-3"/>
        </w:rPr>
      </w:pPr>
      <w:r>
        <w:rPr>
          <w:rFonts w:ascii="Arial" w:hAnsi="Arial"/>
          <w:b/>
          <w:noProof/>
          <w:color w:val="000080"/>
          <w:spacing w:val="-3"/>
        </w:rPr>
        <w:t>Proportionate (or percentage) change in price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rFonts w:ascii="Arial" w:hAnsi="Arial"/>
          <w:noProof/>
          <w:spacing w:val="-3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rFonts w:ascii="Arial" w:hAnsi="Arial"/>
          <w:noProof/>
          <w:spacing w:val="-3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rFonts w:ascii="Arial" w:hAnsi="Arial"/>
          <w:noProof/>
          <w:spacing w:val="-3"/>
        </w:rPr>
        <w:tab/>
      </w:r>
      <w:r>
        <w:rPr>
          <w:noProof/>
          <w:spacing w:val="-3"/>
          <w:sz w:val="24"/>
        </w:rPr>
        <w:t>This can be summarised as: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rFonts w:ascii="Arial" w:hAnsi="Arial"/>
          <w:noProof/>
          <w:color w:val="800000"/>
          <w:spacing w:val="-3"/>
        </w:rPr>
      </w:pPr>
      <w:r>
        <w:rPr>
          <w:rFonts w:ascii="Arial" w:hAnsi="Arial"/>
          <w:b/>
          <w:noProof/>
          <w:color w:val="800000"/>
          <w:spacing w:val="-3"/>
        </w:rPr>
        <w:sym w:font="Symbol" w:char="F044"/>
      </w:r>
      <w:r>
        <w:rPr>
          <w:rFonts w:ascii="Arial" w:hAnsi="Arial"/>
          <w:b/>
          <w:i/>
          <w:noProof/>
          <w:color w:val="800000"/>
          <w:spacing w:val="-3"/>
        </w:rPr>
        <w:t>Q</w:t>
      </w:r>
      <w:r>
        <w:rPr>
          <w:rFonts w:ascii="Arial" w:hAnsi="Arial"/>
          <w:b/>
          <w:noProof/>
          <w:color w:val="800000"/>
          <w:spacing w:val="-3"/>
          <w:vertAlign w:val="subscript"/>
        </w:rPr>
        <w:t xml:space="preserve">d </w:t>
      </w:r>
      <w:r>
        <w:rPr>
          <w:rFonts w:ascii="Arial" w:hAnsi="Arial"/>
          <w:b/>
          <w:noProof/>
          <w:color w:val="800000"/>
          <w:spacing w:val="-3"/>
        </w:rPr>
        <w:t xml:space="preserve">/ </w:t>
      </w:r>
      <w:r>
        <w:rPr>
          <w:rFonts w:ascii="Arial" w:hAnsi="Arial"/>
          <w:b/>
          <w:noProof/>
          <w:color w:val="800000"/>
          <w:spacing w:val="-3"/>
          <w:sz w:val="20"/>
        </w:rPr>
        <w:t>mid</w:t>
      </w:r>
      <w:r>
        <w:rPr>
          <w:rFonts w:ascii="Arial" w:hAnsi="Arial"/>
          <w:b/>
          <w:noProof/>
          <w:color w:val="800000"/>
          <w:spacing w:val="-3"/>
        </w:rPr>
        <w:t xml:space="preserve"> </w:t>
      </w:r>
      <w:r>
        <w:rPr>
          <w:rFonts w:ascii="Arial" w:hAnsi="Arial"/>
          <w:b/>
          <w:i/>
          <w:noProof/>
          <w:color w:val="800000"/>
          <w:spacing w:val="-3"/>
        </w:rPr>
        <w:t>Q</w:t>
      </w:r>
      <w:r>
        <w:rPr>
          <w:rFonts w:ascii="Arial" w:hAnsi="Arial"/>
          <w:b/>
          <w:noProof/>
          <w:color w:val="800000"/>
          <w:spacing w:val="-3"/>
          <w:vertAlign w:val="subscript"/>
        </w:rPr>
        <w:t xml:space="preserve">d  </w:t>
      </w:r>
      <w:r>
        <w:rPr>
          <w:rFonts w:ascii="Arial" w:hAnsi="Arial"/>
          <w:b/>
          <w:noProof/>
          <w:color w:val="800000"/>
          <w:spacing w:val="-3"/>
          <w:sz w:val="28"/>
        </w:rPr>
        <w:sym w:font="Symbol" w:char="F0B8"/>
      </w:r>
      <w:r>
        <w:rPr>
          <w:rFonts w:ascii="Arial" w:hAnsi="Arial"/>
          <w:b/>
          <w:noProof/>
          <w:color w:val="800000"/>
          <w:spacing w:val="-3"/>
        </w:rPr>
        <w:t xml:space="preserve"> </w:t>
      </w:r>
      <w:r>
        <w:rPr>
          <w:rFonts w:ascii="Arial" w:hAnsi="Arial"/>
          <w:b/>
          <w:noProof/>
          <w:color w:val="800000"/>
          <w:spacing w:val="-3"/>
        </w:rPr>
        <w:sym w:font="Symbol" w:char="F044"/>
      </w:r>
      <w:r>
        <w:rPr>
          <w:rFonts w:ascii="Arial" w:hAnsi="Arial"/>
          <w:b/>
          <w:i/>
          <w:noProof/>
          <w:color w:val="800000"/>
          <w:spacing w:val="-3"/>
        </w:rPr>
        <w:t xml:space="preserve">P / </w:t>
      </w:r>
      <w:r>
        <w:rPr>
          <w:rFonts w:ascii="Arial" w:hAnsi="Arial"/>
          <w:b/>
          <w:noProof/>
          <w:color w:val="800000"/>
          <w:spacing w:val="-3"/>
        </w:rPr>
        <w:t xml:space="preserve">mid </w:t>
      </w:r>
      <w:r>
        <w:rPr>
          <w:rFonts w:ascii="Arial" w:hAnsi="Arial"/>
          <w:b/>
          <w:i/>
          <w:noProof/>
          <w:color w:val="800000"/>
          <w:spacing w:val="-3"/>
        </w:rPr>
        <w:t>P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The following table shows the quantity of a product demanded at two different prices: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rFonts w:ascii="Arial" w:hAnsi="Arial"/>
          <w:noProof/>
          <w:spacing w:val="-3"/>
        </w:rPr>
      </w:pPr>
    </w:p>
    <w:tbl>
      <w:tblPr>
        <w:tblW w:w="0" w:type="auto"/>
        <w:jc w:val="center"/>
        <w:tblBorders>
          <w:top w:val="single" w:sz="12" w:space="0" w:color="008000"/>
          <w:bottom w:val="single" w:sz="12" w:space="0" w:color="008000"/>
          <w:insideH w:val="single" w:sz="6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440"/>
      </w:tblGrid>
      <w:tr w:rsidR="001D08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40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P</w:t>
            </w:r>
          </w:p>
        </w:tc>
        <w:tc>
          <w:tcPr>
            <w:tcW w:w="1440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Q</w:t>
            </w:r>
            <w:r>
              <w:rPr>
                <w:rFonts w:ascii="Arial" w:hAnsi="Arial"/>
                <w:noProof/>
                <w:spacing w:val="-3"/>
                <w:vertAlign w:val="subscript"/>
              </w:rPr>
              <w:t>d</w:t>
            </w:r>
          </w:p>
        </w:tc>
      </w:tr>
      <w:tr w:rsidR="001D08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40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16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14</w:t>
            </w:r>
          </w:p>
        </w:tc>
        <w:tc>
          <w:tcPr>
            <w:tcW w:w="1440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25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35</w:t>
            </w:r>
          </w:p>
        </w:tc>
      </w:tr>
    </w:tbl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b/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(a)</w:t>
      </w:r>
      <w:r>
        <w:rPr>
          <w:noProof/>
          <w:spacing w:val="-3"/>
          <w:sz w:val="24"/>
        </w:rPr>
        <w:tab/>
        <w:t>Calculate the proportionate change in quantity demanded when price falls from £16 to £14.</w:t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 xml:space="preserve">(Use the first part of the formula, i.e. </w:t>
      </w:r>
      <w:r>
        <w:rPr>
          <w:noProof/>
          <w:spacing w:val="-3"/>
          <w:sz w:val="24"/>
        </w:rPr>
        <w:sym w:font="Symbol" w:char="F044"/>
      </w:r>
      <w:r>
        <w:rPr>
          <w:i/>
          <w:noProof/>
          <w:spacing w:val="-3"/>
          <w:sz w:val="24"/>
        </w:rPr>
        <w:t>Q</w:t>
      </w:r>
      <w:r>
        <w:rPr>
          <w:noProof/>
          <w:spacing w:val="-3"/>
          <w:sz w:val="24"/>
          <w:vertAlign w:val="subscript"/>
        </w:rPr>
        <w:t xml:space="preserve">d </w:t>
      </w:r>
      <w:r>
        <w:rPr>
          <w:noProof/>
          <w:spacing w:val="-3"/>
          <w:sz w:val="24"/>
        </w:rPr>
        <w:t xml:space="preserve">/ mid </w:t>
      </w:r>
      <w:r>
        <w:rPr>
          <w:i/>
          <w:noProof/>
          <w:spacing w:val="-3"/>
          <w:sz w:val="24"/>
        </w:rPr>
        <w:t>Q</w:t>
      </w:r>
      <w:r>
        <w:rPr>
          <w:noProof/>
          <w:spacing w:val="-3"/>
          <w:sz w:val="24"/>
          <w:vertAlign w:val="subscript"/>
        </w:rPr>
        <w:t xml:space="preserve">d </w:t>
      </w:r>
      <w:r>
        <w:rPr>
          <w:noProof/>
          <w:spacing w:val="-3"/>
          <w:sz w:val="24"/>
        </w:rPr>
        <w:t>, to do your calculation.)</w:t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rFonts w:ascii="Arial" w:hAnsi="Arial"/>
          <w:noProof/>
          <w:spacing w:val="-3"/>
          <w:sz w:val="24"/>
        </w:rPr>
        <w:tab/>
      </w:r>
      <w:r>
        <w:rPr>
          <w:rFonts w:ascii="Arial" w:hAnsi="Arial"/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right"/>
        <w:rPr>
          <w:rFonts w:ascii="Arial" w:hAnsi="Arial"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right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(b)</w:t>
      </w:r>
      <w:r>
        <w:rPr>
          <w:noProof/>
          <w:spacing w:val="-3"/>
          <w:sz w:val="24"/>
        </w:rPr>
        <w:tab/>
        <w:t>Calculate the proportionate change in price when price falls from £16 to £14.</w:t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 xml:space="preserve">(Use the second part of the formula, i.e. </w:t>
      </w:r>
      <w:r>
        <w:rPr>
          <w:noProof/>
          <w:spacing w:val="-3"/>
          <w:sz w:val="24"/>
        </w:rPr>
        <w:sym w:font="Symbol" w:char="F044"/>
      </w:r>
      <w:r>
        <w:rPr>
          <w:i/>
          <w:noProof/>
          <w:spacing w:val="-3"/>
          <w:sz w:val="24"/>
        </w:rPr>
        <w:t xml:space="preserve">P / </w:t>
      </w:r>
      <w:r>
        <w:rPr>
          <w:noProof/>
          <w:spacing w:val="-3"/>
          <w:sz w:val="24"/>
        </w:rPr>
        <w:t xml:space="preserve">mid </w:t>
      </w:r>
      <w:r>
        <w:rPr>
          <w:i/>
          <w:noProof/>
          <w:spacing w:val="-3"/>
          <w:sz w:val="24"/>
        </w:rPr>
        <w:t xml:space="preserve">P, </w:t>
      </w:r>
      <w:r>
        <w:rPr>
          <w:noProof/>
          <w:spacing w:val="-3"/>
          <w:sz w:val="24"/>
        </w:rPr>
        <w:t>to do your calculation.)</w:t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right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(c)</w:t>
      </w:r>
      <w:r>
        <w:rPr>
          <w:noProof/>
          <w:spacing w:val="-3"/>
          <w:sz w:val="24"/>
        </w:rPr>
        <w:tab/>
        <w:t>What is the price elasticity of demand between £16 and £14?</w:t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  <w:r>
        <w:rPr>
          <w:noProof/>
          <w:spacing w:val="-3"/>
          <w:sz w:val="24"/>
        </w:rPr>
        <w:br w:type="page"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5.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 xml:space="preserve">The following diagram shows two demand curves that cross at a price of  </w:t>
      </w:r>
      <w:r>
        <w:rPr>
          <w:i/>
          <w:noProof/>
          <w:spacing w:val="-3"/>
          <w:sz w:val="24"/>
        </w:rPr>
        <w:t>P</w:t>
      </w:r>
      <w:r>
        <w:rPr>
          <w:noProof/>
          <w:spacing w:val="-3"/>
          <w:sz w:val="24"/>
          <w:vertAlign w:val="subscript"/>
        </w:rPr>
        <w:t>0</w:t>
      </w:r>
      <w:r>
        <w:rPr>
          <w:noProof/>
          <w:spacing w:val="-3"/>
          <w:sz w:val="24"/>
        </w:rPr>
        <w:t xml:space="preserve">. 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bookmarkStart w:id="1" w:name="_MON_1092987967"/>
    <w:bookmarkStart w:id="2" w:name="_MON_1092988173"/>
    <w:bookmarkStart w:id="3" w:name="_MON_1299162831"/>
    <w:bookmarkStart w:id="4" w:name="_MON_1299162870"/>
    <w:bookmarkEnd w:id="1"/>
    <w:bookmarkEnd w:id="2"/>
    <w:bookmarkEnd w:id="3"/>
    <w:bookmarkEnd w:id="4"/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center"/>
        <w:rPr>
          <w:b/>
          <w:noProof/>
          <w:spacing w:val="-3"/>
          <w:sz w:val="24"/>
        </w:rPr>
      </w:pPr>
      <w:r>
        <w:rPr>
          <w:b/>
          <w:noProof/>
          <w:spacing w:val="-3"/>
          <w:sz w:val="20"/>
        </w:rPr>
        <w:object w:dxaOrig="7200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3pt;height:273pt" o:ole="" fillcolor="window">
            <v:imagedata r:id="rId7" o:title=""/>
          </v:shape>
          <o:OLEObject Type="Embed" ProgID="PowerPoint.Show.8" ShapeID="_x0000_i1025" DrawAspect="Content" ObjectID="_1566199448" r:id="rId8"/>
        </w:objec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Which of the following statements are true?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(a)</w:t>
      </w:r>
      <w:r>
        <w:rPr>
          <w:noProof/>
          <w:spacing w:val="-3"/>
          <w:sz w:val="24"/>
        </w:rPr>
        <w:tab/>
        <w:t xml:space="preserve">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1</w:t>
      </w:r>
      <w:r>
        <w:rPr>
          <w:noProof/>
          <w:spacing w:val="-3"/>
          <w:sz w:val="24"/>
        </w:rPr>
        <w:t xml:space="preserve"> is inelastic and 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2</w:t>
      </w:r>
      <w:r>
        <w:rPr>
          <w:noProof/>
          <w:spacing w:val="-3"/>
          <w:sz w:val="24"/>
        </w:rPr>
        <w:t xml:space="preserve"> elastic.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True / False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  <w:r>
        <w:rPr>
          <w:i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(b)</w:t>
      </w:r>
      <w:r>
        <w:rPr>
          <w:noProof/>
          <w:spacing w:val="-3"/>
          <w:sz w:val="24"/>
        </w:rPr>
        <w:tab/>
        <w:t xml:space="preserve">Demand is more elastic between </w:t>
      </w:r>
      <w:r>
        <w:rPr>
          <w:i/>
          <w:noProof/>
          <w:spacing w:val="-3"/>
          <w:sz w:val="24"/>
        </w:rPr>
        <w:t>P</w:t>
      </w:r>
      <w:r>
        <w:rPr>
          <w:noProof/>
          <w:spacing w:val="-3"/>
          <w:sz w:val="24"/>
          <w:vertAlign w:val="subscript"/>
        </w:rPr>
        <w:t>0</w:t>
      </w:r>
      <w:r>
        <w:rPr>
          <w:noProof/>
          <w:spacing w:val="-3"/>
          <w:sz w:val="24"/>
        </w:rPr>
        <w:t xml:space="preserve"> and </w:t>
      </w:r>
      <w:r>
        <w:rPr>
          <w:i/>
          <w:noProof/>
          <w:spacing w:val="-3"/>
          <w:sz w:val="24"/>
        </w:rPr>
        <w:t>P</w:t>
      </w:r>
      <w:r>
        <w:rPr>
          <w:noProof/>
          <w:spacing w:val="-3"/>
          <w:sz w:val="24"/>
          <w:vertAlign w:val="subscript"/>
        </w:rPr>
        <w:t>1</w:t>
      </w:r>
      <w:r>
        <w:rPr>
          <w:noProof/>
          <w:spacing w:val="-3"/>
          <w:sz w:val="24"/>
        </w:rPr>
        <w:t xml:space="preserve"> along 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2</w:t>
      </w:r>
      <w:r>
        <w:rPr>
          <w:noProof/>
          <w:spacing w:val="-3"/>
          <w:sz w:val="24"/>
        </w:rPr>
        <w:t xml:space="preserve"> than along 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1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True / False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z w:val="24"/>
        </w:rPr>
      </w:pPr>
      <w:r>
        <w:rPr>
          <w:i/>
          <w:noProof/>
          <w:spacing w:val="-3"/>
          <w:sz w:val="24"/>
        </w:rPr>
        <w:tab/>
      </w:r>
      <w:r>
        <w:rPr>
          <w:noProof/>
          <w:sz w:val="24"/>
        </w:rPr>
        <w:t>(c)</w:t>
      </w:r>
      <w:r>
        <w:rPr>
          <w:noProof/>
          <w:sz w:val="24"/>
        </w:rPr>
        <w:tab/>
        <w:t xml:space="preserve">The price elasticity of demand between </w:t>
      </w:r>
      <w:r>
        <w:rPr>
          <w:i/>
          <w:noProof/>
          <w:sz w:val="24"/>
        </w:rPr>
        <w:t>P</w:t>
      </w:r>
      <w:r>
        <w:rPr>
          <w:noProof/>
          <w:sz w:val="24"/>
          <w:vertAlign w:val="subscript"/>
        </w:rPr>
        <w:t>0</w:t>
      </w:r>
      <w:r>
        <w:rPr>
          <w:noProof/>
          <w:sz w:val="24"/>
        </w:rPr>
        <w:t xml:space="preserve"> and </w:t>
      </w:r>
      <w:r>
        <w:rPr>
          <w:i/>
          <w:noProof/>
          <w:sz w:val="24"/>
        </w:rPr>
        <w:t>P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in the case of curve </w:t>
      </w:r>
      <w:r>
        <w:rPr>
          <w:i/>
          <w:noProof/>
          <w:sz w:val="24"/>
        </w:rPr>
        <w:t>D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 xml:space="preserve"> is equal to: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after="100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</w:r>
      <w:r>
        <w:rPr>
          <w:noProof/>
          <w:sz w:val="24"/>
        </w:rPr>
        <w:tab/>
        <w:t xml:space="preserve"> </w:t>
      </w:r>
      <w:r>
        <w:rPr>
          <w:i/>
          <w:noProof/>
          <w:sz w:val="24"/>
        </w:rPr>
        <w:t>Q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 xml:space="preserve"> </w:t>
      </w:r>
      <w:r>
        <w:rPr>
          <w:noProof/>
          <w:sz w:val="24"/>
        </w:rPr>
        <w:sym w:font="Symbol" w:char="F02D"/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>Q</w:t>
      </w:r>
      <w:r>
        <w:rPr>
          <w:noProof/>
          <w:sz w:val="24"/>
          <w:vertAlign w:val="subscript"/>
        </w:rPr>
        <w:t xml:space="preserve">0                  </w:t>
      </w:r>
      <w:r>
        <w:rPr>
          <w:i/>
          <w:noProof/>
          <w:sz w:val="24"/>
        </w:rPr>
        <w:t>P</w:t>
      </w:r>
      <w:r>
        <w:rPr>
          <w:noProof/>
          <w:sz w:val="24"/>
          <w:vertAlign w:val="subscript"/>
        </w:rPr>
        <w:t>0</w:t>
      </w:r>
      <w:r>
        <w:rPr>
          <w:noProof/>
          <w:sz w:val="24"/>
        </w:rPr>
        <w:t xml:space="preserve"> </w:t>
      </w:r>
      <w:r>
        <w:rPr>
          <w:noProof/>
          <w:sz w:val="24"/>
        </w:rPr>
        <w:sym w:font="Symbol" w:char="F02D"/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>P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</w:t>
      </w:r>
    </w:p>
    <w:p w:rsidR="001D0826" w:rsidRDefault="00CE7024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line="200" w:lineRule="exact"/>
        <w:rPr>
          <w:noProof/>
          <w:sz w:val="24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960120</wp:posOffset>
                </wp:positionH>
                <wp:positionV relativeFrom="paragraph">
                  <wp:posOffset>40005</wp:posOffset>
                </wp:positionV>
                <wp:extent cx="457835" cy="635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835" cy="635"/>
                        </a:xfrm>
                        <a:prstGeom prst="line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D6C208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15pt" to="111.6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" o:allowincell="f" strokeweight=".4pt"/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36830</wp:posOffset>
                </wp:positionV>
                <wp:extent cx="457835" cy="635"/>
                <wp:effectExtent l="0" t="0" r="0" b="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835" cy="635"/>
                        </a:xfrm>
                        <a:prstGeom prst="line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D3AFD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2.9pt" to="183.6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" o:allowincell="f" strokeweight=".4pt"/>
            </w:pict>
          </mc:Fallback>
        </mc:AlternateContent>
      </w:r>
      <w:r w:rsidR="001D0826">
        <w:rPr>
          <w:noProof/>
          <w:sz w:val="28"/>
        </w:rPr>
        <w:t xml:space="preserve">                                   </w:t>
      </w:r>
      <w:r w:rsidR="001D0826">
        <w:rPr>
          <w:noProof/>
          <w:sz w:val="28"/>
        </w:rPr>
        <w:sym w:font="Symbol" w:char="F0B8"/>
      </w:r>
      <w:r w:rsidR="001D0826">
        <w:rPr>
          <w:noProof/>
          <w:sz w:val="28"/>
        </w:rPr>
        <w:t xml:space="preserve">               </w:t>
      </w:r>
      <w:r w:rsidR="001D0826">
        <w:rPr>
          <w:noProof/>
          <w:sz w:val="24"/>
        </w:rPr>
        <w:tab/>
      </w:r>
      <w:r w:rsidR="001D0826">
        <w:rPr>
          <w:noProof/>
          <w:sz w:val="28"/>
        </w:rPr>
        <w:t xml:space="preserve"> </w:t>
      </w:r>
      <w:r w:rsidR="001D0826">
        <w:rPr>
          <w:i/>
          <w:noProof/>
          <w:sz w:val="24"/>
        </w:rPr>
        <w:t>True / False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spacing w:line="200" w:lineRule="exact"/>
        <w:rPr>
          <w:noProof/>
          <w:sz w:val="24"/>
        </w:rPr>
      </w:pPr>
      <w:r>
        <w:rPr>
          <w:noProof/>
          <w:sz w:val="24"/>
        </w:rPr>
        <w:tab/>
      </w:r>
      <w:r>
        <w:rPr>
          <w:noProof/>
          <w:sz w:val="24"/>
        </w:rPr>
        <w:tab/>
      </w:r>
      <w:r>
        <w:rPr>
          <w:noProof/>
          <w:sz w:val="24"/>
        </w:rPr>
        <w:tab/>
        <w:t xml:space="preserve">  </w:t>
      </w:r>
      <w:r>
        <w:rPr>
          <w:noProof/>
          <w:sz w:val="20"/>
        </w:rPr>
        <w:t>mid</w:t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 xml:space="preserve">Q               </w:t>
      </w:r>
      <w:r>
        <w:rPr>
          <w:noProof/>
          <w:sz w:val="20"/>
        </w:rPr>
        <w:t>mid</w:t>
      </w:r>
      <w:r>
        <w:rPr>
          <w:i/>
          <w:noProof/>
          <w:sz w:val="24"/>
        </w:rPr>
        <w:t xml:space="preserve"> P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965" w:hanging="965"/>
        <w:rPr>
          <w:noProof/>
          <w:spacing w:val="-3"/>
          <w:sz w:val="24"/>
          <w:vertAlign w:val="subscript"/>
        </w:rPr>
      </w:pPr>
      <w:r>
        <w:rPr>
          <w:noProof/>
          <w:spacing w:val="-3"/>
          <w:sz w:val="24"/>
        </w:rPr>
        <w:tab/>
        <w:t>(d)</w:t>
      </w:r>
      <w:r>
        <w:rPr>
          <w:noProof/>
          <w:spacing w:val="-3"/>
          <w:sz w:val="24"/>
        </w:rPr>
        <w:tab/>
        <w:t xml:space="preserve">For any given change in price there will be a larger proportionate change in quantity along 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1</w:t>
      </w:r>
      <w:r>
        <w:rPr>
          <w:noProof/>
          <w:spacing w:val="-3"/>
          <w:sz w:val="24"/>
        </w:rPr>
        <w:t xml:space="preserve"> than along curve </w:t>
      </w:r>
      <w:r>
        <w:rPr>
          <w:i/>
          <w:noProof/>
          <w:spacing w:val="-3"/>
          <w:sz w:val="24"/>
        </w:rPr>
        <w:t>D</w:t>
      </w:r>
      <w:r>
        <w:rPr>
          <w:noProof/>
          <w:spacing w:val="-3"/>
          <w:sz w:val="24"/>
          <w:vertAlign w:val="subscript"/>
        </w:rPr>
        <w:t>2.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left" w:pos="3240"/>
          <w:tab w:val="right" w:leader="dot" w:pos="9720"/>
        </w:tabs>
        <w:suppressAutoHyphens/>
        <w:rPr>
          <w:i/>
          <w:noProof/>
          <w:spacing w:val="-3"/>
          <w:sz w:val="24"/>
        </w:rPr>
      </w:pPr>
      <w:r>
        <w:rPr>
          <w:noProof/>
          <w:spacing w:val="-3"/>
          <w:sz w:val="24"/>
          <w:vertAlign w:val="subscript"/>
        </w:rPr>
        <w:t xml:space="preserve"> </w:t>
      </w:r>
      <w:r>
        <w:rPr>
          <w:noProof/>
          <w:spacing w:val="-3"/>
          <w:sz w:val="24"/>
          <w:vertAlign w:val="subscript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True / False</w:t>
      </w:r>
      <w:r>
        <w:rPr>
          <w:i/>
          <w:noProof/>
          <w:spacing w:val="-3"/>
          <w:sz w:val="24"/>
        </w:rPr>
        <w:br w:type="page"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475" w:hanging="475"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6.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Fill in the rest of the following table: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 xml:space="preserve">(For the final column use the formula: </w:t>
      </w:r>
      <w:r>
        <w:rPr>
          <w:noProof/>
          <w:spacing w:val="-3"/>
          <w:sz w:val="24"/>
        </w:rPr>
        <w:sym w:font="Symbol" w:char="F044"/>
      </w:r>
      <w:r>
        <w:rPr>
          <w:i/>
          <w:noProof/>
          <w:spacing w:val="-3"/>
          <w:sz w:val="24"/>
        </w:rPr>
        <w:t>Q</w:t>
      </w:r>
      <w:r>
        <w:rPr>
          <w:noProof/>
          <w:spacing w:val="-3"/>
          <w:sz w:val="24"/>
          <w:vertAlign w:val="subscript"/>
        </w:rPr>
        <w:t xml:space="preserve">d  </w:t>
      </w:r>
      <w:r>
        <w:rPr>
          <w:noProof/>
          <w:spacing w:val="-3"/>
          <w:sz w:val="24"/>
        </w:rPr>
        <w:t xml:space="preserve">/ </w:t>
      </w:r>
      <w:r>
        <w:rPr>
          <w:noProof/>
          <w:spacing w:val="-3"/>
          <w:sz w:val="20"/>
        </w:rPr>
        <w:t>mid</w:t>
      </w:r>
      <w:r>
        <w:rPr>
          <w:noProof/>
          <w:spacing w:val="-3"/>
          <w:sz w:val="24"/>
        </w:rPr>
        <w:t xml:space="preserve"> </w:t>
      </w:r>
      <w:r>
        <w:rPr>
          <w:i/>
          <w:noProof/>
          <w:spacing w:val="-3"/>
          <w:sz w:val="24"/>
        </w:rPr>
        <w:t>Q</w:t>
      </w:r>
      <w:r>
        <w:rPr>
          <w:noProof/>
          <w:spacing w:val="-3"/>
          <w:sz w:val="24"/>
          <w:vertAlign w:val="subscript"/>
        </w:rPr>
        <w:t xml:space="preserve">d   </w:t>
      </w:r>
      <w:r>
        <w:rPr>
          <w:noProof/>
          <w:spacing w:val="-3"/>
          <w:sz w:val="28"/>
        </w:rPr>
        <w:sym w:font="Symbol" w:char="F0B8"/>
      </w:r>
      <w:r>
        <w:rPr>
          <w:noProof/>
          <w:spacing w:val="-3"/>
          <w:sz w:val="28"/>
        </w:rPr>
        <w:t xml:space="preserve"> </w:t>
      </w:r>
      <w:r>
        <w:rPr>
          <w:noProof/>
          <w:spacing w:val="-3"/>
          <w:sz w:val="24"/>
        </w:rPr>
        <w:t xml:space="preserve"> </w:t>
      </w:r>
      <w:r>
        <w:rPr>
          <w:noProof/>
          <w:spacing w:val="-3"/>
          <w:sz w:val="24"/>
        </w:rPr>
        <w:sym w:font="Symbol" w:char="F044"/>
      </w:r>
      <w:r>
        <w:rPr>
          <w:i/>
          <w:noProof/>
          <w:spacing w:val="-3"/>
          <w:sz w:val="24"/>
        </w:rPr>
        <w:t xml:space="preserve">P / </w:t>
      </w:r>
      <w:r>
        <w:rPr>
          <w:noProof/>
          <w:spacing w:val="-3"/>
          <w:sz w:val="20"/>
        </w:rPr>
        <w:t>mid</w:t>
      </w:r>
      <w:r>
        <w:rPr>
          <w:i/>
          <w:noProof/>
          <w:spacing w:val="-3"/>
          <w:sz w:val="24"/>
        </w:rPr>
        <w:t xml:space="preserve"> P</w:t>
      </w:r>
      <w:r>
        <w:rPr>
          <w:noProof/>
          <w:spacing w:val="-3"/>
          <w:sz w:val="24"/>
        </w:rPr>
        <w:t>)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tbl>
      <w:tblPr>
        <w:tblW w:w="0" w:type="auto"/>
        <w:jc w:val="center"/>
        <w:tblBorders>
          <w:top w:val="single" w:sz="12" w:space="0" w:color="008000"/>
          <w:bottom w:val="single" w:sz="12" w:space="0" w:color="008000"/>
          <w:insideH w:val="single" w:sz="8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728"/>
        <w:gridCol w:w="1728"/>
        <w:gridCol w:w="1728"/>
        <w:gridCol w:w="1728"/>
      </w:tblGrid>
      <w:tr w:rsidR="001D08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Quantity demanded (000s)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Price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(£)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Total  consumer expenditure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Elastic or inelastic demand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before="60" w:line="120" w:lineRule="auto"/>
              <w:jc w:val="center"/>
              <w:rPr>
                <w:rFonts w:ascii="Arial" w:hAnsi="Arial"/>
                <w:i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spacing w:after="60"/>
              <w:jc w:val="center"/>
              <w:rPr>
                <w:rFonts w:ascii="Arial" w:hAnsi="Arial"/>
                <w:i/>
                <w:noProof/>
                <w:spacing w:val="-3"/>
              </w:rPr>
            </w:pPr>
            <w:r>
              <w:rPr>
                <w:rFonts w:ascii="Arial" w:hAnsi="Arial"/>
                <w:i/>
                <w:noProof/>
                <w:spacing w:val="-3"/>
              </w:rPr>
              <w:t>Price elasticity of demand</w:t>
            </w:r>
          </w:p>
        </w:tc>
      </w:tr>
      <w:tr w:rsidR="001D08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 xml:space="preserve">  7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 xml:space="preserve">  9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11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13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13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11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 xml:space="preserve">  9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 xml:space="preserve">  7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</w:tc>
        <w:tc>
          <w:tcPr>
            <w:tcW w:w="1728" w:type="dxa"/>
          </w:tcPr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</w:p>
          <w:p w:rsidR="001D0826" w:rsidRDefault="001D0826">
            <w:pPr>
              <w:tabs>
                <w:tab w:val="left" w:pos="0"/>
                <w:tab w:val="left" w:pos="475"/>
                <w:tab w:val="left" w:pos="965"/>
                <w:tab w:val="left" w:pos="1440"/>
                <w:tab w:val="left" w:pos="1915"/>
                <w:tab w:val="right" w:leader="dot" w:pos="9720"/>
              </w:tabs>
              <w:suppressAutoHyphens/>
              <w:jc w:val="center"/>
              <w:rPr>
                <w:rFonts w:ascii="Arial" w:hAnsi="Arial"/>
                <w:noProof/>
                <w:spacing w:val="-3"/>
              </w:rPr>
            </w:pPr>
            <w:r>
              <w:rPr>
                <w:rFonts w:ascii="Arial" w:hAnsi="Arial"/>
                <w:noProof/>
                <w:spacing w:val="-3"/>
              </w:rPr>
              <w:t>……….</w:t>
            </w:r>
          </w:p>
        </w:tc>
      </w:tr>
    </w:tbl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b/>
          <w:noProof/>
          <w:spacing w:val="-3"/>
          <w:sz w:val="24"/>
        </w:rPr>
        <w:t>7.</w:t>
      </w:r>
      <w:r>
        <w:rPr>
          <w:b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(a)</w:t>
      </w:r>
      <w:r>
        <w:rPr>
          <w:noProof/>
          <w:spacing w:val="-3"/>
          <w:sz w:val="24"/>
        </w:rPr>
        <w:tab/>
        <w:t>What is the formula for  income elasticity of demand?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right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ind w:left="965" w:hanging="965"/>
        <w:jc w:val="both"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  <w:t>(b)</w:t>
      </w:r>
      <w:r>
        <w:rPr>
          <w:noProof/>
          <w:spacing w:val="-3"/>
          <w:sz w:val="24"/>
        </w:rPr>
        <w:tab/>
        <w:t>Which of the following would you expect to have a demand which is elastic with respect to income? (There are more than one.)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jc w:val="both"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(i)</w:t>
      </w:r>
      <w:r>
        <w:rPr>
          <w:noProof/>
          <w:spacing w:val="-3"/>
          <w:sz w:val="24"/>
        </w:rPr>
        <w:tab/>
        <w:t>Flour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  <w:r>
        <w:rPr>
          <w:i/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(ii)</w:t>
      </w:r>
      <w:r>
        <w:rPr>
          <w:noProof/>
          <w:spacing w:val="-3"/>
          <w:sz w:val="24"/>
        </w:rPr>
        <w:tab/>
        <w:t xml:space="preserve">Ready-prepared meals for the microwave 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i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i/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ab/>
      </w:r>
      <w:r>
        <w:rPr>
          <w:noProof/>
          <w:spacing w:val="-3"/>
          <w:sz w:val="24"/>
        </w:rPr>
        <w:t>(iii)</w:t>
      </w:r>
      <w:r>
        <w:rPr>
          <w:noProof/>
          <w:spacing w:val="-3"/>
          <w:sz w:val="24"/>
        </w:rPr>
        <w:tab/>
        <w:t>Champagne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(iv)</w:t>
      </w:r>
      <w:r>
        <w:rPr>
          <w:noProof/>
          <w:spacing w:val="-3"/>
          <w:sz w:val="24"/>
        </w:rPr>
        <w:tab/>
        <w:t xml:space="preserve">Socks 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(v)</w:t>
      </w:r>
      <w:r>
        <w:rPr>
          <w:noProof/>
          <w:spacing w:val="-3"/>
          <w:sz w:val="24"/>
        </w:rPr>
        <w:tab/>
        <w:t>Designer jeans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(vi)</w:t>
      </w:r>
      <w:r>
        <w:rPr>
          <w:noProof/>
          <w:spacing w:val="-3"/>
          <w:sz w:val="24"/>
        </w:rPr>
        <w:tab/>
        <w:t>Electricity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(vii)</w:t>
      </w:r>
      <w:r>
        <w:rPr>
          <w:noProof/>
          <w:spacing w:val="-3"/>
          <w:sz w:val="24"/>
        </w:rPr>
        <w:tab/>
        <w:t>Bus journeys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  <w:r>
        <w:rPr>
          <w:noProof/>
          <w:spacing w:val="-3"/>
          <w:sz w:val="24"/>
        </w:rPr>
        <w:tab/>
      </w:r>
      <w:r>
        <w:rPr>
          <w:noProof/>
          <w:spacing w:val="-3"/>
          <w:sz w:val="24"/>
        </w:rPr>
        <w:tab/>
        <w:t>(viii)</w:t>
      </w:r>
      <w:r>
        <w:rPr>
          <w:noProof/>
          <w:spacing w:val="-3"/>
          <w:sz w:val="24"/>
        </w:rPr>
        <w:tab/>
        <w:t>Insurance</w:t>
      </w:r>
      <w:r>
        <w:rPr>
          <w:noProof/>
          <w:spacing w:val="-3"/>
          <w:sz w:val="24"/>
        </w:rPr>
        <w:tab/>
      </w:r>
      <w:r>
        <w:rPr>
          <w:i/>
          <w:noProof/>
          <w:spacing w:val="-3"/>
          <w:sz w:val="24"/>
        </w:rPr>
        <w:t>Yes / No / Possibly</w:t>
      </w: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p w:rsidR="001D0826" w:rsidRDefault="001D0826">
      <w:pPr>
        <w:tabs>
          <w:tab w:val="left" w:pos="0"/>
          <w:tab w:val="left" w:pos="475"/>
          <w:tab w:val="left" w:pos="965"/>
          <w:tab w:val="left" w:pos="1440"/>
          <w:tab w:val="left" w:pos="1915"/>
          <w:tab w:val="right" w:leader="dot" w:pos="9720"/>
        </w:tabs>
        <w:suppressAutoHyphens/>
        <w:rPr>
          <w:b/>
          <w:noProof/>
          <w:spacing w:val="-3"/>
          <w:sz w:val="24"/>
        </w:rPr>
      </w:pPr>
    </w:p>
    <w:sectPr w:rsidR="001D0826">
      <w:footerReference w:type="default" r:id="rId9"/>
      <w:endnotePr>
        <w:numFmt w:val="decimal"/>
      </w:endnotePr>
      <w:type w:val="continuous"/>
      <w:pgSz w:w="11909" w:h="16834" w:code="9"/>
      <w:pgMar w:top="720" w:right="1080" w:bottom="720" w:left="108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160" w:rsidRDefault="009F7160">
      <w:pPr>
        <w:spacing w:line="20" w:lineRule="exact"/>
        <w:rPr>
          <w:sz w:val="24"/>
        </w:rPr>
      </w:pPr>
    </w:p>
  </w:endnote>
  <w:endnote w:type="continuationSeparator" w:id="0">
    <w:p w:rsidR="009F7160" w:rsidRDefault="009F7160">
      <w:r>
        <w:rPr>
          <w:sz w:val="24"/>
        </w:rPr>
        <w:t xml:space="preserve"> </w:t>
      </w:r>
    </w:p>
  </w:endnote>
  <w:endnote w:type="continuationNotice" w:id="1">
    <w:p w:rsidR="009F7160" w:rsidRDefault="009F7160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826" w:rsidRDefault="001D0826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7024">
      <w:rPr>
        <w:rStyle w:val="PageNumber"/>
        <w:noProof/>
      </w:rPr>
      <w:t>4</w:t>
    </w:r>
    <w:r>
      <w:rPr>
        <w:rStyle w:val="PageNumber"/>
      </w:rPr>
      <w:fldChar w:fldCharType="end"/>
    </w:r>
  </w:p>
  <w:p w:rsidR="001D0826" w:rsidRDefault="001D08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160" w:rsidRDefault="009F7160">
      <w:r>
        <w:rPr>
          <w:sz w:val="24"/>
        </w:rPr>
        <w:separator/>
      </w:r>
    </w:p>
  </w:footnote>
  <w:footnote w:type="continuationSeparator" w:id="0">
    <w:p w:rsidR="009F7160" w:rsidRDefault="009F71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5"/>
  <w:hyphenationZone w:val="91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0FD"/>
    <w:rsid w:val="001D0826"/>
    <w:rsid w:val="002F50FD"/>
    <w:rsid w:val="009F7160"/>
    <w:rsid w:val="00CE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 fill="f" fillcolor="white" strokecolor="maroon">
      <v:fill color="white" on="f"/>
      <v:stroke color="maroon" weight="1.5pt"/>
      <o:colormru v:ext="edit" colors="#606"/>
    </o:shapedefaults>
    <o:shapelayout v:ext="edit">
      <o:idmap v:ext="edit" data="1"/>
    </o:shapelayout>
  </w:shapeDefaults>
  <w:decimalSymbol w:val="."/>
  <w:listSeparator w:val=","/>
  <w15:chartTrackingRefBased/>
  <w15:docId w15:val="{04AC537D-F229-4D50-BD7B-7EB83538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customStyle="1" w:styleId="Heading">
    <w:name w:val="Heading"/>
    <w:basedOn w:val="DefaultParagraphFont"/>
  </w:style>
  <w:style w:type="character" w:customStyle="1" w:styleId="RightPar">
    <w:name w:val="Right Par"/>
    <w:basedOn w:val="DefaultParagraphFont"/>
  </w:style>
  <w:style w:type="character" w:customStyle="1" w:styleId="Bibliogrphy">
    <w:name w:val="Bibliogrphy"/>
    <w:basedOn w:val="DefaultParagraphFont"/>
  </w:style>
  <w:style w:type="character" w:customStyle="1" w:styleId="Subheading">
    <w:name w:val="Subheading"/>
    <w:basedOn w:val="DefaultParagraphFont"/>
  </w:style>
  <w:style w:type="character" w:customStyle="1" w:styleId="Document8">
    <w:name w:val="Document 8"/>
    <w:basedOn w:val="DefaultParagraphFont"/>
  </w:style>
  <w:style w:type="character" w:customStyle="1" w:styleId="Document4">
    <w:name w:val="Document 4"/>
    <w:basedOn w:val="DefaultParagraphFont"/>
    <w:rPr>
      <w:b/>
      <w:i/>
      <w:sz w:val="22"/>
    </w:rPr>
  </w:style>
  <w:style w:type="character" w:customStyle="1" w:styleId="Document6">
    <w:name w:val="Document 6"/>
    <w:basedOn w:val="DefaultParagraphFont"/>
  </w:style>
  <w:style w:type="character" w:customStyle="1" w:styleId="Document5">
    <w:name w:val="Document 5"/>
    <w:basedOn w:val="DefaultParagraphFont"/>
  </w:style>
  <w:style w:type="character" w:customStyle="1" w:styleId="Document2">
    <w:name w:val="Document 2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Document7">
    <w:name w:val="Document 7"/>
    <w:basedOn w:val="DefaultParagraphFont"/>
  </w:style>
  <w:style w:type="character" w:customStyle="1" w:styleId="RightPar1">
    <w:name w:val="Right Par 1"/>
    <w:basedOn w:val="DefaultParagraphFont"/>
  </w:style>
  <w:style w:type="character" w:customStyle="1" w:styleId="RightPar2">
    <w:name w:val="Right Par 2"/>
    <w:basedOn w:val="DefaultParagraphFont"/>
  </w:style>
  <w:style w:type="character" w:customStyle="1" w:styleId="Document3">
    <w:name w:val="Document 3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RightPar3">
    <w:name w:val="Right Par 3"/>
    <w:basedOn w:val="DefaultParagraphFont"/>
  </w:style>
  <w:style w:type="character" w:customStyle="1" w:styleId="RightPar4">
    <w:name w:val="Right Par 4"/>
    <w:basedOn w:val="DefaultParagraphFont"/>
  </w:style>
  <w:style w:type="character" w:customStyle="1" w:styleId="RightPar5">
    <w:name w:val="Right Par 5"/>
    <w:basedOn w:val="DefaultParagraphFont"/>
  </w:style>
  <w:style w:type="character" w:customStyle="1" w:styleId="RightPar6">
    <w:name w:val="Right Par 6"/>
    <w:basedOn w:val="DefaultParagraphFont"/>
  </w:style>
  <w:style w:type="character" w:customStyle="1" w:styleId="RightPar7">
    <w:name w:val="Right Par 7"/>
    <w:basedOn w:val="DefaultParagraphFont"/>
  </w:style>
  <w:style w:type="character" w:customStyle="1" w:styleId="RightPar8">
    <w:name w:val="Right Par 8"/>
    <w:basedOn w:val="DefaultParagraphFont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z w:val="22"/>
      <w:lang w:val="en-US" w:eastAsia="en-US"/>
    </w:rPr>
  </w:style>
  <w:style w:type="character" w:customStyle="1" w:styleId="DocInit">
    <w:name w:val="Doc Init"/>
    <w:basedOn w:val="DefaultParagraphFont"/>
  </w:style>
  <w:style w:type="character" w:customStyle="1" w:styleId="TechInit">
    <w:name w:val="Tech Init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5">
    <w:name w:val="Technical 5"/>
    <w:basedOn w:val="DefaultParagraphFont"/>
  </w:style>
  <w:style w:type="character" w:customStyle="1" w:styleId="Technical6">
    <w:name w:val="Technical 6"/>
    <w:basedOn w:val="DefaultParagraphFont"/>
  </w:style>
  <w:style w:type="character" w:customStyle="1" w:styleId="Technical2">
    <w:name w:val="Technical 2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3">
    <w:name w:val="Technical 3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4">
    <w:name w:val="Technical 4"/>
    <w:basedOn w:val="DefaultParagraphFont"/>
  </w:style>
  <w:style w:type="character" w:customStyle="1" w:styleId="Technical1">
    <w:name w:val="Technical 1"/>
    <w:basedOn w:val="DefaultParagraphFont"/>
    <w:rPr>
      <w:rFonts w:ascii="Times New Roman" w:hAnsi="Times New Roman"/>
      <w:noProof w:val="0"/>
      <w:sz w:val="22"/>
      <w:lang w:val="en-US"/>
    </w:rPr>
  </w:style>
  <w:style w:type="character" w:customStyle="1" w:styleId="Technical7">
    <w:name w:val="Technical 7"/>
    <w:basedOn w:val="DefaultParagraphFont"/>
  </w:style>
  <w:style w:type="character" w:customStyle="1" w:styleId="Technical8">
    <w:name w:val="Technical 8"/>
    <w:basedOn w:val="DefaultParagraphFont"/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7">
    <w:name w:val="toc 7"/>
    <w:basedOn w:val="Normal"/>
    <w:next w:val="Normal"/>
    <w:semiHidden/>
    <w:pPr>
      <w:suppressAutoHyphens/>
      <w:ind w:left="720" w:hanging="720"/>
    </w:pPr>
    <w:rPr>
      <w:lang w:val="en-US"/>
    </w:r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  <w:rPr>
      <w:lang w:val="en-US"/>
    </w:r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PowerPoint_97-2003_Presentation1.ppt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 Sloman</dc:creator>
  <cp:keywords/>
  <dc:description/>
  <cp:lastModifiedBy>Jia</cp:lastModifiedBy>
  <cp:revision>2</cp:revision>
  <cp:lastPrinted>2001-04-07T12:46:00Z</cp:lastPrinted>
  <dcterms:created xsi:type="dcterms:W3CDTF">2017-09-06T09:38:00Z</dcterms:created>
  <dcterms:modified xsi:type="dcterms:W3CDTF">2017-09-06T09:38:00Z</dcterms:modified>
</cp:coreProperties>
</file>