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7E07D" w14:textId="57283153" w:rsidR="000D28B1" w:rsidRDefault="000D28B1" w:rsidP="00C027EF">
      <w:pPr>
        <w:rPr>
          <w:b/>
          <w:bCs/>
          <w:sz w:val="36"/>
          <w:szCs w:val="36"/>
        </w:rPr>
      </w:pPr>
      <w:r>
        <w:rPr>
          <w:b/>
          <w:bCs/>
          <w:noProof/>
          <w:sz w:val="36"/>
          <w:szCs w:val="36"/>
        </w:rPr>
        <w:drawing>
          <wp:inline distT="0" distB="0" distL="0" distR="0" wp14:anchorId="3BF928B6" wp14:editId="1ED7F974">
            <wp:extent cx="5731510" cy="3209925"/>
            <wp:effectExtent l="0" t="0" r="0" b="0"/>
            <wp:docPr id="1"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descr="Картина, която съдържа текст&#10;&#10;Описанието е генерирано автоматично"/>
                    <pic:cNvPicPr/>
                  </pic:nvPicPr>
                  <pic:blipFill>
                    <a:blip r:embed="rId8">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015E4248" w14:textId="77777777" w:rsidR="000D28B1" w:rsidRDefault="000D28B1" w:rsidP="00C027EF">
      <w:pPr>
        <w:rPr>
          <w:b/>
          <w:bCs/>
          <w:sz w:val="36"/>
          <w:szCs w:val="36"/>
        </w:rPr>
      </w:pPr>
    </w:p>
    <w:p w14:paraId="65267CD4" w14:textId="1C2638D0" w:rsidR="00C027EF" w:rsidRPr="008304EB" w:rsidRDefault="00C027EF" w:rsidP="00C027EF">
      <w:pPr>
        <w:rPr>
          <w:rFonts w:ascii="Times New Roman" w:hAnsi="Times New Roman" w:cs="Times New Roman"/>
          <w:b/>
          <w:bCs/>
          <w:sz w:val="40"/>
          <w:szCs w:val="40"/>
        </w:rPr>
      </w:pPr>
      <w:r w:rsidRPr="008304EB">
        <w:rPr>
          <w:rFonts w:ascii="Times New Roman" w:hAnsi="Times New Roman" w:cs="Times New Roman"/>
          <w:b/>
          <w:bCs/>
          <w:sz w:val="40"/>
          <w:szCs w:val="40"/>
        </w:rPr>
        <w:t>Programme: BA Business Management</w:t>
      </w:r>
    </w:p>
    <w:p w14:paraId="108FCF46" w14:textId="3F70259C" w:rsidR="00C027EF" w:rsidRPr="008304EB" w:rsidRDefault="00C027EF" w:rsidP="00C027EF">
      <w:pPr>
        <w:rPr>
          <w:rFonts w:ascii="Times New Roman" w:hAnsi="Times New Roman" w:cs="Times New Roman"/>
          <w:b/>
          <w:bCs/>
          <w:sz w:val="40"/>
          <w:szCs w:val="40"/>
        </w:rPr>
      </w:pPr>
      <w:r w:rsidRPr="008304EB">
        <w:rPr>
          <w:rFonts w:ascii="Times New Roman" w:hAnsi="Times New Roman" w:cs="Times New Roman"/>
          <w:b/>
          <w:bCs/>
          <w:sz w:val="40"/>
          <w:szCs w:val="40"/>
        </w:rPr>
        <w:t>Module: Project Management</w:t>
      </w:r>
    </w:p>
    <w:p w14:paraId="780F6660" w14:textId="73D7C194" w:rsidR="00C027EF" w:rsidRDefault="00C027EF" w:rsidP="00C027EF">
      <w:pPr>
        <w:rPr>
          <w:rFonts w:ascii="Times New Roman" w:hAnsi="Times New Roman" w:cs="Times New Roman"/>
          <w:b/>
          <w:bCs/>
          <w:sz w:val="40"/>
          <w:szCs w:val="40"/>
        </w:rPr>
      </w:pPr>
      <w:r w:rsidRPr="008304EB">
        <w:rPr>
          <w:rFonts w:ascii="Times New Roman" w:hAnsi="Times New Roman" w:cs="Times New Roman"/>
          <w:b/>
          <w:bCs/>
          <w:sz w:val="40"/>
          <w:szCs w:val="40"/>
        </w:rPr>
        <w:t>Module code: LCBB</w:t>
      </w:r>
      <w:r w:rsidR="007E16D7" w:rsidRPr="008304EB">
        <w:rPr>
          <w:rFonts w:ascii="Times New Roman" w:hAnsi="Times New Roman" w:cs="Times New Roman"/>
          <w:b/>
          <w:bCs/>
          <w:sz w:val="40"/>
          <w:szCs w:val="40"/>
        </w:rPr>
        <w:t>5</w:t>
      </w:r>
      <w:r w:rsidRPr="008304EB">
        <w:rPr>
          <w:rFonts w:ascii="Times New Roman" w:hAnsi="Times New Roman" w:cs="Times New Roman"/>
          <w:b/>
          <w:bCs/>
          <w:sz w:val="40"/>
          <w:szCs w:val="40"/>
        </w:rPr>
        <w:t>00</w:t>
      </w:r>
      <w:r w:rsidR="007E16D7" w:rsidRPr="008304EB">
        <w:rPr>
          <w:rFonts w:ascii="Times New Roman" w:hAnsi="Times New Roman" w:cs="Times New Roman"/>
          <w:b/>
          <w:bCs/>
          <w:sz w:val="40"/>
          <w:szCs w:val="40"/>
        </w:rPr>
        <w:t>5</w:t>
      </w:r>
    </w:p>
    <w:p w14:paraId="372A493F" w14:textId="77777777" w:rsidR="00A80E15" w:rsidRDefault="00A80E15" w:rsidP="00C027EF">
      <w:pPr>
        <w:rPr>
          <w:rFonts w:ascii="Times New Roman" w:hAnsi="Times New Roman" w:cs="Times New Roman"/>
          <w:b/>
          <w:bCs/>
          <w:sz w:val="40"/>
          <w:szCs w:val="40"/>
        </w:rPr>
      </w:pPr>
    </w:p>
    <w:p w14:paraId="1185E94E" w14:textId="77777777" w:rsidR="008304EB" w:rsidRPr="008304EB" w:rsidRDefault="008304EB" w:rsidP="00C027EF">
      <w:pPr>
        <w:rPr>
          <w:rFonts w:ascii="Times New Roman" w:hAnsi="Times New Roman" w:cs="Times New Roman"/>
          <w:b/>
          <w:bCs/>
          <w:sz w:val="40"/>
          <w:szCs w:val="40"/>
        </w:rPr>
      </w:pPr>
    </w:p>
    <w:p w14:paraId="01D768B1" w14:textId="127E46D7" w:rsidR="00C027EF" w:rsidRPr="00DC43E9" w:rsidRDefault="00C027EF" w:rsidP="00C027EF">
      <w:pPr>
        <w:rPr>
          <w:rFonts w:ascii="Times New Roman" w:hAnsi="Times New Roman" w:cs="Times New Roman"/>
          <w:b/>
          <w:bCs/>
          <w:sz w:val="40"/>
          <w:szCs w:val="40"/>
        </w:rPr>
      </w:pPr>
      <w:r w:rsidRPr="00DC43E9">
        <w:rPr>
          <w:rFonts w:ascii="Times New Roman" w:hAnsi="Times New Roman" w:cs="Times New Roman"/>
          <w:b/>
          <w:bCs/>
          <w:sz w:val="40"/>
          <w:szCs w:val="40"/>
        </w:rPr>
        <w:t xml:space="preserve">Module Lecturer: </w:t>
      </w:r>
      <w:r w:rsidR="002501D7" w:rsidRPr="00DC43E9">
        <w:rPr>
          <w:rFonts w:ascii="Times New Roman" w:hAnsi="Times New Roman" w:cs="Times New Roman"/>
          <w:b/>
          <w:bCs/>
          <w:sz w:val="40"/>
          <w:szCs w:val="40"/>
        </w:rPr>
        <w:t>Dr. Molly Jack</w:t>
      </w:r>
    </w:p>
    <w:p w14:paraId="3FD7EC7F" w14:textId="704F29CC" w:rsidR="00C027EF" w:rsidRPr="00DC43E9" w:rsidRDefault="00C027EF" w:rsidP="00C027EF">
      <w:pPr>
        <w:rPr>
          <w:rFonts w:ascii="Times New Roman" w:hAnsi="Times New Roman" w:cs="Times New Roman"/>
          <w:b/>
          <w:bCs/>
          <w:sz w:val="40"/>
          <w:szCs w:val="40"/>
        </w:rPr>
      </w:pPr>
      <w:r w:rsidRPr="00DC43E9">
        <w:rPr>
          <w:rFonts w:ascii="Times New Roman" w:hAnsi="Times New Roman" w:cs="Times New Roman"/>
          <w:b/>
          <w:bCs/>
          <w:sz w:val="40"/>
          <w:szCs w:val="40"/>
        </w:rPr>
        <w:t xml:space="preserve">Assignment Title: Assessment 1 </w:t>
      </w:r>
    </w:p>
    <w:p w14:paraId="50C6E2CD" w14:textId="68B3AFF0" w:rsidR="00C027EF" w:rsidRDefault="00C027EF" w:rsidP="00C027EF">
      <w:pPr>
        <w:jc w:val="center"/>
        <w:rPr>
          <w:rFonts w:ascii="Times New Roman" w:hAnsi="Times New Roman" w:cs="Times New Roman"/>
          <w:b/>
          <w:bCs/>
          <w:i/>
          <w:iCs/>
          <w:sz w:val="36"/>
          <w:szCs w:val="36"/>
        </w:rPr>
      </w:pPr>
    </w:p>
    <w:p w14:paraId="50718764" w14:textId="2E63F52D" w:rsidR="008304EB" w:rsidRDefault="008304EB" w:rsidP="00C027EF">
      <w:pPr>
        <w:jc w:val="center"/>
        <w:rPr>
          <w:rFonts w:ascii="Times New Roman" w:hAnsi="Times New Roman" w:cs="Times New Roman"/>
          <w:b/>
          <w:bCs/>
          <w:i/>
          <w:iCs/>
          <w:sz w:val="36"/>
          <w:szCs w:val="36"/>
        </w:rPr>
      </w:pPr>
    </w:p>
    <w:p w14:paraId="4BC17DC3" w14:textId="77777777" w:rsidR="008304EB" w:rsidRPr="008304EB" w:rsidRDefault="008304EB" w:rsidP="00C027EF">
      <w:pPr>
        <w:jc w:val="center"/>
        <w:rPr>
          <w:rFonts w:ascii="Times New Roman" w:hAnsi="Times New Roman" w:cs="Times New Roman"/>
          <w:b/>
          <w:bCs/>
          <w:i/>
          <w:iCs/>
          <w:sz w:val="36"/>
          <w:szCs w:val="36"/>
        </w:rPr>
      </w:pPr>
    </w:p>
    <w:p w14:paraId="78F7B334" w14:textId="77777777" w:rsidR="00C027EF" w:rsidRPr="00DC43E9" w:rsidRDefault="00C027EF" w:rsidP="00C027EF">
      <w:pPr>
        <w:rPr>
          <w:rFonts w:ascii="Times New Roman" w:hAnsi="Times New Roman" w:cs="Times New Roman"/>
          <w:b/>
          <w:bCs/>
          <w:sz w:val="40"/>
          <w:szCs w:val="40"/>
        </w:rPr>
      </w:pPr>
      <w:r w:rsidRPr="00DC43E9">
        <w:rPr>
          <w:rFonts w:ascii="Times New Roman" w:hAnsi="Times New Roman" w:cs="Times New Roman"/>
          <w:b/>
          <w:bCs/>
          <w:sz w:val="40"/>
          <w:szCs w:val="40"/>
        </w:rPr>
        <w:t xml:space="preserve">Student Name: Nina Kirova </w:t>
      </w:r>
    </w:p>
    <w:p w14:paraId="6E51BB3A" w14:textId="2E508C7B" w:rsidR="00BF176D" w:rsidRPr="008304EB" w:rsidRDefault="00C027EF" w:rsidP="008304EB">
      <w:pPr>
        <w:rPr>
          <w:rFonts w:ascii="Times New Roman" w:hAnsi="Times New Roman" w:cs="Times New Roman"/>
          <w:b/>
          <w:bCs/>
          <w:sz w:val="36"/>
          <w:szCs w:val="36"/>
        </w:rPr>
      </w:pPr>
      <w:r w:rsidRPr="00DC43E9">
        <w:rPr>
          <w:rFonts w:ascii="Times New Roman" w:hAnsi="Times New Roman" w:cs="Times New Roman"/>
          <w:b/>
          <w:bCs/>
          <w:sz w:val="40"/>
          <w:szCs w:val="40"/>
        </w:rPr>
        <w:t xml:space="preserve">Student </w:t>
      </w:r>
      <w:r w:rsidR="008F4C5B">
        <w:rPr>
          <w:rFonts w:ascii="Times New Roman" w:hAnsi="Times New Roman" w:cs="Times New Roman"/>
          <w:b/>
          <w:bCs/>
          <w:sz w:val="40"/>
          <w:szCs w:val="40"/>
        </w:rPr>
        <w:t>Number</w:t>
      </w:r>
      <w:r w:rsidRPr="00DC43E9">
        <w:rPr>
          <w:rFonts w:ascii="Times New Roman" w:hAnsi="Times New Roman" w:cs="Times New Roman"/>
          <w:b/>
          <w:bCs/>
          <w:sz w:val="40"/>
          <w:szCs w:val="40"/>
        </w:rPr>
        <w:t>:</w:t>
      </w:r>
      <w:r w:rsidR="008F4C5B">
        <w:rPr>
          <w:rFonts w:ascii="Times New Roman" w:hAnsi="Times New Roman" w:cs="Times New Roman"/>
          <w:b/>
          <w:bCs/>
          <w:sz w:val="40"/>
          <w:szCs w:val="40"/>
        </w:rPr>
        <w:t xml:space="preserve"> </w:t>
      </w:r>
      <w:r w:rsidRPr="00DC43E9">
        <w:rPr>
          <w:rFonts w:ascii="Times New Roman" w:hAnsi="Times New Roman" w:cs="Times New Roman"/>
          <w:b/>
          <w:bCs/>
          <w:sz w:val="40"/>
          <w:szCs w:val="40"/>
        </w:rPr>
        <w:t>2018270</w:t>
      </w:r>
      <w:r w:rsidR="003638DD" w:rsidRPr="004A039D">
        <w:rPr>
          <w:rFonts w:ascii="Times New Roman" w:hAnsi="Times New Roman" w:cs="Times New Roman"/>
          <w:sz w:val="24"/>
          <w:szCs w:val="24"/>
          <w:lang w:val="en-GB"/>
        </w:rPr>
        <w:br w:type="page"/>
      </w:r>
    </w:p>
    <w:p w14:paraId="6E51BB3B" w14:textId="77777777" w:rsidR="00BF176D" w:rsidRPr="008304EB" w:rsidRDefault="003638DD" w:rsidP="00BF176D">
      <w:pPr>
        <w:spacing w:line="360" w:lineRule="auto"/>
        <w:jc w:val="center"/>
        <w:rPr>
          <w:rFonts w:ascii="Times New Roman" w:hAnsi="Times New Roman" w:cs="Times New Roman"/>
          <w:b/>
          <w:bCs/>
          <w:sz w:val="32"/>
          <w:szCs w:val="32"/>
          <w:lang w:val="en-GB"/>
        </w:rPr>
      </w:pPr>
      <w:r w:rsidRPr="008304EB">
        <w:rPr>
          <w:rFonts w:ascii="Times New Roman" w:hAnsi="Times New Roman" w:cs="Times New Roman"/>
          <w:b/>
          <w:bCs/>
          <w:sz w:val="32"/>
          <w:szCs w:val="32"/>
          <w:lang w:val="en-GB"/>
        </w:rPr>
        <w:lastRenderedPageBreak/>
        <w:t>Executive Summary</w:t>
      </w:r>
    </w:p>
    <w:p w14:paraId="6E51BB3C" w14:textId="77777777" w:rsidR="00F807FB" w:rsidRPr="004A039D" w:rsidRDefault="003638DD" w:rsidP="00004C22">
      <w:pPr>
        <w:spacing w:line="360" w:lineRule="auto"/>
        <w:jc w:val="both"/>
        <w:rPr>
          <w:lang w:val="en-GB"/>
        </w:rPr>
      </w:pPr>
      <w:r w:rsidRPr="004A039D">
        <w:rPr>
          <w:rFonts w:ascii="Times New Roman" w:hAnsi="Times New Roman" w:cs="Times New Roman"/>
          <w:sz w:val="24"/>
          <w:szCs w:val="24"/>
          <w:lang w:val="en-GB"/>
        </w:rPr>
        <w:t>The Crossrail limited company was given the responsibility for the construction and the delivery of the Elizabeth line. This is going to be a new railway line for London and the Southeast. This is Elizabeth rail line will be running starting in the West and will be through 42 km of a new tunnel under the central London of Shenfield and Abbey Wood. This is a concept that has been existed in modern times since the London blitz. The report is focused on evaluating the factors of risk, budget, time and stakeholders of the project. The reasons that have affected the successful completion of the project work.</w:t>
      </w:r>
    </w:p>
    <w:p w14:paraId="6E51BB3D" w14:textId="77777777" w:rsidR="00BF176D" w:rsidRPr="004A039D" w:rsidRDefault="003638DD" w:rsidP="00004C22">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lang w:val="en-IN"/>
        </w:rPr>
        <w:id w:val="-1595924980"/>
        <w:docPartObj>
          <w:docPartGallery w:val="Table of Contents"/>
          <w:docPartUnique/>
        </w:docPartObj>
      </w:sdtPr>
      <w:sdtEndPr>
        <w:rPr>
          <w:rFonts w:ascii="Times New Roman" w:hAnsi="Times New Roman" w:cs="Times New Roman"/>
          <w:b/>
          <w:bCs/>
          <w:noProof/>
          <w:sz w:val="24"/>
          <w:szCs w:val="24"/>
          <w:lang w:val="en-GB"/>
        </w:rPr>
      </w:sdtEndPr>
      <w:sdtContent>
        <w:p w14:paraId="6E51BB3E" w14:textId="77777777" w:rsidR="00070C53" w:rsidRPr="00C664E2" w:rsidRDefault="003638DD" w:rsidP="00DC43E9">
          <w:pPr>
            <w:pStyle w:val="aa"/>
            <w:jc w:val="center"/>
            <w:rPr>
              <w:rFonts w:ascii="Times New Roman" w:hAnsi="Times New Roman" w:cs="Times New Roman"/>
              <w:b/>
              <w:bCs/>
              <w:color w:val="auto"/>
            </w:rPr>
          </w:pPr>
          <w:r w:rsidRPr="00C664E2">
            <w:rPr>
              <w:rFonts w:ascii="Times New Roman" w:hAnsi="Times New Roman" w:cs="Times New Roman"/>
              <w:b/>
              <w:bCs/>
              <w:color w:val="auto"/>
            </w:rPr>
            <w:t>Table of Contents</w:t>
          </w:r>
        </w:p>
        <w:p w14:paraId="6E51BB3F" w14:textId="77777777" w:rsidR="00EC2922" w:rsidRPr="007729EE" w:rsidRDefault="00DB1A8A" w:rsidP="00EC2922">
          <w:pPr>
            <w:pStyle w:val="11"/>
            <w:tabs>
              <w:tab w:val="right" w:leader="dot" w:pos="9016"/>
            </w:tabs>
            <w:spacing w:line="360" w:lineRule="auto"/>
            <w:jc w:val="both"/>
            <w:rPr>
              <w:rFonts w:ascii="Times New Roman" w:eastAsiaTheme="minorEastAsia" w:hAnsi="Times New Roman" w:cs="Times New Roman"/>
              <w:noProof/>
              <w:sz w:val="24"/>
              <w:szCs w:val="24"/>
              <w:lang w:val="en-GB" w:eastAsia="en-IN"/>
            </w:rPr>
          </w:pPr>
          <w:r w:rsidRPr="004A039D">
            <w:rPr>
              <w:rFonts w:ascii="Times New Roman" w:hAnsi="Times New Roman" w:cs="Times New Roman"/>
              <w:sz w:val="24"/>
              <w:szCs w:val="24"/>
              <w:lang w:val="en-GB"/>
            </w:rPr>
            <w:fldChar w:fldCharType="begin"/>
          </w:r>
          <w:r w:rsidR="003638DD" w:rsidRPr="004A039D">
            <w:rPr>
              <w:rFonts w:ascii="Times New Roman" w:hAnsi="Times New Roman" w:cs="Times New Roman"/>
              <w:sz w:val="24"/>
              <w:szCs w:val="24"/>
              <w:lang w:val="en-GB"/>
            </w:rPr>
            <w:instrText xml:space="preserve"> TOC \o "1-3" \h \z \u </w:instrText>
          </w:r>
          <w:r w:rsidRPr="004A039D">
            <w:rPr>
              <w:rFonts w:ascii="Times New Roman" w:hAnsi="Times New Roman" w:cs="Times New Roman"/>
              <w:sz w:val="24"/>
              <w:szCs w:val="24"/>
              <w:lang w:val="en-GB"/>
            </w:rPr>
            <w:fldChar w:fldCharType="separate"/>
          </w:r>
          <w:hyperlink w:anchor="_Toc109968736" w:history="1">
            <w:r w:rsidR="00EC2922" w:rsidRPr="007729EE">
              <w:rPr>
                <w:rStyle w:val="ab"/>
                <w:rFonts w:ascii="Times New Roman" w:hAnsi="Times New Roman" w:cs="Times New Roman"/>
                <w:noProof/>
                <w:sz w:val="24"/>
                <w:szCs w:val="24"/>
                <w:lang w:val="en-GB"/>
              </w:rPr>
              <w:t>Introduction</w:t>
            </w:r>
            <w:r w:rsidR="00EC2922" w:rsidRPr="007729EE">
              <w:rPr>
                <w:rFonts w:ascii="Times New Roman" w:hAnsi="Times New Roman" w:cs="Times New Roman"/>
                <w:noProof/>
                <w:webHidden/>
                <w:sz w:val="24"/>
                <w:szCs w:val="24"/>
                <w:lang w:val="en-GB"/>
              </w:rPr>
              <w:tab/>
            </w:r>
            <w:r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_Toc109968736 \h </w:instrText>
            </w:r>
            <w:r w:rsidRPr="007729EE">
              <w:rPr>
                <w:rFonts w:ascii="Times New Roman" w:hAnsi="Times New Roman" w:cs="Times New Roman"/>
                <w:noProof/>
                <w:webHidden/>
                <w:sz w:val="24"/>
                <w:szCs w:val="24"/>
                <w:lang w:val="en-GB"/>
              </w:rPr>
            </w:r>
            <w:r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4</w:t>
            </w:r>
            <w:r w:rsidRPr="007729EE">
              <w:rPr>
                <w:rFonts w:ascii="Times New Roman" w:hAnsi="Times New Roman" w:cs="Times New Roman"/>
                <w:noProof/>
                <w:webHidden/>
                <w:sz w:val="24"/>
                <w:szCs w:val="24"/>
                <w:lang w:val="en-GB"/>
              </w:rPr>
              <w:fldChar w:fldCharType="end"/>
            </w:r>
          </w:hyperlink>
        </w:p>
        <w:p w14:paraId="6E51BB40" w14:textId="77777777" w:rsidR="00EC2922" w:rsidRPr="007729EE" w:rsidRDefault="00E64380" w:rsidP="00EC2922">
          <w:pPr>
            <w:pStyle w:val="1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37" w:history="1">
            <w:r w:rsidR="00EC2922" w:rsidRPr="007729EE">
              <w:rPr>
                <w:rStyle w:val="ab"/>
                <w:rFonts w:ascii="Times New Roman" w:hAnsi="Times New Roman" w:cs="Times New Roman"/>
                <w:noProof/>
                <w:sz w:val="24"/>
                <w:szCs w:val="24"/>
                <w:lang w:val="en-GB"/>
              </w:rPr>
              <w:t>Discussion</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_Toc109968737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4</w:t>
            </w:r>
            <w:r w:rsidR="00DB1A8A" w:rsidRPr="007729EE">
              <w:rPr>
                <w:rFonts w:ascii="Times New Roman" w:hAnsi="Times New Roman" w:cs="Times New Roman"/>
                <w:noProof/>
                <w:webHidden/>
                <w:sz w:val="24"/>
                <w:szCs w:val="24"/>
                <w:lang w:val="en-GB"/>
              </w:rPr>
              <w:fldChar w:fldCharType="end"/>
            </w:r>
          </w:hyperlink>
        </w:p>
        <w:p w14:paraId="6E51BB41"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38" w:history="1">
            <w:r w:rsidR="00EC2922" w:rsidRPr="007729EE">
              <w:rPr>
                <w:rStyle w:val="ab"/>
                <w:rFonts w:ascii="Times New Roman" w:hAnsi="Times New Roman" w:cs="Times New Roman"/>
                <w:noProof/>
                <w:sz w:val="24"/>
                <w:szCs w:val="24"/>
                <w:lang w:val="en-GB"/>
              </w:rPr>
              <w:t>The project life cycle</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_Toc109968738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4</w:t>
            </w:r>
            <w:r w:rsidR="00DB1A8A" w:rsidRPr="007729EE">
              <w:rPr>
                <w:rFonts w:ascii="Times New Roman" w:hAnsi="Times New Roman" w:cs="Times New Roman"/>
                <w:noProof/>
                <w:webHidden/>
                <w:sz w:val="24"/>
                <w:szCs w:val="24"/>
                <w:lang w:val="en-GB"/>
              </w:rPr>
              <w:fldChar w:fldCharType="end"/>
            </w:r>
          </w:hyperlink>
        </w:p>
        <w:p w14:paraId="6E51BB42"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39" w:history="1">
            <w:r w:rsidR="00EC2922" w:rsidRPr="007729EE">
              <w:rPr>
                <w:rStyle w:val="ab"/>
                <w:rFonts w:ascii="Times New Roman" w:hAnsi="Times New Roman" w:cs="Times New Roman"/>
                <w:noProof/>
                <w:sz w:val="24"/>
                <w:szCs w:val="24"/>
                <w:lang w:val="en-GB"/>
              </w:rPr>
              <w:t>Project Methodology</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_Toc109968739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4</w:t>
            </w:r>
            <w:r w:rsidR="00DB1A8A" w:rsidRPr="007729EE">
              <w:rPr>
                <w:rFonts w:ascii="Times New Roman" w:hAnsi="Times New Roman" w:cs="Times New Roman"/>
                <w:noProof/>
                <w:webHidden/>
                <w:sz w:val="24"/>
                <w:szCs w:val="24"/>
                <w:lang w:val="en-GB"/>
              </w:rPr>
              <w:fldChar w:fldCharType="end"/>
            </w:r>
          </w:hyperlink>
        </w:p>
        <w:p w14:paraId="6E51BB43"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0" w:history="1">
            <w:r w:rsidR="00EC2922" w:rsidRPr="007729EE">
              <w:rPr>
                <w:rStyle w:val="ab"/>
                <w:rFonts w:ascii="Times New Roman" w:hAnsi="Times New Roman" w:cs="Times New Roman"/>
                <w:noProof/>
                <w:sz w:val="24"/>
                <w:szCs w:val="24"/>
                <w:lang w:val="en-GB"/>
              </w:rPr>
              <w:t>Scope statement</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_Toc109968740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5</w:t>
            </w:r>
            <w:r w:rsidR="00DB1A8A" w:rsidRPr="007729EE">
              <w:rPr>
                <w:rFonts w:ascii="Times New Roman" w:hAnsi="Times New Roman" w:cs="Times New Roman"/>
                <w:noProof/>
                <w:webHidden/>
                <w:sz w:val="24"/>
                <w:szCs w:val="24"/>
                <w:lang w:val="en-GB"/>
              </w:rPr>
              <w:fldChar w:fldCharType="end"/>
            </w:r>
          </w:hyperlink>
        </w:p>
        <w:p w14:paraId="6E51BB44"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1" w:history="1">
            <w:r w:rsidR="00EC2922" w:rsidRPr="007729EE">
              <w:rPr>
                <w:rStyle w:val="ab"/>
                <w:rFonts w:ascii="Times New Roman" w:hAnsi="Times New Roman" w:cs="Times New Roman"/>
                <w:noProof/>
                <w:sz w:val="24"/>
                <w:szCs w:val="24"/>
                <w:lang w:val="en-GB"/>
              </w:rPr>
              <w:t>The core elements of the project</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_Toc109968741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5</w:t>
            </w:r>
            <w:r w:rsidR="00DB1A8A" w:rsidRPr="007729EE">
              <w:rPr>
                <w:rFonts w:ascii="Times New Roman" w:hAnsi="Times New Roman" w:cs="Times New Roman"/>
                <w:noProof/>
                <w:webHidden/>
                <w:sz w:val="24"/>
                <w:szCs w:val="24"/>
                <w:lang w:val="en-GB"/>
              </w:rPr>
              <w:fldChar w:fldCharType="end"/>
            </w:r>
          </w:hyperlink>
        </w:p>
        <w:p w14:paraId="6E51BB45"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2" w:history="1">
            <w:r w:rsidR="00EC2922" w:rsidRPr="007729EE">
              <w:rPr>
                <w:rStyle w:val="ab"/>
                <w:rFonts w:ascii="Times New Roman" w:hAnsi="Times New Roman" w:cs="Times New Roman"/>
                <w:noProof/>
                <w:sz w:val="24"/>
                <w:szCs w:val="24"/>
                <w:lang w:val="en-GB"/>
              </w:rPr>
              <w:t>The initial project plans</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_Toc109968742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8</w:t>
            </w:r>
            <w:r w:rsidR="00DB1A8A" w:rsidRPr="007729EE">
              <w:rPr>
                <w:rFonts w:ascii="Times New Roman" w:hAnsi="Times New Roman" w:cs="Times New Roman"/>
                <w:noProof/>
                <w:webHidden/>
                <w:sz w:val="24"/>
                <w:szCs w:val="24"/>
                <w:lang w:val="en-GB"/>
              </w:rPr>
              <w:fldChar w:fldCharType="end"/>
            </w:r>
          </w:hyperlink>
        </w:p>
        <w:p w14:paraId="6E51BB46" w14:textId="77777777" w:rsidR="00EC2922" w:rsidRPr="007729EE" w:rsidRDefault="00E64380" w:rsidP="00EC2922">
          <w:pPr>
            <w:pStyle w:val="2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3" w:history="1">
            <w:r w:rsidR="00EC2922" w:rsidRPr="007729EE">
              <w:rPr>
                <w:rStyle w:val="ab"/>
                <w:rFonts w:ascii="Times New Roman" w:hAnsi="Times New Roman" w:cs="Times New Roman"/>
                <w:noProof/>
                <w:sz w:val="24"/>
                <w:szCs w:val="24"/>
                <w:lang w:val="en-GB"/>
              </w:rPr>
              <w:t>Evaluation of the issues that led to overruns and delays</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_Toc109968743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9</w:t>
            </w:r>
            <w:r w:rsidR="00DB1A8A" w:rsidRPr="007729EE">
              <w:rPr>
                <w:rFonts w:ascii="Times New Roman" w:hAnsi="Times New Roman" w:cs="Times New Roman"/>
                <w:noProof/>
                <w:webHidden/>
                <w:sz w:val="24"/>
                <w:szCs w:val="24"/>
                <w:lang w:val="en-GB"/>
              </w:rPr>
              <w:fldChar w:fldCharType="end"/>
            </w:r>
          </w:hyperlink>
        </w:p>
        <w:p w14:paraId="6E51BB47" w14:textId="77777777" w:rsidR="00EC2922" w:rsidRPr="007729EE" w:rsidRDefault="00E64380" w:rsidP="00EC2922">
          <w:pPr>
            <w:pStyle w:val="1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4" w:history="1">
            <w:r w:rsidR="00EC2922" w:rsidRPr="007729EE">
              <w:rPr>
                <w:rStyle w:val="ab"/>
                <w:rFonts w:ascii="Times New Roman" w:hAnsi="Times New Roman" w:cs="Times New Roman"/>
                <w:noProof/>
                <w:sz w:val="24"/>
                <w:szCs w:val="24"/>
                <w:lang w:val="en-GB"/>
              </w:rPr>
              <w:t>Conclusion and Recommendations</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_Toc109968744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9</w:t>
            </w:r>
            <w:r w:rsidR="00DB1A8A" w:rsidRPr="007729EE">
              <w:rPr>
                <w:rFonts w:ascii="Times New Roman" w:hAnsi="Times New Roman" w:cs="Times New Roman"/>
                <w:noProof/>
                <w:webHidden/>
                <w:sz w:val="24"/>
                <w:szCs w:val="24"/>
                <w:lang w:val="en-GB"/>
              </w:rPr>
              <w:fldChar w:fldCharType="end"/>
            </w:r>
          </w:hyperlink>
        </w:p>
        <w:p w14:paraId="6E51BB48" w14:textId="77777777" w:rsidR="00EC2922" w:rsidRPr="007729EE" w:rsidRDefault="00E64380" w:rsidP="00EC2922">
          <w:pPr>
            <w:pStyle w:val="11"/>
            <w:tabs>
              <w:tab w:val="right" w:leader="dot" w:pos="9016"/>
            </w:tabs>
            <w:spacing w:line="360" w:lineRule="auto"/>
            <w:jc w:val="both"/>
            <w:rPr>
              <w:rFonts w:ascii="Times New Roman" w:eastAsiaTheme="minorEastAsia" w:hAnsi="Times New Roman" w:cs="Times New Roman"/>
              <w:noProof/>
              <w:sz w:val="24"/>
              <w:szCs w:val="24"/>
              <w:lang w:val="en-GB" w:eastAsia="en-IN"/>
            </w:rPr>
          </w:pPr>
          <w:hyperlink w:anchor="_Toc109968745" w:history="1">
            <w:r w:rsidR="00EC2922" w:rsidRPr="007729EE">
              <w:rPr>
                <w:rStyle w:val="ab"/>
                <w:rFonts w:ascii="Times New Roman" w:hAnsi="Times New Roman" w:cs="Times New Roman"/>
                <w:noProof/>
                <w:sz w:val="24"/>
                <w:szCs w:val="24"/>
                <w:lang w:val="en-GB"/>
              </w:rPr>
              <w:t>Reference List</w:t>
            </w:r>
            <w:r w:rsidR="00EC2922" w:rsidRPr="007729EE">
              <w:rPr>
                <w:rFonts w:ascii="Times New Roman" w:hAnsi="Times New Roman" w:cs="Times New Roman"/>
                <w:noProof/>
                <w:webHidden/>
                <w:sz w:val="24"/>
                <w:szCs w:val="24"/>
                <w:lang w:val="en-GB"/>
              </w:rPr>
              <w:tab/>
            </w:r>
            <w:r w:rsidR="00DB1A8A" w:rsidRPr="007729EE">
              <w:rPr>
                <w:rFonts w:ascii="Times New Roman" w:hAnsi="Times New Roman" w:cs="Times New Roman"/>
                <w:noProof/>
                <w:webHidden/>
                <w:sz w:val="24"/>
                <w:szCs w:val="24"/>
                <w:lang w:val="en-GB"/>
              </w:rPr>
              <w:fldChar w:fldCharType="begin"/>
            </w:r>
            <w:r w:rsidR="00EC2922" w:rsidRPr="007729EE">
              <w:rPr>
                <w:rFonts w:ascii="Times New Roman" w:hAnsi="Times New Roman" w:cs="Times New Roman"/>
                <w:noProof/>
                <w:webHidden/>
                <w:sz w:val="24"/>
                <w:szCs w:val="24"/>
                <w:lang w:val="en-GB"/>
              </w:rPr>
              <w:instrText xml:space="preserve"> PAGEREF _Toc109968745 \h </w:instrText>
            </w:r>
            <w:r w:rsidR="00DB1A8A" w:rsidRPr="007729EE">
              <w:rPr>
                <w:rFonts w:ascii="Times New Roman" w:hAnsi="Times New Roman" w:cs="Times New Roman"/>
                <w:noProof/>
                <w:webHidden/>
                <w:sz w:val="24"/>
                <w:szCs w:val="24"/>
                <w:lang w:val="en-GB"/>
              </w:rPr>
            </w:r>
            <w:r w:rsidR="00DB1A8A" w:rsidRPr="007729EE">
              <w:rPr>
                <w:rFonts w:ascii="Times New Roman" w:hAnsi="Times New Roman" w:cs="Times New Roman"/>
                <w:noProof/>
                <w:webHidden/>
                <w:sz w:val="24"/>
                <w:szCs w:val="24"/>
                <w:lang w:val="en-GB"/>
              </w:rPr>
              <w:fldChar w:fldCharType="separate"/>
            </w:r>
            <w:r w:rsidR="00EC2922" w:rsidRPr="007729EE">
              <w:rPr>
                <w:rFonts w:ascii="Times New Roman" w:hAnsi="Times New Roman" w:cs="Times New Roman"/>
                <w:noProof/>
                <w:webHidden/>
                <w:sz w:val="24"/>
                <w:szCs w:val="24"/>
                <w:lang w:val="en-GB"/>
              </w:rPr>
              <w:t>11</w:t>
            </w:r>
            <w:r w:rsidR="00DB1A8A" w:rsidRPr="007729EE">
              <w:rPr>
                <w:rFonts w:ascii="Times New Roman" w:hAnsi="Times New Roman" w:cs="Times New Roman"/>
                <w:noProof/>
                <w:webHidden/>
                <w:sz w:val="24"/>
                <w:szCs w:val="24"/>
                <w:lang w:val="en-GB"/>
              </w:rPr>
              <w:fldChar w:fldCharType="end"/>
            </w:r>
          </w:hyperlink>
        </w:p>
        <w:p w14:paraId="6E51BB49" w14:textId="77777777" w:rsidR="00070C53" w:rsidRPr="004A039D" w:rsidRDefault="00DB1A8A" w:rsidP="00EC2922">
          <w:pPr>
            <w:spacing w:line="360" w:lineRule="auto"/>
            <w:jc w:val="both"/>
            <w:rPr>
              <w:rFonts w:ascii="Times New Roman" w:hAnsi="Times New Roman" w:cs="Times New Roman"/>
              <w:sz w:val="24"/>
              <w:szCs w:val="24"/>
              <w:lang w:val="en-GB"/>
            </w:rPr>
          </w:pPr>
          <w:r w:rsidRPr="004A039D">
            <w:rPr>
              <w:rFonts w:ascii="Times New Roman" w:hAnsi="Times New Roman" w:cs="Times New Roman"/>
              <w:b/>
              <w:bCs/>
              <w:noProof/>
              <w:sz w:val="24"/>
              <w:szCs w:val="24"/>
              <w:lang w:val="en-GB"/>
            </w:rPr>
            <w:fldChar w:fldCharType="end"/>
          </w:r>
        </w:p>
      </w:sdtContent>
    </w:sdt>
    <w:p w14:paraId="6E51BB4A" w14:textId="77777777" w:rsidR="00BE0D54" w:rsidRPr="004A039D" w:rsidRDefault="00BE0D54" w:rsidP="00EC2922">
      <w:pPr>
        <w:spacing w:line="360" w:lineRule="auto"/>
        <w:jc w:val="both"/>
        <w:rPr>
          <w:rFonts w:ascii="Times New Roman" w:hAnsi="Times New Roman" w:cs="Times New Roman"/>
          <w:sz w:val="24"/>
          <w:szCs w:val="24"/>
          <w:lang w:val="en-GB"/>
        </w:rPr>
      </w:pPr>
    </w:p>
    <w:p w14:paraId="6E51BB4B" w14:textId="77777777" w:rsidR="00BE0D54" w:rsidRPr="004A039D" w:rsidRDefault="003638DD" w:rsidP="00EC2922">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br w:type="page"/>
      </w:r>
    </w:p>
    <w:p w14:paraId="6E51BB4C" w14:textId="77777777" w:rsidR="00E5246F" w:rsidRPr="008304EB" w:rsidRDefault="003638DD" w:rsidP="008304EB">
      <w:pPr>
        <w:pStyle w:val="1"/>
      </w:pPr>
      <w:bookmarkStart w:id="0" w:name="_Toc109968736"/>
      <w:r w:rsidRPr="008304EB">
        <w:t>Introduction</w:t>
      </w:r>
      <w:bookmarkEnd w:id="0"/>
    </w:p>
    <w:p w14:paraId="6E51BB4D" w14:textId="77777777" w:rsidR="00232517" w:rsidRPr="004A039D" w:rsidRDefault="003638DD" w:rsidP="00232517">
      <w:pPr>
        <w:spacing w:line="360" w:lineRule="auto"/>
        <w:jc w:val="both"/>
        <w:rPr>
          <w:rFonts w:ascii="Times New Roman" w:hAnsi="Times New Roman" w:cs="Times New Roman"/>
          <w:color w:val="000000" w:themeColor="text1"/>
          <w:sz w:val="24"/>
          <w:szCs w:val="24"/>
          <w:lang w:val="en-GB"/>
        </w:rPr>
      </w:pPr>
      <w:r w:rsidRPr="004A039D">
        <w:rPr>
          <w:rFonts w:ascii="Times New Roman" w:hAnsi="Times New Roman" w:cs="Times New Roman"/>
          <w:sz w:val="24"/>
          <w:szCs w:val="24"/>
          <w:lang w:val="en-GB"/>
        </w:rPr>
        <w:t xml:space="preserve">The </w:t>
      </w:r>
      <w:r w:rsidRPr="004A039D">
        <w:rPr>
          <w:rFonts w:ascii="Times New Roman" w:hAnsi="Times New Roman" w:cs="Times New Roman"/>
          <w:b/>
          <w:bCs/>
          <w:i/>
          <w:iCs/>
          <w:sz w:val="24"/>
          <w:szCs w:val="24"/>
          <w:lang w:val="en-GB"/>
        </w:rPr>
        <w:t>“Crossrail Project”</w:t>
      </w:r>
      <w:r w:rsidRPr="004A039D">
        <w:rPr>
          <w:rFonts w:ascii="Times New Roman" w:hAnsi="Times New Roman" w:cs="Times New Roman"/>
          <w:sz w:val="24"/>
          <w:szCs w:val="24"/>
          <w:lang w:val="en-GB"/>
        </w:rPr>
        <w:t xml:space="preserve"> </w:t>
      </w:r>
      <w:r w:rsidR="006D105F" w:rsidRPr="004A039D">
        <w:rPr>
          <w:rFonts w:ascii="Times New Roman" w:hAnsi="Times New Roman" w:cs="Times New Roman"/>
          <w:sz w:val="24"/>
          <w:szCs w:val="24"/>
          <w:lang w:val="en-GB"/>
        </w:rPr>
        <w:t xml:space="preserve">has been developed to deliver the east-west Elizabeth line railway throughout London. </w:t>
      </w:r>
      <w:r w:rsidR="0037492D" w:rsidRPr="004A039D">
        <w:rPr>
          <w:rFonts w:ascii="Times New Roman" w:hAnsi="Times New Roman" w:cs="Times New Roman"/>
          <w:sz w:val="24"/>
          <w:szCs w:val="24"/>
          <w:lang w:val="en-GB"/>
        </w:rPr>
        <w:t xml:space="preserve">The Project is </w:t>
      </w:r>
      <w:r w:rsidRPr="004A039D">
        <w:rPr>
          <w:rFonts w:ascii="Times New Roman" w:hAnsi="Times New Roman" w:cs="Times New Roman"/>
          <w:sz w:val="24"/>
          <w:szCs w:val="24"/>
          <w:lang w:val="en-GB"/>
        </w:rPr>
        <w:t>known</w:t>
      </w:r>
      <w:r w:rsidR="0037492D" w:rsidRPr="004A039D">
        <w:rPr>
          <w:rFonts w:ascii="Times New Roman" w:hAnsi="Times New Roman" w:cs="Times New Roman"/>
          <w:sz w:val="24"/>
          <w:szCs w:val="24"/>
          <w:lang w:val="en-GB"/>
        </w:rPr>
        <w:t xml:space="preserve"> to cater to the development of connections and enhancement of transportation services across the UK. </w:t>
      </w:r>
      <w:r w:rsidRPr="004A039D">
        <w:rPr>
          <w:rFonts w:ascii="Times New Roman" w:hAnsi="Times New Roman" w:cs="Times New Roman"/>
          <w:color w:val="000000" w:themeColor="text1"/>
          <w:sz w:val="24"/>
          <w:szCs w:val="24"/>
          <w:lang w:val="en-GB"/>
        </w:rPr>
        <w:t xml:space="preserve">The </w:t>
      </w:r>
      <w:r w:rsidRPr="004A039D">
        <w:rPr>
          <w:rFonts w:ascii="Times New Roman" w:hAnsi="Times New Roman" w:cs="Times New Roman"/>
          <w:b/>
          <w:bCs/>
          <w:i/>
          <w:iCs/>
          <w:color w:val="000000" w:themeColor="text1"/>
          <w:sz w:val="24"/>
          <w:szCs w:val="24"/>
          <w:lang w:val="en-GB"/>
        </w:rPr>
        <w:t xml:space="preserve">“Crossrail project” </w:t>
      </w:r>
      <w:r w:rsidRPr="004A039D">
        <w:rPr>
          <w:rFonts w:ascii="Times New Roman" w:hAnsi="Times New Roman" w:cs="Times New Roman"/>
          <w:color w:val="000000" w:themeColor="text1"/>
          <w:sz w:val="24"/>
          <w:szCs w:val="24"/>
          <w:lang w:val="en-GB"/>
        </w:rPr>
        <w:t>is a railway construction project across central London in the UK. The construction of such a project is being conducted due to the importance being laid on the increased frequency of hybrid commute. It is important to gain an understanding of the project management factors that helps the easy commute of the passengers from the capital to the suburbs. The Crossrail is a 73-mile railway located in the southeast of England that runs from the east in Berkshire in the west and travels underground through central London</w:t>
      </w:r>
      <w:r w:rsidR="00070C53" w:rsidRPr="004A039D">
        <w:rPr>
          <w:rFonts w:ascii="Times New Roman" w:hAnsi="Times New Roman" w:cs="Times New Roman"/>
          <w:color w:val="000000" w:themeColor="text1"/>
          <w:sz w:val="24"/>
          <w:szCs w:val="24"/>
          <w:lang w:val="en-GB"/>
        </w:rPr>
        <w:t xml:space="preserve"> (Low, 2022)</w:t>
      </w:r>
      <w:r w:rsidRPr="004A039D">
        <w:rPr>
          <w:rFonts w:ascii="Times New Roman" w:hAnsi="Times New Roman" w:cs="Times New Roman"/>
          <w:color w:val="000000" w:themeColor="text1"/>
          <w:sz w:val="24"/>
          <w:szCs w:val="24"/>
          <w:lang w:val="en-GB"/>
        </w:rPr>
        <w:t xml:space="preserve">. The project management was conducted in such a way that it caused delays in operation and completion. The core elements of the railway project have been analysed and reviewed in this essay, such as "budget, time, quality stakeholders and risk factors". </w:t>
      </w:r>
    </w:p>
    <w:p w14:paraId="6E51BB4E" w14:textId="77777777" w:rsidR="00BF1B38" w:rsidRPr="004A039D" w:rsidRDefault="003638DD" w:rsidP="00BF1B38">
      <w:pPr>
        <w:spacing w:line="360" w:lineRule="auto"/>
        <w:jc w:val="both"/>
        <w:rPr>
          <w:lang w:val="en-GB"/>
        </w:rPr>
      </w:pPr>
      <w:r w:rsidRPr="004A039D">
        <w:rPr>
          <w:rFonts w:ascii="Times New Roman" w:hAnsi="Times New Roman" w:cs="Times New Roman"/>
          <w:color w:val="000000" w:themeColor="text1"/>
          <w:sz w:val="24"/>
          <w:szCs w:val="24"/>
          <w:lang w:val="en-GB"/>
        </w:rPr>
        <w:t xml:space="preserve">The aim of the report is to review the factors and determine the reason that led to the cost overruns and delays in the </w:t>
      </w:r>
      <w:r w:rsidRPr="004A039D">
        <w:rPr>
          <w:rFonts w:ascii="Times New Roman" w:hAnsi="Times New Roman" w:cs="Times New Roman"/>
          <w:b/>
          <w:bCs/>
          <w:i/>
          <w:iCs/>
          <w:color w:val="000000" w:themeColor="text1"/>
          <w:sz w:val="24"/>
          <w:szCs w:val="24"/>
          <w:lang w:val="en-GB"/>
        </w:rPr>
        <w:t xml:space="preserve">“Crossrail project” </w:t>
      </w:r>
      <w:r w:rsidRPr="004A039D">
        <w:rPr>
          <w:rFonts w:ascii="Times New Roman" w:hAnsi="Times New Roman" w:cs="Times New Roman"/>
          <w:color w:val="000000" w:themeColor="text1"/>
          <w:sz w:val="24"/>
          <w:szCs w:val="24"/>
          <w:lang w:val="en-GB"/>
        </w:rPr>
        <w:t xml:space="preserve">of central London. </w:t>
      </w:r>
    </w:p>
    <w:p w14:paraId="6E51BB4F" w14:textId="77777777" w:rsidR="00BE0D54" w:rsidRPr="00494CE1" w:rsidRDefault="003638DD" w:rsidP="008304EB">
      <w:pPr>
        <w:pStyle w:val="1"/>
      </w:pPr>
      <w:bookmarkStart w:id="1" w:name="_Toc109968737"/>
      <w:r w:rsidRPr="00494CE1">
        <w:t>Discussion</w:t>
      </w:r>
      <w:bookmarkEnd w:id="1"/>
    </w:p>
    <w:p w14:paraId="6E51BB50" w14:textId="77777777" w:rsidR="00072EA3" w:rsidRPr="004A039D" w:rsidRDefault="003638DD" w:rsidP="008304EB">
      <w:pPr>
        <w:pStyle w:val="2"/>
      </w:pPr>
      <w:bookmarkStart w:id="2" w:name="_Toc109968738"/>
      <w:r w:rsidRPr="004A039D">
        <w:t>The project life cycle</w:t>
      </w:r>
      <w:bookmarkEnd w:id="2"/>
    </w:p>
    <w:p w14:paraId="6E51BB51" w14:textId="77777777" w:rsidR="00072EA3" w:rsidRPr="004A039D" w:rsidRDefault="003638DD" w:rsidP="00BF176D">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The </w:t>
      </w:r>
      <w:r w:rsidRPr="004A039D">
        <w:rPr>
          <w:rFonts w:ascii="Times New Roman" w:hAnsi="Times New Roman" w:cs="Times New Roman"/>
          <w:b/>
          <w:bCs/>
          <w:i/>
          <w:iCs/>
          <w:sz w:val="24"/>
          <w:szCs w:val="24"/>
          <w:lang w:val="en-GB"/>
        </w:rPr>
        <w:t>Crossrail project</w:t>
      </w:r>
      <w:r w:rsidRPr="004A039D">
        <w:rPr>
          <w:rFonts w:ascii="Times New Roman" w:hAnsi="Times New Roman" w:cs="Times New Roman"/>
          <w:sz w:val="24"/>
          <w:szCs w:val="24"/>
          <w:lang w:val="en-GB"/>
        </w:rPr>
        <w:t xml:space="preserve"> </w:t>
      </w:r>
      <w:r w:rsidR="00BD706A" w:rsidRPr="004A039D">
        <w:rPr>
          <w:rFonts w:ascii="Times New Roman" w:hAnsi="Times New Roman" w:cs="Times New Roman"/>
          <w:sz w:val="24"/>
          <w:szCs w:val="24"/>
          <w:lang w:val="en-GB"/>
        </w:rPr>
        <w:t>ha</w:t>
      </w:r>
      <w:r w:rsidR="008057D3" w:rsidRPr="004A039D">
        <w:rPr>
          <w:rFonts w:ascii="Times New Roman" w:hAnsi="Times New Roman" w:cs="Times New Roman"/>
          <w:sz w:val="24"/>
          <w:szCs w:val="24"/>
          <w:lang w:val="en-GB"/>
        </w:rPr>
        <w:t>d a developed project life cycle</w:t>
      </w:r>
      <w:r w:rsidR="00825848" w:rsidRPr="004A039D">
        <w:rPr>
          <w:rFonts w:ascii="Times New Roman" w:hAnsi="Times New Roman" w:cs="Times New Roman"/>
          <w:sz w:val="24"/>
          <w:szCs w:val="24"/>
          <w:lang w:val="en-GB"/>
        </w:rPr>
        <w:t xml:space="preserve"> that contained “initiation, planning, executing, monitoring and closing”. </w:t>
      </w:r>
      <w:r w:rsidR="00D374B0" w:rsidRPr="004A039D">
        <w:rPr>
          <w:rFonts w:ascii="Times New Roman" w:hAnsi="Times New Roman" w:cs="Times New Roman"/>
          <w:sz w:val="24"/>
          <w:szCs w:val="24"/>
          <w:lang w:val="en-GB"/>
        </w:rPr>
        <w:t xml:space="preserve">However, considering the project has not ended properly yet and requires </w:t>
      </w:r>
      <w:r w:rsidR="005D1051" w:rsidRPr="004A039D">
        <w:rPr>
          <w:rFonts w:ascii="Times New Roman" w:hAnsi="Times New Roman" w:cs="Times New Roman"/>
          <w:sz w:val="24"/>
          <w:szCs w:val="24"/>
          <w:lang w:val="en-GB"/>
        </w:rPr>
        <w:t xml:space="preserve">time for </w:t>
      </w:r>
      <w:r w:rsidR="000B5096" w:rsidRPr="004A039D">
        <w:rPr>
          <w:rFonts w:ascii="Times New Roman" w:hAnsi="Times New Roman" w:cs="Times New Roman"/>
          <w:sz w:val="24"/>
          <w:szCs w:val="24"/>
          <w:lang w:val="en-GB"/>
        </w:rPr>
        <w:t>ensuring successful completion,</w:t>
      </w:r>
      <w:r w:rsidR="008057D3" w:rsidRPr="004A039D">
        <w:rPr>
          <w:rFonts w:ascii="Times New Roman" w:hAnsi="Times New Roman" w:cs="Times New Roman"/>
          <w:sz w:val="24"/>
          <w:szCs w:val="24"/>
          <w:lang w:val="en-GB"/>
        </w:rPr>
        <w:t xml:space="preserve"> </w:t>
      </w:r>
      <w:r w:rsidR="002B710D" w:rsidRPr="004A039D">
        <w:rPr>
          <w:rFonts w:ascii="Times New Roman" w:hAnsi="Times New Roman" w:cs="Times New Roman"/>
          <w:sz w:val="24"/>
          <w:szCs w:val="24"/>
          <w:lang w:val="en-GB"/>
        </w:rPr>
        <w:t xml:space="preserve">initiation and planning has required 35 years for effective development of the project. </w:t>
      </w:r>
      <w:r w:rsidR="00D910A6" w:rsidRPr="004A039D">
        <w:rPr>
          <w:rFonts w:ascii="Times New Roman" w:hAnsi="Times New Roman" w:cs="Times New Roman"/>
          <w:sz w:val="24"/>
          <w:szCs w:val="24"/>
          <w:lang w:val="en-GB"/>
        </w:rPr>
        <w:t xml:space="preserve">On the other </w:t>
      </w:r>
      <w:r w:rsidR="009871B6" w:rsidRPr="004A039D">
        <w:rPr>
          <w:rFonts w:ascii="Times New Roman" w:hAnsi="Times New Roman" w:cs="Times New Roman"/>
          <w:sz w:val="24"/>
          <w:szCs w:val="24"/>
          <w:lang w:val="en-GB"/>
        </w:rPr>
        <w:t xml:space="preserve">hand, understanding </w:t>
      </w:r>
      <w:r w:rsidR="00D910A6" w:rsidRPr="004A039D">
        <w:rPr>
          <w:rFonts w:ascii="Times New Roman" w:hAnsi="Times New Roman" w:cs="Times New Roman"/>
          <w:sz w:val="24"/>
          <w:szCs w:val="24"/>
          <w:lang w:val="en-GB"/>
        </w:rPr>
        <w:t xml:space="preserve">the execution of the </w:t>
      </w:r>
      <w:r w:rsidR="00D94B94" w:rsidRPr="004A039D">
        <w:rPr>
          <w:rFonts w:ascii="Times New Roman" w:hAnsi="Times New Roman" w:cs="Times New Roman"/>
          <w:sz w:val="24"/>
          <w:szCs w:val="24"/>
          <w:lang w:val="en-GB"/>
        </w:rPr>
        <w:t xml:space="preserve">project, </w:t>
      </w:r>
      <w:r w:rsidR="00261EC4" w:rsidRPr="004A039D">
        <w:rPr>
          <w:rFonts w:ascii="Times New Roman" w:hAnsi="Times New Roman" w:cs="Times New Roman"/>
          <w:sz w:val="24"/>
          <w:szCs w:val="24"/>
          <w:lang w:val="en-GB"/>
        </w:rPr>
        <w:t xml:space="preserve">the Crossrail was developed to be a digital rail across the UK. </w:t>
      </w:r>
      <w:r w:rsidR="00786FB0" w:rsidRPr="004A039D">
        <w:rPr>
          <w:rFonts w:ascii="Times New Roman" w:hAnsi="Times New Roman" w:cs="Times New Roman"/>
          <w:sz w:val="24"/>
          <w:szCs w:val="24"/>
          <w:lang w:val="en-GB"/>
        </w:rPr>
        <w:t xml:space="preserve">The guide caters to the effective follow of the procedures </w:t>
      </w:r>
      <w:r w:rsidR="00D8733C" w:rsidRPr="004A039D">
        <w:rPr>
          <w:rFonts w:ascii="Times New Roman" w:hAnsi="Times New Roman" w:cs="Times New Roman"/>
          <w:sz w:val="24"/>
          <w:szCs w:val="24"/>
          <w:lang w:val="en-GB"/>
        </w:rPr>
        <w:t xml:space="preserve">of work operations concerning the </w:t>
      </w:r>
      <w:r w:rsidR="00EA5D6A" w:rsidRPr="004A039D">
        <w:rPr>
          <w:rFonts w:ascii="Times New Roman" w:hAnsi="Times New Roman" w:cs="Times New Roman"/>
          <w:sz w:val="24"/>
          <w:szCs w:val="24"/>
          <w:lang w:val="en-GB"/>
        </w:rPr>
        <w:t xml:space="preserve">digital incorporation into the development of the </w:t>
      </w:r>
      <w:r w:rsidR="009E0177" w:rsidRPr="004A039D">
        <w:rPr>
          <w:rFonts w:ascii="Times New Roman" w:hAnsi="Times New Roman" w:cs="Times New Roman"/>
          <w:sz w:val="24"/>
          <w:szCs w:val="24"/>
          <w:lang w:val="en-GB"/>
        </w:rPr>
        <w:t>railway.</w:t>
      </w:r>
      <w:r w:rsidR="00794148" w:rsidRPr="004A039D">
        <w:rPr>
          <w:rFonts w:ascii="Times New Roman" w:hAnsi="Times New Roman" w:cs="Times New Roman"/>
          <w:sz w:val="24"/>
          <w:szCs w:val="24"/>
          <w:lang w:val="en-GB"/>
        </w:rPr>
        <w:t xml:space="preserve"> For the effective development of the </w:t>
      </w:r>
      <w:r w:rsidR="00940AB9" w:rsidRPr="004A039D">
        <w:rPr>
          <w:rFonts w:ascii="Times New Roman" w:hAnsi="Times New Roman" w:cs="Times New Roman"/>
          <w:sz w:val="24"/>
          <w:szCs w:val="24"/>
          <w:lang w:val="en-GB"/>
        </w:rPr>
        <w:t xml:space="preserve">project, the budget for the </w:t>
      </w:r>
      <w:r w:rsidR="00F834C7" w:rsidRPr="004A039D">
        <w:rPr>
          <w:rFonts w:ascii="Times New Roman" w:hAnsi="Times New Roman" w:cs="Times New Roman"/>
          <w:sz w:val="24"/>
          <w:szCs w:val="24"/>
          <w:lang w:val="en-GB"/>
        </w:rPr>
        <w:t xml:space="preserve">project was decided. However, the budget was exceeded multiple times due to the </w:t>
      </w:r>
      <w:r w:rsidR="00B41403" w:rsidRPr="004A039D">
        <w:rPr>
          <w:rFonts w:ascii="Times New Roman" w:hAnsi="Times New Roman" w:cs="Times New Roman"/>
          <w:sz w:val="24"/>
          <w:szCs w:val="24"/>
          <w:lang w:val="en-GB"/>
        </w:rPr>
        <w:t xml:space="preserve">complications </w:t>
      </w:r>
      <w:r w:rsidR="009C7C43" w:rsidRPr="004A039D">
        <w:rPr>
          <w:rFonts w:ascii="Times New Roman" w:hAnsi="Times New Roman" w:cs="Times New Roman"/>
          <w:sz w:val="24"/>
          <w:szCs w:val="24"/>
          <w:lang w:val="en-GB"/>
        </w:rPr>
        <w:t>that ar</w:t>
      </w:r>
      <w:r w:rsidR="0079119C" w:rsidRPr="004A039D">
        <w:rPr>
          <w:rFonts w:ascii="Times New Roman" w:hAnsi="Times New Roman" w:cs="Times New Roman"/>
          <w:sz w:val="24"/>
          <w:szCs w:val="24"/>
          <w:lang w:val="en-GB"/>
        </w:rPr>
        <w:t xml:space="preserve">ose </w:t>
      </w:r>
      <w:r w:rsidR="005E6DB3" w:rsidRPr="004A039D">
        <w:rPr>
          <w:rFonts w:ascii="Times New Roman" w:hAnsi="Times New Roman" w:cs="Times New Roman"/>
          <w:sz w:val="24"/>
          <w:szCs w:val="24"/>
          <w:lang w:val="en-GB"/>
        </w:rPr>
        <w:t>during</w:t>
      </w:r>
      <w:r w:rsidR="00D64A1C" w:rsidRPr="004A039D">
        <w:rPr>
          <w:rFonts w:ascii="Times New Roman" w:hAnsi="Times New Roman" w:cs="Times New Roman"/>
          <w:sz w:val="24"/>
          <w:szCs w:val="24"/>
          <w:lang w:val="en-GB"/>
        </w:rPr>
        <w:t xml:space="preserve"> the organising and </w:t>
      </w:r>
      <w:r w:rsidR="00163B4E" w:rsidRPr="004A039D">
        <w:rPr>
          <w:rFonts w:ascii="Times New Roman" w:hAnsi="Times New Roman" w:cs="Times New Roman"/>
          <w:sz w:val="24"/>
          <w:szCs w:val="24"/>
          <w:lang w:val="en-GB"/>
        </w:rPr>
        <w:t>conduction process.</w:t>
      </w:r>
      <w:r w:rsidR="005E6DB3" w:rsidRPr="004A039D">
        <w:rPr>
          <w:rFonts w:ascii="Times New Roman" w:hAnsi="Times New Roman" w:cs="Times New Roman"/>
          <w:sz w:val="24"/>
          <w:szCs w:val="24"/>
          <w:lang w:val="en-GB"/>
        </w:rPr>
        <w:t xml:space="preserve"> The main functional </w:t>
      </w:r>
      <w:r w:rsidR="0037723A" w:rsidRPr="004A039D">
        <w:rPr>
          <w:rFonts w:ascii="Times New Roman" w:hAnsi="Times New Roman" w:cs="Times New Roman"/>
          <w:sz w:val="24"/>
          <w:szCs w:val="24"/>
          <w:lang w:val="en-GB"/>
        </w:rPr>
        <w:t>demand</w:t>
      </w:r>
      <w:r w:rsidR="005E6DB3" w:rsidRPr="004A039D">
        <w:rPr>
          <w:rFonts w:ascii="Times New Roman" w:hAnsi="Times New Roman" w:cs="Times New Roman"/>
          <w:sz w:val="24"/>
          <w:szCs w:val="24"/>
          <w:lang w:val="en-GB"/>
        </w:rPr>
        <w:t xml:space="preserve"> for the project was identified </w:t>
      </w:r>
      <w:r w:rsidR="0037723A" w:rsidRPr="004A039D">
        <w:rPr>
          <w:rFonts w:ascii="Times New Roman" w:hAnsi="Times New Roman" w:cs="Times New Roman"/>
          <w:sz w:val="24"/>
          <w:szCs w:val="24"/>
          <w:lang w:val="en-GB"/>
        </w:rPr>
        <w:t>which</w:t>
      </w:r>
      <w:r w:rsidR="005E6DB3" w:rsidRPr="004A039D">
        <w:rPr>
          <w:rFonts w:ascii="Times New Roman" w:hAnsi="Times New Roman" w:cs="Times New Roman"/>
          <w:sz w:val="24"/>
          <w:szCs w:val="24"/>
          <w:lang w:val="en-GB"/>
        </w:rPr>
        <w:t xml:space="preserve"> was to introduce a digital railway</w:t>
      </w:r>
      <w:r w:rsidR="00C03E00" w:rsidRPr="004A039D">
        <w:rPr>
          <w:rFonts w:ascii="Times New Roman" w:hAnsi="Times New Roman" w:cs="Times New Roman"/>
          <w:sz w:val="24"/>
          <w:szCs w:val="24"/>
          <w:lang w:val="en-GB"/>
        </w:rPr>
        <w:t>, a "digital twin",</w:t>
      </w:r>
      <w:r w:rsidR="007633E1" w:rsidRPr="004A039D">
        <w:rPr>
          <w:rFonts w:ascii="Times New Roman" w:hAnsi="Times New Roman" w:cs="Times New Roman"/>
          <w:sz w:val="24"/>
          <w:szCs w:val="24"/>
          <w:lang w:val="en-GB"/>
        </w:rPr>
        <w:t xml:space="preserve"> </w:t>
      </w:r>
      <w:r w:rsidR="005E6DB3" w:rsidRPr="004A039D">
        <w:rPr>
          <w:rFonts w:ascii="Times New Roman" w:hAnsi="Times New Roman" w:cs="Times New Roman"/>
          <w:sz w:val="24"/>
          <w:szCs w:val="24"/>
          <w:lang w:val="en-GB"/>
        </w:rPr>
        <w:t xml:space="preserve">that reduced </w:t>
      </w:r>
      <w:r w:rsidR="002875E5" w:rsidRPr="004A039D">
        <w:rPr>
          <w:rFonts w:ascii="Times New Roman" w:hAnsi="Times New Roman" w:cs="Times New Roman"/>
          <w:sz w:val="24"/>
          <w:szCs w:val="24"/>
          <w:lang w:val="en-GB"/>
        </w:rPr>
        <w:t>crowd</w:t>
      </w:r>
      <w:r w:rsidR="009952D9" w:rsidRPr="004A039D">
        <w:rPr>
          <w:rFonts w:ascii="Times New Roman" w:hAnsi="Times New Roman" w:cs="Times New Roman"/>
          <w:sz w:val="24"/>
          <w:szCs w:val="24"/>
          <w:lang w:val="en-GB"/>
        </w:rPr>
        <w:t xml:space="preserve"> and increased access to </w:t>
      </w:r>
      <w:r w:rsidR="00C352DB" w:rsidRPr="004A039D">
        <w:rPr>
          <w:rFonts w:ascii="Times New Roman" w:hAnsi="Times New Roman" w:cs="Times New Roman"/>
          <w:sz w:val="24"/>
          <w:szCs w:val="24"/>
          <w:lang w:val="en-GB"/>
        </w:rPr>
        <w:t>transportation services</w:t>
      </w:r>
      <w:r w:rsidR="00D17DA2" w:rsidRPr="004A039D">
        <w:rPr>
          <w:rFonts w:ascii="Times New Roman" w:hAnsi="Times New Roman" w:cs="Times New Roman"/>
          <w:sz w:val="24"/>
          <w:szCs w:val="24"/>
          <w:lang w:val="en-GB"/>
        </w:rPr>
        <w:t xml:space="preserve"> (Lee, 2021)</w:t>
      </w:r>
      <w:r w:rsidR="00C352DB" w:rsidRPr="004A039D">
        <w:rPr>
          <w:rFonts w:ascii="Times New Roman" w:hAnsi="Times New Roman" w:cs="Times New Roman"/>
          <w:sz w:val="24"/>
          <w:szCs w:val="24"/>
          <w:lang w:val="en-GB"/>
        </w:rPr>
        <w:t xml:space="preserve">. </w:t>
      </w:r>
    </w:p>
    <w:p w14:paraId="6E51BB52" w14:textId="77777777" w:rsidR="00BC03A3" w:rsidRPr="008304EB" w:rsidRDefault="003638DD" w:rsidP="008304EB">
      <w:pPr>
        <w:pStyle w:val="2"/>
      </w:pPr>
      <w:bookmarkStart w:id="3" w:name="_Toc109968739"/>
      <w:r w:rsidRPr="008304EB">
        <w:t>Project Methodology</w:t>
      </w:r>
      <w:bookmarkEnd w:id="3"/>
      <w:r w:rsidRPr="008304EB">
        <w:t xml:space="preserve"> </w:t>
      </w:r>
    </w:p>
    <w:p w14:paraId="6E51BB53" w14:textId="77777777" w:rsidR="004817B8" w:rsidRPr="004A039D" w:rsidRDefault="003638DD" w:rsidP="00BF176D">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This project has been developed </w:t>
      </w:r>
      <w:r w:rsidR="00985085" w:rsidRPr="004A039D">
        <w:rPr>
          <w:rFonts w:ascii="Times New Roman" w:hAnsi="Times New Roman" w:cs="Times New Roman"/>
          <w:sz w:val="24"/>
          <w:szCs w:val="24"/>
          <w:lang w:val="en-GB"/>
        </w:rPr>
        <w:t xml:space="preserve">following </w:t>
      </w:r>
      <w:r w:rsidR="00B86AE6" w:rsidRPr="004A039D">
        <w:rPr>
          <w:rFonts w:ascii="Times New Roman" w:hAnsi="Times New Roman" w:cs="Times New Roman"/>
          <w:sz w:val="24"/>
          <w:szCs w:val="24"/>
          <w:lang w:val="en-GB"/>
        </w:rPr>
        <w:t xml:space="preserve">PRINCE2 </w:t>
      </w:r>
      <w:r w:rsidR="00B77617" w:rsidRPr="004A039D">
        <w:rPr>
          <w:rFonts w:ascii="Times New Roman" w:hAnsi="Times New Roman" w:cs="Times New Roman"/>
          <w:sz w:val="24"/>
          <w:szCs w:val="24"/>
          <w:lang w:val="en-GB"/>
        </w:rPr>
        <w:t>which is extremely</w:t>
      </w:r>
      <w:r w:rsidR="00062D15" w:rsidRPr="004A039D">
        <w:rPr>
          <w:rFonts w:ascii="Times New Roman" w:hAnsi="Times New Roman" w:cs="Times New Roman"/>
          <w:sz w:val="24"/>
          <w:szCs w:val="24"/>
          <w:lang w:val="en-GB"/>
        </w:rPr>
        <w:t xml:space="preserve"> focused on </w:t>
      </w:r>
      <w:r w:rsidR="00F26355" w:rsidRPr="004A039D">
        <w:rPr>
          <w:rFonts w:ascii="Times New Roman" w:hAnsi="Times New Roman" w:cs="Times New Roman"/>
          <w:sz w:val="24"/>
          <w:szCs w:val="24"/>
          <w:lang w:val="en-GB"/>
        </w:rPr>
        <w:t xml:space="preserve">organisation and control. </w:t>
      </w:r>
      <w:r w:rsidR="00B56757" w:rsidRPr="004A039D">
        <w:rPr>
          <w:rFonts w:ascii="Times New Roman" w:hAnsi="Times New Roman" w:cs="Times New Roman"/>
          <w:sz w:val="24"/>
          <w:szCs w:val="24"/>
          <w:lang w:val="en-GB"/>
        </w:rPr>
        <w:t>The methodolog</w:t>
      </w:r>
      <w:r w:rsidR="00A16DAB" w:rsidRPr="004A039D">
        <w:rPr>
          <w:rFonts w:ascii="Times New Roman" w:hAnsi="Times New Roman" w:cs="Times New Roman"/>
          <w:sz w:val="24"/>
          <w:szCs w:val="24"/>
          <w:lang w:val="en-GB"/>
        </w:rPr>
        <w:t xml:space="preserve">y concerns the process of conducting the </w:t>
      </w:r>
      <w:r w:rsidR="004B2D44" w:rsidRPr="004A039D">
        <w:rPr>
          <w:rFonts w:ascii="Times New Roman" w:hAnsi="Times New Roman" w:cs="Times New Roman"/>
          <w:sz w:val="24"/>
          <w:szCs w:val="24"/>
          <w:lang w:val="en-GB"/>
        </w:rPr>
        <w:t xml:space="preserve">works within a controlled environment </w:t>
      </w:r>
      <w:r w:rsidR="00891C4F" w:rsidRPr="004A039D">
        <w:rPr>
          <w:rFonts w:ascii="Times New Roman" w:hAnsi="Times New Roman" w:cs="Times New Roman"/>
          <w:sz w:val="24"/>
          <w:szCs w:val="24"/>
          <w:lang w:val="en-GB"/>
        </w:rPr>
        <w:t xml:space="preserve">that ensures the proper development of </w:t>
      </w:r>
      <w:r w:rsidR="004531EE" w:rsidRPr="004A039D">
        <w:rPr>
          <w:rFonts w:ascii="Times New Roman" w:hAnsi="Times New Roman" w:cs="Times New Roman"/>
          <w:sz w:val="24"/>
          <w:szCs w:val="24"/>
          <w:lang w:val="en-GB"/>
        </w:rPr>
        <w:t xml:space="preserve">the project. </w:t>
      </w:r>
      <w:r w:rsidR="0002663E" w:rsidRPr="004A039D">
        <w:rPr>
          <w:rFonts w:ascii="Times New Roman" w:hAnsi="Times New Roman" w:cs="Times New Roman"/>
          <w:sz w:val="24"/>
          <w:szCs w:val="24"/>
          <w:lang w:val="en-GB"/>
        </w:rPr>
        <w:t xml:space="preserve">PRINCE2 ensures </w:t>
      </w:r>
      <w:r w:rsidR="009D44D6" w:rsidRPr="004A039D">
        <w:rPr>
          <w:rFonts w:ascii="Times New Roman" w:hAnsi="Times New Roman" w:cs="Times New Roman"/>
          <w:sz w:val="24"/>
          <w:szCs w:val="24"/>
          <w:lang w:val="en-GB"/>
        </w:rPr>
        <w:t xml:space="preserve">linear and </w:t>
      </w:r>
      <w:r w:rsidR="00E64F68" w:rsidRPr="004A039D">
        <w:rPr>
          <w:rFonts w:ascii="Times New Roman" w:hAnsi="Times New Roman" w:cs="Times New Roman"/>
          <w:sz w:val="24"/>
          <w:szCs w:val="24"/>
          <w:lang w:val="en-GB"/>
        </w:rPr>
        <w:t>procedure-based</w:t>
      </w:r>
      <w:r w:rsidR="009D44D6" w:rsidRPr="004A039D">
        <w:rPr>
          <w:rFonts w:ascii="Times New Roman" w:hAnsi="Times New Roman" w:cs="Times New Roman"/>
          <w:sz w:val="24"/>
          <w:szCs w:val="24"/>
          <w:lang w:val="en-GB"/>
        </w:rPr>
        <w:t xml:space="preserve"> management of the project</w:t>
      </w:r>
      <w:r w:rsidR="00347D1F" w:rsidRPr="004A039D">
        <w:rPr>
          <w:rFonts w:ascii="Times New Roman" w:hAnsi="Times New Roman" w:cs="Times New Roman"/>
          <w:sz w:val="24"/>
          <w:szCs w:val="24"/>
          <w:lang w:val="en-GB"/>
        </w:rPr>
        <w:t xml:space="preserve"> (Strojny et al., 2018</w:t>
      </w:r>
      <w:r w:rsidR="00CF2C2A" w:rsidRPr="004A039D">
        <w:rPr>
          <w:rFonts w:ascii="Times New Roman" w:hAnsi="Times New Roman" w:cs="Times New Roman"/>
          <w:sz w:val="24"/>
          <w:szCs w:val="24"/>
          <w:lang w:val="en-GB"/>
        </w:rPr>
        <w:t>, p.1</w:t>
      </w:r>
      <w:r w:rsidR="004A039D">
        <w:rPr>
          <w:rFonts w:ascii="Times New Roman" w:hAnsi="Times New Roman" w:cs="Times New Roman"/>
          <w:sz w:val="24"/>
          <w:szCs w:val="24"/>
          <w:lang w:val="en-GB"/>
        </w:rPr>
        <w:t>90</w:t>
      </w:r>
      <w:r w:rsidR="00347D1F" w:rsidRPr="004A039D">
        <w:rPr>
          <w:rFonts w:ascii="Times New Roman" w:hAnsi="Times New Roman" w:cs="Times New Roman"/>
          <w:sz w:val="24"/>
          <w:szCs w:val="24"/>
          <w:lang w:val="en-GB"/>
        </w:rPr>
        <w:t>)</w:t>
      </w:r>
      <w:r w:rsidR="00E64F68" w:rsidRPr="004A039D">
        <w:rPr>
          <w:rFonts w:ascii="Times New Roman" w:hAnsi="Times New Roman" w:cs="Times New Roman"/>
          <w:sz w:val="24"/>
          <w:szCs w:val="24"/>
          <w:lang w:val="en-GB"/>
        </w:rPr>
        <w:t>.</w:t>
      </w:r>
      <w:r w:rsidR="00292A3B" w:rsidRPr="004A039D">
        <w:rPr>
          <w:rFonts w:ascii="Times New Roman" w:hAnsi="Times New Roman" w:cs="Times New Roman"/>
          <w:sz w:val="24"/>
          <w:szCs w:val="24"/>
          <w:lang w:val="en-GB"/>
        </w:rPr>
        <w:t xml:space="preserve"> C</w:t>
      </w:r>
      <w:r w:rsidR="00E64F68" w:rsidRPr="004A039D">
        <w:rPr>
          <w:rFonts w:ascii="Times New Roman" w:hAnsi="Times New Roman" w:cs="Times New Roman"/>
          <w:sz w:val="24"/>
          <w:szCs w:val="24"/>
          <w:lang w:val="en-GB"/>
        </w:rPr>
        <w:t xml:space="preserve">onsidering the </w:t>
      </w:r>
      <w:r w:rsidR="00FE595A" w:rsidRPr="004A039D">
        <w:rPr>
          <w:rFonts w:ascii="Times New Roman" w:hAnsi="Times New Roman" w:cs="Times New Roman"/>
          <w:sz w:val="24"/>
          <w:szCs w:val="24"/>
          <w:lang w:val="en-GB"/>
        </w:rPr>
        <w:t xml:space="preserve">complications of the project, it </w:t>
      </w:r>
      <w:r w:rsidR="00AB01C7" w:rsidRPr="004A039D">
        <w:rPr>
          <w:rFonts w:ascii="Times New Roman" w:hAnsi="Times New Roman" w:cs="Times New Roman"/>
          <w:sz w:val="24"/>
          <w:szCs w:val="24"/>
          <w:lang w:val="en-GB"/>
        </w:rPr>
        <w:t xml:space="preserve">has been understood to be </w:t>
      </w:r>
      <w:r w:rsidR="00693DB7" w:rsidRPr="004A039D">
        <w:rPr>
          <w:rFonts w:ascii="Times New Roman" w:hAnsi="Times New Roman" w:cs="Times New Roman"/>
          <w:sz w:val="24"/>
          <w:szCs w:val="24"/>
          <w:lang w:val="en-GB"/>
        </w:rPr>
        <w:t xml:space="preserve">effective for </w:t>
      </w:r>
      <w:r w:rsidR="00806615" w:rsidRPr="004A039D">
        <w:rPr>
          <w:rFonts w:ascii="Times New Roman" w:hAnsi="Times New Roman" w:cs="Times New Roman"/>
          <w:sz w:val="24"/>
          <w:szCs w:val="24"/>
          <w:lang w:val="en-GB"/>
        </w:rPr>
        <w:t xml:space="preserve">project management. </w:t>
      </w:r>
      <w:r w:rsidR="0065447A" w:rsidRPr="004A039D">
        <w:rPr>
          <w:rFonts w:ascii="Times New Roman" w:hAnsi="Times New Roman" w:cs="Times New Roman"/>
          <w:sz w:val="24"/>
          <w:szCs w:val="24"/>
          <w:lang w:val="en-GB"/>
        </w:rPr>
        <w:t xml:space="preserve">It also involves loads of documentation processes </w:t>
      </w:r>
      <w:r w:rsidR="006B2111" w:rsidRPr="004A039D">
        <w:rPr>
          <w:rFonts w:ascii="Times New Roman" w:hAnsi="Times New Roman" w:cs="Times New Roman"/>
          <w:sz w:val="24"/>
          <w:szCs w:val="24"/>
          <w:lang w:val="en-GB"/>
        </w:rPr>
        <w:t xml:space="preserve">which makes the methodology suitable for the organisation of the project and control </w:t>
      </w:r>
      <w:r w:rsidR="00EE6198" w:rsidRPr="004A039D">
        <w:rPr>
          <w:rFonts w:ascii="Times New Roman" w:hAnsi="Times New Roman" w:cs="Times New Roman"/>
          <w:sz w:val="24"/>
          <w:szCs w:val="24"/>
          <w:lang w:val="en-GB"/>
        </w:rPr>
        <w:t xml:space="preserve">ensured </w:t>
      </w:r>
      <w:r w:rsidR="00403157" w:rsidRPr="004A039D">
        <w:rPr>
          <w:rFonts w:ascii="Times New Roman" w:hAnsi="Times New Roman" w:cs="Times New Roman"/>
          <w:sz w:val="24"/>
          <w:szCs w:val="24"/>
          <w:lang w:val="en-GB"/>
        </w:rPr>
        <w:t xml:space="preserve">in the work. </w:t>
      </w:r>
      <w:r w:rsidR="00DB6F34" w:rsidRPr="004A039D">
        <w:rPr>
          <w:rFonts w:ascii="Times New Roman" w:hAnsi="Times New Roman" w:cs="Times New Roman"/>
          <w:sz w:val="24"/>
          <w:szCs w:val="24"/>
          <w:lang w:val="en-GB"/>
        </w:rPr>
        <w:t>Throughout</w:t>
      </w:r>
      <w:r w:rsidR="008C030A" w:rsidRPr="004A039D">
        <w:rPr>
          <w:rFonts w:ascii="Times New Roman" w:hAnsi="Times New Roman" w:cs="Times New Roman"/>
          <w:sz w:val="24"/>
          <w:szCs w:val="24"/>
          <w:lang w:val="en-GB"/>
        </w:rPr>
        <w:t xml:space="preserve"> the project lifecycle, </w:t>
      </w:r>
      <w:r w:rsidR="00706BC8" w:rsidRPr="004A039D">
        <w:rPr>
          <w:rFonts w:ascii="Times New Roman" w:hAnsi="Times New Roman" w:cs="Times New Roman"/>
          <w:sz w:val="24"/>
          <w:szCs w:val="24"/>
          <w:lang w:val="en-GB"/>
        </w:rPr>
        <w:t xml:space="preserve">the Crossrail project also required a </w:t>
      </w:r>
      <w:r w:rsidR="00C7492E" w:rsidRPr="004A039D">
        <w:rPr>
          <w:rFonts w:ascii="Times New Roman" w:hAnsi="Times New Roman" w:cs="Times New Roman"/>
          <w:sz w:val="24"/>
          <w:szCs w:val="24"/>
          <w:lang w:val="en-GB"/>
        </w:rPr>
        <w:t xml:space="preserve">large number of documentation procedures which is extremely complicated and made the </w:t>
      </w:r>
      <w:r w:rsidR="00A62938" w:rsidRPr="004A039D">
        <w:rPr>
          <w:rFonts w:ascii="Times New Roman" w:hAnsi="Times New Roman" w:cs="Times New Roman"/>
          <w:sz w:val="24"/>
          <w:szCs w:val="24"/>
          <w:lang w:val="en-GB"/>
        </w:rPr>
        <w:t>project management process slow</w:t>
      </w:r>
      <w:r w:rsidR="00DB6F34" w:rsidRPr="004A039D">
        <w:rPr>
          <w:rFonts w:ascii="Times New Roman" w:hAnsi="Times New Roman" w:cs="Times New Roman"/>
          <w:sz w:val="24"/>
          <w:szCs w:val="24"/>
          <w:lang w:val="en-GB"/>
        </w:rPr>
        <w:t xml:space="preserve">. </w:t>
      </w:r>
    </w:p>
    <w:p w14:paraId="6E51BB54" w14:textId="77777777" w:rsidR="0025288A" w:rsidRPr="004A039D" w:rsidRDefault="003638DD" w:rsidP="00BF176D">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The project “Crossrail Project” has acquired</w:t>
      </w:r>
      <w:r w:rsidR="00FE6289" w:rsidRPr="004A039D">
        <w:rPr>
          <w:rFonts w:ascii="Times New Roman" w:hAnsi="Times New Roman" w:cs="Times New Roman"/>
          <w:sz w:val="24"/>
          <w:szCs w:val="24"/>
          <w:lang w:val="en-GB"/>
        </w:rPr>
        <w:t xml:space="preserve"> </w:t>
      </w:r>
      <w:r w:rsidR="001C2A89" w:rsidRPr="004A039D">
        <w:rPr>
          <w:rFonts w:ascii="Times New Roman" w:hAnsi="Times New Roman" w:cs="Times New Roman"/>
          <w:b/>
          <w:bCs/>
          <w:i/>
          <w:iCs/>
          <w:sz w:val="24"/>
          <w:szCs w:val="24"/>
          <w:lang w:val="en-GB"/>
        </w:rPr>
        <w:t>“</w:t>
      </w:r>
      <w:r w:rsidR="00FE6289" w:rsidRPr="004A039D">
        <w:rPr>
          <w:rFonts w:ascii="Times New Roman" w:hAnsi="Times New Roman" w:cs="Times New Roman"/>
          <w:b/>
          <w:bCs/>
          <w:i/>
          <w:iCs/>
          <w:sz w:val="24"/>
          <w:szCs w:val="24"/>
          <w:lang w:val="en-GB"/>
        </w:rPr>
        <w:t>Microsoft and Trello</w:t>
      </w:r>
      <w:r w:rsidR="001C2A89" w:rsidRPr="004A039D">
        <w:rPr>
          <w:rFonts w:ascii="Times New Roman" w:hAnsi="Times New Roman" w:cs="Times New Roman"/>
          <w:b/>
          <w:bCs/>
          <w:i/>
          <w:iCs/>
          <w:sz w:val="24"/>
          <w:szCs w:val="24"/>
          <w:lang w:val="en-GB"/>
        </w:rPr>
        <w:t>”</w:t>
      </w:r>
      <w:r w:rsidR="00FE6289" w:rsidRPr="004A039D">
        <w:rPr>
          <w:rFonts w:ascii="Times New Roman" w:hAnsi="Times New Roman" w:cs="Times New Roman"/>
          <w:sz w:val="24"/>
          <w:szCs w:val="24"/>
          <w:lang w:val="en-GB"/>
        </w:rPr>
        <w:t xml:space="preserve"> for </w:t>
      </w:r>
      <w:r w:rsidR="004254A6" w:rsidRPr="004A039D">
        <w:rPr>
          <w:rFonts w:ascii="Times New Roman" w:hAnsi="Times New Roman" w:cs="Times New Roman"/>
          <w:sz w:val="24"/>
          <w:szCs w:val="24"/>
          <w:lang w:val="en-GB"/>
        </w:rPr>
        <w:t xml:space="preserve">facilitating the effective development of the project. It has been understood that the project work is based on the </w:t>
      </w:r>
      <w:r w:rsidR="00616154" w:rsidRPr="004A039D">
        <w:rPr>
          <w:rFonts w:ascii="Times New Roman" w:hAnsi="Times New Roman" w:cs="Times New Roman"/>
          <w:sz w:val="24"/>
          <w:szCs w:val="24"/>
          <w:lang w:val="en-GB"/>
        </w:rPr>
        <w:t xml:space="preserve">quality delivery of </w:t>
      </w:r>
      <w:r w:rsidR="00F538DB" w:rsidRPr="004A039D">
        <w:rPr>
          <w:rFonts w:ascii="Times New Roman" w:hAnsi="Times New Roman" w:cs="Times New Roman"/>
          <w:sz w:val="24"/>
          <w:szCs w:val="24"/>
          <w:lang w:val="en-GB"/>
        </w:rPr>
        <w:t>a di</w:t>
      </w:r>
      <w:r w:rsidR="00616154" w:rsidRPr="004A039D">
        <w:rPr>
          <w:rFonts w:ascii="Times New Roman" w:hAnsi="Times New Roman" w:cs="Times New Roman"/>
          <w:sz w:val="24"/>
          <w:szCs w:val="24"/>
          <w:lang w:val="en-GB"/>
        </w:rPr>
        <w:t xml:space="preserve">gital railway to travellers or citizens based across the UK. </w:t>
      </w:r>
      <w:r w:rsidR="00491AFE" w:rsidRPr="004A039D">
        <w:rPr>
          <w:rFonts w:ascii="Times New Roman" w:hAnsi="Times New Roman" w:cs="Times New Roman"/>
          <w:sz w:val="24"/>
          <w:szCs w:val="24"/>
          <w:lang w:val="en-GB"/>
        </w:rPr>
        <w:t xml:space="preserve">The resource management for the digital railway project concerns </w:t>
      </w:r>
      <w:r w:rsidR="00D6021E" w:rsidRPr="004A039D">
        <w:rPr>
          <w:rFonts w:ascii="Times New Roman" w:hAnsi="Times New Roman" w:cs="Times New Roman"/>
          <w:sz w:val="24"/>
          <w:szCs w:val="24"/>
          <w:lang w:val="en-GB"/>
        </w:rPr>
        <w:t xml:space="preserve">excavated material management, </w:t>
      </w:r>
      <w:r w:rsidR="00C5189A" w:rsidRPr="004A039D">
        <w:rPr>
          <w:rFonts w:ascii="Times New Roman" w:hAnsi="Times New Roman" w:cs="Times New Roman"/>
          <w:sz w:val="24"/>
          <w:szCs w:val="24"/>
          <w:lang w:val="en-GB"/>
        </w:rPr>
        <w:t xml:space="preserve">managing waste and </w:t>
      </w:r>
      <w:r w:rsidR="00200BAE" w:rsidRPr="004A039D">
        <w:rPr>
          <w:rFonts w:ascii="Times New Roman" w:hAnsi="Times New Roman" w:cs="Times New Roman"/>
          <w:sz w:val="24"/>
          <w:szCs w:val="24"/>
          <w:lang w:val="en-GB"/>
        </w:rPr>
        <w:t xml:space="preserve">ensuring proper </w:t>
      </w:r>
      <w:r w:rsidR="005338D1" w:rsidRPr="004A039D">
        <w:rPr>
          <w:rFonts w:ascii="Times New Roman" w:hAnsi="Times New Roman" w:cs="Times New Roman"/>
          <w:sz w:val="24"/>
          <w:szCs w:val="24"/>
          <w:lang w:val="en-GB"/>
        </w:rPr>
        <w:t>utilisation</w:t>
      </w:r>
      <w:r w:rsidR="00200BAE" w:rsidRPr="004A039D">
        <w:rPr>
          <w:rFonts w:ascii="Times New Roman" w:hAnsi="Times New Roman" w:cs="Times New Roman"/>
          <w:sz w:val="24"/>
          <w:szCs w:val="24"/>
          <w:lang w:val="en-GB"/>
        </w:rPr>
        <w:t xml:space="preserve"> of water.</w:t>
      </w:r>
      <w:r w:rsidR="009A4FB9" w:rsidRPr="004A039D">
        <w:rPr>
          <w:rFonts w:ascii="Times New Roman" w:hAnsi="Times New Roman" w:cs="Times New Roman"/>
          <w:sz w:val="24"/>
          <w:szCs w:val="24"/>
          <w:lang w:val="en-GB"/>
        </w:rPr>
        <w:t xml:space="preserve"> The Crossrail project </w:t>
      </w:r>
      <w:r w:rsidR="008046A2" w:rsidRPr="004A039D">
        <w:rPr>
          <w:rFonts w:ascii="Times New Roman" w:hAnsi="Times New Roman" w:cs="Times New Roman"/>
          <w:sz w:val="24"/>
          <w:szCs w:val="24"/>
          <w:lang w:val="en-GB"/>
        </w:rPr>
        <w:t xml:space="preserve">has resulted in the generation of 7 million tonnes of </w:t>
      </w:r>
      <w:r w:rsidR="005221D9" w:rsidRPr="004A039D">
        <w:rPr>
          <w:rFonts w:ascii="Times New Roman" w:hAnsi="Times New Roman" w:cs="Times New Roman"/>
          <w:sz w:val="24"/>
          <w:szCs w:val="24"/>
          <w:lang w:val="en-GB"/>
        </w:rPr>
        <w:t>excavated</w:t>
      </w:r>
      <w:r w:rsidR="008046A2" w:rsidRPr="004A039D">
        <w:rPr>
          <w:rFonts w:ascii="Times New Roman" w:hAnsi="Times New Roman" w:cs="Times New Roman"/>
          <w:sz w:val="24"/>
          <w:szCs w:val="24"/>
          <w:lang w:val="en-GB"/>
        </w:rPr>
        <w:t xml:space="preserve"> </w:t>
      </w:r>
      <w:r w:rsidR="005221D9" w:rsidRPr="004A039D">
        <w:rPr>
          <w:rFonts w:ascii="Times New Roman" w:hAnsi="Times New Roman" w:cs="Times New Roman"/>
          <w:sz w:val="24"/>
          <w:szCs w:val="24"/>
          <w:lang w:val="en-GB"/>
        </w:rPr>
        <w:t>material, 98% of</w:t>
      </w:r>
      <w:r w:rsidR="008046A2" w:rsidRPr="004A039D">
        <w:rPr>
          <w:rFonts w:ascii="Times New Roman" w:hAnsi="Times New Roman" w:cs="Times New Roman"/>
          <w:sz w:val="24"/>
          <w:szCs w:val="24"/>
          <w:lang w:val="en-GB"/>
        </w:rPr>
        <w:t xml:space="preserve"> which </w:t>
      </w:r>
      <w:r w:rsidR="009A6949" w:rsidRPr="004A039D">
        <w:rPr>
          <w:rFonts w:ascii="Times New Roman" w:hAnsi="Times New Roman" w:cs="Times New Roman"/>
          <w:sz w:val="24"/>
          <w:szCs w:val="24"/>
          <w:lang w:val="en-GB"/>
        </w:rPr>
        <w:t>were beneficially reused for other purposes</w:t>
      </w:r>
      <w:r w:rsidR="003121B4" w:rsidRPr="004A039D">
        <w:rPr>
          <w:rFonts w:ascii="Times New Roman" w:hAnsi="Times New Roman" w:cs="Times New Roman"/>
          <w:sz w:val="24"/>
          <w:szCs w:val="24"/>
          <w:lang w:val="en-GB"/>
        </w:rPr>
        <w:t xml:space="preserve"> (crossrail.co.uk, 2022b)</w:t>
      </w:r>
      <w:r w:rsidR="009A6949" w:rsidRPr="004A039D">
        <w:rPr>
          <w:rFonts w:ascii="Times New Roman" w:hAnsi="Times New Roman" w:cs="Times New Roman"/>
          <w:sz w:val="24"/>
          <w:szCs w:val="24"/>
          <w:lang w:val="en-GB"/>
        </w:rPr>
        <w:t xml:space="preserve">. </w:t>
      </w:r>
      <w:r w:rsidR="00B76791" w:rsidRPr="004A039D">
        <w:rPr>
          <w:rFonts w:ascii="Times New Roman" w:hAnsi="Times New Roman" w:cs="Times New Roman"/>
          <w:sz w:val="24"/>
          <w:szCs w:val="24"/>
          <w:lang w:val="en-GB"/>
        </w:rPr>
        <w:t xml:space="preserve">During the 2015 </w:t>
      </w:r>
      <w:r w:rsidR="006048C0" w:rsidRPr="004A039D">
        <w:rPr>
          <w:rFonts w:ascii="Times New Roman" w:hAnsi="Times New Roman" w:cs="Times New Roman"/>
          <w:sz w:val="24"/>
          <w:szCs w:val="24"/>
          <w:lang w:val="en-GB"/>
        </w:rPr>
        <w:t xml:space="preserve">work </w:t>
      </w:r>
      <w:r w:rsidR="00C23B7C" w:rsidRPr="004A039D">
        <w:rPr>
          <w:rFonts w:ascii="Times New Roman" w:hAnsi="Times New Roman" w:cs="Times New Roman"/>
          <w:sz w:val="24"/>
          <w:szCs w:val="24"/>
          <w:lang w:val="en-GB"/>
        </w:rPr>
        <w:t>phase</w:t>
      </w:r>
      <w:r w:rsidR="006048C0" w:rsidRPr="004A039D">
        <w:rPr>
          <w:rFonts w:ascii="Times New Roman" w:hAnsi="Times New Roman" w:cs="Times New Roman"/>
          <w:sz w:val="24"/>
          <w:szCs w:val="24"/>
          <w:lang w:val="en-GB"/>
        </w:rPr>
        <w:t xml:space="preserve"> of the project, 275000 cubic meters of water were used in the project. </w:t>
      </w:r>
    </w:p>
    <w:p w14:paraId="6E51BB55" w14:textId="77777777" w:rsidR="00680F0A" w:rsidRPr="004A039D" w:rsidRDefault="003638DD" w:rsidP="008304EB">
      <w:pPr>
        <w:pStyle w:val="2"/>
      </w:pPr>
      <w:bookmarkStart w:id="4" w:name="_Toc109968740"/>
      <w:r w:rsidRPr="004A039D">
        <w:t>Scope statement</w:t>
      </w:r>
      <w:bookmarkEnd w:id="4"/>
    </w:p>
    <w:p w14:paraId="6E51BB56" w14:textId="77777777" w:rsidR="00680F0A" w:rsidRPr="004A039D" w:rsidRDefault="003638DD" w:rsidP="00BF176D">
      <w:pPr>
        <w:spacing w:line="360" w:lineRule="auto"/>
        <w:jc w:val="both"/>
        <w:rPr>
          <w:lang w:val="en-GB"/>
        </w:rPr>
      </w:pPr>
      <w:r w:rsidRPr="004A039D">
        <w:rPr>
          <w:rFonts w:ascii="Times New Roman" w:hAnsi="Times New Roman" w:cs="Times New Roman"/>
          <w:sz w:val="24"/>
          <w:szCs w:val="24"/>
          <w:lang w:val="en-GB"/>
        </w:rPr>
        <w:t xml:space="preserve">The main scope of the project was to create </w:t>
      </w:r>
      <w:r w:rsidR="00A5058A" w:rsidRPr="004A039D">
        <w:rPr>
          <w:rFonts w:ascii="Times New Roman" w:hAnsi="Times New Roman" w:cs="Times New Roman"/>
          <w:sz w:val="24"/>
          <w:szCs w:val="24"/>
          <w:lang w:val="en-GB"/>
        </w:rPr>
        <w:t>an effective</w:t>
      </w:r>
      <w:r w:rsidRPr="004A039D">
        <w:rPr>
          <w:rFonts w:ascii="Times New Roman" w:hAnsi="Times New Roman" w:cs="Times New Roman"/>
          <w:sz w:val="24"/>
          <w:szCs w:val="24"/>
          <w:lang w:val="en-GB"/>
        </w:rPr>
        <w:t xml:space="preserve"> </w:t>
      </w:r>
      <w:r w:rsidR="00A5058A" w:rsidRPr="004A039D">
        <w:rPr>
          <w:rFonts w:ascii="Times New Roman" w:hAnsi="Times New Roman" w:cs="Times New Roman"/>
          <w:sz w:val="24"/>
          <w:szCs w:val="24"/>
          <w:lang w:val="en-GB"/>
        </w:rPr>
        <w:t>transport</w:t>
      </w:r>
      <w:r w:rsidRPr="004A039D">
        <w:rPr>
          <w:rFonts w:ascii="Times New Roman" w:hAnsi="Times New Roman" w:cs="Times New Roman"/>
          <w:sz w:val="24"/>
          <w:szCs w:val="24"/>
          <w:lang w:val="en-GB"/>
        </w:rPr>
        <w:t xml:space="preserve"> service that facilitated the growth of connectivity among remote areas and the main city. The </w:t>
      </w:r>
      <w:r w:rsidR="009512F1" w:rsidRPr="004A039D">
        <w:rPr>
          <w:rFonts w:ascii="Times New Roman" w:hAnsi="Times New Roman" w:cs="Times New Roman"/>
          <w:sz w:val="24"/>
          <w:szCs w:val="24"/>
          <w:lang w:val="en-GB"/>
        </w:rPr>
        <w:t xml:space="preserve">project was to benefit </w:t>
      </w:r>
      <w:r w:rsidR="00A5058A" w:rsidRPr="004A039D">
        <w:rPr>
          <w:rFonts w:ascii="Times New Roman" w:hAnsi="Times New Roman" w:cs="Times New Roman"/>
          <w:sz w:val="24"/>
          <w:szCs w:val="24"/>
          <w:lang w:val="en-GB"/>
        </w:rPr>
        <w:t>the</w:t>
      </w:r>
      <w:r w:rsidR="009512F1" w:rsidRPr="004A039D">
        <w:rPr>
          <w:rFonts w:ascii="Times New Roman" w:hAnsi="Times New Roman" w:cs="Times New Roman"/>
          <w:sz w:val="24"/>
          <w:szCs w:val="24"/>
          <w:lang w:val="en-GB"/>
        </w:rPr>
        <w:t xml:space="preserve"> </w:t>
      </w:r>
      <w:r w:rsidR="00A5058A" w:rsidRPr="004A039D">
        <w:rPr>
          <w:rFonts w:ascii="Times New Roman" w:hAnsi="Times New Roman" w:cs="Times New Roman"/>
          <w:sz w:val="24"/>
          <w:szCs w:val="24"/>
          <w:lang w:val="en-GB"/>
        </w:rPr>
        <w:t>citizens</w:t>
      </w:r>
      <w:r w:rsidR="009512F1" w:rsidRPr="004A039D">
        <w:rPr>
          <w:rFonts w:ascii="Times New Roman" w:hAnsi="Times New Roman" w:cs="Times New Roman"/>
          <w:sz w:val="24"/>
          <w:szCs w:val="24"/>
          <w:lang w:val="en-GB"/>
        </w:rPr>
        <w:t xml:space="preserve"> by increasing accessibility to </w:t>
      </w:r>
      <w:r w:rsidR="00A5058A" w:rsidRPr="004A039D">
        <w:rPr>
          <w:rFonts w:ascii="Times New Roman" w:hAnsi="Times New Roman" w:cs="Times New Roman"/>
          <w:sz w:val="24"/>
          <w:szCs w:val="24"/>
          <w:lang w:val="en-GB"/>
        </w:rPr>
        <w:t>transportation</w:t>
      </w:r>
      <w:r w:rsidR="00417D0D" w:rsidRPr="004A039D">
        <w:rPr>
          <w:rFonts w:ascii="Times New Roman" w:hAnsi="Times New Roman" w:cs="Times New Roman"/>
          <w:sz w:val="24"/>
          <w:szCs w:val="24"/>
          <w:lang w:val="en-GB"/>
        </w:rPr>
        <w:t xml:space="preserve">. </w:t>
      </w:r>
      <w:r w:rsidR="00F3018B" w:rsidRPr="004A039D">
        <w:rPr>
          <w:rFonts w:ascii="Times New Roman" w:hAnsi="Times New Roman" w:cs="Times New Roman"/>
          <w:sz w:val="24"/>
          <w:szCs w:val="24"/>
          <w:lang w:val="en-GB"/>
        </w:rPr>
        <w:t xml:space="preserve">It should be stressed that the project is to effectively </w:t>
      </w:r>
      <w:r w:rsidR="00766CD2" w:rsidRPr="004A039D">
        <w:rPr>
          <w:rFonts w:ascii="Times New Roman" w:hAnsi="Times New Roman" w:cs="Times New Roman"/>
          <w:sz w:val="24"/>
          <w:szCs w:val="24"/>
          <w:lang w:val="en-GB"/>
        </w:rPr>
        <w:t xml:space="preserve">benefit the improvement of a range of new direct travelling options and ensure proper crowd control. </w:t>
      </w:r>
    </w:p>
    <w:p w14:paraId="6E51BB57" w14:textId="77777777" w:rsidR="00571520" w:rsidRPr="004A039D" w:rsidRDefault="003638DD" w:rsidP="008304EB">
      <w:pPr>
        <w:pStyle w:val="2"/>
      </w:pPr>
      <w:bookmarkStart w:id="5" w:name="_Toc109968741"/>
      <w:r w:rsidRPr="004A039D">
        <w:t>The core elements of the project</w:t>
      </w:r>
      <w:bookmarkEnd w:id="5"/>
    </w:p>
    <w:p w14:paraId="6E51BB58" w14:textId="77777777" w:rsidR="004E1A5C" w:rsidRPr="008304EB" w:rsidRDefault="003638DD" w:rsidP="0004784A">
      <w:pPr>
        <w:spacing w:line="360" w:lineRule="auto"/>
        <w:jc w:val="both"/>
        <w:rPr>
          <w:rFonts w:ascii="Times New Roman" w:hAnsi="Times New Roman" w:cs="Times New Roman"/>
          <w:b/>
          <w:bCs/>
          <w:i/>
          <w:iCs/>
          <w:color w:val="000000" w:themeColor="text1"/>
          <w:sz w:val="28"/>
          <w:szCs w:val="28"/>
          <w:lang w:val="en-GB"/>
        </w:rPr>
      </w:pPr>
      <w:r w:rsidRPr="008304EB">
        <w:rPr>
          <w:rFonts w:ascii="Times New Roman" w:hAnsi="Times New Roman" w:cs="Times New Roman"/>
          <w:b/>
          <w:bCs/>
          <w:i/>
          <w:iCs/>
          <w:color w:val="000000" w:themeColor="text1"/>
          <w:sz w:val="28"/>
          <w:szCs w:val="28"/>
          <w:lang w:val="en-GB"/>
        </w:rPr>
        <w:t>Time</w:t>
      </w:r>
    </w:p>
    <w:p w14:paraId="6E51BB59" w14:textId="77777777" w:rsidR="0071794F" w:rsidRPr="004A039D" w:rsidRDefault="003638DD" w:rsidP="0004784A">
      <w:pPr>
        <w:spacing w:line="360" w:lineRule="auto"/>
        <w:jc w:val="both"/>
        <w:rPr>
          <w:rFonts w:ascii="Times New Roman" w:hAnsi="Times New Roman" w:cs="Times New Roman"/>
          <w:color w:val="000000" w:themeColor="text1"/>
          <w:sz w:val="24"/>
          <w:szCs w:val="24"/>
          <w:lang w:val="en-GB"/>
        </w:rPr>
      </w:pPr>
      <w:r w:rsidRPr="004A039D">
        <w:rPr>
          <w:rFonts w:ascii="Times New Roman" w:hAnsi="Times New Roman" w:cs="Times New Roman"/>
          <w:color w:val="000000" w:themeColor="text1"/>
          <w:sz w:val="24"/>
          <w:szCs w:val="24"/>
          <w:lang w:val="en-GB"/>
        </w:rPr>
        <w:t xml:space="preserve">The projected lifespan for the Crossrail project is understood to be </w:t>
      </w:r>
      <w:r w:rsidR="00421E88" w:rsidRPr="004A039D">
        <w:rPr>
          <w:rFonts w:ascii="Times New Roman" w:hAnsi="Times New Roman" w:cs="Times New Roman"/>
          <w:color w:val="000000" w:themeColor="text1"/>
          <w:sz w:val="24"/>
          <w:szCs w:val="24"/>
          <w:lang w:val="en-GB"/>
        </w:rPr>
        <w:t>120 years</w:t>
      </w:r>
      <w:r w:rsidR="00450311" w:rsidRPr="004A039D">
        <w:rPr>
          <w:rFonts w:ascii="Times New Roman" w:hAnsi="Times New Roman" w:cs="Times New Roman"/>
          <w:color w:val="000000" w:themeColor="text1"/>
          <w:sz w:val="24"/>
          <w:szCs w:val="24"/>
          <w:lang w:val="en-GB"/>
        </w:rPr>
        <w:t xml:space="preserve"> which is an estimation for the period. As per Pollalis and Lappas (2019), </w:t>
      </w:r>
      <w:r w:rsidR="005143D1" w:rsidRPr="004A039D">
        <w:rPr>
          <w:rFonts w:ascii="Times New Roman" w:hAnsi="Times New Roman" w:cs="Times New Roman"/>
          <w:color w:val="000000" w:themeColor="text1"/>
          <w:sz w:val="24"/>
          <w:szCs w:val="24"/>
          <w:lang w:val="en-GB"/>
        </w:rPr>
        <w:t xml:space="preserve">the work was </w:t>
      </w:r>
      <w:r w:rsidR="00A929E3" w:rsidRPr="004A039D">
        <w:rPr>
          <w:rFonts w:ascii="Times New Roman" w:hAnsi="Times New Roman" w:cs="Times New Roman"/>
          <w:color w:val="000000" w:themeColor="text1"/>
          <w:sz w:val="24"/>
          <w:szCs w:val="24"/>
          <w:lang w:val="en-GB"/>
        </w:rPr>
        <w:t xml:space="preserve">estimated to take a long time to cater to the project completed properly as it is extremely </w:t>
      </w:r>
      <w:r w:rsidR="00D9759C" w:rsidRPr="004A039D">
        <w:rPr>
          <w:rFonts w:ascii="Times New Roman" w:hAnsi="Times New Roman" w:cs="Times New Roman"/>
          <w:color w:val="000000" w:themeColor="text1"/>
          <w:sz w:val="24"/>
          <w:szCs w:val="24"/>
          <w:lang w:val="en-GB"/>
        </w:rPr>
        <w:t xml:space="preserve">complicated and </w:t>
      </w:r>
      <w:r w:rsidR="006559B0" w:rsidRPr="004A039D">
        <w:rPr>
          <w:rFonts w:ascii="Times New Roman" w:hAnsi="Times New Roman" w:cs="Times New Roman"/>
          <w:color w:val="000000" w:themeColor="text1"/>
          <w:sz w:val="24"/>
          <w:szCs w:val="24"/>
          <w:lang w:val="en-GB"/>
        </w:rPr>
        <w:t xml:space="preserve">the formation of contracts would also require long amount of time. </w:t>
      </w:r>
      <w:r w:rsidR="00F773DA" w:rsidRPr="004A039D">
        <w:rPr>
          <w:rFonts w:ascii="Times New Roman" w:hAnsi="Times New Roman" w:cs="Times New Roman"/>
          <w:color w:val="000000" w:themeColor="text1"/>
          <w:sz w:val="24"/>
          <w:szCs w:val="24"/>
          <w:lang w:val="en-GB"/>
        </w:rPr>
        <w:t xml:space="preserve">The current status of the project </w:t>
      </w:r>
      <w:r w:rsidR="00B47C56" w:rsidRPr="004A039D">
        <w:rPr>
          <w:rFonts w:ascii="Times New Roman" w:hAnsi="Times New Roman" w:cs="Times New Roman"/>
          <w:color w:val="000000" w:themeColor="text1"/>
          <w:sz w:val="24"/>
          <w:szCs w:val="24"/>
          <w:lang w:val="en-GB"/>
        </w:rPr>
        <w:t>management</w:t>
      </w:r>
      <w:r w:rsidR="00F773DA" w:rsidRPr="004A039D">
        <w:rPr>
          <w:rFonts w:ascii="Times New Roman" w:hAnsi="Times New Roman" w:cs="Times New Roman"/>
          <w:color w:val="000000" w:themeColor="text1"/>
          <w:sz w:val="24"/>
          <w:szCs w:val="24"/>
          <w:lang w:val="en-GB"/>
        </w:rPr>
        <w:t xml:space="preserve"> work of Crossrail is </w:t>
      </w:r>
      <w:r w:rsidR="00B47C56" w:rsidRPr="004A039D">
        <w:rPr>
          <w:rFonts w:ascii="Times New Roman" w:hAnsi="Times New Roman" w:cs="Times New Roman"/>
          <w:color w:val="000000" w:themeColor="text1"/>
          <w:sz w:val="24"/>
          <w:szCs w:val="24"/>
          <w:lang w:val="en-GB"/>
        </w:rPr>
        <w:t>understood</w:t>
      </w:r>
      <w:r w:rsidR="00F773DA" w:rsidRPr="004A039D">
        <w:rPr>
          <w:rFonts w:ascii="Times New Roman" w:hAnsi="Times New Roman" w:cs="Times New Roman"/>
          <w:color w:val="000000" w:themeColor="text1"/>
          <w:sz w:val="24"/>
          <w:szCs w:val="24"/>
          <w:lang w:val="en-GB"/>
        </w:rPr>
        <w:t xml:space="preserve"> to be </w:t>
      </w:r>
      <w:r w:rsidR="006C1F90" w:rsidRPr="004A039D">
        <w:rPr>
          <w:rFonts w:ascii="Times New Roman" w:hAnsi="Times New Roman" w:cs="Times New Roman"/>
          <w:color w:val="000000" w:themeColor="text1"/>
          <w:sz w:val="24"/>
          <w:szCs w:val="24"/>
          <w:lang w:val="en-GB"/>
        </w:rPr>
        <w:t xml:space="preserve">almost done by 90%. </w:t>
      </w:r>
      <w:r w:rsidR="004514D1" w:rsidRPr="004A039D">
        <w:rPr>
          <w:rFonts w:ascii="Times New Roman" w:hAnsi="Times New Roman" w:cs="Times New Roman"/>
          <w:color w:val="000000" w:themeColor="text1"/>
          <w:sz w:val="24"/>
          <w:szCs w:val="24"/>
          <w:lang w:val="en-GB"/>
        </w:rPr>
        <w:t xml:space="preserve">It is required to be understood that this project is extremely complicated </w:t>
      </w:r>
      <w:r w:rsidR="00190572" w:rsidRPr="004A039D">
        <w:rPr>
          <w:rFonts w:ascii="Times New Roman" w:hAnsi="Times New Roman" w:cs="Times New Roman"/>
          <w:color w:val="000000" w:themeColor="text1"/>
          <w:sz w:val="24"/>
          <w:szCs w:val="24"/>
          <w:lang w:val="en-GB"/>
        </w:rPr>
        <w:t>which</w:t>
      </w:r>
      <w:r w:rsidR="004514D1" w:rsidRPr="004A039D">
        <w:rPr>
          <w:rFonts w:ascii="Times New Roman" w:hAnsi="Times New Roman" w:cs="Times New Roman"/>
          <w:color w:val="000000" w:themeColor="text1"/>
          <w:sz w:val="24"/>
          <w:szCs w:val="24"/>
          <w:lang w:val="en-GB"/>
        </w:rPr>
        <w:t xml:space="preserve"> would require</w:t>
      </w:r>
      <w:r w:rsidR="0062411F" w:rsidRPr="004A039D">
        <w:rPr>
          <w:rFonts w:ascii="Times New Roman" w:hAnsi="Times New Roman" w:cs="Times New Roman"/>
          <w:color w:val="000000" w:themeColor="text1"/>
          <w:sz w:val="24"/>
          <w:szCs w:val="24"/>
          <w:lang w:val="en-GB"/>
        </w:rPr>
        <w:t xml:space="preserve"> a long time for the successful completion of the project work. </w:t>
      </w:r>
      <w:r w:rsidR="002D7C57" w:rsidRPr="004A039D">
        <w:rPr>
          <w:rFonts w:ascii="Times New Roman" w:hAnsi="Times New Roman" w:cs="Times New Roman"/>
          <w:color w:val="000000" w:themeColor="text1"/>
          <w:sz w:val="24"/>
          <w:szCs w:val="24"/>
          <w:lang w:val="en-GB"/>
        </w:rPr>
        <w:t xml:space="preserve">The Elizabeth line </w:t>
      </w:r>
      <w:r w:rsidR="00CD6899" w:rsidRPr="004A039D">
        <w:rPr>
          <w:rFonts w:ascii="Times New Roman" w:hAnsi="Times New Roman" w:cs="Times New Roman"/>
          <w:color w:val="000000" w:themeColor="text1"/>
          <w:sz w:val="24"/>
          <w:szCs w:val="24"/>
          <w:lang w:val="en-GB"/>
        </w:rPr>
        <w:t xml:space="preserve">is one of the longest and largest most complicated underground </w:t>
      </w:r>
      <w:r w:rsidR="00A061C9" w:rsidRPr="004A039D">
        <w:rPr>
          <w:rFonts w:ascii="Times New Roman" w:hAnsi="Times New Roman" w:cs="Times New Roman"/>
          <w:color w:val="000000" w:themeColor="text1"/>
          <w:sz w:val="24"/>
          <w:szCs w:val="24"/>
          <w:lang w:val="en-GB"/>
        </w:rPr>
        <w:t>projects</w:t>
      </w:r>
      <w:r w:rsidR="00CD6899" w:rsidRPr="004A039D">
        <w:rPr>
          <w:rFonts w:ascii="Times New Roman" w:hAnsi="Times New Roman" w:cs="Times New Roman"/>
          <w:color w:val="000000" w:themeColor="text1"/>
          <w:sz w:val="24"/>
          <w:szCs w:val="24"/>
          <w:lang w:val="en-GB"/>
        </w:rPr>
        <w:t xml:space="preserve"> developed across the UK to cater to the interests of the </w:t>
      </w:r>
      <w:r w:rsidR="00F2271E" w:rsidRPr="004A039D">
        <w:rPr>
          <w:rFonts w:ascii="Times New Roman" w:hAnsi="Times New Roman" w:cs="Times New Roman"/>
          <w:color w:val="000000" w:themeColor="text1"/>
          <w:sz w:val="24"/>
          <w:szCs w:val="24"/>
          <w:lang w:val="en-GB"/>
        </w:rPr>
        <w:t>citizens</w:t>
      </w:r>
      <w:r w:rsidR="00CD6899" w:rsidRPr="004A039D">
        <w:rPr>
          <w:rFonts w:ascii="Times New Roman" w:hAnsi="Times New Roman" w:cs="Times New Roman"/>
          <w:color w:val="000000" w:themeColor="text1"/>
          <w:sz w:val="24"/>
          <w:szCs w:val="24"/>
          <w:lang w:val="en-GB"/>
        </w:rPr>
        <w:t xml:space="preserve"> for travelling purposes and ensure </w:t>
      </w:r>
      <w:r w:rsidR="00005D54" w:rsidRPr="004A039D">
        <w:rPr>
          <w:rFonts w:ascii="Times New Roman" w:hAnsi="Times New Roman" w:cs="Times New Roman"/>
          <w:color w:val="000000" w:themeColor="text1"/>
          <w:sz w:val="24"/>
          <w:szCs w:val="24"/>
          <w:lang w:val="en-GB"/>
        </w:rPr>
        <w:t>the</w:t>
      </w:r>
      <w:r w:rsidR="005C070B" w:rsidRPr="004A039D">
        <w:rPr>
          <w:rFonts w:ascii="Times New Roman" w:hAnsi="Times New Roman" w:cs="Times New Roman"/>
          <w:color w:val="000000" w:themeColor="text1"/>
          <w:sz w:val="24"/>
          <w:szCs w:val="24"/>
          <w:lang w:val="en-GB"/>
        </w:rPr>
        <w:t xml:space="preserve"> rail project is effectively mitigated. </w:t>
      </w:r>
    </w:p>
    <w:p w14:paraId="6E51BB5A" w14:textId="77777777" w:rsidR="00133AFA" w:rsidRPr="004A039D" w:rsidRDefault="003638DD" w:rsidP="0004784A">
      <w:pPr>
        <w:spacing w:line="360" w:lineRule="auto"/>
        <w:jc w:val="both"/>
        <w:rPr>
          <w:rFonts w:ascii="Times New Roman" w:hAnsi="Times New Roman" w:cs="Times New Roman"/>
          <w:color w:val="000000" w:themeColor="text1"/>
          <w:sz w:val="24"/>
          <w:szCs w:val="24"/>
          <w:lang w:val="en-GB"/>
        </w:rPr>
      </w:pPr>
      <w:r w:rsidRPr="004A039D">
        <w:rPr>
          <w:rFonts w:ascii="Times New Roman" w:hAnsi="Times New Roman" w:cs="Times New Roman"/>
          <w:color w:val="000000" w:themeColor="text1"/>
          <w:sz w:val="24"/>
          <w:szCs w:val="24"/>
          <w:lang w:val="en-GB"/>
        </w:rPr>
        <w:t xml:space="preserve">The </w:t>
      </w:r>
      <w:r w:rsidRPr="004A039D">
        <w:rPr>
          <w:rFonts w:ascii="Times New Roman" w:hAnsi="Times New Roman" w:cs="Times New Roman"/>
          <w:b/>
          <w:bCs/>
          <w:i/>
          <w:iCs/>
          <w:color w:val="000000" w:themeColor="text1"/>
          <w:sz w:val="24"/>
          <w:szCs w:val="24"/>
          <w:lang w:val="en-GB"/>
        </w:rPr>
        <w:t>Crossrail project</w:t>
      </w:r>
      <w:r w:rsidRPr="004A039D">
        <w:rPr>
          <w:rFonts w:ascii="Times New Roman" w:hAnsi="Times New Roman" w:cs="Times New Roman"/>
          <w:color w:val="000000" w:themeColor="text1"/>
          <w:sz w:val="24"/>
          <w:szCs w:val="24"/>
          <w:lang w:val="en-GB"/>
        </w:rPr>
        <w:t xml:space="preserve"> had taken around </w:t>
      </w:r>
      <w:r w:rsidRPr="004A039D">
        <w:rPr>
          <w:rFonts w:ascii="Times New Roman" w:hAnsi="Times New Roman" w:cs="Times New Roman"/>
          <w:b/>
          <w:bCs/>
          <w:i/>
          <w:iCs/>
          <w:color w:val="000000" w:themeColor="text1"/>
          <w:sz w:val="24"/>
          <w:szCs w:val="24"/>
          <w:lang w:val="en-GB"/>
        </w:rPr>
        <w:t>35 years for planning</w:t>
      </w:r>
      <w:r w:rsidRPr="004A039D">
        <w:rPr>
          <w:rFonts w:ascii="Times New Roman" w:hAnsi="Times New Roman" w:cs="Times New Roman"/>
          <w:color w:val="000000" w:themeColor="text1"/>
          <w:sz w:val="24"/>
          <w:szCs w:val="24"/>
          <w:lang w:val="en-GB"/>
        </w:rPr>
        <w:t xml:space="preserve"> </w:t>
      </w:r>
      <w:r w:rsidR="0079149C" w:rsidRPr="004A039D">
        <w:rPr>
          <w:rFonts w:ascii="Times New Roman" w:hAnsi="Times New Roman" w:cs="Times New Roman"/>
          <w:color w:val="000000" w:themeColor="text1"/>
          <w:sz w:val="24"/>
          <w:szCs w:val="24"/>
          <w:lang w:val="en-GB"/>
        </w:rPr>
        <w:t xml:space="preserve">and </w:t>
      </w:r>
      <w:r w:rsidR="00D12389" w:rsidRPr="004A039D">
        <w:rPr>
          <w:rFonts w:ascii="Times New Roman" w:hAnsi="Times New Roman" w:cs="Times New Roman"/>
          <w:color w:val="000000" w:themeColor="text1"/>
          <w:sz w:val="24"/>
          <w:szCs w:val="24"/>
          <w:lang w:val="en-GB"/>
        </w:rPr>
        <w:t xml:space="preserve">developing the </w:t>
      </w:r>
      <w:r w:rsidR="00FF642C" w:rsidRPr="004A039D">
        <w:rPr>
          <w:rFonts w:ascii="Times New Roman" w:hAnsi="Times New Roman" w:cs="Times New Roman"/>
          <w:color w:val="000000" w:themeColor="text1"/>
          <w:sz w:val="24"/>
          <w:szCs w:val="24"/>
          <w:lang w:val="en-GB"/>
        </w:rPr>
        <w:t>project</w:t>
      </w:r>
      <w:r w:rsidR="000030A6" w:rsidRPr="004A039D">
        <w:rPr>
          <w:rFonts w:ascii="Times New Roman" w:hAnsi="Times New Roman" w:cs="Times New Roman"/>
          <w:color w:val="000000" w:themeColor="text1"/>
          <w:sz w:val="24"/>
          <w:szCs w:val="24"/>
          <w:lang w:val="en-GB"/>
        </w:rPr>
        <w:t xml:space="preserve">. </w:t>
      </w:r>
      <w:r w:rsidR="00893EA9" w:rsidRPr="004A039D">
        <w:rPr>
          <w:rFonts w:ascii="Times New Roman" w:hAnsi="Times New Roman" w:cs="Times New Roman"/>
          <w:color w:val="000000" w:themeColor="text1"/>
          <w:sz w:val="24"/>
          <w:szCs w:val="24"/>
          <w:lang w:val="en-GB"/>
        </w:rPr>
        <w:t xml:space="preserve">The </w:t>
      </w:r>
      <w:r w:rsidR="0089401C" w:rsidRPr="004A039D">
        <w:rPr>
          <w:rFonts w:ascii="Times New Roman" w:hAnsi="Times New Roman" w:cs="Times New Roman"/>
          <w:color w:val="000000" w:themeColor="text1"/>
          <w:sz w:val="24"/>
          <w:szCs w:val="24"/>
          <w:lang w:val="en-GB"/>
        </w:rPr>
        <w:t xml:space="preserve">Crossrail project </w:t>
      </w:r>
      <w:r w:rsidR="009847A8" w:rsidRPr="004A039D">
        <w:rPr>
          <w:rFonts w:ascii="Times New Roman" w:hAnsi="Times New Roman" w:cs="Times New Roman"/>
          <w:color w:val="000000" w:themeColor="text1"/>
          <w:sz w:val="24"/>
          <w:szCs w:val="24"/>
          <w:lang w:val="en-GB"/>
        </w:rPr>
        <w:t xml:space="preserve">has been estimated to be </w:t>
      </w:r>
      <w:r w:rsidR="00EC1D3E" w:rsidRPr="004A039D">
        <w:rPr>
          <w:rFonts w:ascii="Times New Roman" w:hAnsi="Times New Roman" w:cs="Times New Roman"/>
          <w:color w:val="000000" w:themeColor="text1"/>
          <w:sz w:val="24"/>
          <w:szCs w:val="24"/>
          <w:lang w:val="en-GB"/>
        </w:rPr>
        <w:t xml:space="preserve">the longest UK project as it is the longest rail to be implemented for </w:t>
      </w:r>
      <w:r w:rsidR="009B41D1" w:rsidRPr="004A039D">
        <w:rPr>
          <w:rFonts w:ascii="Times New Roman" w:hAnsi="Times New Roman" w:cs="Times New Roman"/>
          <w:color w:val="000000" w:themeColor="text1"/>
          <w:sz w:val="24"/>
          <w:szCs w:val="24"/>
          <w:lang w:val="en-GB"/>
        </w:rPr>
        <w:t xml:space="preserve">easy travelling purposes. </w:t>
      </w:r>
      <w:r w:rsidR="007D10E1" w:rsidRPr="004A039D">
        <w:rPr>
          <w:rFonts w:ascii="Times New Roman" w:hAnsi="Times New Roman" w:cs="Times New Roman"/>
          <w:color w:val="000000" w:themeColor="text1"/>
          <w:sz w:val="24"/>
          <w:szCs w:val="24"/>
          <w:lang w:val="en-GB"/>
        </w:rPr>
        <w:t xml:space="preserve">Understanding the interests of the </w:t>
      </w:r>
      <w:r w:rsidR="00CD38D2" w:rsidRPr="004A039D">
        <w:rPr>
          <w:rFonts w:ascii="Times New Roman" w:hAnsi="Times New Roman" w:cs="Times New Roman"/>
          <w:color w:val="000000" w:themeColor="text1"/>
          <w:sz w:val="24"/>
          <w:szCs w:val="24"/>
          <w:lang w:val="en-GB"/>
        </w:rPr>
        <w:t xml:space="preserve">citizens in </w:t>
      </w:r>
      <w:r w:rsidR="007258BF" w:rsidRPr="004A039D">
        <w:rPr>
          <w:rFonts w:ascii="Times New Roman" w:hAnsi="Times New Roman" w:cs="Times New Roman"/>
          <w:color w:val="000000" w:themeColor="text1"/>
          <w:sz w:val="24"/>
          <w:szCs w:val="24"/>
          <w:lang w:val="en-GB"/>
        </w:rPr>
        <w:t xml:space="preserve">travelling through the fastest routes </w:t>
      </w:r>
      <w:r w:rsidR="00454142" w:rsidRPr="004A039D">
        <w:rPr>
          <w:rFonts w:ascii="Times New Roman" w:hAnsi="Times New Roman" w:cs="Times New Roman"/>
          <w:color w:val="000000" w:themeColor="text1"/>
          <w:sz w:val="24"/>
          <w:szCs w:val="24"/>
          <w:lang w:val="en-GB"/>
        </w:rPr>
        <w:t xml:space="preserve">with </w:t>
      </w:r>
      <w:r w:rsidR="00401493" w:rsidRPr="004A039D">
        <w:rPr>
          <w:rFonts w:ascii="Times New Roman" w:hAnsi="Times New Roman" w:cs="Times New Roman"/>
          <w:color w:val="000000" w:themeColor="text1"/>
          <w:sz w:val="24"/>
          <w:szCs w:val="24"/>
          <w:lang w:val="en-GB"/>
        </w:rPr>
        <w:t xml:space="preserve">no </w:t>
      </w:r>
      <w:r w:rsidR="006A19EB" w:rsidRPr="004A039D">
        <w:rPr>
          <w:rFonts w:ascii="Times New Roman" w:hAnsi="Times New Roman" w:cs="Times New Roman"/>
          <w:color w:val="000000" w:themeColor="text1"/>
          <w:sz w:val="24"/>
          <w:szCs w:val="24"/>
          <w:lang w:val="en-GB"/>
        </w:rPr>
        <w:t>hassle</w:t>
      </w:r>
      <w:r w:rsidR="009C525C" w:rsidRPr="004A039D">
        <w:rPr>
          <w:rFonts w:ascii="Times New Roman" w:hAnsi="Times New Roman" w:cs="Times New Roman"/>
          <w:color w:val="000000" w:themeColor="text1"/>
          <w:sz w:val="24"/>
          <w:szCs w:val="24"/>
          <w:lang w:val="en-GB"/>
        </w:rPr>
        <w:t xml:space="preserve">, it can be understood that </w:t>
      </w:r>
      <w:r w:rsidR="00633FCB" w:rsidRPr="004A039D">
        <w:rPr>
          <w:rFonts w:ascii="Times New Roman" w:hAnsi="Times New Roman" w:cs="Times New Roman"/>
          <w:color w:val="000000" w:themeColor="text1"/>
          <w:sz w:val="24"/>
          <w:szCs w:val="24"/>
          <w:lang w:val="en-GB"/>
        </w:rPr>
        <w:t xml:space="preserve">the project is extremely beneficial. However, the complications related to the project is </w:t>
      </w:r>
      <w:r w:rsidR="00AB1DBB" w:rsidRPr="004A039D">
        <w:rPr>
          <w:rFonts w:ascii="Times New Roman" w:hAnsi="Times New Roman" w:cs="Times New Roman"/>
          <w:color w:val="000000" w:themeColor="text1"/>
          <w:sz w:val="24"/>
          <w:szCs w:val="24"/>
          <w:lang w:val="en-GB"/>
        </w:rPr>
        <w:t xml:space="preserve">risky and </w:t>
      </w:r>
      <w:r w:rsidR="00B04367" w:rsidRPr="004A039D">
        <w:rPr>
          <w:rFonts w:ascii="Times New Roman" w:hAnsi="Times New Roman" w:cs="Times New Roman"/>
          <w:color w:val="000000" w:themeColor="text1"/>
          <w:sz w:val="24"/>
          <w:szCs w:val="24"/>
          <w:lang w:val="en-GB"/>
        </w:rPr>
        <w:t>can cause the project to fail easily. Proper project management is required to be applied to the project which can hel</w:t>
      </w:r>
      <w:r w:rsidR="0012329A" w:rsidRPr="004A039D">
        <w:rPr>
          <w:rFonts w:ascii="Times New Roman" w:hAnsi="Times New Roman" w:cs="Times New Roman"/>
          <w:color w:val="000000" w:themeColor="text1"/>
          <w:sz w:val="24"/>
          <w:szCs w:val="24"/>
          <w:lang w:val="en-GB"/>
        </w:rPr>
        <w:t>p</w:t>
      </w:r>
      <w:r w:rsidR="00B04367" w:rsidRPr="004A039D">
        <w:rPr>
          <w:rFonts w:ascii="Times New Roman" w:hAnsi="Times New Roman" w:cs="Times New Roman"/>
          <w:color w:val="000000" w:themeColor="text1"/>
          <w:sz w:val="24"/>
          <w:szCs w:val="24"/>
          <w:lang w:val="en-GB"/>
        </w:rPr>
        <w:t xml:space="preserve"> in </w:t>
      </w:r>
      <w:r w:rsidR="0012329A" w:rsidRPr="004A039D">
        <w:rPr>
          <w:rFonts w:ascii="Times New Roman" w:hAnsi="Times New Roman" w:cs="Times New Roman"/>
          <w:color w:val="000000" w:themeColor="text1"/>
          <w:sz w:val="24"/>
          <w:szCs w:val="24"/>
          <w:lang w:val="en-GB"/>
        </w:rPr>
        <w:t>the successful</w:t>
      </w:r>
      <w:r w:rsidR="00B04367" w:rsidRPr="004A039D">
        <w:rPr>
          <w:rFonts w:ascii="Times New Roman" w:hAnsi="Times New Roman" w:cs="Times New Roman"/>
          <w:color w:val="000000" w:themeColor="text1"/>
          <w:sz w:val="24"/>
          <w:szCs w:val="24"/>
          <w:lang w:val="en-GB"/>
        </w:rPr>
        <w:t xml:space="preserve"> completion of the </w:t>
      </w:r>
      <w:r w:rsidR="004271A7" w:rsidRPr="004A039D">
        <w:rPr>
          <w:rFonts w:ascii="Times New Roman" w:hAnsi="Times New Roman" w:cs="Times New Roman"/>
          <w:color w:val="000000" w:themeColor="text1"/>
          <w:sz w:val="24"/>
          <w:szCs w:val="24"/>
          <w:lang w:val="en-GB"/>
        </w:rPr>
        <w:t xml:space="preserve">work. </w:t>
      </w:r>
      <w:r w:rsidR="00542F0C" w:rsidRPr="004A039D">
        <w:rPr>
          <w:rFonts w:ascii="Times New Roman" w:hAnsi="Times New Roman" w:cs="Times New Roman"/>
          <w:color w:val="000000" w:themeColor="text1"/>
          <w:sz w:val="24"/>
          <w:szCs w:val="24"/>
          <w:lang w:val="en-GB"/>
        </w:rPr>
        <w:t xml:space="preserve">the Crossrail tunnelling had started in May 2012 and ended at Farringdon </w:t>
      </w:r>
      <w:r w:rsidR="00AE515C" w:rsidRPr="004A039D">
        <w:rPr>
          <w:rFonts w:ascii="Times New Roman" w:hAnsi="Times New Roman" w:cs="Times New Roman"/>
          <w:color w:val="000000" w:themeColor="text1"/>
          <w:sz w:val="24"/>
          <w:szCs w:val="24"/>
          <w:lang w:val="en-GB"/>
        </w:rPr>
        <w:t>in May 2015</w:t>
      </w:r>
      <w:r w:rsidR="001E686B" w:rsidRPr="004A039D">
        <w:rPr>
          <w:rFonts w:ascii="Times New Roman" w:hAnsi="Times New Roman" w:cs="Times New Roman"/>
          <w:color w:val="000000" w:themeColor="text1"/>
          <w:sz w:val="24"/>
          <w:szCs w:val="24"/>
          <w:lang w:val="en-GB"/>
        </w:rPr>
        <w:t xml:space="preserve"> (crossrail.co.uk, 2022a)</w:t>
      </w:r>
      <w:r w:rsidR="00AE515C" w:rsidRPr="004A039D">
        <w:rPr>
          <w:rFonts w:ascii="Times New Roman" w:hAnsi="Times New Roman" w:cs="Times New Roman"/>
          <w:color w:val="000000" w:themeColor="text1"/>
          <w:sz w:val="24"/>
          <w:szCs w:val="24"/>
          <w:lang w:val="en-GB"/>
        </w:rPr>
        <w:t xml:space="preserve">. </w:t>
      </w:r>
      <w:r w:rsidR="00A44514" w:rsidRPr="004A039D">
        <w:rPr>
          <w:rFonts w:ascii="Times New Roman" w:hAnsi="Times New Roman" w:cs="Times New Roman"/>
          <w:color w:val="000000" w:themeColor="text1"/>
          <w:sz w:val="24"/>
          <w:szCs w:val="24"/>
          <w:lang w:val="en-GB"/>
        </w:rPr>
        <w:t>Th</w:t>
      </w:r>
      <w:r w:rsidR="00D75914" w:rsidRPr="004A039D">
        <w:rPr>
          <w:rFonts w:ascii="Times New Roman" w:hAnsi="Times New Roman" w:cs="Times New Roman"/>
          <w:color w:val="000000" w:themeColor="text1"/>
          <w:sz w:val="24"/>
          <w:szCs w:val="24"/>
          <w:lang w:val="en-GB"/>
        </w:rPr>
        <w:t xml:space="preserve">is led to the </w:t>
      </w:r>
      <w:r w:rsidR="008F60CD" w:rsidRPr="004A039D">
        <w:rPr>
          <w:rFonts w:ascii="Times New Roman" w:hAnsi="Times New Roman" w:cs="Times New Roman"/>
          <w:color w:val="000000" w:themeColor="text1"/>
          <w:sz w:val="24"/>
          <w:szCs w:val="24"/>
          <w:lang w:val="en-GB"/>
        </w:rPr>
        <w:t xml:space="preserve">effective conduction of the project which </w:t>
      </w:r>
      <w:r w:rsidR="003E1F47" w:rsidRPr="004A039D">
        <w:rPr>
          <w:rFonts w:ascii="Times New Roman" w:hAnsi="Times New Roman" w:cs="Times New Roman"/>
          <w:color w:val="000000" w:themeColor="text1"/>
          <w:sz w:val="24"/>
          <w:szCs w:val="24"/>
          <w:lang w:val="en-GB"/>
        </w:rPr>
        <w:t xml:space="preserve">helped in initiating the project within the effective period. </w:t>
      </w:r>
      <w:r w:rsidR="004D687F" w:rsidRPr="004A039D">
        <w:rPr>
          <w:rFonts w:ascii="Times New Roman" w:hAnsi="Times New Roman" w:cs="Times New Roman"/>
          <w:color w:val="000000" w:themeColor="text1"/>
          <w:sz w:val="24"/>
          <w:szCs w:val="24"/>
          <w:lang w:val="en-GB"/>
        </w:rPr>
        <w:t xml:space="preserve">It is also important to gain an idea of the first time when the project work was proposed into the </w:t>
      </w:r>
      <w:r w:rsidR="007C2F98" w:rsidRPr="004A039D">
        <w:rPr>
          <w:rFonts w:ascii="Times New Roman" w:hAnsi="Times New Roman" w:cs="Times New Roman"/>
          <w:color w:val="000000" w:themeColor="text1"/>
          <w:sz w:val="24"/>
          <w:szCs w:val="24"/>
          <w:lang w:val="en-GB"/>
        </w:rPr>
        <w:t xml:space="preserve">council and the UK Government, which is 1941. After many considerations and understanding the need for such a </w:t>
      </w:r>
      <w:r w:rsidR="006D09EC" w:rsidRPr="004A039D">
        <w:rPr>
          <w:rFonts w:ascii="Times New Roman" w:hAnsi="Times New Roman" w:cs="Times New Roman"/>
          <w:color w:val="000000" w:themeColor="text1"/>
          <w:sz w:val="24"/>
          <w:szCs w:val="24"/>
          <w:lang w:val="en-GB"/>
        </w:rPr>
        <w:t>connecting</w:t>
      </w:r>
      <w:r w:rsidR="007C2F98" w:rsidRPr="004A039D">
        <w:rPr>
          <w:rFonts w:ascii="Times New Roman" w:hAnsi="Times New Roman" w:cs="Times New Roman"/>
          <w:color w:val="000000" w:themeColor="text1"/>
          <w:sz w:val="24"/>
          <w:szCs w:val="24"/>
          <w:lang w:val="en-GB"/>
        </w:rPr>
        <w:t xml:space="preserve"> </w:t>
      </w:r>
      <w:r w:rsidR="006D09EC" w:rsidRPr="004A039D">
        <w:rPr>
          <w:rFonts w:ascii="Times New Roman" w:hAnsi="Times New Roman" w:cs="Times New Roman"/>
          <w:color w:val="000000" w:themeColor="text1"/>
          <w:sz w:val="24"/>
          <w:szCs w:val="24"/>
          <w:lang w:val="en-GB"/>
        </w:rPr>
        <w:t>transportation</w:t>
      </w:r>
      <w:r w:rsidR="007C2F98" w:rsidRPr="004A039D">
        <w:rPr>
          <w:rFonts w:ascii="Times New Roman" w:hAnsi="Times New Roman" w:cs="Times New Roman"/>
          <w:color w:val="000000" w:themeColor="text1"/>
          <w:sz w:val="24"/>
          <w:szCs w:val="24"/>
          <w:lang w:val="en-GB"/>
        </w:rPr>
        <w:t xml:space="preserve"> system passing through central London, it was finally approved after many years. </w:t>
      </w:r>
    </w:p>
    <w:p w14:paraId="6E51BB5B" w14:textId="77777777" w:rsidR="007E5B09" w:rsidRPr="004A039D" w:rsidRDefault="003638DD" w:rsidP="0004784A">
      <w:pPr>
        <w:spacing w:line="360" w:lineRule="auto"/>
        <w:jc w:val="both"/>
        <w:rPr>
          <w:lang w:val="en-GB"/>
        </w:rPr>
      </w:pPr>
      <w:r w:rsidRPr="004A039D">
        <w:rPr>
          <w:rFonts w:ascii="Times New Roman" w:hAnsi="Times New Roman" w:cs="Times New Roman"/>
          <w:color w:val="000000" w:themeColor="text1"/>
          <w:sz w:val="24"/>
          <w:szCs w:val="24"/>
          <w:lang w:val="en-GB"/>
        </w:rPr>
        <w:t xml:space="preserve">However, the economic stability and the </w:t>
      </w:r>
      <w:r w:rsidR="00377027" w:rsidRPr="004A039D">
        <w:rPr>
          <w:rFonts w:ascii="Times New Roman" w:hAnsi="Times New Roman" w:cs="Times New Roman"/>
          <w:color w:val="000000" w:themeColor="text1"/>
          <w:sz w:val="24"/>
          <w:szCs w:val="24"/>
          <w:lang w:val="en-GB"/>
        </w:rPr>
        <w:t>sustainability</w:t>
      </w:r>
      <w:r w:rsidRPr="004A039D">
        <w:rPr>
          <w:rFonts w:ascii="Times New Roman" w:hAnsi="Times New Roman" w:cs="Times New Roman"/>
          <w:color w:val="000000" w:themeColor="text1"/>
          <w:sz w:val="24"/>
          <w:szCs w:val="24"/>
          <w:lang w:val="en-GB"/>
        </w:rPr>
        <w:t xml:space="preserve"> of the </w:t>
      </w:r>
      <w:r w:rsidR="00377027" w:rsidRPr="004A039D">
        <w:rPr>
          <w:rFonts w:ascii="Times New Roman" w:hAnsi="Times New Roman" w:cs="Times New Roman"/>
          <w:color w:val="000000" w:themeColor="text1"/>
          <w:sz w:val="24"/>
          <w:szCs w:val="24"/>
          <w:lang w:val="en-GB"/>
        </w:rPr>
        <w:t xml:space="preserve">project, </w:t>
      </w:r>
      <w:r w:rsidR="00361043" w:rsidRPr="004A039D">
        <w:rPr>
          <w:rFonts w:ascii="Times New Roman" w:hAnsi="Times New Roman" w:cs="Times New Roman"/>
          <w:color w:val="000000" w:themeColor="text1"/>
          <w:sz w:val="24"/>
          <w:szCs w:val="24"/>
          <w:lang w:val="en-GB"/>
        </w:rPr>
        <w:t xml:space="preserve">the </w:t>
      </w:r>
      <w:r w:rsidR="004274F2" w:rsidRPr="004A039D">
        <w:rPr>
          <w:rFonts w:ascii="Times New Roman" w:hAnsi="Times New Roman" w:cs="Times New Roman"/>
          <w:color w:val="000000" w:themeColor="text1"/>
          <w:sz w:val="24"/>
          <w:szCs w:val="24"/>
          <w:lang w:val="en-GB"/>
        </w:rPr>
        <w:t xml:space="preserve">Crossrail is expected to lead </w:t>
      </w:r>
      <w:r w:rsidR="00A32A3A" w:rsidRPr="004A039D">
        <w:rPr>
          <w:rFonts w:ascii="Times New Roman" w:hAnsi="Times New Roman" w:cs="Times New Roman"/>
          <w:color w:val="000000" w:themeColor="text1"/>
          <w:sz w:val="24"/>
          <w:szCs w:val="24"/>
          <w:lang w:val="en-GB"/>
        </w:rPr>
        <w:t xml:space="preserve">London’s </w:t>
      </w:r>
      <w:r w:rsidR="00CD5B78" w:rsidRPr="004A039D">
        <w:rPr>
          <w:rFonts w:ascii="Times New Roman" w:hAnsi="Times New Roman" w:cs="Times New Roman"/>
          <w:color w:val="000000" w:themeColor="text1"/>
          <w:sz w:val="24"/>
          <w:szCs w:val="24"/>
          <w:lang w:val="en-GB"/>
        </w:rPr>
        <w:t xml:space="preserve">competitiveness </w:t>
      </w:r>
      <w:r w:rsidR="00E46946" w:rsidRPr="004A039D">
        <w:rPr>
          <w:rFonts w:ascii="Times New Roman" w:hAnsi="Times New Roman" w:cs="Times New Roman"/>
          <w:color w:val="000000" w:themeColor="text1"/>
          <w:sz w:val="24"/>
          <w:szCs w:val="24"/>
          <w:lang w:val="en-GB"/>
        </w:rPr>
        <w:t xml:space="preserve">by facilitating congestion, </w:t>
      </w:r>
      <w:r w:rsidR="00750D0A" w:rsidRPr="004A039D">
        <w:rPr>
          <w:rFonts w:ascii="Times New Roman" w:hAnsi="Times New Roman" w:cs="Times New Roman"/>
          <w:color w:val="000000" w:themeColor="text1"/>
          <w:sz w:val="24"/>
          <w:szCs w:val="24"/>
          <w:lang w:val="en-GB"/>
        </w:rPr>
        <w:t xml:space="preserve">reducing the time consumed for the trips in </w:t>
      </w:r>
      <w:r w:rsidR="00A747B6" w:rsidRPr="004A039D">
        <w:rPr>
          <w:rFonts w:ascii="Times New Roman" w:hAnsi="Times New Roman" w:cs="Times New Roman"/>
          <w:color w:val="000000" w:themeColor="text1"/>
          <w:sz w:val="24"/>
          <w:szCs w:val="24"/>
          <w:lang w:val="en-GB"/>
        </w:rPr>
        <w:t>the longest</w:t>
      </w:r>
      <w:r w:rsidR="00750D0A" w:rsidRPr="004A039D">
        <w:rPr>
          <w:rFonts w:ascii="Times New Roman" w:hAnsi="Times New Roman" w:cs="Times New Roman"/>
          <w:color w:val="000000" w:themeColor="text1"/>
          <w:sz w:val="24"/>
          <w:szCs w:val="24"/>
          <w:lang w:val="en-GB"/>
        </w:rPr>
        <w:t xml:space="preserve"> </w:t>
      </w:r>
      <w:r w:rsidR="00A747B6" w:rsidRPr="004A039D">
        <w:rPr>
          <w:rFonts w:ascii="Times New Roman" w:hAnsi="Times New Roman" w:cs="Times New Roman"/>
          <w:color w:val="000000" w:themeColor="text1"/>
          <w:sz w:val="24"/>
          <w:szCs w:val="24"/>
          <w:lang w:val="en-GB"/>
        </w:rPr>
        <w:t>routes</w:t>
      </w:r>
      <w:r w:rsidR="00750D0A" w:rsidRPr="004A039D">
        <w:rPr>
          <w:rFonts w:ascii="Times New Roman" w:hAnsi="Times New Roman" w:cs="Times New Roman"/>
          <w:color w:val="000000" w:themeColor="text1"/>
          <w:sz w:val="24"/>
          <w:szCs w:val="24"/>
          <w:lang w:val="en-GB"/>
        </w:rPr>
        <w:t xml:space="preserve"> and ensuring accessibility</w:t>
      </w:r>
      <w:r w:rsidR="00ED52A2" w:rsidRPr="004A039D">
        <w:rPr>
          <w:rFonts w:ascii="Times New Roman" w:hAnsi="Times New Roman" w:cs="Times New Roman"/>
          <w:color w:val="000000" w:themeColor="text1"/>
          <w:sz w:val="24"/>
          <w:szCs w:val="24"/>
          <w:lang w:val="en-GB"/>
        </w:rPr>
        <w:t xml:space="preserve"> (Pollalis and Lappas, 2019)</w:t>
      </w:r>
      <w:r w:rsidR="00750D0A" w:rsidRPr="004A039D">
        <w:rPr>
          <w:rFonts w:ascii="Times New Roman" w:hAnsi="Times New Roman" w:cs="Times New Roman"/>
          <w:color w:val="000000" w:themeColor="text1"/>
          <w:sz w:val="24"/>
          <w:szCs w:val="24"/>
          <w:lang w:val="en-GB"/>
        </w:rPr>
        <w:t xml:space="preserve">. </w:t>
      </w:r>
      <w:r w:rsidR="00A01431" w:rsidRPr="004A039D">
        <w:rPr>
          <w:rFonts w:ascii="Times New Roman" w:hAnsi="Times New Roman" w:cs="Times New Roman"/>
          <w:color w:val="000000" w:themeColor="text1"/>
          <w:sz w:val="24"/>
          <w:szCs w:val="24"/>
          <w:lang w:val="en-GB"/>
        </w:rPr>
        <w:t xml:space="preserve">It is understood for the effective understanding of the </w:t>
      </w:r>
      <w:r w:rsidR="00B4490D" w:rsidRPr="004A039D">
        <w:rPr>
          <w:rFonts w:ascii="Times New Roman" w:hAnsi="Times New Roman" w:cs="Times New Roman"/>
          <w:color w:val="000000" w:themeColor="text1"/>
          <w:sz w:val="24"/>
          <w:szCs w:val="24"/>
          <w:lang w:val="en-GB"/>
        </w:rPr>
        <w:t xml:space="preserve">time taken for the project; the Crossrail-Elizabeth line has not yet been completed entirely. It is estimated that the project would still require </w:t>
      </w:r>
      <w:r w:rsidR="00E50211" w:rsidRPr="004A039D">
        <w:rPr>
          <w:rFonts w:ascii="Times New Roman" w:hAnsi="Times New Roman" w:cs="Times New Roman"/>
          <w:color w:val="000000" w:themeColor="text1"/>
          <w:sz w:val="24"/>
          <w:szCs w:val="24"/>
          <w:lang w:val="en-GB"/>
        </w:rPr>
        <w:t xml:space="preserve">a few years for successful completion of the project. </w:t>
      </w:r>
      <w:r w:rsidR="00C95C4E" w:rsidRPr="004A039D">
        <w:rPr>
          <w:rFonts w:ascii="Times New Roman" w:hAnsi="Times New Roman" w:cs="Times New Roman"/>
          <w:color w:val="000000" w:themeColor="text1"/>
          <w:sz w:val="24"/>
          <w:szCs w:val="24"/>
          <w:lang w:val="en-GB"/>
        </w:rPr>
        <w:t xml:space="preserve">By </w:t>
      </w:r>
      <w:r w:rsidR="007863DB" w:rsidRPr="004A039D">
        <w:rPr>
          <w:rFonts w:ascii="Times New Roman" w:hAnsi="Times New Roman" w:cs="Times New Roman"/>
          <w:color w:val="000000" w:themeColor="text1"/>
          <w:sz w:val="24"/>
          <w:szCs w:val="24"/>
          <w:lang w:val="en-GB"/>
        </w:rPr>
        <w:t xml:space="preserve">stressing on the time taken for the project, </w:t>
      </w:r>
      <w:r w:rsidR="0088399B" w:rsidRPr="004A039D">
        <w:rPr>
          <w:rFonts w:ascii="Times New Roman" w:hAnsi="Times New Roman" w:cs="Times New Roman"/>
          <w:color w:val="000000" w:themeColor="text1"/>
          <w:sz w:val="24"/>
          <w:szCs w:val="24"/>
          <w:lang w:val="en-GB"/>
        </w:rPr>
        <w:t xml:space="preserve">lack of finances and </w:t>
      </w:r>
      <w:r w:rsidR="00DC293C" w:rsidRPr="004A039D">
        <w:rPr>
          <w:rFonts w:ascii="Times New Roman" w:hAnsi="Times New Roman" w:cs="Times New Roman"/>
          <w:color w:val="000000" w:themeColor="text1"/>
          <w:sz w:val="24"/>
          <w:szCs w:val="24"/>
          <w:lang w:val="en-GB"/>
        </w:rPr>
        <w:t>the impact</w:t>
      </w:r>
      <w:r w:rsidR="000D1DD0" w:rsidRPr="004A039D">
        <w:rPr>
          <w:rFonts w:ascii="Times New Roman" w:hAnsi="Times New Roman" w:cs="Times New Roman"/>
          <w:color w:val="000000" w:themeColor="text1"/>
          <w:sz w:val="24"/>
          <w:szCs w:val="24"/>
          <w:lang w:val="en-GB"/>
        </w:rPr>
        <w:t xml:space="preserve"> of the complications </w:t>
      </w:r>
      <w:r w:rsidR="003466D3" w:rsidRPr="004A039D">
        <w:rPr>
          <w:rFonts w:ascii="Times New Roman" w:hAnsi="Times New Roman" w:cs="Times New Roman"/>
          <w:color w:val="000000" w:themeColor="text1"/>
          <w:sz w:val="24"/>
          <w:szCs w:val="24"/>
          <w:lang w:val="en-GB"/>
        </w:rPr>
        <w:t xml:space="preserve">on </w:t>
      </w:r>
      <w:r w:rsidR="00CE03C0" w:rsidRPr="004A039D">
        <w:rPr>
          <w:rFonts w:ascii="Times New Roman" w:hAnsi="Times New Roman" w:cs="Times New Roman"/>
          <w:color w:val="000000" w:themeColor="text1"/>
          <w:sz w:val="24"/>
          <w:szCs w:val="24"/>
          <w:lang w:val="en-GB"/>
        </w:rPr>
        <w:t xml:space="preserve">facilitating the </w:t>
      </w:r>
      <w:r w:rsidR="00B77558" w:rsidRPr="004A039D">
        <w:rPr>
          <w:rFonts w:ascii="Times New Roman" w:hAnsi="Times New Roman" w:cs="Times New Roman"/>
          <w:color w:val="000000" w:themeColor="text1"/>
          <w:sz w:val="24"/>
          <w:szCs w:val="24"/>
          <w:lang w:val="en-GB"/>
        </w:rPr>
        <w:t>work procedure properly.</w:t>
      </w:r>
    </w:p>
    <w:p w14:paraId="6E51BB5C" w14:textId="77777777" w:rsidR="006B214C" w:rsidRPr="008304EB" w:rsidRDefault="003638DD" w:rsidP="0004784A">
      <w:pPr>
        <w:spacing w:line="360" w:lineRule="auto"/>
        <w:jc w:val="both"/>
        <w:rPr>
          <w:rFonts w:ascii="Times New Roman" w:hAnsi="Times New Roman" w:cs="Times New Roman"/>
          <w:b/>
          <w:bCs/>
          <w:i/>
          <w:iCs/>
          <w:color w:val="000000" w:themeColor="text1"/>
          <w:sz w:val="28"/>
          <w:szCs w:val="28"/>
          <w:lang w:val="en-GB"/>
        </w:rPr>
      </w:pPr>
      <w:r w:rsidRPr="008304EB">
        <w:rPr>
          <w:rFonts w:ascii="Times New Roman" w:hAnsi="Times New Roman" w:cs="Times New Roman"/>
          <w:b/>
          <w:bCs/>
          <w:i/>
          <w:iCs/>
          <w:color w:val="000000" w:themeColor="text1"/>
          <w:sz w:val="28"/>
          <w:szCs w:val="28"/>
          <w:lang w:val="en-GB"/>
        </w:rPr>
        <w:t>Budget</w:t>
      </w:r>
    </w:p>
    <w:p w14:paraId="6E51BB5D" w14:textId="77777777" w:rsidR="0004784A" w:rsidRPr="004A039D" w:rsidRDefault="003638DD" w:rsidP="0004784A">
      <w:pPr>
        <w:spacing w:line="360" w:lineRule="auto"/>
        <w:jc w:val="both"/>
        <w:rPr>
          <w:lang w:val="en-GB"/>
        </w:rPr>
      </w:pPr>
      <w:r w:rsidRPr="004A039D">
        <w:rPr>
          <w:rFonts w:ascii="Times New Roman" w:hAnsi="Times New Roman" w:cs="Times New Roman"/>
          <w:color w:val="000000" w:themeColor="text1"/>
          <w:sz w:val="24"/>
          <w:szCs w:val="24"/>
          <w:lang w:val="en-GB"/>
        </w:rPr>
        <w:t>The Crossrail project is also known as the Elizabeth line which is supposed to cater to the public transport services across the UK, specifically central London. The transport capacity of the Crossline project is known to be increasing by 10% in the next 70 years. It is understood that the railway is more than 100kms long which led to the operation of new trains under the central London track. The line is known to connect 41 stations and facilitate the travelling of 1.5 million people within 45 minutes of London</w:t>
      </w:r>
      <w:r w:rsidR="00B32D9C" w:rsidRPr="004A039D">
        <w:rPr>
          <w:rFonts w:ascii="Times New Roman" w:hAnsi="Times New Roman" w:cs="Times New Roman"/>
          <w:color w:val="000000" w:themeColor="text1"/>
          <w:sz w:val="24"/>
          <w:szCs w:val="24"/>
          <w:lang w:val="en-GB"/>
        </w:rPr>
        <w:t xml:space="preserve"> (crossrail.co.uk. 2022a)</w:t>
      </w:r>
      <w:r w:rsidRPr="004A039D">
        <w:rPr>
          <w:rFonts w:ascii="Times New Roman" w:hAnsi="Times New Roman" w:cs="Times New Roman"/>
          <w:color w:val="000000" w:themeColor="text1"/>
          <w:sz w:val="24"/>
          <w:szCs w:val="24"/>
          <w:lang w:val="en-GB"/>
        </w:rPr>
        <w:t xml:space="preserve">. The project was difficult to build as the railway was extremely complex as a project management plan has been developed accordingly to operate across the Great Western mainline. The project had failed the completion date due to the lack of proper management methodology and plan being followed during the operation of the project. </w:t>
      </w:r>
    </w:p>
    <w:p w14:paraId="6E51BB5E" w14:textId="77777777" w:rsidR="0004784A" w:rsidRPr="004A039D" w:rsidRDefault="003638DD" w:rsidP="00B124BF">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Crossrail Limited is the company that is responsible for the </w:t>
      </w:r>
      <w:r w:rsidR="002D5D71" w:rsidRPr="004A039D">
        <w:rPr>
          <w:rFonts w:ascii="Times New Roman" w:hAnsi="Times New Roman" w:cs="Times New Roman"/>
          <w:sz w:val="24"/>
          <w:szCs w:val="24"/>
          <w:lang w:val="en-GB"/>
        </w:rPr>
        <w:t>construction</w:t>
      </w:r>
      <w:r w:rsidRPr="004A039D">
        <w:rPr>
          <w:rFonts w:ascii="Times New Roman" w:hAnsi="Times New Roman" w:cs="Times New Roman"/>
          <w:sz w:val="24"/>
          <w:szCs w:val="24"/>
          <w:lang w:val="en-GB"/>
        </w:rPr>
        <w:t xml:space="preserve"> of the project and it is </w:t>
      </w:r>
      <w:r w:rsidR="00D73491" w:rsidRPr="004A039D">
        <w:rPr>
          <w:rFonts w:ascii="Times New Roman" w:hAnsi="Times New Roman" w:cs="Times New Roman"/>
          <w:sz w:val="24"/>
          <w:szCs w:val="24"/>
          <w:lang w:val="en-GB"/>
        </w:rPr>
        <w:t xml:space="preserve">important to gain an understanding of the </w:t>
      </w:r>
      <w:r w:rsidR="00EE5D43" w:rsidRPr="004A039D">
        <w:rPr>
          <w:rFonts w:ascii="Times New Roman" w:hAnsi="Times New Roman" w:cs="Times New Roman"/>
          <w:sz w:val="24"/>
          <w:szCs w:val="24"/>
          <w:lang w:val="en-GB"/>
        </w:rPr>
        <w:t xml:space="preserve">factors affecting the </w:t>
      </w:r>
      <w:r w:rsidR="00A505D8" w:rsidRPr="004A039D">
        <w:rPr>
          <w:rFonts w:ascii="Times New Roman" w:hAnsi="Times New Roman" w:cs="Times New Roman"/>
          <w:sz w:val="24"/>
          <w:szCs w:val="24"/>
          <w:lang w:val="en-GB"/>
        </w:rPr>
        <w:t xml:space="preserve">development of the project work. </w:t>
      </w:r>
      <w:r w:rsidR="008424C8" w:rsidRPr="004A039D">
        <w:rPr>
          <w:rFonts w:ascii="Times New Roman" w:hAnsi="Times New Roman" w:cs="Times New Roman"/>
          <w:sz w:val="24"/>
          <w:szCs w:val="24"/>
          <w:lang w:val="en-GB"/>
        </w:rPr>
        <w:t xml:space="preserve">The Crossrail project is one of the biggest projects undertaken </w:t>
      </w:r>
      <w:r w:rsidR="00C45E9B" w:rsidRPr="004A039D">
        <w:rPr>
          <w:rFonts w:ascii="Times New Roman" w:hAnsi="Times New Roman" w:cs="Times New Roman"/>
          <w:sz w:val="24"/>
          <w:szCs w:val="24"/>
          <w:lang w:val="en-GB"/>
        </w:rPr>
        <w:t>across the Europe t</w:t>
      </w:r>
      <w:r w:rsidR="00A21D76" w:rsidRPr="004A039D">
        <w:rPr>
          <w:rFonts w:ascii="Times New Roman" w:hAnsi="Times New Roman" w:cs="Times New Roman"/>
          <w:sz w:val="24"/>
          <w:szCs w:val="24"/>
          <w:lang w:val="en-GB"/>
        </w:rPr>
        <w:t>o</w:t>
      </w:r>
      <w:r w:rsidR="00C45E9B" w:rsidRPr="004A039D">
        <w:rPr>
          <w:rFonts w:ascii="Times New Roman" w:hAnsi="Times New Roman" w:cs="Times New Roman"/>
          <w:sz w:val="24"/>
          <w:szCs w:val="24"/>
          <w:lang w:val="en-GB"/>
        </w:rPr>
        <w:t xml:space="preserve"> facilitate </w:t>
      </w:r>
      <w:r w:rsidR="00833849" w:rsidRPr="004A039D">
        <w:rPr>
          <w:rFonts w:ascii="Times New Roman" w:hAnsi="Times New Roman" w:cs="Times New Roman"/>
          <w:sz w:val="24"/>
          <w:szCs w:val="24"/>
          <w:lang w:val="en-GB"/>
        </w:rPr>
        <w:t xml:space="preserve">enhanced transportation across </w:t>
      </w:r>
      <w:r w:rsidR="00114D6E" w:rsidRPr="004A039D">
        <w:rPr>
          <w:rFonts w:ascii="Times New Roman" w:hAnsi="Times New Roman" w:cs="Times New Roman"/>
          <w:sz w:val="24"/>
          <w:szCs w:val="24"/>
          <w:lang w:val="en-GB"/>
        </w:rPr>
        <w:t>London</w:t>
      </w:r>
      <w:r w:rsidR="002F59F4" w:rsidRPr="004A039D">
        <w:rPr>
          <w:rFonts w:ascii="Times New Roman" w:hAnsi="Times New Roman" w:cs="Times New Roman"/>
          <w:sz w:val="24"/>
          <w:szCs w:val="24"/>
          <w:lang w:val="en-GB"/>
        </w:rPr>
        <w:t xml:space="preserve">. </w:t>
      </w:r>
      <w:r w:rsidR="00DA74C0" w:rsidRPr="004A039D">
        <w:rPr>
          <w:rFonts w:ascii="Times New Roman" w:hAnsi="Times New Roman" w:cs="Times New Roman"/>
          <w:sz w:val="24"/>
          <w:szCs w:val="24"/>
          <w:lang w:val="en-GB"/>
        </w:rPr>
        <w:t>The fac</w:t>
      </w:r>
      <w:r w:rsidR="0069494C" w:rsidRPr="004A039D">
        <w:rPr>
          <w:rFonts w:ascii="Times New Roman" w:hAnsi="Times New Roman" w:cs="Times New Roman"/>
          <w:sz w:val="24"/>
          <w:szCs w:val="24"/>
          <w:lang w:val="en-GB"/>
        </w:rPr>
        <w:t xml:space="preserve">tors </w:t>
      </w:r>
      <w:r w:rsidR="00CC5B18" w:rsidRPr="004A039D">
        <w:rPr>
          <w:rFonts w:ascii="Times New Roman" w:hAnsi="Times New Roman" w:cs="Times New Roman"/>
          <w:sz w:val="24"/>
          <w:szCs w:val="24"/>
          <w:lang w:val="en-GB"/>
        </w:rPr>
        <w:t>such as co</w:t>
      </w:r>
      <w:r w:rsidR="0024278F" w:rsidRPr="004A039D">
        <w:rPr>
          <w:rFonts w:ascii="Times New Roman" w:hAnsi="Times New Roman" w:cs="Times New Roman"/>
          <w:sz w:val="24"/>
          <w:szCs w:val="24"/>
          <w:lang w:val="en-GB"/>
        </w:rPr>
        <w:t>st</w:t>
      </w:r>
      <w:r w:rsidR="00CC5B18" w:rsidRPr="004A039D">
        <w:rPr>
          <w:rFonts w:ascii="Times New Roman" w:hAnsi="Times New Roman" w:cs="Times New Roman"/>
          <w:sz w:val="24"/>
          <w:szCs w:val="24"/>
          <w:lang w:val="en-GB"/>
        </w:rPr>
        <w:t xml:space="preserve">, </w:t>
      </w:r>
      <w:r w:rsidR="00087E54" w:rsidRPr="004A039D">
        <w:rPr>
          <w:rFonts w:ascii="Times New Roman" w:hAnsi="Times New Roman" w:cs="Times New Roman"/>
          <w:sz w:val="24"/>
          <w:szCs w:val="24"/>
          <w:lang w:val="en-GB"/>
        </w:rPr>
        <w:t xml:space="preserve">funding, </w:t>
      </w:r>
      <w:r w:rsidR="00CC5B18" w:rsidRPr="004A039D">
        <w:rPr>
          <w:rFonts w:ascii="Times New Roman" w:hAnsi="Times New Roman" w:cs="Times New Roman"/>
          <w:sz w:val="24"/>
          <w:szCs w:val="24"/>
          <w:lang w:val="en-GB"/>
        </w:rPr>
        <w:t xml:space="preserve">time, </w:t>
      </w:r>
      <w:r w:rsidR="00145257" w:rsidRPr="004A039D">
        <w:rPr>
          <w:rFonts w:ascii="Times New Roman" w:hAnsi="Times New Roman" w:cs="Times New Roman"/>
          <w:sz w:val="24"/>
          <w:szCs w:val="24"/>
          <w:lang w:val="en-GB"/>
        </w:rPr>
        <w:t xml:space="preserve">stakeholders and </w:t>
      </w:r>
      <w:r w:rsidR="00EE14BA" w:rsidRPr="004A039D">
        <w:rPr>
          <w:rFonts w:ascii="Times New Roman" w:hAnsi="Times New Roman" w:cs="Times New Roman"/>
          <w:sz w:val="24"/>
          <w:szCs w:val="24"/>
          <w:lang w:val="en-GB"/>
        </w:rPr>
        <w:t>risk factors for the projec</w:t>
      </w:r>
      <w:r w:rsidR="00B61A4D" w:rsidRPr="004A039D">
        <w:rPr>
          <w:rFonts w:ascii="Times New Roman" w:hAnsi="Times New Roman" w:cs="Times New Roman"/>
          <w:sz w:val="24"/>
          <w:szCs w:val="24"/>
          <w:lang w:val="en-GB"/>
        </w:rPr>
        <w:t xml:space="preserve">t. It is a public </w:t>
      </w:r>
      <w:r w:rsidR="005510DE" w:rsidRPr="004A039D">
        <w:rPr>
          <w:rFonts w:ascii="Times New Roman" w:hAnsi="Times New Roman" w:cs="Times New Roman"/>
          <w:sz w:val="24"/>
          <w:szCs w:val="24"/>
          <w:lang w:val="en-GB"/>
        </w:rPr>
        <w:t xml:space="preserve">transport project which </w:t>
      </w:r>
      <w:r w:rsidR="00263C7A" w:rsidRPr="004A039D">
        <w:rPr>
          <w:rFonts w:ascii="Times New Roman" w:hAnsi="Times New Roman" w:cs="Times New Roman"/>
          <w:sz w:val="24"/>
          <w:szCs w:val="24"/>
          <w:lang w:val="en-GB"/>
        </w:rPr>
        <w:t xml:space="preserve">is to cater to the </w:t>
      </w:r>
      <w:r w:rsidR="00D6634E" w:rsidRPr="004A039D">
        <w:rPr>
          <w:rFonts w:ascii="Times New Roman" w:hAnsi="Times New Roman" w:cs="Times New Roman"/>
          <w:sz w:val="24"/>
          <w:szCs w:val="24"/>
          <w:lang w:val="en-GB"/>
        </w:rPr>
        <w:t xml:space="preserve">mitigation of overcrowding </w:t>
      </w:r>
      <w:r w:rsidR="00AF46D6" w:rsidRPr="004A039D">
        <w:rPr>
          <w:rFonts w:ascii="Times New Roman" w:hAnsi="Times New Roman" w:cs="Times New Roman"/>
          <w:sz w:val="24"/>
          <w:szCs w:val="24"/>
          <w:lang w:val="en-GB"/>
        </w:rPr>
        <w:t xml:space="preserve">in existing trains and </w:t>
      </w:r>
      <w:r w:rsidR="00006C46" w:rsidRPr="004A039D">
        <w:rPr>
          <w:rFonts w:ascii="Times New Roman" w:hAnsi="Times New Roman" w:cs="Times New Roman"/>
          <w:sz w:val="24"/>
          <w:szCs w:val="24"/>
          <w:lang w:val="en-GB"/>
        </w:rPr>
        <w:t xml:space="preserve">transportation </w:t>
      </w:r>
      <w:r w:rsidR="00165249" w:rsidRPr="004A039D">
        <w:rPr>
          <w:rFonts w:ascii="Times New Roman" w:hAnsi="Times New Roman" w:cs="Times New Roman"/>
          <w:sz w:val="24"/>
          <w:szCs w:val="24"/>
          <w:lang w:val="en-GB"/>
        </w:rPr>
        <w:t xml:space="preserve">automobiles. </w:t>
      </w:r>
      <w:r w:rsidR="00507D53" w:rsidRPr="004A039D">
        <w:rPr>
          <w:rFonts w:ascii="Times New Roman" w:hAnsi="Times New Roman" w:cs="Times New Roman"/>
          <w:sz w:val="24"/>
          <w:szCs w:val="24"/>
          <w:lang w:val="en-GB"/>
        </w:rPr>
        <w:t xml:space="preserve">The project was being developed to </w:t>
      </w:r>
      <w:r w:rsidR="00613224" w:rsidRPr="004A039D">
        <w:rPr>
          <w:rFonts w:ascii="Times New Roman" w:hAnsi="Times New Roman" w:cs="Times New Roman"/>
          <w:sz w:val="24"/>
          <w:szCs w:val="24"/>
          <w:lang w:val="en-GB"/>
        </w:rPr>
        <w:t xml:space="preserve">ensure </w:t>
      </w:r>
      <w:r w:rsidR="008325AD" w:rsidRPr="004A039D">
        <w:rPr>
          <w:rFonts w:ascii="Times New Roman" w:hAnsi="Times New Roman" w:cs="Times New Roman"/>
          <w:sz w:val="24"/>
          <w:szCs w:val="24"/>
          <w:lang w:val="en-GB"/>
        </w:rPr>
        <w:t xml:space="preserve">10% extra capacity to the service </w:t>
      </w:r>
      <w:r w:rsidR="00845C0F" w:rsidRPr="004A039D">
        <w:rPr>
          <w:rFonts w:ascii="Times New Roman" w:hAnsi="Times New Roman" w:cs="Times New Roman"/>
          <w:sz w:val="24"/>
          <w:szCs w:val="24"/>
          <w:lang w:val="en-GB"/>
        </w:rPr>
        <w:t xml:space="preserve">facilitating </w:t>
      </w:r>
      <w:r w:rsidR="00817F86" w:rsidRPr="004A039D">
        <w:rPr>
          <w:rFonts w:ascii="Times New Roman" w:hAnsi="Times New Roman" w:cs="Times New Roman"/>
          <w:sz w:val="24"/>
          <w:szCs w:val="24"/>
          <w:lang w:val="en-GB"/>
        </w:rPr>
        <w:t xml:space="preserve">effective growth of the </w:t>
      </w:r>
      <w:r w:rsidR="007F3E96" w:rsidRPr="004A039D">
        <w:rPr>
          <w:rFonts w:ascii="Times New Roman" w:hAnsi="Times New Roman" w:cs="Times New Roman"/>
          <w:sz w:val="24"/>
          <w:szCs w:val="24"/>
          <w:lang w:val="en-GB"/>
        </w:rPr>
        <w:t>project.</w:t>
      </w:r>
      <w:r w:rsidR="00974A12" w:rsidRPr="004A039D">
        <w:rPr>
          <w:rFonts w:ascii="Times New Roman" w:hAnsi="Times New Roman" w:cs="Times New Roman"/>
          <w:sz w:val="24"/>
          <w:szCs w:val="24"/>
          <w:lang w:val="en-GB"/>
        </w:rPr>
        <w:t xml:space="preserve"> </w:t>
      </w:r>
      <w:r w:rsidR="0066096E" w:rsidRPr="004A039D">
        <w:rPr>
          <w:rFonts w:ascii="Times New Roman" w:hAnsi="Times New Roman" w:cs="Times New Roman"/>
          <w:sz w:val="24"/>
          <w:szCs w:val="24"/>
          <w:lang w:val="en-GB"/>
        </w:rPr>
        <w:t xml:space="preserve">During the initial stages of planning of the project, </w:t>
      </w:r>
      <w:r w:rsidR="00A61DFB" w:rsidRPr="004A039D">
        <w:rPr>
          <w:rFonts w:ascii="Times New Roman" w:hAnsi="Times New Roman" w:cs="Times New Roman"/>
          <w:sz w:val="24"/>
          <w:szCs w:val="24"/>
          <w:lang w:val="en-GB"/>
        </w:rPr>
        <w:t>th</w:t>
      </w:r>
      <w:r w:rsidR="00784C6A" w:rsidRPr="004A039D">
        <w:rPr>
          <w:rFonts w:ascii="Times New Roman" w:hAnsi="Times New Roman" w:cs="Times New Roman"/>
          <w:sz w:val="24"/>
          <w:szCs w:val="24"/>
          <w:lang w:val="en-GB"/>
        </w:rPr>
        <w:t xml:space="preserve">ere was an identified </w:t>
      </w:r>
      <w:r w:rsidR="00DC3CBF" w:rsidRPr="004A039D">
        <w:rPr>
          <w:rFonts w:ascii="Times New Roman" w:hAnsi="Times New Roman" w:cs="Times New Roman"/>
          <w:sz w:val="24"/>
          <w:szCs w:val="24"/>
          <w:lang w:val="en-GB"/>
        </w:rPr>
        <w:t xml:space="preserve">value engineering and risk </w:t>
      </w:r>
      <w:r w:rsidR="005807E8" w:rsidRPr="004A039D">
        <w:rPr>
          <w:rFonts w:ascii="Times New Roman" w:hAnsi="Times New Roman" w:cs="Times New Roman"/>
          <w:sz w:val="24"/>
          <w:szCs w:val="24"/>
          <w:lang w:val="en-GB"/>
        </w:rPr>
        <w:t>for which Crossrail revised and retired £1.2 billion of the funding package in 2010</w:t>
      </w:r>
      <w:r w:rsidR="00547807" w:rsidRPr="004A039D">
        <w:rPr>
          <w:rFonts w:ascii="Times New Roman" w:hAnsi="Times New Roman" w:cs="Times New Roman"/>
          <w:sz w:val="24"/>
          <w:szCs w:val="24"/>
          <w:lang w:val="en-GB"/>
        </w:rPr>
        <w:t xml:space="preserve"> (</w:t>
      </w:r>
      <w:r w:rsidR="00E816FF" w:rsidRPr="004A039D">
        <w:rPr>
          <w:rFonts w:ascii="Times New Roman" w:hAnsi="Times New Roman" w:cs="Times New Roman"/>
          <w:sz w:val="24"/>
          <w:szCs w:val="24"/>
          <w:lang w:val="en-GB"/>
        </w:rPr>
        <w:t>crossrail.co.uk, 2022)</w:t>
      </w:r>
      <w:r w:rsidR="005807E8" w:rsidRPr="004A039D">
        <w:rPr>
          <w:rFonts w:ascii="Times New Roman" w:hAnsi="Times New Roman" w:cs="Times New Roman"/>
          <w:sz w:val="24"/>
          <w:szCs w:val="24"/>
          <w:lang w:val="en-GB"/>
        </w:rPr>
        <w:t xml:space="preserve">. The revised package was understood to be </w:t>
      </w:r>
      <w:r w:rsidR="002960FE" w:rsidRPr="004A039D">
        <w:rPr>
          <w:rFonts w:ascii="Times New Roman" w:hAnsi="Times New Roman" w:cs="Times New Roman"/>
          <w:sz w:val="24"/>
          <w:szCs w:val="24"/>
          <w:lang w:val="en-GB"/>
        </w:rPr>
        <w:t>£14.8 billion</w:t>
      </w:r>
      <w:r w:rsidR="0001205E" w:rsidRPr="004A039D">
        <w:rPr>
          <w:rFonts w:ascii="Times New Roman" w:hAnsi="Times New Roman" w:cs="Times New Roman"/>
          <w:sz w:val="24"/>
          <w:szCs w:val="24"/>
          <w:lang w:val="en-GB"/>
        </w:rPr>
        <w:t xml:space="preserve"> which </w:t>
      </w:r>
      <w:r w:rsidR="00FA53A2" w:rsidRPr="004A039D">
        <w:rPr>
          <w:rFonts w:ascii="Times New Roman" w:hAnsi="Times New Roman" w:cs="Times New Roman"/>
          <w:sz w:val="24"/>
          <w:szCs w:val="24"/>
          <w:lang w:val="en-GB"/>
        </w:rPr>
        <w:t>would</w:t>
      </w:r>
      <w:r w:rsidR="00BF4118" w:rsidRPr="004A039D">
        <w:rPr>
          <w:rFonts w:ascii="Times New Roman" w:hAnsi="Times New Roman" w:cs="Times New Roman"/>
          <w:sz w:val="24"/>
          <w:szCs w:val="24"/>
          <w:lang w:val="en-GB"/>
        </w:rPr>
        <w:t xml:space="preserve"> be </w:t>
      </w:r>
      <w:r w:rsidR="000E60D6" w:rsidRPr="004A039D">
        <w:rPr>
          <w:rFonts w:ascii="Times New Roman" w:hAnsi="Times New Roman" w:cs="Times New Roman"/>
          <w:sz w:val="24"/>
          <w:szCs w:val="24"/>
          <w:lang w:val="en-GB"/>
        </w:rPr>
        <w:t>a</w:t>
      </w:r>
      <w:r w:rsidR="00BF4118" w:rsidRPr="004A039D">
        <w:rPr>
          <w:rFonts w:ascii="Times New Roman" w:hAnsi="Times New Roman" w:cs="Times New Roman"/>
          <w:sz w:val="24"/>
          <w:szCs w:val="24"/>
          <w:lang w:val="en-GB"/>
        </w:rPr>
        <w:t xml:space="preserve">dequate to meet the </w:t>
      </w:r>
      <w:r w:rsidR="00FA53A2" w:rsidRPr="004A039D">
        <w:rPr>
          <w:rFonts w:ascii="Times New Roman" w:hAnsi="Times New Roman" w:cs="Times New Roman"/>
          <w:sz w:val="24"/>
          <w:szCs w:val="24"/>
          <w:lang w:val="en-GB"/>
        </w:rPr>
        <w:t>demands</w:t>
      </w:r>
      <w:r w:rsidR="00BF4118" w:rsidRPr="004A039D">
        <w:rPr>
          <w:rFonts w:ascii="Times New Roman" w:hAnsi="Times New Roman" w:cs="Times New Roman"/>
          <w:sz w:val="24"/>
          <w:szCs w:val="24"/>
          <w:lang w:val="en-GB"/>
        </w:rPr>
        <w:t xml:space="preserve"> of the project.</w:t>
      </w:r>
    </w:p>
    <w:p w14:paraId="6E51BB5F" w14:textId="77777777" w:rsidR="006B214C" w:rsidRPr="008304EB" w:rsidRDefault="003638DD" w:rsidP="00B124BF">
      <w:pPr>
        <w:spacing w:line="360" w:lineRule="auto"/>
        <w:jc w:val="both"/>
        <w:rPr>
          <w:rFonts w:ascii="Times New Roman" w:hAnsi="Times New Roman" w:cs="Times New Roman"/>
          <w:b/>
          <w:bCs/>
          <w:i/>
          <w:iCs/>
          <w:sz w:val="28"/>
          <w:szCs w:val="28"/>
          <w:lang w:val="en-GB"/>
        </w:rPr>
      </w:pPr>
      <w:r w:rsidRPr="008304EB">
        <w:rPr>
          <w:rFonts w:ascii="Times New Roman" w:hAnsi="Times New Roman" w:cs="Times New Roman"/>
          <w:b/>
          <w:bCs/>
          <w:i/>
          <w:iCs/>
          <w:sz w:val="28"/>
          <w:szCs w:val="28"/>
          <w:lang w:val="en-GB"/>
        </w:rPr>
        <w:t xml:space="preserve">Stakeholders </w:t>
      </w:r>
    </w:p>
    <w:p w14:paraId="6E51BB60" w14:textId="77777777" w:rsidR="00025D46" w:rsidRPr="004A039D" w:rsidRDefault="003638DD" w:rsidP="00B124BF">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The stakeholders of the Crossrail project are the </w:t>
      </w:r>
      <w:r w:rsidR="00D24458" w:rsidRPr="004A039D">
        <w:rPr>
          <w:rFonts w:ascii="Times New Roman" w:hAnsi="Times New Roman" w:cs="Times New Roman"/>
          <w:sz w:val="24"/>
          <w:szCs w:val="24"/>
          <w:lang w:val="en-GB"/>
        </w:rPr>
        <w:t xml:space="preserve">future passengers, </w:t>
      </w:r>
      <w:r w:rsidR="0064292C" w:rsidRPr="004A039D">
        <w:rPr>
          <w:rFonts w:ascii="Times New Roman" w:hAnsi="Times New Roman" w:cs="Times New Roman"/>
          <w:sz w:val="24"/>
          <w:szCs w:val="24"/>
          <w:lang w:val="en-GB"/>
        </w:rPr>
        <w:t xml:space="preserve">London businesses, politicians, local authorities, </w:t>
      </w:r>
      <w:r w:rsidR="0076037E" w:rsidRPr="004A039D">
        <w:rPr>
          <w:rFonts w:ascii="Times New Roman" w:hAnsi="Times New Roman" w:cs="Times New Roman"/>
          <w:sz w:val="24"/>
          <w:szCs w:val="24"/>
          <w:lang w:val="en-GB"/>
        </w:rPr>
        <w:t xml:space="preserve">local communities, statutory </w:t>
      </w:r>
      <w:r w:rsidR="00881CF0" w:rsidRPr="004A039D">
        <w:rPr>
          <w:rFonts w:ascii="Times New Roman" w:hAnsi="Times New Roman" w:cs="Times New Roman"/>
          <w:sz w:val="24"/>
          <w:szCs w:val="24"/>
          <w:lang w:val="en-GB"/>
        </w:rPr>
        <w:t>bodies across the UK</w:t>
      </w:r>
      <w:r w:rsidR="005156A8" w:rsidRPr="004A039D">
        <w:rPr>
          <w:rFonts w:ascii="Times New Roman" w:hAnsi="Times New Roman" w:cs="Times New Roman"/>
          <w:sz w:val="24"/>
          <w:szCs w:val="24"/>
          <w:lang w:val="en-GB"/>
        </w:rPr>
        <w:t xml:space="preserve">, </w:t>
      </w:r>
      <w:r w:rsidR="00C34D48" w:rsidRPr="004A039D">
        <w:rPr>
          <w:rFonts w:ascii="Times New Roman" w:hAnsi="Times New Roman" w:cs="Times New Roman"/>
          <w:sz w:val="24"/>
          <w:szCs w:val="24"/>
          <w:lang w:val="en-GB"/>
        </w:rPr>
        <w:t>citizens and</w:t>
      </w:r>
      <w:r w:rsidR="000560A2" w:rsidRPr="004A039D">
        <w:rPr>
          <w:rFonts w:ascii="Times New Roman" w:hAnsi="Times New Roman" w:cs="Times New Roman"/>
          <w:sz w:val="24"/>
          <w:szCs w:val="24"/>
          <w:lang w:val="en-GB"/>
        </w:rPr>
        <w:t xml:space="preserve"> the railway bodies. </w:t>
      </w:r>
      <w:r w:rsidR="004C43B2" w:rsidRPr="004A039D">
        <w:rPr>
          <w:rFonts w:ascii="Times New Roman" w:hAnsi="Times New Roman" w:cs="Times New Roman"/>
          <w:sz w:val="24"/>
          <w:szCs w:val="24"/>
          <w:lang w:val="en-GB"/>
        </w:rPr>
        <w:t xml:space="preserve">The Crossrail project is funded </w:t>
      </w:r>
      <w:r w:rsidR="00F52711" w:rsidRPr="004A039D">
        <w:rPr>
          <w:rFonts w:ascii="Times New Roman" w:hAnsi="Times New Roman" w:cs="Times New Roman"/>
          <w:sz w:val="24"/>
          <w:szCs w:val="24"/>
          <w:lang w:val="en-GB"/>
        </w:rPr>
        <w:t xml:space="preserve">and sponsored by the </w:t>
      </w:r>
      <w:r w:rsidR="00F52711" w:rsidRPr="004A039D">
        <w:rPr>
          <w:rFonts w:ascii="Times New Roman" w:hAnsi="Times New Roman" w:cs="Times New Roman"/>
          <w:b/>
          <w:bCs/>
          <w:i/>
          <w:iCs/>
          <w:sz w:val="24"/>
          <w:szCs w:val="24"/>
          <w:lang w:val="en-GB"/>
        </w:rPr>
        <w:t>Government</w:t>
      </w:r>
      <w:r w:rsidR="008353B7" w:rsidRPr="004A039D">
        <w:rPr>
          <w:rFonts w:ascii="Times New Roman" w:hAnsi="Times New Roman" w:cs="Times New Roman"/>
          <w:sz w:val="24"/>
          <w:szCs w:val="24"/>
          <w:lang w:val="en-GB"/>
        </w:rPr>
        <w:t xml:space="preserve">, </w:t>
      </w:r>
      <w:r w:rsidR="00F73A58" w:rsidRPr="004A039D">
        <w:rPr>
          <w:rFonts w:ascii="Times New Roman" w:hAnsi="Times New Roman" w:cs="Times New Roman"/>
          <w:sz w:val="24"/>
          <w:szCs w:val="24"/>
          <w:lang w:val="en-GB"/>
        </w:rPr>
        <w:t xml:space="preserve">through </w:t>
      </w:r>
      <w:r w:rsidR="00F73A58" w:rsidRPr="004A039D">
        <w:rPr>
          <w:rFonts w:ascii="Times New Roman" w:hAnsi="Times New Roman" w:cs="Times New Roman"/>
          <w:b/>
          <w:bCs/>
          <w:i/>
          <w:iCs/>
          <w:sz w:val="24"/>
          <w:szCs w:val="24"/>
          <w:lang w:val="en-GB"/>
        </w:rPr>
        <w:t>“Department for Transport”</w:t>
      </w:r>
      <w:r w:rsidR="00AE6D86" w:rsidRPr="004A039D">
        <w:rPr>
          <w:rFonts w:ascii="Times New Roman" w:hAnsi="Times New Roman" w:cs="Times New Roman"/>
          <w:sz w:val="24"/>
          <w:szCs w:val="24"/>
          <w:lang w:val="en-GB"/>
        </w:rPr>
        <w:t xml:space="preserve">, the </w:t>
      </w:r>
      <w:r w:rsidR="002D0F4D" w:rsidRPr="004A039D">
        <w:rPr>
          <w:rFonts w:ascii="Times New Roman" w:hAnsi="Times New Roman" w:cs="Times New Roman"/>
          <w:b/>
          <w:bCs/>
          <w:i/>
          <w:iCs/>
          <w:sz w:val="24"/>
          <w:szCs w:val="24"/>
          <w:lang w:val="en-GB"/>
        </w:rPr>
        <w:t>mayor</w:t>
      </w:r>
      <w:r w:rsidR="00AE6D86" w:rsidRPr="004A039D">
        <w:rPr>
          <w:rFonts w:ascii="Times New Roman" w:hAnsi="Times New Roman" w:cs="Times New Roman"/>
          <w:sz w:val="24"/>
          <w:szCs w:val="24"/>
          <w:lang w:val="en-GB"/>
        </w:rPr>
        <w:t xml:space="preserve"> and </w:t>
      </w:r>
      <w:r w:rsidR="00AE6D86" w:rsidRPr="004A039D">
        <w:rPr>
          <w:rFonts w:ascii="Times New Roman" w:hAnsi="Times New Roman" w:cs="Times New Roman"/>
          <w:b/>
          <w:bCs/>
          <w:i/>
          <w:iCs/>
          <w:sz w:val="24"/>
          <w:szCs w:val="24"/>
          <w:lang w:val="en-GB"/>
        </w:rPr>
        <w:t>“Transport for London</w:t>
      </w:r>
      <w:r w:rsidR="00D80331" w:rsidRPr="004A039D">
        <w:rPr>
          <w:rFonts w:ascii="Times New Roman" w:hAnsi="Times New Roman" w:cs="Times New Roman"/>
          <w:b/>
          <w:bCs/>
          <w:i/>
          <w:iCs/>
          <w:sz w:val="24"/>
          <w:szCs w:val="24"/>
          <w:lang w:val="en-GB"/>
        </w:rPr>
        <w:t xml:space="preserve"> (TfL)</w:t>
      </w:r>
      <w:r w:rsidR="00AE6D86" w:rsidRPr="004A039D">
        <w:rPr>
          <w:rFonts w:ascii="Times New Roman" w:hAnsi="Times New Roman" w:cs="Times New Roman"/>
          <w:b/>
          <w:bCs/>
          <w:i/>
          <w:iCs/>
          <w:sz w:val="24"/>
          <w:szCs w:val="24"/>
          <w:lang w:val="en-GB"/>
        </w:rPr>
        <w:t>”</w:t>
      </w:r>
      <w:r w:rsidR="00A9650D" w:rsidRPr="004A039D">
        <w:rPr>
          <w:rFonts w:ascii="Times New Roman" w:hAnsi="Times New Roman" w:cs="Times New Roman"/>
          <w:sz w:val="24"/>
          <w:szCs w:val="24"/>
          <w:lang w:val="en-GB"/>
        </w:rPr>
        <w:t xml:space="preserve"> (london.gov.uk, 20</w:t>
      </w:r>
      <w:r w:rsidR="005A2E19" w:rsidRPr="004A039D">
        <w:rPr>
          <w:rFonts w:ascii="Times New Roman" w:hAnsi="Times New Roman" w:cs="Times New Roman"/>
          <w:sz w:val="24"/>
          <w:szCs w:val="24"/>
          <w:lang w:val="en-GB"/>
        </w:rPr>
        <w:t>16</w:t>
      </w:r>
      <w:r w:rsidR="00A9650D" w:rsidRPr="004A039D">
        <w:rPr>
          <w:rFonts w:ascii="Times New Roman" w:hAnsi="Times New Roman" w:cs="Times New Roman"/>
          <w:sz w:val="24"/>
          <w:szCs w:val="24"/>
          <w:lang w:val="en-GB"/>
        </w:rPr>
        <w:t>)</w:t>
      </w:r>
      <w:r w:rsidR="00AE6D86" w:rsidRPr="004A039D">
        <w:rPr>
          <w:rFonts w:ascii="Times New Roman" w:hAnsi="Times New Roman" w:cs="Times New Roman"/>
          <w:sz w:val="24"/>
          <w:szCs w:val="24"/>
          <w:lang w:val="en-GB"/>
        </w:rPr>
        <w:t xml:space="preserve">. </w:t>
      </w:r>
      <w:r w:rsidR="002D0F4D" w:rsidRPr="004A039D">
        <w:rPr>
          <w:rFonts w:ascii="Times New Roman" w:hAnsi="Times New Roman" w:cs="Times New Roman"/>
          <w:sz w:val="24"/>
          <w:szCs w:val="24"/>
          <w:lang w:val="en-GB"/>
        </w:rPr>
        <w:t xml:space="preserve">In 2007, an agreement regarding the procedures of funding was </w:t>
      </w:r>
      <w:r w:rsidR="007737A3" w:rsidRPr="004A039D">
        <w:rPr>
          <w:rFonts w:ascii="Times New Roman" w:hAnsi="Times New Roman" w:cs="Times New Roman"/>
          <w:sz w:val="24"/>
          <w:szCs w:val="24"/>
          <w:lang w:val="en-GB"/>
        </w:rPr>
        <w:t xml:space="preserve">mitigated whereby £300 million was sanctioned for “developer contribution”. Another £300 million was provided by a </w:t>
      </w:r>
      <w:r w:rsidR="00431BA8" w:rsidRPr="004A039D">
        <w:rPr>
          <w:rFonts w:ascii="Times New Roman" w:hAnsi="Times New Roman" w:cs="Times New Roman"/>
          <w:sz w:val="24"/>
          <w:szCs w:val="24"/>
          <w:lang w:val="en-GB"/>
        </w:rPr>
        <w:t>“</w:t>
      </w:r>
      <w:r w:rsidR="002F3D12" w:rsidRPr="004A039D">
        <w:rPr>
          <w:rFonts w:ascii="Times New Roman" w:hAnsi="Times New Roman" w:cs="Times New Roman"/>
          <w:sz w:val="24"/>
          <w:szCs w:val="24"/>
          <w:lang w:val="en-GB"/>
        </w:rPr>
        <w:t>London Planning Charge”.</w:t>
      </w:r>
      <w:r w:rsidR="008E1BA5" w:rsidRPr="004A039D">
        <w:rPr>
          <w:rFonts w:ascii="Times New Roman" w:hAnsi="Times New Roman" w:cs="Times New Roman"/>
          <w:sz w:val="24"/>
          <w:szCs w:val="24"/>
          <w:lang w:val="en-GB"/>
        </w:rPr>
        <w:t xml:space="preserve"> Understanding the requirements and the project </w:t>
      </w:r>
      <w:r w:rsidR="00ED6FAD" w:rsidRPr="004A039D">
        <w:rPr>
          <w:rFonts w:ascii="Times New Roman" w:hAnsi="Times New Roman" w:cs="Times New Roman"/>
          <w:sz w:val="24"/>
          <w:szCs w:val="24"/>
          <w:lang w:val="en-GB"/>
        </w:rPr>
        <w:t xml:space="preserve">planning, and reviewing its goals it can be understood that </w:t>
      </w:r>
      <w:r w:rsidR="007F7036" w:rsidRPr="004A039D">
        <w:rPr>
          <w:rFonts w:ascii="Times New Roman" w:hAnsi="Times New Roman" w:cs="Times New Roman"/>
          <w:sz w:val="24"/>
          <w:szCs w:val="24"/>
          <w:lang w:val="en-GB"/>
        </w:rPr>
        <w:t xml:space="preserve">the prime stakeholders are the managers of the project, </w:t>
      </w:r>
      <w:r w:rsidR="00D3673B" w:rsidRPr="004A039D">
        <w:rPr>
          <w:rFonts w:ascii="Times New Roman" w:hAnsi="Times New Roman" w:cs="Times New Roman"/>
          <w:sz w:val="24"/>
          <w:szCs w:val="24"/>
          <w:lang w:val="en-GB"/>
        </w:rPr>
        <w:t xml:space="preserve">company investors, sponsors, </w:t>
      </w:r>
      <w:r w:rsidR="003A7D90" w:rsidRPr="004A039D">
        <w:rPr>
          <w:rFonts w:ascii="Times New Roman" w:hAnsi="Times New Roman" w:cs="Times New Roman"/>
          <w:sz w:val="24"/>
          <w:szCs w:val="24"/>
          <w:lang w:val="en-GB"/>
        </w:rPr>
        <w:t xml:space="preserve">the UK Government, </w:t>
      </w:r>
      <w:r w:rsidR="000859C9" w:rsidRPr="004A039D">
        <w:rPr>
          <w:rFonts w:ascii="Times New Roman" w:hAnsi="Times New Roman" w:cs="Times New Roman"/>
          <w:sz w:val="24"/>
          <w:szCs w:val="24"/>
          <w:lang w:val="en-GB"/>
        </w:rPr>
        <w:t>the political parties</w:t>
      </w:r>
      <w:r w:rsidR="00256357" w:rsidRPr="004A039D">
        <w:rPr>
          <w:rFonts w:ascii="Times New Roman" w:hAnsi="Times New Roman" w:cs="Times New Roman"/>
          <w:sz w:val="24"/>
          <w:szCs w:val="24"/>
          <w:lang w:val="en-GB"/>
        </w:rPr>
        <w:t>, local community members</w:t>
      </w:r>
      <w:r w:rsidR="00781267" w:rsidRPr="004A039D">
        <w:rPr>
          <w:rFonts w:ascii="Times New Roman" w:hAnsi="Times New Roman" w:cs="Times New Roman"/>
          <w:sz w:val="24"/>
          <w:szCs w:val="24"/>
          <w:lang w:val="en-GB"/>
        </w:rPr>
        <w:t>, non-governmental organisations</w:t>
      </w:r>
      <w:r w:rsidR="000859C9" w:rsidRPr="004A039D">
        <w:rPr>
          <w:rFonts w:ascii="Times New Roman" w:hAnsi="Times New Roman" w:cs="Times New Roman"/>
          <w:sz w:val="24"/>
          <w:szCs w:val="24"/>
          <w:lang w:val="en-GB"/>
        </w:rPr>
        <w:t xml:space="preserve"> and</w:t>
      </w:r>
      <w:r w:rsidR="00083971" w:rsidRPr="004A039D">
        <w:rPr>
          <w:rFonts w:ascii="Times New Roman" w:hAnsi="Times New Roman" w:cs="Times New Roman"/>
          <w:sz w:val="24"/>
          <w:szCs w:val="24"/>
          <w:lang w:val="en-GB"/>
        </w:rPr>
        <w:t xml:space="preserve"> </w:t>
      </w:r>
      <w:r w:rsidR="003F493D" w:rsidRPr="004A039D">
        <w:rPr>
          <w:rFonts w:ascii="Times New Roman" w:hAnsi="Times New Roman" w:cs="Times New Roman"/>
          <w:sz w:val="24"/>
          <w:szCs w:val="24"/>
          <w:lang w:val="en-GB"/>
        </w:rPr>
        <w:t xml:space="preserve">the citizens across the UK. </w:t>
      </w:r>
    </w:p>
    <w:p w14:paraId="6E51BB61" w14:textId="77777777" w:rsidR="008C3BBD" w:rsidRPr="004A039D" w:rsidRDefault="003638DD" w:rsidP="00B124BF">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The stakeholder assessment would be facilitated through </w:t>
      </w:r>
      <w:r w:rsidR="00B77134" w:rsidRPr="004A039D">
        <w:rPr>
          <w:rFonts w:ascii="Times New Roman" w:hAnsi="Times New Roman" w:cs="Times New Roman"/>
          <w:sz w:val="24"/>
          <w:szCs w:val="24"/>
          <w:lang w:val="en-GB"/>
        </w:rPr>
        <w:t xml:space="preserve">the </w:t>
      </w:r>
      <w:r w:rsidR="009E5DBB" w:rsidRPr="004A039D">
        <w:rPr>
          <w:rFonts w:ascii="Times New Roman" w:hAnsi="Times New Roman" w:cs="Times New Roman"/>
          <w:sz w:val="24"/>
          <w:szCs w:val="24"/>
          <w:lang w:val="en-GB"/>
        </w:rPr>
        <w:t xml:space="preserve">application of the </w:t>
      </w:r>
      <w:r w:rsidR="0038184F" w:rsidRPr="004A039D">
        <w:rPr>
          <w:rFonts w:ascii="Times New Roman" w:hAnsi="Times New Roman" w:cs="Times New Roman"/>
          <w:b/>
          <w:bCs/>
          <w:i/>
          <w:iCs/>
          <w:sz w:val="24"/>
          <w:szCs w:val="24"/>
          <w:lang w:val="en-GB"/>
        </w:rPr>
        <w:t>“</w:t>
      </w:r>
      <w:r w:rsidR="009E5DBB" w:rsidRPr="004A039D">
        <w:rPr>
          <w:rFonts w:ascii="Times New Roman" w:hAnsi="Times New Roman" w:cs="Times New Roman"/>
          <w:b/>
          <w:bCs/>
          <w:i/>
          <w:iCs/>
          <w:sz w:val="24"/>
          <w:szCs w:val="24"/>
          <w:lang w:val="en-GB"/>
        </w:rPr>
        <w:t>Power/Interest</w:t>
      </w:r>
      <w:r w:rsidR="0038184F" w:rsidRPr="004A039D">
        <w:rPr>
          <w:rFonts w:ascii="Times New Roman" w:hAnsi="Times New Roman" w:cs="Times New Roman"/>
          <w:b/>
          <w:bCs/>
          <w:i/>
          <w:iCs/>
          <w:sz w:val="24"/>
          <w:szCs w:val="24"/>
          <w:lang w:val="en-GB"/>
        </w:rPr>
        <w:t>”</w:t>
      </w:r>
      <w:r w:rsidR="0038184F" w:rsidRPr="004A039D">
        <w:rPr>
          <w:rFonts w:ascii="Times New Roman" w:hAnsi="Times New Roman" w:cs="Times New Roman"/>
          <w:sz w:val="24"/>
          <w:szCs w:val="24"/>
          <w:lang w:val="en-GB"/>
        </w:rPr>
        <w:t xml:space="preserve"> </w:t>
      </w:r>
      <w:r w:rsidR="000C2C39" w:rsidRPr="004A039D">
        <w:rPr>
          <w:rFonts w:ascii="Times New Roman" w:hAnsi="Times New Roman" w:cs="Times New Roman"/>
          <w:sz w:val="24"/>
          <w:szCs w:val="24"/>
          <w:lang w:val="en-GB"/>
        </w:rPr>
        <w:t xml:space="preserve">matrix. </w:t>
      </w:r>
      <w:r w:rsidR="0038184F" w:rsidRPr="004A039D">
        <w:rPr>
          <w:rFonts w:ascii="Times New Roman" w:hAnsi="Times New Roman" w:cs="Times New Roman"/>
          <w:sz w:val="24"/>
          <w:szCs w:val="24"/>
          <w:lang w:val="en-GB"/>
        </w:rPr>
        <w:t xml:space="preserve">The </w:t>
      </w:r>
      <w:r w:rsidR="0048651A" w:rsidRPr="004A039D">
        <w:rPr>
          <w:rFonts w:ascii="Times New Roman" w:hAnsi="Times New Roman" w:cs="Times New Roman"/>
          <w:sz w:val="24"/>
          <w:szCs w:val="24"/>
          <w:lang w:val="en-GB"/>
        </w:rPr>
        <w:t xml:space="preserve">evaluation of the importance of the stakeholders </w:t>
      </w:r>
      <w:r w:rsidR="004048D8" w:rsidRPr="004A039D">
        <w:rPr>
          <w:rFonts w:ascii="Times New Roman" w:hAnsi="Times New Roman" w:cs="Times New Roman"/>
          <w:sz w:val="24"/>
          <w:szCs w:val="24"/>
          <w:lang w:val="en-GB"/>
        </w:rPr>
        <w:t>has</w:t>
      </w:r>
      <w:r w:rsidR="0048651A" w:rsidRPr="004A039D">
        <w:rPr>
          <w:rFonts w:ascii="Times New Roman" w:hAnsi="Times New Roman" w:cs="Times New Roman"/>
          <w:sz w:val="24"/>
          <w:szCs w:val="24"/>
          <w:lang w:val="en-GB"/>
        </w:rPr>
        <w:t xml:space="preserve"> to be ensured effectively to </w:t>
      </w:r>
      <w:r w:rsidR="004D1AD3" w:rsidRPr="004A039D">
        <w:rPr>
          <w:rFonts w:ascii="Times New Roman" w:hAnsi="Times New Roman" w:cs="Times New Roman"/>
          <w:sz w:val="24"/>
          <w:szCs w:val="24"/>
          <w:lang w:val="en-GB"/>
        </w:rPr>
        <w:t>gain ins</w:t>
      </w:r>
      <w:r w:rsidR="000A1BA4" w:rsidRPr="004A039D">
        <w:rPr>
          <w:rFonts w:ascii="Times New Roman" w:hAnsi="Times New Roman" w:cs="Times New Roman"/>
          <w:sz w:val="24"/>
          <w:szCs w:val="24"/>
          <w:lang w:val="en-GB"/>
        </w:rPr>
        <w:t>i</w:t>
      </w:r>
      <w:r w:rsidR="004D1AD3" w:rsidRPr="004A039D">
        <w:rPr>
          <w:rFonts w:ascii="Times New Roman" w:hAnsi="Times New Roman" w:cs="Times New Roman"/>
          <w:sz w:val="24"/>
          <w:szCs w:val="24"/>
          <w:lang w:val="en-GB"/>
        </w:rPr>
        <w:t xml:space="preserve">ght into the </w:t>
      </w:r>
      <w:r w:rsidR="000A1BA4" w:rsidRPr="004A039D">
        <w:rPr>
          <w:rFonts w:ascii="Times New Roman" w:hAnsi="Times New Roman" w:cs="Times New Roman"/>
          <w:sz w:val="24"/>
          <w:szCs w:val="24"/>
          <w:lang w:val="en-GB"/>
        </w:rPr>
        <w:t>various factors</w:t>
      </w:r>
      <w:r w:rsidR="00780078" w:rsidRPr="004A039D">
        <w:rPr>
          <w:rFonts w:ascii="Times New Roman" w:hAnsi="Times New Roman" w:cs="Times New Roman"/>
          <w:sz w:val="24"/>
          <w:szCs w:val="24"/>
          <w:lang w:val="en-GB"/>
        </w:rPr>
        <w:t xml:space="preserve"> such as the influence of the </w:t>
      </w:r>
      <w:r w:rsidR="00A54FEC" w:rsidRPr="004A039D">
        <w:rPr>
          <w:rFonts w:ascii="Times New Roman" w:hAnsi="Times New Roman" w:cs="Times New Roman"/>
          <w:sz w:val="24"/>
          <w:szCs w:val="24"/>
          <w:lang w:val="en-GB"/>
        </w:rPr>
        <w:t xml:space="preserve">stakeholder groups on the project. </w:t>
      </w:r>
      <w:r w:rsidR="00DD36E0" w:rsidRPr="004A039D">
        <w:rPr>
          <w:rFonts w:ascii="Times New Roman" w:hAnsi="Times New Roman" w:cs="Times New Roman"/>
          <w:sz w:val="24"/>
          <w:szCs w:val="24"/>
          <w:lang w:val="en-GB"/>
        </w:rPr>
        <w:t>Since most of the funding is bore by the Government</w:t>
      </w:r>
      <w:r w:rsidR="00727BFA" w:rsidRPr="004A039D">
        <w:rPr>
          <w:rFonts w:ascii="Times New Roman" w:hAnsi="Times New Roman" w:cs="Times New Roman"/>
          <w:sz w:val="24"/>
          <w:szCs w:val="24"/>
          <w:lang w:val="en-GB"/>
        </w:rPr>
        <w:t xml:space="preserve"> </w:t>
      </w:r>
      <w:r w:rsidR="009A6355" w:rsidRPr="004A039D">
        <w:rPr>
          <w:rFonts w:ascii="Times New Roman" w:hAnsi="Times New Roman" w:cs="Times New Roman"/>
          <w:sz w:val="24"/>
          <w:szCs w:val="24"/>
          <w:lang w:val="en-GB"/>
        </w:rPr>
        <w:t>and</w:t>
      </w:r>
      <w:r w:rsidR="00DD36E0" w:rsidRPr="004A039D">
        <w:rPr>
          <w:rFonts w:ascii="Times New Roman" w:hAnsi="Times New Roman" w:cs="Times New Roman"/>
          <w:sz w:val="24"/>
          <w:szCs w:val="24"/>
          <w:lang w:val="en-GB"/>
        </w:rPr>
        <w:t xml:space="preserve"> </w:t>
      </w:r>
      <w:r w:rsidR="009A6355" w:rsidRPr="004A039D">
        <w:rPr>
          <w:rFonts w:ascii="Times New Roman" w:hAnsi="Times New Roman" w:cs="Times New Roman"/>
          <w:b/>
          <w:bCs/>
          <w:i/>
          <w:iCs/>
          <w:sz w:val="24"/>
          <w:szCs w:val="24"/>
          <w:lang w:val="en-GB"/>
        </w:rPr>
        <w:t>“Transport for London (TfL)”</w:t>
      </w:r>
      <w:r w:rsidR="007805B3" w:rsidRPr="004A039D">
        <w:rPr>
          <w:rFonts w:ascii="Times New Roman" w:hAnsi="Times New Roman" w:cs="Times New Roman"/>
          <w:sz w:val="24"/>
          <w:szCs w:val="24"/>
          <w:lang w:val="en-GB"/>
        </w:rPr>
        <w:t xml:space="preserve">, </w:t>
      </w:r>
      <w:r w:rsidR="00F90AEC" w:rsidRPr="004A039D">
        <w:rPr>
          <w:rFonts w:ascii="Times New Roman" w:hAnsi="Times New Roman" w:cs="Times New Roman"/>
          <w:sz w:val="24"/>
          <w:szCs w:val="24"/>
          <w:lang w:val="en-GB"/>
        </w:rPr>
        <w:t>th</w:t>
      </w:r>
      <w:r w:rsidR="008A0611" w:rsidRPr="004A039D">
        <w:rPr>
          <w:rFonts w:ascii="Times New Roman" w:hAnsi="Times New Roman" w:cs="Times New Roman"/>
          <w:sz w:val="24"/>
          <w:szCs w:val="24"/>
          <w:lang w:val="en-GB"/>
        </w:rPr>
        <w:t xml:space="preserve">ese two are the most influential stakeholders in the project. </w:t>
      </w:r>
      <w:r w:rsidR="002C18CD" w:rsidRPr="004A039D">
        <w:rPr>
          <w:rFonts w:ascii="Times New Roman" w:hAnsi="Times New Roman" w:cs="Times New Roman"/>
          <w:sz w:val="24"/>
          <w:szCs w:val="24"/>
          <w:lang w:val="en-GB"/>
        </w:rPr>
        <w:t xml:space="preserve">The citizens of the UK </w:t>
      </w:r>
      <w:r w:rsidR="00F745D0" w:rsidRPr="004A039D">
        <w:rPr>
          <w:rFonts w:ascii="Times New Roman" w:hAnsi="Times New Roman" w:cs="Times New Roman"/>
          <w:sz w:val="24"/>
          <w:szCs w:val="24"/>
          <w:lang w:val="en-GB"/>
        </w:rPr>
        <w:t xml:space="preserve">are important stakeholders in the project as the Crossrail is being developed to cater to </w:t>
      </w:r>
      <w:r w:rsidR="00D06A4E" w:rsidRPr="004A039D">
        <w:rPr>
          <w:rFonts w:ascii="Times New Roman" w:hAnsi="Times New Roman" w:cs="Times New Roman"/>
          <w:sz w:val="24"/>
          <w:szCs w:val="24"/>
          <w:lang w:val="en-GB"/>
        </w:rPr>
        <w:t xml:space="preserve">easy </w:t>
      </w:r>
      <w:r w:rsidR="003257D6" w:rsidRPr="004A039D">
        <w:rPr>
          <w:rFonts w:ascii="Times New Roman" w:hAnsi="Times New Roman" w:cs="Times New Roman"/>
          <w:sz w:val="24"/>
          <w:szCs w:val="24"/>
          <w:lang w:val="en-GB"/>
        </w:rPr>
        <w:t>transportation</w:t>
      </w:r>
      <w:r w:rsidR="00D06A4E" w:rsidRPr="004A039D">
        <w:rPr>
          <w:rFonts w:ascii="Times New Roman" w:hAnsi="Times New Roman" w:cs="Times New Roman"/>
          <w:sz w:val="24"/>
          <w:szCs w:val="24"/>
          <w:lang w:val="en-GB"/>
        </w:rPr>
        <w:t xml:space="preserve"> services.</w:t>
      </w:r>
      <w:r w:rsidR="00385D2A" w:rsidRPr="004A039D">
        <w:rPr>
          <w:rFonts w:ascii="Times New Roman" w:hAnsi="Times New Roman" w:cs="Times New Roman"/>
          <w:sz w:val="24"/>
          <w:szCs w:val="24"/>
          <w:lang w:val="en-GB"/>
        </w:rPr>
        <w:t xml:space="preserve"> </w:t>
      </w:r>
      <w:r w:rsidR="008762D0" w:rsidRPr="004A039D">
        <w:rPr>
          <w:rFonts w:ascii="Times New Roman" w:hAnsi="Times New Roman" w:cs="Times New Roman"/>
          <w:sz w:val="24"/>
          <w:szCs w:val="24"/>
          <w:lang w:val="en-GB"/>
        </w:rPr>
        <w:t xml:space="preserve">During the Crossrail project, it had </w:t>
      </w:r>
      <w:r w:rsidR="00DD123F" w:rsidRPr="004A039D">
        <w:rPr>
          <w:rFonts w:ascii="Times New Roman" w:hAnsi="Times New Roman" w:cs="Times New Roman"/>
          <w:sz w:val="24"/>
          <w:szCs w:val="24"/>
          <w:lang w:val="en-GB"/>
        </w:rPr>
        <w:t xml:space="preserve">supported </w:t>
      </w:r>
      <w:r w:rsidR="005B288D" w:rsidRPr="004A039D">
        <w:rPr>
          <w:rFonts w:ascii="Times New Roman" w:hAnsi="Times New Roman" w:cs="Times New Roman"/>
          <w:sz w:val="24"/>
          <w:szCs w:val="24"/>
          <w:lang w:val="en-GB"/>
        </w:rPr>
        <w:t xml:space="preserve">more than 55000 jobs across the nation </w:t>
      </w:r>
      <w:r w:rsidR="00361C46" w:rsidRPr="004A039D">
        <w:rPr>
          <w:rFonts w:ascii="Times New Roman" w:hAnsi="Times New Roman" w:cs="Times New Roman"/>
          <w:sz w:val="24"/>
          <w:szCs w:val="24"/>
          <w:lang w:val="en-GB"/>
        </w:rPr>
        <w:t>which</w:t>
      </w:r>
      <w:r w:rsidR="005B288D" w:rsidRPr="004A039D">
        <w:rPr>
          <w:rFonts w:ascii="Times New Roman" w:hAnsi="Times New Roman" w:cs="Times New Roman"/>
          <w:sz w:val="24"/>
          <w:szCs w:val="24"/>
          <w:lang w:val="en-GB"/>
        </w:rPr>
        <w:t xml:space="preserve"> facilitated the growth of the economy and </w:t>
      </w:r>
      <w:r w:rsidR="00361C46" w:rsidRPr="004A039D">
        <w:rPr>
          <w:rFonts w:ascii="Times New Roman" w:hAnsi="Times New Roman" w:cs="Times New Roman"/>
          <w:sz w:val="24"/>
          <w:szCs w:val="24"/>
          <w:lang w:val="en-GB"/>
        </w:rPr>
        <w:t>facilitated the growth of trade and commerce</w:t>
      </w:r>
      <w:r w:rsidR="00716206" w:rsidRPr="004A039D">
        <w:rPr>
          <w:rFonts w:ascii="Times New Roman" w:hAnsi="Times New Roman" w:cs="Times New Roman"/>
          <w:sz w:val="24"/>
          <w:szCs w:val="24"/>
          <w:lang w:val="en-GB"/>
        </w:rPr>
        <w:t xml:space="preserve"> (</w:t>
      </w:r>
      <w:bookmarkStart w:id="6" w:name="_Hlk109961630"/>
      <w:r w:rsidR="00716206" w:rsidRPr="004A039D">
        <w:rPr>
          <w:rFonts w:ascii="Times New Roman" w:hAnsi="Times New Roman" w:cs="Times New Roman"/>
          <w:color w:val="000000" w:themeColor="text1"/>
          <w:sz w:val="24"/>
          <w:szCs w:val="24"/>
          <w:lang w:val="en-GB"/>
        </w:rPr>
        <w:t>Pollalis and Lappas, 2019</w:t>
      </w:r>
      <w:bookmarkEnd w:id="6"/>
      <w:r w:rsidR="00716206" w:rsidRPr="004A039D">
        <w:rPr>
          <w:rFonts w:ascii="Times New Roman" w:hAnsi="Times New Roman" w:cs="Times New Roman"/>
          <w:color w:val="000000" w:themeColor="text1"/>
          <w:sz w:val="24"/>
          <w:szCs w:val="24"/>
          <w:lang w:val="en-GB"/>
        </w:rPr>
        <w:t>)</w:t>
      </w:r>
      <w:r w:rsidR="00361C46" w:rsidRPr="004A039D">
        <w:rPr>
          <w:rFonts w:ascii="Times New Roman" w:hAnsi="Times New Roman" w:cs="Times New Roman"/>
          <w:sz w:val="24"/>
          <w:szCs w:val="24"/>
          <w:lang w:val="en-GB"/>
        </w:rPr>
        <w:t xml:space="preserve">. The increase in employment </w:t>
      </w:r>
      <w:r w:rsidR="001A6FF2" w:rsidRPr="004A039D">
        <w:rPr>
          <w:rFonts w:ascii="Times New Roman" w:hAnsi="Times New Roman" w:cs="Times New Roman"/>
          <w:sz w:val="24"/>
          <w:szCs w:val="24"/>
          <w:lang w:val="en-GB"/>
        </w:rPr>
        <w:t xml:space="preserve">has effectively led to the growth of </w:t>
      </w:r>
      <w:r w:rsidR="00442ABF" w:rsidRPr="004A039D">
        <w:rPr>
          <w:rFonts w:ascii="Times New Roman" w:hAnsi="Times New Roman" w:cs="Times New Roman"/>
          <w:sz w:val="24"/>
          <w:szCs w:val="24"/>
          <w:lang w:val="en-GB"/>
        </w:rPr>
        <w:t xml:space="preserve">development </w:t>
      </w:r>
      <w:r w:rsidR="00CC1E4E" w:rsidRPr="004A039D">
        <w:rPr>
          <w:rFonts w:ascii="Times New Roman" w:hAnsi="Times New Roman" w:cs="Times New Roman"/>
          <w:sz w:val="24"/>
          <w:szCs w:val="24"/>
          <w:lang w:val="en-GB"/>
        </w:rPr>
        <w:t xml:space="preserve">opportunities </w:t>
      </w:r>
      <w:r w:rsidR="00AF48EE" w:rsidRPr="004A039D">
        <w:rPr>
          <w:rFonts w:ascii="Times New Roman" w:hAnsi="Times New Roman" w:cs="Times New Roman"/>
          <w:sz w:val="24"/>
          <w:szCs w:val="24"/>
          <w:lang w:val="en-GB"/>
        </w:rPr>
        <w:t xml:space="preserve">across the UK, and </w:t>
      </w:r>
      <w:r w:rsidR="00501983" w:rsidRPr="004A039D">
        <w:rPr>
          <w:rFonts w:ascii="Times New Roman" w:hAnsi="Times New Roman" w:cs="Times New Roman"/>
          <w:sz w:val="24"/>
          <w:szCs w:val="24"/>
          <w:lang w:val="en-GB"/>
        </w:rPr>
        <w:t xml:space="preserve">engagement with the local suppliers increased which also </w:t>
      </w:r>
      <w:r w:rsidR="00D46AC4" w:rsidRPr="004A039D">
        <w:rPr>
          <w:rFonts w:ascii="Times New Roman" w:hAnsi="Times New Roman" w:cs="Times New Roman"/>
          <w:sz w:val="24"/>
          <w:szCs w:val="24"/>
          <w:lang w:val="en-GB"/>
        </w:rPr>
        <w:t>contributed</w:t>
      </w:r>
      <w:r w:rsidR="00501983" w:rsidRPr="004A039D">
        <w:rPr>
          <w:rFonts w:ascii="Times New Roman" w:hAnsi="Times New Roman" w:cs="Times New Roman"/>
          <w:sz w:val="24"/>
          <w:szCs w:val="24"/>
          <w:lang w:val="en-GB"/>
        </w:rPr>
        <w:t xml:space="preserve"> to the growth of the local communities and SME</w:t>
      </w:r>
      <w:r w:rsidR="003B43F3" w:rsidRPr="004A039D">
        <w:rPr>
          <w:rFonts w:ascii="Times New Roman" w:hAnsi="Times New Roman" w:cs="Times New Roman"/>
          <w:sz w:val="24"/>
          <w:szCs w:val="24"/>
          <w:lang w:val="en-GB"/>
        </w:rPr>
        <w:t>s.</w:t>
      </w:r>
    </w:p>
    <w:tbl>
      <w:tblPr>
        <w:tblStyle w:val="a4"/>
        <w:tblW w:w="0" w:type="auto"/>
        <w:tblLook w:val="04A0" w:firstRow="1" w:lastRow="0" w:firstColumn="1" w:lastColumn="0" w:noHBand="0" w:noVBand="1"/>
      </w:tblPr>
      <w:tblGrid>
        <w:gridCol w:w="4508"/>
        <w:gridCol w:w="4508"/>
      </w:tblGrid>
      <w:tr w:rsidR="00F04413" w:rsidRPr="004A039D" w14:paraId="6E51BB69" w14:textId="77777777" w:rsidTr="00CB2A1C">
        <w:tc>
          <w:tcPr>
            <w:tcW w:w="4508" w:type="dxa"/>
          </w:tcPr>
          <w:p w14:paraId="6E51BB62" w14:textId="77777777" w:rsidR="00CB2A1C" w:rsidRPr="004A039D" w:rsidRDefault="003638DD" w:rsidP="00B124BF">
            <w:pPr>
              <w:spacing w:line="360" w:lineRule="auto"/>
              <w:jc w:val="both"/>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 xml:space="preserve">Keep satisfied </w:t>
            </w:r>
          </w:p>
          <w:p w14:paraId="6E51BB63" w14:textId="77777777" w:rsidR="00CB2A1C" w:rsidRPr="004A039D" w:rsidRDefault="003638DD" w:rsidP="00E63606">
            <w:pPr>
              <w:pStyle w:val="a5"/>
              <w:numPr>
                <w:ilvl w:val="0"/>
                <w:numId w:val="1"/>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Managers of the project management work</w:t>
            </w:r>
          </w:p>
          <w:p w14:paraId="6E51BB64" w14:textId="77777777" w:rsidR="00E63606" w:rsidRPr="004A039D" w:rsidRDefault="003638DD" w:rsidP="00E63606">
            <w:pPr>
              <w:pStyle w:val="a5"/>
              <w:numPr>
                <w:ilvl w:val="0"/>
                <w:numId w:val="1"/>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Politicians and local </w:t>
            </w:r>
            <w:r w:rsidR="00416E9C" w:rsidRPr="004A039D">
              <w:rPr>
                <w:rFonts w:ascii="Times New Roman" w:hAnsi="Times New Roman" w:cs="Times New Roman"/>
                <w:sz w:val="24"/>
                <w:szCs w:val="24"/>
                <w:lang w:val="en-GB"/>
              </w:rPr>
              <w:t>authorities</w:t>
            </w:r>
            <w:r w:rsidRPr="004A039D">
              <w:rPr>
                <w:rFonts w:ascii="Times New Roman" w:hAnsi="Times New Roman" w:cs="Times New Roman"/>
                <w:sz w:val="24"/>
                <w:szCs w:val="24"/>
                <w:lang w:val="en-GB"/>
              </w:rPr>
              <w:t xml:space="preserve"> </w:t>
            </w:r>
          </w:p>
        </w:tc>
        <w:tc>
          <w:tcPr>
            <w:tcW w:w="4508" w:type="dxa"/>
          </w:tcPr>
          <w:p w14:paraId="6E51BB65" w14:textId="77777777" w:rsidR="00CB2A1C" w:rsidRPr="004A039D" w:rsidRDefault="003638DD" w:rsidP="00B124BF">
            <w:pPr>
              <w:spacing w:line="360" w:lineRule="auto"/>
              <w:jc w:val="both"/>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Key stakeholders</w:t>
            </w:r>
          </w:p>
          <w:p w14:paraId="6E51BB66" w14:textId="77777777" w:rsidR="00CB2A1C" w:rsidRPr="004A039D" w:rsidRDefault="003638DD" w:rsidP="00B608CA">
            <w:pPr>
              <w:pStyle w:val="a5"/>
              <w:numPr>
                <w:ilvl w:val="0"/>
                <w:numId w:val="2"/>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The UK Government</w:t>
            </w:r>
          </w:p>
          <w:p w14:paraId="6E51BB67" w14:textId="77777777" w:rsidR="006E7E63" w:rsidRPr="004A039D" w:rsidRDefault="003638DD" w:rsidP="00B608CA">
            <w:pPr>
              <w:pStyle w:val="a5"/>
              <w:numPr>
                <w:ilvl w:val="0"/>
                <w:numId w:val="2"/>
              </w:numPr>
              <w:spacing w:line="360" w:lineRule="auto"/>
              <w:jc w:val="both"/>
              <w:rPr>
                <w:rFonts w:ascii="Times New Roman" w:hAnsi="Times New Roman" w:cs="Times New Roman"/>
                <w:sz w:val="24"/>
                <w:szCs w:val="24"/>
                <w:lang w:val="en-GB"/>
              </w:rPr>
            </w:pPr>
            <w:r w:rsidRPr="004A039D">
              <w:rPr>
                <w:rFonts w:ascii="Times New Roman" w:hAnsi="Times New Roman" w:cs="Times New Roman"/>
                <w:b/>
                <w:bCs/>
                <w:i/>
                <w:iCs/>
                <w:sz w:val="24"/>
                <w:szCs w:val="24"/>
                <w:lang w:val="en-GB"/>
              </w:rPr>
              <w:t>“</w:t>
            </w:r>
            <w:r w:rsidR="005B4C35" w:rsidRPr="004A039D">
              <w:rPr>
                <w:rFonts w:ascii="Times New Roman" w:hAnsi="Times New Roman" w:cs="Times New Roman"/>
                <w:b/>
                <w:bCs/>
                <w:i/>
                <w:iCs/>
                <w:sz w:val="24"/>
                <w:szCs w:val="24"/>
                <w:lang w:val="en-GB"/>
              </w:rPr>
              <w:t>Transport for London (TfL)</w:t>
            </w:r>
            <w:r w:rsidRPr="004A039D">
              <w:rPr>
                <w:rFonts w:ascii="Times New Roman" w:hAnsi="Times New Roman" w:cs="Times New Roman"/>
                <w:b/>
                <w:bCs/>
                <w:i/>
                <w:iCs/>
                <w:sz w:val="24"/>
                <w:szCs w:val="24"/>
                <w:lang w:val="en-GB"/>
              </w:rPr>
              <w:t>”</w:t>
            </w:r>
          </w:p>
          <w:p w14:paraId="6E51BB68" w14:textId="77777777" w:rsidR="00B96E88" w:rsidRPr="004A039D" w:rsidRDefault="003638DD" w:rsidP="00B608CA">
            <w:pPr>
              <w:pStyle w:val="a5"/>
              <w:numPr>
                <w:ilvl w:val="0"/>
                <w:numId w:val="2"/>
              </w:numPr>
              <w:spacing w:line="360" w:lineRule="auto"/>
              <w:jc w:val="both"/>
              <w:rPr>
                <w:rFonts w:ascii="Times New Roman" w:hAnsi="Times New Roman" w:cs="Times New Roman"/>
                <w:sz w:val="24"/>
                <w:szCs w:val="24"/>
                <w:lang w:val="en-GB"/>
              </w:rPr>
            </w:pPr>
            <w:r w:rsidRPr="004A039D">
              <w:rPr>
                <w:rFonts w:ascii="Times New Roman" w:hAnsi="Times New Roman" w:cs="Times New Roman"/>
                <w:b/>
                <w:bCs/>
                <w:i/>
                <w:iCs/>
                <w:sz w:val="24"/>
                <w:szCs w:val="24"/>
                <w:lang w:val="en-GB"/>
              </w:rPr>
              <w:t>The mayor</w:t>
            </w:r>
          </w:p>
        </w:tc>
      </w:tr>
      <w:tr w:rsidR="00F04413" w:rsidRPr="004A039D" w14:paraId="6E51BB71" w14:textId="77777777" w:rsidTr="00CB2A1C">
        <w:tc>
          <w:tcPr>
            <w:tcW w:w="4508" w:type="dxa"/>
          </w:tcPr>
          <w:p w14:paraId="6E51BB6A" w14:textId="77777777" w:rsidR="00CB2A1C" w:rsidRPr="004A039D" w:rsidRDefault="003638DD" w:rsidP="00B124BF">
            <w:pPr>
              <w:spacing w:line="360" w:lineRule="auto"/>
              <w:jc w:val="both"/>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Minimum effort</w:t>
            </w:r>
          </w:p>
          <w:p w14:paraId="6E51BB6B" w14:textId="77777777" w:rsidR="007928B5" w:rsidRPr="004A039D" w:rsidRDefault="003638DD" w:rsidP="00B47F8E">
            <w:pPr>
              <w:pStyle w:val="a5"/>
              <w:numPr>
                <w:ilvl w:val="0"/>
                <w:numId w:val="3"/>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The citizens </w:t>
            </w:r>
          </w:p>
          <w:p w14:paraId="6E51BB6C" w14:textId="77777777" w:rsidR="00B96E88" w:rsidRPr="004A039D" w:rsidRDefault="003638DD" w:rsidP="00B47F8E">
            <w:pPr>
              <w:pStyle w:val="a5"/>
              <w:numPr>
                <w:ilvl w:val="0"/>
                <w:numId w:val="3"/>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Non-governmental organisations</w:t>
            </w:r>
          </w:p>
        </w:tc>
        <w:tc>
          <w:tcPr>
            <w:tcW w:w="4508" w:type="dxa"/>
          </w:tcPr>
          <w:p w14:paraId="6E51BB6D" w14:textId="77777777" w:rsidR="00CB2A1C" w:rsidRPr="004A039D" w:rsidRDefault="003638DD" w:rsidP="00B124BF">
            <w:pPr>
              <w:spacing w:line="360" w:lineRule="auto"/>
              <w:jc w:val="both"/>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 xml:space="preserve">Keep informed </w:t>
            </w:r>
          </w:p>
          <w:p w14:paraId="6E51BB6E" w14:textId="77777777" w:rsidR="00CB2A1C" w:rsidRPr="004A039D" w:rsidRDefault="003638DD" w:rsidP="00B47F8E">
            <w:pPr>
              <w:pStyle w:val="a5"/>
              <w:numPr>
                <w:ilvl w:val="0"/>
                <w:numId w:val="3"/>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The workers for the project</w:t>
            </w:r>
          </w:p>
          <w:p w14:paraId="6E51BB6F" w14:textId="77777777" w:rsidR="00B47F8E" w:rsidRPr="004A039D" w:rsidRDefault="003638DD" w:rsidP="00B47F8E">
            <w:pPr>
              <w:pStyle w:val="a5"/>
              <w:numPr>
                <w:ilvl w:val="0"/>
                <w:numId w:val="3"/>
              </w:num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Statutory bodies</w:t>
            </w:r>
          </w:p>
          <w:p w14:paraId="6E51BB70" w14:textId="77777777" w:rsidR="00B47F8E" w:rsidRPr="004A039D" w:rsidRDefault="003638DD" w:rsidP="00B47F8E">
            <w:pPr>
              <w:pStyle w:val="a5"/>
              <w:numPr>
                <w:ilvl w:val="0"/>
                <w:numId w:val="3"/>
              </w:numPr>
              <w:spacing w:line="360" w:lineRule="auto"/>
              <w:jc w:val="both"/>
              <w:rPr>
                <w:rFonts w:ascii="Times New Roman" w:hAnsi="Times New Roman" w:cs="Times New Roman"/>
                <w:sz w:val="24"/>
                <w:szCs w:val="24"/>
                <w:lang w:val="en-GB"/>
              </w:rPr>
            </w:pPr>
            <w:r w:rsidRPr="004A039D">
              <w:rPr>
                <w:rFonts w:ascii="Times New Roman" w:hAnsi="Times New Roman" w:cs="Times New Roman"/>
                <w:b/>
                <w:bCs/>
                <w:i/>
                <w:iCs/>
                <w:sz w:val="24"/>
                <w:szCs w:val="24"/>
                <w:lang w:val="en-GB"/>
              </w:rPr>
              <w:t>“Department for Transport”</w:t>
            </w:r>
          </w:p>
        </w:tc>
      </w:tr>
    </w:tbl>
    <w:p w14:paraId="6E51BB72" w14:textId="77777777" w:rsidR="003B43F3" w:rsidRPr="004A039D" w:rsidRDefault="003638DD" w:rsidP="00A66A50">
      <w:pPr>
        <w:spacing w:line="360" w:lineRule="auto"/>
        <w:jc w:val="center"/>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Table 1: Stakeholder analysis</w:t>
      </w:r>
    </w:p>
    <w:p w14:paraId="6E51BB73" w14:textId="77777777" w:rsidR="00B5136F" w:rsidRPr="004A039D" w:rsidRDefault="003638DD" w:rsidP="00A66A50">
      <w:pPr>
        <w:spacing w:line="360" w:lineRule="auto"/>
        <w:jc w:val="center"/>
        <w:rPr>
          <w:rFonts w:ascii="Times New Roman" w:hAnsi="Times New Roman" w:cs="Times New Roman"/>
          <w:sz w:val="24"/>
          <w:szCs w:val="24"/>
          <w:lang w:val="en-GB"/>
        </w:rPr>
      </w:pPr>
      <w:r w:rsidRPr="004A039D">
        <w:rPr>
          <w:rFonts w:ascii="Times New Roman" w:hAnsi="Times New Roman" w:cs="Times New Roman"/>
          <w:sz w:val="24"/>
          <w:szCs w:val="24"/>
          <w:lang w:val="en-GB"/>
        </w:rPr>
        <w:t>(Source: Developed by the learner)</w:t>
      </w:r>
    </w:p>
    <w:p w14:paraId="6E51BB74" w14:textId="77777777" w:rsidR="0025288A" w:rsidRPr="008304EB" w:rsidRDefault="003638DD" w:rsidP="0025288A">
      <w:pPr>
        <w:spacing w:line="360" w:lineRule="auto"/>
        <w:rPr>
          <w:rFonts w:ascii="Times New Roman" w:hAnsi="Times New Roman" w:cs="Times New Roman"/>
          <w:b/>
          <w:bCs/>
          <w:i/>
          <w:iCs/>
          <w:sz w:val="28"/>
          <w:szCs w:val="28"/>
          <w:lang w:val="en-GB"/>
        </w:rPr>
      </w:pPr>
      <w:r w:rsidRPr="008304EB">
        <w:rPr>
          <w:rFonts w:ascii="Times New Roman" w:hAnsi="Times New Roman" w:cs="Times New Roman"/>
          <w:b/>
          <w:bCs/>
          <w:i/>
          <w:iCs/>
          <w:sz w:val="28"/>
          <w:szCs w:val="28"/>
          <w:lang w:val="en-GB"/>
        </w:rPr>
        <w:t xml:space="preserve">Risk assessment </w:t>
      </w:r>
    </w:p>
    <w:tbl>
      <w:tblPr>
        <w:tblStyle w:val="a4"/>
        <w:tblW w:w="0" w:type="auto"/>
        <w:tblLook w:val="04A0" w:firstRow="1" w:lastRow="0" w:firstColumn="1" w:lastColumn="0" w:noHBand="0" w:noVBand="1"/>
      </w:tblPr>
      <w:tblGrid>
        <w:gridCol w:w="3005"/>
        <w:gridCol w:w="3005"/>
        <w:gridCol w:w="3006"/>
      </w:tblGrid>
      <w:tr w:rsidR="00F04413" w:rsidRPr="004A039D" w14:paraId="6E51BB78" w14:textId="77777777" w:rsidTr="00D766BE">
        <w:tc>
          <w:tcPr>
            <w:tcW w:w="3005" w:type="dxa"/>
          </w:tcPr>
          <w:p w14:paraId="6E51BB75" w14:textId="77777777" w:rsidR="00D766BE" w:rsidRPr="004A039D" w:rsidRDefault="003638DD" w:rsidP="0025288A">
            <w:pPr>
              <w:spacing w:line="360" w:lineRule="auto"/>
              <w:rPr>
                <w:rFonts w:ascii="Times New Roman" w:hAnsi="Times New Roman" w:cs="Times New Roman"/>
                <w:b/>
                <w:bCs/>
                <w:i/>
                <w:iCs/>
                <w:sz w:val="24"/>
                <w:szCs w:val="24"/>
                <w:lang w:val="en-GB"/>
              </w:rPr>
            </w:pPr>
            <w:r w:rsidRPr="004A039D">
              <w:rPr>
                <w:rFonts w:ascii="Times New Roman" w:hAnsi="Times New Roman" w:cs="Times New Roman"/>
                <w:b/>
                <w:bCs/>
                <w:i/>
                <w:iCs/>
                <w:sz w:val="24"/>
                <w:szCs w:val="24"/>
                <w:lang w:val="en-GB"/>
              </w:rPr>
              <w:t xml:space="preserve">Risk factors </w:t>
            </w:r>
          </w:p>
        </w:tc>
        <w:tc>
          <w:tcPr>
            <w:tcW w:w="3005" w:type="dxa"/>
          </w:tcPr>
          <w:p w14:paraId="6E51BB76" w14:textId="77777777" w:rsidR="00D766BE" w:rsidRPr="004A039D" w:rsidRDefault="003638DD" w:rsidP="0025288A">
            <w:pPr>
              <w:spacing w:line="360" w:lineRule="auto"/>
              <w:rPr>
                <w:rFonts w:ascii="Times New Roman" w:hAnsi="Times New Roman" w:cs="Times New Roman"/>
                <w:b/>
                <w:bCs/>
                <w:i/>
                <w:iCs/>
                <w:sz w:val="24"/>
                <w:szCs w:val="24"/>
                <w:lang w:val="en-GB"/>
              </w:rPr>
            </w:pPr>
            <w:r w:rsidRPr="004A039D">
              <w:rPr>
                <w:rFonts w:ascii="Times New Roman" w:hAnsi="Times New Roman" w:cs="Times New Roman"/>
                <w:b/>
                <w:bCs/>
                <w:i/>
                <w:iCs/>
                <w:sz w:val="24"/>
                <w:szCs w:val="24"/>
                <w:lang w:val="en-GB"/>
              </w:rPr>
              <w:t xml:space="preserve">Frequency of occurrence </w:t>
            </w:r>
          </w:p>
        </w:tc>
        <w:tc>
          <w:tcPr>
            <w:tcW w:w="3006" w:type="dxa"/>
          </w:tcPr>
          <w:p w14:paraId="6E51BB77" w14:textId="77777777" w:rsidR="00D766BE" w:rsidRPr="004A039D" w:rsidRDefault="003638DD" w:rsidP="0025288A">
            <w:pPr>
              <w:spacing w:line="360" w:lineRule="auto"/>
              <w:rPr>
                <w:rFonts w:ascii="Times New Roman" w:hAnsi="Times New Roman" w:cs="Times New Roman"/>
                <w:b/>
                <w:bCs/>
                <w:i/>
                <w:iCs/>
                <w:sz w:val="24"/>
                <w:szCs w:val="24"/>
                <w:lang w:val="en-GB"/>
              </w:rPr>
            </w:pPr>
            <w:r w:rsidRPr="004A039D">
              <w:rPr>
                <w:rFonts w:ascii="Times New Roman" w:hAnsi="Times New Roman" w:cs="Times New Roman"/>
                <w:b/>
                <w:bCs/>
                <w:i/>
                <w:iCs/>
                <w:sz w:val="24"/>
                <w:szCs w:val="24"/>
                <w:lang w:val="en-GB"/>
              </w:rPr>
              <w:t xml:space="preserve">Level of impact </w:t>
            </w:r>
          </w:p>
        </w:tc>
      </w:tr>
      <w:tr w:rsidR="00F04413" w:rsidRPr="004A039D" w14:paraId="6E51BB7C" w14:textId="77777777" w:rsidTr="002A7CE0">
        <w:tc>
          <w:tcPr>
            <w:tcW w:w="3005" w:type="dxa"/>
          </w:tcPr>
          <w:p w14:paraId="6E51BB79"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Engineering fault</w:t>
            </w:r>
          </w:p>
        </w:tc>
        <w:tc>
          <w:tcPr>
            <w:tcW w:w="3005" w:type="dxa"/>
          </w:tcPr>
          <w:p w14:paraId="6E51BB7A"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Not Likely </w:t>
            </w:r>
          </w:p>
        </w:tc>
        <w:tc>
          <w:tcPr>
            <w:tcW w:w="3006" w:type="dxa"/>
            <w:shd w:val="clear" w:color="auto" w:fill="92D050"/>
          </w:tcPr>
          <w:p w14:paraId="6E51BB7B"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Moderate </w:t>
            </w:r>
          </w:p>
        </w:tc>
      </w:tr>
      <w:tr w:rsidR="00F04413" w:rsidRPr="004A039D" w14:paraId="6E51BB80" w14:textId="77777777" w:rsidTr="002A7CE0">
        <w:tc>
          <w:tcPr>
            <w:tcW w:w="3005" w:type="dxa"/>
          </w:tcPr>
          <w:p w14:paraId="6E51BB7D"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Financial constraints </w:t>
            </w:r>
          </w:p>
        </w:tc>
        <w:tc>
          <w:tcPr>
            <w:tcW w:w="3005" w:type="dxa"/>
          </w:tcPr>
          <w:p w14:paraId="6E51BB7E"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Most likely </w:t>
            </w:r>
          </w:p>
        </w:tc>
        <w:tc>
          <w:tcPr>
            <w:tcW w:w="3006" w:type="dxa"/>
            <w:shd w:val="clear" w:color="auto" w:fill="FF0000"/>
          </w:tcPr>
          <w:p w14:paraId="6E51BB7F"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High </w:t>
            </w:r>
          </w:p>
        </w:tc>
      </w:tr>
      <w:tr w:rsidR="00F04413" w:rsidRPr="004A039D" w14:paraId="6E51BB84" w14:textId="77777777" w:rsidTr="002A7CE0">
        <w:tc>
          <w:tcPr>
            <w:tcW w:w="3005" w:type="dxa"/>
          </w:tcPr>
          <w:p w14:paraId="6E51BB81"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Lack of time  </w:t>
            </w:r>
          </w:p>
        </w:tc>
        <w:tc>
          <w:tcPr>
            <w:tcW w:w="3005" w:type="dxa"/>
          </w:tcPr>
          <w:p w14:paraId="6E51BB82"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Likely </w:t>
            </w:r>
          </w:p>
        </w:tc>
        <w:tc>
          <w:tcPr>
            <w:tcW w:w="3006" w:type="dxa"/>
            <w:shd w:val="clear" w:color="auto" w:fill="FFFF00"/>
          </w:tcPr>
          <w:p w14:paraId="6E51BB83" w14:textId="77777777" w:rsidR="00D766BE" w:rsidRPr="004A039D" w:rsidRDefault="003638DD" w:rsidP="0025288A">
            <w:pPr>
              <w:spacing w:line="360" w:lineRule="auto"/>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Low </w:t>
            </w:r>
          </w:p>
        </w:tc>
      </w:tr>
    </w:tbl>
    <w:p w14:paraId="6E51BB85" w14:textId="77777777" w:rsidR="004E2063" w:rsidRPr="004A039D" w:rsidRDefault="003638DD" w:rsidP="00013AC0">
      <w:pPr>
        <w:spacing w:line="360" w:lineRule="auto"/>
        <w:jc w:val="center"/>
        <w:rPr>
          <w:rFonts w:ascii="Times New Roman" w:hAnsi="Times New Roman" w:cs="Times New Roman"/>
          <w:b/>
          <w:bCs/>
          <w:sz w:val="24"/>
          <w:szCs w:val="24"/>
          <w:lang w:val="en-GB"/>
        </w:rPr>
      </w:pPr>
      <w:r w:rsidRPr="004A039D">
        <w:rPr>
          <w:rFonts w:ascii="Times New Roman" w:hAnsi="Times New Roman" w:cs="Times New Roman"/>
          <w:b/>
          <w:bCs/>
          <w:sz w:val="24"/>
          <w:szCs w:val="24"/>
          <w:lang w:val="en-GB"/>
        </w:rPr>
        <w:t>Table 1: Risk assessment</w:t>
      </w:r>
    </w:p>
    <w:p w14:paraId="6E51BB86" w14:textId="77777777" w:rsidR="002A7CE0" w:rsidRPr="004A039D" w:rsidRDefault="003638DD" w:rsidP="00013AC0">
      <w:pPr>
        <w:spacing w:line="360" w:lineRule="auto"/>
        <w:jc w:val="center"/>
        <w:rPr>
          <w:rFonts w:ascii="Times New Roman" w:hAnsi="Times New Roman" w:cs="Times New Roman"/>
          <w:sz w:val="24"/>
          <w:szCs w:val="24"/>
          <w:lang w:val="en-GB"/>
        </w:rPr>
      </w:pPr>
      <w:r w:rsidRPr="004A039D">
        <w:rPr>
          <w:rFonts w:ascii="Times New Roman" w:hAnsi="Times New Roman" w:cs="Times New Roman"/>
          <w:sz w:val="24"/>
          <w:szCs w:val="24"/>
          <w:lang w:val="en-GB"/>
        </w:rPr>
        <w:t>(Source: Developed by the learner)</w:t>
      </w:r>
    </w:p>
    <w:p w14:paraId="6E51BB87" w14:textId="77777777" w:rsidR="001952D9" w:rsidRPr="004A039D" w:rsidRDefault="003638DD" w:rsidP="008304EB">
      <w:pPr>
        <w:pStyle w:val="2"/>
      </w:pPr>
      <w:bookmarkStart w:id="7" w:name="_Toc109968742"/>
      <w:r w:rsidRPr="004A039D">
        <w:t>The initial project plans</w:t>
      </w:r>
      <w:bookmarkEnd w:id="7"/>
    </w:p>
    <w:p w14:paraId="6E51BB88" w14:textId="77777777" w:rsidR="000457D6" w:rsidRPr="004A039D" w:rsidRDefault="003638DD" w:rsidP="000457D6">
      <w:pPr>
        <w:spacing w:line="360" w:lineRule="auto"/>
        <w:jc w:val="both"/>
        <w:rPr>
          <w:lang w:val="en-GB"/>
        </w:rPr>
      </w:pPr>
      <w:r w:rsidRPr="004A039D">
        <w:rPr>
          <w:rFonts w:ascii="Times New Roman" w:hAnsi="Times New Roman" w:cs="Times New Roman"/>
          <w:sz w:val="24"/>
          <w:szCs w:val="24"/>
          <w:lang w:val="en-GB"/>
        </w:rPr>
        <w:t xml:space="preserve">During the initial stages of planning and procedure development, the project had required funding of £15.8 billion funding for the construction of the railway from 2008 to 2018. Understanding the emphasis on the comprehensive spending review, it was understood that the funding budget had to be reduced. The project is publicly funded; however, it is maintained by a privately owned public company which has ensured the effective development of the complex project. </w:t>
      </w:r>
      <w:r w:rsidR="00033328" w:rsidRPr="004A039D">
        <w:rPr>
          <w:rFonts w:ascii="Times New Roman" w:hAnsi="Times New Roman" w:cs="Times New Roman"/>
          <w:sz w:val="24"/>
          <w:szCs w:val="24"/>
          <w:lang w:val="en-GB"/>
        </w:rPr>
        <w:t xml:space="preserve">In the 1990s, the project was undertaken which resulted in failure again it was </w:t>
      </w:r>
      <w:r w:rsidR="009429AD" w:rsidRPr="004A039D">
        <w:rPr>
          <w:rFonts w:ascii="Times New Roman" w:hAnsi="Times New Roman" w:cs="Times New Roman"/>
          <w:sz w:val="24"/>
          <w:szCs w:val="24"/>
          <w:lang w:val="en-GB"/>
        </w:rPr>
        <w:t>started</w:t>
      </w:r>
      <w:r w:rsidR="00033328" w:rsidRPr="004A039D">
        <w:rPr>
          <w:rFonts w:ascii="Times New Roman" w:hAnsi="Times New Roman" w:cs="Times New Roman"/>
          <w:sz w:val="24"/>
          <w:szCs w:val="24"/>
          <w:lang w:val="en-GB"/>
        </w:rPr>
        <w:t xml:space="preserve"> in </w:t>
      </w:r>
      <w:r w:rsidR="000A1AE7" w:rsidRPr="004A039D">
        <w:rPr>
          <w:rFonts w:ascii="Times New Roman" w:hAnsi="Times New Roman" w:cs="Times New Roman"/>
          <w:sz w:val="24"/>
          <w:szCs w:val="24"/>
          <w:lang w:val="en-GB"/>
        </w:rPr>
        <w:t>2001</w:t>
      </w:r>
      <w:r w:rsidR="001D6AED" w:rsidRPr="004A039D">
        <w:rPr>
          <w:rFonts w:ascii="Times New Roman" w:hAnsi="Times New Roman" w:cs="Times New Roman"/>
          <w:sz w:val="24"/>
          <w:szCs w:val="24"/>
          <w:lang w:val="en-GB"/>
        </w:rPr>
        <w:t xml:space="preserve"> and the Royal Assent was acquired in 2008 which led to the </w:t>
      </w:r>
      <w:r w:rsidR="00FD362A" w:rsidRPr="004A039D">
        <w:rPr>
          <w:rFonts w:ascii="Times New Roman" w:hAnsi="Times New Roman" w:cs="Times New Roman"/>
          <w:sz w:val="24"/>
          <w:szCs w:val="24"/>
          <w:lang w:val="en-GB"/>
        </w:rPr>
        <w:t>imitation</w:t>
      </w:r>
      <w:r w:rsidR="001D6AED" w:rsidRPr="004A039D">
        <w:rPr>
          <w:rFonts w:ascii="Times New Roman" w:hAnsi="Times New Roman" w:cs="Times New Roman"/>
          <w:sz w:val="24"/>
          <w:szCs w:val="24"/>
          <w:lang w:val="en-GB"/>
        </w:rPr>
        <w:t xml:space="preserve"> and conduction of the project. </w:t>
      </w:r>
      <w:r w:rsidR="006A59E6" w:rsidRPr="004A039D">
        <w:rPr>
          <w:rFonts w:ascii="Times New Roman" w:hAnsi="Times New Roman" w:cs="Times New Roman"/>
          <w:sz w:val="24"/>
          <w:szCs w:val="24"/>
          <w:lang w:val="en-GB"/>
        </w:rPr>
        <w:t>When the proposition for the Crossrail was made</w:t>
      </w:r>
      <w:r w:rsidR="000845A5" w:rsidRPr="004A039D">
        <w:rPr>
          <w:rFonts w:ascii="Times New Roman" w:hAnsi="Times New Roman" w:cs="Times New Roman"/>
          <w:sz w:val="24"/>
          <w:szCs w:val="24"/>
          <w:lang w:val="en-GB"/>
        </w:rPr>
        <w:t xml:space="preserve"> in 2005, London was </w:t>
      </w:r>
      <w:r w:rsidR="00150212" w:rsidRPr="004A039D">
        <w:rPr>
          <w:rFonts w:ascii="Times New Roman" w:hAnsi="Times New Roman" w:cs="Times New Roman"/>
          <w:sz w:val="24"/>
          <w:szCs w:val="24"/>
          <w:lang w:val="en-GB"/>
        </w:rPr>
        <w:t>rising</w:t>
      </w:r>
      <w:r w:rsidR="000845A5" w:rsidRPr="004A039D">
        <w:rPr>
          <w:rFonts w:ascii="Times New Roman" w:hAnsi="Times New Roman" w:cs="Times New Roman"/>
          <w:sz w:val="24"/>
          <w:szCs w:val="24"/>
          <w:lang w:val="en-GB"/>
        </w:rPr>
        <w:t xml:space="preserve"> exponentially towards industrial growth and development, </w:t>
      </w:r>
      <w:r w:rsidR="00723BBC" w:rsidRPr="004A039D">
        <w:rPr>
          <w:rFonts w:ascii="Times New Roman" w:hAnsi="Times New Roman" w:cs="Times New Roman"/>
          <w:sz w:val="24"/>
          <w:szCs w:val="24"/>
          <w:lang w:val="en-GB"/>
        </w:rPr>
        <w:t>which caused various challenges for th</w:t>
      </w:r>
      <w:r w:rsidR="008B39FA" w:rsidRPr="004A039D">
        <w:rPr>
          <w:rFonts w:ascii="Times New Roman" w:hAnsi="Times New Roman" w:cs="Times New Roman"/>
          <w:sz w:val="24"/>
          <w:szCs w:val="24"/>
          <w:lang w:val="en-GB"/>
        </w:rPr>
        <w:t xml:space="preserve">e existing </w:t>
      </w:r>
      <w:r w:rsidR="007D2A3E" w:rsidRPr="004A039D">
        <w:rPr>
          <w:rFonts w:ascii="Times New Roman" w:hAnsi="Times New Roman" w:cs="Times New Roman"/>
          <w:b/>
          <w:bCs/>
          <w:i/>
          <w:iCs/>
          <w:sz w:val="24"/>
          <w:szCs w:val="24"/>
          <w:lang w:val="en-GB"/>
        </w:rPr>
        <w:t>“London Underground System”</w:t>
      </w:r>
      <w:r w:rsidR="007D2A3E" w:rsidRPr="004A039D">
        <w:rPr>
          <w:rFonts w:ascii="Times New Roman" w:hAnsi="Times New Roman" w:cs="Times New Roman"/>
          <w:sz w:val="24"/>
          <w:szCs w:val="24"/>
          <w:lang w:val="en-GB"/>
        </w:rPr>
        <w:t xml:space="preserve"> and the </w:t>
      </w:r>
      <w:r w:rsidR="007D2A3E" w:rsidRPr="004A039D">
        <w:rPr>
          <w:rFonts w:ascii="Times New Roman" w:hAnsi="Times New Roman" w:cs="Times New Roman"/>
          <w:b/>
          <w:bCs/>
          <w:i/>
          <w:iCs/>
          <w:sz w:val="24"/>
          <w:szCs w:val="24"/>
          <w:lang w:val="en-GB"/>
        </w:rPr>
        <w:t>Central Line</w:t>
      </w:r>
      <w:r w:rsidR="005C03EE" w:rsidRPr="004A039D">
        <w:rPr>
          <w:rFonts w:ascii="Times New Roman" w:hAnsi="Times New Roman" w:cs="Times New Roman"/>
          <w:sz w:val="24"/>
          <w:szCs w:val="24"/>
          <w:lang w:val="en-GB"/>
        </w:rPr>
        <w:t xml:space="preserve"> (crossrail.co.uk, 2022)</w:t>
      </w:r>
      <w:r w:rsidR="007D2A3E" w:rsidRPr="004A039D">
        <w:rPr>
          <w:rFonts w:ascii="Times New Roman" w:hAnsi="Times New Roman" w:cs="Times New Roman"/>
          <w:sz w:val="24"/>
          <w:szCs w:val="24"/>
          <w:lang w:val="en-GB"/>
        </w:rPr>
        <w:t xml:space="preserve">. </w:t>
      </w:r>
      <w:r w:rsidR="00226DBF" w:rsidRPr="004A039D">
        <w:rPr>
          <w:rFonts w:ascii="Times New Roman" w:hAnsi="Times New Roman" w:cs="Times New Roman"/>
          <w:sz w:val="24"/>
          <w:szCs w:val="24"/>
          <w:lang w:val="en-GB"/>
        </w:rPr>
        <w:t xml:space="preserve">The project was </w:t>
      </w:r>
      <w:r w:rsidR="00B949EC" w:rsidRPr="004A039D">
        <w:rPr>
          <w:rFonts w:ascii="Times New Roman" w:hAnsi="Times New Roman" w:cs="Times New Roman"/>
          <w:sz w:val="24"/>
          <w:szCs w:val="24"/>
          <w:lang w:val="en-GB"/>
        </w:rPr>
        <w:t xml:space="preserve">understood to require a large amount of funding and financial resources which caused doubt to deliver the project effectively within time. </w:t>
      </w:r>
    </w:p>
    <w:p w14:paraId="6E51BB89" w14:textId="77777777" w:rsidR="000457D6" w:rsidRPr="004A039D" w:rsidRDefault="003638DD" w:rsidP="00BF176D">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The phases of the Crossrail project </w:t>
      </w:r>
      <w:r w:rsidR="006E33F2" w:rsidRPr="004A039D">
        <w:rPr>
          <w:rFonts w:ascii="Times New Roman" w:hAnsi="Times New Roman" w:cs="Times New Roman"/>
          <w:sz w:val="24"/>
          <w:szCs w:val="24"/>
          <w:lang w:val="en-GB"/>
        </w:rPr>
        <w:t>were</w:t>
      </w:r>
      <w:r w:rsidRPr="004A039D">
        <w:rPr>
          <w:rFonts w:ascii="Times New Roman" w:hAnsi="Times New Roman" w:cs="Times New Roman"/>
          <w:sz w:val="24"/>
          <w:szCs w:val="24"/>
          <w:lang w:val="en-GB"/>
        </w:rPr>
        <w:t xml:space="preserve"> set out across 40 sites around the city whereby the estimated costs went up to £140 million per month</w:t>
      </w:r>
      <w:r w:rsidR="00E805CA" w:rsidRPr="004A039D">
        <w:rPr>
          <w:rFonts w:ascii="Times New Roman" w:hAnsi="Times New Roman" w:cs="Times New Roman"/>
          <w:sz w:val="24"/>
          <w:szCs w:val="24"/>
          <w:lang w:val="en-GB"/>
        </w:rPr>
        <w:t xml:space="preserve"> as the main concern was </w:t>
      </w:r>
      <w:r w:rsidR="009E7085" w:rsidRPr="004A039D">
        <w:rPr>
          <w:rFonts w:ascii="Times New Roman" w:hAnsi="Times New Roman" w:cs="Times New Roman"/>
          <w:sz w:val="24"/>
          <w:szCs w:val="24"/>
          <w:lang w:val="en-GB"/>
        </w:rPr>
        <w:t xml:space="preserve">on the quality of the project. </w:t>
      </w:r>
      <w:r w:rsidR="004B1027" w:rsidRPr="004A039D">
        <w:rPr>
          <w:rFonts w:ascii="Times New Roman" w:hAnsi="Times New Roman" w:cs="Times New Roman"/>
          <w:sz w:val="24"/>
          <w:szCs w:val="24"/>
          <w:lang w:val="en-GB"/>
        </w:rPr>
        <w:t>an industrialised approach was acquired by the project managers to develop quality work</w:t>
      </w:r>
      <w:r w:rsidR="00161AE4" w:rsidRPr="004A039D">
        <w:rPr>
          <w:rFonts w:ascii="Times New Roman" w:hAnsi="Times New Roman" w:cs="Times New Roman"/>
          <w:sz w:val="24"/>
          <w:szCs w:val="24"/>
          <w:lang w:val="en-GB"/>
        </w:rPr>
        <w:t>, minimising the risk factors</w:t>
      </w:r>
      <w:r w:rsidR="008913EA" w:rsidRPr="004A039D">
        <w:rPr>
          <w:rFonts w:ascii="Times New Roman" w:hAnsi="Times New Roman" w:cs="Times New Roman"/>
          <w:sz w:val="24"/>
          <w:szCs w:val="24"/>
          <w:lang w:val="en-GB"/>
        </w:rPr>
        <w:t xml:space="preserve">. </w:t>
      </w:r>
      <w:r w:rsidR="00C7668C" w:rsidRPr="004A039D">
        <w:rPr>
          <w:rFonts w:ascii="Times New Roman" w:hAnsi="Times New Roman" w:cs="Times New Roman"/>
          <w:sz w:val="24"/>
          <w:szCs w:val="24"/>
          <w:lang w:val="en-GB"/>
        </w:rPr>
        <w:t xml:space="preserve">A collaborative relationship was acquired by Crossrail to facilitate </w:t>
      </w:r>
      <w:r w:rsidR="002C0E51" w:rsidRPr="004A039D">
        <w:rPr>
          <w:rFonts w:ascii="Times New Roman" w:hAnsi="Times New Roman" w:cs="Times New Roman"/>
          <w:sz w:val="24"/>
          <w:szCs w:val="24"/>
          <w:lang w:val="en-GB"/>
        </w:rPr>
        <w:t xml:space="preserve">engagement among the principal </w:t>
      </w:r>
      <w:r w:rsidR="005B5B0E" w:rsidRPr="004A039D">
        <w:rPr>
          <w:rFonts w:ascii="Times New Roman" w:hAnsi="Times New Roman" w:cs="Times New Roman"/>
          <w:sz w:val="24"/>
          <w:szCs w:val="24"/>
          <w:lang w:val="en-GB"/>
        </w:rPr>
        <w:t>contractors</w:t>
      </w:r>
      <w:r w:rsidR="002C0E51" w:rsidRPr="004A039D">
        <w:rPr>
          <w:rFonts w:ascii="Times New Roman" w:hAnsi="Times New Roman" w:cs="Times New Roman"/>
          <w:sz w:val="24"/>
          <w:szCs w:val="24"/>
          <w:lang w:val="en-GB"/>
        </w:rPr>
        <w:t xml:space="preserve"> of the project and the </w:t>
      </w:r>
      <w:r w:rsidR="00F53EC1" w:rsidRPr="004A039D">
        <w:rPr>
          <w:rFonts w:ascii="Times New Roman" w:hAnsi="Times New Roman" w:cs="Times New Roman"/>
          <w:sz w:val="24"/>
          <w:szCs w:val="24"/>
          <w:lang w:val="en-GB"/>
        </w:rPr>
        <w:t xml:space="preserve">extended supply chain for procurement of materials and workforce. </w:t>
      </w:r>
      <w:r w:rsidR="00252BCA" w:rsidRPr="004A039D">
        <w:rPr>
          <w:rFonts w:ascii="Times New Roman" w:hAnsi="Times New Roman" w:cs="Times New Roman"/>
          <w:sz w:val="24"/>
          <w:szCs w:val="24"/>
          <w:lang w:val="en-GB"/>
        </w:rPr>
        <w:t xml:space="preserve">With the help of the </w:t>
      </w:r>
      <w:r w:rsidR="009A7C49" w:rsidRPr="004A039D">
        <w:rPr>
          <w:rFonts w:ascii="Times New Roman" w:hAnsi="Times New Roman" w:cs="Times New Roman"/>
          <w:sz w:val="24"/>
          <w:szCs w:val="24"/>
          <w:lang w:val="en-GB"/>
        </w:rPr>
        <w:t>“performance assurance framework”, improvement was made in performance by 54%</w:t>
      </w:r>
      <w:r w:rsidR="00300B05" w:rsidRPr="004A039D">
        <w:rPr>
          <w:rFonts w:ascii="Times New Roman" w:hAnsi="Times New Roman" w:cs="Times New Roman"/>
          <w:sz w:val="24"/>
          <w:szCs w:val="24"/>
          <w:lang w:val="en-GB"/>
        </w:rPr>
        <w:t xml:space="preserve">, </w:t>
      </w:r>
      <w:r w:rsidR="00793F94" w:rsidRPr="004A039D">
        <w:rPr>
          <w:rFonts w:ascii="Times New Roman" w:hAnsi="Times New Roman" w:cs="Times New Roman"/>
          <w:sz w:val="24"/>
          <w:szCs w:val="24"/>
          <w:lang w:val="en-GB"/>
        </w:rPr>
        <w:t>facilitating progression from “compliance” to “value add”</w:t>
      </w:r>
      <w:r w:rsidR="00413444" w:rsidRPr="004A039D">
        <w:rPr>
          <w:rFonts w:ascii="Times New Roman" w:hAnsi="Times New Roman" w:cs="Times New Roman"/>
          <w:sz w:val="24"/>
          <w:szCs w:val="24"/>
          <w:lang w:val="en-GB"/>
        </w:rPr>
        <w:t xml:space="preserve"> (crossrail.co.uk, 2022c)</w:t>
      </w:r>
      <w:r w:rsidR="00793F94" w:rsidRPr="004A039D">
        <w:rPr>
          <w:rFonts w:ascii="Times New Roman" w:hAnsi="Times New Roman" w:cs="Times New Roman"/>
          <w:sz w:val="24"/>
          <w:szCs w:val="24"/>
          <w:lang w:val="en-GB"/>
        </w:rPr>
        <w:t xml:space="preserve">. </w:t>
      </w:r>
      <w:r w:rsidR="00086D2E" w:rsidRPr="004A039D">
        <w:rPr>
          <w:rFonts w:ascii="Times New Roman" w:hAnsi="Times New Roman" w:cs="Times New Roman"/>
          <w:sz w:val="24"/>
          <w:szCs w:val="24"/>
          <w:lang w:val="en-GB"/>
        </w:rPr>
        <w:t xml:space="preserve">During the project development, </w:t>
      </w:r>
      <w:r w:rsidR="008F4206" w:rsidRPr="004A039D">
        <w:rPr>
          <w:rFonts w:ascii="Times New Roman" w:hAnsi="Times New Roman" w:cs="Times New Roman"/>
          <w:sz w:val="24"/>
          <w:szCs w:val="24"/>
          <w:lang w:val="en-GB"/>
        </w:rPr>
        <w:t xml:space="preserve">Crossrail had implemented and consulted with variegated </w:t>
      </w:r>
      <w:r w:rsidR="006F40B0" w:rsidRPr="004A039D">
        <w:rPr>
          <w:rFonts w:ascii="Times New Roman" w:hAnsi="Times New Roman" w:cs="Times New Roman"/>
          <w:sz w:val="24"/>
          <w:szCs w:val="24"/>
          <w:lang w:val="en-GB"/>
        </w:rPr>
        <w:t xml:space="preserve">expert committees having external consultants on the </w:t>
      </w:r>
      <w:r w:rsidR="002A1A54" w:rsidRPr="004A039D">
        <w:rPr>
          <w:rFonts w:ascii="Times New Roman" w:hAnsi="Times New Roman" w:cs="Times New Roman"/>
          <w:sz w:val="24"/>
          <w:szCs w:val="24"/>
          <w:lang w:val="en-GB"/>
        </w:rPr>
        <w:t>project work</w:t>
      </w:r>
      <w:r w:rsidR="006F40B0" w:rsidRPr="004A039D">
        <w:rPr>
          <w:rFonts w:ascii="Times New Roman" w:hAnsi="Times New Roman" w:cs="Times New Roman"/>
          <w:sz w:val="24"/>
          <w:szCs w:val="24"/>
          <w:lang w:val="en-GB"/>
        </w:rPr>
        <w:t>.</w:t>
      </w:r>
      <w:r w:rsidR="00450311" w:rsidRPr="004A039D">
        <w:rPr>
          <w:rFonts w:ascii="Times New Roman" w:hAnsi="Times New Roman" w:cs="Times New Roman"/>
          <w:sz w:val="24"/>
          <w:szCs w:val="24"/>
          <w:lang w:val="en-GB"/>
        </w:rPr>
        <w:t xml:space="preserve"> </w:t>
      </w:r>
      <w:r w:rsidR="006F40B0" w:rsidRPr="004A039D">
        <w:rPr>
          <w:rFonts w:ascii="Times New Roman" w:hAnsi="Times New Roman" w:cs="Times New Roman"/>
          <w:sz w:val="24"/>
          <w:szCs w:val="24"/>
          <w:lang w:val="en-GB"/>
        </w:rPr>
        <w:t xml:space="preserve"> </w:t>
      </w:r>
    </w:p>
    <w:p w14:paraId="6E51BB8A" w14:textId="77777777" w:rsidR="00FA418E" w:rsidRPr="008304EB" w:rsidRDefault="003638DD" w:rsidP="008304EB">
      <w:pPr>
        <w:pStyle w:val="2"/>
      </w:pPr>
      <w:bookmarkStart w:id="8" w:name="_Toc109968743"/>
      <w:r w:rsidRPr="008304EB">
        <w:t>Evaluation</w:t>
      </w:r>
      <w:r w:rsidR="00723FE0" w:rsidRPr="008304EB">
        <w:t xml:space="preserve"> of the issues </w:t>
      </w:r>
      <w:r w:rsidR="00FD362A" w:rsidRPr="008304EB">
        <w:t>that led to ov</w:t>
      </w:r>
      <w:r w:rsidR="006A049F" w:rsidRPr="008304EB">
        <w:t xml:space="preserve">erruns and </w:t>
      </w:r>
      <w:r w:rsidR="000322F6" w:rsidRPr="008304EB">
        <w:t>delays</w:t>
      </w:r>
      <w:bookmarkEnd w:id="8"/>
      <w:r w:rsidR="00723FE0" w:rsidRPr="008304EB">
        <w:t xml:space="preserve"> </w:t>
      </w:r>
    </w:p>
    <w:p w14:paraId="6E51BB8B" w14:textId="77777777" w:rsidR="006F69B4" w:rsidRPr="004A039D" w:rsidRDefault="003638DD" w:rsidP="00BF176D">
      <w:pPr>
        <w:spacing w:line="360" w:lineRule="auto"/>
        <w:jc w:val="both"/>
        <w:rPr>
          <w:lang w:val="en-GB"/>
        </w:rPr>
      </w:pPr>
      <w:r w:rsidRPr="004A039D">
        <w:rPr>
          <w:rFonts w:ascii="Times New Roman" w:hAnsi="Times New Roman" w:cs="Times New Roman"/>
          <w:sz w:val="24"/>
          <w:szCs w:val="24"/>
          <w:lang w:val="en-GB"/>
        </w:rPr>
        <w:t xml:space="preserve">Various delays occurred during the </w:t>
      </w:r>
      <w:r w:rsidR="00C80C7F" w:rsidRPr="004A039D">
        <w:rPr>
          <w:rFonts w:ascii="Times New Roman" w:hAnsi="Times New Roman" w:cs="Times New Roman"/>
          <w:sz w:val="24"/>
          <w:szCs w:val="24"/>
          <w:lang w:val="en-GB"/>
        </w:rPr>
        <w:t xml:space="preserve">period of </w:t>
      </w:r>
      <w:r w:rsidR="005604CE" w:rsidRPr="004A039D">
        <w:rPr>
          <w:rFonts w:ascii="Times New Roman" w:hAnsi="Times New Roman" w:cs="Times New Roman"/>
          <w:sz w:val="24"/>
          <w:szCs w:val="24"/>
          <w:lang w:val="en-GB"/>
        </w:rPr>
        <w:t xml:space="preserve">2009 to 2020, which led to the cost overrun of the </w:t>
      </w:r>
      <w:r w:rsidR="009204B8" w:rsidRPr="004A039D">
        <w:rPr>
          <w:rFonts w:ascii="Times New Roman" w:hAnsi="Times New Roman" w:cs="Times New Roman"/>
          <w:sz w:val="24"/>
          <w:szCs w:val="24"/>
          <w:lang w:val="en-GB"/>
        </w:rPr>
        <w:t>budget devised for the proper conduction of the projec</w:t>
      </w:r>
      <w:r w:rsidR="00B1622C" w:rsidRPr="004A039D">
        <w:rPr>
          <w:rFonts w:ascii="Times New Roman" w:hAnsi="Times New Roman" w:cs="Times New Roman"/>
          <w:sz w:val="24"/>
          <w:szCs w:val="24"/>
          <w:lang w:val="en-GB"/>
        </w:rPr>
        <w:t>t</w:t>
      </w:r>
      <w:r w:rsidR="00CF2C2A" w:rsidRPr="004A039D">
        <w:rPr>
          <w:rFonts w:ascii="Times New Roman" w:hAnsi="Times New Roman" w:cs="Times New Roman"/>
          <w:sz w:val="24"/>
          <w:szCs w:val="24"/>
          <w:lang w:val="en-GB"/>
        </w:rPr>
        <w:t xml:space="preserve"> (Umar et al., 2020, p.</w:t>
      </w:r>
      <w:r w:rsidR="004A039D">
        <w:rPr>
          <w:rFonts w:ascii="Times New Roman" w:hAnsi="Times New Roman" w:cs="Times New Roman"/>
          <w:sz w:val="24"/>
          <w:szCs w:val="24"/>
          <w:lang w:val="en-GB"/>
        </w:rPr>
        <w:t>18</w:t>
      </w:r>
      <w:r w:rsidR="00CF2C2A" w:rsidRPr="004A039D">
        <w:rPr>
          <w:rFonts w:ascii="Times New Roman" w:hAnsi="Times New Roman" w:cs="Times New Roman"/>
          <w:sz w:val="24"/>
          <w:szCs w:val="24"/>
          <w:lang w:val="en-GB"/>
        </w:rPr>
        <w:t>2)</w:t>
      </w:r>
      <w:r w:rsidR="00B1622C" w:rsidRPr="004A039D">
        <w:rPr>
          <w:rFonts w:ascii="Times New Roman" w:hAnsi="Times New Roman" w:cs="Times New Roman"/>
          <w:sz w:val="24"/>
          <w:szCs w:val="24"/>
          <w:lang w:val="en-GB"/>
        </w:rPr>
        <w:t xml:space="preserve">. The project has faced many unwanted delays during initiation, planning and execution </w:t>
      </w:r>
      <w:r w:rsidR="006E6FEA" w:rsidRPr="004A039D">
        <w:rPr>
          <w:rFonts w:ascii="Times New Roman" w:hAnsi="Times New Roman" w:cs="Times New Roman"/>
          <w:sz w:val="24"/>
          <w:szCs w:val="24"/>
          <w:lang w:val="en-GB"/>
        </w:rPr>
        <w:t xml:space="preserve">due to </w:t>
      </w:r>
      <w:r w:rsidR="00E82506" w:rsidRPr="004A039D">
        <w:rPr>
          <w:rFonts w:ascii="Times New Roman" w:hAnsi="Times New Roman" w:cs="Times New Roman"/>
          <w:sz w:val="24"/>
          <w:szCs w:val="24"/>
          <w:lang w:val="en-GB"/>
        </w:rPr>
        <w:t>financial constraints and lack of fundi</w:t>
      </w:r>
      <w:r w:rsidR="00BC2E15" w:rsidRPr="004A039D">
        <w:rPr>
          <w:rFonts w:ascii="Times New Roman" w:hAnsi="Times New Roman" w:cs="Times New Roman"/>
          <w:sz w:val="24"/>
          <w:szCs w:val="24"/>
          <w:lang w:val="en-GB"/>
        </w:rPr>
        <w:t xml:space="preserve">ng. When the election was held across the UK, the political factors affected the </w:t>
      </w:r>
      <w:r w:rsidR="00CA2F45" w:rsidRPr="004A039D">
        <w:rPr>
          <w:rFonts w:ascii="Times New Roman" w:hAnsi="Times New Roman" w:cs="Times New Roman"/>
          <w:sz w:val="24"/>
          <w:szCs w:val="24"/>
          <w:lang w:val="en-GB"/>
        </w:rPr>
        <w:t>project development and caused 90% of the budget to be cut dow</w:t>
      </w:r>
      <w:r w:rsidR="00CF2C2A" w:rsidRPr="004A039D">
        <w:rPr>
          <w:rFonts w:ascii="Times New Roman" w:hAnsi="Times New Roman" w:cs="Times New Roman"/>
          <w:sz w:val="24"/>
          <w:szCs w:val="24"/>
          <w:lang w:val="en-GB"/>
        </w:rPr>
        <w:t>n</w:t>
      </w:r>
      <w:r w:rsidR="00F8647B" w:rsidRPr="004A039D">
        <w:rPr>
          <w:rFonts w:ascii="Times New Roman" w:hAnsi="Times New Roman" w:cs="Times New Roman"/>
          <w:sz w:val="24"/>
          <w:szCs w:val="24"/>
          <w:lang w:val="en-GB"/>
        </w:rPr>
        <w:t xml:space="preserve">. </w:t>
      </w:r>
      <w:r w:rsidR="00900DF4" w:rsidRPr="004A039D">
        <w:rPr>
          <w:rFonts w:ascii="Times New Roman" w:hAnsi="Times New Roman" w:cs="Times New Roman"/>
          <w:sz w:val="24"/>
          <w:szCs w:val="24"/>
          <w:lang w:val="en-GB"/>
        </w:rPr>
        <w:t xml:space="preserve">However, </w:t>
      </w:r>
      <w:r w:rsidR="00CC0861" w:rsidRPr="004A039D">
        <w:rPr>
          <w:rFonts w:ascii="Times New Roman" w:hAnsi="Times New Roman" w:cs="Times New Roman"/>
          <w:sz w:val="24"/>
          <w:szCs w:val="24"/>
          <w:lang w:val="en-GB"/>
        </w:rPr>
        <w:t xml:space="preserve">an emphasis was laid on securing the workers of the project as manpower was required to be restored </w:t>
      </w:r>
      <w:r w:rsidR="009C205A" w:rsidRPr="004A039D">
        <w:rPr>
          <w:rFonts w:ascii="Times New Roman" w:hAnsi="Times New Roman" w:cs="Times New Roman"/>
          <w:sz w:val="24"/>
          <w:szCs w:val="24"/>
          <w:lang w:val="en-GB"/>
        </w:rPr>
        <w:t xml:space="preserve">for </w:t>
      </w:r>
      <w:r w:rsidR="007800B0" w:rsidRPr="004A039D">
        <w:rPr>
          <w:rFonts w:ascii="Times New Roman" w:hAnsi="Times New Roman" w:cs="Times New Roman"/>
          <w:sz w:val="24"/>
          <w:szCs w:val="24"/>
          <w:lang w:val="en-GB"/>
        </w:rPr>
        <w:t xml:space="preserve">the effective conduction of the project. </w:t>
      </w:r>
      <w:r w:rsidR="006F410B" w:rsidRPr="004A039D">
        <w:rPr>
          <w:rFonts w:ascii="Times New Roman" w:hAnsi="Times New Roman" w:cs="Times New Roman"/>
          <w:sz w:val="24"/>
          <w:szCs w:val="24"/>
          <w:lang w:val="en-GB"/>
        </w:rPr>
        <w:t xml:space="preserve">financial constraints were the primary pressure that brought about the delay in </w:t>
      </w:r>
      <w:r w:rsidR="006C304E" w:rsidRPr="004A039D">
        <w:rPr>
          <w:rFonts w:ascii="Times New Roman" w:hAnsi="Times New Roman" w:cs="Times New Roman"/>
          <w:sz w:val="24"/>
          <w:szCs w:val="24"/>
          <w:lang w:val="en-GB"/>
        </w:rPr>
        <w:t>the timely delivery of the project</w:t>
      </w:r>
      <w:r w:rsidR="00146D04" w:rsidRPr="004A039D">
        <w:rPr>
          <w:rFonts w:ascii="Times New Roman" w:hAnsi="Times New Roman" w:cs="Times New Roman"/>
          <w:sz w:val="24"/>
          <w:szCs w:val="24"/>
          <w:lang w:val="en-GB"/>
        </w:rPr>
        <w:t xml:space="preserve">. The local </w:t>
      </w:r>
      <w:r w:rsidR="00174B96" w:rsidRPr="004A039D">
        <w:rPr>
          <w:rFonts w:ascii="Times New Roman" w:hAnsi="Times New Roman" w:cs="Times New Roman"/>
          <w:sz w:val="24"/>
          <w:szCs w:val="24"/>
          <w:lang w:val="en-GB"/>
        </w:rPr>
        <w:t>communities</w:t>
      </w:r>
      <w:r w:rsidR="00146D04" w:rsidRPr="004A039D">
        <w:rPr>
          <w:rFonts w:ascii="Times New Roman" w:hAnsi="Times New Roman" w:cs="Times New Roman"/>
          <w:sz w:val="24"/>
          <w:szCs w:val="24"/>
          <w:lang w:val="en-GB"/>
        </w:rPr>
        <w:t xml:space="preserve"> and citizens were most affected by the delay </w:t>
      </w:r>
      <w:r w:rsidR="000C25B0" w:rsidRPr="004A039D">
        <w:rPr>
          <w:rFonts w:ascii="Times New Roman" w:hAnsi="Times New Roman" w:cs="Times New Roman"/>
          <w:sz w:val="24"/>
          <w:szCs w:val="24"/>
          <w:lang w:val="en-GB"/>
        </w:rPr>
        <w:t xml:space="preserve">of the </w:t>
      </w:r>
      <w:r w:rsidR="000C25B0" w:rsidRPr="004A039D">
        <w:rPr>
          <w:rFonts w:ascii="Times New Roman" w:hAnsi="Times New Roman" w:cs="Times New Roman"/>
          <w:b/>
          <w:bCs/>
          <w:i/>
          <w:iCs/>
          <w:sz w:val="24"/>
          <w:szCs w:val="24"/>
          <w:lang w:val="en-GB"/>
        </w:rPr>
        <w:t>Crossrail project</w:t>
      </w:r>
      <w:r w:rsidR="000C25B0" w:rsidRPr="004A039D">
        <w:rPr>
          <w:rFonts w:ascii="Times New Roman" w:hAnsi="Times New Roman" w:cs="Times New Roman"/>
          <w:sz w:val="24"/>
          <w:szCs w:val="24"/>
          <w:lang w:val="en-GB"/>
        </w:rPr>
        <w:t xml:space="preserve">. </w:t>
      </w:r>
      <w:r w:rsidR="00492273" w:rsidRPr="004A039D">
        <w:rPr>
          <w:rFonts w:ascii="Times New Roman" w:hAnsi="Times New Roman" w:cs="Times New Roman"/>
          <w:sz w:val="24"/>
          <w:szCs w:val="24"/>
          <w:lang w:val="en-GB"/>
        </w:rPr>
        <w:t>Also, the main reason behind the delay of the Crossrail project is the global pandemic due to the Covid-19 virus</w:t>
      </w:r>
      <w:r w:rsidR="00B03079" w:rsidRPr="004A039D">
        <w:rPr>
          <w:rFonts w:ascii="Times New Roman" w:hAnsi="Times New Roman" w:cs="Times New Roman"/>
          <w:sz w:val="24"/>
          <w:szCs w:val="24"/>
          <w:lang w:val="en-GB"/>
        </w:rPr>
        <w:t xml:space="preserve"> which had </w:t>
      </w:r>
      <w:r w:rsidR="000E6F29" w:rsidRPr="004A039D">
        <w:rPr>
          <w:rFonts w:ascii="Times New Roman" w:hAnsi="Times New Roman" w:cs="Times New Roman"/>
          <w:sz w:val="24"/>
          <w:szCs w:val="24"/>
          <w:lang w:val="en-GB"/>
        </w:rPr>
        <w:t>brought</w:t>
      </w:r>
      <w:r w:rsidR="00B03079" w:rsidRPr="004A039D">
        <w:rPr>
          <w:rFonts w:ascii="Times New Roman" w:hAnsi="Times New Roman" w:cs="Times New Roman"/>
          <w:sz w:val="24"/>
          <w:szCs w:val="24"/>
          <w:lang w:val="en-GB"/>
        </w:rPr>
        <w:t xml:space="preserve"> about economic recession for the UK. </w:t>
      </w:r>
    </w:p>
    <w:p w14:paraId="6E51BB8C" w14:textId="77777777" w:rsidR="00D53945" w:rsidRPr="004A039D" w:rsidRDefault="003638DD" w:rsidP="008304EB">
      <w:pPr>
        <w:pStyle w:val="1"/>
      </w:pPr>
      <w:bookmarkStart w:id="9" w:name="_Toc109968744"/>
      <w:r w:rsidRPr="004A039D">
        <w:t>Conclusion and Recommendations</w:t>
      </w:r>
      <w:bookmarkEnd w:id="9"/>
      <w:r w:rsidRPr="004A039D">
        <w:t xml:space="preserve"> </w:t>
      </w:r>
    </w:p>
    <w:p w14:paraId="6E51BB8D" w14:textId="77777777" w:rsidR="005020DF"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It can be concluded that the Crossrail project is </w:t>
      </w:r>
      <w:r w:rsidR="00C94871" w:rsidRPr="004A039D">
        <w:rPr>
          <w:rFonts w:ascii="Times New Roman" w:hAnsi="Times New Roman" w:cs="Times New Roman"/>
          <w:sz w:val="24"/>
          <w:szCs w:val="24"/>
          <w:lang w:val="en-GB"/>
        </w:rPr>
        <w:t xml:space="preserve">understood to be </w:t>
      </w:r>
      <w:r w:rsidR="000173EB" w:rsidRPr="004A039D">
        <w:rPr>
          <w:rFonts w:ascii="Times New Roman" w:hAnsi="Times New Roman" w:cs="Times New Roman"/>
          <w:sz w:val="24"/>
          <w:szCs w:val="24"/>
          <w:lang w:val="en-GB"/>
        </w:rPr>
        <w:t xml:space="preserve">a part of the transportation </w:t>
      </w:r>
      <w:r w:rsidR="00CB38ED" w:rsidRPr="004A039D">
        <w:rPr>
          <w:rFonts w:ascii="Times New Roman" w:hAnsi="Times New Roman" w:cs="Times New Roman"/>
          <w:sz w:val="24"/>
          <w:szCs w:val="24"/>
          <w:lang w:val="en-GB"/>
        </w:rPr>
        <w:t>facility</w:t>
      </w:r>
      <w:r w:rsidR="000263FF" w:rsidRPr="004A039D">
        <w:rPr>
          <w:rFonts w:ascii="Times New Roman" w:hAnsi="Times New Roman" w:cs="Times New Roman"/>
          <w:sz w:val="24"/>
          <w:szCs w:val="24"/>
          <w:lang w:val="en-GB"/>
        </w:rPr>
        <w:t xml:space="preserve"> provided to the UK citizens increasing connectivity and transport access in various remote areas as well. </w:t>
      </w:r>
      <w:r w:rsidR="00C14B44" w:rsidRPr="004A039D">
        <w:rPr>
          <w:rFonts w:ascii="Times New Roman" w:hAnsi="Times New Roman" w:cs="Times New Roman"/>
          <w:sz w:val="24"/>
          <w:szCs w:val="24"/>
          <w:lang w:val="en-GB"/>
        </w:rPr>
        <w:t>Through</w:t>
      </w:r>
      <w:r w:rsidR="00CB38ED" w:rsidRPr="004A039D">
        <w:rPr>
          <w:rFonts w:ascii="Times New Roman" w:hAnsi="Times New Roman" w:cs="Times New Roman"/>
          <w:sz w:val="24"/>
          <w:szCs w:val="24"/>
          <w:lang w:val="en-GB"/>
        </w:rPr>
        <w:t xml:space="preserve"> </w:t>
      </w:r>
      <w:r w:rsidR="00C14B44" w:rsidRPr="004A039D">
        <w:rPr>
          <w:rFonts w:ascii="Times New Roman" w:hAnsi="Times New Roman" w:cs="Times New Roman"/>
          <w:sz w:val="24"/>
          <w:szCs w:val="24"/>
          <w:lang w:val="en-GB"/>
        </w:rPr>
        <w:t>the critical</w:t>
      </w:r>
      <w:r w:rsidR="00CB38ED" w:rsidRPr="004A039D">
        <w:rPr>
          <w:rFonts w:ascii="Times New Roman" w:hAnsi="Times New Roman" w:cs="Times New Roman"/>
          <w:sz w:val="24"/>
          <w:szCs w:val="24"/>
          <w:lang w:val="en-GB"/>
        </w:rPr>
        <w:t xml:space="preserve"> review, the risk factors, cost and time have been assessed in this </w:t>
      </w:r>
      <w:r w:rsidR="00C14B44" w:rsidRPr="004A039D">
        <w:rPr>
          <w:rFonts w:ascii="Times New Roman" w:hAnsi="Times New Roman" w:cs="Times New Roman"/>
          <w:sz w:val="24"/>
          <w:szCs w:val="24"/>
          <w:lang w:val="en-GB"/>
        </w:rPr>
        <w:t>report. After</w:t>
      </w:r>
      <w:r w:rsidRPr="004A039D">
        <w:rPr>
          <w:rFonts w:ascii="Times New Roman" w:hAnsi="Times New Roman" w:cs="Times New Roman"/>
          <w:sz w:val="24"/>
          <w:szCs w:val="24"/>
          <w:lang w:val="en-GB"/>
        </w:rPr>
        <w:t xml:space="preserve"> an unsuccessful initial attempt to gain power for across the London railway during the 1990s. The name of the project is kept Crossrail Elizabeth live located in Greater London England. The length of the railway will be 188 km converted to miles it will be around 73 m. This is being developed to gain an increase in 10% extra rail capacity for London which will be around 200 to 280 million passengers per year. The owner of the project is transported for loan. A team of equipped workers containing 83 construction and logic contracts engineers from various firms it will be developed under Crossrail with the help of various consultants. The lifespan of this cross-Rail Elizabeth line will be at least near to about 120 years. According to the current reports, 90% of the project is complete and 10% more is left to be done. The overall investment that has been made for the project is around €15.4 billion.</w:t>
      </w:r>
    </w:p>
    <w:p w14:paraId="6E51BB8E" w14:textId="77777777" w:rsidR="00435CDE"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It can be recommended that-</w:t>
      </w:r>
    </w:p>
    <w:p w14:paraId="6E51BB8F" w14:textId="77777777" w:rsidR="00E90E7E"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 The planning of the project should have included an environmental </w:t>
      </w:r>
      <w:r w:rsidR="001D6883" w:rsidRPr="004A039D">
        <w:rPr>
          <w:rFonts w:ascii="Times New Roman" w:hAnsi="Times New Roman" w:cs="Times New Roman"/>
          <w:sz w:val="24"/>
          <w:szCs w:val="24"/>
          <w:lang w:val="en-GB"/>
        </w:rPr>
        <w:t xml:space="preserve">analysis that would have effectively identified all the risk factors </w:t>
      </w:r>
      <w:r w:rsidR="00102E6C" w:rsidRPr="004A039D">
        <w:rPr>
          <w:rFonts w:ascii="Times New Roman" w:hAnsi="Times New Roman" w:cs="Times New Roman"/>
          <w:sz w:val="24"/>
          <w:szCs w:val="24"/>
          <w:lang w:val="en-GB"/>
        </w:rPr>
        <w:t>related to the UK.</w:t>
      </w:r>
    </w:p>
    <w:p w14:paraId="6E51BB90" w14:textId="77777777" w:rsidR="00BC1D9B"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 </w:t>
      </w:r>
      <w:r w:rsidR="004118FD" w:rsidRPr="004A039D">
        <w:rPr>
          <w:rFonts w:ascii="Times New Roman" w:hAnsi="Times New Roman" w:cs="Times New Roman"/>
          <w:sz w:val="24"/>
          <w:szCs w:val="24"/>
          <w:lang w:val="en-GB"/>
        </w:rPr>
        <w:t>Project</w:t>
      </w:r>
      <w:r w:rsidR="009359BF" w:rsidRPr="004A039D">
        <w:rPr>
          <w:rFonts w:ascii="Times New Roman" w:hAnsi="Times New Roman" w:cs="Times New Roman"/>
          <w:sz w:val="24"/>
          <w:szCs w:val="24"/>
          <w:lang w:val="en-GB"/>
        </w:rPr>
        <w:t xml:space="preserve"> management methodology should have facilitated flexibility such as AGILE methods which cater to the </w:t>
      </w:r>
      <w:r w:rsidR="004118FD" w:rsidRPr="004A039D">
        <w:rPr>
          <w:rFonts w:ascii="Times New Roman" w:hAnsi="Times New Roman" w:cs="Times New Roman"/>
          <w:sz w:val="24"/>
          <w:szCs w:val="24"/>
          <w:lang w:val="en-GB"/>
        </w:rPr>
        <w:t>easy</w:t>
      </w:r>
      <w:r w:rsidR="009359BF" w:rsidRPr="004A039D">
        <w:rPr>
          <w:rFonts w:ascii="Times New Roman" w:hAnsi="Times New Roman" w:cs="Times New Roman"/>
          <w:sz w:val="24"/>
          <w:szCs w:val="24"/>
          <w:lang w:val="en-GB"/>
        </w:rPr>
        <w:t xml:space="preserve"> </w:t>
      </w:r>
      <w:r w:rsidR="0063455E" w:rsidRPr="004A039D">
        <w:rPr>
          <w:rFonts w:ascii="Times New Roman" w:hAnsi="Times New Roman" w:cs="Times New Roman"/>
          <w:sz w:val="24"/>
          <w:szCs w:val="24"/>
          <w:lang w:val="en-GB"/>
        </w:rPr>
        <w:t xml:space="preserve">development of </w:t>
      </w:r>
      <w:r w:rsidR="009317BB" w:rsidRPr="004A039D">
        <w:rPr>
          <w:rFonts w:ascii="Times New Roman" w:hAnsi="Times New Roman" w:cs="Times New Roman"/>
          <w:sz w:val="24"/>
          <w:szCs w:val="24"/>
          <w:lang w:val="en-GB"/>
        </w:rPr>
        <w:t>project planning by identifying a</w:t>
      </w:r>
      <w:r w:rsidR="00070D2F" w:rsidRPr="004A039D">
        <w:rPr>
          <w:rFonts w:ascii="Times New Roman" w:hAnsi="Times New Roman" w:cs="Times New Roman"/>
          <w:sz w:val="24"/>
          <w:szCs w:val="24"/>
          <w:lang w:val="en-GB"/>
        </w:rPr>
        <w:t xml:space="preserve">n effective critical pathway. </w:t>
      </w:r>
    </w:p>
    <w:p w14:paraId="6E51BB91" w14:textId="77777777" w:rsidR="00A5289A"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w:t>
      </w:r>
      <w:r w:rsidR="00AA0B17" w:rsidRPr="004A039D">
        <w:rPr>
          <w:rFonts w:ascii="Times New Roman" w:hAnsi="Times New Roman" w:cs="Times New Roman"/>
          <w:sz w:val="24"/>
          <w:szCs w:val="24"/>
          <w:lang w:val="en-GB"/>
        </w:rPr>
        <w:t xml:space="preserve"> Modern equipment and engineering factors would have systematically facilitated the growth and development of the project. </w:t>
      </w:r>
    </w:p>
    <w:p w14:paraId="6E51BB92" w14:textId="77777777" w:rsidR="00D53945" w:rsidRPr="004A039D" w:rsidRDefault="003638DD" w:rsidP="00B76D90">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 Proper meetings among the stakeholders and the </w:t>
      </w:r>
      <w:r w:rsidR="00A51F79" w:rsidRPr="004A039D">
        <w:rPr>
          <w:rFonts w:ascii="Times New Roman" w:hAnsi="Times New Roman" w:cs="Times New Roman"/>
          <w:sz w:val="24"/>
          <w:szCs w:val="24"/>
          <w:lang w:val="en-GB"/>
        </w:rPr>
        <w:t xml:space="preserve">project </w:t>
      </w:r>
      <w:r w:rsidR="00EC53E9" w:rsidRPr="004A039D">
        <w:rPr>
          <w:rFonts w:ascii="Times New Roman" w:hAnsi="Times New Roman" w:cs="Times New Roman"/>
          <w:sz w:val="24"/>
          <w:szCs w:val="24"/>
          <w:lang w:val="en-GB"/>
        </w:rPr>
        <w:t>managers</w:t>
      </w:r>
      <w:r w:rsidR="00A51F79" w:rsidRPr="004A039D">
        <w:rPr>
          <w:rFonts w:ascii="Times New Roman" w:hAnsi="Times New Roman" w:cs="Times New Roman"/>
          <w:sz w:val="24"/>
          <w:szCs w:val="24"/>
          <w:lang w:val="en-GB"/>
        </w:rPr>
        <w:t xml:space="preserve"> had to be held for an effective understanding of the needs. The </w:t>
      </w:r>
      <w:r w:rsidR="00EC53E9" w:rsidRPr="004A039D">
        <w:rPr>
          <w:rFonts w:ascii="Times New Roman" w:hAnsi="Times New Roman" w:cs="Times New Roman"/>
          <w:sz w:val="24"/>
          <w:szCs w:val="24"/>
          <w:lang w:val="en-GB"/>
        </w:rPr>
        <w:t>investors</w:t>
      </w:r>
      <w:r w:rsidR="00A51F79" w:rsidRPr="004A039D">
        <w:rPr>
          <w:rFonts w:ascii="Times New Roman" w:hAnsi="Times New Roman" w:cs="Times New Roman"/>
          <w:sz w:val="24"/>
          <w:szCs w:val="24"/>
          <w:lang w:val="en-GB"/>
        </w:rPr>
        <w:t xml:space="preserve"> had to be contacted along with budget </w:t>
      </w:r>
      <w:r w:rsidR="00C83C25" w:rsidRPr="004A039D">
        <w:rPr>
          <w:rFonts w:ascii="Times New Roman" w:hAnsi="Times New Roman" w:cs="Times New Roman"/>
          <w:sz w:val="24"/>
          <w:szCs w:val="24"/>
          <w:lang w:val="en-GB"/>
        </w:rPr>
        <w:t>developer for the project so that cost overrun could be avoided.</w:t>
      </w:r>
      <w:r w:rsidRPr="004A039D">
        <w:rPr>
          <w:rFonts w:ascii="Times New Roman" w:hAnsi="Times New Roman" w:cs="Times New Roman"/>
          <w:sz w:val="24"/>
          <w:szCs w:val="24"/>
          <w:lang w:val="en-GB"/>
        </w:rPr>
        <w:br w:type="page"/>
      </w:r>
    </w:p>
    <w:p w14:paraId="6E51BB93" w14:textId="77777777" w:rsidR="006E6B4A" w:rsidRPr="004A039D" w:rsidRDefault="003638DD" w:rsidP="008304EB">
      <w:pPr>
        <w:pStyle w:val="1"/>
      </w:pPr>
      <w:bookmarkStart w:id="10" w:name="_Toc109968745"/>
      <w:r w:rsidRPr="004A039D">
        <w:t>Reference List</w:t>
      </w:r>
      <w:bookmarkEnd w:id="10"/>
      <w:r w:rsidRPr="004A039D">
        <w:t xml:space="preserve"> </w:t>
      </w:r>
    </w:p>
    <w:p w14:paraId="6E51BB94"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crossrail.co.uk (2022) </w:t>
      </w:r>
      <w:r w:rsidRPr="004A039D">
        <w:rPr>
          <w:rFonts w:ascii="Times New Roman" w:hAnsi="Times New Roman" w:cs="Times New Roman"/>
          <w:i/>
          <w:iCs/>
          <w:sz w:val="24"/>
          <w:szCs w:val="24"/>
          <w:lang w:val="en-GB"/>
        </w:rPr>
        <w:t>PROJECT INITIATION AND DEVELOPMENT</w:t>
      </w:r>
      <w:r w:rsidRPr="004A039D">
        <w:rPr>
          <w:rFonts w:ascii="Times New Roman" w:hAnsi="Times New Roman" w:cs="Times New Roman"/>
          <w:sz w:val="24"/>
          <w:szCs w:val="24"/>
          <w:lang w:val="en-GB"/>
        </w:rPr>
        <w:t xml:space="preserve"> [Online] Available at: https://learninglegacy.crossrail.co.uk/learning-legacy-themes/project-and-programme-management/business-case/ [Accessed 28 July 2022]</w:t>
      </w:r>
    </w:p>
    <w:p w14:paraId="6E51BB95"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crossrail.co.uk (2022b) </w:t>
      </w:r>
      <w:r w:rsidRPr="004A039D">
        <w:rPr>
          <w:rFonts w:ascii="Times New Roman" w:hAnsi="Times New Roman" w:cs="Times New Roman"/>
          <w:i/>
          <w:iCs/>
          <w:sz w:val="24"/>
          <w:szCs w:val="24"/>
          <w:lang w:val="en-GB"/>
        </w:rPr>
        <w:t>RESOURCE MANAGEMENT</w:t>
      </w:r>
      <w:r w:rsidRPr="004A039D">
        <w:rPr>
          <w:rFonts w:ascii="Times New Roman" w:hAnsi="Times New Roman" w:cs="Times New Roman"/>
          <w:sz w:val="24"/>
          <w:szCs w:val="24"/>
          <w:lang w:val="en-GB"/>
        </w:rPr>
        <w:t xml:space="preserve"> [Online] Available at: https://learninglegacy.crossrail.co.uk/learning-legacy-themes/environment/resource-management/ [Accessed 28 July 2022]</w:t>
      </w:r>
    </w:p>
    <w:p w14:paraId="6E51BB96"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crossrail.co.uk (2022c) </w:t>
      </w:r>
      <w:r w:rsidRPr="004A039D">
        <w:rPr>
          <w:rFonts w:ascii="Times New Roman" w:hAnsi="Times New Roman" w:cs="Times New Roman"/>
          <w:i/>
          <w:iCs/>
          <w:sz w:val="24"/>
          <w:szCs w:val="24"/>
          <w:lang w:val="en-GB"/>
        </w:rPr>
        <w:t>PROJECT AND PROGRAMME MANAGEMENT</w:t>
      </w:r>
      <w:r w:rsidRPr="004A039D">
        <w:rPr>
          <w:rFonts w:ascii="Times New Roman" w:hAnsi="Times New Roman" w:cs="Times New Roman"/>
          <w:sz w:val="24"/>
          <w:szCs w:val="24"/>
          <w:lang w:val="en-GB"/>
        </w:rPr>
        <w:t xml:space="preserve"> [Online] Available at: https://learninglegacy.crossrail.co.uk/learning-legacy-themes/project-and-programme-management/ [Accessed 28 July 2022]</w:t>
      </w:r>
    </w:p>
    <w:p w14:paraId="6E51BB97"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color w:val="000000" w:themeColor="text1"/>
          <w:sz w:val="24"/>
          <w:szCs w:val="24"/>
          <w:lang w:val="en-GB"/>
        </w:rPr>
        <w:t xml:space="preserve">crossrail.co.uk. (2022a) </w:t>
      </w:r>
      <w:r w:rsidRPr="004A039D">
        <w:rPr>
          <w:rFonts w:ascii="Times New Roman" w:hAnsi="Times New Roman" w:cs="Times New Roman"/>
          <w:i/>
          <w:iCs/>
          <w:color w:val="000000" w:themeColor="text1"/>
          <w:sz w:val="24"/>
          <w:szCs w:val="24"/>
          <w:lang w:val="en-GB"/>
        </w:rPr>
        <w:t xml:space="preserve">BUILDING THE ELIZABETH LINE </w:t>
      </w:r>
      <w:r w:rsidRPr="004A039D">
        <w:rPr>
          <w:rFonts w:ascii="Times New Roman" w:hAnsi="Times New Roman" w:cs="Times New Roman"/>
          <w:sz w:val="24"/>
          <w:szCs w:val="24"/>
          <w:lang w:val="en-GB"/>
        </w:rPr>
        <w:t>[Online] Available at: https://www.crossrail.co.uk/project/ [Accessed 28 July 2022]</w:t>
      </w:r>
    </w:p>
    <w:p w14:paraId="6E51BB98"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Lee, G. (2021) </w:t>
      </w:r>
      <w:r w:rsidRPr="004A039D">
        <w:rPr>
          <w:rFonts w:ascii="Times New Roman" w:hAnsi="Times New Roman" w:cs="Times New Roman"/>
          <w:i/>
          <w:iCs/>
          <w:sz w:val="24"/>
          <w:szCs w:val="24"/>
          <w:lang w:val="en-GB"/>
        </w:rPr>
        <w:t>Queen Elizabeth’s digital twin: The technology helping Crossrail to know itself</w:t>
      </w:r>
      <w:r w:rsidRPr="004A039D">
        <w:rPr>
          <w:rFonts w:ascii="Times New Roman" w:hAnsi="Times New Roman" w:cs="Times New Roman"/>
          <w:sz w:val="24"/>
          <w:szCs w:val="24"/>
          <w:lang w:val="en-GB"/>
        </w:rPr>
        <w:t xml:space="preserve"> [Online] Available at: https://www.verdict.co.uk/queen-elizabeths-digital-twin-the-technology-helping-crossrail-to-know-itself/ [Accessed 28 July 2022]</w:t>
      </w:r>
    </w:p>
    <w:p w14:paraId="6E51BB99"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 xml:space="preserve">london.gov.uk (2016) </w:t>
      </w:r>
      <w:r w:rsidRPr="004A039D">
        <w:rPr>
          <w:rFonts w:ascii="Times New Roman" w:hAnsi="Times New Roman" w:cs="Times New Roman"/>
          <w:i/>
          <w:iCs/>
          <w:sz w:val="24"/>
          <w:szCs w:val="24"/>
          <w:lang w:val="en-GB"/>
        </w:rPr>
        <w:t>CROSSRAIL FUNDING</w:t>
      </w:r>
      <w:r w:rsidRPr="004A039D">
        <w:rPr>
          <w:rFonts w:ascii="Times New Roman" w:hAnsi="Times New Roman" w:cs="Times New Roman"/>
          <w:sz w:val="24"/>
          <w:szCs w:val="24"/>
          <w:lang w:val="en-GB"/>
        </w:rPr>
        <w:t xml:space="preserve"> [Online] Available at: https://www.london.gov.uk/sites/default/files/crossrail_funding_spg_updated_march_2016_final.pdf [Accessed 28 July 2022]</w:t>
      </w:r>
    </w:p>
    <w:p w14:paraId="6E51BB9A"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color w:val="000000" w:themeColor="text1"/>
          <w:sz w:val="24"/>
          <w:szCs w:val="24"/>
          <w:lang w:val="en-GB"/>
        </w:rPr>
        <w:t xml:space="preserve">Low, H. (2022) </w:t>
      </w:r>
      <w:r w:rsidRPr="004A039D">
        <w:rPr>
          <w:rFonts w:ascii="Times New Roman" w:hAnsi="Times New Roman" w:cs="Times New Roman"/>
          <w:i/>
          <w:iCs/>
          <w:color w:val="000000" w:themeColor="text1"/>
          <w:sz w:val="24"/>
          <w:szCs w:val="24"/>
          <w:lang w:val="en-GB"/>
        </w:rPr>
        <w:t xml:space="preserve">Elizabeth line: What is Crossrail and when does it open? </w:t>
      </w:r>
      <w:r w:rsidRPr="004A039D">
        <w:rPr>
          <w:rFonts w:ascii="Times New Roman" w:hAnsi="Times New Roman" w:cs="Times New Roman"/>
          <w:sz w:val="24"/>
          <w:szCs w:val="24"/>
          <w:lang w:val="en-GB"/>
        </w:rPr>
        <w:t>[Online] Available at: https://www.bbc.com/news/uk-england-london-61505172 [Accessed 28 July 2022]</w:t>
      </w:r>
    </w:p>
    <w:p w14:paraId="6E51BB9B"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color w:val="000000" w:themeColor="text1"/>
          <w:sz w:val="24"/>
          <w:szCs w:val="24"/>
          <w:lang w:val="en-GB"/>
        </w:rPr>
        <w:t xml:space="preserve">Pollalis, S.N., and Lappas, D. (2019) </w:t>
      </w:r>
      <w:r w:rsidRPr="004A039D">
        <w:rPr>
          <w:rFonts w:ascii="Times New Roman" w:hAnsi="Times New Roman" w:cs="Times New Roman"/>
          <w:i/>
          <w:iCs/>
          <w:color w:val="000000" w:themeColor="text1"/>
          <w:sz w:val="24"/>
          <w:szCs w:val="24"/>
          <w:lang w:val="en-GB"/>
        </w:rPr>
        <w:t>Crossrail -Elizabeth Line</w:t>
      </w:r>
      <w:r w:rsidRPr="004A039D">
        <w:rPr>
          <w:rFonts w:ascii="Times New Roman" w:hAnsi="Times New Roman" w:cs="Times New Roman"/>
          <w:color w:val="000000" w:themeColor="text1"/>
          <w:sz w:val="24"/>
          <w:szCs w:val="24"/>
          <w:lang w:val="en-GB"/>
        </w:rPr>
        <w:t xml:space="preserve"> </w:t>
      </w:r>
      <w:r w:rsidRPr="004A039D">
        <w:rPr>
          <w:rFonts w:ascii="Times New Roman" w:hAnsi="Times New Roman" w:cs="Times New Roman"/>
          <w:sz w:val="24"/>
          <w:szCs w:val="24"/>
          <w:lang w:val="en-GB"/>
        </w:rPr>
        <w:t>[Online] Available at: https://research.gsd.harvard.edu/zofnass/files/2019/04/20190327_Crossrail-case-study.pdf [Accessed 28 July 2022]</w:t>
      </w:r>
    </w:p>
    <w:p w14:paraId="6E51BB9C"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Strojny, J., Szulc, J. and Baran, M. (2018) Applying the AHP Method into the Assessment of Project Attitudes. In </w:t>
      </w:r>
      <w:r w:rsidRPr="004A039D">
        <w:rPr>
          <w:rFonts w:ascii="Times New Roman" w:hAnsi="Times New Roman" w:cs="Times New Roman"/>
          <w:i/>
          <w:iCs/>
          <w:sz w:val="24"/>
          <w:szCs w:val="24"/>
          <w:lang w:val="en-GB"/>
        </w:rPr>
        <w:t>Eurasian Business Perspectives</w:t>
      </w:r>
      <w:r w:rsidRPr="004A039D">
        <w:rPr>
          <w:rFonts w:ascii="Times New Roman" w:hAnsi="Times New Roman" w:cs="Times New Roman"/>
          <w:sz w:val="24"/>
          <w:szCs w:val="24"/>
          <w:lang w:val="en-GB"/>
        </w:rPr>
        <w:t> (pp. 183-197). Springer, Cham.</w:t>
      </w:r>
    </w:p>
    <w:p w14:paraId="6E51BB9D" w14:textId="77777777" w:rsidR="00A43D26" w:rsidRPr="004A039D" w:rsidRDefault="00A43D26" w:rsidP="00A43D26">
      <w:pPr>
        <w:spacing w:line="360" w:lineRule="auto"/>
        <w:jc w:val="both"/>
        <w:rPr>
          <w:rFonts w:ascii="Times New Roman" w:hAnsi="Times New Roman" w:cs="Times New Roman"/>
          <w:sz w:val="24"/>
          <w:szCs w:val="24"/>
          <w:lang w:val="en-GB"/>
        </w:rPr>
      </w:pPr>
      <w:r w:rsidRPr="004A039D">
        <w:rPr>
          <w:rFonts w:ascii="Times New Roman" w:hAnsi="Times New Roman" w:cs="Times New Roman"/>
          <w:sz w:val="24"/>
          <w:szCs w:val="24"/>
          <w:lang w:val="en-GB"/>
        </w:rPr>
        <w:t>Umar, A.A., Rizeiqi, R.K. and Badr, A. (2020) Major causes assessment of construction delays. </w:t>
      </w:r>
      <w:r w:rsidRPr="004A039D">
        <w:rPr>
          <w:rFonts w:ascii="Times New Roman" w:hAnsi="Times New Roman" w:cs="Times New Roman"/>
          <w:i/>
          <w:iCs/>
          <w:sz w:val="24"/>
          <w:szCs w:val="24"/>
          <w:lang w:val="en-GB"/>
        </w:rPr>
        <w:t>Journal of engineering, project, and production management</w:t>
      </w:r>
      <w:r w:rsidRPr="004A039D">
        <w:rPr>
          <w:rFonts w:ascii="Times New Roman" w:hAnsi="Times New Roman" w:cs="Times New Roman"/>
          <w:sz w:val="24"/>
          <w:szCs w:val="24"/>
          <w:lang w:val="en-GB"/>
        </w:rPr>
        <w:t>, </w:t>
      </w:r>
      <w:r w:rsidRPr="004A039D">
        <w:rPr>
          <w:rFonts w:ascii="Times New Roman" w:hAnsi="Times New Roman" w:cs="Times New Roman"/>
          <w:i/>
          <w:iCs/>
          <w:sz w:val="24"/>
          <w:szCs w:val="24"/>
          <w:lang w:val="en-GB"/>
        </w:rPr>
        <w:t>10</w:t>
      </w:r>
      <w:r w:rsidRPr="004A039D">
        <w:rPr>
          <w:rFonts w:ascii="Times New Roman" w:hAnsi="Times New Roman" w:cs="Times New Roman"/>
          <w:sz w:val="24"/>
          <w:szCs w:val="24"/>
          <w:lang w:val="en-GB"/>
        </w:rPr>
        <w:t>(3), pp.179-186.</w:t>
      </w:r>
    </w:p>
    <w:p w14:paraId="6E51BB9E" w14:textId="77777777" w:rsidR="00B744E1" w:rsidRPr="004A039D" w:rsidRDefault="00B744E1" w:rsidP="00B744E1">
      <w:pPr>
        <w:spacing w:line="360" w:lineRule="auto"/>
        <w:jc w:val="both"/>
        <w:rPr>
          <w:rFonts w:ascii="Times New Roman" w:hAnsi="Times New Roman" w:cs="Times New Roman"/>
          <w:sz w:val="24"/>
          <w:szCs w:val="24"/>
          <w:lang w:val="en-GB"/>
        </w:rPr>
      </w:pPr>
    </w:p>
    <w:sectPr w:rsidR="00B744E1" w:rsidRPr="004A039D" w:rsidSect="00DB1A8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47DF" w14:textId="77777777" w:rsidR="00C87413" w:rsidRDefault="00C87413">
      <w:pPr>
        <w:spacing w:after="0" w:line="240" w:lineRule="auto"/>
      </w:pPr>
      <w:r>
        <w:separator/>
      </w:r>
    </w:p>
  </w:endnote>
  <w:endnote w:type="continuationSeparator" w:id="0">
    <w:p w14:paraId="7B6C40FF" w14:textId="77777777" w:rsidR="00C87413" w:rsidRDefault="00C87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886526"/>
      <w:docPartObj>
        <w:docPartGallery w:val="Page Numbers (Bottom of Page)"/>
        <w:docPartUnique/>
      </w:docPartObj>
    </w:sdtPr>
    <w:sdtEndPr>
      <w:rPr>
        <w:noProof/>
      </w:rPr>
    </w:sdtEndPr>
    <w:sdtContent>
      <w:p w14:paraId="6E51BBA3" w14:textId="77777777" w:rsidR="00070C53" w:rsidRDefault="00DB1A8A">
        <w:pPr>
          <w:pStyle w:val="a8"/>
          <w:jc w:val="right"/>
        </w:pPr>
        <w:r>
          <w:fldChar w:fldCharType="begin"/>
        </w:r>
        <w:r w:rsidR="003638DD">
          <w:instrText xml:space="preserve"> PAGE   \* MERGEFORMAT </w:instrText>
        </w:r>
        <w:r>
          <w:fldChar w:fldCharType="separate"/>
        </w:r>
        <w:r w:rsidR="004A039D">
          <w:rPr>
            <w:noProof/>
          </w:rPr>
          <w:t>10</w:t>
        </w:r>
        <w:r>
          <w:rPr>
            <w:noProof/>
          </w:rPr>
          <w:fldChar w:fldCharType="end"/>
        </w:r>
      </w:p>
    </w:sdtContent>
  </w:sdt>
  <w:p w14:paraId="6E51BBA4" w14:textId="77777777" w:rsidR="00070C53" w:rsidRDefault="00070C5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489D7" w14:textId="77777777" w:rsidR="00C87413" w:rsidRDefault="00C87413">
      <w:pPr>
        <w:spacing w:after="0" w:line="240" w:lineRule="auto"/>
      </w:pPr>
      <w:r>
        <w:separator/>
      </w:r>
    </w:p>
  </w:footnote>
  <w:footnote w:type="continuationSeparator" w:id="0">
    <w:p w14:paraId="7C34CD60" w14:textId="77777777" w:rsidR="00C87413" w:rsidRDefault="00C87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F428B3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DBF7CD0"/>
    <w:multiLevelType w:val="hybridMultilevel"/>
    <w:tmpl w:val="10C48648"/>
    <w:lvl w:ilvl="0" w:tplc="630E68B0">
      <w:start w:val="1"/>
      <w:numFmt w:val="bullet"/>
      <w:lvlText w:val=""/>
      <w:lvlJc w:val="left"/>
      <w:pPr>
        <w:ind w:left="720" w:hanging="360"/>
      </w:pPr>
      <w:rPr>
        <w:rFonts w:ascii="Symbol" w:hAnsi="Symbol" w:hint="default"/>
      </w:rPr>
    </w:lvl>
    <w:lvl w:ilvl="1" w:tplc="93849EEC" w:tentative="1">
      <w:start w:val="1"/>
      <w:numFmt w:val="bullet"/>
      <w:lvlText w:val="o"/>
      <w:lvlJc w:val="left"/>
      <w:pPr>
        <w:ind w:left="1440" w:hanging="360"/>
      </w:pPr>
      <w:rPr>
        <w:rFonts w:ascii="Courier New" w:hAnsi="Courier New" w:cs="Courier New" w:hint="default"/>
      </w:rPr>
    </w:lvl>
    <w:lvl w:ilvl="2" w:tplc="632C0BBC" w:tentative="1">
      <w:start w:val="1"/>
      <w:numFmt w:val="bullet"/>
      <w:lvlText w:val=""/>
      <w:lvlJc w:val="left"/>
      <w:pPr>
        <w:ind w:left="2160" w:hanging="360"/>
      </w:pPr>
      <w:rPr>
        <w:rFonts w:ascii="Wingdings" w:hAnsi="Wingdings" w:hint="default"/>
      </w:rPr>
    </w:lvl>
    <w:lvl w:ilvl="3" w:tplc="95765D80" w:tentative="1">
      <w:start w:val="1"/>
      <w:numFmt w:val="bullet"/>
      <w:lvlText w:val=""/>
      <w:lvlJc w:val="left"/>
      <w:pPr>
        <w:ind w:left="2880" w:hanging="360"/>
      </w:pPr>
      <w:rPr>
        <w:rFonts w:ascii="Symbol" w:hAnsi="Symbol" w:hint="default"/>
      </w:rPr>
    </w:lvl>
    <w:lvl w:ilvl="4" w:tplc="5C78F488" w:tentative="1">
      <w:start w:val="1"/>
      <w:numFmt w:val="bullet"/>
      <w:lvlText w:val="o"/>
      <w:lvlJc w:val="left"/>
      <w:pPr>
        <w:ind w:left="3600" w:hanging="360"/>
      </w:pPr>
      <w:rPr>
        <w:rFonts w:ascii="Courier New" w:hAnsi="Courier New" w:cs="Courier New" w:hint="default"/>
      </w:rPr>
    </w:lvl>
    <w:lvl w:ilvl="5" w:tplc="94C282E2" w:tentative="1">
      <w:start w:val="1"/>
      <w:numFmt w:val="bullet"/>
      <w:lvlText w:val=""/>
      <w:lvlJc w:val="left"/>
      <w:pPr>
        <w:ind w:left="4320" w:hanging="360"/>
      </w:pPr>
      <w:rPr>
        <w:rFonts w:ascii="Wingdings" w:hAnsi="Wingdings" w:hint="default"/>
      </w:rPr>
    </w:lvl>
    <w:lvl w:ilvl="6" w:tplc="8278A0A0" w:tentative="1">
      <w:start w:val="1"/>
      <w:numFmt w:val="bullet"/>
      <w:lvlText w:val=""/>
      <w:lvlJc w:val="left"/>
      <w:pPr>
        <w:ind w:left="5040" w:hanging="360"/>
      </w:pPr>
      <w:rPr>
        <w:rFonts w:ascii="Symbol" w:hAnsi="Symbol" w:hint="default"/>
      </w:rPr>
    </w:lvl>
    <w:lvl w:ilvl="7" w:tplc="A790B13E" w:tentative="1">
      <w:start w:val="1"/>
      <w:numFmt w:val="bullet"/>
      <w:lvlText w:val="o"/>
      <w:lvlJc w:val="left"/>
      <w:pPr>
        <w:ind w:left="5760" w:hanging="360"/>
      </w:pPr>
      <w:rPr>
        <w:rFonts w:ascii="Courier New" w:hAnsi="Courier New" w:cs="Courier New" w:hint="default"/>
      </w:rPr>
    </w:lvl>
    <w:lvl w:ilvl="8" w:tplc="066C9FD6" w:tentative="1">
      <w:start w:val="1"/>
      <w:numFmt w:val="bullet"/>
      <w:lvlText w:val=""/>
      <w:lvlJc w:val="left"/>
      <w:pPr>
        <w:ind w:left="6480" w:hanging="360"/>
      </w:pPr>
      <w:rPr>
        <w:rFonts w:ascii="Wingdings" w:hAnsi="Wingdings" w:hint="default"/>
      </w:rPr>
    </w:lvl>
  </w:abstractNum>
  <w:abstractNum w:abstractNumId="2" w15:restartNumberingAfterBreak="0">
    <w:nsid w:val="589C1E7D"/>
    <w:multiLevelType w:val="hybridMultilevel"/>
    <w:tmpl w:val="67D6FCF4"/>
    <w:lvl w:ilvl="0" w:tplc="4C42D7B2">
      <w:start w:val="1"/>
      <w:numFmt w:val="bullet"/>
      <w:lvlText w:val=""/>
      <w:lvlJc w:val="left"/>
      <w:pPr>
        <w:ind w:left="720" w:hanging="360"/>
      </w:pPr>
      <w:rPr>
        <w:rFonts w:ascii="Symbol" w:hAnsi="Symbol" w:hint="default"/>
      </w:rPr>
    </w:lvl>
    <w:lvl w:ilvl="1" w:tplc="64F0A480" w:tentative="1">
      <w:start w:val="1"/>
      <w:numFmt w:val="bullet"/>
      <w:lvlText w:val="o"/>
      <w:lvlJc w:val="left"/>
      <w:pPr>
        <w:ind w:left="1440" w:hanging="360"/>
      </w:pPr>
      <w:rPr>
        <w:rFonts w:ascii="Courier New" w:hAnsi="Courier New" w:cs="Courier New" w:hint="default"/>
      </w:rPr>
    </w:lvl>
    <w:lvl w:ilvl="2" w:tplc="719250B0" w:tentative="1">
      <w:start w:val="1"/>
      <w:numFmt w:val="bullet"/>
      <w:lvlText w:val=""/>
      <w:lvlJc w:val="left"/>
      <w:pPr>
        <w:ind w:left="2160" w:hanging="360"/>
      </w:pPr>
      <w:rPr>
        <w:rFonts w:ascii="Wingdings" w:hAnsi="Wingdings" w:hint="default"/>
      </w:rPr>
    </w:lvl>
    <w:lvl w:ilvl="3" w:tplc="D9C28326" w:tentative="1">
      <w:start w:val="1"/>
      <w:numFmt w:val="bullet"/>
      <w:lvlText w:val=""/>
      <w:lvlJc w:val="left"/>
      <w:pPr>
        <w:ind w:left="2880" w:hanging="360"/>
      </w:pPr>
      <w:rPr>
        <w:rFonts w:ascii="Symbol" w:hAnsi="Symbol" w:hint="default"/>
      </w:rPr>
    </w:lvl>
    <w:lvl w:ilvl="4" w:tplc="E7881000" w:tentative="1">
      <w:start w:val="1"/>
      <w:numFmt w:val="bullet"/>
      <w:lvlText w:val="o"/>
      <w:lvlJc w:val="left"/>
      <w:pPr>
        <w:ind w:left="3600" w:hanging="360"/>
      </w:pPr>
      <w:rPr>
        <w:rFonts w:ascii="Courier New" w:hAnsi="Courier New" w:cs="Courier New" w:hint="default"/>
      </w:rPr>
    </w:lvl>
    <w:lvl w:ilvl="5" w:tplc="38044376" w:tentative="1">
      <w:start w:val="1"/>
      <w:numFmt w:val="bullet"/>
      <w:lvlText w:val=""/>
      <w:lvlJc w:val="left"/>
      <w:pPr>
        <w:ind w:left="4320" w:hanging="360"/>
      </w:pPr>
      <w:rPr>
        <w:rFonts w:ascii="Wingdings" w:hAnsi="Wingdings" w:hint="default"/>
      </w:rPr>
    </w:lvl>
    <w:lvl w:ilvl="6" w:tplc="906E2EC0" w:tentative="1">
      <w:start w:val="1"/>
      <w:numFmt w:val="bullet"/>
      <w:lvlText w:val=""/>
      <w:lvlJc w:val="left"/>
      <w:pPr>
        <w:ind w:left="5040" w:hanging="360"/>
      </w:pPr>
      <w:rPr>
        <w:rFonts w:ascii="Symbol" w:hAnsi="Symbol" w:hint="default"/>
      </w:rPr>
    </w:lvl>
    <w:lvl w:ilvl="7" w:tplc="07F0FA1C" w:tentative="1">
      <w:start w:val="1"/>
      <w:numFmt w:val="bullet"/>
      <w:lvlText w:val="o"/>
      <w:lvlJc w:val="left"/>
      <w:pPr>
        <w:ind w:left="5760" w:hanging="360"/>
      </w:pPr>
      <w:rPr>
        <w:rFonts w:ascii="Courier New" w:hAnsi="Courier New" w:cs="Courier New" w:hint="default"/>
      </w:rPr>
    </w:lvl>
    <w:lvl w:ilvl="8" w:tplc="A4E20E2A" w:tentative="1">
      <w:start w:val="1"/>
      <w:numFmt w:val="bullet"/>
      <w:lvlText w:val=""/>
      <w:lvlJc w:val="left"/>
      <w:pPr>
        <w:ind w:left="6480" w:hanging="360"/>
      </w:pPr>
      <w:rPr>
        <w:rFonts w:ascii="Wingdings" w:hAnsi="Wingdings" w:hint="default"/>
      </w:rPr>
    </w:lvl>
  </w:abstractNum>
  <w:abstractNum w:abstractNumId="3" w15:restartNumberingAfterBreak="0">
    <w:nsid w:val="60DE706C"/>
    <w:multiLevelType w:val="hybridMultilevel"/>
    <w:tmpl w:val="71E85A24"/>
    <w:lvl w:ilvl="0" w:tplc="64CC4E46">
      <w:start w:val="1"/>
      <w:numFmt w:val="bullet"/>
      <w:lvlText w:val=""/>
      <w:lvlJc w:val="left"/>
      <w:pPr>
        <w:ind w:left="720" w:hanging="360"/>
      </w:pPr>
      <w:rPr>
        <w:rFonts w:ascii="Symbol" w:hAnsi="Symbol" w:hint="default"/>
      </w:rPr>
    </w:lvl>
    <w:lvl w:ilvl="1" w:tplc="286CFFBC" w:tentative="1">
      <w:start w:val="1"/>
      <w:numFmt w:val="bullet"/>
      <w:lvlText w:val="o"/>
      <w:lvlJc w:val="left"/>
      <w:pPr>
        <w:ind w:left="1440" w:hanging="360"/>
      </w:pPr>
      <w:rPr>
        <w:rFonts w:ascii="Courier New" w:hAnsi="Courier New" w:cs="Courier New" w:hint="default"/>
      </w:rPr>
    </w:lvl>
    <w:lvl w:ilvl="2" w:tplc="8AC2C254" w:tentative="1">
      <w:start w:val="1"/>
      <w:numFmt w:val="bullet"/>
      <w:lvlText w:val=""/>
      <w:lvlJc w:val="left"/>
      <w:pPr>
        <w:ind w:left="2160" w:hanging="360"/>
      </w:pPr>
      <w:rPr>
        <w:rFonts w:ascii="Wingdings" w:hAnsi="Wingdings" w:hint="default"/>
      </w:rPr>
    </w:lvl>
    <w:lvl w:ilvl="3" w:tplc="81FACED0" w:tentative="1">
      <w:start w:val="1"/>
      <w:numFmt w:val="bullet"/>
      <w:lvlText w:val=""/>
      <w:lvlJc w:val="left"/>
      <w:pPr>
        <w:ind w:left="2880" w:hanging="360"/>
      </w:pPr>
      <w:rPr>
        <w:rFonts w:ascii="Symbol" w:hAnsi="Symbol" w:hint="default"/>
      </w:rPr>
    </w:lvl>
    <w:lvl w:ilvl="4" w:tplc="B08A12E8" w:tentative="1">
      <w:start w:val="1"/>
      <w:numFmt w:val="bullet"/>
      <w:lvlText w:val="o"/>
      <w:lvlJc w:val="left"/>
      <w:pPr>
        <w:ind w:left="3600" w:hanging="360"/>
      </w:pPr>
      <w:rPr>
        <w:rFonts w:ascii="Courier New" w:hAnsi="Courier New" w:cs="Courier New" w:hint="default"/>
      </w:rPr>
    </w:lvl>
    <w:lvl w:ilvl="5" w:tplc="CF70A416" w:tentative="1">
      <w:start w:val="1"/>
      <w:numFmt w:val="bullet"/>
      <w:lvlText w:val=""/>
      <w:lvlJc w:val="left"/>
      <w:pPr>
        <w:ind w:left="4320" w:hanging="360"/>
      </w:pPr>
      <w:rPr>
        <w:rFonts w:ascii="Wingdings" w:hAnsi="Wingdings" w:hint="default"/>
      </w:rPr>
    </w:lvl>
    <w:lvl w:ilvl="6" w:tplc="8B70C3B8" w:tentative="1">
      <w:start w:val="1"/>
      <w:numFmt w:val="bullet"/>
      <w:lvlText w:val=""/>
      <w:lvlJc w:val="left"/>
      <w:pPr>
        <w:ind w:left="5040" w:hanging="360"/>
      </w:pPr>
      <w:rPr>
        <w:rFonts w:ascii="Symbol" w:hAnsi="Symbol" w:hint="default"/>
      </w:rPr>
    </w:lvl>
    <w:lvl w:ilvl="7" w:tplc="10561F14" w:tentative="1">
      <w:start w:val="1"/>
      <w:numFmt w:val="bullet"/>
      <w:lvlText w:val="o"/>
      <w:lvlJc w:val="left"/>
      <w:pPr>
        <w:ind w:left="5760" w:hanging="360"/>
      </w:pPr>
      <w:rPr>
        <w:rFonts w:ascii="Courier New" w:hAnsi="Courier New" w:cs="Courier New" w:hint="default"/>
      </w:rPr>
    </w:lvl>
    <w:lvl w:ilvl="8" w:tplc="BA5E4FF6" w:tentative="1">
      <w:start w:val="1"/>
      <w:numFmt w:val="bullet"/>
      <w:lvlText w:val=""/>
      <w:lvlJc w:val="left"/>
      <w:pPr>
        <w:ind w:left="6480" w:hanging="360"/>
      </w:pPr>
      <w:rPr>
        <w:rFonts w:ascii="Wingdings" w:hAnsi="Wingdings" w:hint="default"/>
      </w:rPr>
    </w:lvl>
  </w:abstractNum>
  <w:abstractNum w:abstractNumId="4" w15:restartNumberingAfterBreak="0">
    <w:nsid w:val="736D0050"/>
    <w:multiLevelType w:val="hybridMultilevel"/>
    <w:tmpl w:val="30B27082"/>
    <w:lvl w:ilvl="0" w:tplc="F3E8CBE0">
      <w:start w:val="1"/>
      <w:numFmt w:val="bullet"/>
      <w:lvlText w:val=""/>
      <w:lvlJc w:val="left"/>
      <w:pPr>
        <w:ind w:left="3600" w:hanging="360"/>
      </w:pPr>
      <w:rPr>
        <w:rFonts w:ascii="Symbol" w:hAnsi="Symbol" w:hint="default"/>
      </w:rPr>
    </w:lvl>
    <w:lvl w:ilvl="1" w:tplc="EE782894" w:tentative="1">
      <w:start w:val="1"/>
      <w:numFmt w:val="bullet"/>
      <w:lvlText w:val="o"/>
      <w:lvlJc w:val="left"/>
      <w:pPr>
        <w:ind w:left="4320" w:hanging="360"/>
      </w:pPr>
      <w:rPr>
        <w:rFonts w:ascii="Courier New" w:hAnsi="Courier New" w:cs="Courier New" w:hint="default"/>
      </w:rPr>
    </w:lvl>
    <w:lvl w:ilvl="2" w:tplc="37CE4C30" w:tentative="1">
      <w:start w:val="1"/>
      <w:numFmt w:val="bullet"/>
      <w:lvlText w:val=""/>
      <w:lvlJc w:val="left"/>
      <w:pPr>
        <w:ind w:left="5040" w:hanging="360"/>
      </w:pPr>
      <w:rPr>
        <w:rFonts w:ascii="Wingdings" w:hAnsi="Wingdings" w:hint="default"/>
      </w:rPr>
    </w:lvl>
    <w:lvl w:ilvl="3" w:tplc="569E6DAE" w:tentative="1">
      <w:start w:val="1"/>
      <w:numFmt w:val="bullet"/>
      <w:lvlText w:val=""/>
      <w:lvlJc w:val="left"/>
      <w:pPr>
        <w:ind w:left="5760" w:hanging="360"/>
      </w:pPr>
      <w:rPr>
        <w:rFonts w:ascii="Symbol" w:hAnsi="Symbol" w:hint="default"/>
      </w:rPr>
    </w:lvl>
    <w:lvl w:ilvl="4" w:tplc="2880247E" w:tentative="1">
      <w:start w:val="1"/>
      <w:numFmt w:val="bullet"/>
      <w:lvlText w:val="o"/>
      <w:lvlJc w:val="left"/>
      <w:pPr>
        <w:ind w:left="6480" w:hanging="360"/>
      </w:pPr>
      <w:rPr>
        <w:rFonts w:ascii="Courier New" w:hAnsi="Courier New" w:cs="Courier New" w:hint="default"/>
      </w:rPr>
    </w:lvl>
    <w:lvl w:ilvl="5" w:tplc="79A2A90A" w:tentative="1">
      <w:start w:val="1"/>
      <w:numFmt w:val="bullet"/>
      <w:lvlText w:val=""/>
      <w:lvlJc w:val="left"/>
      <w:pPr>
        <w:ind w:left="7200" w:hanging="360"/>
      </w:pPr>
      <w:rPr>
        <w:rFonts w:ascii="Wingdings" w:hAnsi="Wingdings" w:hint="default"/>
      </w:rPr>
    </w:lvl>
    <w:lvl w:ilvl="6" w:tplc="7DDE1E6C" w:tentative="1">
      <w:start w:val="1"/>
      <w:numFmt w:val="bullet"/>
      <w:lvlText w:val=""/>
      <w:lvlJc w:val="left"/>
      <w:pPr>
        <w:ind w:left="7920" w:hanging="360"/>
      </w:pPr>
      <w:rPr>
        <w:rFonts w:ascii="Symbol" w:hAnsi="Symbol" w:hint="default"/>
      </w:rPr>
    </w:lvl>
    <w:lvl w:ilvl="7" w:tplc="7C4E5EB6" w:tentative="1">
      <w:start w:val="1"/>
      <w:numFmt w:val="bullet"/>
      <w:lvlText w:val="o"/>
      <w:lvlJc w:val="left"/>
      <w:pPr>
        <w:ind w:left="8640" w:hanging="360"/>
      </w:pPr>
      <w:rPr>
        <w:rFonts w:ascii="Courier New" w:hAnsi="Courier New" w:cs="Courier New" w:hint="default"/>
      </w:rPr>
    </w:lvl>
    <w:lvl w:ilvl="8" w:tplc="E6609144" w:tentative="1">
      <w:start w:val="1"/>
      <w:numFmt w:val="bullet"/>
      <w:lvlText w:val=""/>
      <w:lvlJc w:val="left"/>
      <w:pPr>
        <w:ind w:left="9360" w:hanging="360"/>
      </w:pPr>
      <w:rPr>
        <w:rFonts w:ascii="Wingdings" w:hAnsi="Wingdings" w:hint="default"/>
      </w:rPr>
    </w:lvl>
  </w:abstractNum>
  <w:num w:numId="1" w16cid:durableId="80224643">
    <w:abstractNumId w:val="3"/>
  </w:num>
  <w:num w:numId="2" w16cid:durableId="380134291">
    <w:abstractNumId w:val="1"/>
  </w:num>
  <w:num w:numId="3" w16cid:durableId="165174372">
    <w:abstractNumId w:val="2"/>
  </w:num>
  <w:num w:numId="4" w16cid:durableId="278225615">
    <w:abstractNumId w:val="4"/>
  </w:num>
  <w:num w:numId="5" w16cid:durableId="125201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246F"/>
    <w:rsid w:val="000030A6"/>
    <w:rsid w:val="00004C22"/>
    <w:rsid w:val="00005D54"/>
    <w:rsid w:val="00006C46"/>
    <w:rsid w:val="0001205E"/>
    <w:rsid w:val="00013AC0"/>
    <w:rsid w:val="000173EB"/>
    <w:rsid w:val="00025D46"/>
    <w:rsid w:val="000263FF"/>
    <w:rsid w:val="0002663E"/>
    <w:rsid w:val="000322F6"/>
    <w:rsid w:val="00033328"/>
    <w:rsid w:val="000457D6"/>
    <w:rsid w:val="0004784A"/>
    <w:rsid w:val="00053CBA"/>
    <w:rsid w:val="000560A2"/>
    <w:rsid w:val="00057533"/>
    <w:rsid w:val="00062D15"/>
    <w:rsid w:val="00070C53"/>
    <w:rsid w:val="00070D2F"/>
    <w:rsid w:val="00072EA3"/>
    <w:rsid w:val="00083971"/>
    <w:rsid w:val="00083DC0"/>
    <w:rsid w:val="000845A5"/>
    <w:rsid w:val="000859C9"/>
    <w:rsid w:val="00086D2E"/>
    <w:rsid w:val="00087E54"/>
    <w:rsid w:val="000A1AE7"/>
    <w:rsid w:val="000A1BA4"/>
    <w:rsid w:val="000B5096"/>
    <w:rsid w:val="000B6939"/>
    <w:rsid w:val="000C25B0"/>
    <w:rsid w:val="000C2C39"/>
    <w:rsid w:val="000C3D7D"/>
    <w:rsid w:val="000C48A8"/>
    <w:rsid w:val="000D1DD0"/>
    <w:rsid w:val="000D28B1"/>
    <w:rsid w:val="000E33B2"/>
    <w:rsid w:val="000E60D6"/>
    <w:rsid w:val="000E6F29"/>
    <w:rsid w:val="00102E6C"/>
    <w:rsid w:val="00114D6E"/>
    <w:rsid w:val="0012329A"/>
    <w:rsid w:val="00133072"/>
    <w:rsid w:val="00133AFA"/>
    <w:rsid w:val="00145257"/>
    <w:rsid w:val="00146D04"/>
    <w:rsid w:val="00150212"/>
    <w:rsid w:val="0015444B"/>
    <w:rsid w:val="00161AE4"/>
    <w:rsid w:val="001637F2"/>
    <w:rsid w:val="00163B4E"/>
    <w:rsid w:val="00165249"/>
    <w:rsid w:val="00174B96"/>
    <w:rsid w:val="00190572"/>
    <w:rsid w:val="0019090F"/>
    <w:rsid w:val="001952D9"/>
    <w:rsid w:val="0019591B"/>
    <w:rsid w:val="001A6FF2"/>
    <w:rsid w:val="001B565C"/>
    <w:rsid w:val="001B7EA8"/>
    <w:rsid w:val="001C2A89"/>
    <w:rsid w:val="001D6883"/>
    <w:rsid w:val="001D6AED"/>
    <w:rsid w:val="001E686B"/>
    <w:rsid w:val="001F0C9A"/>
    <w:rsid w:val="00200BAE"/>
    <w:rsid w:val="00226DBF"/>
    <w:rsid w:val="00232517"/>
    <w:rsid w:val="0024278F"/>
    <w:rsid w:val="002501D7"/>
    <w:rsid w:val="0025288A"/>
    <w:rsid w:val="00252BCA"/>
    <w:rsid w:val="00254E41"/>
    <w:rsid w:val="00256357"/>
    <w:rsid w:val="00261EC4"/>
    <w:rsid w:val="00263C7A"/>
    <w:rsid w:val="002875E5"/>
    <w:rsid w:val="00292A3B"/>
    <w:rsid w:val="002960FE"/>
    <w:rsid w:val="002A1A54"/>
    <w:rsid w:val="002A7CE0"/>
    <w:rsid w:val="002B710D"/>
    <w:rsid w:val="002C0E51"/>
    <w:rsid w:val="002C18CD"/>
    <w:rsid w:val="002C2200"/>
    <w:rsid w:val="002D0F4D"/>
    <w:rsid w:val="002D5D71"/>
    <w:rsid w:val="002D7C57"/>
    <w:rsid w:val="002F3D12"/>
    <w:rsid w:val="002F59F4"/>
    <w:rsid w:val="002F7E19"/>
    <w:rsid w:val="00300B05"/>
    <w:rsid w:val="003121B4"/>
    <w:rsid w:val="003257D6"/>
    <w:rsid w:val="00341362"/>
    <w:rsid w:val="003466D3"/>
    <w:rsid w:val="00347D1F"/>
    <w:rsid w:val="00361043"/>
    <w:rsid w:val="00361C46"/>
    <w:rsid w:val="00363153"/>
    <w:rsid w:val="003638DD"/>
    <w:rsid w:val="0037492D"/>
    <w:rsid w:val="00377027"/>
    <w:rsid w:val="0037723A"/>
    <w:rsid w:val="0038184F"/>
    <w:rsid w:val="00385D2A"/>
    <w:rsid w:val="003978A7"/>
    <w:rsid w:val="003A7D90"/>
    <w:rsid w:val="003B43F3"/>
    <w:rsid w:val="003C5932"/>
    <w:rsid w:val="003E1F47"/>
    <w:rsid w:val="003E38A6"/>
    <w:rsid w:val="003F493D"/>
    <w:rsid w:val="00401493"/>
    <w:rsid w:val="00403157"/>
    <w:rsid w:val="004048D8"/>
    <w:rsid w:val="004118FD"/>
    <w:rsid w:val="00413444"/>
    <w:rsid w:val="00416E9C"/>
    <w:rsid w:val="004172A8"/>
    <w:rsid w:val="00417D0D"/>
    <w:rsid w:val="00421E88"/>
    <w:rsid w:val="00423C72"/>
    <w:rsid w:val="004254A6"/>
    <w:rsid w:val="004271A7"/>
    <w:rsid w:val="004274F2"/>
    <w:rsid w:val="00431BA8"/>
    <w:rsid w:val="00435C3A"/>
    <w:rsid w:val="00435CDE"/>
    <w:rsid w:val="00442ABF"/>
    <w:rsid w:val="00450311"/>
    <w:rsid w:val="004514D1"/>
    <w:rsid w:val="004531EE"/>
    <w:rsid w:val="004535A1"/>
    <w:rsid w:val="00454142"/>
    <w:rsid w:val="004817B8"/>
    <w:rsid w:val="0048651A"/>
    <w:rsid w:val="00491AFE"/>
    <w:rsid w:val="00492273"/>
    <w:rsid w:val="00494CE1"/>
    <w:rsid w:val="004A039D"/>
    <w:rsid w:val="004B1027"/>
    <w:rsid w:val="004B2D44"/>
    <w:rsid w:val="004C1BD1"/>
    <w:rsid w:val="004C43B2"/>
    <w:rsid w:val="004D1AD3"/>
    <w:rsid w:val="004D687F"/>
    <w:rsid w:val="004E1A5C"/>
    <w:rsid w:val="004E1E63"/>
    <w:rsid w:val="004E2063"/>
    <w:rsid w:val="004F3400"/>
    <w:rsid w:val="00501983"/>
    <w:rsid w:val="005020DF"/>
    <w:rsid w:val="00507D53"/>
    <w:rsid w:val="00511962"/>
    <w:rsid w:val="00511C61"/>
    <w:rsid w:val="005143D1"/>
    <w:rsid w:val="005156A8"/>
    <w:rsid w:val="005221D9"/>
    <w:rsid w:val="005248F4"/>
    <w:rsid w:val="00532C35"/>
    <w:rsid w:val="005338D1"/>
    <w:rsid w:val="00542F0C"/>
    <w:rsid w:val="00547807"/>
    <w:rsid w:val="005510DE"/>
    <w:rsid w:val="005604CE"/>
    <w:rsid w:val="00571520"/>
    <w:rsid w:val="00580306"/>
    <w:rsid w:val="005807E8"/>
    <w:rsid w:val="005A1113"/>
    <w:rsid w:val="005A2E19"/>
    <w:rsid w:val="005B288D"/>
    <w:rsid w:val="005B4C35"/>
    <w:rsid w:val="005B5B0E"/>
    <w:rsid w:val="005C03EE"/>
    <w:rsid w:val="005C070B"/>
    <w:rsid w:val="005D00FA"/>
    <w:rsid w:val="005D1051"/>
    <w:rsid w:val="005D14E5"/>
    <w:rsid w:val="005E6DB3"/>
    <w:rsid w:val="00600E7C"/>
    <w:rsid w:val="006048C0"/>
    <w:rsid w:val="0060615E"/>
    <w:rsid w:val="00612043"/>
    <w:rsid w:val="00612ECA"/>
    <w:rsid w:val="00613224"/>
    <w:rsid w:val="00616154"/>
    <w:rsid w:val="0062411F"/>
    <w:rsid w:val="00633FCB"/>
    <w:rsid w:val="0063455E"/>
    <w:rsid w:val="0064292C"/>
    <w:rsid w:val="006504B6"/>
    <w:rsid w:val="0065447A"/>
    <w:rsid w:val="006559B0"/>
    <w:rsid w:val="0066096E"/>
    <w:rsid w:val="00660CAC"/>
    <w:rsid w:val="00675102"/>
    <w:rsid w:val="00680F0A"/>
    <w:rsid w:val="00693DB7"/>
    <w:rsid w:val="0069494C"/>
    <w:rsid w:val="006A049F"/>
    <w:rsid w:val="006A19EB"/>
    <w:rsid w:val="006A29C1"/>
    <w:rsid w:val="006A59E6"/>
    <w:rsid w:val="006B1125"/>
    <w:rsid w:val="006B2111"/>
    <w:rsid w:val="006B214C"/>
    <w:rsid w:val="006C1F90"/>
    <w:rsid w:val="006C304E"/>
    <w:rsid w:val="006D09EC"/>
    <w:rsid w:val="006D105F"/>
    <w:rsid w:val="006E33F2"/>
    <w:rsid w:val="006E6B4A"/>
    <w:rsid w:val="006E6FEA"/>
    <w:rsid w:val="006E7AB0"/>
    <w:rsid w:val="006E7E63"/>
    <w:rsid w:val="006F26F2"/>
    <w:rsid w:val="006F40B0"/>
    <w:rsid w:val="006F410B"/>
    <w:rsid w:val="006F69B4"/>
    <w:rsid w:val="00706BC8"/>
    <w:rsid w:val="00715CDC"/>
    <w:rsid w:val="00716206"/>
    <w:rsid w:val="0071794F"/>
    <w:rsid w:val="00723BBC"/>
    <w:rsid w:val="00723FE0"/>
    <w:rsid w:val="007258BF"/>
    <w:rsid w:val="00727BFA"/>
    <w:rsid w:val="00731147"/>
    <w:rsid w:val="00750D0A"/>
    <w:rsid w:val="0076037E"/>
    <w:rsid w:val="00760561"/>
    <w:rsid w:val="007633E1"/>
    <w:rsid w:val="00766CD2"/>
    <w:rsid w:val="00770855"/>
    <w:rsid w:val="007729EE"/>
    <w:rsid w:val="007737A3"/>
    <w:rsid w:val="00774F87"/>
    <w:rsid w:val="00780078"/>
    <w:rsid w:val="007800B0"/>
    <w:rsid w:val="007805B3"/>
    <w:rsid w:val="00781267"/>
    <w:rsid w:val="00784C6A"/>
    <w:rsid w:val="00784C8D"/>
    <w:rsid w:val="007863DB"/>
    <w:rsid w:val="00786FB0"/>
    <w:rsid w:val="0079119C"/>
    <w:rsid w:val="0079149C"/>
    <w:rsid w:val="007928B5"/>
    <w:rsid w:val="00793F94"/>
    <w:rsid w:val="00794148"/>
    <w:rsid w:val="007C2F98"/>
    <w:rsid w:val="007C4707"/>
    <w:rsid w:val="007D10E1"/>
    <w:rsid w:val="007D2A3E"/>
    <w:rsid w:val="007E004D"/>
    <w:rsid w:val="007E16D7"/>
    <w:rsid w:val="007E5B09"/>
    <w:rsid w:val="007F3E96"/>
    <w:rsid w:val="007F7036"/>
    <w:rsid w:val="008046A2"/>
    <w:rsid w:val="008057D3"/>
    <w:rsid w:val="00806615"/>
    <w:rsid w:val="008142CD"/>
    <w:rsid w:val="00817F86"/>
    <w:rsid w:val="00825848"/>
    <w:rsid w:val="00830233"/>
    <w:rsid w:val="008304EB"/>
    <w:rsid w:val="008325AD"/>
    <w:rsid w:val="00833849"/>
    <w:rsid w:val="008353B7"/>
    <w:rsid w:val="008424C8"/>
    <w:rsid w:val="00845C0F"/>
    <w:rsid w:val="00846748"/>
    <w:rsid w:val="008536CF"/>
    <w:rsid w:val="00860EE6"/>
    <w:rsid w:val="00871CE9"/>
    <w:rsid w:val="008762D0"/>
    <w:rsid w:val="0088049D"/>
    <w:rsid w:val="00881CF0"/>
    <w:rsid w:val="0088399B"/>
    <w:rsid w:val="008913EA"/>
    <w:rsid w:val="00891C4F"/>
    <w:rsid w:val="00893EA9"/>
    <w:rsid w:val="0089401C"/>
    <w:rsid w:val="00896EA8"/>
    <w:rsid w:val="008A0611"/>
    <w:rsid w:val="008A2E57"/>
    <w:rsid w:val="008B39FA"/>
    <w:rsid w:val="008C030A"/>
    <w:rsid w:val="008C3A80"/>
    <w:rsid w:val="008C3BBD"/>
    <w:rsid w:val="008E1BA5"/>
    <w:rsid w:val="008F2BB2"/>
    <w:rsid w:val="008F4206"/>
    <w:rsid w:val="008F4C5B"/>
    <w:rsid w:val="008F60CD"/>
    <w:rsid w:val="009000F8"/>
    <w:rsid w:val="00900DF4"/>
    <w:rsid w:val="009204B8"/>
    <w:rsid w:val="009317BB"/>
    <w:rsid w:val="009359BF"/>
    <w:rsid w:val="00940AB9"/>
    <w:rsid w:val="009429AD"/>
    <w:rsid w:val="009512F1"/>
    <w:rsid w:val="00972665"/>
    <w:rsid w:val="00974A12"/>
    <w:rsid w:val="009847A8"/>
    <w:rsid w:val="00985085"/>
    <w:rsid w:val="0098718E"/>
    <w:rsid w:val="009871B6"/>
    <w:rsid w:val="009952D9"/>
    <w:rsid w:val="009A19CA"/>
    <w:rsid w:val="009A3F55"/>
    <w:rsid w:val="009A4FB9"/>
    <w:rsid w:val="009A6355"/>
    <w:rsid w:val="009A6949"/>
    <w:rsid w:val="009A7C49"/>
    <w:rsid w:val="009B41D1"/>
    <w:rsid w:val="009C205A"/>
    <w:rsid w:val="009C525C"/>
    <w:rsid w:val="009C7C43"/>
    <w:rsid w:val="009D44D6"/>
    <w:rsid w:val="009E0177"/>
    <w:rsid w:val="009E5DBB"/>
    <w:rsid w:val="009E7085"/>
    <w:rsid w:val="009F1DD5"/>
    <w:rsid w:val="00A01431"/>
    <w:rsid w:val="00A061C9"/>
    <w:rsid w:val="00A069FE"/>
    <w:rsid w:val="00A16DAB"/>
    <w:rsid w:val="00A21D76"/>
    <w:rsid w:val="00A22F5C"/>
    <w:rsid w:val="00A32A3A"/>
    <w:rsid w:val="00A43D26"/>
    <w:rsid w:val="00A44514"/>
    <w:rsid w:val="00A5058A"/>
    <w:rsid w:val="00A505D8"/>
    <w:rsid w:val="00A51F79"/>
    <w:rsid w:val="00A5289A"/>
    <w:rsid w:val="00A54FEC"/>
    <w:rsid w:val="00A61DFB"/>
    <w:rsid w:val="00A62938"/>
    <w:rsid w:val="00A66A50"/>
    <w:rsid w:val="00A747B6"/>
    <w:rsid w:val="00A80E15"/>
    <w:rsid w:val="00A929E3"/>
    <w:rsid w:val="00A9650D"/>
    <w:rsid w:val="00AA0B17"/>
    <w:rsid w:val="00AB01C7"/>
    <w:rsid w:val="00AB1DBB"/>
    <w:rsid w:val="00AB2016"/>
    <w:rsid w:val="00AC5C04"/>
    <w:rsid w:val="00AE515C"/>
    <w:rsid w:val="00AE6D86"/>
    <w:rsid w:val="00AF46D6"/>
    <w:rsid w:val="00AF48EE"/>
    <w:rsid w:val="00B03079"/>
    <w:rsid w:val="00B04367"/>
    <w:rsid w:val="00B124BF"/>
    <w:rsid w:val="00B125DE"/>
    <w:rsid w:val="00B1622C"/>
    <w:rsid w:val="00B30F8E"/>
    <w:rsid w:val="00B3298D"/>
    <w:rsid w:val="00B32D9C"/>
    <w:rsid w:val="00B3714B"/>
    <w:rsid w:val="00B41403"/>
    <w:rsid w:val="00B4490D"/>
    <w:rsid w:val="00B47C56"/>
    <w:rsid w:val="00B47F8E"/>
    <w:rsid w:val="00B5136F"/>
    <w:rsid w:val="00B56757"/>
    <w:rsid w:val="00B608CA"/>
    <w:rsid w:val="00B61A4D"/>
    <w:rsid w:val="00B70D58"/>
    <w:rsid w:val="00B744E1"/>
    <w:rsid w:val="00B76791"/>
    <w:rsid w:val="00B76D90"/>
    <w:rsid w:val="00B77134"/>
    <w:rsid w:val="00B77558"/>
    <w:rsid w:val="00B77617"/>
    <w:rsid w:val="00B86AE6"/>
    <w:rsid w:val="00B9497B"/>
    <w:rsid w:val="00B949EC"/>
    <w:rsid w:val="00B96E88"/>
    <w:rsid w:val="00BA5A34"/>
    <w:rsid w:val="00BC03A3"/>
    <w:rsid w:val="00BC1D9B"/>
    <w:rsid w:val="00BC2E15"/>
    <w:rsid w:val="00BC7450"/>
    <w:rsid w:val="00BD706A"/>
    <w:rsid w:val="00BE0D54"/>
    <w:rsid w:val="00BF176D"/>
    <w:rsid w:val="00BF1B38"/>
    <w:rsid w:val="00BF4118"/>
    <w:rsid w:val="00C027EF"/>
    <w:rsid w:val="00C03E00"/>
    <w:rsid w:val="00C11AD6"/>
    <w:rsid w:val="00C14B44"/>
    <w:rsid w:val="00C23B7C"/>
    <w:rsid w:val="00C34D48"/>
    <w:rsid w:val="00C352DB"/>
    <w:rsid w:val="00C36066"/>
    <w:rsid w:val="00C45E9B"/>
    <w:rsid w:val="00C5189A"/>
    <w:rsid w:val="00C60253"/>
    <w:rsid w:val="00C664E2"/>
    <w:rsid w:val="00C7492E"/>
    <w:rsid w:val="00C7668C"/>
    <w:rsid w:val="00C80C7F"/>
    <w:rsid w:val="00C83C25"/>
    <w:rsid w:val="00C87413"/>
    <w:rsid w:val="00C94871"/>
    <w:rsid w:val="00C95C4E"/>
    <w:rsid w:val="00CA15C5"/>
    <w:rsid w:val="00CA2F45"/>
    <w:rsid w:val="00CA313E"/>
    <w:rsid w:val="00CB0E7F"/>
    <w:rsid w:val="00CB2A1C"/>
    <w:rsid w:val="00CB38ED"/>
    <w:rsid w:val="00CC0861"/>
    <w:rsid w:val="00CC1E4E"/>
    <w:rsid w:val="00CC5250"/>
    <w:rsid w:val="00CC5B18"/>
    <w:rsid w:val="00CD38D2"/>
    <w:rsid w:val="00CD5B78"/>
    <w:rsid w:val="00CD6899"/>
    <w:rsid w:val="00CE03C0"/>
    <w:rsid w:val="00CF2C2A"/>
    <w:rsid w:val="00D06A4E"/>
    <w:rsid w:val="00D12389"/>
    <w:rsid w:val="00D17DA2"/>
    <w:rsid w:val="00D24458"/>
    <w:rsid w:val="00D3673B"/>
    <w:rsid w:val="00D374B0"/>
    <w:rsid w:val="00D46AC4"/>
    <w:rsid w:val="00D53945"/>
    <w:rsid w:val="00D56F44"/>
    <w:rsid w:val="00D6021E"/>
    <w:rsid w:val="00D62E68"/>
    <w:rsid w:val="00D63D66"/>
    <w:rsid w:val="00D64A1C"/>
    <w:rsid w:val="00D6634E"/>
    <w:rsid w:val="00D73491"/>
    <w:rsid w:val="00D75914"/>
    <w:rsid w:val="00D76250"/>
    <w:rsid w:val="00D766BE"/>
    <w:rsid w:val="00D80331"/>
    <w:rsid w:val="00D85A62"/>
    <w:rsid w:val="00D8733C"/>
    <w:rsid w:val="00D910A6"/>
    <w:rsid w:val="00D94B94"/>
    <w:rsid w:val="00D9759C"/>
    <w:rsid w:val="00DA4D08"/>
    <w:rsid w:val="00DA74C0"/>
    <w:rsid w:val="00DB1A8A"/>
    <w:rsid w:val="00DB6F34"/>
    <w:rsid w:val="00DC293C"/>
    <w:rsid w:val="00DC3575"/>
    <w:rsid w:val="00DC3CBF"/>
    <w:rsid w:val="00DC43E9"/>
    <w:rsid w:val="00DD0288"/>
    <w:rsid w:val="00DD123F"/>
    <w:rsid w:val="00DD36E0"/>
    <w:rsid w:val="00E46946"/>
    <w:rsid w:val="00E50211"/>
    <w:rsid w:val="00E5246F"/>
    <w:rsid w:val="00E63606"/>
    <w:rsid w:val="00E64380"/>
    <w:rsid w:val="00E64F68"/>
    <w:rsid w:val="00E772E8"/>
    <w:rsid w:val="00E805CA"/>
    <w:rsid w:val="00E816FF"/>
    <w:rsid w:val="00E81FEA"/>
    <w:rsid w:val="00E82506"/>
    <w:rsid w:val="00E84BFD"/>
    <w:rsid w:val="00E90E7E"/>
    <w:rsid w:val="00EA4B6A"/>
    <w:rsid w:val="00EA5D6A"/>
    <w:rsid w:val="00EB3246"/>
    <w:rsid w:val="00EB33D9"/>
    <w:rsid w:val="00EC1D3E"/>
    <w:rsid w:val="00EC2922"/>
    <w:rsid w:val="00EC53E9"/>
    <w:rsid w:val="00ED1781"/>
    <w:rsid w:val="00ED52A2"/>
    <w:rsid w:val="00ED6FAD"/>
    <w:rsid w:val="00EE14BA"/>
    <w:rsid w:val="00EE5D43"/>
    <w:rsid w:val="00EE6198"/>
    <w:rsid w:val="00EF1B1F"/>
    <w:rsid w:val="00F03EEB"/>
    <w:rsid w:val="00F04413"/>
    <w:rsid w:val="00F20DF5"/>
    <w:rsid w:val="00F21AB8"/>
    <w:rsid w:val="00F2271E"/>
    <w:rsid w:val="00F26355"/>
    <w:rsid w:val="00F3018B"/>
    <w:rsid w:val="00F33852"/>
    <w:rsid w:val="00F34D61"/>
    <w:rsid w:val="00F52711"/>
    <w:rsid w:val="00F538DB"/>
    <w:rsid w:val="00F53EC1"/>
    <w:rsid w:val="00F63573"/>
    <w:rsid w:val="00F65BE9"/>
    <w:rsid w:val="00F73A58"/>
    <w:rsid w:val="00F745D0"/>
    <w:rsid w:val="00F773DA"/>
    <w:rsid w:val="00F807FB"/>
    <w:rsid w:val="00F834C7"/>
    <w:rsid w:val="00F8647B"/>
    <w:rsid w:val="00F90AEC"/>
    <w:rsid w:val="00F9642B"/>
    <w:rsid w:val="00FA418E"/>
    <w:rsid w:val="00FA53A2"/>
    <w:rsid w:val="00FD362A"/>
    <w:rsid w:val="00FD3EA6"/>
    <w:rsid w:val="00FE0953"/>
    <w:rsid w:val="00FE595A"/>
    <w:rsid w:val="00FE6289"/>
    <w:rsid w:val="00FF6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1BB30"/>
  <w15:docId w15:val="{D710ED59-8093-41E6-8DA4-3CF64E324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B1A8A"/>
  </w:style>
  <w:style w:type="paragraph" w:styleId="1">
    <w:name w:val="heading 1"/>
    <w:basedOn w:val="a0"/>
    <w:next w:val="a0"/>
    <w:link w:val="10"/>
    <w:autoRedefine/>
    <w:uiPriority w:val="9"/>
    <w:qFormat/>
    <w:rsid w:val="008304EB"/>
    <w:pPr>
      <w:keepNext/>
      <w:keepLines/>
      <w:spacing w:before="240" w:after="0" w:line="360" w:lineRule="auto"/>
      <w:jc w:val="both"/>
      <w:outlineLvl w:val="0"/>
    </w:pPr>
    <w:rPr>
      <w:rFonts w:ascii="Times New Roman" w:eastAsiaTheme="majorEastAsia" w:hAnsi="Times New Roman" w:cstheme="majorBidi"/>
      <w:b/>
      <w:color w:val="000000" w:themeColor="text1"/>
      <w:sz w:val="32"/>
      <w:szCs w:val="32"/>
      <w:lang w:val="en-GB"/>
    </w:rPr>
  </w:style>
  <w:style w:type="paragraph" w:styleId="2">
    <w:name w:val="heading 2"/>
    <w:basedOn w:val="a0"/>
    <w:next w:val="a0"/>
    <w:link w:val="20"/>
    <w:autoRedefine/>
    <w:uiPriority w:val="9"/>
    <w:unhideWhenUsed/>
    <w:qFormat/>
    <w:rsid w:val="008304EB"/>
    <w:pPr>
      <w:keepNext/>
      <w:keepLines/>
      <w:spacing w:before="40" w:after="0" w:line="360" w:lineRule="auto"/>
      <w:jc w:val="both"/>
      <w:outlineLvl w:val="1"/>
    </w:pPr>
    <w:rPr>
      <w:rFonts w:ascii="Times New Roman" w:eastAsiaTheme="majorEastAsia" w:hAnsi="Times New Roman" w:cstheme="majorBidi"/>
      <w:b/>
      <w:color w:val="000000" w:themeColor="text1"/>
      <w:sz w:val="32"/>
      <w:szCs w:val="32"/>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лавие 2 Знак"/>
    <w:basedOn w:val="a1"/>
    <w:link w:val="2"/>
    <w:uiPriority w:val="9"/>
    <w:rsid w:val="008304EB"/>
    <w:rPr>
      <w:rFonts w:ascii="Times New Roman" w:eastAsiaTheme="majorEastAsia" w:hAnsi="Times New Roman" w:cstheme="majorBidi"/>
      <w:b/>
      <w:color w:val="000000" w:themeColor="text1"/>
      <w:sz w:val="32"/>
      <w:szCs w:val="32"/>
      <w:lang w:val="en-GB"/>
    </w:rPr>
  </w:style>
  <w:style w:type="character" w:customStyle="1" w:styleId="10">
    <w:name w:val="Заглавие 1 Знак"/>
    <w:basedOn w:val="a1"/>
    <w:link w:val="1"/>
    <w:uiPriority w:val="9"/>
    <w:rsid w:val="008304EB"/>
    <w:rPr>
      <w:rFonts w:ascii="Times New Roman" w:eastAsiaTheme="majorEastAsia" w:hAnsi="Times New Roman" w:cstheme="majorBidi"/>
      <w:b/>
      <w:color w:val="000000" w:themeColor="text1"/>
      <w:sz w:val="32"/>
      <w:szCs w:val="32"/>
      <w:lang w:val="en-GB"/>
    </w:rPr>
  </w:style>
  <w:style w:type="table" w:styleId="a4">
    <w:name w:val="Table Grid"/>
    <w:basedOn w:val="a2"/>
    <w:uiPriority w:val="39"/>
    <w:rsid w:val="00CB2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E63606"/>
    <w:pPr>
      <w:ind w:left="720"/>
      <w:contextualSpacing/>
    </w:pPr>
  </w:style>
  <w:style w:type="paragraph" w:styleId="a6">
    <w:name w:val="header"/>
    <w:basedOn w:val="a0"/>
    <w:link w:val="a7"/>
    <w:uiPriority w:val="99"/>
    <w:unhideWhenUsed/>
    <w:rsid w:val="00070C53"/>
    <w:pPr>
      <w:tabs>
        <w:tab w:val="center" w:pos="4513"/>
        <w:tab w:val="right" w:pos="9026"/>
      </w:tabs>
      <w:spacing w:after="0" w:line="240" w:lineRule="auto"/>
    </w:pPr>
  </w:style>
  <w:style w:type="character" w:customStyle="1" w:styleId="a7">
    <w:name w:val="Горен колонтитул Знак"/>
    <w:basedOn w:val="a1"/>
    <w:link w:val="a6"/>
    <w:uiPriority w:val="99"/>
    <w:rsid w:val="00070C53"/>
  </w:style>
  <w:style w:type="paragraph" w:styleId="a8">
    <w:name w:val="footer"/>
    <w:basedOn w:val="a0"/>
    <w:link w:val="a9"/>
    <w:uiPriority w:val="99"/>
    <w:unhideWhenUsed/>
    <w:rsid w:val="00070C53"/>
    <w:pPr>
      <w:tabs>
        <w:tab w:val="center" w:pos="4513"/>
        <w:tab w:val="right" w:pos="9026"/>
      </w:tabs>
      <w:spacing w:after="0" w:line="240" w:lineRule="auto"/>
    </w:pPr>
  </w:style>
  <w:style w:type="character" w:customStyle="1" w:styleId="a9">
    <w:name w:val="Долен колонтитул Знак"/>
    <w:basedOn w:val="a1"/>
    <w:link w:val="a8"/>
    <w:uiPriority w:val="99"/>
    <w:rsid w:val="00070C53"/>
  </w:style>
  <w:style w:type="paragraph" w:styleId="aa">
    <w:name w:val="TOC Heading"/>
    <w:basedOn w:val="1"/>
    <w:next w:val="a0"/>
    <w:uiPriority w:val="39"/>
    <w:unhideWhenUsed/>
    <w:qFormat/>
    <w:rsid w:val="00070C53"/>
    <w:pPr>
      <w:spacing w:line="259" w:lineRule="auto"/>
      <w:jc w:val="left"/>
      <w:outlineLvl w:val="9"/>
    </w:pPr>
    <w:rPr>
      <w:rFonts w:asciiTheme="majorHAnsi" w:hAnsiTheme="majorHAnsi"/>
      <w:b w:val="0"/>
      <w:color w:val="2F5496" w:themeColor="accent1" w:themeShade="BF"/>
      <w:lang w:val="en-US"/>
    </w:rPr>
  </w:style>
  <w:style w:type="paragraph" w:styleId="11">
    <w:name w:val="toc 1"/>
    <w:basedOn w:val="a0"/>
    <w:next w:val="a0"/>
    <w:autoRedefine/>
    <w:uiPriority w:val="39"/>
    <w:unhideWhenUsed/>
    <w:rsid w:val="00070C53"/>
    <w:pPr>
      <w:spacing w:after="100"/>
    </w:pPr>
  </w:style>
  <w:style w:type="character" w:styleId="ab">
    <w:name w:val="Hyperlink"/>
    <w:basedOn w:val="a1"/>
    <w:uiPriority w:val="99"/>
    <w:unhideWhenUsed/>
    <w:rsid w:val="00070C53"/>
    <w:rPr>
      <w:color w:val="0563C1" w:themeColor="hyperlink"/>
      <w:u w:val="single"/>
    </w:rPr>
  </w:style>
  <w:style w:type="paragraph" w:styleId="a">
    <w:name w:val="List Bullet"/>
    <w:basedOn w:val="a0"/>
    <w:uiPriority w:val="99"/>
    <w:unhideWhenUsed/>
    <w:rsid w:val="00070C53"/>
    <w:pPr>
      <w:numPr>
        <w:numId w:val="5"/>
      </w:numPr>
      <w:contextualSpacing/>
    </w:pPr>
  </w:style>
  <w:style w:type="paragraph" w:styleId="21">
    <w:name w:val="toc 2"/>
    <w:basedOn w:val="a0"/>
    <w:next w:val="a0"/>
    <w:autoRedefine/>
    <w:uiPriority w:val="39"/>
    <w:unhideWhenUsed/>
    <w:rsid w:val="00F33852"/>
    <w:pPr>
      <w:spacing w:after="100"/>
      <w:ind w:left="220"/>
    </w:pPr>
  </w:style>
  <w:style w:type="paragraph" w:styleId="ac">
    <w:name w:val="Balloon Text"/>
    <w:basedOn w:val="a0"/>
    <w:link w:val="ad"/>
    <w:uiPriority w:val="99"/>
    <w:semiHidden/>
    <w:unhideWhenUsed/>
    <w:rsid w:val="004A039D"/>
    <w:pPr>
      <w:spacing w:after="0" w:line="240" w:lineRule="auto"/>
    </w:pPr>
    <w:rPr>
      <w:rFonts w:ascii="Tahoma" w:hAnsi="Tahoma" w:cs="Tahoma"/>
      <w:sz w:val="16"/>
      <w:szCs w:val="16"/>
    </w:rPr>
  </w:style>
  <w:style w:type="character" w:customStyle="1" w:styleId="ad">
    <w:name w:val="Изнесен текст Знак"/>
    <w:basedOn w:val="a1"/>
    <w:link w:val="ac"/>
    <w:uiPriority w:val="99"/>
    <w:semiHidden/>
    <w:rsid w:val="004A03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8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CF7FD-E019-4EC2-90D7-249BDE65E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11</Pages>
  <Words>2999</Words>
  <Characters>17097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Kirova (2018270)</cp:lastModifiedBy>
  <cp:revision>13</cp:revision>
  <dcterms:created xsi:type="dcterms:W3CDTF">2022-07-28T17:20:00Z</dcterms:created>
  <dcterms:modified xsi:type="dcterms:W3CDTF">2022-08-26T19:05:00Z</dcterms:modified>
</cp:coreProperties>
</file>