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 JULIAN" w:hAnsi="AR JULIAN" w:cs="AR JULIAN"/>
          <w:sz w:val="52"/>
          <w:szCs w:val="52"/>
          <w:lang w:val="en-GB"/>
        </w:rPr>
      </w:pPr>
      <w:r>
        <w:rPr>
          <w:rFonts w:ascii="AR JULIAN" w:hAnsi="AR JULIAN" w:cs="AR JULIAN"/>
          <w:sz w:val="52"/>
          <w:szCs w:val="52"/>
        </w:rPr>
        <w:drawing>
          <wp:anchor distT="0" distB="0" distL="114300" distR="114300" simplePos="0" relativeHeight="251658240" behindDoc="0" locked="0" layoutInCell="1" allowOverlap="1">
            <wp:simplePos x="0" y="0"/>
            <wp:positionH relativeFrom="margin">
              <wp:posOffset>1208405</wp:posOffset>
            </wp:positionH>
            <wp:positionV relativeFrom="paragraph">
              <wp:posOffset>790575</wp:posOffset>
            </wp:positionV>
            <wp:extent cx="2857500" cy="3171825"/>
            <wp:effectExtent l="0" t="0" r="0" b="9525"/>
            <wp:wrapTopAndBottom/>
            <wp:docPr id="1" name="Picture 1" descr="Image result for UWTSD coat of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result for UWTSD coat of arms"/>
                    <pic:cNvPicPr>
                      <a:picLocks noChangeAspect="1"/>
                    </pic:cNvPicPr>
                  </pic:nvPicPr>
                  <pic:blipFill>
                    <a:blip r:embed="rId5"/>
                    <a:stretch>
                      <a:fillRect/>
                    </a:stretch>
                  </pic:blipFill>
                  <pic:spPr>
                    <a:xfrm>
                      <a:off x="0" y="0"/>
                      <a:ext cx="2857500" cy="3171825"/>
                    </a:xfrm>
                    <a:prstGeom prst="rect">
                      <a:avLst/>
                    </a:prstGeom>
                    <a:noFill/>
                    <a:ln>
                      <a:noFill/>
                    </a:ln>
                  </pic:spPr>
                </pic:pic>
              </a:graphicData>
            </a:graphic>
          </wp:anchor>
        </w:drawing>
      </w:r>
      <w:r>
        <w:rPr>
          <w:rFonts w:ascii="AR JULIAN" w:hAnsi="AR JULIAN" w:cs="AR JULIAN"/>
          <w:sz w:val="52"/>
          <w:szCs w:val="52"/>
          <w:lang w:val="en-GB"/>
        </w:rPr>
        <w:t>University of Wales Trinity Saint David</w:t>
      </w:r>
    </w:p>
    <w:p>
      <w:pPr>
        <w:jc w:val="center"/>
        <w:rPr>
          <w:rFonts w:ascii="Cambria Math" w:hAnsi="Cambria Math" w:cs="Cambria Math"/>
          <w:sz w:val="52"/>
          <w:szCs w:val="52"/>
          <w:lang w:val="en-GB"/>
        </w:rPr>
      </w:pPr>
    </w:p>
    <w:p>
      <w:pPr>
        <w:jc w:val="center"/>
        <w:rPr>
          <w:rFonts w:ascii="Cambria Math" w:hAnsi="Cambria Math" w:cs="Cambria Math"/>
          <w:sz w:val="52"/>
          <w:szCs w:val="52"/>
          <w:lang w:val="en-GB"/>
        </w:rPr>
      </w:pPr>
      <w:r>
        <w:rPr>
          <w:rFonts w:ascii="Cambria Math" w:hAnsi="Cambria Math" w:cs="Cambria Math"/>
          <w:sz w:val="52"/>
          <w:szCs w:val="52"/>
          <w:lang w:val="en-GB"/>
        </w:rPr>
        <w:t>M4X02196</w:t>
      </w:r>
    </w:p>
    <w:p>
      <w:pPr>
        <w:jc w:val="center"/>
        <w:rPr>
          <w:rFonts w:hint="default" w:ascii="Cambria Math" w:hAnsi="Cambria Math" w:eastAsia="SimSun" w:cs="Cambria Math"/>
          <w:sz w:val="52"/>
          <w:szCs w:val="52"/>
        </w:rPr>
      </w:pPr>
    </w:p>
    <w:p>
      <w:pPr>
        <w:jc w:val="center"/>
        <w:rPr>
          <w:rFonts w:ascii="Cambria Math" w:hAnsi="Cambria Math" w:cs="Cambria Math"/>
          <w:sz w:val="52"/>
          <w:szCs w:val="52"/>
          <w:lang w:val="en-GB"/>
        </w:rPr>
      </w:pPr>
      <w:r>
        <w:rPr>
          <w:rFonts w:hint="default" w:ascii="Cambria Math" w:hAnsi="Cambria Math" w:eastAsia="SimSun" w:cs="Cambria Math"/>
          <w:sz w:val="52"/>
          <w:szCs w:val="52"/>
        </w:rPr>
        <w:t>Electronic Ignition &amp; Fuel Injection Systems</w:t>
      </w:r>
    </w:p>
    <w:p>
      <w:pPr>
        <w:jc w:val="center"/>
        <w:rPr>
          <w:rFonts w:ascii="Cambria Math" w:hAnsi="Cambria Math" w:cs="Cambria Math"/>
          <w:sz w:val="52"/>
          <w:szCs w:val="52"/>
          <w:lang w:val="en-GB"/>
        </w:rPr>
      </w:pPr>
    </w:p>
    <w:p>
      <w:pPr>
        <w:jc w:val="center"/>
        <w:rPr>
          <w:rFonts w:hint="default" w:ascii="Cambria Math" w:hAnsi="Cambria Math" w:cs="Cambria Math"/>
          <w:sz w:val="52"/>
          <w:szCs w:val="52"/>
          <w:lang w:val="en-GB"/>
        </w:rPr>
      </w:pPr>
      <w:r>
        <w:rPr>
          <w:rFonts w:ascii="Cambria Math" w:hAnsi="Cambria Math" w:cs="Cambria Math"/>
          <w:sz w:val="52"/>
          <w:szCs w:val="52"/>
          <w:lang w:val="en-GB"/>
        </w:rPr>
        <w:t>20</w:t>
      </w:r>
      <w:r>
        <w:rPr>
          <w:rFonts w:hint="default" w:ascii="Cambria Math" w:hAnsi="Cambria Math" w:cs="Cambria Math"/>
          <w:sz w:val="52"/>
          <w:szCs w:val="52"/>
          <w:lang w:val="en-GB"/>
        </w:rPr>
        <w:t>20</w:t>
      </w:r>
    </w:p>
    <w:p>
      <w:pPr>
        <w:jc w:val="center"/>
        <w:rPr>
          <w:rFonts w:ascii="Cambria Math" w:hAnsi="Cambria Math" w:cs="Cambria Math"/>
          <w:sz w:val="52"/>
          <w:szCs w:val="52"/>
          <w:lang w:val="en-GB"/>
        </w:rPr>
      </w:pPr>
    </w:p>
    <w:p>
      <w:pPr>
        <w:jc w:val="center"/>
        <w:rPr>
          <w:rFonts w:ascii="Cambria Math" w:hAnsi="Cambria Math" w:cs="Cambria Math"/>
          <w:sz w:val="52"/>
          <w:szCs w:val="52"/>
          <w:lang w:val="en-GB"/>
        </w:rPr>
        <w:sectPr>
          <w:footerReference r:id="rId3" w:type="default"/>
          <w:pgSz w:w="11906" w:h="16838"/>
          <w:pgMar w:top="1440" w:right="1800" w:bottom="1440" w:left="1800" w:header="720" w:footer="720" w:gutter="0"/>
          <w:cols w:space="720" w:num="1"/>
          <w:docGrid w:linePitch="360" w:charSpace="0"/>
        </w:sectPr>
      </w:pPr>
      <w:r>
        <w:rPr>
          <w:rFonts w:ascii="Cambria Math" w:hAnsi="Cambria Math" w:cs="Cambria Math"/>
          <w:sz w:val="52"/>
          <w:szCs w:val="52"/>
          <w:lang w:val="en-GB"/>
        </w:rPr>
        <w:t>Ethan Johnson</w:t>
      </w:r>
    </w:p>
    <w:p>
      <w:pPr>
        <w:pStyle w:val="2"/>
        <w:bidi w:val="0"/>
        <w:jc w:val="center"/>
        <w:rPr>
          <w:rFonts w:hint="default" w:ascii="Times New Roman" w:hAnsi="Times New Roman" w:cs="Times New Roman"/>
          <w:lang w:val="en-GB"/>
        </w:rPr>
      </w:pPr>
      <w:bookmarkStart w:id="0" w:name="_Toc13916"/>
      <w:r>
        <w:rPr>
          <w:rFonts w:hint="default" w:ascii="Times New Roman" w:hAnsi="Times New Roman" w:cs="Times New Roman"/>
          <w:lang w:val="en-GB"/>
        </w:rPr>
        <w:t>Contents</w:t>
      </w:r>
      <w:bookmarkEnd w:id="0"/>
    </w:p>
    <w:sdt>
      <w:sdtPr>
        <w:rPr>
          <w:rFonts w:hint="default" w:ascii="Times New Roman" w:hAnsi="Times New Roman" w:eastAsia="SimSun" w:cs="Times New Roman"/>
          <w:sz w:val="21"/>
          <w:lang w:val="en-US" w:eastAsia="zh-CN" w:bidi="ar-SA"/>
        </w:rPr>
        <w:id w:val="147482429"/>
        <w15:color w:val="DBDBDB"/>
        <w:docPartObj>
          <w:docPartGallery w:val="Table of Contents"/>
          <w:docPartUnique/>
        </w:docPartObj>
      </w:sdtPr>
      <w:sdtEndPr>
        <w:rPr>
          <w:rFonts w:hint="default" w:ascii="Times New Roman" w:hAnsi="Times New Roman" w:cs="Times New Roman"/>
          <w:lang w:val="en-GB" w:eastAsia="zh-CN"/>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rPr>
          </w:pPr>
        </w:p>
        <w:p>
          <w:pPr>
            <w:pStyle w:val="9"/>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TOC \o "1-3" \h \u </w:instrText>
          </w:r>
          <w:r>
            <w:rPr>
              <w:rFonts w:hint="default" w:ascii="Times New Roman" w:hAnsi="Times New Roman" w:cs="Times New Roman"/>
              <w:lang w:val="en-GB"/>
            </w:rPr>
            <w:fldChar w:fldCharType="separate"/>
          </w: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_Toc13916 </w:instrText>
          </w:r>
          <w:r>
            <w:rPr>
              <w:rFonts w:hint="default" w:ascii="Times New Roman" w:hAnsi="Times New Roman" w:cs="Times New Roman"/>
              <w:lang w:val="en-GB"/>
            </w:rPr>
            <w:fldChar w:fldCharType="separate"/>
          </w:r>
          <w:r>
            <w:rPr>
              <w:rFonts w:hint="default" w:ascii="Times New Roman" w:hAnsi="Times New Roman" w:cs="Times New Roman"/>
              <w:lang w:val="en-GB"/>
            </w:rPr>
            <w:t>Contents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_Toc13916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9"/>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_Toc22194 </w:instrText>
          </w:r>
          <w:r>
            <w:rPr>
              <w:rFonts w:hint="default" w:ascii="Times New Roman" w:hAnsi="Times New Roman" w:cs="Times New Roman"/>
              <w:lang w:val="en-GB"/>
            </w:rPr>
            <w:fldChar w:fldCharType="separate"/>
          </w:r>
          <w:r>
            <w:rPr>
              <w:rFonts w:hint="default" w:ascii="Times New Roman" w:hAnsi="Times New Roman" w:cs="Times New Roman"/>
              <w:lang w:val="en-GB"/>
            </w:rPr>
            <w:t>Abstract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_Toc22194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9"/>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_Toc349 </w:instrText>
          </w:r>
          <w:r>
            <w:rPr>
              <w:rFonts w:hint="default" w:ascii="Times New Roman" w:hAnsi="Times New Roman" w:cs="Times New Roman"/>
              <w:lang w:val="en-GB"/>
            </w:rPr>
            <w:fldChar w:fldCharType="separate"/>
          </w:r>
          <w:r>
            <w:rPr>
              <w:rFonts w:hint="default" w:ascii="Times New Roman" w:hAnsi="Times New Roman" w:cs="Times New Roman"/>
              <w:lang w:val="en-GB"/>
            </w:rPr>
            <w:t>Introduction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_Toc349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9"/>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_Toc31109 </w:instrText>
          </w:r>
          <w:r>
            <w:rPr>
              <w:rFonts w:hint="default" w:ascii="Times New Roman" w:hAnsi="Times New Roman" w:cs="Times New Roman"/>
              <w:lang w:val="en-GB"/>
            </w:rPr>
            <w:fldChar w:fldCharType="separate"/>
          </w:r>
          <w:r>
            <w:rPr>
              <w:rFonts w:hint="default" w:ascii="Times New Roman" w:hAnsi="Times New Roman" w:cs="Times New Roman"/>
              <w:lang w:val="en-GB"/>
            </w:rPr>
            <w:t>Background Research</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_Toc31109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_Toc5890 </w:instrText>
          </w:r>
          <w:r>
            <w:rPr>
              <w:rFonts w:hint="default" w:ascii="Times New Roman" w:hAnsi="Times New Roman" w:cs="Times New Roman"/>
              <w:lang w:val="en-GB"/>
            </w:rPr>
            <w:fldChar w:fldCharType="separate"/>
          </w:r>
          <w:r>
            <w:rPr>
              <w:rFonts w:hint="default" w:ascii="Times New Roman" w:hAnsi="Times New Roman" w:cs="Times New Roman"/>
              <w:lang w:val="en-GB"/>
            </w:rPr>
            <w:t>Ignition Systems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_Toc5890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_Toc8540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Contact breaker type ignition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_Toc8540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_Toc15311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Transistored Type Ignition System</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_Toc15311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_Toc23076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Distributor-less Ignition System (DIS) Wasted Spark Type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_Toc23076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_Toc10125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Amplifier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_Toc10125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_Toc12748 </w:instrText>
          </w:r>
          <w:r>
            <w:rPr>
              <w:rFonts w:hint="default" w:ascii="Times New Roman" w:hAnsi="Times New Roman" w:cs="Times New Roman"/>
              <w:lang w:val="en-GB"/>
            </w:rPr>
            <w:fldChar w:fldCharType="separate"/>
          </w:r>
          <w:r>
            <w:rPr>
              <w:rFonts w:hint="default" w:ascii="Times New Roman" w:hAnsi="Times New Roman" w:cs="Times New Roman"/>
              <w:lang w:val="en-GB"/>
            </w:rPr>
            <w:t>Sensors &amp; Actuators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_Toc12748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_Toc14478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Throttle Potentiometer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_Toc14478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_Toc31990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Negative Temperature Coefficient Thermistor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_Toc31990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_Toc2596 </w:instrText>
          </w:r>
          <w:r>
            <w:rPr>
              <w:rFonts w:hint="default" w:ascii="Times New Roman" w:hAnsi="Times New Roman" w:cs="Times New Roman"/>
              <w:lang w:val="en-GB"/>
            </w:rPr>
            <w:fldChar w:fldCharType="separate"/>
          </w:r>
          <w:r>
            <w:rPr>
              <w:rFonts w:hint="default" w:ascii="Times New Roman" w:hAnsi="Times New Roman" w:cs="Times New Roman"/>
              <w:bCs/>
              <w:szCs w:val="20"/>
              <w:lang w:val="en-GB"/>
            </w:rPr>
            <w:t>Lambda Sensor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_Toc2596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_Toc26139 </w:instrText>
          </w:r>
          <w:r>
            <w:rPr>
              <w:rFonts w:hint="default" w:ascii="Times New Roman" w:hAnsi="Times New Roman" w:cs="Times New Roman"/>
              <w:lang w:val="en-GB"/>
            </w:rPr>
            <w:fldChar w:fldCharType="separate"/>
          </w:r>
          <w:r>
            <w:rPr>
              <w:rFonts w:hint="default" w:ascii="Times New Roman" w:hAnsi="Times New Roman" w:cs="Times New Roman"/>
              <w:bCs/>
              <w:szCs w:val="20"/>
              <w:lang w:val="en-GB"/>
            </w:rPr>
            <w:t>Coolant Thermostat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_Toc26139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_Toc20386 </w:instrText>
          </w:r>
          <w:r>
            <w:rPr>
              <w:rFonts w:hint="default" w:ascii="Times New Roman" w:hAnsi="Times New Roman" w:cs="Times New Roman"/>
              <w:lang w:val="en-GB"/>
            </w:rPr>
            <w:fldChar w:fldCharType="separate"/>
          </w:r>
          <w:r>
            <w:rPr>
              <w:rFonts w:hint="default" w:ascii="Times New Roman" w:hAnsi="Times New Roman" w:cs="Times New Roman"/>
              <w:bCs/>
              <w:szCs w:val="20"/>
              <w:lang w:val="en-GB"/>
            </w:rPr>
            <w:t>Crank Position Sensor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_Toc20386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9"/>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_Toc17143 </w:instrText>
          </w:r>
          <w:r>
            <w:rPr>
              <w:rFonts w:hint="default" w:ascii="Times New Roman" w:hAnsi="Times New Roman" w:cs="Times New Roman"/>
              <w:lang w:val="en-GB"/>
            </w:rPr>
            <w:fldChar w:fldCharType="separate"/>
          </w:r>
          <w:r>
            <w:rPr>
              <w:rFonts w:hint="default" w:ascii="Times New Roman" w:hAnsi="Times New Roman" w:cs="Times New Roman"/>
              <w:lang w:val="en-GB"/>
            </w:rPr>
            <w:t>Methodology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_Toc17143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_Toc8359 </w:instrText>
          </w:r>
          <w:r>
            <w:rPr>
              <w:rFonts w:hint="default" w:ascii="Times New Roman" w:hAnsi="Times New Roman" w:cs="Times New Roman"/>
              <w:lang w:val="en-GB"/>
            </w:rPr>
            <w:fldChar w:fldCharType="separate"/>
          </w:r>
          <w:r>
            <w:rPr>
              <w:rFonts w:hint="default" w:ascii="Times New Roman" w:hAnsi="Times New Roman" w:cs="Times New Roman"/>
              <w:lang w:val="en-GB"/>
            </w:rPr>
            <w:t>Health and Safety legislation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_Toc8359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_Toc19003 </w:instrText>
          </w:r>
          <w:r>
            <w:rPr>
              <w:rFonts w:hint="default" w:ascii="Times New Roman" w:hAnsi="Times New Roman" w:cs="Times New Roman"/>
              <w:lang w:val="en-GB"/>
            </w:rPr>
            <w:fldChar w:fldCharType="separate"/>
          </w:r>
          <w:r>
            <w:rPr>
              <w:rFonts w:hint="default" w:ascii="Times New Roman" w:hAnsi="Times New Roman" w:cs="Times New Roman"/>
              <w:lang w:val="en-GB"/>
            </w:rPr>
            <w:t>Motronic system testing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_Toc19003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_Toc2179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Static Testing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_Toc2179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_Toc21455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Dynamic Testing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_Toc21455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_Toc31217 </w:instrText>
          </w:r>
          <w:r>
            <w:rPr>
              <w:rFonts w:hint="default" w:ascii="Times New Roman" w:hAnsi="Times New Roman" w:cs="Times New Roman"/>
              <w:lang w:val="en-GB"/>
            </w:rPr>
            <w:fldChar w:fldCharType="separate"/>
          </w:r>
          <w:r>
            <w:rPr>
              <w:rFonts w:hint="default" w:ascii="Times New Roman" w:hAnsi="Times New Roman" w:cs="Times New Roman"/>
              <w:lang w:val="en-GB"/>
            </w:rPr>
            <w:t>Jetronic/LE3 System testing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_Toc31217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_Toc24622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Static Testing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_Toc24622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_Toc4479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Dynamic testing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_Toc4479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9"/>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_Toc18340 </w:instrText>
          </w:r>
          <w:r>
            <w:rPr>
              <w:rFonts w:hint="default" w:ascii="Times New Roman" w:hAnsi="Times New Roman" w:cs="Times New Roman"/>
              <w:lang w:val="en-GB"/>
            </w:rPr>
            <w:fldChar w:fldCharType="separate"/>
          </w:r>
          <w:r>
            <w:rPr>
              <w:rFonts w:hint="default" w:ascii="Times New Roman" w:hAnsi="Times New Roman" w:cs="Times New Roman"/>
              <w:lang w:val="en-GB"/>
            </w:rPr>
            <w:t>Results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_Toc18340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_Toc9306 </w:instrText>
          </w:r>
          <w:r>
            <w:rPr>
              <w:rFonts w:hint="default" w:ascii="Times New Roman" w:hAnsi="Times New Roman" w:cs="Times New Roman"/>
              <w:lang w:val="en-GB"/>
            </w:rPr>
            <w:fldChar w:fldCharType="separate"/>
          </w:r>
          <w:r>
            <w:rPr>
              <w:rFonts w:hint="default" w:ascii="Times New Roman" w:hAnsi="Times New Roman" w:cs="Times New Roman"/>
              <w:lang w:val="en-GB"/>
            </w:rPr>
            <w:t>Motronic</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_Toc9306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_Toc14453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Static Test Results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_Toc14453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_Toc18011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Dynamic Test Results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_Toc18011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_Toc9011 </w:instrText>
          </w:r>
          <w:r>
            <w:rPr>
              <w:rFonts w:hint="default" w:ascii="Times New Roman" w:hAnsi="Times New Roman" w:cs="Times New Roman"/>
              <w:lang w:val="en-GB"/>
            </w:rPr>
            <w:fldChar w:fldCharType="separate"/>
          </w:r>
          <w:r>
            <w:rPr>
              <w:rFonts w:hint="default" w:ascii="Times New Roman" w:hAnsi="Times New Roman" w:cs="Times New Roman"/>
              <w:szCs w:val="24"/>
              <w:lang w:val="en-GB"/>
            </w:rPr>
            <w:t>Dynamic Test Oscilloscope Pattern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_Toc9011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_Toc2432 </w:instrText>
          </w:r>
          <w:r>
            <w:rPr>
              <w:rFonts w:hint="default" w:ascii="Times New Roman" w:hAnsi="Times New Roman" w:cs="Times New Roman"/>
              <w:lang w:val="en-GB"/>
            </w:rPr>
            <w:fldChar w:fldCharType="separate"/>
          </w:r>
          <w:r>
            <w:rPr>
              <w:rFonts w:hint="default" w:ascii="Times New Roman" w:hAnsi="Times New Roman" w:cs="Times New Roman"/>
              <w:lang w:val="en-GB"/>
            </w:rPr>
            <w:t>Jetronic/LE3</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_Toc2432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_Toc28364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Static Results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_Toc28364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_Toc2621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Dynamic Test Results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_Toc2621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9"/>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_Toc23071 </w:instrText>
          </w:r>
          <w:r>
            <w:rPr>
              <w:rFonts w:hint="default" w:ascii="Times New Roman" w:hAnsi="Times New Roman" w:cs="Times New Roman"/>
              <w:lang w:val="en-GB"/>
            </w:rPr>
            <w:fldChar w:fldCharType="separate"/>
          </w:r>
          <w:r>
            <w:rPr>
              <w:rFonts w:hint="default" w:ascii="Times New Roman" w:hAnsi="Times New Roman" w:cs="Times New Roman"/>
              <w:lang w:val="en-GB"/>
            </w:rPr>
            <w:t>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_Toc23071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_Toc14152 </w:instrText>
          </w:r>
          <w:r>
            <w:rPr>
              <w:rFonts w:hint="default" w:ascii="Times New Roman" w:hAnsi="Times New Roman" w:cs="Times New Roman"/>
              <w:lang w:val="en-GB"/>
            </w:rPr>
            <w:fldChar w:fldCharType="separate"/>
          </w:r>
          <w:r>
            <w:rPr>
              <w:rFonts w:hint="default" w:ascii="Times New Roman" w:hAnsi="Times New Roman" w:cs="Times New Roman"/>
              <w:lang w:val="en-GB"/>
            </w:rPr>
            <w:t>Jetronic/LE3 Ignition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_Toc14152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_Toc24340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Primary Ignition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_Toc24340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_Toc30922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Primary Current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_Toc30922 </w:instrText>
          </w:r>
          <w:r>
            <w:rPr>
              <w:rFonts w:hint="default" w:ascii="Times New Roman" w:hAnsi="Times New Roman" w:cs="Times New Roman"/>
            </w:rPr>
            <w:fldChar w:fldCharType="separate"/>
          </w:r>
          <w:r>
            <w:rPr>
              <w:rFonts w:hint="default" w:ascii="Times New Roman" w:hAnsi="Times New Roman" w:cs="Times New Roman"/>
            </w:rPr>
            <w:t>26</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_Toc19336 </w:instrText>
          </w:r>
          <w:r>
            <w:rPr>
              <w:rFonts w:hint="default" w:ascii="Times New Roman" w:hAnsi="Times New Roman" w:cs="Times New Roman"/>
              <w:lang w:val="en-GB"/>
            </w:rPr>
            <w:fldChar w:fldCharType="separate"/>
          </w:r>
          <w:r>
            <w:rPr>
              <w:rFonts w:hint="default" w:ascii="Times New Roman" w:hAnsi="Times New Roman" w:cs="Times New Roman"/>
              <w:lang w:val="en-GB"/>
            </w:rPr>
            <w:t>Jetronic/LE3 Injection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_Toc19336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_Toc14879 </w:instrText>
          </w:r>
          <w:r>
            <w:rPr>
              <w:rFonts w:hint="default" w:ascii="Times New Roman" w:hAnsi="Times New Roman" w:cs="Times New Roman"/>
              <w:lang w:val="en-GB"/>
            </w:rPr>
            <w:fldChar w:fldCharType="separate"/>
          </w:r>
          <w:r>
            <w:rPr>
              <w:rFonts w:hint="default" w:ascii="Times New Roman" w:hAnsi="Times New Roman" w:cs="Times New Roman"/>
              <w:bCs/>
              <w:szCs w:val="20"/>
              <w:lang w:val="en-GB"/>
            </w:rPr>
            <w:t>Engine Warm-Up</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_Toc14879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_Toc9873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Acceleration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_Toc9873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_Toc12939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Deceleration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_Toc12939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_Toc27872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Idle Speed</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_Toc27872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_Toc27782 </w:instrText>
          </w:r>
          <w:r>
            <w:rPr>
              <w:rFonts w:hint="default" w:ascii="Times New Roman" w:hAnsi="Times New Roman" w:cs="Times New Roman"/>
              <w:lang w:val="en-GB"/>
            </w:rPr>
            <w:fldChar w:fldCharType="separate"/>
          </w:r>
          <w:r>
            <w:rPr>
              <w:rFonts w:hint="default" w:ascii="Times New Roman" w:hAnsi="Times New Roman" w:cs="Times New Roman"/>
              <w:lang w:val="en-GB"/>
            </w:rPr>
            <w:t>LE3 Other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_Toc27782 </w:instrText>
          </w:r>
          <w:r>
            <w:rPr>
              <w:rFonts w:hint="default" w:ascii="Times New Roman" w:hAnsi="Times New Roman" w:cs="Times New Roman"/>
            </w:rPr>
            <w:fldChar w:fldCharType="separate"/>
          </w:r>
          <w:r>
            <w:rPr>
              <w:rFonts w:hint="default" w:ascii="Times New Roman" w:hAnsi="Times New Roman" w:cs="Times New Roman"/>
            </w:rPr>
            <w:t>29</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_Toc17749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Crank Position Sensor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_Toc17749 </w:instrText>
          </w:r>
          <w:r>
            <w:rPr>
              <w:rFonts w:hint="default" w:ascii="Times New Roman" w:hAnsi="Times New Roman" w:cs="Times New Roman"/>
            </w:rPr>
            <w:fldChar w:fldCharType="separate"/>
          </w:r>
          <w:r>
            <w:rPr>
              <w:rFonts w:hint="default" w:ascii="Times New Roman" w:hAnsi="Times New Roman" w:cs="Times New Roman"/>
            </w:rPr>
            <w:t>29</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_Toc18581 </w:instrText>
          </w:r>
          <w:r>
            <w:rPr>
              <w:rFonts w:hint="default" w:ascii="Times New Roman" w:hAnsi="Times New Roman" w:cs="Times New Roman"/>
              <w:lang w:val="en-GB"/>
            </w:rPr>
            <w:fldChar w:fldCharType="separate"/>
          </w:r>
          <w:r>
            <w:rPr>
              <w:rFonts w:hint="default" w:ascii="Times New Roman" w:hAnsi="Times New Roman" w:cs="Times New Roman"/>
              <w:lang w:val="en-GB"/>
            </w:rPr>
            <w:t>Motronic Ignition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_Toc18581 </w:instrText>
          </w:r>
          <w:r>
            <w:rPr>
              <w:rFonts w:hint="default" w:ascii="Times New Roman" w:hAnsi="Times New Roman" w:cs="Times New Roman"/>
            </w:rPr>
            <w:fldChar w:fldCharType="separate"/>
          </w:r>
          <w:r>
            <w:rPr>
              <w:rFonts w:hint="default" w:ascii="Times New Roman" w:hAnsi="Times New Roman" w:cs="Times New Roman"/>
            </w:rPr>
            <w:t>29</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_Toc5882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Secondary Wave Pattern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_Toc5882 </w:instrText>
          </w:r>
          <w:r>
            <w:rPr>
              <w:rFonts w:hint="default" w:ascii="Times New Roman" w:hAnsi="Times New Roman" w:cs="Times New Roman"/>
            </w:rPr>
            <w:fldChar w:fldCharType="separate"/>
          </w:r>
          <w:r>
            <w:rPr>
              <w:rFonts w:hint="default" w:ascii="Times New Roman" w:hAnsi="Times New Roman" w:cs="Times New Roman"/>
            </w:rPr>
            <w:t>29</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_Toc24525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Primary Current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_Toc24525 </w:instrText>
          </w:r>
          <w:r>
            <w:rPr>
              <w:rFonts w:hint="default" w:ascii="Times New Roman" w:hAnsi="Times New Roman" w:cs="Times New Roman"/>
            </w:rPr>
            <w:fldChar w:fldCharType="separate"/>
          </w:r>
          <w:r>
            <w:rPr>
              <w:rFonts w:hint="default" w:ascii="Times New Roman" w:hAnsi="Times New Roman" w:cs="Times New Roman"/>
            </w:rPr>
            <w:t>30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_Toc29692 </w:instrText>
          </w:r>
          <w:r>
            <w:rPr>
              <w:rFonts w:hint="default" w:ascii="Times New Roman" w:hAnsi="Times New Roman" w:cs="Times New Roman"/>
              <w:lang w:val="en-GB"/>
            </w:rPr>
            <w:fldChar w:fldCharType="separate"/>
          </w:r>
          <w:r>
            <w:rPr>
              <w:rFonts w:hint="default" w:ascii="Times New Roman" w:hAnsi="Times New Roman" w:cs="Times New Roman"/>
              <w:lang w:val="en-GB"/>
            </w:rPr>
            <w:t>Motronic Injection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_Toc29692 </w:instrText>
          </w:r>
          <w:r>
            <w:rPr>
              <w:rFonts w:hint="default" w:ascii="Times New Roman" w:hAnsi="Times New Roman" w:cs="Times New Roman"/>
            </w:rPr>
            <w:fldChar w:fldCharType="separate"/>
          </w:r>
          <w:r>
            <w:rPr>
              <w:rFonts w:hint="default" w:ascii="Times New Roman" w:hAnsi="Times New Roman" w:cs="Times New Roman"/>
            </w:rPr>
            <w:t>30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_Toc2921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Ignition ON Only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_Toc2921 </w:instrText>
          </w:r>
          <w:r>
            <w:rPr>
              <w:rFonts w:hint="default" w:ascii="Times New Roman" w:hAnsi="Times New Roman" w:cs="Times New Roman"/>
            </w:rPr>
            <w:fldChar w:fldCharType="separate"/>
          </w:r>
          <w:r>
            <w:rPr>
              <w:rFonts w:hint="default" w:ascii="Times New Roman" w:hAnsi="Times New Roman" w:cs="Times New Roman"/>
            </w:rPr>
            <w:t>30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_Toc10596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Engine Warm Up</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_Toc10596 </w:instrText>
          </w:r>
          <w:r>
            <w:rPr>
              <w:rFonts w:hint="default" w:ascii="Times New Roman" w:hAnsi="Times New Roman" w:cs="Times New Roman"/>
            </w:rPr>
            <w:fldChar w:fldCharType="separate"/>
          </w:r>
          <w:r>
            <w:rPr>
              <w:rFonts w:hint="default" w:ascii="Times New Roman" w:hAnsi="Times New Roman" w:cs="Times New Roman"/>
            </w:rPr>
            <w:t>30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_Toc16926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Acceleration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_Toc16926 </w:instrText>
          </w:r>
          <w:r>
            <w:rPr>
              <w:rFonts w:hint="default" w:ascii="Times New Roman" w:hAnsi="Times New Roman" w:cs="Times New Roman"/>
            </w:rPr>
            <w:fldChar w:fldCharType="separate"/>
          </w:r>
          <w:r>
            <w:rPr>
              <w:rFonts w:hint="default" w:ascii="Times New Roman" w:hAnsi="Times New Roman" w:cs="Times New Roman"/>
            </w:rPr>
            <w:t>31</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_Toc410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Deceleration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_Toc410 </w:instrText>
          </w:r>
          <w:r>
            <w:rPr>
              <w:rFonts w:hint="default" w:ascii="Times New Roman" w:hAnsi="Times New Roman" w:cs="Times New Roman"/>
            </w:rPr>
            <w:fldChar w:fldCharType="separate"/>
          </w:r>
          <w:r>
            <w:rPr>
              <w:rFonts w:hint="default" w:ascii="Times New Roman" w:hAnsi="Times New Roman" w:cs="Times New Roman"/>
            </w:rPr>
            <w:t>33</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_Toc16665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Idle Speed</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_Toc16665 </w:instrText>
          </w:r>
          <w:r>
            <w:rPr>
              <w:rFonts w:hint="default" w:ascii="Times New Roman" w:hAnsi="Times New Roman" w:cs="Times New Roman"/>
            </w:rPr>
            <w:fldChar w:fldCharType="separate"/>
          </w:r>
          <w:r>
            <w:rPr>
              <w:rFonts w:hint="default" w:ascii="Times New Roman" w:hAnsi="Times New Roman" w:cs="Times New Roman"/>
            </w:rPr>
            <w:t>34</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_Toc30711 </w:instrText>
          </w:r>
          <w:r>
            <w:rPr>
              <w:rFonts w:hint="default" w:ascii="Times New Roman" w:hAnsi="Times New Roman" w:cs="Times New Roman"/>
              <w:lang w:val="en-GB"/>
            </w:rPr>
            <w:fldChar w:fldCharType="separate"/>
          </w:r>
          <w:r>
            <w:rPr>
              <w:rFonts w:hint="default" w:ascii="Times New Roman" w:hAnsi="Times New Roman" w:cs="Times New Roman"/>
              <w:lang w:val="en-GB"/>
            </w:rPr>
            <w:t>Motronic Other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_Toc30711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_Toc26046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Crank Position Sensor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_Toc26046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_Toc19954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Lambda Sensor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_Toc19954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_Toc1708 </w:instrText>
          </w:r>
          <w:r>
            <w:rPr>
              <w:rFonts w:hint="default" w:ascii="Times New Roman" w:hAnsi="Times New Roman" w:cs="Times New Roman"/>
              <w:lang w:val="en-GB"/>
            </w:rPr>
            <w:fldChar w:fldCharType="separate"/>
          </w:r>
          <w:r>
            <w:rPr>
              <w:rFonts w:hint="default" w:ascii="Times New Roman" w:hAnsi="Times New Roman" w:cs="Times New Roman"/>
              <w:lang w:val="en-GB"/>
            </w:rPr>
            <w:t>Differences between Motronic &amp; Jetronic/LE3</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_Toc1708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_Toc13996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Differences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_Toc13996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_Toc19856 </w:instrText>
          </w:r>
          <w:r>
            <w:rPr>
              <w:rFonts w:hint="default" w:ascii="Times New Roman" w:hAnsi="Times New Roman" w:cs="Times New Roman"/>
              <w:lang w:val="en-GB"/>
            </w:rPr>
            <w:fldChar w:fldCharType="separate"/>
          </w:r>
          <w:r>
            <w:rPr>
              <w:rFonts w:hint="default" w:ascii="Times New Roman" w:hAnsi="Times New Roman" w:cs="Times New Roman"/>
              <w:lang w:val="en-GB"/>
            </w:rPr>
            <w:t>Theoretical enhancements to the systems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_Toc19856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0"/>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_Toc13289 </w:instrText>
          </w:r>
          <w:r>
            <w:rPr>
              <w:rFonts w:hint="default" w:ascii="Times New Roman" w:hAnsi="Times New Roman" w:cs="Times New Roman"/>
              <w:lang w:val="en-GB"/>
            </w:rPr>
            <w:fldChar w:fldCharType="separate"/>
          </w:r>
          <w:r>
            <w:rPr>
              <w:rFonts w:hint="default" w:ascii="Times New Roman" w:hAnsi="Times New Roman" w:cs="Times New Roman"/>
              <w:lang w:val="en-GB"/>
            </w:rPr>
            <w:t>Choice of Testing Equipment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_Toc13289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_Toc24772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Multimeter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_Toc24772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_Toc22450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Bosch oscilloscope unit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_Toc22450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9"/>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_Toc25307 </w:instrText>
          </w:r>
          <w:r>
            <w:rPr>
              <w:rFonts w:hint="default" w:ascii="Times New Roman" w:hAnsi="Times New Roman" w:cs="Times New Roman"/>
              <w:lang w:val="en-GB"/>
            </w:rPr>
            <w:fldChar w:fldCharType="separate"/>
          </w:r>
          <w:r>
            <w:rPr>
              <w:rFonts w:hint="default" w:ascii="Times New Roman" w:hAnsi="Times New Roman" w:cs="Times New Roman"/>
              <w:lang w:val="en-GB"/>
            </w:rPr>
            <w:t>Review</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_Toc25307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_Toc30778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Throttle &amp; Air Potentiometers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_Toc30778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_Toc16254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A modern engine for comparison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_Toc16254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_Toc4029 </w:instrText>
          </w:r>
          <w:r>
            <w:rPr>
              <w:rFonts w:hint="default" w:ascii="Times New Roman" w:hAnsi="Times New Roman" w:cs="Times New Roman"/>
              <w:lang w:val="en-GB"/>
            </w:rPr>
            <w:fldChar w:fldCharType="separate"/>
          </w:r>
          <w:r>
            <w:rPr>
              <w:rFonts w:hint="default" w:ascii="Times New Roman" w:hAnsi="Times New Roman" w:cs="Times New Roman"/>
              <w:bCs/>
              <w:szCs w:val="20"/>
              <w:lang w:val="en-GB"/>
            </w:rPr>
            <w:t>Implementation of the theorized enhancements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_Toc4029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_Toc14412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The Motronic and Jetronic/LE3 systems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_Toc14412 </w:instrText>
          </w:r>
          <w:r>
            <w:rPr>
              <w:rFonts w:hint="default" w:ascii="Times New Roman" w:hAnsi="Times New Roman" w:cs="Times New Roman"/>
            </w:rPr>
            <w:fldChar w:fldCharType="separate"/>
          </w:r>
          <w:r>
            <w:rPr>
              <w:rFonts w:hint="default" w:ascii="Times New Roman" w:hAnsi="Times New Roman" w:cs="Times New Roman"/>
            </w:rPr>
            <w:t>41</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_Toc4202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First Emissions Laws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_Toc4202 </w:instrText>
          </w:r>
          <w:r>
            <w:rPr>
              <w:rFonts w:hint="default" w:ascii="Times New Roman" w:hAnsi="Times New Roman" w:cs="Times New Roman"/>
            </w:rPr>
            <w:fldChar w:fldCharType="separate"/>
          </w:r>
          <w:r>
            <w:rPr>
              <w:rFonts w:hint="default" w:ascii="Times New Roman" w:hAnsi="Times New Roman" w:cs="Times New Roman"/>
            </w:rPr>
            <w:t>41</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_Toc31130 </w:instrText>
          </w:r>
          <w:r>
            <w:rPr>
              <w:rFonts w:hint="default" w:ascii="Times New Roman" w:hAnsi="Times New Roman" w:cs="Times New Roman"/>
              <w:lang w:val="en-GB"/>
            </w:rPr>
            <w:fldChar w:fldCharType="separate"/>
          </w:r>
          <w:r>
            <w:rPr>
              <w:rFonts w:hint="default" w:ascii="Times New Roman" w:hAnsi="Times New Roman" w:cs="Times New Roman"/>
              <w:szCs w:val="20"/>
              <w:lang w:val="en-GB"/>
            </w:rPr>
            <w:t>Electrical Noise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_Toc31130 </w:instrText>
          </w:r>
          <w:r>
            <w:rPr>
              <w:rFonts w:hint="default" w:ascii="Times New Roman" w:hAnsi="Times New Roman" w:cs="Times New Roman"/>
            </w:rPr>
            <w:fldChar w:fldCharType="separate"/>
          </w:r>
          <w:r>
            <w:rPr>
              <w:rFonts w:hint="default" w:ascii="Times New Roman" w:hAnsi="Times New Roman" w:cs="Times New Roman"/>
            </w:rPr>
            <w:t>41</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9"/>
            <w:tabs>
              <w:tab w:val="right" w:leader="dot" w:pos="8306"/>
            </w:tabs>
            <w:rPr>
              <w:rFonts w:hint="default" w:ascii="Times New Roman" w:hAnsi="Times New Roman" w:cs="Times New Roman"/>
            </w:rPr>
          </w:pPr>
          <w:r>
            <w:rPr>
              <w:rFonts w:hint="default" w:ascii="Times New Roman" w:hAnsi="Times New Roman" w:cs="Times New Roman"/>
              <w:lang w:val="en-GB"/>
            </w:rPr>
            <w:fldChar w:fldCharType="begin"/>
          </w:r>
          <w:r>
            <w:rPr>
              <w:rFonts w:hint="default" w:ascii="Times New Roman" w:hAnsi="Times New Roman" w:cs="Times New Roman"/>
              <w:lang w:val="en-GB"/>
            </w:rPr>
            <w:instrText xml:space="preserve"> HYPERLINK \l _Toc29856 </w:instrText>
          </w:r>
          <w:r>
            <w:rPr>
              <w:rFonts w:hint="default" w:ascii="Times New Roman" w:hAnsi="Times New Roman" w:cs="Times New Roman"/>
              <w:lang w:val="en-GB"/>
            </w:rPr>
            <w:fldChar w:fldCharType="separate"/>
          </w:r>
          <w:r>
            <w:rPr>
              <w:rFonts w:hint="default" w:ascii="Times New Roman" w:hAnsi="Times New Roman" w:cs="Times New Roman"/>
              <w:lang w:val="en-GB"/>
            </w:rPr>
            <w:t>Bibliography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_Toc29856 </w:instrText>
          </w:r>
          <w:r>
            <w:rPr>
              <w:rFonts w:hint="default" w:ascii="Times New Roman" w:hAnsi="Times New Roman" w:cs="Times New Roman"/>
            </w:rPr>
            <w:fldChar w:fldCharType="separate"/>
          </w:r>
          <w:r>
            <w:rPr>
              <w:rFonts w:hint="default" w:ascii="Times New Roman" w:hAnsi="Times New Roman" w:cs="Times New Roman"/>
            </w:rPr>
            <w:t>42</w:t>
          </w:r>
          <w:r>
            <w:rPr>
              <w:rFonts w:hint="default" w:ascii="Times New Roman" w:hAnsi="Times New Roman" w:cs="Times New Roman"/>
            </w:rPr>
            <w:fldChar w:fldCharType="end"/>
          </w:r>
          <w:r>
            <w:rPr>
              <w:rFonts w:hint="default" w:ascii="Times New Roman" w:hAnsi="Times New Roman" w:cs="Times New Roman"/>
              <w:lang w:val="en-GB"/>
            </w:rPr>
            <w:fldChar w:fldCharType="end"/>
          </w:r>
        </w:p>
        <w:p>
          <w:pPr>
            <w:pStyle w:val="3"/>
            <w:bidi w:val="0"/>
            <w:jc w:val="center"/>
            <w:rPr>
              <w:rFonts w:hint="default" w:ascii="Times New Roman" w:hAnsi="Times New Roman" w:cs="Times New Roman"/>
              <w:lang w:val="en-GB" w:eastAsia="zh-CN"/>
            </w:rPr>
          </w:pPr>
          <w:r>
            <w:rPr>
              <w:rFonts w:hint="default" w:ascii="Times New Roman" w:hAnsi="Times New Roman" w:cs="Times New Roman"/>
              <w:lang w:val="en-GB"/>
            </w:rPr>
            <w:fldChar w:fldCharType="end"/>
          </w:r>
        </w:p>
      </w:sdtContent>
    </w:sdt>
    <w:p>
      <w:pPr>
        <w:pStyle w:val="3"/>
        <w:bidi w:val="0"/>
        <w:jc w:val="center"/>
        <w:rPr>
          <w:rFonts w:hint="default" w:ascii="Times New Roman" w:hAnsi="Times New Roman" w:cs="Times New Roman"/>
          <w:u w:val="single"/>
          <w:lang w:val="en-GB" w:eastAsia="zh-CN"/>
        </w:rPr>
      </w:pPr>
      <w:r>
        <w:rPr>
          <w:rFonts w:hint="default" w:ascii="Times New Roman" w:hAnsi="Times New Roman" w:cs="Times New Roman"/>
          <w:u w:val="single"/>
          <w:lang w:val="en-GB" w:eastAsia="zh-CN"/>
        </w:rPr>
        <w:t>Table of Figures</w:t>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u w:val="none"/>
          <w:lang w:val="en-GB"/>
        </w:rPr>
        <w:instrText xml:space="preserve">TOC \h \c "Figure"</w:instrText>
      </w:r>
      <w:r>
        <w:rPr>
          <w:rFonts w:hint="default" w:ascii="Times New Roman" w:hAnsi="Times New Roman" w:cs="Times New Roman"/>
          <w:u w:val="none"/>
          <w:lang w:val="en-GB"/>
        </w:rPr>
        <w:fldChar w:fldCharType="separate"/>
      </w: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_Toc7916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 </w:t>
      </w:r>
      <w:r>
        <w:rPr>
          <w:rFonts w:hint="default" w:ascii="Times New Roman" w:hAnsi="Times New Roman" w:cs="Times New Roman"/>
          <w:lang w:val="en-GB"/>
        </w:rPr>
        <w:t>: Pins 1-20, Static Testing Results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_Toc7916 </w:instrText>
      </w:r>
      <w:r>
        <w:rPr>
          <w:rFonts w:hint="default" w:ascii="Times New Roman" w:hAnsi="Times New Roman" w:cs="Times New Roman"/>
        </w:rPr>
        <w:fldChar w:fldCharType="separate"/>
      </w:r>
      <w:r>
        <w:rPr>
          <w:rFonts w:hint="default" w:ascii="Times New Roman" w:hAnsi="Times New Roman" w:cs="Times New Roman"/>
        </w:rPr>
        <w:t>13</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_Toc30951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 </w:t>
      </w:r>
      <w:r>
        <w:rPr>
          <w:rFonts w:hint="default" w:ascii="Times New Roman" w:hAnsi="Times New Roman" w:cs="Times New Roman"/>
          <w:lang w:val="en-GB"/>
        </w:rPr>
        <w:t>: Pins 21-40, Static Test Results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_Toc30951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_Toc2797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 </w:t>
      </w:r>
      <w:r>
        <w:rPr>
          <w:rFonts w:hint="default" w:ascii="Times New Roman" w:hAnsi="Times New Roman" w:cs="Times New Roman"/>
          <w:lang w:val="en-GB"/>
        </w:rPr>
        <w:t>: Pins 41-55, Static Test Results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_Toc2797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_Toc16257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4 </w:t>
      </w:r>
      <w:r>
        <w:rPr>
          <w:rFonts w:hint="default" w:ascii="Times New Roman" w:hAnsi="Times New Roman" w:cs="Times New Roman"/>
          <w:lang w:val="en-GB"/>
        </w:rPr>
        <w:t>: Motronic Component Static Testing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_Toc16257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_Toc27287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5 </w:t>
      </w:r>
      <w:r>
        <w:rPr>
          <w:rFonts w:hint="default" w:ascii="Times New Roman" w:hAnsi="Times New Roman" w:cs="Times New Roman"/>
          <w:lang w:val="en-GB"/>
        </w:rPr>
        <w:t>: Motronic Component Dynamic Testing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_Toc27287 </w:instrText>
      </w:r>
      <w:r>
        <w:rPr>
          <w:rFonts w:hint="default" w:ascii="Times New Roman" w:hAnsi="Times New Roman" w:cs="Times New Roman"/>
        </w:rPr>
        <w:fldChar w:fldCharType="separate"/>
      </w:r>
      <w:r>
        <w:rPr>
          <w:rFonts w:hint="default" w:ascii="Times New Roman" w:hAnsi="Times New Roman" w:cs="Times New Roman"/>
        </w:rPr>
        <w:t>16</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_Toc24495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6 </w:t>
      </w:r>
      <w:r>
        <w:rPr>
          <w:rFonts w:hint="default" w:ascii="Times New Roman" w:hAnsi="Times New Roman" w:cs="Times New Roman"/>
          <w:lang w:val="en-GB"/>
        </w:rPr>
        <w:t>: Pin 1 Ignition Coil Primary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_Toc24495 </w:instrText>
      </w:r>
      <w:r>
        <w:rPr>
          <w:rFonts w:hint="default" w:ascii="Times New Roman" w:hAnsi="Times New Roman" w:cs="Times New Roman"/>
        </w:rPr>
        <w:fldChar w:fldCharType="separate"/>
      </w:r>
      <w:r>
        <w:rPr>
          <w:rFonts w:hint="default" w:ascii="Times New Roman" w:hAnsi="Times New Roman" w:cs="Times New Roman"/>
        </w:rPr>
        <w:t>16</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_Toc3547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7 </w:t>
      </w:r>
      <w:r>
        <w:rPr>
          <w:rFonts w:hint="default" w:ascii="Times New Roman" w:hAnsi="Times New Roman" w:cs="Times New Roman"/>
          <w:lang w:val="en-GB"/>
        </w:rPr>
        <w:t>: Idle Valve %ON time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_Toc3547 </w:instrText>
      </w:r>
      <w:r>
        <w:rPr>
          <w:rFonts w:hint="default" w:ascii="Times New Roman" w:hAnsi="Times New Roman" w:cs="Times New Roman"/>
        </w:rPr>
        <w:fldChar w:fldCharType="separate"/>
      </w:r>
      <w:r>
        <w:rPr>
          <w:rFonts w:hint="default" w:ascii="Times New Roman" w:hAnsi="Times New Roman" w:cs="Times New Roman"/>
        </w:rPr>
        <w:t>17</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_Toc30968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8 </w:t>
      </w:r>
      <w:r>
        <w:rPr>
          <w:rFonts w:hint="default" w:ascii="Times New Roman" w:hAnsi="Times New Roman" w:cs="Times New Roman"/>
          <w:lang w:val="en-GB"/>
        </w:rPr>
        <w:t>: Pin 7, Pin 53</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_Toc30968 </w:instrText>
      </w:r>
      <w:r>
        <w:rPr>
          <w:rFonts w:hint="default" w:ascii="Times New Roman" w:hAnsi="Times New Roman" w:cs="Times New Roman"/>
        </w:rPr>
        <w:fldChar w:fldCharType="separate"/>
      </w:r>
      <w:r>
        <w:rPr>
          <w:rFonts w:hint="default" w:ascii="Times New Roman" w:hAnsi="Times New Roman" w:cs="Times New Roman"/>
        </w:rPr>
        <w:t>17</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_Toc24988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9 </w:t>
      </w:r>
      <w:r>
        <w:rPr>
          <w:rFonts w:hint="default" w:ascii="Times New Roman" w:hAnsi="Times New Roman" w:cs="Times New Roman"/>
          <w:lang w:val="en-GB"/>
        </w:rPr>
        <w:t>: Pin 16, Injectors under acceleration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_Toc24988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_Toc14731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10 </w:t>
      </w:r>
      <w:r>
        <w:rPr>
          <w:rFonts w:hint="default" w:ascii="Times New Roman" w:hAnsi="Times New Roman" w:cs="Times New Roman"/>
          <w:lang w:val="en-GB"/>
        </w:rPr>
        <w:t>: Pin 16, Injectors under de-acceleration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_Toc14731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_Toc12460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11 </w:t>
      </w:r>
      <w:r>
        <w:rPr>
          <w:rFonts w:hint="default" w:ascii="Times New Roman" w:hAnsi="Times New Roman" w:cs="Times New Roman"/>
          <w:lang w:val="en-GB"/>
        </w:rPr>
        <w:t>: Injector Pulse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_Toc12460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_Toc18135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12 </w:t>
      </w:r>
      <w:r>
        <w:rPr>
          <w:rFonts w:hint="default" w:ascii="Times New Roman" w:hAnsi="Times New Roman" w:cs="Times New Roman"/>
          <w:lang w:val="en-GB"/>
        </w:rPr>
        <w:t>: Pin 16&amp;17, Both banks of Injectors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_Toc18135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_Toc28920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13 </w:t>
      </w:r>
      <w:r>
        <w:rPr>
          <w:rFonts w:hint="default" w:ascii="Times New Roman" w:hAnsi="Times New Roman" w:cs="Times New Roman"/>
          <w:lang w:val="en-GB"/>
        </w:rPr>
        <w:t>: Pin 2&amp;27, Ignition Supply with ECU Earth</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_Toc28920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_Toc5206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14 </w:t>
      </w:r>
      <w:r>
        <w:rPr>
          <w:rFonts w:hint="default" w:ascii="Times New Roman" w:hAnsi="Times New Roman" w:cs="Times New Roman"/>
          <w:lang w:val="en-GB"/>
        </w:rPr>
        <w:t>: Pin 28, Lambda Sensor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_Toc5206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_Toc28927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15 </w:t>
      </w:r>
      <w:r>
        <w:rPr>
          <w:rFonts w:hint="default" w:ascii="Times New Roman" w:hAnsi="Times New Roman" w:cs="Times New Roman"/>
          <w:lang w:val="en-GB"/>
        </w:rPr>
        <w:t>: Pin 49, Crank Posistion Sensor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_Toc28927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_Toc7337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16 </w:t>
      </w:r>
      <w:r>
        <w:rPr>
          <w:rFonts w:hint="default" w:ascii="Times New Roman" w:hAnsi="Times New Roman" w:cs="Times New Roman"/>
          <w:lang w:val="en-GB"/>
        </w:rPr>
        <w:t>: Secondary wave pattern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_Toc7337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_Toc31113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17 </w:t>
      </w:r>
      <w:r>
        <w:rPr>
          <w:rFonts w:hint="default" w:ascii="Times New Roman" w:hAnsi="Times New Roman" w:cs="Times New Roman"/>
          <w:lang w:val="en-GB"/>
        </w:rPr>
        <w:t>: Amplifier Static Test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_Toc31113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_Toc12522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18 </w:t>
      </w:r>
      <w:r>
        <w:rPr>
          <w:rFonts w:hint="default" w:ascii="Times New Roman" w:hAnsi="Times New Roman" w:cs="Times New Roman"/>
          <w:lang w:val="en-GB"/>
        </w:rPr>
        <w:t>: Primary &amp; Sencondary Resistance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_Toc12522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_Toc14229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19 </w:t>
      </w:r>
      <w:r>
        <w:rPr>
          <w:rFonts w:hint="default" w:ascii="Times New Roman" w:hAnsi="Times New Roman" w:cs="Times New Roman"/>
          <w:lang w:val="en-GB"/>
        </w:rPr>
        <w:t>: LE3 Component Dynamic Testing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_Toc14229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_Toc21054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20 </w:t>
      </w:r>
      <w:r>
        <w:rPr>
          <w:rFonts w:hint="default" w:ascii="Times New Roman" w:hAnsi="Times New Roman" w:cs="Times New Roman"/>
          <w:lang w:val="en-GB"/>
        </w:rPr>
        <w:t>: LE3 Component Dynamic Testing</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_Toc21054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_Toc659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21 </w:t>
      </w:r>
      <w:r>
        <w:rPr>
          <w:rFonts w:hint="default" w:ascii="Times New Roman" w:hAnsi="Times New Roman" w:cs="Times New Roman"/>
          <w:lang w:val="en-GB"/>
        </w:rPr>
        <w:t>: Pin 1&amp;4, Amplifier Primary and Spark advance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_Toc659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_Toc18857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22 </w:t>
      </w:r>
      <w:r>
        <w:rPr>
          <w:rFonts w:hint="default" w:ascii="Times New Roman" w:hAnsi="Times New Roman" w:cs="Times New Roman"/>
          <w:lang w:val="en-GB"/>
        </w:rPr>
        <w:t>: Pin 2&amp;3 Amplifier Supply and Earth</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_Toc18857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_Toc21203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23 </w:t>
      </w:r>
      <w:r>
        <w:rPr>
          <w:rFonts w:hint="default" w:ascii="Times New Roman" w:hAnsi="Times New Roman" w:cs="Times New Roman"/>
          <w:lang w:val="en-GB"/>
        </w:rPr>
        <w:t>: Pin 3, Fuel ECU Idle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_Toc21203 </w:instrText>
      </w:r>
      <w:r>
        <w:rPr>
          <w:rFonts w:hint="default" w:ascii="Times New Roman" w:hAnsi="Times New Roman" w:cs="Times New Roman"/>
        </w:rPr>
        <w:fldChar w:fldCharType="separate"/>
      </w:r>
      <w:r>
        <w:rPr>
          <w:rFonts w:hint="default" w:ascii="Times New Roman" w:hAnsi="Times New Roman" w:cs="Times New Roman"/>
        </w:rPr>
        <w:t>24</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_Toc29223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24 </w:t>
      </w:r>
      <w:r>
        <w:rPr>
          <w:rFonts w:hint="default" w:ascii="Times New Roman" w:hAnsi="Times New Roman" w:cs="Times New Roman"/>
          <w:lang w:val="en-GB"/>
        </w:rPr>
        <w:t>: Pin 3, Fuel ECU Acceleration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_Toc29223 </w:instrText>
      </w:r>
      <w:r>
        <w:rPr>
          <w:rFonts w:hint="default" w:ascii="Times New Roman" w:hAnsi="Times New Roman" w:cs="Times New Roman"/>
        </w:rPr>
        <w:fldChar w:fldCharType="separate"/>
      </w:r>
      <w:r>
        <w:rPr>
          <w:rFonts w:hint="default" w:ascii="Times New Roman" w:hAnsi="Times New Roman" w:cs="Times New Roman"/>
        </w:rPr>
        <w:t>24</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_Toc31806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25 </w:t>
      </w:r>
      <w:r>
        <w:rPr>
          <w:rFonts w:hint="default" w:ascii="Times New Roman" w:hAnsi="Times New Roman" w:cs="Times New Roman"/>
          <w:lang w:val="en-GB"/>
        </w:rPr>
        <w:t>: Pin 3, Fuel ECU De-acceleration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_Toc31806 </w:instrText>
      </w:r>
      <w:r>
        <w:rPr>
          <w:rFonts w:hint="default" w:ascii="Times New Roman" w:hAnsi="Times New Roman" w:cs="Times New Roman"/>
        </w:rPr>
        <w:fldChar w:fldCharType="separate"/>
      </w:r>
      <w:r>
        <w:rPr>
          <w:rFonts w:hint="default" w:ascii="Times New Roman" w:hAnsi="Times New Roman" w:cs="Times New Roman"/>
        </w:rPr>
        <w:t>24</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_Toc26872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26 </w:t>
      </w:r>
      <w:r>
        <w:rPr>
          <w:rFonts w:hint="default" w:ascii="Times New Roman" w:hAnsi="Times New Roman" w:cs="Times New Roman"/>
          <w:lang w:val="en-GB"/>
        </w:rPr>
        <w:t>: Pin 12, Crank Sensor Signal</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_Toc26872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_Toc324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27 </w:t>
      </w:r>
      <w:r>
        <w:rPr>
          <w:rFonts w:hint="default" w:ascii="Times New Roman" w:hAnsi="Times New Roman" w:cs="Times New Roman"/>
          <w:lang w:val="en-GB"/>
        </w:rPr>
        <w:t>: Stages of Ingition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_Toc324 </w:instrText>
      </w:r>
      <w:r>
        <w:rPr>
          <w:rFonts w:hint="default" w:ascii="Times New Roman" w:hAnsi="Times New Roman" w:cs="Times New Roman"/>
        </w:rPr>
        <w:fldChar w:fldCharType="separate"/>
      </w:r>
      <w:r>
        <w:rPr>
          <w:rFonts w:hint="default" w:ascii="Times New Roman" w:hAnsi="Times New Roman" w:cs="Times New Roman"/>
        </w:rPr>
        <w:t>26</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_Toc6203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28 </w:t>
      </w:r>
      <w:r>
        <w:rPr>
          <w:rFonts w:hint="default" w:ascii="Times New Roman" w:hAnsi="Times New Roman" w:cs="Times New Roman"/>
          <w:lang w:val="en-GB"/>
        </w:rPr>
        <w:t>: Ignition &amp; Coil Waveform Differences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_Toc6203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_Toc4629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29 </w:t>
      </w:r>
      <w:r>
        <w:rPr>
          <w:rFonts w:hint="default" w:ascii="Times New Roman" w:hAnsi="Times New Roman" w:cs="Times New Roman"/>
          <w:lang w:val="en-GB"/>
        </w:rPr>
        <w:t>: Nominal Primary Current Waveform</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_Toc4629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_Toc20414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30 </w:t>
      </w:r>
      <w:r>
        <w:rPr>
          <w:rFonts w:hint="default" w:ascii="Times New Roman" w:hAnsi="Times New Roman" w:cs="Times New Roman"/>
          <w:lang w:val="en-GB"/>
        </w:rPr>
        <w:t>: LE3 NTC2 Resistance vs Temperature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_Toc20414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_Toc3092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31 </w:t>
      </w:r>
      <w:r>
        <w:rPr>
          <w:rFonts w:hint="default" w:ascii="Times New Roman" w:hAnsi="Times New Roman" w:cs="Times New Roman"/>
          <w:lang w:val="en-GB"/>
        </w:rPr>
        <w:t>: LE3 Injector Pulse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_Toc3092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_Toc24597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32 </w:t>
      </w:r>
      <w:r>
        <w:rPr>
          <w:rFonts w:hint="default" w:ascii="Times New Roman" w:hAnsi="Times New Roman" w:cs="Times New Roman"/>
          <w:lang w:val="en-GB"/>
        </w:rPr>
        <w:t>: Injector Waveform</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_Toc24597 </w:instrText>
      </w:r>
      <w:r>
        <w:rPr>
          <w:rFonts w:hint="default" w:ascii="Times New Roman" w:hAnsi="Times New Roman" w:cs="Times New Roman"/>
        </w:rPr>
        <w:fldChar w:fldCharType="separate"/>
      </w:r>
      <w:r>
        <w:rPr>
          <w:rFonts w:hint="default" w:ascii="Times New Roman" w:hAnsi="Times New Roman" w:cs="Times New Roman"/>
        </w:rPr>
        <w:t>30</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_Toc3464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33 </w:t>
      </w:r>
      <w:r>
        <w:rPr>
          <w:rFonts w:hint="default" w:ascii="Times New Roman" w:hAnsi="Times New Roman" w:cs="Times New Roman"/>
          <w:lang w:val="en-GB"/>
        </w:rPr>
        <w:t>: Nominal Crankshaft Signal</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_Toc3464 </w:instrText>
      </w:r>
      <w:r>
        <w:rPr>
          <w:rFonts w:hint="default" w:ascii="Times New Roman" w:hAnsi="Times New Roman" w:cs="Times New Roman"/>
        </w:rPr>
        <w:fldChar w:fldCharType="separate"/>
      </w:r>
      <w:r>
        <w:rPr>
          <w:rFonts w:hint="default" w:ascii="Times New Roman" w:hAnsi="Times New Roman" w:cs="Times New Roman"/>
        </w:rPr>
        <w:t>30</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_Toc27625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34 </w:t>
      </w:r>
      <w:r>
        <w:rPr>
          <w:rFonts w:hint="default" w:ascii="Times New Roman" w:hAnsi="Times New Roman" w:cs="Times New Roman"/>
          <w:lang w:val="en-GB"/>
        </w:rPr>
        <w:t>: Secondary Wave Pattern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_Toc27625 </w:instrText>
      </w:r>
      <w:r>
        <w:rPr>
          <w:rFonts w:hint="default" w:ascii="Times New Roman" w:hAnsi="Times New Roman" w:cs="Times New Roman"/>
        </w:rPr>
        <w:fldChar w:fldCharType="separate"/>
      </w:r>
      <w:r>
        <w:rPr>
          <w:rFonts w:hint="default" w:ascii="Times New Roman" w:hAnsi="Times New Roman" w:cs="Times New Roman"/>
        </w:rPr>
        <w:t>31</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_Toc29077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35 </w:t>
      </w:r>
      <w:r>
        <w:rPr>
          <w:rFonts w:hint="default" w:ascii="Times New Roman" w:hAnsi="Times New Roman" w:cs="Times New Roman"/>
          <w:lang w:val="en-GB"/>
        </w:rPr>
        <w:t>: Motronic NTC2 Resistance vs Temperature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_Toc29077 </w:instrText>
      </w:r>
      <w:r>
        <w:rPr>
          <w:rFonts w:hint="default" w:ascii="Times New Roman" w:hAnsi="Times New Roman" w:cs="Times New Roman"/>
        </w:rPr>
        <w:fldChar w:fldCharType="separate"/>
      </w:r>
      <w:r>
        <w:rPr>
          <w:rFonts w:hint="default" w:ascii="Times New Roman" w:hAnsi="Times New Roman" w:cs="Times New Roman"/>
        </w:rPr>
        <w:t>32</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_Toc25491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36 </w:t>
      </w:r>
      <w:r>
        <w:rPr>
          <w:rFonts w:hint="default" w:ascii="Times New Roman" w:hAnsi="Times New Roman" w:cs="Times New Roman"/>
          <w:lang w:val="en-GB"/>
        </w:rPr>
        <w:t>: Motronic Injector Pulse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_Toc25491 </w:instrText>
      </w:r>
      <w:r>
        <w:rPr>
          <w:rFonts w:hint="default" w:ascii="Times New Roman" w:hAnsi="Times New Roman" w:cs="Times New Roman"/>
        </w:rPr>
        <w:fldChar w:fldCharType="separate"/>
      </w:r>
      <w:r>
        <w:rPr>
          <w:rFonts w:hint="default" w:ascii="Times New Roman" w:hAnsi="Times New Roman" w:cs="Times New Roman"/>
        </w:rPr>
        <w:t>32</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_Toc18540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37 </w:t>
      </w:r>
      <w:r>
        <w:rPr>
          <w:rFonts w:hint="default" w:ascii="Times New Roman" w:hAnsi="Times New Roman" w:cs="Times New Roman"/>
          <w:lang w:val="en-GB"/>
        </w:rPr>
        <w:t>: Nominal Throttle Potentiometer Waveform</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_Toc18540 </w:instrText>
      </w:r>
      <w:r>
        <w:rPr>
          <w:rFonts w:hint="default" w:ascii="Times New Roman" w:hAnsi="Times New Roman" w:cs="Times New Roman"/>
        </w:rPr>
        <w:fldChar w:fldCharType="separate"/>
      </w:r>
      <w:r>
        <w:rPr>
          <w:rFonts w:hint="default" w:ascii="Times New Roman" w:hAnsi="Times New Roman" w:cs="Times New Roman"/>
        </w:rPr>
        <w:t>33</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_Toc24297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38 </w:t>
      </w:r>
      <w:r>
        <w:rPr>
          <w:rFonts w:hint="default" w:ascii="Times New Roman" w:hAnsi="Times New Roman" w:cs="Times New Roman"/>
          <w:lang w:val="en-GB"/>
        </w:rPr>
        <w:t>: Relation between Throttle Potentiometer and Air Flow Meter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_Toc24297 </w:instrText>
      </w:r>
      <w:r>
        <w:rPr>
          <w:rFonts w:hint="default" w:ascii="Times New Roman" w:hAnsi="Times New Roman" w:cs="Times New Roman"/>
        </w:rPr>
        <w:fldChar w:fldCharType="separate"/>
      </w:r>
      <w:r>
        <w:rPr>
          <w:rFonts w:hint="default" w:ascii="Times New Roman" w:hAnsi="Times New Roman" w:cs="Times New Roman"/>
        </w:rPr>
        <w:t>33</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_Toc8126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39 </w:t>
      </w:r>
      <w:r>
        <w:rPr>
          <w:rFonts w:hint="default" w:ascii="Times New Roman" w:hAnsi="Times New Roman" w:cs="Times New Roman"/>
          <w:lang w:val="en-GB"/>
        </w:rPr>
        <w:t>: Nominal Air Flow Meter Waveform</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_Toc8126 </w:instrText>
      </w:r>
      <w:r>
        <w:rPr>
          <w:rFonts w:hint="default" w:ascii="Times New Roman" w:hAnsi="Times New Roman" w:cs="Times New Roman"/>
        </w:rPr>
        <w:fldChar w:fldCharType="separate"/>
      </w:r>
      <w:r>
        <w:rPr>
          <w:rFonts w:hint="default" w:ascii="Times New Roman" w:hAnsi="Times New Roman" w:cs="Times New Roman"/>
        </w:rPr>
        <w:t>34</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_Toc18776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40 </w:t>
      </w:r>
      <w:r>
        <w:rPr>
          <w:rFonts w:hint="default" w:ascii="Times New Roman" w:hAnsi="Times New Roman" w:cs="Times New Roman"/>
          <w:lang w:val="en-GB"/>
        </w:rPr>
        <w:t>: Nominal Inductive Sensor Waveform</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_Toc18776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_Toc12150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41 </w:t>
      </w:r>
      <w:r>
        <w:rPr>
          <w:rFonts w:hint="default" w:ascii="Times New Roman" w:hAnsi="Times New Roman" w:cs="Times New Roman"/>
          <w:lang w:val="en-GB"/>
        </w:rPr>
        <w:t>: Jetronic reluctor wheel shape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_Toc12150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pStyle w:val="8"/>
        <w:tabs>
          <w:tab w:val="right" w:leader="dot" w:pos="8306"/>
        </w:tabs>
        <w:rPr>
          <w:rFonts w:hint="default" w:ascii="Times New Roman" w:hAnsi="Times New Roman" w:cs="Times New Roman"/>
        </w:rPr>
      </w:pPr>
      <w:r>
        <w:rPr>
          <w:rFonts w:hint="default" w:ascii="Times New Roman" w:hAnsi="Times New Roman" w:cs="Times New Roman"/>
          <w:u w:val="none"/>
          <w:lang w:val="en-GB"/>
        </w:rPr>
        <w:fldChar w:fldCharType="begin"/>
      </w:r>
      <w:r>
        <w:rPr>
          <w:rFonts w:hint="default" w:ascii="Times New Roman" w:hAnsi="Times New Roman" w:cs="Times New Roman"/>
          <w:lang w:val="en-GB"/>
        </w:rPr>
        <w:instrText xml:space="preserve"> HYPERLINK \l _Toc5172 </w:instrText>
      </w:r>
      <w:r>
        <w:rPr>
          <w:rFonts w:hint="default" w:ascii="Times New Roman" w:hAnsi="Times New Roman" w:cs="Times New Roman"/>
          <w:lang w:val="en-GB"/>
        </w:rPr>
        <w:fldChar w:fldCharType="separate"/>
      </w:r>
      <w:r>
        <w:rPr>
          <w:rFonts w:hint="default" w:ascii="Times New Roman" w:hAnsi="Times New Roman" w:cs="Times New Roman"/>
        </w:rPr>
        <w:t xml:space="preserve">Figure 42 </w:t>
      </w:r>
      <w:r>
        <w:rPr>
          <w:rFonts w:hint="default" w:ascii="Times New Roman" w:hAnsi="Times New Roman" w:cs="Times New Roman"/>
          <w:lang w:val="en-GB"/>
        </w:rPr>
        <w:t>: Motronic reluctor wheel shape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_Toc5172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u w:val="none"/>
          <w:lang w:val="en-GB"/>
        </w:rPr>
        <w:fldChar w:fldCharType="end"/>
      </w:r>
    </w:p>
    <w:p>
      <w:pPr>
        <w:rPr>
          <w:rFonts w:hint="default" w:ascii="Times New Roman" w:hAnsi="Times New Roman" w:cs="Times New Roman"/>
          <w:u w:val="none"/>
          <w:lang w:val="en-GB"/>
        </w:rPr>
        <w:sectPr>
          <w:pgSz w:w="11906" w:h="16838"/>
          <w:pgMar w:top="1440" w:right="1800" w:bottom="1440" w:left="1800" w:header="720" w:footer="720" w:gutter="0"/>
          <w:cols w:space="720" w:num="1"/>
          <w:docGrid w:linePitch="360" w:charSpace="0"/>
        </w:sectPr>
      </w:pPr>
      <w:r>
        <w:rPr>
          <w:rFonts w:hint="default" w:ascii="Times New Roman" w:hAnsi="Times New Roman" w:cs="Times New Roman"/>
          <w:u w:val="none"/>
          <w:lang w:val="en-GB"/>
        </w:rPr>
        <w:fldChar w:fldCharType="end"/>
      </w:r>
    </w:p>
    <w:p>
      <w:pPr>
        <w:pStyle w:val="2"/>
        <w:bidi w:val="0"/>
        <w:jc w:val="center"/>
        <w:rPr>
          <w:rFonts w:hint="default" w:ascii="Times New Roman" w:hAnsi="Times New Roman" w:cs="Times New Roman"/>
          <w:lang w:val="en-GB"/>
        </w:rPr>
      </w:pPr>
      <w:bookmarkStart w:id="1" w:name="_Toc22194"/>
      <w:r>
        <w:rPr>
          <w:rFonts w:hint="default" w:ascii="Times New Roman" w:hAnsi="Times New Roman" w:cs="Times New Roman"/>
          <w:lang w:val="en-GB"/>
        </w:rPr>
        <w:t>Abstract</w:t>
      </w:r>
      <w:bookmarkEnd w:id="1"/>
    </w:p>
    <w:p>
      <w:pPr>
        <w:keepNext/>
        <w:framePr w:dropCap="drop" w:lines="3" w:wrap="around" w:vAnchor="text" w:hAnchor="text"/>
        <w:spacing w:after="0" w:afterLines="0" w:line="683" w:lineRule="exact"/>
        <w:jc w:val="both"/>
        <w:textAlignment w:val="baseline"/>
        <w:rPr>
          <w:rFonts w:hint="default" w:ascii="Times New Roman" w:hAnsi="Times New Roman" w:cs="Times New Roman"/>
          <w:position w:val="-8"/>
          <w:sz w:val="86"/>
          <w:szCs w:val="86"/>
          <w:lang w:val="en-GB"/>
        </w:rPr>
      </w:pPr>
      <w:r>
        <w:rPr>
          <w:rFonts w:hint="default" w:ascii="Times New Roman" w:hAnsi="Times New Roman" w:cs="Times New Roman"/>
          <w:position w:val="-8"/>
          <w:sz w:val="86"/>
          <w:szCs w:val="86"/>
          <w:lang w:val="en-GB"/>
        </w:rPr>
        <w:t>A</w:t>
      </w:r>
    </w:p>
    <w:p>
      <w:pPr>
        <w:pageBreakBefore w:val="0"/>
        <w:ind w:firstLine="0" w:firstLineChars="0"/>
        <w:jc w:val="both"/>
        <w:rPr>
          <w:rFonts w:hint="default" w:ascii="Times New Roman" w:hAnsi="Times New Roman" w:cs="Times New Roman"/>
          <w:lang w:val="en-GB"/>
        </w:rPr>
        <w:sectPr>
          <w:pgSz w:w="11906" w:h="16838"/>
          <w:pgMar w:top="1440" w:right="1800" w:bottom="1440" w:left="1800" w:header="720" w:footer="720" w:gutter="0"/>
          <w:cols w:space="720" w:num="1"/>
          <w:docGrid w:linePitch="360" w:charSpace="0"/>
        </w:sectPr>
      </w:pPr>
      <w:r>
        <w:rPr>
          <w:rFonts w:hint="default" w:ascii="Times New Roman" w:hAnsi="Times New Roman" w:cs="Times New Roman"/>
          <w:lang w:val="en-GB"/>
        </w:rPr>
        <w:t xml:space="preserve"> Fuel injected engine must adjust injection time to required loads and operating conditions, just how the system achieves this is what the report is centred around. Investigating the means in which the ECU identifies loads and conditions, along with how its outputs are changed. The testing consisted of static and dynamic monitoring of engine electrical components, including injectors, ignition circuits and sensors on two different engines with two different engine control systems. These systems were the Jetronic/LE3 and Motronic system, with the Motronic system being the newer of the pair. The Motronic had more sensors than the Jetronic, with some shared sensors sporting improved technology. Analysis pointed to the Motronic having more dynamic data about the condition of the engine and more ability to adjust fueling for power or emission reduction. It was evident that the Motronic had improved upon its predecessor in a number of ways, but there were improvements that could have been made including a DIS ignition system, along with sequential injection among other changes.</w:t>
      </w:r>
    </w:p>
    <w:p>
      <w:pPr>
        <w:pStyle w:val="2"/>
        <w:bidi w:val="0"/>
        <w:jc w:val="center"/>
        <w:rPr>
          <w:rFonts w:hint="default" w:ascii="Times New Roman" w:hAnsi="Times New Roman" w:cs="Times New Roman"/>
          <w:lang w:val="en-GB"/>
        </w:rPr>
      </w:pPr>
      <w:bookmarkStart w:id="2" w:name="_Toc349"/>
      <w:r>
        <w:rPr>
          <w:rFonts w:hint="default" w:ascii="Times New Roman" w:hAnsi="Times New Roman" w:cs="Times New Roman"/>
          <w:lang w:val="en-GB"/>
        </w:rPr>
        <w:t>Introduction</w:t>
      </w:r>
      <w:bookmarkEnd w:id="2"/>
    </w:p>
    <w:p>
      <w:pPr>
        <w:ind w:firstLine="420" w:firstLineChars="0"/>
        <w:jc w:val="both"/>
        <w:rPr>
          <w:rFonts w:hint="default" w:ascii="Times New Roman" w:hAnsi="Times New Roman" w:cs="Times New Roman"/>
          <w:sz w:val="22"/>
          <w:szCs w:val="22"/>
          <w:lang w:val="en-GB"/>
        </w:rPr>
      </w:pPr>
      <w:r>
        <w:rPr>
          <w:rFonts w:hint="default" w:ascii="Times New Roman" w:hAnsi="Times New Roman" w:cs="Times New Roman"/>
          <w:sz w:val="22"/>
          <w:szCs w:val="22"/>
          <w:lang w:val="en-GB"/>
        </w:rPr>
        <w:t xml:space="preserve">This report is centred around engine ignition and fueling. Since the engine was invented there has been a drive to invent new ways of controlling engines for more power, and now most recently less emissions and increased fuel efficiency. This assignment will be focusing on more modern electronic fuel injection and ignition rather than mechanical. </w:t>
      </w:r>
    </w:p>
    <w:p>
      <w:pPr>
        <w:ind w:firstLine="420" w:firstLineChars="0"/>
        <w:jc w:val="both"/>
        <w:rPr>
          <w:rFonts w:hint="default" w:ascii="Times New Roman" w:hAnsi="Times New Roman" w:cs="Times New Roman"/>
          <w:b/>
          <w:bCs/>
          <w:i w:val="0"/>
          <w:caps w:val="0"/>
          <w:color w:val="000000"/>
          <w:spacing w:val="0"/>
          <w:sz w:val="22"/>
          <w:szCs w:val="22"/>
          <w:lang w:val="en-GB"/>
        </w:rPr>
      </w:pPr>
      <w:r>
        <w:rPr>
          <w:rFonts w:hint="default" w:ascii="Times New Roman" w:hAnsi="Times New Roman" w:cs="Times New Roman"/>
          <w:sz w:val="22"/>
          <w:szCs w:val="22"/>
          <w:lang w:val="en-GB"/>
        </w:rPr>
        <w:t xml:space="preserve">In Europe the emissions regulations began in 1956 when the Association of German Engineers were asked by German Parliament to develop general guidelines for emission reduction in motor vehicles. These ideas were taken from the positive results coming from emission combating measures taken in California to combat a growing smog problem there. </w:t>
      </w:r>
      <w:r>
        <w:rPr>
          <w:rFonts w:hint="default" w:ascii="Times New Roman" w:hAnsi="Times New Roman" w:eastAsia="SimSun" w:cs="Times New Roman"/>
          <w:b/>
          <w:bCs/>
          <w:i w:val="0"/>
          <w:caps w:val="0"/>
          <w:color w:val="000000"/>
          <w:spacing w:val="0"/>
          <w:sz w:val="22"/>
          <w:szCs w:val="22"/>
        </w:rPr>
        <w:t>A.Smith,H.Davies (1996)</w:t>
      </w:r>
      <w:r>
        <w:rPr>
          <w:rFonts w:hint="default" w:ascii="Times New Roman" w:hAnsi="Times New Roman" w:cs="Times New Roman"/>
          <w:b/>
          <w:bCs/>
          <w:i w:val="0"/>
          <w:caps w:val="0"/>
          <w:color w:val="000000"/>
          <w:spacing w:val="0"/>
          <w:sz w:val="22"/>
          <w:szCs w:val="22"/>
          <w:lang w:val="en-GB"/>
        </w:rPr>
        <w:t xml:space="preserve">. </w:t>
      </w:r>
    </w:p>
    <w:p>
      <w:pPr>
        <w:ind w:firstLine="420" w:firstLineChars="0"/>
        <w:jc w:val="both"/>
        <w:rPr>
          <w:rFonts w:hint="default" w:ascii="Times New Roman" w:hAnsi="Times New Roman" w:cs="Times New Roman"/>
          <w:b w:val="0"/>
          <w:bCs w:val="0"/>
          <w:i w:val="0"/>
          <w:caps w:val="0"/>
          <w:color w:val="000000"/>
          <w:spacing w:val="0"/>
          <w:sz w:val="22"/>
          <w:szCs w:val="22"/>
          <w:lang w:val="en-GB"/>
        </w:rPr>
      </w:pPr>
      <w:r>
        <w:rPr>
          <w:rFonts w:hint="default" w:ascii="Times New Roman" w:hAnsi="Times New Roman" w:cs="Times New Roman"/>
          <w:b w:val="0"/>
          <w:bCs w:val="0"/>
          <w:i w:val="0"/>
          <w:caps w:val="0"/>
          <w:color w:val="000000"/>
          <w:spacing w:val="0"/>
          <w:sz w:val="22"/>
          <w:szCs w:val="22"/>
          <w:lang w:val="en-GB"/>
        </w:rPr>
        <w:t>Electronic Control Units(ECUs) are the most recent addition to engine emission control, the ECU takes in sensory data from sensors and uses that to change outputs to fuel injectors, spark timing among other components. The ECU removes many mechanical aspects of engine operation thus reducing the need for regular adjustment and replacement of worn parts.</w:t>
      </w:r>
    </w:p>
    <w:p>
      <w:pPr>
        <w:ind w:firstLine="420" w:firstLineChars="0"/>
        <w:jc w:val="both"/>
        <w:rPr>
          <w:rFonts w:hint="default" w:ascii="Times New Roman" w:hAnsi="Times New Roman" w:cs="Times New Roman"/>
          <w:b w:val="0"/>
          <w:bCs w:val="0"/>
          <w:i w:val="0"/>
          <w:caps w:val="0"/>
          <w:color w:val="000000"/>
          <w:spacing w:val="0"/>
          <w:sz w:val="22"/>
          <w:szCs w:val="22"/>
          <w:lang w:val="en-GB"/>
        </w:rPr>
      </w:pPr>
      <w:r>
        <w:rPr>
          <w:rFonts w:hint="default" w:ascii="Times New Roman" w:hAnsi="Times New Roman" w:cs="Times New Roman"/>
          <w:b w:val="0"/>
          <w:bCs w:val="0"/>
          <w:i w:val="0"/>
          <w:caps w:val="0"/>
          <w:color w:val="000000"/>
          <w:spacing w:val="0"/>
          <w:sz w:val="22"/>
          <w:szCs w:val="22"/>
          <w:lang w:val="en-GB"/>
        </w:rPr>
        <w:t xml:space="preserve">The experiment that has been carried out is centred around the comparison of two engine control systems, the Jetronic/LE3 and Moronic system. The aim is to run static and dynamic tests on both engines, then to assess differences and theorize improvements that could be made to the systems for performance and efficiency. </w:t>
      </w:r>
    </w:p>
    <w:p>
      <w:pPr>
        <w:ind w:firstLine="420" w:firstLineChars="0"/>
        <w:jc w:val="both"/>
        <w:rPr>
          <w:rFonts w:hint="default" w:ascii="Times New Roman" w:hAnsi="Times New Roman" w:cs="Times New Roman"/>
          <w:b w:val="0"/>
          <w:bCs w:val="0"/>
          <w:i w:val="0"/>
          <w:caps w:val="0"/>
          <w:color w:val="000000"/>
          <w:spacing w:val="0"/>
          <w:sz w:val="22"/>
          <w:szCs w:val="22"/>
          <w:lang w:val="en-GB"/>
        </w:rPr>
      </w:pPr>
      <w:r>
        <w:rPr>
          <w:rFonts w:hint="default" w:ascii="Times New Roman" w:hAnsi="Times New Roman" w:cs="Times New Roman"/>
          <w:b w:val="0"/>
          <w:bCs w:val="0"/>
          <w:i w:val="0"/>
          <w:caps w:val="0"/>
          <w:color w:val="000000"/>
          <w:spacing w:val="0"/>
          <w:sz w:val="22"/>
          <w:szCs w:val="22"/>
          <w:lang w:val="en-GB"/>
        </w:rPr>
        <w:t>The main purpose of the investigation is to highlight the pros and cons of each system, and take an in depth look at the specific scope patterns and responses made by the ECU to control the fuel delivery under different loads and conditions.</w:t>
      </w:r>
    </w:p>
    <w:p>
      <w:pPr>
        <w:rPr>
          <w:rFonts w:hint="default" w:ascii="Times New Roman" w:hAnsi="Times New Roman" w:cs="Times New Roman"/>
          <w:b w:val="0"/>
          <w:bCs w:val="0"/>
          <w:i w:val="0"/>
          <w:caps w:val="0"/>
          <w:color w:val="000000"/>
          <w:spacing w:val="0"/>
          <w:sz w:val="22"/>
          <w:szCs w:val="22"/>
          <w:lang w:val="en-GB"/>
        </w:rPr>
      </w:pPr>
      <w:r>
        <w:rPr>
          <w:rFonts w:hint="default" w:ascii="Times New Roman" w:hAnsi="Times New Roman" w:cs="Times New Roman"/>
          <w:b w:val="0"/>
          <w:bCs w:val="0"/>
          <w:i w:val="0"/>
          <w:caps w:val="0"/>
          <w:color w:val="000000"/>
          <w:spacing w:val="0"/>
          <w:sz w:val="22"/>
          <w:szCs w:val="22"/>
          <w:lang w:val="en-GB"/>
        </w:rPr>
        <w:br w:type="page"/>
      </w:r>
    </w:p>
    <w:p>
      <w:pPr>
        <w:pStyle w:val="2"/>
        <w:bidi w:val="0"/>
        <w:jc w:val="center"/>
        <w:rPr>
          <w:rFonts w:hint="default" w:ascii="Times New Roman" w:hAnsi="Times New Roman" w:cs="Times New Roman"/>
          <w:lang w:val="en-GB"/>
        </w:rPr>
      </w:pPr>
      <w:bookmarkStart w:id="3" w:name="_Toc31109"/>
      <w:r>
        <w:rPr>
          <w:rFonts w:hint="default" w:ascii="Times New Roman" w:hAnsi="Times New Roman" w:cs="Times New Roman"/>
          <w:lang w:val="en-GB"/>
        </w:rPr>
        <w:t>Background Research</w:t>
      </w:r>
      <w:bookmarkEnd w:id="3"/>
    </w:p>
    <w:p>
      <w:pPr>
        <w:ind w:firstLine="420" w:firstLineChars="0"/>
        <w:jc w:val="both"/>
        <w:rPr>
          <w:rFonts w:hint="default" w:ascii="Times New Roman" w:hAnsi="Times New Roman" w:cs="Times New Roman"/>
          <w:lang w:val="en-GB"/>
        </w:rPr>
      </w:pPr>
      <w:r>
        <w:rPr>
          <w:rFonts w:hint="default" w:ascii="Times New Roman" w:hAnsi="Times New Roman" w:cs="Times New Roman"/>
          <w:lang w:val="en-GB"/>
        </w:rPr>
        <w:t>This section is a brief overview of engine control components and sensors, with more detailed explanation of components that are more closely related to the two systems that are being tested.</w:t>
      </w:r>
    </w:p>
    <w:p>
      <w:pPr>
        <w:pStyle w:val="3"/>
        <w:bidi w:val="0"/>
        <w:jc w:val="center"/>
        <w:rPr>
          <w:rFonts w:hint="default" w:ascii="Times New Roman" w:hAnsi="Times New Roman" w:cs="Times New Roman"/>
          <w:u w:val="single"/>
          <w:lang w:val="en-GB"/>
        </w:rPr>
      </w:pPr>
      <w:bookmarkStart w:id="4" w:name="_Toc5890"/>
      <w:r>
        <w:rPr>
          <w:rFonts w:hint="default" w:ascii="Times New Roman" w:hAnsi="Times New Roman" w:cs="Times New Roman"/>
          <w:u w:val="single"/>
          <w:lang w:val="en-GB"/>
        </w:rPr>
        <w:t>Ignition Systems</w:t>
      </w:r>
      <w:bookmarkEnd w:id="4"/>
    </w:p>
    <w:p>
      <w:pPr>
        <w:ind w:firstLine="420" w:firstLineChars="0"/>
        <w:jc w:val="both"/>
        <w:rPr>
          <w:rFonts w:hint="default" w:ascii="Times New Roman" w:hAnsi="Times New Roman" w:cs="Times New Roman"/>
          <w:lang w:val="en-GB"/>
        </w:rPr>
      </w:pPr>
      <w:r>
        <w:rPr>
          <w:rFonts w:hint="default" w:ascii="Times New Roman" w:hAnsi="Times New Roman" w:cs="Times New Roman"/>
          <w:lang w:val="en-GB"/>
        </w:rPr>
        <w:t>An ignition system is every component on an engine required to send a voltage across the spark plug gap.</w:t>
      </w:r>
    </w:p>
    <w:p>
      <w:pPr>
        <w:ind w:firstLine="420" w:firstLineChars="0"/>
        <w:rPr>
          <w:rFonts w:hint="default" w:ascii="Times New Roman" w:hAnsi="Times New Roman" w:cs="Times New Roman"/>
          <w:lang w:val="en-GB"/>
        </w:rPr>
      </w:pPr>
    </w:p>
    <w:p>
      <w:pPr>
        <w:pStyle w:val="4"/>
        <w:bidi w:val="0"/>
        <w:jc w:val="center"/>
        <w:rPr>
          <w:rFonts w:hint="default" w:ascii="Times New Roman" w:hAnsi="Times New Roman" w:cs="Times New Roman"/>
          <w:sz w:val="20"/>
          <w:szCs w:val="20"/>
          <w:u w:val="single"/>
          <w:lang w:val="en-GB"/>
        </w:rPr>
      </w:pPr>
      <w:bookmarkStart w:id="5" w:name="_Toc8540"/>
      <w:r>
        <w:rPr>
          <w:rFonts w:hint="default" w:ascii="Times New Roman" w:hAnsi="Times New Roman" w:cs="Times New Roman"/>
          <w:sz w:val="20"/>
          <w:szCs w:val="20"/>
          <w:u w:val="single"/>
          <w:lang w:val="en-GB"/>
        </w:rPr>
        <w:t>Contact breaker type ignition</w:t>
      </w:r>
      <w:bookmarkEnd w:id="5"/>
    </w:p>
    <w:p>
      <w:pPr>
        <w:ind w:firstLine="420" w:firstLineChars="0"/>
        <w:rPr>
          <w:rFonts w:hint="default" w:ascii="Times New Roman" w:hAnsi="Times New Roman" w:cs="Times New Roman"/>
          <w:lang w:val="en-GB"/>
        </w:rPr>
      </w:pPr>
    </w:p>
    <w:p>
      <w:pPr>
        <w:ind w:firstLine="420" w:firstLineChars="0"/>
        <w:jc w:val="both"/>
        <w:rPr>
          <w:rFonts w:hint="default" w:ascii="Times New Roman" w:hAnsi="Times New Roman" w:cs="Times New Roman"/>
          <w:lang w:val="en-GB"/>
        </w:rPr>
      </w:pPr>
      <w:r>
        <w:rPr>
          <w:rFonts w:hint="default" w:ascii="Times New Roman" w:hAnsi="Times New Roman" w:cs="Times New Roman"/>
          <w:lang w:val="en-GB"/>
        </w:rPr>
        <w:t>This system needs only to be explained since later systems share some common components from this type. The contact breaker type ignition consists of 2 main components accompanied by the spark plugs, ignition switch, capacitor and battery. These components are:</w:t>
      </w:r>
    </w:p>
    <w:p>
      <w:pPr>
        <w:ind w:firstLine="420" w:firstLineChars="0"/>
        <w:rPr>
          <w:rFonts w:hint="default" w:ascii="Times New Roman" w:hAnsi="Times New Roman" w:cs="Times New Roman"/>
          <w:lang w:val="en-GB"/>
        </w:rPr>
      </w:pPr>
    </w:p>
    <w:p>
      <w:pPr>
        <w:numPr>
          <w:ilvl w:val="0"/>
          <w:numId w:val="1"/>
        </w:numPr>
        <w:ind w:left="420" w:leftChars="0" w:hanging="420" w:firstLineChars="0"/>
        <w:rPr>
          <w:rFonts w:hint="default" w:ascii="Times New Roman" w:hAnsi="Times New Roman" w:cs="Times New Roman"/>
          <w:lang w:val="en-GB"/>
        </w:rPr>
      </w:pPr>
      <w:r>
        <w:rPr>
          <w:rFonts w:hint="default" w:ascii="Times New Roman" w:hAnsi="Times New Roman" w:cs="Times New Roman"/>
          <w:lang w:val="en-GB"/>
        </w:rPr>
        <w:t>Ignition coil</w:t>
      </w:r>
    </w:p>
    <w:p>
      <w:pPr>
        <w:numPr>
          <w:ilvl w:val="0"/>
          <w:numId w:val="1"/>
        </w:numPr>
        <w:ind w:left="420" w:leftChars="0" w:hanging="420" w:firstLineChars="0"/>
        <w:rPr>
          <w:rFonts w:hint="default" w:ascii="Times New Roman" w:hAnsi="Times New Roman" w:cs="Times New Roman"/>
          <w:lang w:val="en-GB"/>
        </w:rPr>
      </w:pPr>
      <w:r>
        <w:rPr>
          <w:rFonts w:hint="default" w:ascii="Times New Roman" w:hAnsi="Times New Roman" w:cs="Times New Roman"/>
          <w:lang w:val="en-GB"/>
        </w:rPr>
        <w:t>Distributor &amp; Contact Points</w:t>
      </w:r>
    </w:p>
    <w:p>
      <w:pPr>
        <w:numPr>
          <w:ilvl w:val="0"/>
          <w:numId w:val="0"/>
        </w:numPr>
        <w:ind w:leftChars="0"/>
        <w:rPr>
          <w:rFonts w:hint="default" w:ascii="Times New Roman" w:hAnsi="Times New Roman" w:cs="Times New Roman"/>
          <w:lang w:val="en-GB"/>
        </w:rPr>
      </w:pPr>
    </w:p>
    <w:p>
      <w:pPr>
        <w:numPr>
          <w:ilvl w:val="0"/>
          <w:numId w:val="0"/>
        </w:numPr>
        <w:ind w:leftChars="0" w:firstLine="420" w:firstLineChars="0"/>
        <w:jc w:val="both"/>
        <w:rPr>
          <w:rFonts w:hint="default" w:ascii="Times New Roman" w:hAnsi="Times New Roman" w:cs="Times New Roman"/>
          <w:lang w:val="en-GB"/>
        </w:rPr>
      </w:pPr>
      <w:r>
        <w:rPr>
          <w:rFonts w:hint="default" w:ascii="Times New Roman" w:hAnsi="Times New Roman" w:cs="Times New Roman"/>
          <w:lang w:val="en-GB"/>
        </w:rPr>
        <w:t xml:space="preserve">The contact points are taken in and out of contact via a lobed cam on the distributor driven by the cam shaft. Angle of the points in relation to the cam sets dwell time, these points dictate when the primary coil charges and is cut off, creating an electro-motive force that fires from the secondary winding. This voltage reaches the rotor arm and is distributed between however many spark plugs are in the system. “Back EMF” generated by the sudden cut off is stored in the capacitor. </w:t>
      </w:r>
    </w:p>
    <w:p>
      <w:pPr>
        <w:numPr>
          <w:ilvl w:val="0"/>
          <w:numId w:val="0"/>
        </w:numPr>
        <w:ind w:firstLine="420" w:firstLineChars="0"/>
        <w:jc w:val="both"/>
        <w:rPr>
          <w:rFonts w:hint="default" w:ascii="Times New Roman" w:hAnsi="Times New Roman" w:cs="Times New Roman"/>
          <w:lang w:val="en-GB"/>
        </w:rPr>
      </w:pPr>
      <w:r>
        <w:rPr>
          <w:rFonts w:hint="default" w:ascii="Times New Roman" w:hAnsi="Times New Roman" w:cs="Times New Roman"/>
          <w:lang w:val="en-GB"/>
        </w:rPr>
        <w:t>The Contact Breaker type ignition system, being mostly mechanical, has some drawbacks. Due to the contact points being mechanical, there is the problem of wear, this requires regular adjustment and replacement of components. Another problem is that all of the primary current travels through these points, when these points open, there is a spark jump that leaves debris on the points and degrades the metal. The final problem with the system is that the dwell time cannot be changed with engine speed, this results in less dwell time with higher RPM, this majorly affects the quality of the spark resulting in more HC emissions.</w:t>
      </w:r>
    </w:p>
    <w:p>
      <w:pPr>
        <w:numPr>
          <w:ilvl w:val="0"/>
          <w:numId w:val="0"/>
        </w:numPr>
        <w:ind w:firstLine="420" w:firstLineChars="0"/>
        <w:jc w:val="right"/>
        <w:rPr>
          <w:rFonts w:hint="default" w:ascii="Times New Roman" w:hAnsi="Times New Roman" w:eastAsia="SimSun" w:cs="Times New Roman"/>
          <w:b/>
          <w:bCs/>
          <w:i/>
          <w:caps w:val="0"/>
          <w:color w:val="000000"/>
          <w:spacing w:val="0"/>
          <w:sz w:val="20"/>
          <w:szCs w:val="20"/>
        </w:rPr>
      </w:pPr>
      <w:r>
        <w:rPr>
          <w:rFonts w:hint="default" w:ascii="Times New Roman" w:hAnsi="Times New Roman" w:cs="Times New Roman"/>
          <w:b/>
          <w:bCs/>
          <w:i w:val="0"/>
          <w:caps w:val="0"/>
          <w:color w:val="000000"/>
          <w:spacing w:val="0"/>
          <w:sz w:val="20"/>
          <w:szCs w:val="20"/>
          <w:lang w:val="en-GB"/>
        </w:rPr>
        <w:t xml:space="preserve">Krank Engineering </w:t>
      </w:r>
      <w:r>
        <w:rPr>
          <w:rFonts w:hint="default" w:ascii="Times New Roman" w:hAnsi="Times New Roman" w:eastAsia="SimSun" w:cs="Times New Roman"/>
          <w:b/>
          <w:bCs/>
          <w:i w:val="0"/>
          <w:caps w:val="0"/>
          <w:color w:val="000000"/>
          <w:spacing w:val="0"/>
          <w:sz w:val="20"/>
          <w:szCs w:val="20"/>
        </w:rPr>
        <w:t>(2020). </w:t>
      </w:r>
      <w:r>
        <w:rPr>
          <w:rFonts w:hint="default" w:ascii="Times New Roman" w:hAnsi="Times New Roman" w:eastAsia="SimSun" w:cs="Times New Roman"/>
          <w:b/>
          <w:bCs/>
          <w:i/>
          <w:caps w:val="0"/>
          <w:color w:val="000000"/>
          <w:spacing w:val="0"/>
          <w:sz w:val="20"/>
          <w:szCs w:val="20"/>
        </w:rPr>
        <w:t>The contact breaker (points) ignition system.</w:t>
      </w:r>
    </w:p>
    <w:p>
      <w:pPr>
        <w:pStyle w:val="4"/>
        <w:bidi w:val="0"/>
        <w:jc w:val="center"/>
        <w:rPr>
          <w:rFonts w:hint="default" w:ascii="Times New Roman" w:hAnsi="Times New Roman" w:cs="Times New Roman"/>
          <w:sz w:val="24"/>
          <w:szCs w:val="24"/>
          <w:lang w:val="en-GB"/>
        </w:rPr>
      </w:pPr>
      <w:bookmarkStart w:id="6" w:name="_Toc15311"/>
      <w:r>
        <w:rPr>
          <w:rFonts w:hint="default" w:ascii="Times New Roman" w:hAnsi="Times New Roman" w:cs="Times New Roman"/>
          <w:sz w:val="20"/>
          <w:szCs w:val="20"/>
          <w:u w:val="single"/>
          <w:lang w:val="en-GB"/>
        </w:rPr>
        <w:t>Transistored Type Ignition System</w:t>
      </w:r>
      <w:bookmarkEnd w:id="6"/>
    </w:p>
    <w:p>
      <w:pPr>
        <w:jc w:val="both"/>
        <w:rPr>
          <w:rFonts w:hint="default" w:ascii="Times New Roman" w:hAnsi="Times New Roman" w:cs="Times New Roman"/>
          <w:color w:val="auto"/>
          <w:lang w:val="en-GB"/>
        </w:rPr>
      </w:pPr>
      <w:r>
        <w:rPr>
          <w:rFonts w:hint="default" w:ascii="Times New Roman" w:hAnsi="Times New Roman" w:cs="Times New Roman"/>
          <w:lang w:val="en-GB"/>
        </w:rPr>
        <w:t>This ignition system is used on both of the test engines, although the motronic has the amplifier system incorporated into the ECU. The main difference between the transistored and contact breaker type of ignition system is that the primary circuit is not switched off by the points. Instead of this, there is a pulse generator that sends signals a unit called an amplifier</w:t>
      </w:r>
      <w:r>
        <w:rPr>
          <w:rFonts w:hint="default" w:ascii="Times New Roman" w:hAnsi="Times New Roman" w:cs="Times New Roman"/>
          <w:color w:val="auto"/>
          <w:lang w:val="en-GB"/>
        </w:rPr>
        <w:t>(explained: Pg8). This amplifier contains a transistor that earths the primary circuit when it is on, and disconnects it when a spark needs to be generated. The distribution system works the same as the previous system.</w:t>
      </w:r>
    </w:p>
    <w:p>
      <w:pPr>
        <w:ind w:firstLine="420" w:firstLineChars="0"/>
        <w:jc w:val="both"/>
        <w:rPr>
          <w:rFonts w:hint="default" w:ascii="Times New Roman" w:hAnsi="Times New Roman" w:cs="Times New Roman"/>
          <w:color w:val="auto"/>
          <w:lang w:val="en-GB"/>
        </w:rPr>
      </w:pPr>
      <w:r>
        <w:rPr>
          <w:rFonts w:hint="default" w:ascii="Times New Roman" w:hAnsi="Times New Roman" w:cs="Times New Roman"/>
          <w:color w:val="auto"/>
          <w:lang w:val="en-GB"/>
        </w:rPr>
        <w:t>This system eliminates the mechanical aspect of switching off the primary circuit and all of the disadvantages associated. There are still disadvantages to this system, that being that it still uses the vacuum advance system.</w:t>
      </w:r>
    </w:p>
    <w:p>
      <w:pPr>
        <w:ind w:firstLine="420" w:firstLineChars="0"/>
        <w:jc w:val="right"/>
        <w:rPr>
          <w:rFonts w:hint="default" w:ascii="Times New Roman" w:hAnsi="Times New Roman" w:eastAsia="SimSun" w:cs="Times New Roman"/>
          <w:b/>
          <w:bCs/>
          <w:i/>
          <w:caps w:val="0"/>
          <w:color w:val="000000"/>
          <w:spacing w:val="0"/>
          <w:sz w:val="20"/>
          <w:szCs w:val="20"/>
        </w:rPr>
      </w:pPr>
      <w:r>
        <w:rPr>
          <w:rFonts w:hint="default" w:ascii="Times New Roman" w:hAnsi="Times New Roman" w:cs="Times New Roman"/>
          <w:b/>
          <w:bCs/>
          <w:color w:val="auto"/>
          <w:lang w:val="en-GB"/>
        </w:rPr>
        <w:t xml:space="preserve"> Intergrated Publisher</w:t>
      </w:r>
      <w:r>
        <w:rPr>
          <w:rFonts w:hint="default" w:ascii="Times New Roman" w:hAnsi="Times New Roman" w:eastAsia="SimSun" w:cs="Times New Roman"/>
          <w:b/>
          <w:bCs/>
          <w:i w:val="0"/>
          <w:caps w:val="0"/>
          <w:color w:val="000000"/>
          <w:spacing w:val="0"/>
          <w:sz w:val="20"/>
          <w:szCs w:val="20"/>
        </w:rPr>
        <w:t>(2015). </w:t>
      </w:r>
      <w:r>
        <w:rPr>
          <w:rFonts w:hint="default" w:ascii="Times New Roman" w:hAnsi="Times New Roman" w:eastAsia="SimSun" w:cs="Times New Roman"/>
          <w:b/>
          <w:bCs/>
          <w:i/>
          <w:caps w:val="0"/>
          <w:color w:val="000000"/>
          <w:spacing w:val="0"/>
          <w:sz w:val="20"/>
          <w:szCs w:val="20"/>
        </w:rPr>
        <w:t>TRANSISTOR IGNITION SYSTEM (BREAKER-POINT TYPE).</w:t>
      </w:r>
    </w:p>
    <w:p>
      <w:pPr>
        <w:ind w:firstLine="420" w:firstLineChars="0"/>
        <w:jc w:val="right"/>
        <w:rPr>
          <w:rFonts w:hint="default" w:ascii="Times New Roman" w:hAnsi="Times New Roman" w:eastAsia="SimSun" w:cs="Times New Roman"/>
          <w:b/>
          <w:bCs/>
          <w:i/>
          <w:caps w:val="0"/>
          <w:color w:val="000000"/>
          <w:spacing w:val="0"/>
          <w:sz w:val="20"/>
          <w:szCs w:val="20"/>
          <w:lang w:val="en-GB"/>
        </w:rPr>
      </w:pPr>
    </w:p>
    <w:p>
      <w:pPr>
        <w:pStyle w:val="4"/>
        <w:bidi w:val="0"/>
        <w:jc w:val="center"/>
        <w:rPr>
          <w:rFonts w:hint="default" w:ascii="Times New Roman" w:hAnsi="Times New Roman" w:cs="Times New Roman"/>
          <w:sz w:val="20"/>
          <w:szCs w:val="20"/>
          <w:u w:val="single"/>
          <w:lang w:val="en-GB"/>
        </w:rPr>
      </w:pPr>
      <w:bookmarkStart w:id="7" w:name="_Toc23076"/>
      <w:r>
        <w:rPr>
          <w:rFonts w:hint="default" w:ascii="Times New Roman" w:hAnsi="Times New Roman" w:cs="Times New Roman"/>
          <w:sz w:val="20"/>
          <w:szCs w:val="20"/>
          <w:u w:val="single"/>
          <w:lang w:val="en-GB"/>
        </w:rPr>
        <w:t>Distributor-less Ignition System (DIS) Wasted Spark Type</w:t>
      </w:r>
      <w:bookmarkEnd w:id="7"/>
    </w:p>
    <w:p>
      <w:pPr>
        <w:ind w:firstLine="420" w:firstLineChars="0"/>
        <w:jc w:val="both"/>
        <w:rPr>
          <w:rFonts w:hint="default" w:ascii="Times New Roman" w:hAnsi="Times New Roman" w:cs="Times New Roman"/>
          <w:u w:val="none"/>
          <w:lang w:val="en-GB"/>
        </w:rPr>
      </w:pPr>
      <w:r>
        <w:rPr>
          <w:rFonts w:hint="default" w:ascii="Times New Roman" w:hAnsi="Times New Roman" w:cs="Times New Roman"/>
          <w:u w:val="none"/>
          <w:lang w:val="en-GB"/>
        </w:rPr>
        <w:t xml:space="preserve">The next level advancement in ignition technology is the Distributor-less Ignition System, there are varying versions of this, the one of focus is the wasted spark type. Instead of there being a single ignition coil and distributor, there is a unit which within it, depending on engine layout has two ignition coils (1 for every 2 cylinders). The coils are switched by a camshaft position sensor instead of a pulse generator on a distributor, the voltage travels straight from the secondary winding to the two spark plugs connected. Only one of these two cylinders are on the combustion stage which means the other spark is “Wasted” on the exhaust stroke. </w:t>
      </w:r>
      <w:r>
        <w:rPr>
          <w:rFonts w:hint="default" w:ascii="Times New Roman" w:hAnsi="Times New Roman" w:cs="Times New Roman"/>
          <w:b/>
          <w:bCs/>
          <w:i w:val="0"/>
          <w:caps w:val="0"/>
          <w:color w:val="000000"/>
          <w:spacing w:val="0"/>
          <w:sz w:val="20"/>
          <w:szCs w:val="20"/>
          <w:lang w:val="en-GB"/>
        </w:rPr>
        <w:t xml:space="preserve">NGK( </w:t>
      </w:r>
      <w:r>
        <w:rPr>
          <w:rFonts w:hint="default" w:ascii="Times New Roman" w:hAnsi="Times New Roman" w:eastAsia="SimSun" w:cs="Times New Roman"/>
          <w:b/>
          <w:bCs/>
          <w:i w:val="0"/>
          <w:caps w:val="0"/>
          <w:color w:val="000000"/>
          <w:spacing w:val="0"/>
          <w:sz w:val="20"/>
          <w:szCs w:val="20"/>
        </w:rPr>
        <w:t>2019). </w:t>
      </w:r>
      <w:r>
        <w:rPr>
          <w:rFonts w:hint="default" w:ascii="Times New Roman" w:hAnsi="Times New Roman" w:eastAsia="SimSun" w:cs="Times New Roman"/>
          <w:b/>
          <w:bCs/>
          <w:i/>
          <w:caps w:val="0"/>
          <w:color w:val="000000"/>
          <w:spacing w:val="0"/>
          <w:sz w:val="20"/>
          <w:szCs w:val="20"/>
        </w:rPr>
        <w:t>Wasted Spark Ignition Systems.</w:t>
      </w:r>
      <w:r>
        <w:rPr>
          <w:rFonts w:hint="default" w:ascii="Times New Roman" w:hAnsi="Times New Roman" w:cs="Times New Roman"/>
          <w:u w:val="none"/>
          <w:lang w:val="en-GB"/>
        </w:rPr>
        <w:t>This system removes all mechanical components from the ignition system, removing the need for regular adjustment. Additionally the distribution system now being solid state, means that wear is majorly reduced.</w:t>
      </w:r>
    </w:p>
    <w:p>
      <w:pPr>
        <w:pStyle w:val="4"/>
        <w:bidi w:val="0"/>
        <w:jc w:val="center"/>
        <w:rPr>
          <w:rFonts w:hint="default" w:ascii="Times New Roman" w:hAnsi="Times New Roman" w:cs="Times New Roman"/>
          <w:sz w:val="20"/>
          <w:szCs w:val="20"/>
          <w:u w:val="single"/>
          <w:lang w:val="en-GB"/>
        </w:rPr>
      </w:pPr>
      <w:bookmarkStart w:id="8" w:name="_Toc10125"/>
      <w:r>
        <w:rPr>
          <w:rFonts w:hint="default" w:ascii="Times New Roman" w:hAnsi="Times New Roman" w:cs="Times New Roman"/>
          <w:sz w:val="20"/>
          <w:szCs w:val="20"/>
          <w:u w:val="single"/>
          <w:lang w:val="en-GB"/>
        </w:rPr>
        <w:t>Amplifier</w:t>
      </w:r>
      <w:bookmarkEnd w:id="8"/>
    </w:p>
    <w:p>
      <w:pPr>
        <w:ind w:firstLine="420" w:firstLineChars="0"/>
        <w:jc w:val="both"/>
        <w:rPr>
          <w:rFonts w:hint="default" w:ascii="Times New Roman" w:hAnsi="Times New Roman" w:cs="Times New Roman"/>
          <w:sz w:val="20"/>
          <w:szCs w:val="20"/>
          <w:u w:val="single"/>
          <w:lang w:val="en-GB"/>
        </w:rPr>
      </w:pPr>
      <w:r>
        <w:rPr>
          <w:rFonts w:hint="default" w:ascii="Times New Roman" w:hAnsi="Times New Roman" w:cs="Times New Roman"/>
          <w:u w:val="none"/>
          <w:lang w:val="en-GB"/>
        </w:rPr>
        <w:t xml:space="preserve">The Amplifier is a part of the Ignition system of the transistored type, the amplifier receives a pulse from a pulse generator in the distributor, the transistor within the amplifier is then switched on or off by the pulse to switch the primary circuit. This has an advantage over the contact breaker points in that it is not mechanical, meaning there is no wear or degradation between contacts. In later models of ignition the Amplifier is built into the ECU itself, further reducing avenues for malfunction. </w:t>
      </w:r>
      <w:r>
        <w:rPr>
          <w:rFonts w:hint="default" w:ascii="Times New Roman" w:hAnsi="Times New Roman" w:eastAsia="SimSun" w:cs="Times New Roman"/>
          <w:b/>
          <w:bCs/>
          <w:i w:val="0"/>
          <w:caps w:val="0"/>
          <w:color w:val="000000"/>
          <w:spacing w:val="0"/>
          <w:sz w:val="20"/>
          <w:szCs w:val="20"/>
          <w:lang w:val="en-GB"/>
        </w:rPr>
        <w:t xml:space="preserve">Hella </w:t>
      </w:r>
      <w:r>
        <w:rPr>
          <w:rFonts w:hint="default" w:ascii="Times New Roman" w:hAnsi="Times New Roman" w:eastAsia="SimSun" w:cs="Times New Roman"/>
          <w:b/>
          <w:bCs/>
          <w:i w:val="0"/>
          <w:caps w:val="0"/>
          <w:color w:val="000000"/>
          <w:spacing w:val="0"/>
          <w:sz w:val="20"/>
          <w:szCs w:val="20"/>
        </w:rPr>
        <w:t>(2001). </w:t>
      </w:r>
      <w:r>
        <w:rPr>
          <w:rFonts w:hint="default" w:ascii="Times New Roman" w:hAnsi="Times New Roman" w:eastAsia="SimSun" w:cs="Times New Roman"/>
          <w:b/>
          <w:bCs/>
          <w:i/>
          <w:caps w:val="0"/>
          <w:color w:val="000000"/>
          <w:spacing w:val="0"/>
          <w:sz w:val="20"/>
          <w:szCs w:val="20"/>
        </w:rPr>
        <w:t>Ignition module (Trigger box).</w:t>
      </w:r>
    </w:p>
    <w:p>
      <w:pPr>
        <w:pStyle w:val="3"/>
        <w:bidi w:val="0"/>
        <w:jc w:val="center"/>
        <w:rPr>
          <w:rFonts w:hint="default" w:ascii="Times New Roman" w:hAnsi="Times New Roman" w:cs="Times New Roman"/>
          <w:u w:val="single"/>
          <w:lang w:val="en-GB"/>
        </w:rPr>
      </w:pPr>
      <w:bookmarkStart w:id="9" w:name="_Toc12748"/>
      <w:r>
        <w:rPr>
          <w:rFonts w:hint="default" w:ascii="Times New Roman" w:hAnsi="Times New Roman" w:cs="Times New Roman"/>
          <w:u w:val="single"/>
          <w:lang w:val="en-GB"/>
        </w:rPr>
        <w:t>Sensors &amp; Actuators</w:t>
      </w:r>
      <w:bookmarkEnd w:id="9"/>
    </w:p>
    <w:p>
      <w:pPr>
        <w:pStyle w:val="4"/>
        <w:bidi w:val="0"/>
        <w:jc w:val="center"/>
        <w:rPr>
          <w:rFonts w:hint="default" w:ascii="Times New Roman" w:hAnsi="Times New Roman" w:cs="Times New Roman"/>
          <w:sz w:val="20"/>
          <w:szCs w:val="20"/>
          <w:u w:val="single"/>
          <w:lang w:val="en-GB"/>
        </w:rPr>
      </w:pPr>
      <w:bookmarkStart w:id="10" w:name="_Toc14478"/>
      <w:r>
        <w:rPr>
          <w:rFonts w:hint="default" w:ascii="Times New Roman" w:hAnsi="Times New Roman" w:cs="Times New Roman"/>
          <w:sz w:val="20"/>
          <w:szCs w:val="20"/>
          <w:u w:val="single"/>
          <w:lang w:val="en-GB"/>
        </w:rPr>
        <w:t>Throttle Potentiometer</w:t>
      </w:r>
      <w:bookmarkEnd w:id="10"/>
    </w:p>
    <w:p>
      <w:pPr>
        <w:jc w:val="both"/>
        <w:rPr>
          <w:rFonts w:hint="default" w:ascii="Times New Roman" w:hAnsi="Times New Roman" w:cs="Times New Roman"/>
          <w:lang w:val="en-GB"/>
        </w:rPr>
      </w:pPr>
      <w:r>
        <w:rPr>
          <w:rFonts w:hint="default" w:ascii="Times New Roman" w:hAnsi="Times New Roman" w:cs="Times New Roman"/>
          <w:u w:val="none"/>
          <w:lang w:val="en-GB"/>
        </w:rPr>
        <w:t xml:space="preserve">The throttle potentiometer is a means of determining the position of the throttle plate. The throttle potentiometer achieves this by turning the position of the throttle plate into a proportional voltage output. There is a rotor that is connected to the throttle plate that turns along a resistive track, the more the throttle opens the less resistance is encountered allowing the voltage to rise sending a signal, refer to </w:t>
      </w:r>
      <w:r>
        <w:rPr>
          <w:rFonts w:hint="default" w:ascii="Times New Roman" w:hAnsi="Times New Roman" w:cs="Times New Roman"/>
          <w:b/>
          <w:bCs/>
          <w:u w:val="none"/>
          <w:lang w:val="en-GB"/>
        </w:rPr>
        <w:t>Fig37</w:t>
      </w:r>
      <w:r>
        <w:rPr>
          <w:rFonts w:hint="default" w:ascii="Times New Roman" w:hAnsi="Times New Roman" w:cs="Times New Roman"/>
          <w:b w:val="0"/>
          <w:bCs w:val="0"/>
          <w:u w:val="none"/>
          <w:lang w:val="en-GB"/>
        </w:rPr>
        <w:t xml:space="preserve"> for an example. Since the output is linear, there is a good ability to attain throttle position. This sensor needs a supply to opperate since it is not inductive hence the presence of three pins. </w:t>
      </w:r>
      <w:r>
        <w:rPr>
          <w:rFonts w:hint="default" w:ascii="Times New Roman" w:hAnsi="Times New Roman" w:eastAsia="SimSun" w:cs="Times New Roman"/>
          <w:b/>
          <w:bCs/>
          <w:i w:val="0"/>
          <w:caps w:val="0"/>
          <w:color w:val="000000"/>
          <w:spacing w:val="0"/>
          <w:sz w:val="20"/>
          <w:szCs w:val="20"/>
          <w:lang w:val="en-GB"/>
        </w:rPr>
        <w:t xml:space="preserve">Hella </w:t>
      </w:r>
      <w:r>
        <w:rPr>
          <w:rFonts w:hint="default" w:ascii="Times New Roman" w:hAnsi="Times New Roman" w:eastAsia="SimSun" w:cs="Times New Roman"/>
          <w:b/>
          <w:bCs/>
          <w:i w:val="0"/>
          <w:caps w:val="0"/>
          <w:color w:val="000000"/>
          <w:spacing w:val="0"/>
          <w:sz w:val="20"/>
          <w:szCs w:val="20"/>
        </w:rPr>
        <w:t>(2020). </w:t>
      </w:r>
      <w:r>
        <w:rPr>
          <w:rFonts w:hint="default" w:ascii="Times New Roman" w:hAnsi="Times New Roman" w:eastAsia="SimSun" w:cs="Times New Roman"/>
          <w:b/>
          <w:bCs/>
          <w:i/>
          <w:caps w:val="0"/>
          <w:color w:val="000000"/>
          <w:spacing w:val="0"/>
          <w:sz w:val="20"/>
          <w:szCs w:val="20"/>
        </w:rPr>
        <w:t>Throttle Potentiometer.</w:t>
      </w:r>
    </w:p>
    <w:p>
      <w:pPr>
        <w:ind w:firstLine="420" w:firstLineChars="0"/>
        <w:rPr>
          <w:rFonts w:hint="default" w:ascii="Times New Roman" w:hAnsi="Times New Roman" w:cs="Times New Roman"/>
          <w:b w:val="0"/>
          <w:bCs w:val="0"/>
          <w:u w:val="none"/>
          <w:lang w:val="en-GB"/>
        </w:rPr>
      </w:pPr>
    </w:p>
    <w:p>
      <w:pPr>
        <w:pStyle w:val="4"/>
        <w:bidi w:val="0"/>
        <w:jc w:val="center"/>
        <w:rPr>
          <w:rFonts w:hint="default" w:ascii="Times New Roman" w:hAnsi="Times New Roman" w:cs="Times New Roman"/>
          <w:sz w:val="20"/>
          <w:szCs w:val="20"/>
          <w:u w:val="single"/>
          <w:lang w:val="en-GB"/>
        </w:rPr>
      </w:pPr>
      <w:bookmarkStart w:id="11" w:name="_Toc31990"/>
      <w:r>
        <w:rPr>
          <w:rFonts w:hint="default" w:ascii="Times New Roman" w:hAnsi="Times New Roman" w:cs="Times New Roman"/>
          <w:sz w:val="20"/>
          <w:szCs w:val="20"/>
          <w:u w:val="single"/>
          <w:lang w:val="en-GB"/>
        </w:rPr>
        <w:t>Negative Temperature Coefficient Thermistor</w:t>
      </w:r>
      <w:bookmarkEnd w:id="11"/>
    </w:p>
    <w:p>
      <w:pPr>
        <w:ind w:firstLine="420" w:firstLineChars="0"/>
        <w:jc w:val="left"/>
        <w:rPr>
          <w:rFonts w:hint="default" w:ascii="Times New Roman" w:hAnsi="Times New Roman" w:cs="Times New Roman"/>
          <w:b w:val="0"/>
          <w:bCs w:val="0"/>
          <w:i w:val="0"/>
          <w:iCs/>
          <w:caps w:val="0"/>
          <w:color w:val="000000"/>
          <w:spacing w:val="0"/>
          <w:sz w:val="20"/>
          <w:szCs w:val="20"/>
          <w:lang w:val="en-GB"/>
        </w:rPr>
      </w:pPr>
    </w:p>
    <w:p>
      <w:pPr>
        <w:ind w:firstLine="420" w:firstLineChars="0"/>
        <w:jc w:val="both"/>
        <w:rPr>
          <w:rFonts w:hint="default" w:ascii="Times New Roman" w:hAnsi="Times New Roman" w:cs="Times New Roman"/>
          <w:b w:val="0"/>
          <w:bCs w:val="0"/>
          <w:i w:val="0"/>
          <w:iCs/>
          <w:caps w:val="0"/>
          <w:color w:val="auto"/>
          <w:spacing w:val="0"/>
          <w:sz w:val="20"/>
          <w:szCs w:val="20"/>
          <w:lang w:val="en-GB"/>
        </w:rPr>
      </w:pPr>
      <w:r>
        <w:rPr>
          <w:rFonts w:hint="default" w:ascii="Times New Roman" w:hAnsi="Times New Roman" w:cs="Times New Roman"/>
          <w:b w:val="0"/>
          <w:bCs w:val="0"/>
          <w:i w:val="0"/>
          <w:iCs/>
          <w:caps w:val="0"/>
          <w:color w:val="000000"/>
          <w:spacing w:val="0"/>
          <w:sz w:val="20"/>
          <w:szCs w:val="20"/>
          <w:lang w:val="en-GB"/>
        </w:rPr>
        <w:t xml:space="preserve">The </w:t>
      </w:r>
      <w:r>
        <w:rPr>
          <w:rFonts w:hint="default" w:ascii="Times New Roman" w:hAnsi="Times New Roman" w:cs="Times New Roman"/>
          <w:b w:val="0"/>
          <w:bCs w:val="0"/>
          <w:u w:val="none"/>
          <w:lang w:val="en-GB"/>
        </w:rPr>
        <w:t xml:space="preserve">Negative Temperature Coefficient(NTC) thermistor is a sensor that generates a proportional resistance to heat. The proportion being that as temperature increases, resistance decreases. This is why it is called a negative coefficient. </w:t>
      </w:r>
      <w:r>
        <w:rPr>
          <w:rFonts w:hint="default" w:ascii="Times New Roman" w:hAnsi="Times New Roman" w:cs="Times New Roman"/>
          <w:b/>
          <w:bCs/>
          <w:i w:val="0"/>
          <w:caps w:val="0"/>
          <w:color w:val="auto"/>
          <w:spacing w:val="0"/>
          <w:sz w:val="20"/>
          <w:szCs w:val="20"/>
          <w:lang w:val="en-GB"/>
        </w:rPr>
        <w:t>Hella (</w:t>
      </w:r>
      <w:r>
        <w:rPr>
          <w:rFonts w:hint="default" w:ascii="Times New Roman" w:hAnsi="Times New Roman" w:eastAsia="SimSun" w:cs="Times New Roman"/>
          <w:b/>
          <w:bCs/>
          <w:i w:val="0"/>
          <w:caps w:val="0"/>
          <w:color w:val="auto"/>
          <w:spacing w:val="0"/>
          <w:sz w:val="20"/>
          <w:szCs w:val="20"/>
        </w:rPr>
        <w:t>2020). </w:t>
      </w:r>
      <w:r>
        <w:rPr>
          <w:rFonts w:hint="default" w:ascii="Times New Roman" w:hAnsi="Times New Roman" w:eastAsia="SimSun" w:cs="Times New Roman"/>
          <w:b/>
          <w:bCs/>
          <w:i/>
          <w:caps w:val="0"/>
          <w:color w:val="auto"/>
          <w:spacing w:val="0"/>
          <w:sz w:val="20"/>
          <w:szCs w:val="20"/>
        </w:rPr>
        <w:t>Coolant Temperature Sensor Testing</w:t>
      </w:r>
      <w:r>
        <w:rPr>
          <w:rFonts w:hint="default" w:ascii="Times New Roman" w:hAnsi="Times New Roman" w:cs="Times New Roman"/>
          <w:b/>
          <w:bCs/>
          <w:i/>
          <w:caps w:val="0"/>
          <w:color w:val="auto"/>
          <w:spacing w:val="0"/>
          <w:sz w:val="20"/>
          <w:szCs w:val="20"/>
          <w:lang w:val="en-GB"/>
        </w:rPr>
        <w:t xml:space="preserve">. </w:t>
      </w:r>
      <w:r>
        <w:rPr>
          <w:rFonts w:hint="default" w:ascii="Times New Roman" w:hAnsi="Times New Roman" w:cs="Times New Roman"/>
          <w:b w:val="0"/>
          <w:bCs w:val="0"/>
          <w:i w:val="0"/>
          <w:iCs/>
          <w:caps w:val="0"/>
          <w:color w:val="auto"/>
          <w:spacing w:val="0"/>
          <w:sz w:val="20"/>
          <w:szCs w:val="20"/>
          <w:lang w:val="en-GB"/>
        </w:rPr>
        <w:t xml:space="preserve">Examples of these NTC coefficients are in the analysis sections </w:t>
      </w:r>
      <w:r>
        <w:rPr>
          <w:rFonts w:hint="default" w:ascii="Times New Roman" w:hAnsi="Times New Roman" w:cs="Times New Roman"/>
          <w:b/>
          <w:bCs/>
          <w:i w:val="0"/>
          <w:iCs/>
          <w:caps w:val="0"/>
          <w:color w:val="auto"/>
          <w:spacing w:val="0"/>
          <w:sz w:val="20"/>
          <w:szCs w:val="20"/>
          <w:lang w:val="en-GB"/>
        </w:rPr>
        <w:t>Fig30 &amp; 35</w:t>
      </w:r>
      <w:r>
        <w:rPr>
          <w:rFonts w:hint="default" w:ascii="Times New Roman" w:hAnsi="Times New Roman" w:cs="Times New Roman"/>
          <w:b w:val="0"/>
          <w:bCs w:val="0"/>
          <w:i w:val="0"/>
          <w:iCs/>
          <w:caps w:val="0"/>
          <w:color w:val="auto"/>
          <w:spacing w:val="0"/>
          <w:sz w:val="20"/>
          <w:szCs w:val="20"/>
          <w:lang w:val="en-GB"/>
        </w:rPr>
        <w:t>.</w:t>
      </w:r>
    </w:p>
    <w:p>
      <w:pPr>
        <w:pStyle w:val="4"/>
        <w:bidi w:val="0"/>
        <w:jc w:val="center"/>
        <w:rPr>
          <w:rFonts w:hint="default" w:ascii="Times New Roman" w:hAnsi="Times New Roman" w:cs="Times New Roman"/>
          <w:b/>
          <w:bCs/>
          <w:sz w:val="20"/>
          <w:szCs w:val="20"/>
          <w:u w:val="single"/>
          <w:lang w:val="en-GB"/>
        </w:rPr>
      </w:pPr>
      <w:bookmarkStart w:id="12" w:name="_Toc2596"/>
      <w:r>
        <w:rPr>
          <w:rFonts w:hint="default" w:ascii="Times New Roman" w:hAnsi="Times New Roman" w:cs="Times New Roman"/>
          <w:b/>
          <w:bCs/>
          <w:sz w:val="20"/>
          <w:szCs w:val="20"/>
          <w:u w:val="single"/>
          <w:lang w:val="en-GB"/>
        </w:rPr>
        <w:t>Lambda Sensor</w:t>
      </w:r>
      <w:bookmarkEnd w:id="12"/>
    </w:p>
    <w:p>
      <w:pPr>
        <w:ind w:firstLine="420" w:firstLineChars="0"/>
        <w:jc w:val="both"/>
        <w:rPr>
          <w:rFonts w:hint="default" w:ascii="Times New Roman" w:hAnsi="Times New Roman" w:cs="Times New Roman"/>
          <w:b/>
          <w:bCs/>
          <w:i/>
          <w:caps w:val="0"/>
          <w:color w:val="000000"/>
          <w:spacing w:val="0"/>
          <w:sz w:val="20"/>
          <w:szCs w:val="20"/>
        </w:rPr>
      </w:pPr>
      <w:r>
        <w:rPr>
          <w:rFonts w:hint="default" w:ascii="Times New Roman" w:hAnsi="Times New Roman" w:cs="Times New Roman"/>
          <w:b w:val="0"/>
          <w:bCs w:val="0"/>
          <w:sz w:val="20"/>
          <w:szCs w:val="20"/>
          <w:u w:val="none"/>
          <w:lang w:val="en-GB"/>
        </w:rPr>
        <w:t xml:space="preserve">The lambda probe is a form of measuring if the engine is running rich or lean, a form of achieving stoichiometric fuel/air ratio. The probe takes measurements from two areas, one area being inside the exhaust pipe and the other being the ambient air. The lambda probe measures oxygen content the the gasses surrounding it. There is usually 0.3-3% oxygen content in the exhaust, and 20% in the ambient air, the ambient air is used as a comparison. If the exhaust gas contains 3% oxygen it is considered lean and an output of 0.1V is registered for the ECU to adjust injection time to. When the Oxygen content falls below 3% it is considered rich and a 0.9V signal is sent. This is a continuous cycle that repeats for the duration of engine running. Older lambda sensors had to be heated by the engine, conventional lambda sensors now heat themselves with their own heaters allowing them to be placed anywhere along the exhaust. </w:t>
      </w:r>
      <w:r>
        <w:rPr>
          <w:rFonts w:hint="default" w:ascii="Times New Roman" w:hAnsi="Times New Roman" w:cs="Times New Roman"/>
          <w:b/>
          <w:bCs/>
          <w:i w:val="0"/>
          <w:caps w:val="0"/>
          <w:color w:val="000000"/>
          <w:spacing w:val="0"/>
          <w:sz w:val="20"/>
          <w:szCs w:val="20"/>
          <w:lang w:val="en-GB"/>
        </w:rPr>
        <w:t>Hella (</w:t>
      </w:r>
      <w:r>
        <w:rPr>
          <w:rFonts w:hint="default" w:ascii="Times New Roman" w:hAnsi="Times New Roman" w:cs="Times New Roman"/>
          <w:b/>
          <w:bCs/>
          <w:i w:val="0"/>
          <w:caps w:val="0"/>
          <w:color w:val="000000"/>
          <w:spacing w:val="0"/>
          <w:sz w:val="20"/>
          <w:szCs w:val="20"/>
        </w:rPr>
        <w:t>2016). </w:t>
      </w:r>
      <w:r>
        <w:rPr>
          <w:rFonts w:hint="default" w:ascii="Times New Roman" w:hAnsi="Times New Roman" w:cs="Times New Roman"/>
          <w:b/>
          <w:bCs/>
          <w:i/>
          <w:caps w:val="0"/>
          <w:color w:val="000000"/>
          <w:spacing w:val="0"/>
          <w:sz w:val="20"/>
          <w:szCs w:val="20"/>
        </w:rPr>
        <w:t>Lambda Sensor - Cause of Failure, Testing And Troubleshooting.</w:t>
      </w:r>
    </w:p>
    <w:p>
      <w:pPr>
        <w:ind w:firstLine="420" w:firstLineChars="0"/>
        <w:jc w:val="both"/>
        <w:rPr>
          <w:rFonts w:hint="default" w:ascii="Times New Roman" w:hAnsi="Times New Roman" w:cs="Times New Roman"/>
          <w:b w:val="0"/>
          <w:bCs w:val="0"/>
          <w:i w:val="0"/>
          <w:iCs/>
          <w:caps w:val="0"/>
          <w:color w:val="000000"/>
          <w:spacing w:val="0"/>
          <w:sz w:val="20"/>
          <w:szCs w:val="20"/>
          <w:lang w:val="en-GB"/>
        </w:rPr>
      </w:pPr>
      <w:r>
        <w:rPr>
          <w:rFonts w:hint="default" w:ascii="Times New Roman" w:hAnsi="Times New Roman" w:cs="Times New Roman"/>
          <w:b w:val="0"/>
          <w:bCs w:val="0"/>
          <w:lang w:val="en-GB"/>
        </w:rPr>
        <w:t xml:space="preserve">The reason for the “bouncing” back and forth between rich and lean is due to the sensor being a Narrow-band type, in that there is no in-between rich and lean, the signal will forever keep going between these two values. On more modern vehicles a wide-band lambda sensor is used, the voltage output from these sensors is gradual showing exact fuel/air mixtures, allowing the engine to adjust its fueling more accurately. This allows for improved fuel efficiency and less HC emissions. </w:t>
      </w:r>
      <w:r>
        <w:rPr>
          <w:rFonts w:hint="default" w:ascii="Times New Roman" w:hAnsi="Times New Roman" w:eastAsia="SimSun" w:cs="Times New Roman"/>
          <w:b/>
          <w:bCs/>
          <w:i w:val="0"/>
          <w:caps w:val="0"/>
          <w:color w:val="auto"/>
          <w:spacing w:val="0"/>
          <w:sz w:val="20"/>
          <w:szCs w:val="20"/>
        </w:rPr>
        <w:t>Baker, B. (2018). </w:t>
      </w:r>
      <w:r>
        <w:rPr>
          <w:rFonts w:hint="default" w:ascii="Times New Roman" w:hAnsi="Times New Roman" w:eastAsia="SimSun" w:cs="Times New Roman"/>
          <w:b/>
          <w:bCs/>
          <w:i/>
          <w:caps w:val="0"/>
          <w:color w:val="auto"/>
          <w:spacing w:val="0"/>
          <w:sz w:val="20"/>
          <w:szCs w:val="20"/>
        </w:rPr>
        <w:t>Wideband Oxygen Sensors Vs. Narrowband: Understanding The Differences.</w:t>
      </w:r>
    </w:p>
    <w:p>
      <w:pPr>
        <w:pStyle w:val="4"/>
        <w:bidi w:val="0"/>
        <w:jc w:val="center"/>
        <w:rPr>
          <w:rFonts w:hint="default" w:ascii="Times New Roman" w:hAnsi="Times New Roman" w:cs="Times New Roman"/>
          <w:b/>
          <w:bCs/>
          <w:sz w:val="20"/>
          <w:szCs w:val="20"/>
          <w:u w:val="single"/>
          <w:lang w:val="en-GB"/>
        </w:rPr>
      </w:pPr>
      <w:bookmarkStart w:id="13" w:name="_Toc26139"/>
      <w:r>
        <w:rPr>
          <w:rFonts w:hint="default" w:ascii="Times New Roman" w:hAnsi="Times New Roman" w:cs="Times New Roman"/>
          <w:b/>
          <w:bCs/>
          <w:sz w:val="20"/>
          <w:szCs w:val="20"/>
          <w:u w:val="single"/>
          <w:lang w:val="en-GB"/>
        </w:rPr>
        <w:t>Coolant Thermostat</w:t>
      </w:r>
      <w:bookmarkEnd w:id="13"/>
    </w:p>
    <w:p>
      <w:pPr>
        <w:ind w:firstLine="420" w:firstLineChars="0"/>
        <w:jc w:val="both"/>
        <w:rPr>
          <w:rFonts w:hint="default" w:ascii="Times New Roman" w:hAnsi="Times New Roman" w:cs="Times New Roman"/>
          <w:u w:val="none"/>
          <w:lang w:val="en-GB"/>
        </w:rPr>
      </w:pPr>
      <w:r>
        <w:rPr>
          <w:rFonts w:hint="default" w:ascii="Times New Roman" w:hAnsi="Times New Roman" w:cs="Times New Roman"/>
          <w:u w:val="none"/>
          <w:lang w:val="en-GB"/>
        </w:rPr>
        <w:t xml:space="preserve">To help speed up the warm up phase, no coolant flows through the engine, this is controlled by an engine thermostat. The thermostat holds the duty of letting coolant into the engine once operating temperature has been reached. Around 50mm in diameter, it is placed where engine temperature can be most quickly attained. Within the thermostat is wax, the wax melts when the engine is at its operating temperature letting coolant into the engine. This technology is now obsolete for the unreliability of wax melting, it is now replaced electrically. </w:t>
      </w:r>
      <w:r>
        <w:rPr>
          <w:rFonts w:hint="default" w:ascii="Times New Roman" w:hAnsi="Times New Roman" w:cs="Times New Roman"/>
          <w:b/>
          <w:bCs/>
          <w:i w:val="0"/>
          <w:caps w:val="0"/>
          <w:color w:val="auto"/>
          <w:spacing w:val="0"/>
          <w:sz w:val="20"/>
          <w:szCs w:val="20"/>
          <w:lang w:val="en-GB"/>
        </w:rPr>
        <w:t>HowStuffWorks (</w:t>
      </w:r>
      <w:r>
        <w:rPr>
          <w:rFonts w:hint="default" w:ascii="Times New Roman" w:hAnsi="Times New Roman" w:cs="Times New Roman"/>
          <w:b/>
          <w:bCs/>
          <w:i w:val="0"/>
          <w:caps w:val="0"/>
          <w:color w:val="auto"/>
          <w:spacing w:val="0"/>
          <w:sz w:val="20"/>
          <w:szCs w:val="20"/>
        </w:rPr>
        <w:t>2018). </w:t>
      </w:r>
      <w:r>
        <w:rPr>
          <w:rFonts w:hint="default" w:ascii="Times New Roman" w:hAnsi="Times New Roman" w:cs="Times New Roman"/>
          <w:b/>
          <w:bCs/>
          <w:i/>
          <w:caps w:val="0"/>
          <w:color w:val="auto"/>
          <w:spacing w:val="0"/>
          <w:sz w:val="20"/>
          <w:szCs w:val="20"/>
        </w:rPr>
        <w:t>How does the thermostat in a car's cooling system work?.</w:t>
      </w:r>
    </w:p>
    <w:p>
      <w:pPr>
        <w:pStyle w:val="4"/>
        <w:bidi w:val="0"/>
        <w:jc w:val="center"/>
        <w:rPr>
          <w:rFonts w:hint="default" w:ascii="Times New Roman" w:hAnsi="Times New Roman" w:cs="Times New Roman"/>
          <w:b/>
          <w:bCs/>
          <w:sz w:val="20"/>
          <w:szCs w:val="20"/>
          <w:u w:val="single"/>
          <w:lang w:val="en-GB"/>
        </w:rPr>
      </w:pPr>
      <w:bookmarkStart w:id="14" w:name="_Toc20386"/>
      <w:r>
        <w:rPr>
          <w:rFonts w:hint="default" w:ascii="Times New Roman" w:hAnsi="Times New Roman" w:cs="Times New Roman"/>
          <w:b/>
          <w:bCs/>
          <w:sz w:val="20"/>
          <w:szCs w:val="20"/>
          <w:u w:val="single"/>
          <w:lang w:val="en-GB"/>
        </w:rPr>
        <w:t>Crank Position Sensor</w:t>
      </w:r>
      <w:bookmarkEnd w:id="14"/>
    </w:p>
    <w:p>
      <w:pPr>
        <w:ind w:firstLine="420" w:firstLineChars="0"/>
        <w:jc w:val="both"/>
        <w:rPr>
          <w:rFonts w:hint="default" w:ascii="Times New Roman" w:hAnsi="Times New Roman" w:cs="Times New Roman"/>
          <w:b w:val="0"/>
          <w:bCs w:val="0"/>
          <w:i w:val="0"/>
          <w:iCs/>
          <w:u w:val="none"/>
          <w:lang w:val="en-GB"/>
        </w:rPr>
      </w:pPr>
      <w:r>
        <w:rPr>
          <w:rFonts w:hint="default" w:ascii="Times New Roman" w:hAnsi="Times New Roman" w:cs="Times New Roman"/>
          <w:b w:val="0"/>
          <w:bCs w:val="0"/>
          <w:sz w:val="20"/>
          <w:szCs w:val="20"/>
          <w:u w:val="none"/>
          <w:lang w:val="en-GB"/>
        </w:rPr>
        <w:t xml:space="preserve">The crank position sensor is used to attain when cylinder No1 is at TDC, this is vital for the ignition and injection timing, if the location of the No1 piston is known, the other piston positions can be obtained. Example waveforms are </w:t>
      </w:r>
      <w:r>
        <w:rPr>
          <w:rFonts w:hint="default" w:ascii="Times New Roman" w:hAnsi="Times New Roman" w:cs="Times New Roman"/>
          <w:b/>
          <w:bCs/>
          <w:sz w:val="20"/>
          <w:szCs w:val="20"/>
          <w:u w:val="none"/>
          <w:lang w:val="en-GB"/>
        </w:rPr>
        <w:t>Fig33 &amp; 40</w:t>
      </w:r>
      <w:r>
        <w:rPr>
          <w:rFonts w:hint="default" w:ascii="Times New Roman" w:hAnsi="Times New Roman" w:cs="Times New Roman"/>
          <w:b w:val="0"/>
          <w:bCs w:val="0"/>
          <w:sz w:val="20"/>
          <w:szCs w:val="20"/>
          <w:u w:val="none"/>
          <w:lang w:val="en-GB"/>
        </w:rPr>
        <w:t xml:space="preserve">. In more modern systems the crank sensor can be used to know if the engine has misfired. </w:t>
      </w:r>
      <w:r>
        <w:rPr>
          <w:rFonts w:hint="default" w:ascii="Times New Roman" w:hAnsi="Times New Roman" w:cs="Times New Roman"/>
          <w:b/>
          <w:bCs/>
          <w:i w:val="0"/>
          <w:caps w:val="0"/>
          <w:color w:val="000000"/>
          <w:spacing w:val="0"/>
          <w:sz w:val="20"/>
          <w:szCs w:val="20"/>
          <w:lang w:val="en-GB"/>
        </w:rPr>
        <w:t>Samarins (</w:t>
      </w:r>
      <w:r>
        <w:rPr>
          <w:rFonts w:hint="default" w:ascii="Times New Roman" w:hAnsi="Times New Roman" w:cs="Times New Roman"/>
          <w:b/>
          <w:bCs/>
          <w:i w:val="0"/>
          <w:caps w:val="0"/>
          <w:color w:val="000000"/>
          <w:spacing w:val="0"/>
          <w:sz w:val="20"/>
          <w:szCs w:val="20"/>
        </w:rPr>
        <w:t>2018). </w:t>
      </w:r>
      <w:r>
        <w:rPr>
          <w:rFonts w:hint="default" w:ascii="Times New Roman" w:hAnsi="Times New Roman" w:cs="Times New Roman"/>
          <w:b/>
          <w:bCs/>
          <w:i/>
          <w:caps w:val="0"/>
          <w:color w:val="000000"/>
          <w:spacing w:val="0"/>
          <w:sz w:val="20"/>
          <w:szCs w:val="20"/>
        </w:rPr>
        <w:t>Crankshaft position sensor: how it works, symptoms, problems, testing.</w:t>
      </w:r>
      <w:r>
        <w:rPr>
          <w:rFonts w:hint="default" w:ascii="Times New Roman" w:hAnsi="Times New Roman" w:cs="Times New Roman"/>
          <w:b/>
          <w:bCs/>
          <w:i/>
          <w:caps w:val="0"/>
          <w:color w:val="000000"/>
          <w:spacing w:val="0"/>
          <w:sz w:val="20"/>
          <w:szCs w:val="20"/>
          <w:lang w:val="en-GB"/>
        </w:rPr>
        <w:t xml:space="preserve"> </w:t>
      </w:r>
      <w:r>
        <w:rPr>
          <w:rFonts w:hint="default" w:ascii="Times New Roman" w:hAnsi="Times New Roman" w:cs="Times New Roman"/>
          <w:b w:val="0"/>
          <w:bCs w:val="0"/>
          <w:i w:val="0"/>
          <w:iCs/>
          <w:caps w:val="0"/>
          <w:color w:val="000000"/>
          <w:spacing w:val="0"/>
          <w:sz w:val="20"/>
          <w:szCs w:val="20"/>
          <w:lang w:val="en-GB"/>
        </w:rPr>
        <w:t>There are two types of crank sensor, the hall effect and inductive, the hall effect produces a square wave signal and the inductive produces an analogue signal. As an inductive sensor receives higher speed readings, the frequency decreases whilst the magnitude increases.</w:t>
      </w:r>
      <w:r>
        <w:rPr>
          <w:rFonts w:hint="default" w:ascii="Times New Roman" w:hAnsi="Times New Roman" w:cs="Times New Roman"/>
          <w:b/>
          <w:bCs/>
          <w:i w:val="0"/>
          <w:iCs/>
          <w:caps w:val="0"/>
          <w:color w:val="auto"/>
          <w:spacing w:val="0"/>
          <w:sz w:val="20"/>
          <w:szCs w:val="20"/>
          <w:lang w:val="en-GB"/>
        </w:rPr>
        <w:t xml:space="preserve"> </w:t>
      </w:r>
      <w:r>
        <w:rPr>
          <w:rFonts w:hint="default" w:ascii="Times New Roman" w:hAnsi="Times New Roman" w:cs="Times New Roman"/>
          <w:b/>
          <w:bCs/>
          <w:i w:val="0"/>
          <w:caps w:val="0"/>
          <w:color w:val="auto"/>
          <w:spacing w:val="0"/>
          <w:sz w:val="20"/>
          <w:szCs w:val="20"/>
          <w:lang w:val="en-GB"/>
        </w:rPr>
        <w:t xml:space="preserve">AutoScope( </w:t>
      </w:r>
      <w:r>
        <w:rPr>
          <w:rFonts w:hint="default" w:ascii="Times New Roman" w:hAnsi="Times New Roman" w:eastAsia="SimSun" w:cs="Times New Roman"/>
          <w:b/>
          <w:bCs/>
          <w:i w:val="0"/>
          <w:caps w:val="0"/>
          <w:color w:val="auto"/>
          <w:spacing w:val="0"/>
          <w:sz w:val="20"/>
          <w:szCs w:val="20"/>
        </w:rPr>
        <w:t>2015). </w:t>
      </w:r>
      <w:r>
        <w:rPr>
          <w:rFonts w:hint="default" w:ascii="Times New Roman" w:hAnsi="Times New Roman" w:eastAsia="SimSun" w:cs="Times New Roman"/>
          <w:b/>
          <w:bCs/>
          <w:i/>
          <w:caps w:val="0"/>
          <w:color w:val="auto"/>
          <w:spacing w:val="0"/>
          <w:sz w:val="20"/>
          <w:szCs w:val="20"/>
        </w:rPr>
        <w:t>Inductive Sensor.</w:t>
      </w:r>
    </w:p>
    <w:p>
      <w:pPr>
        <w:ind w:firstLine="420" w:firstLineChars="0"/>
        <w:jc w:val="left"/>
        <w:rPr>
          <w:rFonts w:hint="default" w:ascii="Times New Roman" w:hAnsi="Times New Roman" w:cs="Times New Roman"/>
          <w:b w:val="0"/>
          <w:bCs w:val="0"/>
          <w:i w:val="0"/>
          <w:iCs/>
          <w:caps w:val="0"/>
          <w:color w:val="000000"/>
          <w:spacing w:val="0"/>
          <w:sz w:val="20"/>
          <w:szCs w:val="20"/>
          <w:lang w:val="en-GB"/>
        </w:rPr>
      </w:pPr>
    </w:p>
    <w:p>
      <w:pPr>
        <w:ind w:firstLine="420" w:firstLineChars="0"/>
        <w:jc w:val="left"/>
        <w:rPr>
          <w:rFonts w:hint="default" w:ascii="Times New Roman" w:hAnsi="Times New Roman" w:cs="Times New Roman"/>
          <w:b w:val="0"/>
          <w:bCs w:val="0"/>
          <w:i w:val="0"/>
          <w:iCs/>
          <w:caps w:val="0"/>
          <w:color w:val="000000"/>
          <w:spacing w:val="0"/>
          <w:sz w:val="20"/>
          <w:szCs w:val="20"/>
          <w:lang w:val="en-GB"/>
        </w:rPr>
      </w:pPr>
    </w:p>
    <w:p>
      <w:pPr>
        <w:ind w:firstLine="420" w:firstLineChars="0"/>
        <w:jc w:val="left"/>
        <w:rPr>
          <w:rFonts w:hint="default" w:ascii="Times New Roman" w:hAnsi="Times New Roman" w:cs="Times New Roman"/>
          <w:b w:val="0"/>
          <w:bCs w:val="0"/>
          <w:i w:val="0"/>
          <w:iCs/>
          <w:caps w:val="0"/>
          <w:color w:val="000000"/>
          <w:spacing w:val="0"/>
          <w:sz w:val="20"/>
          <w:szCs w:val="20"/>
          <w:lang w:val="en-GB"/>
        </w:rPr>
      </w:pPr>
    </w:p>
    <w:p>
      <w:pPr>
        <w:ind w:firstLine="420" w:firstLineChars="0"/>
        <w:jc w:val="left"/>
        <w:rPr>
          <w:rFonts w:hint="default" w:ascii="Times New Roman" w:hAnsi="Times New Roman" w:cs="Times New Roman"/>
          <w:b w:val="0"/>
          <w:bCs w:val="0"/>
          <w:i w:val="0"/>
          <w:iCs/>
          <w:caps w:val="0"/>
          <w:color w:val="000000"/>
          <w:spacing w:val="0"/>
          <w:sz w:val="20"/>
          <w:szCs w:val="20"/>
          <w:lang w:val="en-GB"/>
        </w:rPr>
        <w:sectPr>
          <w:pgSz w:w="11906" w:h="16838"/>
          <w:pgMar w:top="1440" w:right="1800" w:bottom="1440" w:left="1800" w:header="720" w:footer="720" w:gutter="0"/>
          <w:cols w:space="720" w:num="1"/>
          <w:docGrid w:linePitch="360" w:charSpace="0"/>
        </w:sectPr>
      </w:pPr>
    </w:p>
    <w:p>
      <w:pPr>
        <w:pStyle w:val="2"/>
        <w:bidi w:val="0"/>
        <w:jc w:val="center"/>
        <w:rPr>
          <w:rFonts w:hint="default" w:ascii="Times New Roman" w:hAnsi="Times New Roman" w:cs="Times New Roman"/>
          <w:lang w:val="en-GB"/>
        </w:rPr>
      </w:pPr>
      <w:bookmarkStart w:id="15" w:name="_Toc17143"/>
      <w:r>
        <w:rPr>
          <w:rFonts w:hint="default" w:ascii="Times New Roman" w:hAnsi="Times New Roman" w:cs="Times New Roman"/>
          <w:lang w:val="en-GB"/>
        </w:rPr>
        <w:t>Methodology</w:t>
      </w:r>
      <w:bookmarkEnd w:id="15"/>
    </w:p>
    <w:p>
      <w:pPr>
        <w:pStyle w:val="3"/>
        <w:bidi w:val="0"/>
        <w:jc w:val="center"/>
        <w:rPr>
          <w:rFonts w:hint="default" w:ascii="Times New Roman" w:hAnsi="Times New Roman" w:cs="Times New Roman"/>
          <w:u w:val="single"/>
          <w:lang w:val="en-GB"/>
        </w:rPr>
      </w:pPr>
      <w:bookmarkStart w:id="16" w:name="_Toc8359"/>
      <w:r>
        <w:rPr>
          <w:rFonts w:hint="default" w:ascii="Times New Roman" w:hAnsi="Times New Roman" w:cs="Times New Roman"/>
          <w:u w:val="single"/>
          <w:lang w:val="en-GB"/>
        </w:rPr>
        <w:t>Health and Safety legislation</w:t>
      </w:r>
      <w:bookmarkEnd w:id="16"/>
    </w:p>
    <w:p>
      <w:pPr>
        <w:jc w:val="both"/>
        <w:rPr>
          <w:rFonts w:hint="default" w:ascii="Times New Roman" w:hAnsi="Times New Roman" w:cs="Times New Roman"/>
          <w:u w:val="none"/>
          <w:lang w:val="en-GB"/>
        </w:rPr>
      </w:pPr>
      <w:r>
        <w:rPr>
          <w:rFonts w:hint="default" w:ascii="Times New Roman" w:hAnsi="Times New Roman" w:cs="Times New Roman"/>
          <w:u w:val="none"/>
          <w:lang w:val="en-GB"/>
        </w:rPr>
        <w:t xml:space="preserve">Current health and safety regulations have been acknowledged. Laws derived from the </w:t>
      </w:r>
      <w:r>
        <w:rPr>
          <w:rFonts w:hint="default" w:ascii="Times New Roman" w:hAnsi="Times New Roman" w:eastAsia="SimSun" w:cs="Times New Roman"/>
          <w:b/>
          <w:bCs/>
          <w:i/>
          <w:caps w:val="0"/>
          <w:color w:val="000000"/>
          <w:spacing w:val="0"/>
          <w:sz w:val="20"/>
          <w:szCs w:val="20"/>
        </w:rPr>
        <w:t>Health and Safety at Work etc. Act 1974</w:t>
      </w:r>
      <w:r>
        <w:rPr>
          <w:rFonts w:hint="default" w:ascii="Times New Roman" w:hAnsi="Times New Roman" w:cs="Times New Roman"/>
          <w:u w:val="none"/>
          <w:lang w:val="en-GB"/>
        </w:rPr>
        <w:t xml:space="preserve"> have been followed including:</w:t>
      </w:r>
    </w:p>
    <w:p>
      <w:pPr>
        <w:rPr>
          <w:rFonts w:hint="default" w:ascii="Times New Roman" w:hAnsi="Times New Roman" w:cs="Times New Roman"/>
          <w:u w:val="none"/>
          <w:lang w:val="en-GB"/>
        </w:rPr>
      </w:pPr>
    </w:p>
    <w:p>
      <w:pPr>
        <w:numPr>
          <w:ilvl w:val="0"/>
          <w:numId w:val="2"/>
        </w:numPr>
        <w:ind w:left="420" w:leftChars="0" w:hanging="420" w:firstLineChars="0"/>
        <w:rPr>
          <w:rFonts w:hint="default" w:ascii="Times New Roman" w:hAnsi="Times New Roman" w:cs="Times New Roman"/>
          <w:u w:val="none"/>
          <w:lang w:val="en-GB"/>
        </w:rPr>
      </w:pPr>
      <w:r>
        <w:rPr>
          <w:rFonts w:hint="default" w:ascii="Times New Roman" w:hAnsi="Times New Roman" w:cs="Times New Roman"/>
          <w:u w:val="none"/>
          <w:lang w:val="en-GB"/>
        </w:rPr>
        <w:t xml:space="preserve">Use of Nitrile Gloves, Protective Clothing. </w:t>
      </w:r>
      <w:r>
        <w:rPr>
          <w:rFonts w:hint="default" w:ascii="Times New Roman" w:hAnsi="Times New Roman" w:cs="Times New Roman"/>
          <w:b/>
          <w:bCs/>
          <w:u w:val="none"/>
          <w:lang w:val="en-GB"/>
        </w:rPr>
        <w:t xml:space="preserve">(Pg7 Section 7: </w:t>
      </w:r>
      <w:r>
        <w:rPr>
          <w:rFonts w:hint="default" w:ascii="Times New Roman" w:hAnsi="Times New Roman" w:cs="Times New Roman"/>
          <w:b/>
          <w:bCs/>
          <w:i/>
          <w:iCs/>
          <w:u w:val="none"/>
          <w:lang w:val="en-GB"/>
        </w:rPr>
        <w:t>Used engine Oils</w:t>
      </w:r>
      <w:r>
        <w:rPr>
          <w:rFonts w:hint="default" w:ascii="Times New Roman" w:hAnsi="Times New Roman" w:cs="Times New Roman"/>
          <w:b/>
          <w:bCs/>
          <w:i w:val="0"/>
          <w:iCs w:val="0"/>
          <w:u w:val="none"/>
          <w:lang w:val="en-GB"/>
        </w:rPr>
        <w:t>)</w:t>
      </w:r>
    </w:p>
    <w:p>
      <w:pPr>
        <w:numPr>
          <w:ilvl w:val="0"/>
          <w:numId w:val="2"/>
        </w:numPr>
        <w:ind w:left="420" w:leftChars="0" w:hanging="420" w:firstLineChars="0"/>
        <w:rPr>
          <w:rFonts w:hint="default" w:ascii="Times New Roman" w:hAnsi="Times New Roman" w:cs="Times New Roman"/>
          <w:b w:val="0"/>
          <w:bCs w:val="0"/>
          <w:u w:val="none"/>
          <w:lang w:val="en-GB"/>
        </w:rPr>
      </w:pPr>
      <w:r>
        <w:rPr>
          <w:rFonts w:hint="default" w:ascii="Times New Roman" w:hAnsi="Times New Roman" w:cs="Times New Roman"/>
          <w:b w:val="0"/>
          <w:bCs w:val="0"/>
          <w:u w:val="none"/>
          <w:lang w:val="en-GB"/>
        </w:rPr>
        <w:t xml:space="preserve">Safe working practices, CO meter, Risk assessment etc. </w:t>
      </w:r>
      <w:r>
        <w:rPr>
          <w:rFonts w:hint="default" w:ascii="Times New Roman" w:hAnsi="Times New Roman" w:cs="Times New Roman"/>
          <w:b/>
          <w:bCs/>
          <w:u w:val="none"/>
          <w:lang w:val="en-GB"/>
        </w:rPr>
        <w:t xml:space="preserve">(Pg7, Section 7: </w:t>
      </w:r>
      <w:r>
        <w:rPr>
          <w:rFonts w:hint="default" w:ascii="Times New Roman" w:hAnsi="Times New Roman" w:cs="Times New Roman"/>
          <w:b/>
          <w:bCs/>
          <w:i/>
          <w:iCs/>
          <w:u w:val="none"/>
          <w:lang w:val="en-GB"/>
        </w:rPr>
        <w:t>Used engine Oils</w:t>
      </w:r>
      <w:r>
        <w:rPr>
          <w:rFonts w:hint="default" w:ascii="Times New Roman" w:hAnsi="Times New Roman" w:cs="Times New Roman"/>
          <w:b/>
          <w:bCs/>
          <w:i w:val="0"/>
          <w:iCs w:val="0"/>
          <w:u w:val="none"/>
          <w:lang w:val="en-GB"/>
        </w:rPr>
        <w:t>)</w:t>
      </w:r>
    </w:p>
    <w:p>
      <w:pPr>
        <w:numPr>
          <w:ilvl w:val="0"/>
          <w:numId w:val="2"/>
        </w:numPr>
        <w:ind w:left="420" w:leftChars="0" w:hanging="420" w:firstLineChars="0"/>
        <w:rPr>
          <w:rFonts w:hint="default" w:ascii="Times New Roman" w:hAnsi="Times New Roman" w:cs="Times New Roman"/>
          <w:b w:val="0"/>
          <w:bCs w:val="0"/>
          <w:u w:val="none"/>
          <w:lang w:val="en-GB"/>
        </w:rPr>
      </w:pPr>
      <w:r>
        <w:rPr>
          <w:rFonts w:hint="default" w:ascii="Times New Roman" w:hAnsi="Times New Roman" w:cs="Times New Roman"/>
          <w:b w:val="0"/>
          <w:bCs w:val="0"/>
          <w:u w:val="none"/>
          <w:lang w:val="en-GB"/>
        </w:rPr>
        <w:t xml:space="preserve">Engine Exhaust Extraction. </w:t>
      </w:r>
      <w:r>
        <w:rPr>
          <w:rFonts w:hint="default" w:ascii="Times New Roman" w:hAnsi="Times New Roman" w:cs="Times New Roman"/>
          <w:b/>
          <w:bCs/>
          <w:u w:val="none"/>
          <w:lang w:val="en-GB"/>
        </w:rPr>
        <w:t xml:space="preserve">(Pg8, Section 8: </w:t>
      </w:r>
      <w:r>
        <w:rPr>
          <w:rFonts w:hint="default" w:ascii="Times New Roman" w:hAnsi="Times New Roman" w:cs="Times New Roman"/>
          <w:b/>
          <w:bCs/>
          <w:i/>
          <w:iCs/>
          <w:u w:val="none"/>
          <w:lang w:val="en-GB"/>
        </w:rPr>
        <w:t>Engine Running</w:t>
      </w:r>
      <w:r>
        <w:rPr>
          <w:rFonts w:hint="default" w:ascii="Times New Roman" w:hAnsi="Times New Roman" w:cs="Times New Roman"/>
          <w:b/>
          <w:bCs/>
          <w:i w:val="0"/>
          <w:iCs w:val="0"/>
          <w:u w:val="none"/>
          <w:lang w:val="en-GB"/>
        </w:rPr>
        <w:t>)</w:t>
      </w:r>
    </w:p>
    <w:p>
      <w:pPr>
        <w:numPr>
          <w:ilvl w:val="0"/>
          <w:numId w:val="0"/>
        </w:numPr>
        <w:ind w:leftChars="0"/>
        <w:jc w:val="right"/>
        <w:rPr>
          <w:rFonts w:hint="default" w:ascii="Times New Roman" w:hAnsi="Times New Roman" w:eastAsia="SimSun" w:cs="Times New Roman"/>
          <w:b/>
          <w:bCs/>
          <w:i w:val="0"/>
          <w:caps w:val="0"/>
          <w:color w:val="000000"/>
          <w:spacing w:val="0"/>
          <w:sz w:val="16"/>
          <w:szCs w:val="16"/>
        </w:rPr>
      </w:pPr>
    </w:p>
    <w:p>
      <w:pPr>
        <w:numPr>
          <w:ilvl w:val="0"/>
          <w:numId w:val="0"/>
        </w:numPr>
        <w:ind w:leftChars="0"/>
        <w:jc w:val="right"/>
        <w:rPr>
          <w:rFonts w:hint="default" w:ascii="Times New Roman" w:hAnsi="Times New Roman" w:cs="Times New Roman"/>
          <w:u w:val="none"/>
          <w:lang w:val="en-GB"/>
        </w:rPr>
      </w:pPr>
      <w:r>
        <w:rPr>
          <w:rFonts w:hint="default" w:ascii="Times New Roman" w:hAnsi="Times New Roman" w:cs="Times New Roman"/>
          <w:b w:val="0"/>
          <w:bCs w:val="0"/>
          <w:i w:val="0"/>
          <w:caps w:val="0"/>
          <w:color w:val="000000"/>
          <w:spacing w:val="0"/>
          <w:sz w:val="16"/>
          <w:szCs w:val="16"/>
          <w:lang w:val="en-GB"/>
        </w:rPr>
        <w:t xml:space="preserve">Taken From: </w:t>
      </w:r>
      <w:r>
        <w:rPr>
          <w:rFonts w:hint="default" w:ascii="Times New Roman" w:hAnsi="Times New Roman" w:eastAsia="SimSun" w:cs="Times New Roman"/>
          <w:b/>
          <w:bCs/>
          <w:i w:val="0"/>
          <w:caps w:val="0"/>
          <w:color w:val="000000"/>
          <w:spacing w:val="0"/>
          <w:sz w:val="16"/>
          <w:szCs w:val="16"/>
        </w:rPr>
        <w:t>The Health &amp; Safety Executive (2009). </w:t>
      </w:r>
      <w:r>
        <w:rPr>
          <w:rFonts w:hint="default" w:ascii="Times New Roman" w:hAnsi="Times New Roman" w:eastAsia="SimSun" w:cs="Times New Roman"/>
          <w:b/>
          <w:bCs/>
          <w:i/>
          <w:caps w:val="0"/>
          <w:color w:val="000000"/>
          <w:spacing w:val="0"/>
          <w:sz w:val="16"/>
          <w:szCs w:val="16"/>
        </w:rPr>
        <w:t>Health and safety in motor vehicle repair and associated industries</w:t>
      </w:r>
    </w:p>
    <w:p>
      <w:pPr>
        <w:pStyle w:val="3"/>
        <w:bidi w:val="0"/>
        <w:jc w:val="center"/>
        <w:rPr>
          <w:rFonts w:hint="default" w:ascii="Times New Roman" w:hAnsi="Times New Roman" w:cs="Times New Roman"/>
          <w:u w:val="single"/>
          <w:lang w:val="en-GB"/>
        </w:rPr>
      </w:pPr>
      <w:bookmarkStart w:id="17" w:name="_Toc19003"/>
      <w:r>
        <w:rPr>
          <w:rFonts w:hint="default" w:ascii="Times New Roman" w:hAnsi="Times New Roman" w:cs="Times New Roman"/>
          <w:u w:val="single"/>
          <w:lang w:val="en-GB"/>
        </w:rPr>
        <w:t>Motronic system testing</w:t>
      </w:r>
      <w:bookmarkEnd w:id="17"/>
    </w:p>
    <w:p>
      <w:pPr>
        <w:jc w:val="both"/>
        <w:rPr>
          <w:rFonts w:hint="default" w:ascii="Times New Roman" w:hAnsi="Times New Roman" w:cs="Times New Roman"/>
          <w:lang w:val="en-GB"/>
        </w:rPr>
      </w:pPr>
      <w:r>
        <w:rPr>
          <w:rFonts w:hint="default" w:ascii="Times New Roman" w:hAnsi="Times New Roman" w:cs="Times New Roman"/>
          <w:lang w:val="en-GB"/>
        </w:rPr>
        <w:t>The engine had been fitted to engine rigs previously before the experiment began, all required PPE was equipped and CO meters checked before the test. The test equipment was calibrated to ensure accuracy of results. The potential difference between the two probes was measured to subtract from final readings.</w:t>
      </w:r>
    </w:p>
    <w:p>
      <w:pPr>
        <w:pStyle w:val="4"/>
        <w:bidi w:val="0"/>
        <w:jc w:val="center"/>
        <w:rPr>
          <w:rFonts w:hint="default" w:ascii="Times New Roman" w:hAnsi="Times New Roman" w:cs="Times New Roman"/>
          <w:sz w:val="24"/>
          <w:szCs w:val="24"/>
          <w:lang w:val="en-GB"/>
        </w:rPr>
      </w:pPr>
      <w:bookmarkStart w:id="18" w:name="_Toc2179"/>
      <w:r>
        <w:rPr>
          <w:rFonts w:hint="default" w:ascii="Times New Roman" w:hAnsi="Times New Roman" w:cs="Times New Roman"/>
          <w:sz w:val="20"/>
          <w:szCs w:val="20"/>
          <w:u w:val="single"/>
          <w:lang w:val="en-GB"/>
        </w:rPr>
        <w:t>Static Testing</w:t>
      </w:r>
      <w:bookmarkEnd w:id="18"/>
    </w:p>
    <w:p>
      <w:pPr>
        <w:numPr>
          <w:ilvl w:val="0"/>
          <w:numId w:val="3"/>
        </w:numPr>
        <w:ind w:left="425" w:leftChars="0" w:hanging="425" w:firstLineChars="0"/>
        <w:jc w:val="both"/>
        <w:rPr>
          <w:rFonts w:hint="default" w:ascii="Times New Roman" w:hAnsi="Times New Roman" w:cs="Times New Roman"/>
          <w:lang w:val="en-GB"/>
        </w:rPr>
      </w:pPr>
      <w:r>
        <w:rPr>
          <w:rFonts w:hint="default" w:ascii="Times New Roman" w:hAnsi="Times New Roman" w:cs="Times New Roman"/>
          <w:lang w:val="en-GB"/>
        </w:rPr>
        <w:t>The Ignition was set to “OFF” and all pins on the ECU were checked for a voltage (voltmeter set to 20V/DC) with the black lead on a suitable earthing point.</w:t>
      </w:r>
    </w:p>
    <w:p>
      <w:pPr>
        <w:ind w:firstLine="420" w:firstLineChars="0"/>
        <w:jc w:val="both"/>
        <w:rPr>
          <w:rFonts w:hint="default" w:ascii="Times New Roman" w:hAnsi="Times New Roman" w:cs="Times New Roman"/>
          <w:lang w:val="en-GB"/>
        </w:rPr>
      </w:pPr>
    </w:p>
    <w:p>
      <w:pPr>
        <w:numPr>
          <w:ilvl w:val="0"/>
          <w:numId w:val="3"/>
        </w:numPr>
        <w:ind w:left="425" w:leftChars="0" w:hanging="425" w:firstLineChars="0"/>
        <w:jc w:val="both"/>
        <w:rPr>
          <w:rFonts w:hint="default" w:ascii="Times New Roman" w:hAnsi="Times New Roman" w:cs="Times New Roman"/>
          <w:lang w:val="en-GB"/>
        </w:rPr>
      </w:pPr>
      <w:r>
        <w:rPr>
          <w:rFonts w:hint="default" w:ascii="Times New Roman" w:hAnsi="Times New Roman" w:cs="Times New Roman"/>
          <w:lang w:val="en-GB"/>
        </w:rPr>
        <w:t>Ignition was set to “ON” and all pins on the ECU were checked for a voltage with the same voltmeter setting.</w:t>
      </w:r>
    </w:p>
    <w:p>
      <w:pPr>
        <w:numPr>
          <w:ilvl w:val="0"/>
          <w:numId w:val="0"/>
        </w:numPr>
        <w:jc w:val="both"/>
        <w:rPr>
          <w:rFonts w:hint="default" w:ascii="Times New Roman" w:hAnsi="Times New Roman" w:cs="Times New Roman"/>
          <w:lang w:val="en-GB"/>
        </w:rPr>
      </w:pPr>
    </w:p>
    <w:p>
      <w:pPr>
        <w:numPr>
          <w:ilvl w:val="0"/>
          <w:numId w:val="3"/>
        </w:numPr>
        <w:ind w:left="425" w:leftChars="0" w:hanging="425" w:firstLineChars="0"/>
        <w:jc w:val="both"/>
        <w:rPr>
          <w:rFonts w:hint="default" w:ascii="Times New Roman" w:hAnsi="Times New Roman" w:cs="Times New Roman"/>
          <w:lang w:val="en-GB"/>
        </w:rPr>
      </w:pPr>
      <w:r>
        <w:rPr>
          <w:rFonts w:hint="default" w:ascii="Times New Roman" w:hAnsi="Times New Roman" w:cs="Times New Roman"/>
          <w:lang w:val="en-GB"/>
        </w:rPr>
        <w:t>The throttle potentiometer was tested for resistance, Pins 1&amp;2 shown a reading that was within tolerance of the manual.</w:t>
      </w:r>
    </w:p>
    <w:p>
      <w:pPr>
        <w:numPr>
          <w:ilvl w:val="0"/>
          <w:numId w:val="0"/>
        </w:numPr>
        <w:jc w:val="both"/>
        <w:rPr>
          <w:rFonts w:hint="default" w:ascii="Times New Roman" w:hAnsi="Times New Roman" w:cs="Times New Roman"/>
          <w:lang w:val="en-GB"/>
        </w:rPr>
      </w:pPr>
    </w:p>
    <w:p>
      <w:pPr>
        <w:numPr>
          <w:ilvl w:val="0"/>
          <w:numId w:val="3"/>
        </w:numPr>
        <w:tabs>
          <w:tab w:val="clear" w:pos="425"/>
        </w:tabs>
        <w:ind w:left="425" w:leftChars="0" w:hanging="425" w:firstLineChars="0"/>
        <w:jc w:val="both"/>
        <w:rPr>
          <w:rFonts w:hint="default" w:ascii="Times New Roman" w:hAnsi="Times New Roman" w:cs="Times New Roman"/>
          <w:color w:val="auto"/>
          <w:lang w:val="en-GB"/>
        </w:rPr>
      </w:pPr>
      <w:r>
        <w:rPr>
          <w:rFonts w:hint="default" w:ascii="Times New Roman" w:hAnsi="Times New Roman" w:cs="Times New Roman"/>
          <w:lang w:val="en-GB"/>
        </w:rPr>
        <w:t xml:space="preserve">Throttle Potentiometer Pins 1&amp;3 were also tested for a resistance, these readings were out of tolerance in regards to the manual, investigation into this is in the analysis. </w:t>
      </w:r>
    </w:p>
    <w:p>
      <w:pPr>
        <w:numPr>
          <w:ilvl w:val="0"/>
          <w:numId w:val="0"/>
        </w:numPr>
        <w:jc w:val="both"/>
        <w:rPr>
          <w:rFonts w:hint="default" w:ascii="Times New Roman" w:hAnsi="Times New Roman" w:cs="Times New Roman"/>
          <w:color w:val="FF0000"/>
          <w:lang w:val="en-GB"/>
        </w:rPr>
      </w:pPr>
    </w:p>
    <w:p>
      <w:pPr>
        <w:numPr>
          <w:ilvl w:val="0"/>
          <w:numId w:val="3"/>
        </w:numPr>
        <w:tabs>
          <w:tab w:val="clear" w:pos="425"/>
        </w:tabs>
        <w:ind w:left="425" w:leftChars="0" w:hanging="425" w:firstLineChars="0"/>
        <w:jc w:val="both"/>
        <w:rPr>
          <w:rFonts w:hint="default" w:ascii="Times New Roman" w:hAnsi="Times New Roman" w:cs="Times New Roman"/>
          <w:color w:val="auto"/>
          <w:lang w:val="en-GB"/>
        </w:rPr>
      </w:pPr>
      <w:r>
        <w:rPr>
          <w:rFonts w:hint="default" w:ascii="Times New Roman" w:hAnsi="Times New Roman" w:cs="Times New Roman"/>
          <w:color w:val="auto"/>
          <w:lang w:val="en-GB"/>
        </w:rPr>
        <w:t>The Air Flow sensor Pins 4&amp;2 were resistance checked, the reading was within tolerance.</w:t>
      </w:r>
    </w:p>
    <w:p>
      <w:pPr>
        <w:numPr>
          <w:ilvl w:val="0"/>
          <w:numId w:val="0"/>
        </w:numPr>
        <w:ind w:left="425" w:leftChars="0"/>
        <w:jc w:val="both"/>
        <w:rPr>
          <w:rFonts w:hint="default" w:ascii="Times New Roman" w:hAnsi="Times New Roman" w:cs="Times New Roman"/>
          <w:color w:val="auto"/>
          <w:lang w:val="en-GB"/>
        </w:rPr>
      </w:pPr>
    </w:p>
    <w:p>
      <w:pPr>
        <w:numPr>
          <w:ilvl w:val="0"/>
          <w:numId w:val="3"/>
        </w:numPr>
        <w:tabs>
          <w:tab w:val="clear" w:pos="425"/>
        </w:tabs>
        <w:ind w:left="425" w:leftChars="0" w:hanging="425" w:firstLineChars="0"/>
        <w:jc w:val="both"/>
        <w:rPr>
          <w:rFonts w:hint="default" w:ascii="Times New Roman" w:hAnsi="Times New Roman" w:cs="Times New Roman"/>
          <w:color w:val="auto"/>
          <w:lang w:val="en-GB"/>
        </w:rPr>
      </w:pPr>
      <w:r>
        <w:rPr>
          <w:rFonts w:hint="default" w:ascii="Times New Roman" w:hAnsi="Times New Roman" w:cs="Times New Roman"/>
          <w:color w:val="auto"/>
          <w:lang w:val="en-GB"/>
        </w:rPr>
        <w:t>Air Flow sensor Pins 4&amp;3 were also resistance checked, this reading was in tolerance as well.</w:t>
      </w:r>
    </w:p>
    <w:p>
      <w:pPr>
        <w:numPr>
          <w:ilvl w:val="0"/>
          <w:numId w:val="0"/>
        </w:numPr>
        <w:ind w:left="425" w:leftChars="0"/>
        <w:jc w:val="both"/>
        <w:rPr>
          <w:rFonts w:hint="default" w:ascii="Times New Roman" w:hAnsi="Times New Roman" w:cs="Times New Roman"/>
          <w:color w:val="auto"/>
          <w:lang w:val="en-GB"/>
        </w:rPr>
      </w:pPr>
    </w:p>
    <w:p>
      <w:pPr>
        <w:numPr>
          <w:ilvl w:val="0"/>
          <w:numId w:val="3"/>
        </w:numPr>
        <w:tabs>
          <w:tab w:val="clear" w:pos="425"/>
        </w:tabs>
        <w:ind w:left="425" w:leftChars="0" w:hanging="425" w:firstLineChars="0"/>
        <w:jc w:val="both"/>
        <w:rPr>
          <w:rFonts w:hint="default" w:ascii="Times New Roman" w:hAnsi="Times New Roman" w:cs="Times New Roman"/>
          <w:color w:val="auto"/>
          <w:lang w:val="en-GB"/>
        </w:rPr>
      </w:pPr>
      <w:r>
        <w:rPr>
          <w:rFonts w:hint="default" w:ascii="Times New Roman" w:hAnsi="Times New Roman" w:cs="Times New Roman"/>
          <w:color w:val="auto"/>
          <w:lang w:val="en-GB"/>
        </w:rPr>
        <w:t>Finally Air Flow sensor Pins 4&amp;1 were resistance checked, but as expected there was an infinite reading due to the absence of a CO potentiometer.</w:t>
      </w:r>
    </w:p>
    <w:p>
      <w:pPr>
        <w:numPr>
          <w:ilvl w:val="0"/>
          <w:numId w:val="0"/>
        </w:numPr>
        <w:jc w:val="both"/>
        <w:rPr>
          <w:rFonts w:hint="default" w:ascii="Times New Roman" w:hAnsi="Times New Roman" w:cs="Times New Roman"/>
          <w:color w:val="auto"/>
          <w:lang w:val="en-GB"/>
        </w:rPr>
      </w:pPr>
    </w:p>
    <w:p>
      <w:pPr>
        <w:numPr>
          <w:ilvl w:val="0"/>
          <w:numId w:val="3"/>
        </w:numPr>
        <w:tabs>
          <w:tab w:val="clear" w:pos="425"/>
        </w:tabs>
        <w:ind w:left="425" w:leftChars="0" w:hanging="425" w:firstLineChars="0"/>
        <w:jc w:val="both"/>
        <w:rPr>
          <w:rFonts w:hint="default" w:ascii="Times New Roman" w:hAnsi="Times New Roman" w:cs="Times New Roman"/>
          <w:color w:val="auto"/>
          <w:lang w:val="en-GB"/>
        </w:rPr>
      </w:pPr>
      <w:r>
        <w:rPr>
          <w:rFonts w:hint="default" w:ascii="Times New Roman" w:hAnsi="Times New Roman" w:cs="Times New Roman"/>
          <w:color w:val="auto"/>
          <w:lang w:val="en-GB"/>
        </w:rPr>
        <w:t>Coolant Temperature Sensor was resistance checked on Pins 1&amp;2, this reading was in tolerance with the manual.</w:t>
      </w:r>
    </w:p>
    <w:p>
      <w:pPr>
        <w:numPr>
          <w:ilvl w:val="0"/>
          <w:numId w:val="0"/>
        </w:numPr>
        <w:ind w:left="425" w:leftChars="0"/>
        <w:jc w:val="both"/>
        <w:rPr>
          <w:rFonts w:hint="default" w:ascii="Times New Roman" w:hAnsi="Times New Roman" w:cs="Times New Roman"/>
          <w:color w:val="auto"/>
          <w:lang w:val="en-GB"/>
        </w:rPr>
      </w:pPr>
    </w:p>
    <w:p>
      <w:pPr>
        <w:numPr>
          <w:ilvl w:val="0"/>
          <w:numId w:val="3"/>
        </w:numPr>
        <w:ind w:left="425" w:leftChars="0" w:hanging="425" w:firstLineChars="0"/>
        <w:jc w:val="both"/>
        <w:rPr>
          <w:rFonts w:hint="default" w:ascii="Times New Roman" w:hAnsi="Times New Roman" w:cs="Times New Roman"/>
          <w:color w:val="auto"/>
          <w:lang w:val="en-GB"/>
        </w:rPr>
      </w:pPr>
      <w:r>
        <w:rPr>
          <w:rFonts w:hint="default" w:ascii="Times New Roman" w:hAnsi="Times New Roman" w:cs="Times New Roman"/>
          <w:color w:val="auto"/>
          <w:lang w:val="en-GB"/>
        </w:rPr>
        <w:t>The Air Temperature sensor was built-in to the same unit as the Air Flow Sensor, Pins 4&amp;5 were within tolerance.</w:t>
      </w:r>
    </w:p>
    <w:p>
      <w:pPr>
        <w:numPr>
          <w:ilvl w:val="0"/>
          <w:numId w:val="0"/>
        </w:numPr>
        <w:jc w:val="both"/>
        <w:rPr>
          <w:rFonts w:hint="default" w:ascii="Times New Roman" w:hAnsi="Times New Roman" w:cs="Times New Roman"/>
          <w:color w:val="auto"/>
          <w:lang w:val="en-GB"/>
        </w:rPr>
      </w:pPr>
    </w:p>
    <w:p>
      <w:pPr>
        <w:numPr>
          <w:ilvl w:val="0"/>
          <w:numId w:val="3"/>
        </w:numPr>
        <w:ind w:left="425" w:leftChars="0" w:hanging="425" w:firstLineChars="0"/>
        <w:jc w:val="both"/>
        <w:rPr>
          <w:rFonts w:hint="default" w:ascii="Times New Roman" w:hAnsi="Times New Roman" w:cs="Times New Roman"/>
          <w:sz w:val="24"/>
          <w:szCs w:val="24"/>
          <w:lang w:val="en-GB"/>
        </w:rPr>
      </w:pPr>
      <w:r>
        <w:rPr>
          <w:rFonts w:hint="default" w:ascii="Times New Roman" w:hAnsi="Times New Roman" w:cs="Times New Roman"/>
          <w:color w:val="auto"/>
          <w:lang w:val="en-GB"/>
        </w:rPr>
        <w:t>Lastly the idle speed control valve was resistance checked, this reading was acceptable by the manual.</w:t>
      </w:r>
    </w:p>
    <w:p>
      <w:pPr>
        <w:numPr>
          <w:ilvl w:val="0"/>
          <w:numId w:val="0"/>
        </w:numPr>
        <w:ind w:leftChars="0"/>
        <w:jc w:val="center"/>
        <w:rPr>
          <w:rFonts w:hint="default" w:ascii="Times New Roman" w:hAnsi="Times New Roman" w:cs="Times New Roman"/>
          <w:color w:val="auto"/>
          <w:lang w:val="en-GB"/>
        </w:rPr>
      </w:pPr>
    </w:p>
    <w:p>
      <w:pPr>
        <w:pStyle w:val="4"/>
        <w:bidi w:val="0"/>
        <w:jc w:val="center"/>
        <w:rPr>
          <w:rFonts w:hint="default" w:ascii="Times New Roman" w:hAnsi="Times New Roman" w:cs="Times New Roman"/>
          <w:szCs w:val="24"/>
          <w:lang w:val="en-GB"/>
        </w:rPr>
      </w:pPr>
      <w:bookmarkStart w:id="19" w:name="_Toc21455"/>
      <w:r>
        <w:rPr>
          <w:rFonts w:hint="default" w:ascii="Times New Roman" w:hAnsi="Times New Roman" w:cs="Times New Roman"/>
          <w:sz w:val="20"/>
          <w:szCs w:val="20"/>
          <w:u w:val="single"/>
          <w:lang w:val="en-GB"/>
        </w:rPr>
        <w:t>Dynamic Testing</w:t>
      </w:r>
      <w:bookmarkEnd w:id="19"/>
    </w:p>
    <w:p>
      <w:pPr>
        <w:numPr>
          <w:ilvl w:val="0"/>
          <w:numId w:val="0"/>
        </w:numPr>
        <w:ind w:leftChars="0"/>
        <w:jc w:val="center"/>
        <w:rPr>
          <w:rFonts w:hint="default" w:ascii="Times New Roman" w:hAnsi="Times New Roman" w:cs="Times New Roman"/>
          <w:sz w:val="24"/>
          <w:szCs w:val="24"/>
          <w:lang w:val="en-GB"/>
        </w:rPr>
      </w:pPr>
    </w:p>
    <w:p>
      <w:pPr>
        <w:numPr>
          <w:ilvl w:val="0"/>
          <w:numId w:val="4"/>
        </w:numPr>
        <w:jc w:val="both"/>
        <w:rPr>
          <w:rFonts w:hint="default" w:ascii="Times New Roman" w:hAnsi="Times New Roman" w:cs="Times New Roman"/>
          <w:lang w:val="en-GB"/>
        </w:rPr>
      </w:pPr>
      <w:r>
        <w:rPr>
          <w:rFonts w:hint="default" w:ascii="Times New Roman" w:hAnsi="Times New Roman" w:cs="Times New Roman"/>
          <w:lang w:val="en-GB"/>
        </w:rPr>
        <w:t>A table was created to record the readings on the multimeter and equipment.</w:t>
      </w:r>
    </w:p>
    <w:p>
      <w:pPr>
        <w:numPr>
          <w:ilvl w:val="0"/>
          <w:numId w:val="0"/>
        </w:numPr>
        <w:jc w:val="both"/>
        <w:rPr>
          <w:rFonts w:hint="default" w:ascii="Times New Roman" w:hAnsi="Times New Roman" w:cs="Times New Roman"/>
          <w:lang w:val="en-GB"/>
        </w:rPr>
      </w:pPr>
    </w:p>
    <w:p>
      <w:pPr>
        <w:numPr>
          <w:ilvl w:val="0"/>
          <w:numId w:val="4"/>
        </w:numPr>
        <w:ind w:left="0" w:leftChars="0" w:firstLine="0" w:firstLineChars="0"/>
        <w:jc w:val="both"/>
        <w:rPr>
          <w:rFonts w:hint="default" w:ascii="Times New Roman" w:hAnsi="Times New Roman" w:cs="Times New Roman"/>
          <w:lang w:val="en-GB"/>
        </w:rPr>
      </w:pPr>
      <w:r>
        <w:rPr>
          <w:rFonts w:hint="default" w:ascii="Times New Roman" w:hAnsi="Times New Roman" w:cs="Times New Roman"/>
          <w:lang w:val="en-GB"/>
        </w:rPr>
        <w:t>coolant Temperature sensor,CTS: Pin 45 was tested for voltage &amp; resistance, this was done with ignition “ON” only</w:t>
      </w:r>
    </w:p>
    <w:p>
      <w:pPr>
        <w:numPr>
          <w:ilvl w:val="0"/>
          <w:numId w:val="0"/>
        </w:numPr>
        <w:ind w:leftChars="0"/>
        <w:jc w:val="both"/>
        <w:rPr>
          <w:rFonts w:hint="default" w:ascii="Times New Roman" w:hAnsi="Times New Roman" w:cs="Times New Roman"/>
          <w:lang w:val="en-GB"/>
        </w:rPr>
      </w:pPr>
    </w:p>
    <w:p>
      <w:pPr>
        <w:numPr>
          <w:ilvl w:val="0"/>
          <w:numId w:val="4"/>
        </w:numPr>
        <w:ind w:left="0" w:leftChars="0" w:firstLine="0" w:firstLineChars="0"/>
        <w:jc w:val="both"/>
        <w:rPr>
          <w:rFonts w:hint="default" w:ascii="Times New Roman" w:hAnsi="Times New Roman" w:cs="Times New Roman"/>
          <w:lang w:val="en-GB"/>
        </w:rPr>
      </w:pPr>
      <w:r>
        <w:rPr>
          <w:rFonts w:hint="default" w:ascii="Times New Roman" w:hAnsi="Times New Roman" w:cs="Times New Roman"/>
          <w:lang w:val="en-GB"/>
        </w:rPr>
        <w:t>Exhaust extractor pipe was fitted to the engine, Pin 4, 5, 16 &amp; 28 were all tested for voltages with the engine running</w:t>
      </w:r>
    </w:p>
    <w:p>
      <w:pPr>
        <w:numPr>
          <w:ilvl w:val="0"/>
          <w:numId w:val="0"/>
        </w:numPr>
        <w:ind w:leftChars="0"/>
        <w:jc w:val="both"/>
        <w:rPr>
          <w:rFonts w:hint="default" w:ascii="Times New Roman" w:hAnsi="Times New Roman" w:cs="Times New Roman"/>
          <w:lang w:val="en-GB"/>
        </w:rPr>
      </w:pPr>
    </w:p>
    <w:p>
      <w:pPr>
        <w:numPr>
          <w:ilvl w:val="0"/>
          <w:numId w:val="4"/>
        </w:numPr>
        <w:ind w:left="0" w:leftChars="0" w:firstLine="0" w:firstLineChars="0"/>
        <w:jc w:val="both"/>
        <w:rPr>
          <w:rFonts w:hint="default" w:ascii="Times New Roman" w:hAnsi="Times New Roman" w:cs="Times New Roman"/>
          <w:lang w:val="en-GB"/>
        </w:rPr>
      </w:pPr>
      <w:r>
        <w:rPr>
          <w:rFonts w:hint="default" w:ascii="Times New Roman" w:hAnsi="Times New Roman" w:cs="Times New Roman"/>
          <w:lang w:val="en-GB"/>
        </w:rPr>
        <w:t>Partial Throttle was required for the next Pin 5 voltage test</w:t>
      </w:r>
    </w:p>
    <w:p>
      <w:pPr>
        <w:numPr>
          <w:ilvl w:val="0"/>
          <w:numId w:val="0"/>
        </w:numPr>
        <w:ind w:leftChars="0"/>
        <w:jc w:val="both"/>
        <w:rPr>
          <w:rFonts w:hint="default" w:ascii="Times New Roman" w:hAnsi="Times New Roman" w:cs="Times New Roman"/>
          <w:lang w:val="en-GB"/>
        </w:rPr>
      </w:pPr>
    </w:p>
    <w:p>
      <w:pPr>
        <w:numPr>
          <w:ilvl w:val="0"/>
          <w:numId w:val="4"/>
        </w:numPr>
        <w:ind w:left="0" w:leftChars="0" w:firstLine="0" w:firstLineChars="0"/>
        <w:jc w:val="both"/>
        <w:rPr>
          <w:rFonts w:hint="default" w:ascii="Times New Roman" w:hAnsi="Times New Roman" w:cs="Times New Roman"/>
          <w:lang w:val="en-GB"/>
        </w:rPr>
      </w:pPr>
      <w:r>
        <w:rPr>
          <w:rFonts w:hint="default" w:ascii="Times New Roman" w:hAnsi="Times New Roman" w:cs="Times New Roman"/>
          <w:lang w:val="en-GB"/>
        </w:rPr>
        <w:t>Pin 5 &amp; 28 for the lambda sensor were observed on the oscilloscope until the scope pattern indicated that the sensor was up to operating temperature</w:t>
      </w:r>
    </w:p>
    <w:p>
      <w:pPr>
        <w:numPr>
          <w:ilvl w:val="0"/>
          <w:numId w:val="0"/>
        </w:numPr>
        <w:ind w:leftChars="0"/>
        <w:jc w:val="both"/>
        <w:rPr>
          <w:rFonts w:hint="default" w:ascii="Times New Roman" w:hAnsi="Times New Roman" w:cs="Times New Roman"/>
          <w:lang w:val="en-GB"/>
        </w:rPr>
      </w:pPr>
    </w:p>
    <w:p>
      <w:pPr>
        <w:numPr>
          <w:ilvl w:val="0"/>
          <w:numId w:val="4"/>
        </w:numPr>
        <w:ind w:left="0" w:leftChars="0" w:firstLine="0" w:firstLineChars="0"/>
        <w:jc w:val="both"/>
        <w:rPr>
          <w:rFonts w:hint="default" w:ascii="Times New Roman" w:hAnsi="Times New Roman" w:cs="Times New Roman"/>
          <w:lang w:val="en-GB"/>
        </w:rPr>
      </w:pPr>
      <w:r>
        <w:rPr>
          <w:rFonts w:hint="default" w:ascii="Times New Roman" w:hAnsi="Times New Roman" w:cs="Times New Roman"/>
          <w:lang w:val="en-GB"/>
        </w:rPr>
        <w:t>The engine was heated up(by running) in increments of 10’C (CTS). The tests started around 20’C as the engine was run in room temperature conditions.</w:t>
      </w:r>
    </w:p>
    <w:p>
      <w:pPr>
        <w:numPr>
          <w:ilvl w:val="0"/>
          <w:numId w:val="0"/>
        </w:numPr>
        <w:ind w:leftChars="0" w:firstLine="420" w:firstLineChars="0"/>
        <w:rPr>
          <w:rFonts w:hint="default" w:ascii="Times New Roman" w:hAnsi="Times New Roman" w:cs="Times New Roman"/>
          <w:lang w:val="en-GB"/>
        </w:rPr>
      </w:pPr>
    </w:p>
    <w:p>
      <w:pPr>
        <w:numPr>
          <w:ilvl w:val="0"/>
          <w:numId w:val="0"/>
        </w:numPr>
        <w:ind w:leftChars="0" w:firstLine="420" w:firstLineChars="0"/>
        <w:rPr>
          <w:rFonts w:hint="default" w:ascii="Times New Roman" w:hAnsi="Times New Roman" w:cs="Times New Roman"/>
          <w:lang w:val="en-GB"/>
        </w:rPr>
      </w:pPr>
      <w:r>
        <w:rPr>
          <w:rFonts w:hint="default" w:ascii="Times New Roman" w:hAnsi="Times New Roman" w:cs="Times New Roman"/>
          <w:lang w:val="en-GB"/>
        </w:rPr>
        <w:t>Every 10’C increase in temperature, tests were completed on the following:</w:t>
      </w:r>
    </w:p>
    <w:p>
      <w:pPr>
        <w:numPr>
          <w:ilvl w:val="0"/>
          <w:numId w:val="0"/>
        </w:numPr>
        <w:ind w:leftChars="0" w:firstLine="420" w:firstLineChars="0"/>
        <w:rPr>
          <w:rFonts w:hint="default" w:ascii="Times New Roman" w:hAnsi="Times New Roman" w:cs="Times New Roman"/>
          <w:lang w:val="en-GB"/>
        </w:rPr>
      </w:pPr>
    </w:p>
    <w:p>
      <w:pPr>
        <w:numPr>
          <w:ilvl w:val="0"/>
          <w:numId w:val="0"/>
        </w:numPr>
        <w:ind w:leftChars="0" w:firstLine="420" w:firstLineChars="0"/>
        <w:rPr>
          <w:rFonts w:hint="default" w:ascii="Times New Roman" w:hAnsi="Times New Roman" w:cs="Times New Roman"/>
          <w:lang w:val="en-GB"/>
        </w:rPr>
      </w:pPr>
      <w:r>
        <w:rPr>
          <w:rFonts w:hint="default" w:ascii="Times New Roman" w:hAnsi="Times New Roman" w:cs="Times New Roman"/>
          <w:lang w:val="en-GB"/>
        </w:rPr>
        <w:t>CTS: Resistance check, voltage check</w:t>
      </w:r>
    </w:p>
    <w:p>
      <w:pPr>
        <w:numPr>
          <w:ilvl w:val="0"/>
          <w:numId w:val="0"/>
        </w:numPr>
        <w:ind w:leftChars="0" w:firstLine="420" w:firstLineChars="0"/>
        <w:rPr>
          <w:rFonts w:hint="default" w:ascii="Times New Roman" w:hAnsi="Times New Roman" w:cs="Times New Roman"/>
          <w:lang w:val="en-GB"/>
        </w:rPr>
      </w:pPr>
      <w:r>
        <w:rPr>
          <w:rFonts w:hint="default" w:ascii="Times New Roman" w:hAnsi="Times New Roman" w:cs="Times New Roman"/>
          <w:lang w:val="en-GB"/>
        </w:rPr>
        <w:t>Pin 16, Injector: Scoped for injection %ON time measurement</w:t>
      </w:r>
    </w:p>
    <w:p>
      <w:pPr>
        <w:numPr>
          <w:ilvl w:val="0"/>
          <w:numId w:val="0"/>
        </w:numPr>
        <w:ind w:leftChars="0" w:firstLine="420" w:firstLineChars="0"/>
        <w:rPr>
          <w:rFonts w:hint="default" w:ascii="Times New Roman" w:hAnsi="Times New Roman" w:cs="Times New Roman"/>
          <w:lang w:val="en-GB"/>
        </w:rPr>
      </w:pPr>
      <w:r>
        <w:rPr>
          <w:rFonts w:hint="default" w:ascii="Times New Roman" w:hAnsi="Times New Roman" w:cs="Times New Roman"/>
          <w:lang w:val="en-GB"/>
        </w:rPr>
        <w:t xml:space="preserve">Pin 4, Idle Valve: Measured in %ON time </w:t>
      </w:r>
    </w:p>
    <w:p>
      <w:pPr>
        <w:numPr>
          <w:ilvl w:val="0"/>
          <w:numId w:val="0"/>
        </w:numPr>
        <w:ind w:leftChars="0" w:firstLine="420" w:firstLineChars="0"/>
        <w:rPr>
          <w:rFonts w:hint="default" w:ascii="Times New Roman" w:hAnsi="Times New Roman" w:cs="Times New Roman"/>
          <w:lang w:val="en-GB"/>
        </w:rPr>
      </w:pPr>
      <w:r>
        <w:rPr>
          <w:rFonts w:hint="default" w:ascii="Times New Roman" w:hAnsi="Times New Roman" w:cs="Times New Roman"/>
          <w:lang w:val="en-GB"/>
        </w:rPr>
        <w:t>Emission Control Valve: Observed until switched ON</w:t>
      </w:r>
    </w:p>
    <w:p>
      <w:pPr>
        <w:numPr>
          <w:ilvl w:val="0"/>
          <w:numId w:val="0"/>
        </w:numPr>
        <w:ind w:leftChars="0" w:firstLine="420" w:firstLineChars="0"/>
        <w:rPr>
          <w:rFonts w:hint="default" w:ascii="Times New Roman" w:hAnsi="Times New Roman" w:cs="Times New Roman"/>
          <w:lang w:val="en-GB"/>
        </w:rPr>
      </w:pPr>
    </w:p>
    <w:p>
      <w:pPr>
        <w:numPr>
          <w:ilvl w:val="0"/>
          <w:numId w:val="0"/>
        </w:numPr>
        <w:rPr>
          <w:rFonts w:hint="default" w:ascii="Times New Roman" w:hAnsi="Times New Roman" w:cs="Times New Roman"/>
          <w:lang w:val="en-GB"/>
        </w:rPr>
      </w:pPr>
      <w:r>
        <w:rPr>
          <w:rFonts w:hint="default" w:ascii="Times New Roman" w:hAnsi="Times New Roman" w:cs="Times New Roman"/>
          <w:lang w:val="en-GB"/>
        </w:rPr>
        <w:t>Repeated until operating temperature is reached.</w:t>
      </w:r>
    </w:p>
    <w:p>
      <w:pPr>
        <w:numPr>
          <w:ilvl w:val="0"/>
          <w:numId w:val="0"/>
        </w:numPr>
        <w:jc w:val="center"/>
        <w:rPr>
          <w:rFonts w:hint="default" w:ascii="Times New Roman" w:hAnsi="Times New Roman" w:cs="Times New Roman"/>
          <w:lang w:val="en-GB"/>
        </w:rPr>
      </w:pPr>
    </w:p>
    <w:p>
      <w:pPr>
        <w:pStyle w:val="3"/>
        <w:bidi w:val="0"/>
        <w:jc w:val="center"/>
        <w:rPr>
          <w:rFonts w:hint="default" w:ascii="Times New Roman" w:hAnsi="Times New Roman" w:cs="Times New Roman"/>
          <w:u w:val="single"/>
          <w:lang w:val="en-GB"/>
        </w:rPr>
      </w:pPr>
      <w:bookmarkStart w:id="20" w:name="_Toc31217"/>
      <w:r>
        <w:rPr>
          <w:rFonts w:hint="default" w:ascii="Times New Roman" w:hAnsi="Times New Roman" w:cs="Times New Roman"/>
          <w:u w:val="single"/>
          <w:lang w:val="en-GB"/>
        </w:rPr>
        <w:t>Jetronic/LE3 System testing</w:t>
      </w:r>
      <w:bookmarkEnd w:id="20"/>
    </w:p>
    <w:p>
      <w:pPr>
        <w:rPr>
          <w:rFonts w:hint="default" w:ascii="Times New Roman" w:hAnsi="Times New Roman" w:cs="Times New Roman"/>
          <w:lang w:val="en-GB"/>
        </w:rPr>
      </w:pPr>
      <w:r>
        <w:rPr>
          <w:rFonts w:hint="default" w:ascii="Times New Roman" w:hAnsi="Times New Roman" w:cs="Times New Roman"/>
          <w:lang w:val="en-GB"/>
        </w:rPr>
        <w:t>This engine had also been fitted to an engine rig, the same safety precautions were taken as the previous test.</w:t>
      </w:r>
    </w:p>
    <w:p>
      <w:pPr>
        <w:pStyle w:val="4"/>
        <w:bidi w:val="0"/>
        <w:jc w:val="center"/>
        <w:rPr>
          <w:rFonts w:hint="default" w:ascii="Times New Roman" w:hAnsi="Times New Roman" w:cs="Times New Roman"/>
          <w:sz w:val="24"/>
          <w:szCs w:val="24"/>
          <w:u w:val="none"/>
          <w:lang w:val="en-GB"/>
        </w:rPr>
      </w:pPr>
      <w:bookmarkStart w:id="21" w:name="_Toc24622"/>
      <w:r>
        <w:rPr>
          <w:rFonts w:hint="default" w:ascii="Times New Roman" w:hAnsi="Times New Roman" w:cs="Times New Roman"/>
          <w:sz w:val="20"/>
          <w:szCs w:val="20"/>
          <w:u w:val="single"/>
          <w:lang w:val="en-GB"/>
        </w:rPr>
        <w:t>Static Testing</w:t>
      </w:r>
      <w:bookmarkEnd w:id="21"/>
    </w:p>
    <w:p>
      <w:pPr>
        <w:numPr>
          <w:ilvl w:val="0"/>
          <w:numId w:val="5"/>
        </w:numPr>
        <w:rPr>
          <w:rFonts w:hint="default" w:ascii="Times New Roman" w:hAnsi="Times New Roman" w:cs="Times New Roman"/>
          <w:lang w:val="en-GB"/>
        </w:rPr>
      </w:pPr>
      <w:r>
        <w:rPr>
          <w:rFonts w:hint="default" w:ascii="Times New Roman" w:hAnsi="Times New Roman" w:cs="Times New Roman"/>
          <w:lang w:val="en-GB"/>
        </w:rPr>
        <w:t>Amplifier: Pins 1,2,3&amp;4 were all tested for voltages associated to the circuit diagram.</w:t>
      </w:r>
    </w:p>
    <w:p>
      <w:pPr>
        <w:numPr>
          <w:ilvl w:val="0"/>
          <w:numId w:val="0"/>
        </w:numPr>
        <w:rPr>
          <w:rFonts w:hint="default" w:ascii="Times New Roman" w:hAnsi="Times New Roman" w:cs="Times New Roman"/>
          <w:lang w:val="en-GB"/>
        </w:rPr>
      </w:pPr>
    </w:p>
    <w:p>
      <w:pPr>
        <w:numPr>
          <w:ilvl w:val="0"/>
          <w:numId w:val="5"/>
        </w:numPr>
        <w:ind w:left="0" w:leftChars="0" w:firstLine="0" w:firstLineChars="0"/>
        <w:rPr>
          <w:rFonts w:hint="default" w:ascii="Times New Roman" w:hAnsi="Times New Roman" w:cs="Times New Roman"/>
          <w:u w:val="none"/>
          <w:lang w:val="en-GB"/>
        </w:rPr>
      </w:pPr>
      <w:r>
        <w:rPr>
          <w:rFonts w:hint="default" w:ascii="Times New Roman" w:hAnsi="Times New Roman" w:cs="Times New Roman"/>
          <w:u w:val="none"/>
          <w:lang w:val="en-GB"/>
        </w:rPr>
        <w:t>These test results were compared to the manufacturer’s manual:</w:t>
      </w:r>
    </w:p>
    <w:p>
      <w:pPr>
        <w:numPr>
          <w:ilvl w:val="0"/>
          <w:numId w:val="0"/>
        </w:numPr>
        <w:ind w:leftChars="0" w:firstLine="420" w:firstLineChars="0"/>
        <w:rPr>
          <w:rFonts w:hint="default" w:ascii="Times New Roman" w:hAnsi="Times New Roman" w:cs="Times New Roman"/>
          <w:u w:val="none"/>
          <w:lang w:val="en-GB"/>
        </w:rPr>
      </w:pPr>
    </w:p>
    <w:p>
      <w:pPr>
        <w:numPr>
          <w:ilvl w:val="0"/>
          <w:numId w:val="6"/>
        </w:numPr>
        <w:ind w:left="420" w:leftChars="0" w:firstLine="0" w:firstLineChars="0"/>
        <w:rPr>
          <w:rFonts w:hint="default" w:ascii="Times New Roman" w:hAnsi="Times New Roman" w:cs="Times New Roman"/>
          <w:lang w:val="en-GB"/>
        </w:rPr>
      </w:pPr>
      <w:r>
        <w:rPr>
          <w:rFonts w:hint="default" w:ascii="Times New Roman" w:hAnsi="Times New Roman" w:cs="Times New Roman"/>
          <w:lang w:val="en-GB"/>
        </w:rPr>
        <w:t>Throttle Potentiometer: Throttle closed, Pins 2&amp;18 were tested for resistance values</w:t>
      </w:r>
    </w:p>
    <w:p>
      <w:pPr>
        <w:numPr>
          <w:ilvl w:val="0"/>
          <w:numId w:val="0"/>
        </w:numPr>
        <w:ind w:leftChars="0"/>
        <w:rPr>
          <w:rFonts w:hint="default" w:ascii="Times New Roman" w:hAnsi="Times New Roman" w:cs="Times New Roman"/>
          <w:lang w:val="en-GB"/>
        </w:rPr>
      </w:pPr>
    </w:p>
    <w:p>
      <w:pPr>
        <w:numPr>
          <w:ilvl w:val="0"/>
          <w:numId w:val="6"/>
        </w:numPr>
        <w:ind w:left="845" w:leftChars="0" w:hanging="425" w:firstLineChars="0"/>
        <w:rPr>
          <w:rFonts w:hint="default" w:ascii="Times New Roman" w:hAnsi="Times New Roman" w:cs="Times New Roman"/>
          <w:lang w:val="en-GB"/>
        </w:rPr>
      </w:pPr>
      <w:r>
        <w:rPr>
          <w:rFonts w:hint="default" w:ascii="Times New Roman" w:hAnsi="Times New Roman" w:cs="Times New Roman"/>
          <w:lang w:val="en-GB"/>
        </w:rPr>
        <w:t>Throttle Potentiometer: Throttle closed, Pins 3&amp;18 were tested for resistance values</w:t>
      </w:r>
    </w:p>
    <w:p>
      <w:pPr>
        <w:numPr>
          <w:ilvl w:val="0"/>
          <w:numId w:val="0"/>
        </w:numPr>
        <w:ind w:leftChars="0"/>
        <w:rPr>
          <w:rFonts w:hint="default" w:ascii="Times New Roman" w:hAnsi="Times New Roman" w:cs="Times New Roman"/>
          <w:lang w:val="en-GB"/>
        </w:rPr>
      </w:pPr>
    </w:p>
    <w:p>
      <w:pPr>
        <w:numPr>
          <w:ilvl w:val="0"/>
          <w:numId w:val="6"/>
        </w:numPr>
        <w:ind w:left="845" w:leftChars="0" w:hanging="425" w:firstLineChars="0"/>
        <w:rPr>
          <w:rFonts w:hint="default" w:ascii="Times New Roman" w:hAnsi="Times New Roman" w:cs="Times New Roman"/>
          <w:lang w:val="en-GB"/>
        </w:rPr>
      </w:pPr>
      <w:r>
        <w:rPr>
          <w:rFonts w:hint="default" w:ascii="Times New Roman" w:hAnsi="Times New Roman" w:cs="Times New Roman"/>
          <w:lang w:val="en-GB"/>
        </w:rPr>
        <w:t>Auxiliary Air Valve: Both Pins tested for resistance</w:t>
      </w:r>
    </w:p>
    <w:p>
      <w:pPr>
        <w:numPr>
          <w:ilvl w:val="0"/>
          <w:numId w:val="0"/>
        </w:numPr>
        <w:tabs>
          <w:tab w:val="left" w:pos="425"/>
        </w:tabs>
        <w:rPr>
          <w:rFonts w:hint="default" w:ascii="Times New Roman" w:hAnsi="Times New Roman" w:cs="Times New Roman"/>
          <w:lang w:val="en-GB"/>
        </w:rPr>
      </w:pPr>
    </w:p>
    <w:p>
      <w:pPr>
        <w:numPr>
          <w:ilvl w:val="0"/>
          <w:numId w:val="6"/>
        </w:numPr>
        <w:ind w:left="845" w:leftChars="0" w:hanging="425" w:firstLineChars="0"/>
        <w:rPr>
          <w:rFonts w:hint="default" w:ascii="Times New Roman" w:hAnsi="Times New Roman" w:cs="Times New Roman"/>
          <w:lang w:val="en-GB"/>
        </w:rPr>
      </w:pPr>
      <w:r>
        <w:rPr>
          <w:rFonts w:hint="default" w:ascii="Times New Roman" w:hAnsi="Times New Roman" w:cs="Times New Roman"/>
          <w:lang w:val="en-GB"/>
        </w:rPr>
        <w:t>Injectors 1,2,3&amp;4: All tested for resistance values</w:t>
      </w:r>
    </w:p>
    <w:p>
      <w:pPr>
        <w:numPr>
          <w:ilvl w:val="0"/>
          <w:numId w:val="0"/>
        </w:numPr>
        <w:ind w:leftChars="0"/>
        <w:rPr>
          <w:rFonts w:hint="default" w:ascii="Times New Roman" w:hAnsi="Times New Roman" w:cs="Times New Roman"/>
          <w:lang w:val="en-GB"/>
        </w:rPr>
      </w:pPr>
    </w:p>
    <w:p>
      <w:pPr>
        <w:numPr>
          <w:ilvl w:val="0"/>
          <w:numId w:val="5"/>
        </w:numPr>
        <w:ind w:left="0" w:leftChars="0" w:firstLine="0" w:firstLineChars="0"/>
        <w:rPr>
          <w:rFonts w:hint="default" w:ascii="Times New Roman" w:hAnsi="Times New Roman" w:cs="Times New Roman"/>
          <w:lang w:val="en-GB"/>
        </w:rPr>
      </w:pPr>
      <w:r>
        <w:rPr>
          <w:rFonts w:hint="default" w:ascii="Times New Roman" w:hAnsi="Times New Roman" w:cs="Times New Roman"/>
          <w:lang w:val="en-GB"/>
        </w:rPr>
        <w:t xml:space="preserve">Ignition Coil Primary Winding: Tested for resistance </w:t>
      </w:r>
    </w:p>
    <w:p>
      <w:pPr>
        <w:numPr>
          <w:ilvl w:val="0"/>
          <w:numId w:val="0"/>
        </w:numPr>
        <w:ind w:leftChars="0"/>
        <w:rPr>
          <w:rFonts w:hint="default" w:ascii="Times New Roman" w:hAnsi="Times New Roman" w:cs="Times New Roman"/>
          <w:lang w:val="en-GB"/>
        </w:rPr>
      </w:pPr>
    </w:p>
    <w:p>
      <w:pPr>
        <w:numPr>
          <w:ilvl w:val="0"/>
          <w:numId w:val="5"/>
        </w:numPr>
        <w:ind w:left="0" w:leftChars="0" w:firstLine="0" w:firstLineChars="0"/>
        <w:rPr>
          <w:rFonts w:hint="default" w:ascii="Times New Roman" w:hAnsi="Times New Roman" w:cs="Times New Roman"/>
          <w:lang w:val="en-GB"/>
        </w:rPr>
      </w:pPr>
      <w:r>
        <w:rPr>
          <w:rFonts w:hint="default" w:ascii="Times New Roman" w:hAnsi="Times New Roman" w:cs="Times New Roman"/>
          <w:lang w:val="en-GB"/>
        </w:rPr>
        <w:t>Ignition Coil Secondary Winding: Tested for resistance</w:t>
      </w:r>
    </w:p>
    <w:p>
      <w:pPr>
        <w:numPr>
          <w:ilvl w:val="0"/>
          <w:numId w:val="0"/>
        </w:numPr>
        <w:ind w:leftChars="0"/>
        <w:rPr>
          <w:rFonts w:hint="default" w:ascii="Times New Roman" w:hAnsi="Times New Roman" w:cs="Times New Roman"/>
          <w:lang w:val="en-GB"/>
        </w:rPr>
      </w:pPr>
    </w:p>
    <w:p>
      <w:pPr>
        <w:numPr>
          <w:ilvl w:val="0"/>
          <w:numId w:val="5"/>
        </w:numPr>
        <w:ind w:left="0" w:leftChars="0" w:firstLine="0" w:firstLineChars="0"/>
        <w:rPr>
          <w:rFonts w:hint="default" w:ascii="Times New Roman" w:hAnsi="Times New Roman" w:cs="Times New Roman"/>
          <w:lang w:val="en-GB"/>
        </w:rPr>
      </w:pPr>
      <w:r>
        <w:rPr>
          <w:rFonts w:hint="default" w:ascii="Times New Roman" w:hAnsi="Times New Roman" w:cs="Times New Roman"/>
          <w:lang w:val="en-GB"/>
        </w:rPr>
        <w:t>HT Leads 1,2,3&amp;4: Tested for resistance values</w:t>
      </w:r>
    </w:p>
    <w:p>
      <w:pPr>
        <w:numPr>
          <w:ilvl w:val="0"/>
          <w:numId w:val="0"/>
        </w:numPr>
        <w:ind w:leftChars="0"/>
        <w:rPr>
          <w:rFonts w:hint="default" w:ascii="Times New Roman" w:hAnsi="Times New Roman" w:cs="Times New Roman"/>
          <w:lang w:val="en-GB"/>
        </w:rPr>
      </w:pPr>
    </w:p>
    <w:p>
      <w:pPr>
        <w:pStyle w:val="4"/>
        <w:bidi w:val="0"/>
        <w:jc w:val="center"/>
        <w:rPr>
          <w:rFonts w:hint="default" w:ascii="Times New Roman" w:hAnsi="Times New Roman" w:cs="Times New Roman"/>
          <w:szCs w:val="24"/>
          <w:lang w:val="en-GB"/>
        </w:rPr>
      </w:pPr>
      <w:bookmarkStart w:id="22" w:name="_Toc4479"/>
      <w:r>
        <w:rPr>
          <w:rFonts w:hint="default" w:ascii="Times New Roman" w:hAnsi="Times New Roman" w:cs="Times New Roman"/>
          <w:sz w:val="20"/>
          <w:szCs w:val="20"/>
          <w:u w:val="single"/>
          <w:lang w:val="en-GB"/>
        </w:rPr>
        <w:t>Dynamic testing</w:t>
      </w:r>
      <w:bookmarkEnd w:id="22"/>
    </w:p>
    <w:p>
      <w:pPr>
        <w:numPr>
          <w:ilvl w:val="0"/>
          <w:numId w:val="0"/>
        </w:numPr>
        <w:jc w:val="both"/>
        <w:rPr>
          <w:rFonts w:hint="default" w:ascii="Times New Roman" w:hAnsi="Times New Roman" w:cs="Times New Roman"/>
          <w:lang w:val="en-GB"/>
        </w:rPr>
      </w:pPr>
      <w:r>
        <w:rPr>
          <w:rFonts w:hint="default" w:ascii="Times New Roman" w:hAnsi="Times New Roman" w:cs="Times New Roman"/>
          <w:lang w:val="en-GB"/>
        </w:rPr>
        <w:t>Similar to the previous system test, the test interval is determined by the CTS in 10’C increments.</w:t>
      </w:r>
    </w:p>
    <w:p>
      <w:pPr>
        <w:numPr>
          <w:ilvl w:val="0"/>
          <w:numId w:val="0"/>
        </w:numPr>
        <w:jc w:val="both"/>
        <w:rPr>
          <w:rFonts w:hint="default" w:ascii="Times New Roman" w:hAnsi="Times New Roman" w:cs="Times New Roman"/>
          <w:lang w:val="en-GB"/>
        </w:rPr>
      </w:pPr>
    </w:p>
    <w:p>
      <w:pPr>
        <w:numPr>
          <w:ilvl w:val="0"/>
          <w:numId w:val="0"/>
        </w:numPr>
        <w:ind w:firstLine="420" w:firstLineChars="0"/>
        <w:jc w:val="both"/>
        <w:rPr>
          <w:rFonts w:hint="default" w:ascii="Times New Roman" w:hAnsi="Times New Roman" w:cs="Times New Roman"/>
          <w:lang w:val="en-GB"/>
        </w:rPr>
      </w:pPr>
      <w:r>
        <w:rPr>
          <w:rFonts w:hint="default" w:ascii="Times New Roman" w:hAnsi="Times New Roman" w:cs="Times New Roman"/>
          <w:lang w:val="en-GB"/>
        </w:rPr>
        <w:t>Every 10’C increase in temperature, tests were completed on the following:</w:t>
      </w:r>
    </w:p>
    <w:p>
      <w:pPr>
        <w:numPr>
          <w:ilvl w:val="0"/>
          <w:numId w:val="0"/>
        </w:numPr>
        <w:ind w:firstLine="420" w:firstLineChars="0"/>
        <w:jc w:val="both"/>
        <w:rPr>
          <w:rFonts w:hint="default" w:ascii="Times New Roman" w:hAnsi="Times New Roman" w:cs="Times New Roman"/>
          <w:lang w:val="en-GB"/>
        </w:rPr>
      </w:pPr>
    </w:p>
    <w:p>
      <w:pPr>
        <w:numPr>
          <w:ilvl w:val="0"/>
          <w:numId w:val="0"/>
        </w:numPr>
        <w:ind w:firstLine="420" w:firstLineChars="0"/>
        <w:jc w:val="both"/>
        <w:rPr>
          <w:rFonts w:hint="default" w:ascii="Times New Roman" w:hAnsi="Times New Roman" w:cs="Times New Roman"/>
          <w:lang w:val="en-GB"/>
        </w:rPr>
      </w:pPr>
      <w:r>
        <w:rPr>
          <w:rFonts w:hint="default" w:ascii="Times New Roman" w:hAnsi="Times New Roman" w:cs="Times New Roman"/>
          <w:lang w:val="en-GB"/>
        </w:rPr>
        <w:t>CTS: Resistance check, Voltage check</w:t>
      </w:r>
    </w:p>
    <w:p>
      <w:pPr>
        <w:numPr>
          <w:ilvl w:val="0"/>
          <w:numId w:val="0"/>
        </w:numPr>
        <w:ind w:firstLine="420" w:firstLineChars="0"/>
        <w:jc w:val="both"/>
        <w:rPr>
          <w:rFonts w:hint="default" w:ascii="Times New Roman" w:hAnsi="Times New Roman" w:cs="Times New Roman"/>
          <w:lang w:val="en-GB"/>
        </w:rPr>
      </w:pPr>
      <w:r>
        <w:rPr>
          <w:rFonts w:hint="default" w:ascii="Times New Roman" w:hAnsi="Times New Roman" w:cs="Times New Roman"/>
          <w:lang w:val="en-GB"/>
        </w:rPr>
        <w:t>Injectors: Pin 3 scoped for injection %ON time measurement</w:t>
      </w:r>
    </w:p>
    <w:p>
      <w:pPr>
        <w:numPr>
          <w:ilvl w:val="0"/>
          <w:numId w:val="0"/>
        </w:numPr>
        <w:jc w:val="both"/>
        <w:rPr>
          <w:rFonts w:hint="default" w:ascii="Times New Roman" w:hAnsi="Times New Roman" w:cs="Times New Roman"/>
          <w:lang w:val="en-GB"/>
        </w:rPr>
      </w:pPr>
    </w:p>
    <w:p>
      <w:pPr>
        <w:numPr>
          <w:ilvl w:val="0"/>
          <w:numId w:val="0"/>
        </w:numPr>
        <w:jc w:val="both"/>
        <w:rPr>
          <w:rFonts w:hint="default" w:ascii="Times New Roman" w:hAnsi="Times New Roman" w:cs="Times New Roman"/>
          <w:lang w:val="en-GB"/>
        </w:rPr>
      </w:pPr>
      <w:r>
        <w:rPr>
          <w:rFonts w:hint="default" w:ascii="Times New Roman" w:hAnsi="Times New Roman" w:cs="Times New Roman"/>
          <w:lang w:val="en-GB"/>
        </w:rPr>
        <w:t>Repeated until operating temperature is reached</w:t>
      </w:r>
    </w:p>
    <w:p>
      <w:pPr>
        <w:rPr>
          <w:rFonts w:hint="default" w:ascii="Times New Roman" w:hAnsi="Times New Roman" w:cs="Times New Roman"/>
          <w:lang w:val="en-GB"/>
        </w:rPr>
      </w:pPr>
      <w:r>
        <w:rPr>
          <w:rFonts w:hint="default" w:ascii="Times New Roman" w:hAnsi="Times New Roman" w:cs="Times New Roman"/>
          <w:lang w:val="en-GB"/>
        </w:rPr>
        <w:br w:type="page"/>
      </w:r>
    </w:p>
    <w:p>
      <w:pPr>
        <w:pStyle w:val="2"/>
        <w:bidi w:val="0"/>
        <w:jc w:val="center"/>
        <w:rPr>
          <w:rFonts w:hint="default" w:ascii="Times New Roman" w:hAnsi="Times New Roman" w:cs="Times New Roman"/>
          <w:lang w:val="en-GB"/>
        </w:rPr>
      </w:pPr>
      <w:bookmarkStart w:id="23" w:name="_Toc18340"/>
      <w:r>
        <w:rPr>
          <w:rFonts w:hint="default" w:ascii="Times New Roman" w:hAnsi="Times New Roman" w:cs="Times New Roman"/>
          <w:lang w:val="en-GB"/>
        </w:rPr>
        <w:t>Results</w:t>
      </w:r>
      <w:bookmarkEnd w:id="23"/>
    </w:p>
    <w:p>
      <w:pPr>
        <w:pStyle w:val="3"/>
        <w:bidi w:val="0"/>
        <w:jc w:val="center"/>
        <w:rPr>
          <w:rFonts w:hint="default" w:ascii="Times New Roman" w:hAnsi="Times New Roman" w:cs="Times New Roman"/>
          <w:u w:val="single"/>
          <w:lang w:val="en-GB"/>
        </w:rPr>
      </w:pPr>
      <w:bookmarkStart w:id="24" w:name="_Toc9306"/>
      <w:r>
        <w:rPr>
          <w:rFonts w:hint="default" w:ascii="Times New Roman" w:hAnsi="Times New Roman" w:cs="Times New Roman"/>
          <w:u w:val="single"/>
          <w:lang w:val="en-GB"/>
        </w:rPr>
        <w:t>Motronic</w:t>
      </w:r>
      <w:bookmarkEnd w:id="24"/>
    </w:p>
    <w:p>
      <w:pPr>
        <w:ind w:firstLine="420" w:firstLineChars="0"/>
        <w:rPr>
          <w:rFonts w:hint="default" w:ascii="Times New Roman" w:hAnsi="Times New Roman" w:cs="Times New Roman"/>
          <w:lang w:val="en-GB"/>
        </w:rPr>
      </w:pPr>
      <w:r>
        <w:rPr>
          <w:rFonts w:hint="default" w:ascii="Times New Roman" w:hAnsi="Times New Roman" w:cs="Times New Roman"/>
          <w:lang w:val="en-GB"/>
        </w:rPr>
        <w:t>The listed results are taken from the testing of the Motronic injection system, including oscilloscope patterns and multimeter readings.</w:t>
      </w:r>
    </w:p>
    <w:p>
      <w:pPr>
        <w:ind w:firstLine="420" w:firstLineChars="0"/>
        <w:rPr>
          <w:rFonts w:hint="default" w:ascii="Times New Roman" w:hAnsi="Times New Roman" w:cs="Times New Roman"/>
          <w:lang w:val="en-GB"/>
        </w:rPr>
      </w:pPr>
    </w:p>
    <w:p>
      <w:pPr>
        <w:pStyle w:val="4"/>
        <w:bidi w:val="0"/>
        <w:jc w:val="center"/>
        <w:rPr>
          <w:rFonts w:hint="default" w:ascii="Times New Roman" w:hAnsi="Times New Roman" w:cs="Times New Roman"/>
          <w:sz w:val="20"/>
          <w:szCs w:val="20"/>
          <w:u w:val="single"/>
          <w:lang w:val="en-GB"/>
        </w:rPr>
      </w:pPr>
      <w:bookmarkStart w:id="25" w:name="_Toc14453"/>
      <w:r>
        <w:rPr>
          <w:rFonts w:hint="default" w:ascii="Times New Roman" w:hAnsi="Times New Roman" w:cs="Times New Roman"/>
          <w:sz w:val="20"/>
          <w:szCs w:val="20"/>
          <w:u w:val="single"/>
          <w:lang w:val="en-GB"/>
        </w:rPr>
        <w:t>Static Test Results</w:t>
      </w:r>
      <w:bookmarkEnd w:id="25"/>
    </w:p>
    <w:p>
      <w:pPr>
        <w:rPr>
          <w:rFonts w:hint="default" w:ascii="Times New Roman" w:hAnsi="Times New Roman" w:cs="Times New Roman"/>
        </w:rPr>
      </w:pPr>
    </w:p>
    <w:p>
      <w:pPr>
        <w:jc w:val="cente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226435" cy="3982720"/>
            <wp:effectExtent l="0" t="0" r="12065" b="1778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6"/>
                    <a:srcRect l="25287" t="27868" r="48250" b="14038"/>
                    <a:stretch>
                      <a:fillRect/>
                    </a:stretch>
                  </pic:blipFill>
                  <pic:spPr>
                    <a:xfrm>
                      <a:off x="0" y="0"/>
                      <a:ext cx="3226435" cy="398272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bookmarkStart w:id="26" w:name="_Toc7916"/>
      <w:r>
        <w:rPr>
          <w:rFonts w:hint="default" w:ascii="Times New Roman" w:hAnsi="Times New Roman" w:cs="Times New Roman"/>
          <w:lang w:val="en-GB"/>
        </w:rPr>
        <w:t>: Pins 1-20, Static Testing Results</w:t>
      </w:r>
      <w:bookmarkEnd w:id="26"/>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214370" cy="4223385"/>
            <wp:effectExtent l="0" t="0" r="5080" b="571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7"/>
                    <a:srcRect l="34129" t="27325" r="40443" b="13266"/>
                    <a:stretch>
                      <a:fillRect/>
                    </a:stretch>
                  </pic:blipFill>
                  <pic:spPr>
                    <a:xfrm>
                      <a:off x="0" y="0"/>
                      <a:ext cx="3214370" cy="4223385"/>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bookmarkStart w:id="27" w:name="_Toc30951"/>
      <w:r>
        <w:rPr>
          <w:rFonts w:hint="default" w:ascii="Times New Roman" w:hAnsi="Times New Roman" w:cs="Times New Roman"/>
          <w:lang w:val="en-GB"/>
        </w:rPr>
        <w:t>: Pins 21-40, Static Test Results</w:t>
      </w:r>
      <w:bookmarkEnd w:id="27"/>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224530" cy="3124200"/>
            <wp:effectExtent l="0" t="0" r="1397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pic:cNvPicPr>
                  </pic:nvPicPr>
                  <pic:blipFill>
                    <a:blip r:embed="rId8"/>
                    <a:srcRect l="30959" t="27325" r="42480" b="26918"/>
                    <a:stretch>
                      <a:fillRect/>
                    </a:stretch>
                  </pic:blipFill>
                  <pic:spPr>
                    <a:xfrm>
                      <a:off x="0" y="0"/>
                      <a:ext cx="3224530" cy="312420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w:t>
      </w:r>
      <w:r>
        <w:rPr>
          <w:rFonts w:hint="default" w:ascii="Times New Roman" w:hAnsi="Times New Roman" w:cs="Times New Roman"/>
        </w:rPr>
        <w:fldChar w:fldCharType="end"/>
      </w:r>
      <w:bookmarkStart w:id="28" w:name="_Toc2797"/>
      <w:r>
        <w:rPr>
          <w:rFonts w:hint="default" w:ascii="Times New Roman" w:hAnsi="Times New Roman" w:cs="Times New Roman"/>
          <w:lang w:val="en-GB"/>
        </w:rPr>
        <w:t>: Pins 41-55, Static Test Results</w:t>
      </w:r>
      <w:bookmarkEnd w:id="28"/>
    </w:p>
    <w:p>
      <w:pPr>
        <w:rPr>
          <w:rFonts w:hint="default" w:ascii="Times New Roman" w:hAnsi="Times New Roman" w:cs="Times New Roman"/>
          <w:lang w:val="en-GB"/>
        </w:rPr>
      </w:pPr>
    </w:p>
    <w:p>
      <w:pPr>
        <w:rPr>
          <w:rFonts w:hint="default" w:ascii="Times New Roman" w:hAnsi="Times New Roman" w:cs="Times New Roman"/>
          <w:lang w:val="en-GB"/>
        </w:rPr>
      </w:pPr>
    </w:p>
    <w:p>
      <w:pPr>
        <w:rPr>
          <w:rFonts w:hint="default" w:ascii="Times New Roman" w:hAnsi="Times New Roman" w:cs="Times New Roman"/>
          <w:lang w:val="en-GB"/>
        </w:rPr>
      </w:pPr>
    </w:p>
    <w:p>
      <w:pPr>
        <w:rPr>
          <w:rFonts w:hint="default" w:ascii="Times New Roman" w:hAnsi="Times New Roman" w:cs="Times New Roman"/>
          <w:lang w:val="en-GB"/>
        </w:rPr>
      </w:pPr>
    </w:p>
    <w:p>
      <w:pPr>
        <w:rPr>
          <w:rFonts w:hint="default" w:ascii="Times New Roman" w:hAnsi="Times New Roman" w:cs="Times New Roman"/>
          <w:lang w:val="en-GB"/>
        </w:rPr>
      </w:pPr>
    </w:p>
    <w:p>
      <w:pPr>
        <w:rPr>
          <w:rFonts w:hint="default" w:ascii="Times New Roman" w:hAnsi="Times New Roman" w:cs="Times New Roman"/>
          <w:lang w:val="en-GB"/>
        </w:rPr>
      </w:pPr>
      <w:r>
        <w:rPr>
          <w:rFonts w:hint="default" w:ascii="Times New Roman" w:hAnsi="Times New Roman" w:cs="Times New Roman"/>
          <w:u w:val="single"/>
          <w:lang w:val="en-GB"/>
        </w:rPr>
        <w:t>Key For Pins Marked with *:</w:t>
      </w:r>
    </w:p>
    <w:p>
      <w:pPr>
        <w:rPr>
          <w:rFonts w:hint="default" w:ascii="Times New Roman" w:hAnsi="Times New Roman" w:cs="Times New Roman"/>
          <w:lang w:val="en-GB"/>
        </w:rPr>
      </w:pPr>
    </w:p>
    <w:p>
      <w:pPr>
        <w:rPr>
          <w:rFonts w:hint="default" w:ascii="Times New Roman" w:hAnsi="Times New Roman" w:cs="Times New Roman"/>
          <w:lang w:val="en-GB"/>
        </w:rPr>
      </w:pPr>
      <w:r>
        <w:rPr>
          <w:rFonts w:hint="default" w:ascii="Times New Roman" w:hAnsi="Times New Roman" w:cs="Times New Roman"/>
          <w:lang w:val="en-GB"/>
        </w:rPr>
        <w:t>TP+AIR = Throttle Potentiometer and Air Potentiometer</w:t>
      </w:r>
    </w:p>
    <w:p>
      <w:pPr>
        <w:rPr>
          <w:rFonts w:hint="default" w:ascii="Times New Roman" w:hAnsi="Times New Roman" w:cs="Times New Roman"/>
          <w:lang w:val="en-GB"/>
        </w:rPr>
      </w:pPr>
      <w:r>
        <w:rPr>
          <w:rFonts w:hint="default" w:ascii="Times New Roman" w:hAnsi="Times New Roman" w:cs="Times New Roman"/>
          <w:lang w:val="en-GB"/>
        </w:rPr>
        <w:t>A/T = Automatic Transmission</w:t>
      </w:r>
    </w:p>
    <w:p>
      <w:pPr>
        <w:numPr>
          <w:numId w:val="0"/>
        </w:numPr>
        <w:rPr>
          <w:rFonts w:hint="default" w:ascii="Times New Roman" w:hAnsi="Times New Roman" w:cs="Times New Roman"/>
          <w:lang w:val="en-GB"/>
        </w:rPr>
      </w:pPr>
      <w:r>
        <w:rPr>
          <w:rFonts w:hint="default" w:ascii="Times New Roman" w:hAnsi="Times New Roman" w:cs="Times New Roman"/>
          <w:lang w:val="en-GB"/>
        </w:rPr>
        <w:t>M/T = Manual Transmission</w:t>
      </w:r>
    </w:p>
    <w:p>
      <w:pPr>
        <w:numPr>
          <w:ilvl w:val="0"/>
          <w:numId w:val="7"/>
        </w:numPr>
        <w:rPr>
          <w:rFonts w:hint="default" w:ascii="Times New Roman" w:hAnsi="Times New Roman" w:cs="Times New Roman"/>
          <w:lang w:val="en-GB"/>
        </w:rPr>
      </w:pPr>
      <w:r>
        <w:rPr>
          <w:rFonts w:hint="default" w:ascii="Times New Roman" w:hAnsi="Times New Roman" w:cs="Times New Roman"/>
          <w:lang w:val="en-GB"/>
        </w:rPr>
        <w:t>B = On Board</w:t>
      </w:r>
    </w:p>
    <w:p>
      <w:pPr>
        <w:numPr>
          <w:numId w:val="0"/>
        </w:numPr>
        <w:rPr>
          <w:rFonts w:hint="default" w:ascii="Times New Roman" w:hAnsi="Times New Roman" w:cs="Times New Roman"/>
          <w:lang w:val="en-GB"/>
        </w:rPr>
      </w:pPr>
      <w:r>
        <w:rPr>
          <w:rFonts w:hint="default" w:ascii="Times New Roman" w:hAnsi="Times New Roman" w:cs="Times New Roman"/>
          <w:lang w:val="en-GB"/>
        </w:rPr>
        <w:t>CPS = Crank Shaft Position Sensor</w:t>
      </w:r>
    </w:p>
    <w:p>
      <w:pPr>
        <w:numPr>
          <w:numId w:val="0"/>
        </w:numPr>
        <w:rPr>
          <w:rFonts w:hint="default" w:ascii="Times New Roman" w:hAnsi="Times New Roman" w:cs="Times New Roman"/>
          <w:lang w:val="en-GB"/>
        </w:rPr>
      </w:pPr>
    </w:p>
    <w:p>
      <w:pPr>
        <w:numPr>
          <w:numId w:val="0"/>
        </w:numPr>
        <w:rPr>
          <w:rFonts w:hint="default" w:ascii="Times New Roman" w:hAnsi="Times New Roman" w:cs="Times New Roman"/>
          <w:lang w:val="en-GB"/>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266440" cy="3990975"/>
            <wp:effectExtent l="0" t="0" r="10160" b="9525"/>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pic:cNvPicPr>
                  </pic:nvPicPr>
                  <pic:blipFill>
                    <a:blip r:embed="rId9"/>
                    <a:srcRect l="24632" t="32555" r="50615" b="13673"/>
                    <a:stretch>
                      <a:fillRect/>
                    </a:stretch>
                  </pic:blipFill>
                  <pic:spPr>
                    <a:xfrm>
                      <a:off x="0" y="0"/>
                      <a:ext cx="3266440" cy="3990975"/>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sectPr>
          <w:pgSz w:w="11906" w:h="16838"/>
          <w:pgMar w:top="1440" w:right="1800" w:bottom="1440" w:left="1800" w:header="720" w:footer="720" w:gutter="0"/>
          <w:cols w:space="720" w:num="1"/>
          <w:docGrid w:linePitch="360" w:charSpace="0"/>
        </w:sect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bookmarkStart w:id="29" w:name="_Toc16257"/>
      <w:r>
        <w:rPr>
          <w:rFonts w:hint="default" w:ascii="Times New Roman" w:hAnsi="Times New Roman" w:cs="Times New Roman"/>
          <w:lang w:val="en-GB"/>
        </w:rPr>
        <w:t>: Motronic Component Static Testing</w:t>
      </w:r>
      <w:bookmarkEnd w:id="29"/>
    </w:p>
    <w:p>
      <w:pPr>
        <w:pStyle w:val="4"/>
        <w:bidi w:val="0"/>
        <w:jc w:val="center"/>
        <w:rPr>
          <w:rFonts w:hint="default" w:ascii="Times New Roman" w:hAnsi="Times New Roman" w:cs="Times New Roman"/>
          <w:sz w:val="24"/>
          <w:szCs w:val="24"/>
          <w:lang w:val="en-GB"/>
        </w:rPr>
      </w:pPr>
      <w:bookmarkStart w:id="30" w:name="_Toc18011"/>
      <w:r>
        <w:rPr>
          <w:rFonts w:hint="default" w:ascii="Times New Roman" w:hAnsi="Times New Roman" w:cs="Times New Roman"/>
          <w:sz w:val="20"/>
          <w:szCs w:val="20"/>
          <w:u w:val="single"/>
          <w:lang w:val="en-GB"/>
        </w:rPr>
        <w:t>Dynamic Test Results</w:t>
      </w:r>
      <w:bookmarkEnd w:id="30"/>
    </w:p>
    <w:p>
      <w:pPr>
        <w:rPr>
          <w:rFonts w:hint="default" w:ascii="Times New Roman" w:hAnsi="Times New Roman" w:cs="Times New Roman"/>
        </w:rPr>
      </w:pPr>
    </w:p>
    <w:p>
      <w:pPr>
        <w:bidi w:val="0"/>
        <w:rPr>
          <w:rFonts w:hint="default" w:ascii="Times New Roman" w:hAnsi="Times New Roman" w:cs="Times New Roman"/>
        </w:rPr>
      </w:pPr>
      <w:r>
        <w:rPr>
          <w:rFonts w:hint="default" w:ascii="Times New Roman" w:hAnsi="Times New Roman" w:cs="Times New Roman"/>
        </w:rPr>
        <w:drawing>
          <wp:inline distT="0" distB="0" distL="114300" distR="114300">
            <wp:extent cx="5284470" cy="1629410"/>
            <wp:effectExtent l="0" t="0" r="11430" b="889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pic:cNvPicPr>
                  </pic:nvPicPr>
                  <pic:blipFill>
                    <a:blip r:embed="rId10"/>
                    <a:srcRect l="12196" t="27711" r="43167" b="47814"/>
                    <a:stretch>
                      <a:fillRect/>
                    </a:stretch>
                  </pic:blipFill>
                  <pic:spPr>
                    <a:xfrm>
                      <a:off x="0" y="0"/>
                      <a:ext cx="5284470" cy="1629410"/>
                    </a:xfrm>
                    <a:prstGeom prst="rect">
                      <a:avLst/>
                    </a:prstGeom>
                    <a:noFill/>
                    <a:ln>
                      <a:noFill/>
                    </a:ln>
                  </pic:spPr>
                </pic:pic>
              </a:graphicData>
            </a:graphic>
          </wp:inline>
        </w:drawing>
      </w: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bookmarkStart w:id="31" w:name="_Toc27287"/>
      <w:r>
        <w:rPr>
          <w:rFonts w:hint="default" w:ascii="Times New Roman" w:hAnsi="Times New Roman" w:cs="Times New Roman"/>
          <w:lang w:val="en-GB"/>
        </w:rPr>
        <w:t>: Motronic Component Dynamic Testing</w:t>
      </w:r>
      <w:bookmarkEnd w:id="31"/>
    </w:p>
    <w:p>
      <w:pPr>
        <w:pStyle w:val="4"/>
        <w:bidi w:val="0"/>
        <w:jc w:val="center"/>
        <w:rPr>
          <w:rFonts w:hint="default" w:ascii="Times New Roman" w:hAnsi="Times New Roman" w:cs="Times New Roman"/>
          <w:sz w:val="24"/>
          <w:szCs w:val="24"/>
          <w:lang w:val="en-GB"/>
        </w:rPr>
      </w:pPr>
      <w:bookmarkStart w:id="32" w:name="_Toc9011"/>
      <w:r>
        <w:rPr>
          <w:rFonts w:hint="default" w:ascii="Times New Roman" w:hAnsi="Times New Roman" w:cs="Times New Roman"/>
          <w:sz w:val="24"/>
          <w:szCs w:val="24"/>
          <w:lang w:val="en-GB"/>
        </w:rPr>
        <w:t>Dynamic Test Oscilloscope Pattern</w:t>
      </w:r>
      <w:bookmarkEnd w:id="32"/>
    </w:p>
    <w:p>
      <w:pPr>
        <w:pStyle w:val="4"/>
        <w:bidi w:val="0"/>
        <w:jc w:val="center"/>
        <w:outlineLvl w:val="9"/>
        <w:rPr>
          <w:rFonts w:hint="default" w:ascii="Times New Roman" w:hAnsi="Times New Roman" w:cs="Times New Roman"/>
        </w:rPr>
      </w:pPr>
    </w:p>
    <w:p>
      <w:pPr>
        <w:bidi w:val="0"/>
        <w:rPr>
          <w:rFonts w:hint="default" w:ascii="Times New Roman" w:hAnsi="Times New Roman" w:cs="Times New Roman"/>
        </w:rPr>
      </w:pPr>
      <w:r>
        <w:rPr>
          <w:rFonts w:hint="default" w:ascii="Times New Roman" w:hAnsi="Times New Roman" w:cs="Times New Roman"/>
        </w:rPr>
        <w:drawing>
          <wp:inline distT="0" distB="0" distL="114300" distR="114300">
            <wp:extent cx="2969895" cy="5283835"/>
            <wp:effectExtent l="0" t="0" r="12065" b="1905"/>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pic:cNvPicPr>
                  </pic:nvPicPr>
                  <pic:blipFill>
                    <a:blip r:embed="rId11"/>
                    <a:srcRect l="25078" t="16888" r="52205" b="11252"/>
                    <a:stretch>
                      <a:fillRect/>
                    </a:stretch>
                  </pic:blipFill>
                  <pic:spPr>
                    <a:xfrm rot="5400000">
                      <a:off x="0" y="0"/>
                      <a:ext cx="2969895" cy="5283835"/>
                    </a:xfrm>
                    <a:prstGeom prst="rect">
                      <a:avLst/>
                    </a:prstGeom>
                    <a:noFill/>
                    <a:ln>
                      <a:noFill/>
                    </a:ln>
                  </pic:spPr>
                </pic:pic>
              </a:graphicData>
            </a:graphic>
          </wp:inline>
        </w:drawing>
      </w: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bookmarkStart w:id="33" w:name="_Toc24495"/>
      <w:r>
        <w:rPr>
          <w:rFonts w:hint="default" w:ascii="Times New Roman" w:hAnsi="Times New Roman" w:cs="Times New Roman"/>
          <w:lang w:val="en-GB"/>
        </w:rPr>
        <w:t>: Pin 1 Ignition Coil Primary</w:t>
      </w:r>
      <w:bookmarkEnd w:id="33"/>
    </w:p>
    <w:p>
      <w:pPr>
        <w:jc w:val="cente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2926715" cy="5116830"/>
            <wp:effectExtent l="0" t="0" r="7620" b="6985"/>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pic:cNvPicPr>
                  </pic:nvPicPr>
                  <pic:blipFill>
                    <a:blip r:embed="rId12"/>
                    <a:srcRect l="24849" t="18088" r="52422" b="11252"/>
                    <a:stretch>
                      <a:fillRect/>
                    </a:stretch>
                  </pic:blipFill>
                  <pic:spPr>
                    <a:xfrm rot="5400000">
                      <a:off x="0" y="0"/>
                      <a:ext cx="2926715" cy="511683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bookmarkStart w:id="34" w:name="_Toc3547"/>
      <w:r>
        <w:rPr>
          <w:rFonts w:hint="default" w:ascii="Times New Roman" w:hAnsi="Times New Roman" w:cs="Times New Roman"/>
          <w:lang w:val="en-GB"/>
        </w:rPr>
        <w:t>: Idle Valve %ON time</w:t>
      </w:r>
      <w:bookmarkEnd w:id="34"/>
    </w:p>
    <w:p>
      <w:pPr>
        <w:pStyle w:val="4"/>
        <w:bidi w:val="0"/>
        <w:outlineLvl w:val="9"/>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012440" cy="5302885"/>
            <wp:effectExtent l="0" t="0" r="12065" b="1651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pic:cNvPicPr>
                  </pic:nvPicPr>
                  <pic:blipFill>
                    <a:blip r:embed="rId13"/>
                    <a:srcRect l="25078" t="15667" r="52205" b="13245"/>
                    <a:stretch>
                      <a:fillRect/>
                    </a:stretch>
                  </pic:blipFill>
                  <pic:spPr>
                    <a:xfrm rot="5400000">
                      <a:off x="0" y="0"/>
                      <a:ext cx="3012440" cy="5302885"/>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bookmarkStart w:id="35" w:name="_Toc30968"/>
      <w:r>
        <w:rPr>
          <w:rFonts w:hint="default" w:ascii="Times New Roman" w:hAnsi="Times New Roman" w:cs="Times New Roman"/>
          <w:lang w:val="en-GB"/>
        </w:rPr>
        <w:t>: Pin 7, Pin 53</w:t>
      </w:r>
      <w:bookmarkEnd w:id="35"/>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119755" cy="5217795"/>
            <wp:effectExtent l="0" t="0" r="1905" b="4445"/>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
                    <pic:cNvPicPr>
                      <a:picLocks noChangeAspect="1"/>
                    </pic:cNvPicPr>
                  </pic:nvPicPr>
                  <pic:blipFill>
                    <a:blip r:embed="rId14"/>
                    <a:srcRect l="25307" t="17274" r="51060" b="12452"/>
                    <a:stretch>
                      <a:fillRect/>
                    </a:stretch>
                  </pic:blipFill>
                  <pic:spPr>
                    <a:xfrm rot="5400000">
                      <a:off x="0" y="0"/>
                      <a:ext cx="3119755" cy="5217795"/>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bookmarkStart w:id="36" w:name="_Toc24988"/>
      <w:r>
        <w:rPr>
          <w:rFonts w:hint="default" w:ascii="Times New Roman" w:hAnsi="Times New Roman" w:cs="Times New Roman"/>
          <w:lang w:val="en-GB"/>
        </w:rPr>
        <w:t>: Pin 16, Injectors under acceleration</w:t>
      </w:r>
      <w:bookmarkEnd w:id="36"/>
    </w:p>
    <w:p>
      <w:pPr>
        <w:rPr>
          <w:rFonts w:hint="default" w:ascii="Times New Roman" w:hAnsi="Times New Roman" w:cs="Times New Roman"/>
          <w:lang w:val="en-GB"/>
        </w:rPr>
      </w:pPr>
    </w:p>
    <w:p>
      <w:pPr>
        <w:jc w:val="cente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134995" cy="5157470"/>
            <wp:effectExtent l="0" t="0" r="5080" b="8255"/>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6"/>
                    <pic:cNvPicPr>
                      <a:picLocks noChangeAspect="1"/>
                    </pic:cNvPicPr>
                  </pic:nvPicPr>
                  <pic:blipFill>
                    <a:blip r:embed="rId15"/>
                    <a:srcRect l="25090" t="16074" r="50615" b="12859"/>
                    <a:stretch>
                      <a:fillRect/>
                    </a:stretch>
                  </pic:blipFill>
                  <pic:spPr>
                    <a:xfrm rot="5400000">
                      <a:off x="0" y="0"/>
                      <a:ext cx="3134995" cy="515747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bookmarkStart w:id="37" w:name="_Toc14731"/>
      <w:r>
        <w:rPr>
          <w:rFonts w:hint="default" w:ascii="Times New Roman" w:hAnsi="Times New Roman" w:cs="Times New Roman"/>
          <w:lang w:val="en-GB"/>
        </w:rPr>
        <w:t>: Pin 16, Injectors under deceleration</w:t>
      </w:r>
      <w:bookmarkEnd w:id="37"/>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006090" cy="5190490"/>
            <wp:effectExtent l="0" t="0" r="10160" b="381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7"/>
                    <pic:cNvPicPr>
                      <a:picLocks noChangeAspect="1"/>
                    </pic:cNvPicPr>
                  </pic:nvPicPr>
                  <pic:blipFill>
                    <a:blip r:embed="rId16"/>
                    <a:srcRect l="25307" t="17274" r="52205" b="13673"/>
                    <a:stretch>
                      <a:fillRect/>
                    </a:stretch>
                  </pic:blipFill>
                  <pic:spPr>
                    <a:xfrm rot="5400000">
                      <a:off x="0" y="0"/>
                      <a:ext cx="3006090" cy="519049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bookmarkStart w:id="38" w:name="_Toc12460"/>
      <w:r>
        <w:rPr>
          <w:rFonts w:hint="default" w:ascii="Times New Roman" w:hAnsi="Times New Roman" w:cs="Times New Roman"/>
          <w:lang w:val="en-GB"/>
        </w:rPr>
        <w:t>: Injector Pulse</w:t>
      </w:r>
      <w:bookmarkEnd w:id="38"/>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101340" cy="5273040"/>
            <wp:effectExtent l="0" t="0" r="3810" b="3810"/>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8"/>
                    <pic:cNvPicPr>
                      <a:picLocks noChangeAspect="1"/>
                    </pic:cNvPicPr>
                  </pic:nvPicPr>
                  <pic:blipFill>
                    <a:blip r:embed="rId17"/>
                    <a:srcRect l="30055" t="28118" r="52422" b="18903"/>
                    <a:stretch>
                      <a:fillRect/>
                    </a:stretch>
                  </pic:blipFill>
                  <pic:spPr>
                    <a:xfrm rot="5400000">
                      <a:off x="0" y="0"/>
                      <a:ext cx="3101340" cy="527304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bookmarkStart w:id="39" w:name="_Toc18135"/>
      <w:r>
        <w:rPr>
          <w:rFonts w:hint="default" w:ascii="Times New Roman" w:hAnsi="Times New Roman" w:cs="Times New Roman"/>
          <w:lang w:val="en-GB"/>
        </w:rPr>
        <w:t>: Pin 16&amp;17, Both banks of Injectors</w:t>
      </w:r>
      <w:bookmarkEnd w:id="39"/>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2990850" cy="5178425"/>
            <wp:effectExtent l="0" t="0" r="3175" b="0"/>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9"/>
                    <pic:cNvPicPr>
                      <a:picLocks noChangeAspect="1"/>
                    </pic:cNvPicPr>
                  </pic:nvPicPr>
                  <pic:blipFill>
                    <a:blip r:embed="rId18"/>
                    <a:srcRect l="25078" t="16888" r="51976" b="12473"/>
                    <a:stretch>
                      <a:fillRect/>
                    </a:stretch>
                  </pic:blipFill>
                  <pic:spPr>
                    <a:xfrm rot="5400000">
                      <a:off x="0" y="0"/>
                      <a:ext cx="2990850" cy="5178425"/>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13</w:t>
      </w:r>
      <w:r>
        <w:rPr>
          <w:rFonts w:hint="default" w:ascii="Times New Roman" w:hAnsi="Times New Roman" w:cs="Times New Roman"/>
        </w:rPr>
        <w:fldChar w:fldCharType="end"/>
      </w:r>
      <w:bookmarkStart w:id="40" w:name="_Toc28920"/>
      <w:r>
        <w:rPr>
          <w:rFonts w:hint="default" w:ascii="Times New Roman" w:hAnsi="Times New Roman" w:cs="Times New Roman"/>
          <w:lang w:val="en-GB"/>
        </w:rPr>
        <w:t>: Pin 2&amp;27, Ignition Supply with ECU Earth</w:t>
      </w:r>
      <w:bookmarkEnd w:id="40"/>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011170" cy="5189855"/>
            <wp:effectExtent l="0" t="0" r="10795" b="17780"/>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0"/>
                    <pic:cNvPicPr>
                      <a:picLocks noChangeAspect="1"/>
                    </pic:cNvPicPr>
                  </pic:nvPicPr>
                  <pic:blipFill>
                    <a:blip r:embed="rId19"/>
                    <a:srcRect l="25078" t="16481" r="51073" b="10437"/>
                    <a:stretch>
                      <a:fillRect/>
                    </a:stretch>
                  </pic:blipFill>
                  <pic:spPr>
                    <a:xfrm rot="5400000">
                      <a:off x="0" y="0"/>
                      <a:ext cx="3011170" cy="5189855"/>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bookmarkStart w:id="41" w:name="_Toc5206"/>
      <w:r>
        <w:rPr>
          <w:rFonts w:hint="default" w:ascii="Times New Roman" w:hAnsi="Times New Roman" w:cs="Times New Roman"/>
          <w:lang w:val="en-GB"/>
        </w:rPr>
        <w:t>: Pin 28, Lambda Sensor</w:t>
      </w:r>
      <w:bookmarkEnd w:id="41"/>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2865755" cy="5137785"/>
            <wp:effectExtent l="0" t="0" r="5715" b="10795"/>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1"/>
                    <pic:cNvPicPr>
                      <a:picLocks noChangeAspect="1"/>
                    </pic:cNvPicPr>
                  </pic:nvPicPr>
                  <pic:blipFill>
                    <a:blip r:embed="rId20"/>
                    <a:srcRect l="25078" t="17274" r="52880" b="12452"/>
                    <a:stretch>
                      <a:fillRect/>
                    </a:stretch>
                  </pic:blipFill>
                  <pic:spPr>
                    <a:xfrm rot="5400000">
                      <a:off x="0" y="0"/>
                      <a:ext cx="2865755" cy="5137785"/>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bookmarkStart w:id="42" w:name="_Toc28927"/>
      <w:r>
        <w:rPr>
          <w:rFonts w:hint="default" w:ascii="Times New Roman" w:hAnsi="Times New Roman" w:cs="Times New Roman"/>
          <w:lang w:val="en-GB"/>
        </w:rPr>
        <w:t>: Pin 49, Crank Position Sensor</w:t>
      </w:r>
      <w:bookmarkEnd w:id="42"/>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078480" cy="5198745"/>
            <wp:effectExtent l="0" t="0" r="1905" b="7620"/>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3"/>
                    <pic:cNvPicPr>
                      <a:picLocks noChangeAspect="1"/>
                    </pic:cNvPicPr>
                  </pic:nvPicPr>
                  <pic:blipFill>
                    <a:blip r:embed="rId21"/>
                    <a:srcRect l="24861" t="17295" r="51747" b="12452"/>
                    <a:stretch>
                      <a:fillRect/>
                    </a:stretch>
                  </pic:blipFill>
                  <pic:spPr>
                    <a:xfrm rot="5400000">
                      <a:off x="0" y="0"/>
                      <a:ext cx="3078480" cy="5198745"/>
                    </a:xfrm>
                    <a:prstGeom prst="rect">
                      <a:avLst/>
                    </a:prstGeom>
                    <a:noFill/>
                    <a:ln>
                      <a:noFill/>
                    </a:ln>
                  </pic:spPr>
                </pic:pic>
              </a:graphicData>
            </a:graphic>
          </wp:inline>
        </w:drawing>
      </w:r>
    </w:p>
    <w:p>
      <w:pPr>
        <w:pStyle w:val="5"/>
        <w:jc w:val="center"/>
        <w:rPr>
          <w:rFonts w:hint="default" w:ascii="Times New Roman" w:hAnsi="Times New Roman" w:cs="Times New Roman"/>
          <w:lang w:val="en-GB"/>
        </w:rPr>
        <w:sectPr>
          <w:pgSz w:w="11906" w:h="16838"/>
          <w:pgMar w:top="1440" w:right="1800" w:bottom="1440" w:left="1800" w:header="720" w:footer="720" w:gutter="0"/>
          <w:cols w:space="720" w:num="1"/>
          <w:docGrid w:linePitch="360" w:charSpace="0"/>
        </w:sect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16</w:t>
      </w:r>
      <w:r>
        <w:rPr>
          <w:rFonts w:hint="default" w:ascii="Times New Roman" w:hAnsi="Times New Roman" w:cs="Times New Roman"/>
        </w:rPr>
        <w:fldChar w:fldCharType="end"/>
      </w:r>
      <w:bookmarkStart w:id="43" w:name="_Toc7337"/>
      <w:r>
        <w:rPr>
          <w:rFonts w:hint="default" w:ascii="Times New Roman" w:hAnsi="Times New Roman" w:cs="Times New Roman"/>
          <w:lang w:val="en-GB"/>
        </w:rPr>
        <w:t>: Secondary wave pattern</w:t>
      </w:r>
      <w:bookmarkEnd w:id="43"/>
    </w:p>
    <w:p>
      <w:pPr>
        <w:jc w:val="center"/>
        <w:rPr>
          <w:rFonts w:hint="default" w:ascii="Times New Roman" w:hAnsi="Times New Roman" w:cs="Times New Roman"/>
        </w:rPr>
      </w:pPr>
    </w:p>
    <w:p>
      <w:pPr>
        <w:pStyle w:val="3"/>
        <w:bidi w:val="0"/>
        <w:jc w:val="center"/>
        <w:rPr>
          <w:rFonts w:hint="default" w:ascii="Times New Roman" w:hAnsi="Times New Roman" w:cs="Times New Roman"/>
          <w:lang w:val="en-GB"/>
        </w:rPr>
      </w:pPr>
      <w:bookmarkStart w:id="44" w:name="_Toc2432"/>
      <w:r>
        <w:rPr>
          <w:rFonts w:hint="default" w:ascii="Times New Roman" w:hAnsi="Times New Roman" w:cs="Times New Roman"/>
          <w:u w:val="single"/>
          <w:lang w:val="en-GB"/>
        </w:rPr>
        <w:t>Jetronic/LE3</w:t>
      </w:r>
      <w:bookmarkEnd w:id="44"/>
    </w:p>
    <w:p>
      <w:pPr>
        <w:pStyle w:val="4"/>
        <w:bidi w:val="0"/>
        <w:jc w:val="center"/>
        <w:rPr>
          <w:rFonts w:hint="default" w:ascii="Times New Roman" w:hAnsi="Times New Roman" w:cs="Times New Roman"/>
          <w:sz w:val="24"/>
          <w:szCs w:val="24"/>
          <w:lang w:val="en-GB"/>
        </w:rPr>
      </w:pPr>
      <w:bookmarkStart w:id="45" w:name="_Toc28364"/>
      <w:r>
        <w:rPr>
          <w:rFonts w:hint="default" w:ascii="Times New Roman" w:hAnsi="Times New Roman" w:cs="Times New Roman"/>
          <w:sz w:val="20"/>
          <w:szCs w:val="20"/>
          <w:u w:val="single"/>
          <w:lang w:val="en-GB"/>
        </w:rPr>
        <w:t>Static Results</w:t>
      </w:r>
      <w:bookmarkEnd w:id="45"/>
    </w:p>
    <w:p>
      <w:pPr>
        <w:jc w:val="cente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1941195" cy="1309370"/>
            <wp:effectExtent l="0" t="0" r="1905" b="5080"/>
            <wp:docPr id="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5"/>
                    <pic:cNvPicPr>
                      <a:picLocks noChangeAspect="1"/>
                    </pic:cNvPicPr>
                  </pic:nvPicPr>
                  <pic:blipFill>
                    <a:blip r:embed="rId22"/>
                    <a:srcRect l="6556" t="27325" r="79091" b="55465"/>
                    <a:stretch>
                      <a:fillRect/>
                    </a:stretch>
                  </pic:blipFill>
                  <pic:spPr>
                    <a:xfrm>
                      <a:off x="0" y="0"/>
                      <a:ext cx="1941195" cy="130937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17</w:t>
      </w:r>
      <w:r>
        <w:rPr>
          <w:rFonts w:hint="default" w:ascii="Times New Roman" w:hAnsi="Times New Roman" w:cs="Times New Roman"/>
        </w:rPr>
        <w:fldChar w:fldCharType="end"/>
      </w:r>
      <w:bookmarkStart w:id="46" w:name="_Toc31113"/>
      <w:r>
        <w:rPr>
          <w:rFonts w:hint="default" w:ascii="Times New Roman" w:hAnsi="Times New Roman" w:cs="Times New Roman"/>
          <w:lang w:val="en-GB"/>
        </w:rPr>
        <w:t>: Amplifier Static Test</w:t>
      </w:r>
      <w:bookmarkEnd w:id="46"/>
    </w:p>
    <w:p>
      <w:pPr>
        <w:rPr>
          <w:rFonts w:hint="default" w:ascii="Times New Roman" w:hAnsi="Times New Roman" w:cs="Times New Roman"/>
          <w:lang w:val="en-GB"/>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1997710" cy="640080"/>
            <wp:effectExtent l="0" t="0" r="2540" b="7620"/>
            <wp:docPr id="2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6"/>
                    <pic:cNvPicPr>
                      <a:picLocks noChangeAspect="1"/>
                    </pic:cNvPicPr>
                  </pic:nvPicPr>
                  <pic:blipFill>
                    <a:blip r:embed="rId23"/>
                    <a:srcRect l="20378" t="27240" r="63509" b="63588"/>
                    <a:stretch>
                      <a:fillRect/>
                    </a:stretch>
                  </pic:blipFill>
                  <pic:spPr>
                    <a:xfrm>
                      <a:off x="0" y="0"/>
                      <a:ext cx="1997710" cy="64008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bookmarkStart w:id="47" w:name="_Toc12522"/>
      <w:r>
        <w:rPr>
          <w:rFonts w:hint="default" w:ascii="Times New Roman" w:hAnsi="Times New Roman" w:cs="Times New Roman"/>
          <w:lang w:val="en-GB"/>
        </w:rPr>
        <w:t>: Primary &amp; Secondary Resistance</w:t>
      </w:r>
      <w:bookmarkEnd w:id="47"/>
    </w:p>
    <w:p>
      <w:pPr>
        <w:bidi w:val="0"/>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292475" cy="2461260"/>
            <wp:effectExtent l="0" t="0" r="3175" b="15240"/>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8"/>
                    <pic:cNvPicPr>
                      <a:picLocks noChangeAspect="1"/>
                    </pic:cNvPicPr>
                  </pic:nvPicPr>
                  <pic:blipFill>
                    <a:blip r:embed="rId24"/>
                    <a:srcRect l="17848" t="27325" r="57399" b="39777"/>
                    <a:stretch>
                      <a:fillRect/>
                    </a:stretch>
                  </pic:blipFill>
                  <pic:spPr>
                    <a:xfrm>
                      <a:off x="0" y="0"/>
                      <a:ext cx="3292475" cy="2461260"/>
                    </a:xfrm>
                    <a:prstGeom prst="rect">
                      <a:avLst/>
                    </a:prstGeom>
                    <a:noFill/>
                    <a:ln>
                      <a:noFill/>
                    </a:ln>
                  </pic:spPr>
                </pic:pic>
              </a:graphicData>
            </a:graphic>
          </wp:inline>
        </w:drawing>
      </w: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bookmarkStart w:id="48" w:name="_Toc14229"/>
      <w:r>
        <w:rPr>
          <w:rFonts w:hint="default" w:ascii="Times New Roman" w:hAnsi="Times New Roman" w:cs="Times New Roman"/>
          <w:lang w:val="en-GB"/>
        </w:rPr>
        <w:t>: LE3 Component Dynamic Testing</w:t>
      </w:r>
      <w:bookmarkEnd w:id="48"/>
    </w:p>
    <w:p>
      <w:pPr>
        <w:pStyle w:val="4"/>
        <w:bidi w:val="0"/>
        <w:jc w:val="center"/>
        <w:rPr>
          <w:rFonts w:hint="default" w:ascii="Times New Roman" w:hAnsi="Times New Roman" w:cs="Times New Roman"/>
          <w:sz w:val="20"/>
          <w:szCs w:val="20"/>
          <w:u w:val="single"/>
          <w:lang w:val="en-GB"/>
        </w:rPr>
      </w:pPr>
      <w:bookmarkStart w:id="49" w:name="_Toc2621"/>
      <w:r>
        <w:rPr>
          <w:rFonts w:hint="default" w:ascii="Times New Roman" w:hAnsi="Times New Roman" w:cs="Times New Roman"/>
          <w:sz w:val="20"/>
          <w:szCs w:val="20"/>
          <w:u w:val="single"/>
          <w:lang w:val="en-GB"/>
        </w:rPr>
        <w:t>Dynamic Test Results</w:t>
      </w:r>
      <w:bookmarkEnd w:id="49"/>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689985" cy="1815465"/>
            <wp:effectExtent l="0" t="0" r="5715" b="13335"/>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9"/>
                    <pic:cNvPicPr>
                      <a:picLocks noChangeAspect="1"/>
                    </pic:cNvPicPr>
                  </pic:nvPicPr>
                  <pic:blipFill>
                    <a:blip r:embed="rId25"/>
                    <a:srcRect l="26211" t="27325" r="48132" b="50236"/>
                    <a:stretch>
                      <a:fillRect/>
                    </a:stretch>
                  </pic:blipFill>
                  <pic:spPr>
                    <a:xfrm>
                      <a:off x="0" y="0"/>
                      <a:ext cx="3689985" cy="1815465"/>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bookmarkStart w:id="50" w:name="_Toc21054"/>
      <w:r>
        <w:rPr>
          <w:rFonts w:hint="default" w:ascii="Times New Roman" w:hAnsi="Times New Roman" w:cs="Times New Roman"/>
          <w:lang w:val="en-GB"/>
        </w:rPr>
        <w:t>: LE3 Component Dynamic Testing</w:t>
      </w:r>
      <w:bookmarkEnd w:id="50"/>
    </w:p>
    <w:p>
      <w:pPr>
        <w:jc w:val="center"/>
        <w:rPr>
          <w:rFonts w:hint="default" w:ascii="Times New Roman" w:hAnsi="Times New Roman" w:cs="Times New Roman"/>
          <w:lang w:val="en-GB"/>
        </w:rPr>
      </w:pPr>
    </w:p>
    <w:p>
      <w:pPr>
        <w:jc w:val="cente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2601595" cy="5043170"/>
            <wp:effectExtent l="0" t="0" r="5080" b="8255"/>
            <wp:docPr id="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4"/>
                    <pic:cNvPicPr>
                      <a:picLocks noChangeAspect="1"/>
                    </pic:cNvPicPr>
                  </pic:nvPicPr>
                  <pic:blipFill>
                    <a:blip r:embed="rId26"/>
                    <a:srcRect l="35249" t="22096" r="45650" b="12066"/>
                    <a:stretch>
                      <a:fillRect/>
                    </a:stretch>
                  </pic:blipFill>
                  <pic:spPr>
                    <a:xfrm rot="5400000">
                      <a:off x="0" y="0"/>
                      <a:ext cx="2601595" cy="504317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bookmarkStart w:id="51" w:name="_Toc659"/>
      <w:r>
        <w:rPr>
          <w:rFonts w:hint="default" w:ascii="Times New Roman" w:hAnsi="Times New Roman" w:cs="Times New Roman"/>
          <w:lang w:val="en-GB"/>
        </w:rPr>
        <w:t>: Pin 1&amp;4, Amplifier Primary and Spark advance</w:t>
      </w:r>
      <w:bookmarkEnd w:id="51"/>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2303145" cy="5124450"/>
            <wp:effectExtent l="0" t="0" r="0" b="1905"/>
            <wp:docPr id="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0"/>
                    <pic:cNvPicPr>
                      <a:picLocks noChangeAspect="1"/>
                    </pic:cNvPicPr>
                  </pic:nvPicPr>
                  <pic:blipFill>
                    <a:blip r:embed="rId27"/>
                    <a:srcRect l="37057" t="18495" r="46095" b="14852"/>
                    <a:stretch>
                      <a:fillRect/>
                    </a:stretch>
                  </pic:blipFill>
                  <pic:spPr>
                    <a:xfrm rot="5400000">
                      <a:off x="0" y="0"/>
                      <a:ext cx="2303145" cy="512445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bookmarkStart w:id="52" w:name="_Toc18857"/>
      <w:r>
        <w:rPr>
          <w:rFonts w:hint="default" w:ascii="Times New Roman" w:hAnsi="Times New Roman" w:cs="Times New Roman"/>
          <w:lang w:val="en-GB"/>
        </w:rPr>
        <w:t>: Pin 2&amp;3 Amplifier Supply and Earth</w:t>
      </w:r>
      <w:bookmarkEnd w:id="52"/>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2203450" cy="4933315"/>
            <wp:effectExtent l="0" t="0" r="635" b="6350"/>
            <wp:docPr id="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1"/>
                    <pic:cNvPicPr>
                      <a:picLocks noChangeAspect="1"/>
                    </pic:cNvPicPr>
                  </pic:nvPicPr>
                  <pic:blipFill>
                    <a:blip r:embed="rId28"/>
                    <a:srcRect l="37503" t="19696" r="45650" b="13245"/>
                    <a:stretch>
                      <a:fillRect/>
                    </a:stretch>
                  </pic:blipFill>
                  <pic:spPr>
                    <a:xfrm rot="5400000">
                      <a:off x="0" y="0"/>
                      <a:ext cx="2203450" cy="4933315"/>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bookmarkStart w:id="53" w:name="_Toc21203"/>
      <w:r>
        <w:rPr>
          <w:rFonts w:hint="default" w:ascii="Times New Roman" w:hAnsi="Times New Roman" w:cs="Times New Roman"/>
          <w:lang w:val="en-GB"/>
        </w:rPr>
        <w:t>: Pin 3, Fuel ECU Idle</w:t>
      </w:r>
      <w:bookmarkEnd w:id="53"/>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2314575" cy="5227320"/>
            <wp:effectExtent l="0" t="0" r="11430" b="9525"/>
            <wp:docPr id="2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2"/>
                    <pic:cNvPicPr>
                      <a:picLocks noChangeAspect="1"/>
                    </pic:cNvPicPr>
                  </pic:nvPicPr>
                  <pic:blipFill>
                    <a:blip r:embed="rId29"/>
                    <a:srcRect l="37503" t="20081" r="46095" b="14059"/>
                    <a:stretch>
                      <a:fillRect/>
                    </a:stretch>
                  </pic:blipFill>
                  <pic:spPr>
                    <a:xfrm rot="5400000">
                      <a:off x="0" y="0"/>
                      <a:ext cx="2314575" cy="522732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24</w:t>
      </w:r>
      <w:r>
        <w:rPr>
          <w:rFonts w:hint="default" w:ascii="Times New Roman" w:hAnsi="Times New Roman" w:cs="Times New Roman"/>
        </w:rPr>
        <w:fldChar w:fldCharType="end"/>
      </w:r>
      <w:bookmarkStart w:id="54" w:name="_Toc29223"/>
      <w:r>
        <w:rPr>
          <w:rFonts w:hint="default" w:ascii="Times New Roman" w:hAnsi="Times New Roman" w:cs="Times New Roman"/>
          <w:lang w:val="en-GB"/>
        </w:rPr>
        <w:t>: Pin 3, Fuel ECU Acceleration</w:t>
      </w:r>
      <w:bookmarkEnd w:id="54"/>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2108835" cy="4667250"/>
            <wp:effectExtent l="0" t="0" r="0" b="5715"/>
            <wp:docPr id="3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3"/>
                    <pic:cNvPicPr>
                      <a:picLocks noChangeAspect="1"/>
                    </pic:cNvPicPr>
                  </pic:nvPicPr>
                  <pic:blipFill>
                    <a:blip r:embed="rId30"/>
                    <a:srcRect l="37503" t="21303" r="45866" b="13245"/>
                    <a:stretch>
                      <a:fillRect/>
                    </a:stretch>
                  </pic:blipFill>
                  <pic:spPr>
                    <a:xfrm rot="5400000">
                      <a:off x="0" y="0"/>
                      <a:ext cx="2108835" cy="466725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bookmarkStart w:id="55" w:name="_Toc31806"/>
      <w:r>
        <w:rPr>
          <w:rFonts w:hint="default" w:ascii="Times New Roman" w:hAnsi="Times New Roman" w:cs="Times New Roman"/>
          <w:lang w:val="en-GB"/>
        </w:rPr>
        <w:t>: Pin 3, Fuel ECU deceleration</w:t>
      </w:r>
      <w:bookmarkEnd w:id="55"/>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2299335" cy="5226050"/>
            <wp:effectExtent l="0" t="0" r="12700" b="5715"/>
            <wp:docPr id="3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24"/>
                    <pic:cNvPicPr>
                      <a:picLocks noChangeAspect="1"/>
                    </pic:cNvPicPr>
                  </pic:nvPicPr>
                  <pic:blipFill>
                    <a:blip r:embed="rId31"/>
                    <a:srcRect l="37515" t="20896" r="46095" b="12859"/>
                    <a:stretch>
                      <a:fillRect/>
                    </a:stretch>
                  </pic:blipFill>
                  <pic:spPr>
                    <a:xfrm rot="5400000">
                      <a:off x="0" y="0"/>
                      <a:ext cx="2299335" cy="5226050"/>
                    </a:xfrm>
                    <a:prstGeom prst="rect">
                      <a:avLst/>
                    </a:prstGeom>
                    <a:noFill/>
                    <a:ln>
                      <a:noFill/>
                    </a:ln>
                  </pic:spPr>
                </pic:pic>
              </a:graphicData>
            </a:graphic>
          </wp:inline>
        </w:drawing>
      </w:r>
    </w:p>
    <w:p>
      <w:pPr>
        <w:pStyle w:val="5"/>
        <w:jc w:val="center"/>
        <w:rPr>
          <w:rFonts w:hint="default" w:ascii="Times New Roman" w:hAnsi="Times New Roman" w:cs="Times New Roman"/>
        </w:rPr>
      </w:pP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26</w:t>
      </w:r>
      <w:r>
        <w:rPr>
          <w:rFonts w:hint="default" w:ascii="Times New Roman" w:hAnsi="Times New Roman" w:cs="Times New Roman"/>
        </w:rPr>
        <w:fldChar w:fldCharType="end"/>
      </w:r>
      <w:bookmarkStart w:id="56" w:name="_Toc26872"/>
      <w:r>
        <w:rPr>
          <w:rFonts w:hint="default" w:ascii="Times New Roman" w:hAnsi="Times New Roman" w:cs="Times New Roman"/>
          <w:lang w:val="en-GB"/>
        </w:rPr>
        <w:t>: Pin 12, Crank Sensor Signal</w:t>
      </w:r>
      <w:bookmarkEnd w:id="56"/>
    </w:p>
    <w:p>
      <w:pPr>
        <w:rPr>
          <w:rFonts w:hint="default" w:ascii="Times New Roman" w:hAnsi="Times New Roman" w:cs="Times New Roman"/>
          <w:lang w:val="en-GB"/>
        </w:rPr>
      </w:pPr>
      <w:r>
        <w:rPr>
          <w:rFonts w:hint="default" w:ascii="Times New Roman" w:hAnsi="Times New Roman" w:cs="Times New Roman"/>
          <w:lang w:val="en-GB"/>
        </w:rPr>
        <w:br w:type="page"/>
      </w:r>
    </w:p>
    <w:p>
      <w:pPr>
        <w:pStyle w:val="2"/>
        <w:bidi w:val="0"/>
        <w:jc w:val="center"/>
        <w:rPr>
          <w:rFonts w:hint="default" w:ascii="Times New Roman" w:hAnsi="Times New Roman" w:cs="Times New Roman"/>
          <w:lang w:val="en-GB"/>
        </w:rPr>
      </w:pPr>
      <w:bookmarkStart w:id="57" w:name="_Toc23071"/>
      <w:r>
        <w:rPr>
          <w:rFonts w:hint="default" w:ascii="Times New Roman" w:hAnsi="Times New Roman" w:cs="Times New Roman"/>
          <w:lang w:val="en-GB"/>
        </w:rPr>
        <w:t>Analysis</w:t>
      </w:r>
      <w:bookmarkEnd w:id="57"/>
    </w:p>
    <w:p>
      <w:pPr>
        <w:pStyle w:val="3"/>
        <w:bidi w:val="0"/>
        <w:jc w:val="center"/>
        <w:rPr>
          <w:rFonts w:hint="default" w:ascii="Times New Roman" w:hAnsi="Times New Roman" w:cs="Times New Roman"/>
          <w:lang w:val="en-GB"/>
        </w:rPr>
      </w:pPr>
      <w:bookmarkStart w:id="58" w:name="_Toc14152"/>
      <w:r>
        <w:rPr>
          <w:rFonts w:hint="default" w:ascii="Times New Roman" w:hAnsi="Times New Roman" w:cs="Times New Roman"/>
          <w:u w:val="single"/>
          <w:lang w:val="en-GB"/>
        </w:rPr>
        <w:t>Jetronic/LE3 Ignition Analysis</w:t>
      </w:r>
      <w:bookmarkEnd w:id="58"/>
    </w:p>
    <w:p>
      <w:pPr>
        <w:jc w:val="both"/>
        <w:rPr>
          <w:rFonts w:hint="default" w:ascii="Times New Roman" w:hAnsi="Times New Roman" w:cs="Times New Roman"/>
          <w:lang w:val="en-GB"/>
        </w:rPr>
      </w:pPr>
      <w:r>
        <w:rPr>
          <w:rFonts w:hint="default" w:ascii="Times New Roman" w:hAnsi="Times New Roman" w:cs="Times New Roman"/>
          <w:lang w:val="en-GB"/>
        </w:rPr>
        <w:t>There were multiple static and dynamic tests taken on this system, research has been carried out on each subject relating to the results to draw conclusions.</w:t>
      </w:r>
    </w:p>
    <w:p>
      <w:pPr>
        <w:pStyle w:val="4"/>
        <w:bidi w:val="0"/>
        <w:jc w:val="center"/>
        <w:rPr>
          <w:rFonts w:hint="default" w:ascii="Times New Roman" w:hAnsi="Times New Roman" w:cs="Times New Roman"/>
          <w:sz w:val="20"/>
          <w:szCs w:val="20"/>
          <w:u w:val="single"/>
          <w:lang w:val="en-GB"/>
        </w:rPr>
      </w:pPr>
      <w:bookmarkStart w:id="59" w:name="_Toc24340"/>
      <w:r>
        <w:rPr>
          <w:rFonts w:hint="default" w:ascii="Times New Roman" w:hAnsi="Times New Roman" w:cs="Times New Roman"/>
          <w:sz w:val="20"/>
          <w:szCs w:val="20"/>
          <w:u w:val="single"/>
          <w:lang w:val="en-GB"/>
        </w:rPr>
        <w:t>Primary Ignition</w:t>
      </w:r>
      <w:bookmarkEnd w:id="59"/>
    </w:p>
    <w:p>
      <w:pPr>
        <w:ind w:firstLine="420" w:firstLineChars="0"/>
        <w:jc w:val="left"/>
        <w:rPr>
          <w:rFonts w:hint="default" w:ascii="Times New Roman" w:hAnsi="Times New Roman" w:cs="Times New Roman"/>
          <w:lang w:val="en-GB"/>
        </w:rPr>
      </w:pPr>
    </w:p>
    <w:p>
      <w:pPr>
        <w:ind w:firstLine="420" w:firstLineChars="0"/>
        <w:jc w:val="both"/>
        <w:rPr>
          <w:rFonts w:hint="default" w:ascii="Times New Roman" w:hAnsi="Times New Roman" w:eastAsia="SimSun" w:cs="Times New Roman"/>
          <w:sz w:val="24"/>
          <w:szCs w:val="24"/>
          <w:lang w:val="en-GB"/>
        </w:rPr>
      </w:pPr>
      <w:r>
        <w:rPr>
          <w:rFonts w:hint="default" w:ascii="Times New Roman" w:hAnsi="Times New Roman" w:cs="Times New Roman"/>
          <w:lang w:val="en-GB"/>
        </w:rPr>
        <w:t xml:space="preserve">Looking at </w:t>
      </w:r>
      <w:r>
        <w:rPr>
          <w:rFonts w:hint="default" w:ascii="Times New Roman" w:hAnsi="Times New Roman" w:cs="Times New Roman"/>
          <w:b/>
          <w:bCs/>
          <w:lang w:val="en-GB"/>
        </w:rPr>
        <w:t>Fig 21</w:t>
      </w:r>
      <w:r>
        <w:rPr>
          <w:rFonts w:hint="default" w:ascii="Times New Roman" w:hAnsi="Times New Roman" w:cs="Times New Roman"/>
          <w:lang w:val="en-GB"/>
        </w:rPr>
        <w:t xml:space="preserve">, the voltage scope pattern for Pins 1&amp;4 of the amplifier unit are visible. From the initial graph, Pin 1 shows the primary ignition pattern and Pin 4 shows the dwell time from the ECU. The primary circuit shows a typical spark shape. The typical spark shape consists of 5 points, shown in </w:t>
      </w:r>
      <w:r>
        <w:rPr>
          <w:rFonts w:hint="default" w:ascii="Times New Roman" w:hAnsi="Times New Roman" w:cs="Times New Roman"/>
          <w:b/>
          <w:bCs/>
          <w:lang w:val="en-GB"/>
        </w:rPr>
        <w:t>Fig 27</w:t>
      </w:r>
      <w:r>
        <w:rPr>
          <w:rFonts w:hint="default" w:ascii="Times New Roman" w:hAnsi="Times New Roman" w:cs="Times New Roman"/>
          <w:lang w:val="en-GB"/>
        </w:rPr>
        <w:t xml:space="preserve"> the first point (1) is where the voltage drops when the primary circuit is switched on. There is a flat section which is the dwell time(coil saturation) leading up to (2), there can sometimes be a small step in the dwell time, this is caused by a current limiting system (2). This is followed by a voltage spike (3), this is where the current influences the voltage and is released from the coil when primary is switched off. This is then followed by the burn time(spark duration) (4). Lastly there is turbulence from whats left of the power draining out (5). </w:t>
      </w:r>
      <w:r>
        <w:rPr>
          <w:rFonts w:hint="default" w:ascii="Times New Roman" w:hAnsi="Times New Roman" w:eastAsia="SimSun" w:cs="Times New Roman"/>
          <w:b/>
          <w:bCs/>
          <w:i w:val="0"/>
          <w:caps w:val="0"/>
          <w:color w:val="000000"/>
          <w:spacing w:val="0"/>
          <w:sz w:val="20"/>
          <w:szCs w:val="20"/>
          <w:lang w:val="en-GB"/>
        </w:rPr>
        <w:t>Au</w:t>
      </w:r>
      <w:r>
        <w:rPr>
          <w:rFonts w:hint="default" w:ascii="Times New Roman" w:hAnsi="Times New Roman" w:cs="Times New Roman"/>
          <w:b/>
          <w:bCs/>
          <w:i w:val="0"/>
          <w:caps w:val="0"/>
          <w:color w:val="000000"/>
          <w:spacing w:val="0"/>
          <w:sz w:val="20"/>
          <w:szCs w:val="20"/>
          <w:lang w:val="en-GB"/>
        </w:rPr>
        <w:t>t</w:t>
      </w:r>
      <w:r>
        <w:rPr>
          <w:rFonts w:hint="default" w:ascii="Times New Roman" w:hAnsi="Times New Roman" w:eastAsia="SimSun" w:cs="Times New Roman"/>
          <w:b/>
          <w:bCs/>
          <w:i w:val="0"/>
          <w:caps w:val="0"/>
          <w:color w:val="000000"/>
          <w:spacing w:val="0"/>
          <w:sz w:val="20"/>
          <w:szCs w:val="20"/>
          <w:lang w:val="en-GB"/>
        </w:rPr>
        <w:t xml:space="preserve">oDitex </w:t>
      </w:r>
      <w:r>
        <w:rPr>
          <w:rFonts w:hint="default" w:ascii="Times New Roman" w:hAnsi="Times New Roman" w:eastAsia="SimSun" w:cs="Times New Roman"/>
          <w:b/>
          <w:bCs/>
          <w:i w:val="0"/>
          <w:caps w:val="0"/>
          <w:color w:val="000000"/>
          <w:spacing w:val="0"/>
          <w:sz w:val="20"/>
          <w:szCs w:val="20"/>
        </w:rPr>
        <w:t>(2016). </w:t>
      </w:r>
      <w:r>
        <w:rPr>
          <w:rFonts w:hint="default" w:ascii="Times New Roman" w:hAnsi="Times New Roman" w:eastAsia="SimSun" w:cs="Times New Roman"/>
          <w:b/>
          <w:bCs/>
          <w:i/>
          <w:iCs/>
          <w:caps w:val="0"/>
          <w:color w:val="000000"/>
          <w:spacing w:val="0"/>
          <w:sz w:val="20"/>
          <w:szCs w:val="20"/>
          <w:lang w:val="en-GB"/>
        </w:rPr>
        <w:t>Primary Ignition</w:t>
      </w:r>
      <w:r>
        <w:rPr>
          <w:rFonts w:hint="default" w:ascii="Times New Roman" w:hAnsi="Times New Roman" w:cs="Times New Roman"/>
          <w:b/>
          <w:bCs/>
          <w:i/>
          <w:iCs/>
          <w:caps w:val="0"/>
          <w:color w:val="000000"/>
          <w:spacing w:val="0"/>
          <w:sz w:val="20"/>
          <w:szCs w:val="20"/>
          <w:lang w:val="en-GB"/>
        </w:rPr>
        <w:t>.</w:t>
      </w:r>
    </w:p>
    <w:p>
      <w:pPr>
        <w:ind w:firstLine="420" w:firstLineChars="0"/>
        <w:jc w:val="left"/>
        <w:rPr>
          <w:rFonts w:hint="default" w:ascii="Times New Roman" w:hAnsi="Times New Roman" w:cs="Times New Roman"/>
          <w:lang w:val="en-GB"/>
        </w:rPr>
      </w:pPr>
    </w:p>
    <w:p>
      <w:pPr>
        <w:ind w:firstLine="420" w:firstLineChars="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drawing>
          <wp:inline distT="0" distB="0" distL="114300" distR="114300">
            <wp:extent cx="2428875" cy="1483995"/>
            <wp:effectExtent l="0" t="0" r="9525" b="1905"/>
            <wp:docPr id="8"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IMG_256"/>
                    <pic:cNvPicPr>
                      <a:picLocks noChangeAspect="1"/>
                    </pic:cNvPicPr>
                  </pic:nvPicPr>
                  <pic:blipFill>
                    <a:blip r:embed="rId32"/>
                    <a:stretch>
                      <a:fillRect/>
                    </a:stretch>
                  </pic:blipFill>
                  <pic:spPr>
                    <a:xfrm>
                      <a:off x="0" y="0"/>
                      <a:ext cx="2428875" cy="1483995"/>
                    </a:xfrm>
                    <a:prstGeom prst="rect">
                      <a:avLst/>
                    </a:prstGeom>
                    <a:noFill/>
                    <a:ln w="9525">
                      <a:noFill/>
                    </a:ln>
                  </pic:spPr>
                </pic:pic>
              </a:graphicData>
            </a:graphic>
          </wp:inline>
        </w:drawing>
      </w:r>
    </w:p>
    <w:p>
      <w:pPr>
        <w:pStyle w:val="5"/>
        <w:ind w:firstLine="420" w:firstLineChars="0"/>
        <w:jc w:val="center"/>
        <w:rPr>
          <w:rFonts w:hint="default" w:ascii="Times New Roman" w:hAnsi="Times New Roman" w:eastAsia="SimSun" w:cs="Times New Roman"/>
          <w:b/>
          <w:bCs/>
          <w:i w:val="0"/>
          <w:caps w:val="0"/>
          <w:color w:val="000000"/>
          <w:spacing w:val="0"/>
          <w:sz w:val="20"/>
          <w:szCs w:val="20"/>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bookmarkStart w:id="60" w:name="_Toc324"/>
      <w:r>
        <w:rPr>
          <w:rFonts w:hint="default" w:ascii="Times New Roman" w:hAnsi="Times New Roman" w:cs="Times New Roman"/>
          <w:lang w:val="en-GB"/>
        </w:rPr>
        <w:t>: Stages of Ignition</w:t>
      </w:r>
      <w:bookmarkEnd w:id="60"/>
    </w:p>
    <w:p>
      <w:pPr>
        <w:ind w:firstLine="420" w:firstLineChars="0"/>
        <w:jc w:val="center"/>
        <w:rPr>
          <w:rFonts w:hint="default" w:ascii="Times New Roman" w:hAnsi="Times New Roman" w:eastAsia="SimSun" w:cs="Times New Roman"/>
          <w:sz w:val="24"/>
          <w:szCs w:val="24"/>
          <w:lang w:val="en-GB"/>
        </w:rPr>
      </w:pPr>
      <w:r>
        <w:rPr>
          <w:rFonts w:hint="default" w:ascii="Times New Roman" w:hAnsi="Times New Roman" w:eastAsia="SimSun" w:cs="Times New Roman"/>
          <w:b/>
          <w:bCs/>
          <w:i w:val="0"/>
          <w:caps w:val="0"/>
          <w:color w:val="000000"/>
          <w:spacing w:val="0"/>
          <w:sz w:val="20"/>
          <w:szCs w:val="20"/>
          <w:lang w:val="en-GB"/>
        </w:rPr>
        <w:t xml:space="preserve">AudioDitex </w:t>
      </w:r>
      <w:r>
        <w:rPr>
          <w:rFonts w:hint="default" w:ascii="Times New Roman" w:hAnsi="Times New Roman" w:eastAsia="SimSun" w:cs="Times New Roman"/>
          <w:b/>
          <w:bCs/>
          <w:i w:val="0"/>
          <w:caps w:val="0"/>
          <w:color w:val="000000"/>
          <w:spacing w:val="0"/>
          <w:sz w:val="20"/>
          <w:szCs w:val="20"/>
        </w:rPr>
        <w:t>(2016). </w:t>
      </w:r>
      <w:r>
        <w:rPr>
          <w:rFonts w:hint="default" w:ascii="Times New Roman" w:hAnsi="Times New Roman" w:eastAsia="SimSun" w:cs="Times New Roman"/>
          <w:b/>
          <w:bCs/>
          <w:i/>
          <w:iCs/>
          <w:caps w:val="0"/>
          <w:color w:val="000000"/>
          <w:spacing w:val="0"/>
          <w:sz w:val="20"/>
          <w:szCs w:val="20"/>
          <w:lang w:val="en-GB"/>
        </w:rPr>
        <w:t>Primary Ignition</w:t>
      </w:r>
      <w:r>
        <w:rPr>
          <w:rFonts w:hint="default" w:ascii="Times New Roman" w:hAnsi="Times New Roman" w:cs="Times New Roman"/>
          <w:b/>
          <w:bCs/>
          <w:i/>
          <w:iCs/>
          <w:caps w:val="0"/>
          <w:color w:val="000000"/>
          <w:spacing w:val="0"/>
          <w:sz w:val="20"/>
          <w:szCs w:val="20"/>
          <w:lang w:val="en-GB"/>
        </w:rPr>
        <w:t>.</w:t>
      </w:r>
    </w:p>
    <w:p>
      <w:pPr>
        <w:ind w:firstLine="420" w:firstLineChars="0"/>
        <w:jc w:val="center"/>
        <w:rPr>
          <w:rFonts w:hint="default" w:ascii="Times New Roman" w:hAnsi="Times New Roman" w:eastAsia="SimSun" w:cs="Times New Roman"/>
          <w:sz w:val="20"/>
          <w:szCs w:val="20"/>
          <w:lang w:val="en-GB"/>
        </w:rPr>
      </w:pPr>
    </w:p>
    <w:p>
      <w:pPr>
        <w:ind w:firstLine="420" w:firstLineChars="0"/>
        <w:jc w:val="both"/>
        <w:rPr>
          <w:rFonts w:hint="default" w:ascii="Times New Roman" w:hAnsi="Times New Roman" w:cs="Times New Roman"/>
          <w:sz w:val="20"/>
          <w:szCs w:val="20"/>
          <w:lang w:val="en-GB"/>
        </w:rPr>
      </w:pPr>
      <w:r>
        <w:rPr>
          <w:rFonts w:hint="default" w:ascii="Times New Roman" w:hAnsi="Times New Roman" w:cs="Times New Roman"/>
          <w:b/>
          <w:bCs/>
          <w:sz w:val="20"/>
          <w:szCs w:val="20"/>
          <w:lang w:val="en-GB"/>
        </w:rPr>
        <w:t>Fig 21</w:t>
      </w:r>
      <w:r>
        <w:rPr>
          <w:rFonts w:hint="default" w:ascii="Times New Roman" w:hAnsi="Times New Roman" w:cs="Times New Roman"/>
          <w:sz w:val="20"/>
          <w:szCs w:val="20"/>
          <w:lang w:val="en-GB"/>
        </w:rPr>
        <w:t xml:space="preserve"> shows a similar pattern to</w:t>
      </w:r>
      <w:r>
        <w:rPr>
          <w:rFonts w:hint="default" w:ascii="Times New Roman" w:hAnsi="Times New Roman" w:cs="Times New Roman"/>
          <w:b/>
          <w:bCs/>
          <w:sz w:val="20"/>
          <w:szCs w:val="20"/>
          <w:lang w:val="en-GB"/>
        </w:rPr>
        <w:t xml:space="preserve"> Fig 27</w:t>
      </w:r>
      <w:r>
        <w:rPr>
          <w:rFonts w:hint="default" w:ascii="Times New Roman" w:hAnsi="Times New Roman" w:cs="Times New Roman"/>
          <w:sz w:val="20"/>
          <w:szCs w:val="20"/>
          <w:lang w:val="en-GB"/>
        </w:rPr>
        <w:t>, disregarding the lengths of each stage. Some observations have been taken on the graph characteristics:</w:t>
      </w:r>
    </w:p>
    <w:p>
      <w:pPr>
        <w:ind w:firstLine="420" w:firstLineChars="0"/>
        <w:jc w:val="both"/>
        <w:rPr>
          <w:rFonts w:hint="default" w:ascii="Times New Roman" w:hAnsi="Times New Roman" w:cs="Times New Roman"/>
          <w:i w:val="0"/>
          <w:iCs/>
          <w:caps w:val="0"/>
          <w:color w:val="000000"/>
          <w:spacing w:val="0"/>
          <w:sz w:val="20"/>
          <w:szCs w:val="20"/>
          <w:lang w:val="en-GB"/>
        </w:rPr>
      </w:pPr>
      <w:r>
        <w:rPr>
          <w:rFonts w:hint="default" w:ascii="Times New Roman" w:hAnsi="Times New Roman" w:cs="Times New Roman"/>
          <w:sz w:val="20"/>
          <w:szCs w:val="20"/>
          <w:lang w:val="en-GB"/>
        </w:rPr>
        <w:t xml:space="preserve">The voltage pattern is very clean(no noise) when compared to some other example patterns. Noise is commonly created by heat or electromagnetic interference </w:t>
      </w:r>
      <w:r>
        <w:rPr>
          <w:rFonts w:hint="default" w:ascii="Times New Roman" w:hAnsi="Times New Roman" w:eastAsia="SimSun" w:cs="Times New Roman"/>
          <w:b/>
          <w:bCs/>
          <w:i w:val="0"/>
          <w:caps w:val="0"/>
          <w:color w:val="000000"/>
          <w:spacing w:val="0"/>
          <w:sz w:val="20"/>
          <w:szCs w:val="20"/>
        </w:rPr>
        <w:t>Keim, R. (2018). </w:t>
      </w:r>
      <w:r>
        <w:rPr>
          <w:rFonts w:hint="default" w:ascii="Times New Roman" w:hAnsi="Times New Roman" w:eastAsia="SimSun" w:cs="Times New Roman"/>
          <w:b/>
          <w:bCs/>
          <w:i/>
          <w:caps w:val="0"/>
          <w:color w:val="000000"/>
          <w:spacing w:val="0"/>
          <w:sz w:val="20"/>
          <w:szCs w:val="20"/>
        </w:rPr>
        <w:t>What Is Electrical Noise and Where Does It Come From?</w:t>
      </w:r>
      <w:r>
        <w:rPr>
          <w:rFonts w:hint="default" w:ascii="Times New Roman" w:hAnsi="Times New Roman" w:cs="Times New Roman"/>
          <w:i/>
          <w:caps w:val="0"/>
          <w:color w:val="000000"/>
          <w:spacing w:val="0"/>
          <w:sz w:val="20"/>
          <w:szCs w:val="20"/>
          <w:lang w:val="en-GB"/>
        </w:rPr>
        <w:t xml:space="preserve"> </w:t>
      </w:r>
      <w:r>
        <w:rPr>
          <w:rFonts w:hint="default" w:ascii="Times New Roman" w:hAnsi="Times New Roman" w:cs="Times New Roman"/>
          <w:i w:val="0"/>
          <w:iCs/>
          <w:caps w:val="0"/>
          <w:color w:val="000000"/>
          <w:spacing w:val="0"/>
          <w:sz w:val="20"/>
          <w:szCs w:val="20"/>
          <w:lang w:val="en-GB"/>
        </w:rPr>
        <w:t>This would suggest that there is little heat generated around this area, the electromagnetic forces must also be well contained by the HT leads looking at the rest of the oscilloscope.</w:t>
      </w:r>
    </w:p>
    <w:p>
      <w:pPr>
        <w:ind w:firstLine="420" w:firstLineChars="0"/>
        <w:jc w:val="both"/>
        <w:rPr>
          <w:rFonts w:hint="default" w:ascii="Times New Roman" w:hAnsi="Times New Roman" w:cs="Times New Roman"/>
          <w:b w:val="0"/>
          <w:bCs w:val="0"/>
          <w:i w:val="0"/>
          <w:iCs/>
          <w:caps w:val="0"/>
          <w:color w:val="000000"/>
          <w:spacing w:val="0"/>
          <w:sz w:val="20"/>
          <w:szCs w:val="20"/>
          <w:lang w:val="en-GB"/>
        </w:rPr>
      </w:pPr>
      <w:r>
        <w:rPr>
          <w:rFonts w:hint="default" w:ascii="Times New Roman" w:hAnsi="Times New Roman" w:cs="Times New Roman"/>
          <w:b/>
          <w:bCs/>
          <w:i w:val="0"/>
          <w:iCs/>
          <w:caps w:val="0"/>
          <w:color w:val="000000"/>
          <w:spacing w:val="0"/>
          <w:sz w:val="20"/>
          <w:szCs w:val="20"/>
          <w:lang w:val="en-GB"/>
        </w:rPr>
        <w:t>Fig 21</w:t>
      </w:r>
      <w:r>
        <w:rPr>
          <w:rFonts w:hint="default" w:ascii="Times New Roman" w:hAnsi="Times New Roman" w:cs="Times New Roman"/>
          <w:i w:val="0"/>
          <w:iCs/>
          <w:caps w:val="0"/>
          <w:color w:val="000000"/>
          <w:spacing w:val="0"/>
          <w:sz w:val="20"/>
          <w:szCs w:val="20"/>
          <w:lang w:val="en-GB"/>
        </w:rPr>
        <w:t xml:space="preserve"> shows no current limiting as shown in (2) of</w:t>
      </w:r>
      <w:r>
        <w:rPr>
          <w:rFonts w:hint="default" w:ascii="Times New Roman" w:hAnsi="Times New Roman" w:cs="Times New Roman"/>
          <w:b/>
          <w:bCs/>
          <w:i w:val="0"/>
          <w:iCs/>
          <w:caps w:val="0"/>
          <w:color w:val="000000"/>
          <w:spacing w:val="0"/>
          <w:sz w:val="20"/>
          <w:szCs w:val="20"/>
          <w:lang w:val="en-GB"/>
        </w:rPr>
        <w:t xml:space="preserve"> Fig 27</w:t>
      </w:r>
      <w:r>
        <w:rPr>
          <w:rFonts w:hint="default" w:ascii="Times New Roman" w:hAnsi="Times New Roman" w:cs="Times New Roman"/>
          <w:b w:val="0"/>
          <w:bCs w:val="0"/>
          <w:i w:val="0"/>
          <w:iCs/>
          <w:caps w:val="0"/>
          <w:color w:val="000000"/>
          <w:spacing w:val="0"/>
          <w:sz w:val="20"/>
          <w:szCs w:val="20"/>
          <w:lang w:val="en-GB"/>
        </w:rPr>
        <w:t xml:space="preserve">. In this case the current must be limited by the resistance of the primary coil itself </w:t>
      </w:r>
      <w:r>
        <w:rPr>
          <w:rFonts w:hint="default" w:ascii="Times New Roman" w:hAnsi="Times New Roman" w:eastAsia="SimSun" w:cs="Times New Roman"/>
          <w:b/>
          <w:bCs/>
          <w:i w:val="0"/>
          <w:caps w:val="0"/>
          <w:color w:val="000000"/>
          <w:spacing w:val="0"/>
          <w:sz w:val="20"/>
          <w:szCs w:val="20"/>
        </w:rPr>
        <w:t>LaBundy, J. (2005). </w:t>
      </w:r>
      <w:r>
        <w:rPr>
          <w:rFonts w:hint="default" w:ascii="Times New Roman" w:hAnsi="Times New Roman" w:eastAsia="SimSun" w:cs="Times New Roman"/>
          <w:b/>
          <w:bCs/>
          <w:i/>
          <w:caps w:val="0"/>
          <w:color w:val="000000"/>
          <w:spacing w:val="0"/>
          <w:sz w:val="20"/>
          <w:szCs w:val="20"/>
        </w:rPr>
        <w:t>Trigger Box.</w:t>
      </w:r>
      <w:r>
        <w:rPr>
          <w:rFonts w:hint="default" w:ascii="Times New Roman" w:hAnsi="Times New Roman" w:cs="Times New Roman"/>
          <w:b/>
          <w:bCs/>
          <w:i/>
          <w:caps w:val="0"/>
          <w:color w:val="000000"/>
          <w:spacing w:val="0"/>
          <w:sz w:val="20"/>
          <w:szCs w:val="20"/>
          <w:lang w:val="en-GB"/>
        </w:rPr>
        <w:t xml:space="preserve"> </w:t>
      </w:r>
      <w:r>
        <w:rPr>
          <w:rFonts w:hint="default" w:ascii="Times New Roman" w:hAnsi="Times New Roman" w:cs="Times New Roman"/>
          <w:b w:val="0"/>
          <w:bCs w:val="0"/>
          <w:i w:val="0"/>
          <w:iCs/>
          <w:caps w:val="0"/>
          <w:color w:val="000000"/>
          <w:spacing w:val="0"/>
          <w:sz w:val="20"/>
          <w:szCs w:val="20"/>
          <w:lang w:val="en-GB"/>
        </w:rPr>
        <w:t xml:space="preserve">Two very distinct features of the readings are the start and finish of dwell time, as shown in </w:t>
      </w:r>
      <w:r>
        <w:rPr>
          <w:rFonts w:hint="default" w:ascii="Times New Roman" w:hAnsi="Times New Roman" w:cs="Times New Roman"/>
          <w:b/>
          <w:bCs/>
          <w:i w:val="0"/>
          <w:iCs/>
          <w:caps w:val="0"/>
          <w:color w:val="000000"/>
          <w:spacing w:val="0"/>
          <w:sz w:val="20"/>
          <w:szCs w:val="20"/>
          <w:lang w:val="en-GB"/>
        </w:rPr>
        <w:t xml:space="preserve">Fig 21 </w:t>
      </w:r>
      <w:r>
        <w:rPr>
          <w:rFonts w:hint="default" w:ascii="Times New Roman" w:hAnsi="Times New Roman" w:cs="Times New Roman"/>
          <w:b w:val="0"/>
          <w:bCs w:val="0"/>
          <w:i w:val="0"/>
          <w:iCs/>
          <w:caps w:val="0"/>
          <w:color w:val="000000"/>
          <w:spacing w:val="0"/>
          <w:sz w:val="20"/>
          <w:szCs w:val="20"/>
          <w:lang w:val="en-GB"/>
        </w:rPr>
        <w:t xml:space="preserve">the start and end of the pattern on Pin 4 lines up exactly to the Pin 1 dwell time. This synchronization is due to the fact that Pin 4 shows the coil’s dwell period that includes when it is switched on and off, including dwell. Therefore when the primary is switched on at the coil, the Pin 1 waveform follows suit, showing the switch on of dwell time also. </w:t>
      </w:r>
      <w:r>
        <w:rPr>
          <w:rFonts w:hint="default" w:ascii="Times New Roman" w:hAnsi="Times New Roman" w:cs="Times New Roman"/>
          <w:b/>
          <w:bCs/>
          <w:i w:val="0"/>
          <w:iCs/>
          <w:caps w:val="0"/>
          <w:color w:val="000000"/>
          <w:spacing w:val="0"/>
          <w:sz w:val="20"/>
          <w:szCs w:val="20"/>
          <w:lang w:val="en-GB"/>
        </w:rPr>
        <w:t>Fig28</w:t>
      </w:r>
      <w:r>
        <w:rPr>
          <w:rFonts w:hint="default" w:ascii="Times New Roman" w:hAnsi="Times New Roman" w:cs="Times New Roman"/>
          <w:b w:val="0"/>
          <w:bCs w:val="0"/>
          <w:i w:val="0"/>
          <w:iCs/>
          <w:caps w:val="0"/>
          <w:color w:val="000000"/>
          <w:spacing w:val="0"/>
          <w:sz w:val="20"/>
          <w:szCs w:val="20"/>
          <w:lang w:val="en-GB"/>
        </w:rPr>
        <w:t xml:space="preserve"> demonstrates the synchronization of the two waveforms that is seen in </w:t>
      </w:r>
      <w:r>
        <w:rPr>
          <w:rFonts w:hint="default" w:ascii="Times New Roman" w:hAnsi="Times New Roman" w:cs="Times New Roman"/>
          <w:b/>
          <w:bCs/>
          <w:i w:val="0"/>
          <w:iCs/>
          <w:caps w:val="0"/>
          <w:color w:val="000000"/>
          <w:spacing w:val="0"/>
          <w:sz w:val="20"/>
          <w:szCs w:val="20"/>
          <w:lang w:val="en-GB"/>
        </w:rPr>
        <w:t>Fig21</w:t>
      </w:r>
      <w:r>
        <w:rPr>
          <w:rFonts w:hint="default" w:ascii="Times New Roman" w:hAnsi="Times New Roman" w:cs="Times New Roman"/>
          <w:b w:val="0"/>
          <w:bCs w:val="0"/>
          <w:i w:val="0"/>
          <w:iCs/>
          <w:caps w:val="0"/>
          <w:color w:val="000000"/>
          <w:spacing w:val="0"/>
          <w:sz w:val="20"/>
          <w:szCs w:val="20"/>
          <w:lang w:val="en-GB"/>
        </w:rPr>
        <w:t>.</w:t>
      </w:r>
    </w:p>
    <w:p>
      <w:pPr>
        <w:ind w:firstLine="420" w:firstLineChars="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drawing>
          <wp:inline distT="0" distB="0" distL="114300" distR="114300">
            <wp:extent cx="2847340" cy="1968500"/>
            <wp:effectExtent l="0" t="0" r="10160" b="12700"/>
            <wp:docPr id="19" name="Picture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IMG_256"/>
                    <pic:cNvPicPr>
                      <a:picLocks noChangeAspect="1"/>
                    </pic:cNvPicPr>
                  </pic:nvPicPr>
                  <pic:blipFill>
                    <a:blip r:embed="rId33"/>
                    <a:stretch>
                      <a:fillRect/>
                    </a:stretch>
                  </pic:blipFill>
                  <pic:spPr>
                    <a:xfrm>
                      <a:off x="0" y="0"/>
                      <a:ext cx="2847340" cy="1968500"/>
                    </a:xfrm>
                    <a:prstGeom prst="rect">
                      <a:avLst/>
                    </a:prstGeom>
                    <a:noFill/>
                    <a:ln w="9525">
                      <a:noFill/>
                    </a:ln>
                  </pic:spPr>
                </pic:pic>
              </a:graphicData>
            </a:graphic>
          </wp:inline>
        </w:drawing>
      </w:r>
    </w:p>
    <w:p>
      <w:pPr>
        <w:pStyle w:val="5"/>
        <w:ind w:firstLine="420" w:firstLineChars="0"/>
        <w:jc w:val="center"/>
        <w:rPr>
          <w:rFonts w:hint="default" w:ascii="Times New Roman" w:hAnsi="Times New Roman" w:eastAsia="SimSun" w:cs="Times New Roman"/>
          <w:sz w:val="24"/>
          <w:szCs w:val="24"/>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bookmarkStart w:id="61" w:name="_Toc6203"/>
      <w:r>
        <w:rPr>
          <w:rFonts w:hint="default" w:ascii="Times New Roman" w:hAnsi="Times New Roman" w:cs="Times New Roman"/>
          <w:lang w:val="en-GB"/>
        </w:rPr>
        <w:t>: Ignition &amp; Coil Waveform Differences</w:t>
      </w:r>
      <w:bookmarkEnd w:id="61"/>
    </w:p>
    <w:p>
      <w:pPr>
        <w:jc w:val="center"/>
        <w:rPr>
          <w:rFonts w:hint="default" w:ascii="Times New Roman" w:hAnsi="Times New Roman" w:eastAsia="SimSun" w:cs="Times New Roman"/>
          <w:b/>
          <w:bCs/>
          <w:i/>
          <w:caps w:val="0"/>
          <w:color w:val="000000"/>
          <w:spacing w:val="0"/>
          <w:sz w:val="20"/>
          <w:szCs w:val="20"/>
        </w:rPr>
      </w:pPr>
      <w:r>
        <w:rPr>
          <w:rFonts w:hint="default" w:ascii="Times New Roman" w:hAnsi="Times New Roman" w:eastAsia="SimSun" w:cs="Times New Roman"/>
          <w:b/>
          <w:bCs/>
          <w:i w:val="0"/>
          <w:caps w:val="0"/>
          <w:color w:val="000000"/>
          <w:spacing w:val="0"/>
          <w:sz w:val="20"/>
          <w:szCs w:val="20"/>
        </w:rPr>
        <w:t>LaBundy, J. (2005). </w:t>
      </w:r>
      <w:r>
        <w:rPr>
          <w:rFonts w:hint="default" w:ascii="Times New Roman" w:hAnsi="Times New Roman" w:eastAsia="SimSun" w:cs="Times New Roman"/>
          <w:b/>
          <w:bCs/>
          <w:i/>
          <w:caps w:val="0"/>
          <w:color w:val="000000"/>
          <w:spacing w:val="0"/>
          <w:sz w:val="20"/>
          <w:szCs w:val="20"/>
        </w:rPr>
        <w:t>Trigger Box.</w:t>
      </w:r>
    </w:p>
    <w:p>
      <w:pPr>
        <w:ind w:firstLine="420" w:firstLineChars="0"/>
        <w:jc w:val="center"/>
        <w:rPr>
          <w:rFonts w:hint="default" w:ascii="Times New Roman" w:hAnsi="Times New Roman" w:eastAsia="SimSun" w:cs="Times New Roman"/>
          <w:sz w:val="24"/>
          <w:szCs w:val="24"/>
          <w:lang w:val="en-GB"/>
        </w:rPr>
      </w:pPr>
    </w:p>
    <w:p>
      <w:pPr>
        <w:pStyle w:val="3"/>
        <w:bidi w:val="0"/>
        <w:jc w:val="center"/>
        <w:rPr>
          <w:rFonts w:hint="default" w:ascii="Times New Roman" w:hAnsi="Times New Roman" w:cs="Times New Roman"/>
          <w:sz w:val="20"/>
          <w:szCs w:val="20"/>
          <w:u w:val="single"/>
          <w:lang w:val="en-GB"/>
        </w:rPr>
      </w:pPr>
      <w:bookmarkStart w:id="62" w:name="_Toc30922"/>
      <w:r>
        <w:rPr>
          <w:rFonts w:hint="default" w:ascii="Times New Roman" w:hAnsi="Times New Roman" w:cs="Times New Roman"/>
          <w:sz w:val="20"/>
          <w:szCs w:val="20"/>
          <w:u w:val="single"/>
          <w:lang w:val="en-GB"/>
        </w:rPr>
        <w:t>Primary Current</w:t>
      </w:r>
      <w:bookmarkEnd w:id="62"/>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b/>
          <w:bCs/>
          <w:u w:val="none"/>
          <w:lang w:val="en-GB"/>
        </w:rPr>
        <w:t>Fig29</w:t>
      </w:r>
      <w:r>
        <w:rPr>
          <w:rFonts w:hint="default" w:ascii="Times New Roman" w:hAnsi="Times New Roman" w:cs="Times New Roman"/>
          <w:b w:val="0"/>
          <w:bCs w:val="0"/>
          <w:u w:val="none"/>
          <w:lang w:val="en-GB"/>
        </w:rPr>
        <w:t xml:space="preserve"> demonstrates a correct primary current waveform, as shown on the graph. The current is the upward slope that starts and ends with the primary circuit charge time.The slope represents the current build up in the primary coil, once the electromagnetic field collapses the current drops to zero resulting in the voltage spiking and generating enough voltage to jump the spark plug gap. </w:t>
      </w:r>
      <w:r>
        <w:rPr>
          <w:rFonts w:hint="default" w:ascii="Times New Roman" w:hAnsi="Times New Roman" w:eastAsia="SimSun" w:cs="Times New Roman"/>
          <w:b/>
          <w:bCs/>
          <w:i w:val="0"/>
          <w:caps w:val="0"/>
          <w:color w:val="auto"/>
          <w:spacing w:val="0"/>
          <w:sz w:val="20"/>
          <w:szCs w:val="20"/>
          <w:lang w:val="en-GB"/>
        </w:rPr>
        <w:t xml:space="preserve">AutoDitex </w:t>
      </w:r>
      <w:r>
        <w:rPr>
          <w:rFonts w:hint="default" w:ascii="Times New Roman" w:hAnsi="Times New Roman" w:eastAsia="SimSun" w:cs="Times New Roman"/>
          <w:b/>
          <w:bCs/>
          <w:i w:val="0"/>
          <w:caps w:val="0"/>
          <w:color w:val="auto"/>
          <w:spacing w:val="0"/>
          <w:sz w:val="20"/>
          <w:szCs w:val="20"/>
        </w:rPr>
        <w:t>(2016). </w:t>
      </w:r>
      <w:r>
        <w:rPr>
          <w:rFonts w:hint="default" w:ascii="Times New Roman" w:hAnsi="Times New Roman" w:eastAsia="SimSun" w:cs="Times New Roman"/>
          <w:b/>
          <w:bCs/>
          <w:i/>
          <w:caps w:val="0"/>
          <w:color w:val="auto"/>
          <w:spacing w:val="0"/>
          <w:sz w:val="20"/>
          <w:szCs w:val="20"/>
        </w:rPr>
        <w:t>Primary Ignition.</w:t>
      </w:r>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b w:val="0"/>
          <w:bCs w:val="0"/>
          <w:u w:val="none"/>
          <w:lang w:val="en-GB"/>
        </w:rPr>
        <w:t xml:space="preserve">This current shape can be seen in </w:t>
      </w:r>
      <w:r>
        <w:rPr>
          <w:rFonts w:hint="default" w:ascii="Times New Roman" w:hAnsi="Times New Roman" w:cs="Times New Roman"/>
          <w:b/>
          <w:bCs/>
          <w:u w:val="none"/>
          <w:lang w:val="en-GB"/>
        </w:rPr>
        <w:t>Fig22</w:t>
      </w:r>
      <w:r>
        <w:rPr>
          <w:rFonts w:hint="default" w:ascii="Times New Roman" w:hAnsi="Times New Roman" w:cs="Times New Roman"/>
          <w:b w:val="0"/>
          <w:bCs w:val="0"/>
          <w:u w:val="none"/>
          <w:lang w:val="en-GB"/>
        </w:rPr>
        <w:t xml:space="preserve"> on the top waveform. The graph also demonstrates the even spark timing. Under higher RPMs, these waveforms would be seen moving to earlier on the oscilloscope pattern because of the ignition advancement. Along the bottom waveform, it seems to be a reverse of the above. This is due to the two pins being tested, Pins 2&amp;3 of the amplifier. Pin2 is the earth for the amplifier. The Earth is at 0V until the current reaches the pin, that current is that of the primary circuit, thus explaining the “mirror” like appearance.</w:t>
      </w:r>
    </w:p>
    <w:p>
      <w:pPr>
        <w:ind w:firstLine="420" w:firstLineChars="0"/>
        <w:jc w:val="center"/>
        <w:rPr>
          <w:rFonts w:hint="default" w:ascii="Times New Roman" w:hAnsi="Times New Roman" w:eastAsia="SimSun" w:cs="Times New Roman"/>
          <w:sz w:val="24"/>
          <w:szCs w:val="24"/>
        </w:rPr>
      </w:pPr>
    </w:p>
    <w:p>
      <w:pPr>
        <w:ind w:firstLine="420" w:firstLineChars="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drawing>
          <wp:inline distT="0" distB="0" distL="114300" distR="114300">
            <wp:extent cx="3941445" cy="2955925"/>
            <wp:effectExtent l="0" t="0" r="1905" b="15875"/>
            <wp:docPr id="46"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5" descr="IMG_256"/>
                    <pic:cNvPicPr>
                      <a:picLocks noChangeAspect="1"/>
                    </pic:cNvPicPr>
                  </pic:nvPicPr>
                  <pic:blipFill>
                    <a:blip r:embed="rId34"/>
                    <a:stretch>
                      <a:fillRect/>
                    </a:stretch>
                  </pic:blipFill>
                  <pic:spPr>
                    <a:xfrm>
                      <a:off x="0" y="0"/>
                      <a:ext cx="3941445" cy="2955925"/>
                    </a:xfrm>
                    <a:prstGeom prst="rect">
                      <a:avLst/>
                    </a:prstGeom>
                    <a:noFill/>
                    <a:ln w="9525">
                      <a:noFill/>
                    </a:ln>
                  </pic:spPr>
                </pic:pic>
              </a:graphicData>
            </a:graphic>
          </wp:inline>
        </w:drawing>
      </w:r>
    </w:p>
    <w:p>
      <w:pPr>
        <w:pStyle w:val="5"/>
        <w:ind w:firstLine="420" w:firstLineChars="0"/>
        <w:jc w:val="center"/>
        <w:rPr>
          <w:rFonts w:hint="default" w:ascii="Times New Roman" w:hAnsi="Times New Roman" w:cs="Times New Roman"/>
          <w:b/>
          <w:bCs/>
          <w:color w:val="auto"/>
        </w:rPr>
      </w:pPr>
      <w:r>
        <w:rPr>
          <w:rFonts w:hint="default" w:ascii="Times New Roman" w:hAnsi="Times New Roman" w:eastAsia="SimSun" w:cs="Times New Roman"/>
          <w:b/>
          <w:bCs/>
          <w:i w:val="0"/>
          <w:caps w:val="0"/>
          <w:color w:val="auto"/>
          <w:spacing w:val="0"/>
          <w:sz w:val="20"/>
          <w:szCs w:val="20"/>
          <w:lang w:val="en-GB"/>
        </w:rPr>
        <w:t xml:space="preserve">AutoDitex </w:t>
      </w:r>
      <w:r>
        <w:rPr>
          <w:rFonts w:hint="default" w:ascii="Times New Roman" w:hAnsi="Times New Roman" w:eastAsia="SimSun" w:cs="Times New Roman"/>
          <w:b/>
          <w:bCs/>
          <w:i w:val="0"/>
          <w:caps w:val="0"/>
          <w:color w:val="auto"/>
          <w:spacing w:val="0"/>
          <w:sz w:val="20"/>
          <w:szCs w:val="20"/>
        </w:rPr>
        <w:t>(2016). </w:t>
      </w:r>
      <w:r>
        <w:rPr>
          <w:rFonts w:hint="default" w:ascii="Times New Roman" w:hAnsi="Times New Roman" w:eastAsia="SimSun" w:cs="Times New Roman"/>
          <w:b/>
          <w:bCs/>
          <w:i/>
          <w:caps w:val="0"/>
          <w:color w:val="auto"/>
          <w:spacing w:val="0"/>
          <w:sz w:val="20"/>
          <w:szCs w:val="20"/>
        </w:rPr>
        <w:t>Primary Ignition.</w:t>
      </w:r>
    </w:p>
    <w:p>
      <w:pPr>
        <w:pStyle w:val="5"/>
        <w:ind w:firstLine="420" w:firstLineChars="0"/>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29</w:t>
      </w:r>
      <w:r>
        <w:rPr>
          <w:rFonts w:hint="default" w:ascii="Times New Roman" w:hAnsi="Times New Roman" w:cs="Times New Roman"/>
        </w:rPr>
        <w:fldChar w:fldCharType="end"/>
      </w:r>
      <w:bookmarkStart w:id="63" w:name="_Toc4629"/>
      <w:r>
        <w:rPr>
          <w:rFonts w:hint="default" w:ascii="Times New Roman" w:hAnsi="Times New Roman" w:cs="Times New Roman"/>
          <w:lang w:val="en-GB"/>
        </w:rPr>
        <w:t>: Nominal Primary Current Waveform</w:t>
      </w:r>
      <w:bookmarkEnd w:id="63"/>
    </w:p>
    <w:p>
      <w:pPr>
        <w:rPr>
          <w:rFonts w:hint="default" w:ascii="Times New Roman" w:hAnsi="Times New Roman" w:cs="Times New Roman"/>
          <w:lang w:val="en-GB"/>
        </w:rPr>
      </w:pPr>
    </w:p>
    <w:p>
      <w:pPr>
        <w:pStyle w:val="3"/>
        <w:bidi w:val="0"/>
        <w:jc w:val="center"/>
        <w:rPr>
          <w:rFonts w:hint="default" w:ascii="Times New Roman" w:hAnsi="Times New Roman" w:cs="Times New Roman"/>
          <w:u w:val="single"/>
          <w:lang w:val="en-GB"/>
        </w:rPr>
      </w:pPr>
      <w:bookmarkStart w:id="64" w:name="_Toc19336"/>
      <w:r>
        <w:rPr>
          <w:rFonts w:hint="default" w:ascii="Times New Roman" w:hAnsi="Times New Roman" w:cs="Times New Roman"/>
          <w:u w:val="single"/>
          <w:lang w:val="en-GB"/>
        </w:rPr>
        <w:t>Jetronic/LE3 Injection analysis</w:t>
      </w:r>
      <w:bookmarkEnd w:id="64"/>
    </w:p>
    <w:p>
      <w:pPr>
        <w:ind w:firstLine="420" w:firstLineChars="0"/>
        <w:rPr>
          <w:rFonts w:hint="default" w:ascii="Times New Roman" w:hAnsi="Times New Roman" w:cs="Times New Roman"/>
          <w:u w:val="none"/>
          <w:lang w:val="en-GB"/>
        </w:rPr>
      </w:pPr>
      <w:r>
        <w:rPr>
          <w:rFonts w:hint="default" w:ascii="Times New Roman" w:hAnsi="Times New Roman" w:cs="Times New Roman"/>
          <w:u w:val="none"/>
          <w:lang w:val="en-GB"/>
        </w:rPr>
        <w:t>The injection time is the main focus of this report, for the Jectronic system there was no data for the ignition ON or cranking phases.</w:t>
      </w:r>
    </w:p>
    <w:p>
      <w:pPr>
        <w:ind w:firstLine="420" w:firstLineChars="0"/>
        <w:rPr>
          <w:rFonts w:hint="default" w:ascii="Times New Roman" w:hAnsi="Times New Roman" w:cs="Times New Roman"/>
          <w:u w:val="none"/>
          <w:lang w:val="en-GB"/>
        </w:rPr>
      </w:pPr>
    </w:p>
    <w:p>
      <w:pPr>
        <w:pStyle w:val="4"/>
        <w:bidi w:val="0"/>
        <w:jc w:val="center"/>
        <w:rPr>
          <w:rFonts w:hint="default" w:ascii="Times New Roman" w:hAnsi="Times New Roman" w:cs="Times New Roman"/>
          <w:b w:val="0"/>
          <w:bCs w:val="0"/>
          <w:sz w:val="20"/>
          <w:szCs w:val="20"/>
          <w:u w:val="single"/>
          <w:lang w:val="en-GB"/>
        </w:rPr>
      </w:pPr>
      <w:bookmarkStart w:id="65" w:name="_Toc14879"/>
      <w:r>
        <w:rPr>
          <w:rFonts w:hint="default" w:ascii="Times New Roman" w:hAnsi="Times New Roman" w:cs="Times New Roman"/>
          <w:b/>
          <w:bCs/>
          <w:sz w:val="20"/>
          <w:szCs w:val="20"/>
          <w:u w:val="single"/>
          <w:lang w:val="en-GB"/>
        </w:rPr>
        <w:t>Engine Warm-Up</w:t>
      </w:r>
      <w:bookmarkEnd w:id="65"/>
    </w:p>
    <w:p>
      <w:pPr>
        <w:ind w:firstLine="420" w:firstLineChars="0"/>
        <w:jc w:val="both"/>
        <w:rPr>
          <w:rFonts w:hint="default" w:ascii="Times New Roman" w:hAnsi="Times New Roman" w:cs="Times New Roman"/>
          <w:u w:val="none"/>
          <w:lang w:val="en-GB"/>
        </w:rPr>
      </w:pPr>
      <w:r>
        <w:rPr>
          <w:rFonts w:hint="default" w:ascii="Times New Roman" w:hAnsi="Times New Roman" w:cs="Times New Roman"/>
          <w:u w:val="none"/>
          <w:lang w:val="en-GB"/>
        </w:rPr>
        <w:t xml:space="preserve">On inspection of </w:t>
      </w:r>
      <w:r>
        <w:rPr>
          <w:rFonts w:hint="default" w:ascii="Times New Roman" w:hAnsi="Times New Roman" w:cs="Times New Roman"/>
          <w:b/>
          <w:bCs/>
          <w:u w:val="none"/>
          <w:lang w:val="en-GB"/>
        </w:rPr>
        <w:t>Fig20</w:t>
      </w:r>
      <w:r>
        <w:rPr>
          <w:rFonts w:hint="default" w:ascii="Times New Roman" w:hAnsi="Times New Roman" w:cs="Times New Roman"/>
          <w:u w:val="none"/>
          <w:lang w:val="en-GB"/>
        </w:rPr>
        <w:t xml:space="preserve"> there is a clear decrease in injection on time as the engine warms up, starting at 4.3 m/s of injection at 20’C and running at 2.6 m/s at 60 &amp; 66’C. There is a total injection time decrease of 1.7 m/s. Two graphs have been constructed showing NTC resistance and Fuel injection time vs coolant temperature to see the reliance of the ECU on coolant temperature.</w:t>
      </w:r>
    </w:p>
    <w:p>
      <w:pPr>
        <w:ind w:firstLine="420" w:firstLineChars="0"/>
        <w:rPr>
          <w:rFonts w:hint="default" w:ascii="Times New Roman" w:hAnsi="Times New Roman" w:cs="Times New Roman"/>
          <w:u w:val="none"/>
          <w:lang w:val="en-GB"/>
        </w:rPr>
      </w:pPr>
    </w:p>
    <w:p>
      <w:pPr>
        <w:ind w:firstLine="420" w:firstLineChars="0"/>
        <w:rPr>
          <w:rFonts w:hint="default" w:ascii="Times New Roman" w:hAnsi="Times New Roman" w:cs="Times New Roman"/>
        </w:rPr>
      </w:pPr>
      <w:r>
        <w:rPr>
          <w:rFonts w:hint="default" w:ascii="Times New Roman" w:hAnsi="Times New Roman" w:cs="Times New Roman"/>
        </w:rPr>
        <w:drawing>
          <wp:inline distT="0" distB="0" distL="114300" distR="114300">
            <wp:extent cx="4572635" cy="2743200"/>
            <wp:effectExtent l="4445" t="4445" r="13970" b="14605"/>
            <wp:docPr id="24"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pPr>
        <w:pStyle w:val="5"/>
        <w:ind w:firstLine="420" w:firstLineChars="0"/>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30</w:t>
      </w:r>
      <w:r>
        <w:rPr>
          <w:rFonts w:hint="default" w:ascii="Times New Roman" w:hAnsi="Times New Roman" w:cs="Times New Roman"/>
        </w:rPr>
        <w:fldChar w:fldCharType="end"/>
      </w:r>
      <w:bookmarkStart w:id="66" w:name="_Toc20414"/>
      <w:r>
        <w:rPr>
          <w:rFonts w:hint="default" w:ascii="Times New Roman" w:hAnsi="Times New Roman" w:cs="Times New Roman"/>
          <w:lang w:val="en-GB"/>
        </w:rPr>
        <w:t>: LE3 NTC2 Resistance vs Temperature</w:t>
      </w:r>
      <w:bookmarkEnd w:id="66"/>
    </w:p>
    <w:p>
      <w:pPr>
        <w:ind w:firstLine="420" w:firstLineChars="0"/>
        <w:rPr>
          <w:rFonts w:hint="default" w:ascii="Times New Roman" w:hAnsi="Times New Roman" w:cs="Times New Roman"/>
          <w:lang w:val="en-GB"/>
        </w:rPr>
      </w:pPr>
    </w:p>
    <w:p>
      <w:pPr>
        <w:ind w:firstLine="420" w:firstLineChars="0"/>
        <w:rPr>
          <w:rFonts w:hint="default" w:ascii="Times New Roman" w:hAnsi="Times New Roman" w:cs="Times New Roman"/>
        </w:rPr>
      </w:pPr>
      <w:r>
        <w:rPr>
          <w:rFonts w:hint="default" w:ascii="Times New Roman" w:hAnsi="Times New Roman" w:cs="Times New Roman"/>
        </w:rPr>
        <w:drawing>
          <wp:inline distT="0" distB="0" distL="114300" distR="114300">
            <wp:extent cx="4572000" cy="2743200"/>
            <wp:effectExtent l="4445" t="4445" r="14605" b="14605"/>
            <wp:docPr id="32"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pPr>
        <w:pStyle w:val="5"/>
        <w:ind w:firstLine="420" w:firstLineChars="0"/>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31</w:t>
      </w:r>
      <w:r>
        <w:rPr>
          <w:rFonts w:hint="default" w:ascii="Times New Roman" w:hAnsi="Times New Roman" w:cs="Times New Roman"/>
        </w:rPr>
        <w:fldChar w:fldCharType="end"/>
      </w:r>
      <w:bookmarkStart w:id="67" w:name="_Toc3092"/>
      <w:r>
        <w:rPr>
          <w:rFonts w:hint="default" w:ascii="Times New Roman" w:hAnsi="Times New Roman" w:cs="Times New Roman"/>
          <w:lang w:val="en-GB"/>
        </w:rPr>
        <w:t>: LE3 Injector Pulse</w:t>
      </w:r>
      <w:bookmarkEnd w:id="67"/>
    </w:p>
    <w:p>
      <w:pPr>
        <w:rPr>
          <w:rFonts w:hint="default" w:ascii="Times New Roman" w:hAnsi="Times New Roman" w:cs="Times New Roman"/>
          <w:lang w:val="en-GB"/>
        </w:rPr>
      </w:pPr>
    </w:p>
    <w:p>
      <w:pPr>
        <w:ind w:firstLine="420" w:firstLineChars="0"/>
        <w:jc w:val="both"/>
        <w:rPr>
          <w:rFonts w:hint="default" w:ascii="Times New Roman" w:hAnsi="Times New Roman" w:cs="Times New Roman"/>
          <w:lang w:val="en-GB"/>
        </w:rPr>
      </w:pPr>
      <w:r>
        <w:rPr>
          <w:rFonts w:hint="default" w:ascii="Times New Roman" w:hAnsi="Times New Roman" w:cs="Times New Roman"/>
          <w:lang w:val="en-GB"/>
        </w:rPr>
        <w:t xml:space="preserve">As seen above, the two curves represent each other closely and proportionally. These graphs show a clear effect of the NTC2 resistance on the resultant injection time. The reason for this relationship is the system running in open loop, open loop is where the engine is trying to warm up to operating temperature as quickly as possible, the main inputs the ECU pays attention to are the Coolant Temperature Sensor and any Air Pressure/Barometric Sensors available. Allowing the system to calculate the necessary Air/Fuel ratio to run a cold engine up to temperature. This is done using a pre-determined ECU map for each temperature stage, explaining how the Injection time changes in different areas. </w:t>
      </w:r>
      <w:r>
        <w:rPr>
          <w:rFonts w:hint="default" w:ascii="Times New Roman" w:hAnsi="Times New Roman" w:eastAsia="SimSun" w:cs="Times New Roman"/>
          <w:b/>
          <w:bCs/>
          <w:i w:val="0"/>
          <w:caps w:val="0"/>
          <w:color w:val="000000"/>
          <w:spacing w:val="0"/>
          <w:sz w:val="20"/>
          <w:szCs w:val="20"/>
        </w:rPr>
        <w:t>Muskoplat, R. (2017). </w:t>
      </w:r>
      <w:r>
        <w:rPr>
          <w:rFonts w:hint="default" w:ascii="Times New Roman" w:hAnsi="Times New Roman" w:eastAsia="SimSun" w:cs="Times New Roman"/>
          <w:b/>
          <w:bCs/>
          <w:i/>
          <w:caps w:val="0"/>
          <w:color w:val="000000"/>
          <w:spacing w:val="0"/>
          <w:sz w:val="20"/>
          <w:szCs w:val="20"/>
        </w:rPr>
        <w:t>Open Loop Versus Cold Loop.</w:t>
      </w:r>
    </w:p>
    <w:p>
      <w:pPr>
        <w:ind w:firstLine="420" w:firstLineChars="0"/>
        <w:jc w:val="both"/>
        <w:rPr>
          <w:rFonts w:hint="default" w:ascii="Times New Roman" w:hAnsi="Times New Roman" w:cs="Times New Roman"/>
          <w:lang w:val="en-GB"/>
        </w:rPr>
      </w:pPr>
      <w:r>
        <w:rPr>
          <w:rFonts w:hint="default" w:ascii="Times New Roman" w:hAnsi="Times New Roman" w:cs="Times New Roman"/>
          <w:b/>
          <w:bCs/>
          <w:lang w:val="en-GB"/>
        </w:rPr>
        <w:t>Fig20</w:t>
      </w:r>
      <w:r>
        <w:rPr>
          <w:rFonts w:hint="default" w:ascii="Times New Roman" w:hAnsi="Times New Roman" w:cs="Times New Roman"/>
          <w:lang w:val="en-GB"/>
        </w:rPr>
        <w:t xml:space="preserve"> and </w:t>
      </w:r>
      <w:r>
        <w:rPr>
          <w:rFonts w:hint="default" w:ascii="Times New Roman" w:hAnsi="Times New Roman" w:cs="Times New Roman"/>
          <w:b/>
          <w:bCs/>
          <w:lang w:val="en-GB"/>
        </w:rPr>
        <w:t xml:space="preserve">Fig30 </w:t>
      </w:r>
      <w:r>
        <w:rPr>
          <w:rFonts w:hint="default" w:ascii="Times New Roman" w:hAnsi="Times New Roman" w:cs="Times New Roman"/>
          <w:lang w:val="en-GB"/>
        </w:rPr>
        <w:t xml:space="preserve">show what could be interpreted as an anomaly, this area being at 66’C where the resistance increases from 390 to 568 Ω. This is due to the engine thermostat, when the engine is running, no coolant flows through the engine, once the operating temperature is achieved, the thermostat opens and coolant enters the engine, this coolant is still cold, explaining why the resistance increases across the CTS since it gets colder.  </w:t>
      </w:r>
    </w:p>
    <w:p>
      <w:pPr>
        <w:ind w:firstLine="420" w:firstLineChars="0"/>
        <w:jc w:val="both"/>
        <w:rPr>
          <w:rFonts w:hint="default" w:ascii="Times New Roman" w:hAnsi="Times New Roman" w:cs="Times New Roman"/>
          <w:lang w:val="en-GB"/>
        </w:rPr>
      </w:pPr>
      <w:r>
        <w:rPr>
          <w:rFonts w:hint="default" w:ascii="Times New Roman" w:hAnsi="Times New Roman" w:cs="Times New Roman"/>
          <w:lang w:val="en-GB"/>
        </w:rPr>
        <w:t xml:space="preserve">This is not the only time the coolant temperature sensor is useful, during engine running the coolant temperature sensor is used by the ECU to determine parameters such as: Fuel mixture, Injection time, Ignition timing and even when the radiator cooling fan should switch on. </w:t>
      </w:r>
      <w:r>
        <w:rPr>
          <w:rFonts w:hint="default" w:ascii="Times New Roman" w:hAnsi="Times New Roman" w:eastAsia="SimSun" w:cs="Times New Roman"/>
          <w:b/>
          <w:bCs/>
          <w:i w:val="0"/>
          <w:caps w:val="0"/>
          <w:color w:val="000000"/>
          <w:spacing w:val="0"/>
          <w:sz w:val="20"/>
          <w:szCs w:val="20"/>
          <w:lang w:val="en-GB"/>
        </w:rPr>
        <w:t>Prestone (</w:t>
      </w:r>
      <w:r>
        <w:rPr>
          <w:rFonts w:hint="default" w:ascii="Times New Roman" w:hAnsi="Times New Roman" w:eastAsia="SimSun" w:cs="Times New Roman"/>
          <w:b/>
          <w:bCs/>
          <w:i w:val="0"/>
          <w:caps w:val="0"/>
          <w:color w:val="000000"/>
          <w:spacing w:val="0"/>
          <w:sz w:val="20"/>
          <w:szCs w:val="20"/>
        </w:rPr>
        <w:t>2017). </w:t>
      </w:r>
      <w:r>
        <w:rPr>
          <w:rFonts w:hint="default" w:ascii="Times New Roman" w:hAnsi="Times New Roman" w:eastAsia="SimSun" w:cs="Times New Roman"/>
          <w:b/>
          <w:bCs/>
          <w:i/>
          <w:caps w:val="0"/>
          <w:color w:val="000000"/>
          <w:spacing w:val="0"/>
          <w:sz w:val="20"/>
          <w:szCs w:val="20"/>
        </w:rPr>
        <w:t>What is a coolant temperature sensor.</w:t>
      </w:r>
    </w:p>
    <w:p>
      <w:pPr>
        <w:rPr>
          <w:rFonts w:hint="default" w:ascii="Times New Roman" w:hAnsi="Times New Roman" w:cs="Times New Roman"/>
          <w:lang w:val="en-GB"/>
        </w:rPr>
      </w:pPr>
    </w:p>
    <w:p>
      <w:pPr>
        <w:pStyle w:val="4"/>
        <w:bidi w:val="0"/>
        <w:jc w:val="center"/>
        <w:rPr>
          <w:rFonts w:hint="default" w:ascii="Times New Roman" w:hAnsi="Times New Roman" w:cs="Times New Roman"/>
          <w:sz w:val="20"/>
          <w:szCs w:val="20"/>
          <w:u w:val="single"/>
          <w:lang w:val="en-GB"/>
        </w:rPr>
      </w:pPr>
      <w:bookmarkStart w:id="68" w:name="_Toc9873"/>
      <w:r>
        <w:rPr>
          <w:rFonts w:hint="default" w:ascii="Times New Roman" w:hAnsi="Times New Roman" w:cs="Times New Roman"/>
          <w:sz w:val="20"/>
          <w:szCs w:val="20"/>
          <w:u w:val="single"/>
          <w:lang w:val="en-GB"/>
        </w:rPr>
        <w:t>Acceleration</w:t>
      </w:r>
      <w:bookmarkEnd w:id="68"/>
    </w:p>
    <w:p>
      <w:pPr>
        <w:ind w:firstLine="420" w:firstLineChars="0"/>
        <w:jc w:val="both"/>
        <w:rPr>
          <w:rFonts w:hint="default" w:ascii="Times New Roman" w:hAnsi="Times New Roman" w:cs="Times New Roman"/>
          <w:b w:val="0"/>
          <w:bCs w:val="0"/>
          <w:color w:val="auto"/>
          <w:u w:val="none"/>
          <w:lang w:val="en-GB"/>
        </w:rPr>
      </w:pPr>
      <w:r>
        <w:rPr>
          <w:rFonts w:hint="default" w:ascii="Times New Roman" w:hAnsi="Times New Roman" w:cs="Times New Roman"/>
          <w:b/>
          <w:bCs/>
          <w:color w:val="auto"/>
          <w:u w:val="none"/>
          <w:lang w:val="en-GB"/>
        </w:rPr>
        <w:t xml:space="preserve">Fig24 </w:t>
      </w:r>
      <w:r>
        <w:rPr>
          <w:rFonts w:hint="default" w:ascii="Times New Roman" w:hAnsi="Times New Roman" w:cs="Times New Roman"/>
          <w:b w:val="0"/>
          <w:bCs w:val="0"/>
          <w:color w:val="auto"/>
          <w:u w:val="none"/>
          <w:lang w:val="en-GB"/>
        </w:rPr>
        <w:t xml:space="preserve">shows the injector’s waveform under harsh/snap acceleration. At this point the throttle switch has hit the full load contact and is sending a signal to the ECU, the ECU anticipates more airflow to the engine, therefore increasing fuel injection time. The injection layout is simultaneous, firing all injectors at the same time, half the amount twice every 720’ </w:t>
      </w:r>
      <w:r>
        <w:rPr>
          <w:rFonts w:hint="default" w:ascii="Times New Roman" w:hAnsi="Times New Roman" w:cs="Times New Roman"/>
          <w:b/>
          <w:bCs/>
          <w:i w:val="0"/>
          <w:caps w:val="0"/>
          <w:color w:val="auto"/>
          <w:spacing w:val="0"/>
          <w:sz w:val="20"/>
          <w:szCs w:val="20"/>
          <w:lang w:val="en-GB"/>
        </w:rPr>
        <w:t>MicroTronik(</w:t>
      </w:r>
      <w:r>
        <w:rPr>
          <w:rFonts w:hint="default" w:ascii="Times New Roman" w:hAnsi="Times New Roman" w:cs="Times New Roman"/>
          <w:b/>
          <w:bCs/>
          <w:i w:val="0"/>
          <w:caps w:val="0"/>
          <w:color w:val="auto"/>
          <w:spacing w:val="0"/>
          <w:sz w:val="20"/>
          <w:szCs w:val="20"/>
        </w:rPr>
        <w:t>2016). </w:t>
      </w:r>
      <w:r>
        <w:rPr>
          <w:rFonts w:hint="default" w:ascii="Times New Roman" w:hAnsi="Times New Roman" w:cs="Times New Roman"/>
          <w:b/>
          <w:bCs/>
          <w:i/>
          <w:caps w:val="0"/>
          <w:color w:val="auto"/>
          <w:spacing w:val="0"/>
          <w:sz w:val="20"/>
          <w:szCs w:val="20"/>
        </w:rPr>
        <w:t>Fuel injection types.</w:t>
      </w:r>
    </w:p>
    <w:p>
      <w:pPr>
        <w:ind w:firstLine="420" w:firstLineChars="0"/>
        <w:jc w:val="both"/>
        <w:rPr>
          <w:rFonts w:hint="default" w:ascii="Times New Roman" w:hAnsi="Times New Roman" w:cs="Times New Roman"/>
          <w:b w:val="0"/>
          <w:bCs w:val="0"/>
          <w:color w:val="auto"/>
          <w:u w:val="none"/>
          <w:lang w:val="en-GB"/>
        </w:rPr>
      </w:pPr>
      <w:r>
        <w:rPr>
          <w:rFonts w:hint="default" w:ascii="Times New Roman" w:hAnsi="Times New Roman" w:cs="Times New Roman"/>
          <w:b w:val="0"/>
          <w:bCs w:val="0"/>
          <w:color w:val="auto"/>
          <w:u w:val="none"/>
          <w:lang w:val="en-GB"/>
        </w:rPr>
        <w:t xml:space="preserve"> this is why there is only 1 pin to test, this system also has disadvantages related to fuel mixing, since some valves are closed when the injectors pulse, the fuel is only drawn in as large droplets that do not atomize well leading to poor combustion and high HC emissions.</w:t>
      </w:r>
    </w:p>
    <w:p>
      <w:pPr>
        <w:jc w:val="center"/>
        <w:rPr>
          <w:rFonts w:hint="default" w:ascii="Times New Roman" w:hAnsi="Times New Roman" w:cs="Times New Roman"/>
          <w:b w:val="0"/>
          <w:bCs w:val="0"/>
          <w:color w:val="auto"/>
          <w:u w:val="none"/>
          <w:lang w:val="en-GB"/>
        </w:rPr>
      </w:pPr>
    </w:p>
    <w:p>
      <w:pPr>
        <w:pStyle w:val="4"/>
        <w:bidi w:val="0"/>
        <w:jc w:val="center"/>
        <w:rPr>
          <w:rFonts w:hint="default" w:ascii="Times New Roman" w:hAnsi="Times New Roman" w:cs="Times New Roman"/>
          <w:sz w:val="20"/>
          <w:szCs w:val="20"/>
          <w:u w:val="single"/>
          <w:lang w:val="en-GB"/>
        </w:rPr>
      </w:pPr>
      <w:bookmarkStart w:id="69" w:name="_Toc12939"/>
      <w:r>
        <w:rPr>
          <w:rFonts w:hint="default" w:ascii="Times New Roman" w:hAnsi="Times New Roman" w:cs="Times New Roman"/>
          <w:sz w:val="20"/>
          <w:szCs w:val="20"/>
          <w:u w:val="single"/>
          <w:lang w:val="en-GB"/>
        </w:rPr>
        <w:t>Deceleration</w:t>
      </w:r>
      <w:bookmarkEnd w:id="69"/>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b/>
          <w:bCs/>
          <w:u w:val="none"/>
          <w:lang w:val="en-GB"/>
        </w:rPr>
        <w:t xml:space="preserve">Fig25 </w:t>
      </w:r>
      <w:r>
        <w:rPr>
          <w:rFonts w:hint="default" w:ascii="Times New Roman" w:hAnsi="Times New Roman" w:cs="Times New Roman"/>
          <w:b w:val="0"/>
          <w:bCs w:val="0"/>
          <w:u w:val="none"/>
          <w:lang w:val="en-GB"/>
        </w:rPr>
        <w:t xml:space="preserve">shows the injector’s waveform under deceleration, at this moment the throttle switch is on the idle position. Since the crank position sensor is indicating the engine running at speed the injection time is reduced to a minuscule amount, as demonstrated in </w:t>
      </w:r>
      <w:r>
        <w:rPr>
          <w:rFonts w:hint="default" w:ascii="Times New Roman" w:hAnsi="Times New Roman" w:cs="Times New Roman"/>
          <w:b/>
          <w:bCs/>
          <w:u w:val="none"/>
          <w:lang w:val="en-GB"/>
        </w:rPr>
        <w:t>Fig25</w:t>
      </w:r>
      <w:r>
        <w:rPr>
          <w:rFonts w:hint="default" w:ascii="Times New Roman" w:hAnsi="Times New Roman" w:cs="Times New Roman"/>
          <w:b w:val="0"/>
          <w:bCs w:val="0"/>
          <w:u w:val="none"/>
          <w:lang w:val="en-GB"/>
        </w:rPr>
        <w:t xml:space="preserve"> there is a clear reduction of injection ON time. This causes a rapid reduction in RPM until idle speed is met.</w:t>
      </w:r>
    </w:p>
    <w:p>
      <w:pPr>
        <w:pStyle w:val="4"/>
        <w:bidi w:val="0"/>
        <w:jc w:val="center"/>
        <w:rPr>
          <w:rFonts w:hint="default" w:ascii="Times New Roman" w:hAnsi="Times New Roman" w:cs="Times New Roman"/>
          <w:sz w:val="20"/>
          <w:szCs w:val="20"/>
          <w:u w:val="single"/>
          <w:lang w:val="en-GB"/>
        </w:rPr>
      </w:pPr>
      <w:bookmarkStart w:id="70" w:name="_Toc27872"/>
      <w:r>
        <w:rPr>
          <w:rFonts w:hint="default" w:ascii="Times New Roman" w:hAnsi="Times New Roman" w:cs="Times New Roman"/>
          <w:sz w:val="20"/>
          <w:szCs w:val="20"/>
          <w:u w:val="single"/>
          <w:lang w:val="en-GB"/>
        </w:rPr>
        <w:t>Idle Speed</w:t>
      </w:r>
      <w:bookmarkEnd w:id="70"/>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b/>
          <w:bCs/>
          <w:u w:val="none"/>
          <w:lang w:val="en-GB"/>
        </w:rPr>
        <w:t xml:space="preserve">Fig23 </w:t>
      </w:r>
      <w:r>
        <w:rPr>
          <w:rFonts w:hint="default" w:ascii="Times New Roman" w:hAnsi="Times New Roman" w:cs="Times New Roman"/>
          <w:b w:val="0"/>
          <w:bCs w:val="0"/>
          <w:u w:val="none"/>
          <w:lang w:val="en-GB"/>
        </w:rPr>
        <w:t xml:space="preserve">shows the injector waveform at idle speed, the throttle switch is at the idle position. The injector waveform is more simple than that of the ignition. Looking at </w:t>
      </w:r>
      <w:r>
        <w:rPr>
          <w:rFonts w:hint="default" w:ascii="Times New Roman" w:hAnsi="Times New Roman" w:cs="Times New Roman"/>
          <w:b/>
          <w:bCs/>
          <w:u w:val="none"/>
          <w:lang w:val="en-GB"/>
        </w:rPr>
        <w:t>Fig31</w:t>
      </w:r>
      <w:r>
        <w:rPr>
          <w:rFonts w:hint="default" w:ascii="Times New Roman" w:hAnsi="Times New Roman" w:cs="Times New Roman"/>
          <w:b w:val="0"/>
          <w:bCs w:val="0"/>
          <w:u w:val="none"/>
          <w:lang w:val="en-GB"/>
        </w:rPr>
        <w:t xml:space="preserve">, part A shows the point that the injector coil is energized, in this case the injectors are pulled to ground. This point is the time that the injector pintle is raised and fuel is injected into the manifold. Part B is the back EMF of the electromagnetic field collapsing as the circuit is cut. The injection does not stop physically stop until Part C where the voltage returns to normal. </w:t>
      </w:r>
      <w:r>
        <w:rPr>
          <w:rFonts w:hint="default" w:ascii="Times New Roman" w:hAnsi="Times New Roman" w:eastAsia="SimSun" w:cs="Times New Roman"/>
          <w:b/>
          <w:bCs/>
          <w:i w:val="0"/>
          <w:caps w:val="0"/>
          <w:color w:val="auto"/>
          <w:spacing w:val="0"/>
          <w:sz w:val="20"/>
          <w:szCs w:val="20"/>
        </w:rPr>
        <w:t>Markel, A. (2017). </w:t>
      </w:r>
      <w:r>
        <w:rPr>
          <w:rFonts w:hint="default" w:ascii="Times New Roman" w:hAnsi="Times New Roman" w:eastAsia="SimSun" w:cs="Times New Roman"/>
          <w:b/>
          <w:bCs/>
          <w:i/>
          <w:caps w:val="0"/>
          <w:color w:val="auto"/>
          <w:spacing w:val="0"/>
          <w:sz w:val="20"/>
          <w:szCs w:val="20"/>
        </w:rPr>
        <w:t>Fuel Injector Circuit Waveforms.</w:t>
      </w:r>
    </w:p>
    <w:p>
      <w:pPr>
        <w:ind w:firstLine="420" w:firstLineChars="0"/>
        <w:rPr>
          <w:rFonts w:hint="default" w:ascii="Times New Roman" w:hAnsi="Times New Roman" w:cs="Times New Roman"/>
        </w:rPr>
      </w:pPr>
    </w:p>
    <w:p>
      <w:pPr>
        <w:ind w:firstLine="420" w:firstLineChars="0"/>
        <w:rPr>
          <w:rFonts w:hint="default" w:ascii="Times New Roman" w:hAnsi="Times New Roman" w:cs="Times New Roman"/>
        </w:rPr>
      </w:pPr>
    </w:p>
    <w:p>
      <w:pPr>
        <w:ind w:firstLine="420" w:firstLineChars="0"/>
        <w:jc w:val="center"/>
        <w:rPr>
          <w:rFonts w:hint="default" w:ascii="Times New Roman" w:hAnsi="Times New Roman" w:cs="Times New Roman"/>
        </w:rPr>
      </w:pPr>
      <w:r>
        <w:rPr>
          <w:rFonts w:hint="default" w:ascii="Times New Roman" w:hAnsi="Times New Roman" w:cs="Times New Roman"/>
          <w:sz w:val="20"/>
        </w:rPr>
        <mc:AlternateContent>
          <mc:Choice Requires="wps">
            <w:drawing>
              <wp:anchor distT="0" distB="0" distL="114300" distR="114300" simplePos="0" relativeHeight="251659264" behindDoc="0" locked="0" layoutInCell="1" allowOverlap="1">
                <wp:simplePos x="0" y="0"/>
                <wp:positionH relativeFrom="column">
                  <wp:posOffset>1833245</wp:posOffset>
                </wp:positionH>
                <wp:positionV relativeFrom="paragraph">
                  <wp:posOffset>-57150</wp:posOffset>
                </wp:positionV>
                <wp:extent cx="1821815" cy="1643380"/>
                <wp:effectExtent l="0" t="0" r="0" b="0"/>
                <wp:wrapNone/>
                <wp:docPr id="34" name="Text Box 34"/>
                <wp:cNvGraphicFramePr/>
                <a:graphic xmlns:a="http://schemas.openxmlformats.org/drawingml/2006/main">
                  <a:graphicData uri="http://schemas.microsoft.com/office/word/2010/wordprocessingShape">
                    <wps:wsp>
                      <wps:cNvSpPr txBox="1"/>
                      <wps:spPr>
                        <a:xfrm>
                          <a:off x="3011805" y="2395220"/>
                          <a:ext cx="1821815" cy="16433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GB"/>
                              </w:rPr>
                            </w:pPr>
                            <w:r>
                              <w:rPr>
                                <w:rFonts w:hint="default"/>
                                <w:lang w:val="en-GB"/>
                              </w:rPr>
                              <w:t xml:space="preserve">              B</w:t>
                            </w: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r>
                              <w:rPr>
                                <w:rFonts w:hint="default"/>
                                <w:lang w:val="en-GB"/>
                              </w:rPr>
                              <w:t xml:space="preserve">                     C</w:t>
                            </w:r>
                          </w:p>
                          <w:p>
                            <w:pPr>
                              <w:rPr>
                                <w:rFonts w:hint="default"/>
                                <w:lang w:val="en-GB"/>
                              </w:rPr>
                            </w:pPr>
                            <w:r>
                              <w:rPr>
                                <w:rFonts w:hint="default"/>
                                <w:lang w:val="en-GB"/>
                              </w:rPr>
                              <w:t xml:space="preserve">        A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4.35pt;margin-top:-4.5pt;height:129.4pt;width:143.45pt;z-index:251659264;mso-width-relative:page;mso-height-relative:page;" filled="f" stroked="f" coordsize="21600,21600" o:gfxdata="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BaJgS&#10;2wAAAAoBAAAPAAAAAAAAAAEAIAAAACIAAABkcnMvZG93bnJldi54bWxQSwECFAAUAAAACACHTuJA&#10;GCiTSR4CAAAmBAAADgAAAAAAAAABACAAAAAqAQAAZHJzL2Uyb0RvYy54bWxQSwUGAAAAAAYABgBZ&#10;AQAAugUAAAAA&#10;">
                <v:fill on="f" focussize="0,0"/>
                <v:stroke on="f" weight="0.5pt"/>
                <v:imagedata o:title=""/>
                <o:lock v:ext="edit" aspectratio="f"/>
                <v:textbox>
                  <w:txbxContent>
                    <w:p>
                      <w:pPr>
                        <w:rPr>
                          <w:rFonts w:hint="default"/>
                          <w:lang w:val="en-GB"/>
                        </w:rPr>
                      </w:pPr>
                      <w:r>
                        <w:rPr>
                          <w:rFonts w:hint="default"/>
                          <w:lang w:val="en-GB"/>
                        </w:rPr>
                        <w:t xml:space="preserve">              B</w:t>
                      </w: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r>
                        <w:rPr>
                          <w:rFonts w:hint="default"/>
                          <w:lang w:val="en-GB"/>
                        </w:rPr>
                        <w:t xml:space="preserve">                     C</w:t>
                      </w:r>
                    </w:p>
                    <w:p>
                      <w:pPr>
                        <w:rPr>
                          <w:rFonts w:hint="default"/>
                          <w:lang w:val="en-GB"/>
                        </w:rPr>
                      </w:pPr>
                      <w:r>
                        <w:rPr>
                          <w:rFonts w:hint="default"/>
                          <w:lang w:val="en-GB"/>
                        </w:rPr>
                        <w:t xml:space="preserve">        A            </w:t>
                      </w:r>
                    </w:p>
                  </w:txbxContent>
                </v:textbox>
              </v:shape>
            </w:pict>
          </mc:Fallback>
        </mc:AlternateContent>
      </w:r>
      <w:r>
        <w:rPr>
          <w:rFonts w:hint="default" w:ascii="Times New Roman" w:hAnsi="Times New Roman" w:cs="Times New Roman"/>
        </w:rPr>
        <w:drawing>
          <wp:inline distT="0" distB="0" distL="114300" distR="114300">
            <wp:extent cx="1584325" cy="1397000"/>
            <wp:effectExtent l="0" t="0" r="12700" b="15875"/>
            <wp:docPr id="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1"/>
                    <pic:cNvPicPr>
                      <a:picLocks noChangeAspect="1"/>
                    </pic:cNvPicPr>
                  </pic:nvPicPr>
                  <pic:blipFill>
                    <a:blip r:embed="rId28"/>
                    <a:srcRect l="39324" t="39281" r="48563" b="41729"/>
                    <a:stretch>
                      <a:fillRect/>
                    </a:stretch>
                  </pic:blipFill>
                  <pic:spPr>
                    <a:xfrm rot="5400000">
                      <a:off x="0" y="0"/>
                      <a:ext cx="1584325" cy="1397000"/>
                    </a:xfrm>
                    <a:prstGeom prst="rect">
                      <a:avLst/>
                    </a:prstGeom>
                    <a:noFill/>
                    <a:ln>
                      <a:noFill/>
                    </a:ln>
                  </pic:spPr>
                </pic:pic>
              </a:graphicData>
            </a:graphic>
          </wp:inline>
        </w:drawing>
      </w:r>
    </w:p>
    <w:p>
      <w:pPr>
        <w:pStyle w:val="5"/>
        <w:ind w:firstLine="420" w:firstLineChars="0"/>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32</w:t>
      </w:r>
      <w:r>
        <w:rPr>
          <w:rFonts w:hint="default" w:ascii="Times New Roman" w:hAnsi="Times New Roman" w:cs="Times New Roman"/>
        </w:rPr>
        <w:fldChar w:fldCharType="end"/>
      </w:r>
      <w:bookmarkStart w:id="71" w:name="_Toc24597"/>
      <w:r>
        <w:rPr>
          <w:rFonts w:hint="default" w:ascii="Times New Roman" w:hAnsi="Times New Roman" w:cs="Times New Roman"/>
          <w:lang w:val="en-GB"/>
        </w:rPr>
        <w:t>: Injector Waveform</w:t>
      </w:r>
      <w:bookmarkEnd w:id="71"/>
    </w:p>
    <w:p>
      <w:pPr>
        <w:rPr>
          <w:rFonts w:hint="default" w:ascii="Times New Roman" w:hAnsi="Times New Roman" w:cs="Times New Roman"/>
          <w:lang w:val="en-GB"/>
        </w:rPr>
      </w:pPr>
    </w:p>
    <w:p>
      <w:pPr>
        <w:pStyle w:val="3"/>
        <w:bidi w:val="0"/>
        <w:jc w:val="center"/>
        <w:rPr>
          <w:rFonts w:hint="default" w:ascii="Times New Roman" w:hAnsi="Times New Roman" w:cs="Times New Roman"/>
          <w:u w:val="single"/>
          <w:lang w:val="en-GB"/>
        </w:rPr>
      </w:pPr>
      <w:bookmarkStart w:id="72" w:name="_Toc27782"/>
      <w:r>
        <w:rPr>
          <w:rFonts w:hint="default" w:ascii="Times New Roman" w:hAnsi="Times New Roman" w:cs="Times New Roman"/>
          <w:u w:val="single"/>
          <w:lang w:val="en-GB"/>
        </w:rPr>
        <w:t>LE3 Other Analysis</w:t>
      </w:r>
      <w:bookmarkEnd w:id="72"/>
    </w:p>
    <w:p>
      <w:pPr>
        <w:pStyle w:val="4"/>
        <w:bidi w:val="0"/>
        <w:jc w:val="center"/>
        <w:rPr>
          <w:rFonts w:hint="default" w:ascii="Times New Roman" w:hAnsi="Times New Roman" w:cs="Times New Roman"/>
          <w:szCs w:val="20"/>
          <w:u w:val="single"/>
          <w:lang w:val="en-GB"/>
        </w:rPr>
      </w:pPr>
      <w:bookmarkStart w:id="73" w:name="_Toc17749"/>
      <w:r>
        <w:rPr>
          <w:rFonts w:hint="default" w:ascii="Times New Roman" w:hAnsi="Times New Roman" w:cs="Times New Roman"/>
          <w:sz w:val="20"/>
          <w:szCs w:val="20"/>
          <w:u w:val="single"/>
          <w:lang w:val="en-GB"/>
        </w:rPr>
        <w:t>Crank Position Sensor</w:t>
      </w:r>
      <w:bookmarkEnd w:id="73"/>
    </w:p>
    <w:p>
      <w:pPr>
        <w:ind w:firstLine="420" w:firstLineChars="0"/>
        <w:jc w:val="both"/>
        <w:rPr>
          <w:rFonts w:hint="default" w:ascii="Times New Roman" w:hAnsi="Times New Roman" w:cs="Times New Roman"/>
          <w:b w:val="0"/>
          <w:bCs w:val="0"/>
          <w:lang w:val="en-GB"/>
        </w:rPr>
      </w:pPr>
      <w:r>
        <w:rPr>
          <w:rFonts w:hint="default" w:ascii="Times New Roman" w:hAnsi="Times New Roman" w:cs="Times New Roman"/>
          <w:b/>
          <w:bCs/>
          <w:lang w:val="en-GB"/>
        </w:rPr>
        <w:t xml:space="preserve">Fig26 </w:t>
      </w:r>
      <w:r>
        <w:rPr>
          <w:rFonts w:hint="default" w:ascii="Times New Roman" w:hAnsi="Times New Roman" w:cs="Times New Roman"/>
          <w:b w:val="0"/>
          <w:bCs w:val="0"/>
          <w:lang w:val="en-GB"/>
        </w:rPr>
        <w:t>shows the crank sensor waveform, the waveform differs from the motronic (</w:t>
      </w:r>
      <w:r>
        <w:rPr>
          <w:rFonts w:hint="default" w:ascii="Times New Roman" w:hAnsi="Times New Roman" w:cs="Times New Roman"/>
          <w:b/>
          <w:bCs/>
          <w:lang w:val="en-GB"/>
        </w:rPr>
        <w:t>Fig15)</w:t>
      </w:r>
      <w:r>
        <w:rPr>
          <w:rFonts w:hint="default" w:ascii="Times New Roman" w:hAnsi="Times New Roman" w:cs="Times New Roman"/>
          <w:b w:val="0"/>
          <w:bCs w:val="0"/>
          <w:lang w:val="en-GB"/>
        </w:rPr>
        <w:t>. In the ways that there is no regular pattern, instead there are less regular “spikes” in voltage. The difference, as stated earlier, is due to the reluctor type. Seen below is another example of this type of waveform.</w:t>
      </w:r>
    </w:p>
    <w:p>
      <w:pPr>
        <w:ind w:firstLine="420" w:firstLineChars="0"/>
        <w:jc w:val="center"/>
        <w:rPr>
          <w:rFonts w:hint="default" w:ascii="Times New Roman" w:hAnsi="Times New Roman" w:eastAsia="SimSun" w:cs="Times New Roman"/>
          <w:sz w:val="24"/>
          <w:szCs w:val="24"/>
        </w:rPr>
      </w:pPr>
    </w:p>
    <w:p>
      <w:pPr>
        <w:ind w:firstLine="420" w:firstLineChars="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drawing>
          <wp:inline distT="0" distB="0" distL="114300" distR="114300">
            <wp:extent cx="3125470" cy="1465580"/>
            <wp:effectExtent l="0" t="0" r="17780" b="1270"/>
            <wp:docPr id="4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1" descr="IMG_256"/>
                    <pic:cNvPicPr>
                      <a:picLocks noChangeAspect="1"/>
                    </pic:cNvPicPr>
                  </pic:nvPicPr>
                  <pic:blipFill>
                    <a:blip r:embed="rId37"/>
                    <a:srcRect l="8052" b="41406"/>
                    <a:stretch>
                      <a:fillRect/>
                    </a:stretch>
                  </pic:blipFill>
                  <pic:spPr>
                    <a:xfrm>
                      <a:off x="0" y="0"/>
                      <a:ext cx="3125470" cy="1465580"/>
                    </a:xfrm>
                    <a:prstGeom prst="rect">
                      <a:avLst/>
                    </a:prstGeom>
                    <a:noFill/>
                    <a:ln w="9525">
                      <a:noFill/>
                    </a:ln>
                  </pic:spPr>
                </pic:pic>
              </a:graphicData>
            </a:graphic>
          </wp:inline>
        </w:drawing>
      </w:r>
    </w:p>
    <w:p>
      <w:pPr>
        <w:pStyle w:val="5"/>
        <w:ind w:firstLine="420" w:firstLineChars="0"/>
        <w:jc w:val="center"/>
        <w:rPr>
          <w:rFonts w:hint="default" w:ascii="Times New Roman" w:hAnsi="Times New Roman" w:eastAsia="SimSun" w:cs="Times New Roman"/>
          <w:sz w:val="24"/>
          <w:szCs w:val="24"/>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33</w:t>
      </w:r>
      <w:r>
        <w:rPr>
          <w:rFonts w:hint="default" w:ascii="Times New Roman" w:hAnsi="Times New Roman" w:cs="Times New Roman"/>
        </w:rPr>
        <w:fldChar w:fldCharType="end"/>
      </w:r>
      <w:bookmarkStart w:id="74" w:name="_Toc3464"/>
      <w:r>
        <w:rPr>
          <w:rFonts w:hint="default" w:ascii="Times New Roman" w:hAnsi="Times New Roman" w:cs="Times New Roman"/>
          <w:lang w:val="en-GB"/>
        </w:rPr>
        <w:t>: Nominal Crankshaft Signal</w:t>
      </w:r>
      <w:bookmarkEnd w:id="74"/>
    </w:p>
    <w:p>
      <w:pPr>
        <w:ind w:firstLine="420" w:firstLineChars="0"/>
        <w:jc w:val="center"/>
        <w:rPr>
          <w:rFonts w:hint="default" w:ascii="Times New Roman" w:hAnsi="Times New Roman" w:eastAsia="SimSun" w:cs="Times New Roman"/>
          <w:sz w:val="24"/>
          <w:szCs w:val="24"/>
        </w:rPr>
      </w:pPr>
      <w:r>
        <w:rPr>
          <w:rFonts w:hint="default" w:ascii="Times New Roman" w:hAnsi="Times New Roman" w:cs="Times New Roman"/>
          <w:b/>
          <w:bCs/>
          <w:i w:val="0"/>
          <w:caps w:val="0"/>
          <w:color w:val="auto"/>
          <w:spacing w:val="0"/>
          <w:sz w:val="20"/>
          <w:szCs w:val="20"/>
          <w:lang w:val="en-GB"/>
        </w:rPr>
        <w:t xml:space="preserve">Autoscope Technology </w:t>
      </w:r>
      <w:r>
        <w:rPr>
          <w:rFonts w:hint="default" w:ascii="Times New Roman" w:hAnsi="Times New Roman" w:eastAsia="SimSun" w:cs="Times New Roman"/>
          <w:b/>
          <w:bCs/>
          <w:i w:val="0"/>
          <w:caps w:val="0"/>
          <w:color w:val="auto"/>
          <w:spacing w:val="0"/>
          <w:sz w:val="20"/>
          <w:szCs w:val="20"/>
        </w:rPr>
        <w:t>(2015). </w:t>
      </w:r>
      <w:r>
        <w:rPr>
          <w:rFonts w:hint="default" w:ascii="Times New Roman" w:hAnsi="Times New Roman" w:eastAsia="SimSun" w:cs="Times New Roman"/>
          <w:b/>
          <w:bCs/>
          <w:i/>
          <w:caps w:val="0"/>
          <w:color w:val="auto"/>
          <w:spacing w:val="0"/>
          <w:sz w:val="20"/>
          <w:szCs w:val="20"/>
        </w:rPr>
        <w:t>Inductive Sensor.</w:t>
      </w:r>
      <w:r>
        <w:rPr>
          <w:rFonts w:hint="default" w:ascii="Times New Roman" w:hAnsi="Times New Roman" w:eastAsia="SimSun" w:cs="Times New Roman"/>
          <w:i w:val="0"/>
          <w:caps w:val="0"/>
          <w:color w:val="0070C0"/>
          <w:spacing w:val="0"/>
          <w:sz w:val="20"/>
          <w:szCs w:val="20"/>
        </w:rPr>
        <w:t> </w:t>
      </w:r>
    </w:p>
    <w:p>
      <w:pPr>
        <w:ind w:firstLine="420" w:firstLineChars="0"/>
        <w:jc w:val="center"/>
        <w:rPr>
          <w:rFonts w:hint="default" w:ascii="Times New Roman" w:hAnsi="Times New Roman" w:eastAsia="SimSun" w:cs="Times New Roman"/>
          <w:sz w:val="20"/>
          <w:szCs w:val="20"/>
          <w:lang w:val="en-GB"/>
        </w:rPr>
      </w:pPr>
    </w:p>
    <w:p>
      <w:pPr>
        <w:pStyle w:val="3"/>
        <w:bidi w:val="0"/>
        <w:jc w:val="center"/>
        <w:rPr>
          <w:rFonts w:hint="default" w:ascii="Times New Roman" w:hAnsi="Times New Roman" w:cs="Times New Roman"/>
          <w:u w:val="single"/>
          <w:lang w:val="en-GB"/>
        </w:rPr>
      </w:pPr>
      <w:bookmarkStart w:id="75" w:name="_Toc18581"/>
      <w:r>
        <w:rPr>
          <w:rFonts w:hint="default" w:ascii="Times New Roman" w:hAnsi="Times New Roman" w:cs="Times New Roman"/>
          <w:u w:val="single"/>
          <w:lang w:val="en-GB"/>
        </w:rPr>
        <w:t>Motronic Ignition Analysis</w:t>
      </w:r>
      <w:bookmarkEnd w:id="75"/>
    </w:p>
    <w:p>
      <w:pPr>
        <w:ind w:firstLine="420" w:firstLineChars="0"/>
        <w:rPr>
          <w:rFonts w:hint="default" w:ascii="Times New Roman" w:hAnsi="Times New Roman" w:cs="Times New Roman"/>
          <w:u w:val="single"/>
          <w:lang w:val="en-GB"/>
        </w:rPr>
      </w:pPr>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b/>
          <w:bCs/>
          <w:u w:val="none"/>
          <w:lang w:val="en-GB"/>
        </w:rPr>
        <w:t xml:space="preserve">Fig 6 </w:t>
      </w:r>
      <w:r>
        <w:rPr>
          <w:rFonts w:hint="default" w:ascii="Times New Roman" w:hAnsi="Times New Roman" w:cs="Times New Roman"/>
          <w:b w:val="0"/>
          <w:bCs w:val="0"/>
          <w:u w:val="none"/>
          <w:lang w:val="en-GB"/>
        </w:rPr>
        <w:t xml:space="preserve">shows the primary ignition pattern, this pattern is similar to </w:t>
      </w:r>
      <w:r>
        <w:rPr>
          <w:rFonts w:hint="default" w:ascii="Times New Roman" w:hAnsi="Times New Roman" w:cs="Times New Roman"/>
          <w:b/>
          <w:bCs/>
          <w:u w:val="none"/>
          <w:lang w:val="en-GB"/>
        </w:rPr>
        <w:t>Fig27</w:t>
      </w:r>
      <w:r>
        <w:rPr>
          <w:rFonts w:hint="default" w:ascii="Times New Roman" w:hAnsi="Times New Roman" w:cs="Times New Roman"/>
          <w:b w:val="0"/>
          <w:bCs w:val="0"/>
          <w:u w:val="none"/>
          <w:lang w:val="en-GB"/>
        </w:rPr>
        <w:t xml:space="preserve">, there is no current limiting on this system as there is no hump visible unlike Part 2 of </w:t>
      </w:r>
      <w:r>
        <w:rPr>
          <w:rFonts w:hint="default" w:ascii="Times New Roman" w:hAnsi="Times New Roman" w:cs="Times New Roman"/>
          <w:b/>
          <w:bCs/>
          <w:u w:val="none"/>
          <w:lang w:val="en-GB"/>
        </w:rPr>
        <w:t>Fig27</w:t>
      </w:r>
      <w:r>
        <w:rPr>
          <w:rFonts w:hint="default" w:ascii="Times New Roman" w:hAnsi="Times New Roman" w:cs="Times New Roman"/>
          <w:b w:val="0"/>
          <w:bCs w:val="0"/>
          <w:u w:val="none"/>
          <w:lang w:val="en-GB"/>
        </w:rPr>
        <w:t xml:space="preserve">. The spark duration runs for 1.47 m/s and the back EMF spikes to 129.2V. There is little noise suggesting good component condition and low heat interference as investigated in the Jetronic/LE3 system. </w:t>
      </w:r>
    </w:p>
    <w:p>
      <w:pPr>
        <w:ind w:firstLine="420" w:firstLineChars="0"/>
        <w:rPr>
          <w:rFonts w:hint="default" w:ascii="Times New Roman" w:hAnsi="Times New Roman" w:cs="Times New Roman"/>
          <w:b w:val="0"/>
          <w:bCs w:val="0"/>
          <w:u w:val="none"/>
          <w:lang w:val="en-GB"/>
        </w:rPr>
      </w:pPr>
    </w:p>
    <w:p>
      <w:pPr>
        <w:pStyle w:val="4"/>
        <w:bidi w:val="0"/>
        <w:jc w:val="center"/>
        <w:rPr>
          <w:rFonts w:hint="default" w:ascii="Times New Roman" w:hAnsi="Times New Roman" w:cs="Times New Roman"/>
          <w:sz w:val="20"/>
          <w:szCs w:val="20"/>
          <w:u w:val="single"/>
          <w:lang w:val="en-GB"/>
        </w:rPr>
      </w:pPr>
      <w:bookmarkStart w:id="76" w:name="_Toc5882"/>
      <w:r>
        <w:rPr>
          <w:rFonts w:hint="default" w:ascii="Times New Roman" w:hAnsi="Times New Roman" w:cs="Times New Roman"/>
          <w:sz w:val="20"/>
          <w:szCs w:val="20"/>
          <w:u w:val="single"/>
          <w:lang w:val="en-GB"/>
        </w:rPr>
        <w:t>Secondary Wave Pattern</w:t>
      </w:r>
      <w:bookmarkEnd w:id="76"/>
    </w:p>
    <w:p>
      <w:pPr>
        <w:jc w:val="both"/>
        <w:rPr>
          <w:rFonts w:hint="default" w:ascii="Times New Roman" w:hAnsi="Times New Roman" w:cs="Times New Roman"/>
          <w:b w:val="0"/>
          <w:bCs w:val="0"/>
          <w:i w:val="0"/>
          <w:iCs/>
          <w:caps w:val="0"/>
          <w:color w:val="auto"/>
          <w:spacing w:val="0"/>
          <w:sz w:val="20"/>
          <w:szCs w:val="20"/>
          <w:lang w:val="en-GB"/>
        </w:rPr>
      </w:pPr>
      <w:r>
        <w:rPr>
          <w:rFonts w:hint="default" w:ascii="Times New Roman" w:hAnsi="Times New Roman" w:cs="Times New Roman"/>
          <w:b/>
          <w:bCs/>
          <w:i w:val="0"/>
          <w:iCs/>
          <w:caps w:val="0"/>
          <w:color w:val="auto"/>
          <w:spacing w:val="0"/>
          <w:sz w:val="20"/>
          <w:szCs w:val="20"/>
          <w:lang w:val="en-GB"/>
        </w:rPr>
        <w:t>Fig16</w:t>
      </w:r>
      <w:r>
        <w:rPr>
          <w:rFonts w:hint="default" w:ascii="Times New Roman" w:hAnsi="Times New Roman" w:cs="Times New Roman"/>
          <w:b w:val="0"/>
          <w:bCs w:val="0"/>
          <w:i w:val="0"/>
          <w:iCs/>
          <w:caps w:val="0"/>
          <w:color w:val="auto"/>
          <w:spacing w:val="0"/>
          <w:sz w:val="20"/>
          <w:szCs w:val="20"/>
          <w:lang w:val="en-GB"/>
        </w:rPr>
        <w:t xml:space="preserve"> very closely resembles </w:t>
      </w:r>
      <w:r>
        <w:rPr>
          <w:rFonts w:hint="default" w:ascii="Times New Roman" w:hAnsi="Times New Roman" w:cs="Times New Roman"/>
          <w:b/>
          <w:bCs/>
          <w:i w:val="0"/>
          <w:iCs/>
          <w:caps w:val="0"/>
          <w:color w:val="auto"/>
          <w:spacing w:val="0"/>
          <w:sz w:val="20"/>
          <w:szCs w:val="20"/>
          <w:lang w:val="en-GB"/>
        </w:rPr>
        <w:t>Fig6</w:t>
      </w:r>
      <w:r>
        <w:rPr>
          <w:rFonts w:hint="default" w:ascii="Times New Roman" w:hAnsi="Times New Roman" w:cs="Times New Roman"/>
          <w:b w:val="0"/>
          <w:bCs w:val="0"/>
          <w:i w:val="0"/>
          <w:iCs/>
          <w:caps w:val="0"/>
          <w:color w:val="auto"/>
          <w:spacing w:val="0"/>
          <w:sz w:val="20"/>
          <w:szCs w:val="20"/>
          <w:lang w:val="en-GB"/>
        </w:rPr>
        <w:t xml:space="preserve">, but these waveforms are not completely the same, the primary waveform comes from the primary circuit, everything from the ignition to the primary coil, where it is charged. The secondary waveform is from the secondary circuit, from the secondary coil down to the rotor arm. This is why the secondary waveform differs from the primary waveform. </w:t>
      </w:r>
      <w:r>
        <w:rPr>
          <w:rFonts w:hint="default" w:ascii="Times New Roman" w:hAnsi="Times New Roman" w:cs="Times New Roman"/>
          <w:b/>
          <w:bCs/>
          <w:i w:val="0"/>
          <w:caps w:val="0"/>
          <w:color w:val="auto"/>
          <w:spacing w:val="0"/>
          <w:sz w:val="20"/>
          <w:szCs w:val="20"/>
          <w:lang w:val="en-GB"/>
        </w:rPr>
        <w:t>AutoDitex (</w:t>
      </w:r>
      <w:r>
        <w:rPr>
          <w:rFonts w:hint="default" w:ascii="Times New Roman" w:hAnsi="Times New Roman" w:eastAsia="SimSun" w:cs="Times New Roman"/>
          <w:b/>
          <w:bCs/>
          <w:i w:val="0"/>
          <w:caps w:val="0"/>
          <w:color w:val="auto"/>
          <w:spacing w:val="0"/>
          <w:sz w:val="20"/>
          <w:szCs w:val="20"/>
        </w:rPr>
        <w:t>2016). </w:t>
      </w:r>
      <w:r>
        <w:rPr>
          <w:rFonts w:hint="default" w:ascii="Times New Roman" w:hAnsi="Times New Roman" w:eastAsia="SimSun" w:cs="Times New Roman"/>
          <w:b/>
          <w:bCs/>
          <w:i/>
          <w:caps w:val="0"/>
          <w:color w:val="auto"/>
          <w:spacing w:val="0"/>
          <w:sz w:val="20"/>
          <w:szCs w:val="20"/>
        </w:rPr>
        <w:t>Secondary Ignition.</w:t>
      </w:r>
    </w:p>
    <w:p>
      <w:pPr>
        <w:ind w:firstLine="420" w:firstLineChars="0"/>
        <w:jc w:val="both"/>
        <w:rPr>
          <w:rFonts w:hint="default" w:ascii="Times New Roman" w:hAnsi="Times New Roman" w:cs="Times New Roman"/>
          <w:b w:val="0"/>
          <w:bCs w:val="0"/>
          <w:i w:val="0"/>
          <w:iCs/>
          <w:caps w:val="0"/>
          <w:color w:val="auto"/>
          <w:spacing w:val="0"/>
          <w:sz w:val="20"/>
          <w:szCs w:val="20"/>
          <w:lang w:val="en-GB"/>
        </w:rPr>
      </w:pPr>
      <w:r>
        <w:rPr>
          <w:rFonts w:hint="default" w:ascii="Times New Roman" w:hAnsi="Times New Roman" w:cs="Times New Roman"/>
          <w:b w:val="0"/>
          <w:bCs w:val="0"/>
          <w:i w:val="0"/>
          <w:iCs/>
          <w:caps w:val="0"/>
          <w:color w:val="auto"/>
          <w:spacing w:val="0"/>
          <w:sz w:val="20"/>
          <w:szCs w:val="20"/>
          <w:lang w:val="en-GB"/>
        </w:rPr>
        <w:t xml:space="preserve">Shown in </w:t>
      </w:r>
      <w:r>
        <w:rPr>
          <w:rFonts w:hint="default" w:ascii="Times New Roman" w:hAnsi="Times New Roman" w:cs="Times New Roman"/>
          <w:b/>
          <w:bCs/>
          <w:i w:val="0"/>
          <w:iCs/>
          <w:caps w:val="0"/>
          <w:color w:val="auto"/>
          <w:spacing w:val="0"/>
          <w:sz w:val="20"/>
          <w:szCs w:val="20"/>
          <w:lang w:val="en-GB"/>
        </w:rPr>
        <w:t xml:space="preserve">Fig6 </w:t>
      </w:r>
      <w:r>
        <w:rPr>
          <w:rFonts w:hint="default" w:ascii="Times New Roman" w:hAnsi="Times New Roman" w:cs="Times New Roman"/>
          <w:b w:val="0"/>
          <w:bCs w:val="0"/>
          <w:i w:val="0"/>
          <w:iCs/>
          <w:caps w:val="0"/>
          <w:color w:val="auto"/>
          <w:spacing w:val="0"/>
          <w:sz w:val="20"/>
          <w:szCs w:val="20"/>
          <w:lang w:val="en-GB"/>
        </w:rPr>
        <w:t xml:space="preserve">the secondary waveform definitely follows the example secondary waveform in </w:t>
      </w:r>
      <w:r>
        <w:rPr>
          <w:rFonts w:hint="default" w:ascii="Times New Roman" w:hAnsi="Times New Roman" w:cs="Times New Roman"/>
          <w:b/>
          <w:bCs/>
          <w:i w:val="0"/>
          <w:iCs/>
          <w:caps w:val="0"/>
          <w:color w:val="auto"/>
          <w:spacing w:val="0"/>
          <w:sz w:val="20"/>
          <w:szCs w:val="20"/>
          <w:lang w:val="en-GB"/>
        </w:rPr>
        <w:t>Fig34</w:t>
      </w:r>
      <w:r>
        <w:rPr>
          <w:rFonts w:hint="default" w:ascii="Times New Roman" w:hAnsi="Times New Roman" w:cs="Times New Roman"/>
          <w:b w:val="0"/>
          <w:bCs w:val="0"/>
          <w:i w:val="0"/>
          <w:iCs/>
          <w:caps w:val="0"/>
          <w:color w:val="auto"/>
          <w:spacing w:val="0"/>
          <w:sz w:val="20"/>
          <w:szCs w:val="20"/>
          <w:lang w:val="en-GB"/>
        </w:rPr>
        <w:t>, visible is the current flowing through the primary circuit, that is visible in the primary waveform as well. No current limiting can be seen however, just like the primary circuit waveform. Spark duration is the same as the primary with turbulence (same as F</w:t>
      </w:r>
      <w:r>
        <w:rPr>
          <w:rFonts w:hint="default" w:ascii="Times New Roman" w:hAnsi="Times New Roman" w:cs="Times New Roman"/>
          <w:b/>
          <w:bCs/>
          <w:i w:val="0"/>
          <w:iCs/>
          <w:caps w:val="0"/>
          <w:color w:val="auto"/>
          <w:spacing w:val="0"/>
          <w:sz w:val="20"/>
          <w:szCs w:val="20"/>
          <w:lang w:val="en-GB"/>
        </w:rPr>
        <w:t>ig34</w:t>
      </w:r>
      <w:r>
        <w:rPr>
          <w:rFonts w:hint="default" w:ascii="Times New Roman" w:hAnsi="Times New Roman" w:cs="Times New Roman"/>
          <w:b w:val="0"/>
          <w:bCs w:val="0"/>
          <w:i w:val="0"/>
          <w:iCs/>
          <w:caps w:val="0"/>
          <w:color w:val="auto"/>
          <w:spacing w:val="0"/>
          <w:sz w:val="20"/>
          <w:szCs w:val="20"/>
          <w:lang w:val="en-GB"/>
        </w:rPr>
        <w:t>).</w:t>
      </w:r>
    </w:p>
    <w:p>
      <w:pPr>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drawing>
          <wp:inline distT="0" distB="0" distL="114300" distR="114300">
            <wp:extent cx="3970020" cy="2205355"/>
            <wp:effectExtent l="0" t="0" r="11430" b="4445"/>
            <wp:docPr id="3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IMG_256"/>
                    <pic:cNvPicPr>
                      <a:picLocks noChangeAspect="1"/>
                    </pic:cNvPicPr>
                  </pic:nvPicPr>
                  <pic:blipFill>
                    <a:blip r:embed="rId38"/>
                    <a:stretch>
                      <a:fillRect/>
                    </a:stretch>
                  </pic:blipFill>
                  <pic:spPr>
                    <a:xfrm>
                      <a:off x="0" y="0"/>
                      <a:ext cx="3970020" cy="2205355"/>
                    </a:xfrm>
                    <a:prstGeom prst="rect">
                      <a:avLst/>
                    </a:prstGeom>
                    <a:noFill/>
                    <a:ln w="9525">
                      <a:noFill/>
                    </a:ln>
                  </pic:spPr>
                </pic:pic>
              </a:graphicData>
            </a:graphic>
          </wp:inline>
        </w:drawing>
      </w:r>
    </w:p>
    <w:p>
      <w:pPr>
        <w:pStyle w:val="5"/>
        <w:jc w:val="center"/>
        <w:rPr>
          <w:rFonts w:hint="default" w:ascii="Times New Roman" w:hAnsi="Times New Roman" w:eastAsia="SimSun" w:cs="Times New Roman"/>
          <w:sz w:val="24"/>
          <w:szCs w:val="24"/>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34</w:t>
      </w:r>
      <w:r>
        <w:rPr>
          <w:rFonts w:hint="default" w:ascii="Times New Roman" w:hAnsi="Times New Roman" w:cs="Times New Roman"/>
        </w:rPr>
        <w:fldChar w:fldCharType="end"/>
      </w:r>
      <w:bookmarkStart w:id="77" w:name="_Toc27625"/>
      <w:r>
        <w:rPr>
          <w:rFonts w:hint="default" w:ascii="Times New Roman" w:hAnsi="Times New Roman" w:cs="Times New Roman"/>
          <w:lang w:val="en-GB"/>
        </w:rPr>
        <w:t>: Secondary Wave Pattern</w:t>
      </w:r>
      <w:bookmarkEnd w:id="77"/>
    </w:p>
    <w:p>
      <w:pPr>
        <w:jc w:val="center"/>
        <w:rPr>
          <w:rFonts w:hint="default" w:ascii="Times New Roman" w:hAnsi="Times New Roman" w:eastAsia="SimSun" w:cs="Times New Roman"/>
          <w:b/>
          <w:bCs/>
          <w:i/>
          <w:caps w:val="0"/>
          <w:color w:val="auto"/>
          <w:spacing w:val="0"/>
          <w:sz w:val="20"/>
          <w:szCs w:val="20"/>
        </w:rPr>
      </w:pPr>
      <w:r>
        <w:rPr>
          <w:rFonts w:hint="default" w:ascii="Times New Roman" w:hAnsi="Times New Roman" w:cs="Times New Roman"/>
          <w:b/>
          <w:bCs/>
          <w:i w:val="0"/>
          <w:caps w:val="0"/>
          <w:color w:val="auto"/>
          <w:spacing w:val="0"/>
          <w:sz w:val="20"/>
          <w:szCs w:val="20"/>
          <w:lang w:val="en-GB"/>
        </w:rPr>
        <w:t>AudioDitex</w:t>
      </w:r>
      <w:r>
        <w:rPr>
          <w:rFonts w:hint="default" w:ascii="Times New Roman" w:hAnsi="Times New Roman" w:eastAsia="SimSun" w:cs="Times New Roman"/>
          <w:b/>
          <w:bCs/>
          <w:i w:val="0"/>
          <w:caps w:val="0"/>
          <w:color w:val="auto"/>
          <w:spacing w:val="0"/>
          <w:sz w:val="20"/>
          <w:szCs w:val="20"/>
        </w:rPr>
        <w:t>(2016). </w:t>
      </w:r>
      <w:r>
        <w:rPr>
          <w:rFonts w:hint="default" w:ascii="Times New Roman" w:hAnsi="Times New Roman" w:eastAsia="SimSun" w:cs="Times New Roman"/>
          <w:b/>
          <w:bCs/>
          <w:i/>
          <w:caps w:val="0"/>
          <w:color w:val="auto"/>
          <w:spacing w:val="0"/>
          <w:sz w:val="20"/>
          <w:szCs w:val="20"/>
        </w:rPr>
        <w:t>Secondary Ignition.</w:t>
      </w:r>
    </w:p>
    <w:p>
      <w:pPr>
        <w:ind w:firstLine="420" w:firstLineChars="0"/>
        <w:jc w:val="left"/>
        <w:rPr>
          <w:rFonts w:hint="default" w:ascii="Times New Roman" w:hAnsi="Times New Roman" w:cs="Times New Roman"/>
          <w:b w:val="0"/>
          <w:bCs w:val="0"/>
          <w:i w:val="0"/>
          <w:iCs/>
          <w:caps w:val="0"/>
          <w:color w:val="auto"/>
          <w:spacing w:val="0"/>
          <w:sz w:val="20"/>
          <w:szCs w:val="20"/>
          <w:lang w:val="en-GB"/>
        </w:rPr>
      </w:pPr>
    </w:p>
    <w:p>
      <w:pPr>
        <w:pStyle w:val="4"/>
        <w:bidi w:val="0"/>
        <w:jc w:val="center"/>
        <w:rPr>
          <w:rFonts w:hint="default" w:ascii="Times New Roman" w:hAnsi="Times New Roman" w:cs="Times New Roman"/>
          <w:sz w:val="20"/>
          <w:szCs w:val="20"/>
          <w:u w:val="single"/>
          <w:lang w:val="en-GB"/>
        </w:rPr>
      </w:pPr>
      <w:bookmarkStart w:id="78" w:name="_Toc24525"/>
      <w:r>
        <w:rPr>
          <w:rFonts w:hint="default" w:ascii="Times New Roman" w:hAnsi="Times New Roman" w:cs="Times New Roman"/>
          <w:sz w:val="20"/>
          <w:szCs w:val="20"/>
          <w:u w:val="single"/>
          <w:lang w:val="en-GB"/>
        </w:rPr>
        <w:t>Primary Current</w:t>
      </w:r>
      <w:bookmarkEnd w:id="78"/>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sz w:val="20"/>
          <w:szCs w:val="20"/>
          <w:u w:val="none"/>
          <w:lang w:val="en-GB"/>
        </w:rPr>
        <w:t xml:space="preserve">The primary current shown in </w:t>
      </w:r>
      <w:r>
        <w:rPr>
          <w:rFonts w:hint="default" w:ascii="Times New Roman" w:hAnsi="Times New Roman" w:cs="Times New Roman"/>
          <w:b/>
          <w:bCs/>
          <w:sz w:val="20"/>
          <w:szCs w:val="20"/>
          <w:u w:val="none"/>
          <w:lang w:val="en-GB"/>
        </w:rPr>
        <w:t>Fig22</w:t>
      </w:r>
      <w:r>
        <w:rPr>
          <w:rFonts w:hint="default" w:ascii="Times New Roman" w:hAnsi="Times New Roman" w:cs="Times New Roman"/>
          <w:b w:val="0"/>
          <w:bCs w:val="0"/>
          <w:sz w:val="20"/>
          <w:szCs w:val="20"/>
          <w:u w:val="none"/>
          <w:lang w:val="en-GB"/>
        </w:rPr>
        <w:t xml:space="preserve">, matches the </w:t>
      </w:r>
      <w:r>
        <w:rPr>
          <w:rFonts w:hint="default" w:ascii="Times New Roman" w:hAnsi="Times New Roman" w:cs="Times New Roman"/>
          <w:b/>
          <w:bCs/>
          <w:sz w:val="20"/>
          <w:szCs w:val="20"/>
          <w:u w:val="none"/>
          <w:lang w:val="en-GB"/>
        </w:rPr>
        <w:t>Fig29</w:t>
      </w:r>
      <w:r>
        <w:rPr>
          <w:rFonts w:hint="default" w:ascii="Times New Roman" w:hAnsi="Times New Roman" w:cs="Times New Roman"/>
          <w:b w:val="0"/>
          <w:bCs w:val="0"/>
          <w:sz w:val="20"/>
          <w:szCs w:val="20"/>
          <w:u w:val="none"/>
          <w:lang w:val="en-GB"/>
        </w:rPr>
        <w:t xml:space="preserve"> example. As explained in the Jetronic/LE3 current analysis. Instead of the system being in an amplifier, it is located in the ECU and earthed through Pin 2 according to the manual. </w:t>
      </w:r>
      <w:r>
        <w:rPr>
          <w:rFonts w:hint="default" w:ascii="Times New Roman" w:hAnsi="Times New Roman" w:eastAsia="SimSun" w:cs="Times New Roman"/>
          <w:b/>
          <w:bCs/>
          <w:i w:val="0"/>
          <w:caps w:val="0"/>
          <w:color w:val="000000"/>
          <w:spacing w:val="0"/>
          <w:sz w:val="20"/>
          <w:szCs w:val="20"/>
        </w:rPr>
        <w:t>Vauxhall (1989). </w:t>
      </w:r>
      <w:r>
        <w:rPr>
          <w:rFonts w:hint="default" w:ascii="Times New Roman" w:hAnsi="Times New Roman" w:eastAsia="SimSun" w:cs="Times New Roman"/>
          <w:b/>
          <w:bCs/>
          <w:i/>
          <w:caps w:val="0"/>
          <w:color w:val="000000"/>
          <w:spacing w:val="0"/>
          <w:sz w:val="20"/>
          <w:szCs w:val="20"/>
        </w:rPr>
        <w:t>Vauxhall 2.0 Litre Motronic Injection/Ignition</w:t>
      </w:r>
      <w:r>
        <w:rPr>
          <w:rFonts w:hint="default" w:ascii="Times New Roman" w:hAnsi="Times New Roman" w:eastAsia="SimSun" w:cs="Times New Roman"/>
          <w:b/>
          <w:bCs/>
          <w:i w:val="0"/>
          <w:caps w:val="0"/>
          <w:color w:val="000000"/>
          <w:spacing w:val="0"/>
          <w:sz w:val="20"/>
          <w:szCs w:val="20"/>
        </w:rPr>
        <w:t>.</w:t>
      </w:r>
    </w:p>
    <w:p>
      <w:pPr>
        <w:pStyle w:val="3"/>
        <w:bidi w:val="0"/>
        <w:jc w:val="center"/>
        <w:rPr>
          <w:rFonts w:hint="default" w:ascii="Times New Roman" w:hAnsi="Times New Roman" w:cs="Times New Roman"/>
          <w:u w:val="single"/>
          <w:lang w:val="en-GB"/>
        </w:rPr>
      </w:pPr>
      <w:bookmarkStart w:id="79" w:name="_Toc29692"/>
      <w:r>
        <w:rPr>
          <w:rFonts w:hint="default" w:ascii="Times New Roman" w:hAnsi="Times New Roman" w:cs="Times New Roman"/>
          <w:u w:val="none"/>
          <w:lang w:val="en-GB"/>
        </w:rPr>
        <w:t>Motroni</w:t>
      </w:r>
      <w:r>
        <w:rPr>
          <w:rFonts w:hint="default" w:ascii="Times New Roman" w:hAnsi="Times New Roman" w:cs="Times New Roman"/>
          <w:u w:val="single"/>
          <w:lang w:val="en-GB"/>
        </w:rPr>
        <w:t>c Injection Analysis</w:t>
      </w:r>
      <w:bookmarkEnd w:id="79"/>
    </w:p>
    <w:p>
      <w:pPr>
        <w:ind w:firstLine="420" w:firstLineChars="0"/>
        <w:jc w:val="both"/>
        <w:rPr>
          <w:rFonts w:hint="default" w:ascii="Times New Roman" w:hAnsi="Times New Roman" w:cs="Times New Roman"/>
          <w:u w:val="none"/>
          <w:lang w:val="en-GB"/>
        </w:rPr>
      </w:pPr>
      <w:r>
        <w:rPr>
          <w:rFonts w:hint="default" w:ascii="Times New Roman" w:hAnsi="Times New Roman" w:cs="Times New Roman"/>
          <w:u w:val="none"/>
          <w:lang w:val="en-GB"/>
        </w:rPr>
        <w:t>There was no data available for the cranking phase of the engine, but voltage readings were taken for the ignition on phase.</w:t>
      </w:r>
    </w:p>
    <w:p>
      <w:pPr>
        <w:ind w:firstLine="420" w:firstLineChars="0"/>
        <w:rPr>
          <w:rFonts w:hint="default" w:ascii="Times New Roman" w:hAnsi="Times New Roman" w:cs="Times New Roman"/>
          <w:u w:val="none"/>
          <w:lang w:val="en-GB"/>
        </w:rPr>
      </w:pPr>
    </w:p>
    <w:p>
      <w:pPr>
        <w:pStyle w:val="4"/>
        <w:bidi w:val="0"/>
        <w:jc w:val="center"/>
        <w:rPr>
          <w:rFonts w:hint="default" w:ascii="Times New Roman" w:hAnsi="Times New Roman" w:cs="Times New Roman"/>
          <w:sz w:val="20"/>
          <w:szCs w:val="20"/>
          <w:u w:val="single"/>
          <w:lang w:val="en-GB"/>
        </w:rPr>
      </w:pPr>
      <w:bookmarkStart w:id="80" w:name="_Toc2921"/>
      <w:r>
        <w:rPr>
          <w:rFonts w:hint="default" w:ascii="Times New Roman" w:hAnsi="Times New Roman" w:cs="Times New Roman"/>
          <w:sz w:val="20"/>
          <w:szCs w:val="20"/>
          <w:u w:val="single"/>
          <w:lang w:val="en-GB"/>
        </w:rPr>
        <w:t>Ignition ON Only</w:t>
      </w:r>
      <w:bookmarkEnd w:id="80"/>
    </w:p>
    <w:p>
      <w:pPr>
        <w:jc w:val="both"/>
        <w:rPr>
          <w:rFonts w:hint="default" w:ascii="Times New Roman" w:hAnsi="Times New Roman" w:cs="Times New Roman"/>
          <w:u w:val="none"/>
          <w:lang w:val="en-GB"/>
        </w:rPr>
      </w:pPr>
      <w:r>
        <w:rPr>
          <w:rFonts w:hint="default" w:ascii="Times New Roman" w:hAnsi="Times New Roman" w:cs="Times New Roman"/>
          <w:u w:val="none"/>
          <w:lang w:val="en-GB"/>
        </w:rPr>
        <w:t>The static readings of Pins 16 &amp; 17 on Fig1, the voltage readings show 12.17 &amp; 12.16V. These readings can only be the potential difference between the injector and earth. Both pins read 0V with the ignition off.</w:t>
      </w:r>
    </w:p>
    <w:p>
      <w:pPr>
        <w:pStyle w:val="4"/>
        <w:bidi w:val="0"/>
        <w:jc w:val="center"/>
        <w:rPr>
          <w:rFonts w:hint="default" w:ascii="Times New Roman" w:hAnsi="Times New Roman" w:cs="Times New Roman"/>
          <w:b/>
          <w:bCs/>
          <w:u w:val="single"/>
          <w:lang w:val="en-GB"/>
        </w:rPr>
      </w:pPr>
      <w:bookmarkStart w:id="81" w:name="_Toc10596"/>
      <w:r>
        <w:rPr>
          <w:rFonts w:hint="default" w:ascii="Times New Roman" w:hAnsi="Times New Roman" w:cs="Times New Roman"/>
          <w:sz w:val="20"/>
          <w:szCs w:val="20"/>
          <w:u w:val="single"/>
          <w:lang w:val="en-GB"/>
        </w:rPr>
        <w:t>Engine Warm Up</w:t>
      </w:r>
      <w:bookmarkEnd w:id="81"/>
    </w:p>
    <w:p>
      <w:pPr>
        <w:jc w:val="left"/>
        <w:rPr>
          <w:rFonts w:hint="default" w:ascii="Times New Roman" w:hAnsi="Times New Roman" w:cs="Times New Roman"/>
          <w:b w:val="0"/>
          <w:bCs w:val="0"/>
          <w:u w:val="none"/>
          <w:lang w:val="en-GB"/>
        </w:rPr>
      </w:pPr>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b w:val="0"/>
          <w:bCs w:val="0"/>
          <w:u w:val="none"/>
          <w:lang w:val="en-GB"/>
        </w:rPr>
        <w:t>This testing phase is similar to the Jetronic/LE3 system, There is a decrease in injection time from 4.6 m/s at 20’C down to 3.1 m/s at 80’C. This is a similar decrease to the Jetronic/LE3 injection times. Two graphs for NTC2 resistance and Injection ON time vs Coolant Temperature.</w:t>
      </w:r>
    </w:p>
    <w:p>
      <w:pPr>
        <w:ind w:firstLine="420" w:firstLineChars="0"/>
        <w:jc w:val="left"/>
        <w:rPr>
          <w:rFonts w:hint="default" w:ascii="Times New Roman" w:hAnsi="Times New Roman" w:cs="Times New Roman"/>
          <w:b w:val="0"/>
          <w:bCs w:val="0"/>
          <w:u w:val="none"/>
          <w:lang w:val="en-GB"/>
        </w:rPr>
      </w:pPr>
    </w:p>
    <w:p>
      <w:pPr>
        <w:ind w:firstLine="420" w:firstLineChars="0"/>
        <w:jc w:val="left"/>
        <w:rPr>
          <w:rFonts w:hint="default" w:ascii="Times New Roman" w:hAnsi="Times New Roman" w:cs="Times New Roman"/>
        </w:rPr>
      </w:pPr>
      <w:r>
        <w:rPr>
          <w:rFonts w:hint="default" w:ascii="Times New Roman" w:hAnsi="Times New Roman" w:cs="Times New Roman"/>
        </w:rPr>
        <w:drawing>
          <wp:inline distT="0" distB="0" distL="114300" distR="114300">
            <wp:extent cx="4572000" cy="2752725"/>
            <wp:effectExtent l="4445" t="4445" r="14605" b="5080"/>
            <wp:docPr id="36"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pPr>
        <w:pStyle w:val="5"/>
        <w:ind w:firstLine="420" w:firstLineChars="0"/>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bookmarkStart w:id="82" w:name="_Toc29077"/>
      <w:r>
        <w:rPr>
          <w:rFonts w:hint="default" w:ascii="Times New Roman" w:hAnsi="Times New Roman" w:cs="Times New Roman"/>
          <w:lang w:val="en-GB"/>
        </w:rPr>
        <w:t>: Motronic NTC2 Resistance vs Temperature</w:t>
      </w:r>
      <w:bookmarkEnd w:id="82"/>
    </w:p>
    <w:p>
      <w:pPr>
        <w:rPr>
          <w:rFonts w:hint="default" w:ascii="Times New Roman" w:hAnsi="Times New Roman" w:cs="Times New Roman"/>
          <w:lang w:val="en-GB"/>
        </w:rPr>
      </w:pPr>
    </w:p>
    <w:p>
      <w:pPr>
        <w:ind w:firstLine="420" w:firstLineChars="0"/>
        <w:rPr>
          <w:rFonts w:hint="default" w:ascii="Times New Roman" w:hAnsi="Times New Roman" w:cs="Times New Roman"/>
        </w:rPr>
      </w:pPr>
      <w:r>
        <w:rPr>
          <w:rFonts w:hint="default" w:ascii="Times New Roman" w:hAnsi="Times New Roman" w:cs="Times New Roman"/>
        </w:rPr>
        <w:drawing>
          <wp:inline distT="0" distB="0" distL="114300" distR="114300">
            <wp:extent cx="4572000" cy="2743200"/>
            <wp:effectExtent l="4445" t="4445" r="14605" b="14605"/>
            <wp:docPr id="3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pPr>
        <w:pStyle w:val="5"/>
        <w:ind w:firstLine="420" w:firstLineChars="0"/>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bookmarkStart w:id="83" w:name="_Toc25491"/>
      <w:r>
        <w:rPr>
          <w:rFonts w:hint="default" w:ascii="Times New Roman" w:hAnsi="Times New Roman" w:cs="Times New Roman"/>
          <w:lang w:val="en-GB"/>
        </w:rPr>
        <w:t>: Motronic Injector Pulse</w:t>
      </w:r>
      <w:bookmarkEnd w:id="83"/>
    </w:p>
    <w:p>
      <w:pPr>
        <w:ind w:firstLine="420" w:firstLineChars="0"/>
        <w:rPr>
          <w:rFonts w:hint="default" w:ascii="Times New Roman" w:hAnsi="Times New Roman" w:cs="Times New Roman"/>
          <w:lang w:val="en-GB"/>
        </w:rPr>
      </w:pPr>
    </w:p>
    <w:p>
      <w:pPr>
        <w:ind w:firstLine="420" w:firstLineChars="0"/>
        <w:jc w:val="both"/>
        <w:rPr>
          <w:rFonts w:hint="default" w:ascii="Times New Roman" w:hAnsi="Times New Roman" w:cs="Times New Roman"/>
          <w:b w:val="0"/>
          <w:bCs w:val="0"/>
          <w:lang w:val="en-GB"/>
        </w:rPr>
      </w:pPr>
      <w:r>
        <w:rPr>
          <w:rFonts w:hint="default" w:ascii="Times New Roman" w:hAnsi="Times New Roman" w:cs="Times New Roman"/>
          <w:lang w:val="en-GB"/>
        </w:rPr>
        <w:t xml:space="preserve">There is a visible curve similarity between both the NTC2 resistance and the injection pulse. Like the Jetronic/LE3 system, this is again because of the engine running in open loop to achieve operating temperature. The change in injection time does not change between 70 &amp; 80’C, this is because the NTC2 resistance does not change in those heat regions. The average injection ON time during warm up is 3-3.5 m/s according to the system manual </w:t>
      </w:r>
      <w:r>
        <w:rPr>
          <w:rFonts w:hint="default" w:ascii="Times New Roman" w:hAnsi="Times New Roman" w:eastAsia="SimSun" w:cs="Times New Roman"/>
          <w:b/>
          <w:bCs/>
          <w:i w:val="0"/>
          <w:caps w:val="0"/>
          <w:color w:val="000000"/>
          <w:spacing w:val="0"/>
          <w:sz w:val="20"/>
          <w:szCs w:val="20"/>
        </w:rPr>
        <w:t>Vauxhall (1989). </w:t>
      </w:r>
      <w:r>
        <w:rPr>
          <w:rFonts w:hint="default" w:ascii="Times New Roman" w:hAnsi="Times New Roman" w:eastAsia="SimSun" w:cs="Times New Roman"/>
          <w:b/>
          <w:bCs/>
          <w:i/>
          <w:caps w:val="0"/>
          <w:color w:val="000000"/>
          <w:spacing w:val="0"/>
          <w:sz w:val="20"/>
          <w:szCs w:val="20"/>
        </w:rPr>
        <w:t>Vauxhall 2.0 Litre Motronic Injection/Ignition</w:t>
      </w:r>
      <w:r>
        <w:rPr>
          <w:rFonts w:hint="default" w:ascii="Times New Roman" w:hAnsi="Times New Roman" w:eastAsia="SimSun" w:cs="Times New Roman"/>
          <w:b/>
          <w:bCs/>
          <w:i w:val="0"/>
          <w:caps w:val="0"/>
          <w:color w:val="000000"/>
          <w:spacing w:val="0"/>
          <w:sz w:val="20"/>
          <w:szCs w:val="20"/>
        </w:rPr>
        <w:t>.</w:t>
      </w:r>
      <w:r>
        <w:rPr>
          <w:rFonts w:hint="default" w:ascii="Times New Roman" w:hAnsi="Times New Roman" w:cs="Times New Roman"/>
          <w:lang w:val="en-GB"/>
        </w:rPr>
        <w:t xml:space="preserve"> This can be easily seen in </w:t>
      </w:r>
      <w:r>
        <w:rPr>
          <w:rFonts w:hint="default" w:ascii="Times New Roman" w:hAnsi="Times New Roman" w:cs="Times New Roman"/>
          <w:b/>
          <w:bCs/>
          <w:lang w:val="en-GB"/>
        </w:rPr>
        <w:t>Fig35</w:t>
      </w:r>
      <w:r>
        <w:rPr>
          <w:rFonts w:hint="default" w:ascii="Times New Roman" w:hAnsi="Times New Roman" w:cs="Times New Roman"/>
          <w:b w:val="0"/>
          <w:bCs w:val="0"/>
          <w:lang w:val="en-GB"/>
        </w:rPr>
        <w:t>.</w:t>
      </w:r>
      <w:r>
        <w:rPr>
          <w:rFonts w:hint="default" w:ascii="Times New Roman" w:hAnsi="Times New Roman" w:cs="Times New Roman"/>
          <w:b w:val="0"/>
          <w:bCs w:val="0"/>
          <w:color w:val="FF0000"/>
          <w:lang w:val="en-GB"/>
        </w:rPr>
        <w:t xml:space="preserve"> </w:t>
      </w:r>
    </w:p>
    <w:p>
      <w:pPr>
        <w:pStyle w:val="4"/>
        <w:bidi w:val="0"/>
        <w:jc w:val="center"/>
        <w:rPr>
          <w:rFonts w:hint="default" w:ascii="Times New Roman" w:hAnsi="Times New Roman" w:cs="Times New Roman"/>
          <w:szCs w:val="20"/>
          <w:u w:val="single"/>
          <w:lang w:val="en-GB"/>
        </w:rPr>
      </w:pPr>
      <w:bookmarkStart w:id="84" w:name="_Toc16926"/>
      <w:r>
        <w:rPr>
          <w:rFonts w:hint="default" w:ascii="Times New Roman" w:hAnsi="Times New Roman" w:cs="Times New Roman"/>
          <w:sz w:val="20"/>
          <w:szCs w:val="20"/>
          <w:u w:val="single"/>
          <w:lang w:val="en-GB"/>
        </w:rPr>
        <w:t>Acceleration</w:t>
      </w:r>
      <w:bookmarkEnd w:id="84"/>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u w:val="none"/>
          <w:lang w:val="en-GB"/>
        </w:rPr>
        <w:t xml:space="preserve">Looking at </w:t>
      </w:r>
      <w:r>
        <w:rPr>
          <w:rFonts w:hint="default" w:ascii="Times New Roman" w:hAnsi="Times New Roman" w:cs="Times New Roman"/>
          <w:b/>
          <w:bCs/>
          <w:u w:val="none"/>
          <w:lang w:val="en-GB"/>
        </w:rPr>
        <w:t>Fig9</w:t>
      </w:r>
      <w:r>
        <w:rPr>
          <w:rFonts w:hint="default" w:ascii="Times New Roman" w:hAnsi="Times New Roman" w:cs="Times New Roman"/>
          <w:b w:val="0"/>
          <w:bCs w:val="0"/>
          <w:u w:val="none"/>
          <w:lang w:val="en-GB"/>
        </w:rPr>
        <w:t xml:space="preserve"> there is the injection waveform under harsh/snap acceleration, this waveform is almost an identical pattern to the Jetronic/LE3. An increased injection time with no time gap between injections. This larger injection time is due to the two input sensors in the manifold, the Air Flow Meter and Throttle Potentiometer. These sensors are both potentiometers, the signal waveforms are shown in </w:t>
      </w:r>
      <w:r>
        <w:rPr>
          <w:rFonts w:hint="default" w:ascii="Times New Roman" w:hAnsi="Times New Roman" w:cs="Times New Roman"/>
          <w:b/>
          <w:bCs/>
          <w:u w:val="none"/>
          <w:lang w:val="en-GB"/>
        </w:rPr>
        <w:t>Fig8</w:t>
      </w:r>
      <w:r>
        <w:rPr>
          <w:rFonts w:hint="default" w:ascii="Times New Roman" w:hAnsi="Times New Roman" w:cs="Times New Roman"/>
          <w:b w:val="0"/>
          <w:bCs w:val="0"/>
          <w:u w:val="none"/>
          <w:lang w:val="en-GB"/>
        </w:rPr>
        <w:t>. Since both sensors are potentiometers, under acceleration it is expected that the two sensors look fairly similar in waveform. The scope pattern below shows how a potentiometer should look under gradual acceleration and then cut off (quick return to rest).</w:t>
      </w:r>
    </w:p>
    <w:p>
      <w:pPr>
        <w:ind w:firstLine="420" w:firstLineChars="0"/>
        <w:rPr>
          <w:rFonts w:hint="default" w:ascii="Times New Roman" w:hAnsi="Times New Roman" w:cs="Times New Roman"/>
          <w:lang w:val="en-GB"/>
        </w:rPr>
      </w:pPr>
    </w:p>
    <w:p>
      <w:pPr>
        <w:ind w:firstLine="420" w:firstLineChars="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drawing>
          <wp:inline distT="0" distB="0" distL="114300" distR="114300">
            <wp:extent cx="3810000" cy="2857500"/>
            <wp:effectExtent l="0" t="0" r="0" b="0"/>
            <wp:docPr id="38"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 descr="IMG_256"/>
                    <pic:cNvPicPr>
                      <a:picLocks noChangeAspect="1"/>
                    </pic:cNvPicPr>
                  </pic:nvPicPr>
                  <pic:blipFill>
                    <a:blip r:embed="rId41"/>
                    <a:stretch>
                      <a:fillRect/>
                    </a:stretch>
                  </pic:blipFill>
                  <pic:spPr>
                    <a:xfrm>
                      <a:off x="0" y="0"/>
                      <a:ext cx="3810000" cy="2857500"/>
                    </a:xfrm>
                    <a:prstGeom prst="rect">
                      <a:avLst/>
                    </a:prstGeom>
                    <a:noFill/>
                    <a:ln w="9525">
                      <a:noFill/>
                    </a:ln>
                  </pic:spPr>
                </pic:pic>
              </a:graphicData>
            </a:graphic>
          </wp:inline>
        </w:drawing>
      </w:r>
    </w:p>
    <w:p>
      <w:pPr>
        <w:pStyle w:val="5"/>
        <w:ind w:firstLine="420" w:firstLineChars="0"/>
        <w:jc w:val="center"/>
        <w:rPr>
          <w:rFonts w:hint="default" w:ascii="Times New Roman" w:hAnsi="Times New Roman" w:cs="Times New Roman"/>
        </w:rPr>
      </w:pPr>
      <w:r>
        <w:rPr>
          <w:rFonts w:hint="default" w:ascii="Times New Roman" w:hAnsi="Times New Roman" w:eastAsia="SimSun" w:cs="Times New Roman"/>
          <w:b/>
          <w:bCs/>
          <w:i w:val="0"/>
          <w:caps w:val="0"/>
          <w:color w:val="000000"/>
          <w:spacing w:val="0"/>
          <w:sz w:val="20"/>
          <w:szCs w:val="20"/>
          <w:lang w:val="en-GB"/>
        </w:rPr>
        <w:t xml:space="preserve">AutoDitex </w:t>
      </w:r>
      <w:r>
        <w:rPr>
          <w:rFonts w:hint="default" w:ascii="Times New Roman" w:hAnsi="Times New Roman" w:eastAsia="SimSun" w:cs="Times New Roman"/>
          <w:b/>
          <w:bCs/>
          <w:i w:val="0"/>
          <w:caps w:val="0"/>
          <w:color w:val="000000"/>
          <w:spacing w:val="0"/>
          <w:sz w:val="20"/>
          <w:szCs w:val="20"/>
        </w:rPr>
        <w:t>(2017). </w:t>
      </w:r>
      <w:r>
        <w:rPr>
          <w:rFonts w:hint="default" w:ascii="Times New Roman" w:hAnsi="Times New Roman" w:eastAsia="SimSun" w:cs="Times New Roman"/>
          <w:b/>
          <w:bCs/>
          <w:i/>
          <w:caps w:val="0"/>
          <w:color w:val="000000"/>
          <w:spacing w:val="0"/>
          <w:sz w:val="20"/>
          <w:szCs w:val="20"/>
        </w:rPr>
        <w:t>Throttle Position Sensor (TPS).</w:t>
      </w:r>
    </w:p>
    <w:p>
      <w:pPr>
        <w:pStyle w:val="5"/>
        <w:ind w:firstLine="420" w:firstLineChars="0"/>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bookmarkStart w:id="85" w:name="_Toc18540"/>
      <w:r>
        <w:rPr>
          <w:rFonts w:hint="default" w:ascii="Times New Roman" w:hAnsi="Times New Roman" w:cs="Times New Roman"/>
          <w:lang w:val="en-GB"/>
        </w:rPr>
        <w:t>: Nominal Throttle Potentiometer Waveform</w:t>
      </w:r>
      <w:bookmarkEnd w:id="85"/>
    </w:p>
    <w:p>
      <w:pPr>
        <w:rPr>
          <w:rFonts w:hint="default" w:ascii="Times New Roman" w:hAnsi="Times New Roman" w:cs="Times New Roman"/>
          <w:lang w:val="en-GB"/>
        </w:rPr>
      </w:pPr>
    </w:p>
    <w:p>
      <w:pPr>
        <w:ind w:firstLine="420" w:firstLineChars="0"/>
        <w:jc w:val="both"/>
        <w:rPr>
          <w:rFonts w:hint="default" w:ascii="Times New Roman" w:hAnsi="Times New Roman" w:cs="Times New Roman"/>
          <w:b w:val="0"/>
          <w:bCs w:val="0"/>
          <w:sz w:val="20"/>
          <w:szCs w:val="20"/>
          <w:lang w:val="en-GB"/>
        </w:rPr>
      </w:pPr>
      <w:r>
        <w:rPr>
          <w:rFonts w:hint="default" w:ascii="Times New Roman" w:hAnsi="Times New Roman" w:cs="Times New Roman"/>
          <w:sz w:val="20"/>
          <w:szCs w:val="20"/>
          <w:lang w:val="en-GB"/>
        </w:rPr>
        <w:t xml:space="preserve">This pattern is evident in both oscilloscope graphs, this shows a uniform rise in voltage with a sharp drop at the end. This is somewhat resembled in </w:t>
      </w:r>
      <w:r>
        <w:rPr>
          <w:rFonts w:hint="default" w:ascii="Times New Roman" w:hAnsi="Times New Roman" w:cs="Times New Roman"/>
          <w:b/>
          <w:bCs/>
          <w:sz w:val="20"/>
          <w:szCs w:val="20"/>
          <w:lang w:val="en-GB"/>
        </w:rPr>
        <w:t>Fig8</w:t>
      </w:r>
      <w:r>
        <w:rPr>
          <w:rFonts w:hint="default" w:ascii="Times New Roman" w:hAnsi="Times New Roman" w:cs="Times New Roman"/>
          <w:b w:val="0"/>
          <w:bCs w:val="0"/>
          <w:sz w:val="20"/>
          <w:szCs w:val="20"/>
          <w:lang w:val="en-GB"/>
        </w:rPr>
        <w:t xml:space="preserve">. Unfortunately unlike what was expected, both pin readings show the same waveform pattern. This may be partly for the fact that both potentiometers share common supply and common earth as shown in </w:t>
      </w:r>
      <w:r>
        <w:rPr>
          <w:rFonts w:hint="default" w:ascii="Times New Roman" w:hAnsi="Times New Roman" w:cs="Times New Roman"/>
          <w:b/>
          <w:bCs/>
          <w:sz w:val="20"/>
          <w:szCs w:val="20"/>
          <w:lang w:val="en-GB"/>
        </w:rPr>
        <w:t>Fig38</w:t>
      </w:r>
      <w:r>
        <w:rPr>
          <w:rFonts w:hint="default" w:ascii="Times New Roman" w:hAnsi="Times New Roman" w:cs="Times New Roman"/>
          <w:b w:val="0"/>
          <w:bCs w:val="0"/>
          <w:sz w:val="20"/>
          <w:szCs w:val="20"/>
          <w:lang w:val="en-GB"/>
        </w:rPr>
        <w:t>, these waveforms may be picked up by each meter. This is an unlikely circumstance since the readings were taken from the output pins, not the supply or earth.</w:t>
      </w:r>
    </w:p>
    <w:p>
      <w:pPr>
        <w:ind w:firstLine="420" w:firstLineChars="0"/>
        <w:jc w:val="left"/>
        <w:rPr>
          <w:rFonts w:hint="default" w:ascii="Times New Roman" w:hAnsi="Times New Roman" w:cs="Times New Roman"/>
        </w:rPr>
      </w:pPr>
    </w:p>
    <w:p>
      <w:pPr>
        <w:ind w:firstLine="420" w:firstLineChars="0"/>
        <w:jc w:val="center"/>
        <w:rPr>
          <w:rFonts w:hint="default" w:ascii="Times New Roman" w:hAnsi="Times New Roman" w:cs="Times New Roman"/>
        </w:rPr>
      </w:pPr>
      <w:r>
        <w:rPr>
          <w:rFonts w:hint="default" w:ascii="Times New Roman" w:hAnsi="Times New Roman" w:cs="Times New Roman"/>
          <w:sz w:val="20"/>
        </w:rPr>
        <mc:AlternateContent>
          <mc:Choice Requires="wps">
            <w:drawing>
              <wp:anchor distT="0" distB="0" distL="114300" distR="114300" simplePos="0" relativeHeight="251662336" behindDoc="0" locked="0" layoutInCell="1" allowOverlap="1">
                <wp:simplePos x="0" y="0"/>
                <wp:positionH relativeFrom="column">
                  <wp:posOffset>55245</wp:posOffset>
                </wp:positionH>
                <wp:positionV relativeFrom="paragraph">
                  <wp:posOffset>744855</wp:posOffset>
                </wp:positionV>
                <wp:extent cx="840740" cy="254000"/>
                <wp:effectExtent l="4445" t="4445" r="12065" b="8255"/>
                <wp:wrapNone/>
                <wp:docPr id="42" name="Text Box 42"/>
                <wp:cNvGraphicFramePr/>
                <a:graphic xmlns:a="http://schemas.openxmlformats.org/drawingml/2006/main">
                  <a:graphicData uri="http://schemas.microsoft.com/office/word/2010/wordprocessingShape">
                    <wps:wsp>
                      <wps:cNvSpPr txBox="1"/>
                      <wps:spPr>
                        <a:xfrm>
                          <a:off x="1340485" y="3199765"/>
                          <a:ext cx="840740" cy="2540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lang w:val="en-GB"/>
                              </w:rPr>
                            </w:pPr>
                            <w:r>
                              <w:rPr>
                                <w:rFonts w:hint="default"/>
                                <w:lang w:val="en-GB"/>
                              </w:rPr>
                              <w:t>Connections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35pt;margin-top:58.65pt;height:20pt;width:66.2pt;z-index:251662336;mso-width-relative:page;mso-height-relative:page;" fillcolor="#FFFFFF [3201]" filled="t" stroked="t" coordsize="21600,21600" o:gfxdata="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b6TPvVAAAACQEAAA8AAAAAAAAAAQAgAAAAIgAAAGRycy9kb3du&#10;cmV2LnhtbFBLAQIUABQAAAAIAIdO4kDB80gWOwIAAHUEAAAOAAAAAAAAAAEAIAAAACQBAABkcnMv&#10;ZTJvRG9jLnhtbFBLBQYAAAAABgAGAFkBAADRBQAAAAA=&#10;">
                <v:fill on="t" focussize="0,0"/>
                <v:stroke weight="0.5pt" color="#000000 [3204]" joinstyle="round"/>
                <v:imagedata o:title=""/>
                <o:lock v:ext="edit" aspectratio="f"/>
                <v:textbox>
                  <w:txbxContent>
                    <w:p>
                      <w:pPr>
                        <w:jc w:val="center"/>
                        <w:rPr>
                          <w:rFonts w:hint="default"/>
                          <w:lang w:val="en-GB"/>
                        </w:rPr>
                      </w:pPr>
                      <w:r>
                        <w:rPr>
                          <w:rFonts w:hint="default"/>
                          <w:lang w:val="en-GB"/>
                        </w:rPr>
                        <w:t>Connections</w:t>
                      </w:r>
                    </w:p>
                  </w:txbxContent>
                </v:textbox>
              </v:shape>
            </w:pict>
          </mc:Fallback>
        </mc:AlternateContent>
      </w:r>
      <w:r>
        <w:rPr>
          <w:rFonts w:hint="default" w:ascii="Times New Roman" w:hAnsi="Times New Roman" w:cs="Times New Roman"/>
          <w:sz w:val="20"/>
        </w:rPr>
        <mc:AlternateContent>
          <mc:Choice Requires="wps">
            <w:drawing>
              <wp:anchor distT="0" distB="0" distL="114300" distR="114300" simplePos="0" relativeHeight="251661312" behindDoc="0" locked="0" layoutInCell="1" allowOverlap="1">
                <wp:simplePos x="0" y="0"/>
                <wp:positionH relativeFrom="column">
                  <wp:posOffset>887730</wp:posOffset>
                </wp:positionH>
                <wp:positionV relativeFrom="paragraph">
                  <wp:posOffset>895350</wp:posOffset>
                </wp:positionV>
                <wp:extent cx="1539875" cy="516255"/>
                <wp:effectExtent l="1270" t="4445" r="1905" b="31750"/>
                <wp:wrapNone/>
                <wp:docPr id="41" name="Straight Arrow Connector 41"/>
                <wp:cNvGraphicFramePr/>
                <a:graphic xmlns:a="http://schemas.openxmlformats.org/drawingml/2006/main">
                  <a:graphicData uri="http://schemas.microsoft.com/office/word/2010/wordprocessingShape">
                    <wps:wsp>
                      <wps:cNvCnPr/>
                      <wps:spPr>
                        <a:xfrm>
                          <a:off x="3570605" y="2905760"/>
                          <a:ext cx="1539875" cy="51625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69.9pt;margin-top:70.5pt;height:40.65pt;width:121.25pt;z-index:251661312;mso-width-relative:page;mso-height-relative:page;" filled="f" stroked="t" coordsize="21600,21600" o:gfxdata="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fRLEvZAAAACwEAAA8AAAAAAAAAAQAgAAAAIgAAAGRycy9kb3ducmV2LnhtbFBLAQIUABQAAAAI&#10;AIdO4kCEB6io7AEAALgDAAAOAAAAAAAAAAEAIAAAACgBAABkcnMvZTJvRG9jLnhtbFBLBQYAAAAA&#10;BgAGAFkBAACGBQAAAAA=&#10;">
                <v:fill on="f" focussize="0,0"/>
                <v:stroke weight="0.5pt" color="#000000 [3200]" miterlimit="8" joinstyle="miter" endarrow="open"/>
                <v:imagedata o:title=""/>
                <o:lock v:ext="edit" aspectratio="f"/>
              </v:shape>
            </w:pict>
          </mc:Fallback>
        </mc:AlternateContent>
      </w:r>
      <w:r>
        <w:rPr>
          <w:rFonts w:hint="default" w:ascii="Times New Roman" w:hAnsi="Times New Roman" w:cs="Times New Roman"/>
          <w:sz w:val="20"/>
        </w:rPr>
        <mc:AlternateContent>
          <mc:Choice Requires="wps">
            <w:drawing>
              <wp:anchor distT="0" distB="0" distL="114300" distR="114300" simplePos="0" relativeHeight="251660288" behindDoc="0" locked="0" layoutInCell="1" allowOverlap="1">
                <wp:simplePos x="0" y="0"/>
                <wp:positionH relativeFrom="column">
                  <wp:posOffset>895985</wp:posOffset>
                </wp:positionH>
                <wp:positionV relativeFrom="paragraph">
                  <wp:posOffset>887730</wp:posOffset>
                </wp:positionV>
                <wp:extent cx="1698625" cy="340995"/>
                <wp:effectExtent l="635" t="4445" r="15240" b="35560"/>
                <wp:wrapNone/>
                <wp:docPr id="40" name="Straight Arrow Connector 40"/>
                <wp:cNvGraphicFramePr/>
                <a:graphic xmlns:a="http://schemas.openxmlformats.org/drawingml/2006/main">
                  <a:graphicData uri="http://schemas.microsoft.com/office/word/2010/wordprocessingShape">
                    <wps:wsp>
                      <wps:cNvCnPr/>
                      <wps:spPr>
                        <a:xfrm>
                          <a:off x="3737610" y="2905760"/>
                          <a:ext cx="1698625" cy="34099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70.55pt;margin-top:69.9pt;height:26.85pt;width:133.75pt;z-index:251660288;mso-width-relative:page;mso-height-relative:page;" filled="f" stroked="t" coordsize="21600,21600" o:gfxdata="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EPEIojZAAAACwEAAA8AAAAAAAAAAQAgAAAAIgAAAGRycy9kb3ducmV2LnhtbFBLAQIUABQAAAAI&#10;AIdO4kBSCLQx7AEAALgDAAAOAAAAAAAAAAEAIAAAACgBAABkcnMvZTJvRG9jLnhtbFBLBQYAAAAA&#10;BgAGAFkBAACGBQAAAAA=&#10;">
                <v:fill on="f" focussize="0,0"/>
                <v:stroke weight="0.5pt" color="#000000 [3200]" miterlimit="8" joinstyle="miter" endarrow="open"/>
                <v:imagedata o:title=""/>
                <o:lock v:ext="edit" aspectratio="f"/>
              </v:shape>
            </w:pict>
          </mc:Fallback>
        </mc:AlternateContent>
      </w:r>
      <w:r>
        <w:rPr>
          <w:rFonts w:hint="default" w:ascii="Times New Roman" w:hAnsi="Times New Roman" w:cs="Times New Roman"/>
        </w:rPr>
        <w:drawing>
          <wp:inline distT="0" distB="0" distL="114300" distR="114300">
            <wp:extent cx="3642995" cy="1929130"/>
            <wp:effectExtent l="0" t="0" r="14605" b="13970"/>
            <wp:docPr id="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2"/>
                    <pic:cNvPicPr>
                      <a:picLocks noChangeAspect="1"/>
                    </pic:cNvPicPr>
                  </pic:nvPicPr>
                  <pic:blipFill>
                    <a:blip r:embed="rId42"/>
                    <a:srcRect l="13702" t="17853" r="17161" b="17038"/>
                    <a:stretch>
                      <a:fillRect/>
                    </a:stretch>
                  </pic:blipFill>
                  <pic:spPr>
                    <a:xfrm>
                      <a:off x="0" y="0"/>
                      <a:ext cx="3642995" cy="1929130"/>
                    </a:xfrm>
                    <a:prstGeom prst="rect">
                      <a:avLst/>
                    </a:prstGeom>
                    <a:noFill/>
                    <a:ln>
                      <a:noFill/>
                    </a:ln>
                  </pic:spPr>
                </pic:pic>
              </a:graphicData>
            </a:graphic>
          </wp:inline>
        </w:drawing>
      </w:r>
    </w:p>
    <w:p>
      <w:pPr>
        <w:jc w:val="center"/>
        <w:rPr>
          <w:rFonts w:hint="default" w:ascii="Times New Roman" w:hAnsi="Times New Roman" w:cs="Times New Roman"/>
        </w:rPr>
      </w:pPr>
      <w:r>
        <w:rPr>
          <w:rFonts w:hint="default" w:ascii="Times New Roman" w:hAnsi="Times New Roman" w:eastAsia="SimSun" w:cs="Times New Roman"/>
          <w:b/>
          <w:bCs/>
          <w:i w:val="0"/>
          <w:caps w:val="0"/>
          <w:color w:val="000000"/>
          <w:spacing w:val="0"/>
          <w:sz w:val="20"/>
          <w:szCs w:val="20"/>
        </w:rPr>
        <w:t>Vauxhall (1989). </w:t>
      </w:r>
      <w:r>
        <w:rPr>
          <w:rFonts w:hint="default" w:ascii="Times New Roman" w:hAnsi="Times New Roman" w:eastAsia="SimSun" w:cs="Times New Roman"/>
          <w:b/>
          <w:bCs/>
          <w:i/>
          <w:caps w:val="0"/>
          <w:color w:val="000000"/>
          <w:spacing w:val="0"/>
          <w:sz w:val="20"/>
          <w:szCs w:val="20"/>
        </w:rPr>
        <w:t>Vauxhall 2.0 Litre Motronic Injection/Ignition</w:t>
      </w:r>
      <w:r>
        <w:rPr>
          <w:rFonts w:hint="default" w:ascii="Times New Roman" w:hAnsi="Times New Roman" w:eastAsia="SimSun" w:cs="Times New Roman"/>
          <w:b/>
          <w:bCs/>
          <w:i w:val="0"/>
          <w:caps w:val="0"/>
          <w:color w:val="000000"/>
          <w:spacing w:val="0"/>
          <w:sz w:val="20"/>
          <w:szCs w:val="20"/>
        </w:rPr>
        <w:t>.</w:t>
      </w:r>
    </w:p>
    <w:p>
      <w:pPr>
        <w:pStyle w:val="5"/>
        <w:ind w:firstLine="420" w:firstLineChars="0"/>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bookmarkStart w:id="86" w:name="_Toc24297"/>
      <w:r>
        <w:rPr>
          <w:rFonts w:hint="default" w:ascii="Times New Roman" w:hAnsi="Times New Roman" w:cs="Times New Roman"/>
          <w:lang w:val="en-GB"/>
        </w:rPr>
        <w:t>: Relation between Throttle Potentiometer and Air Flow Meter</w:t>
      </w:r>
      <w:bookmarkEnd w:id="86"/>
    </w:p>
    <w:p>
      <w:pPr>
        <w:ind w:firstLine="420" w:firstLineChars="0"/>
        <w:jc w:val="center"/>
        <w:rPr>
          <w:rFonts w:hint="default" w:ascii="Times New Roman" w:hAnsi="Times New Roman" w:eastAsia="SimSun" w:cs="Times New Roman"/>
          <w:sz w:val="24"/>
          <w:szCs w:val="24"/>
        </w:rPr>
      </w:pPr>
    </w:p>
    <w:p>
      <w:pPr>
        <w:ind w:left="420" w:leftChars="0" w:firstLine="420" w:firstLineChars="0"/>
        <w:jc w:val="both"/>
        <w:rPr>
          <w:rFonts w:hint="default" w:ascii="Times New Roman" w:hAnsi="Times New Roman" w:cs="Times New Roman"/>
          <w:b w:val="0"/>
          <w:bCs w:val="0"/>
          <w:sz w:val="20"/>
          <w:szCs w:val="20"/>
          <w:lang w:val="en-GB"/>
        </w:rPr>
      </w:pPr>
      <w:r>
        <w:rPr>
          <w:rFonts w:hint="default" w:ascii="Times New Roman" w:hAnsi="Times New Roman" w:cs="Times New Roman"/>
          <w:sz w:val="20"/>
          <w:szCs w:val="20"/>
          <w:lang w:val="en-GB"/>
        </w:rPr>
        <w:t xml:space="preserve">What was expected on </w:t>
      </w:r>
      <w:r>
        <w:rPr>
          <w:rFonts w:hint="default" w:ascii="Times New Roman" w:hAnsi="Times New Roman" w:cs="Times New Roman"/>
          <w:b/>
          <w:bCs/>
          <w:sz w:val="20"/>
          <w:szCs w:val="20"/>
          <w:lang w:val="en-GB"/>
        </w:rPr>
        <w:t xml:space="preserve">Pin7 </w:t>
      </w:r>
      <w:r>
        <w:rPr>
          <w:rFonts w:hint="default" w:ascii="Times New Roman" w:hAnsi="Times New Roman" w:cs="Times New Roman"/>
          <w:b w:val="0"/>
          <w:bCs w:val="0"/>
          <w:sz w:val="20"/>
          <w:szCs w:val="20"/>
          <w:lang w:val="en-GB"/>
        </w:rPr>
        <w:t xml:space="preserve">was a pattern more inline with this scope pattern detailed below. There are some oscillations on point 6 of the X-Axis in </w:t>
      </w:r>
      <w:r>
        <w:rPr>
          <w:rFonts w:hint="default" w:ascii="Times New Roman" w:hAnsi="Times New Roman" w:cs="Times New Roman"/>
          <w:b/>
          <w:bCs/>
          <w:sz w:val="20"/>
          <w:szCs w:val="20"/>
          <w:lang w:val="en-GB"/>
        </w:rPr>
        <w:t xml:space="preserve">Fig8 </w:t>
      </w:r>
      <w:r>
        <w:rPr>
          <w:rFonts w:hint="default" w:ascii="Times New Roman" w:hAnsi="Times New Roman" w:cs="Times New Roman"/>
          <w:b w:val="0"/>
          <w:bCs w:val="0"/>
          <w:sz w:val="20"/>
          <w:szCs w:val="20"/>
          <w:lang w:val="en-GB"/>
        </w:rPr>
        <w:t>that could be passed off as these signals, but the readings are not clear enough to make a solid decision, some extra individual component tests would be useful if this test was carried out in future.</w:t>
      </w:r>
    </w:p>
    <w:p>
      <w:pPr>
        <w:ind w:left="420" w:leftChars="0" w:firstLine="420" w:firstLineChars="0"/>
        <w:jc w:val="left"/>
        <w:rPr>
          <w:rFonts w:hint="default" w:ascii="Times New Roman" w:hAnsi="Times New Roman" w:cs="Times New Roman"/>
          <w:b w:val="0"/>
          <w:bCs w:val="0"/>
          <w:i w:val="0"/>
          <w:iCs/>
          <w:sz w:val="20"/>
          <w:szCs w:val="20"/>
          <w:lang w:val="en-GB"/>
        </w:rPr>
      </w:pPr>
    </w:p>
    <w:p>
      <w:pPr>
        <w:ind w:firstLine="420" w:firstLineChars="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drawing>
          <wp:inline distT="0" distB="0" distL="114300" distR="114300">
            <wp:extent cx="3810000" cy="2857500"/>
            <wp:effectExtent l="0" t="0" r="0" b="0"/>
            <wp:docPr id="4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3" descr="IMG_256"/>
                    <pic:cNvPicPr>
                      <a:picLocks noChangeAspect="1"/>
                    </pic:cNvPicPr>
                  </pic:nvPicPr>
                  <pic:blipFill>
                    <a:blip r:embed="rId43"/>
                    <a:stretch>
                      <a:fillRect/>
                    </a:stretch>
                  </pic:blipFill>
                  <pic:spPr>
                    <a:xfrm>
                      <a:off x="0" y="0"/>
                      <a:ext cx="3810000" cy="2857500"/>
                    </a:xfrm>
                    <a:prstGeom prst="rect">
                      <a:avLst/>
                    </a:prstGeom>
                    <a:noFill/>
                    <a:ln w="9525">
                      <a:noFill/>
                    </a:ln>
                  </pic:spPr>
                </pic:pic>
              </a:graphicData>
            </a:graphic>
          </wp:inline>
        </w:drawing>
      </w:r>
    </w:p>
    <w:p>
      <w:pPr>
        <w:ind w:firstLine="420" w:firstLineChars="0"/>
        <w:jc w:val="center"/>
        <w:rPr>
          <w:rFonts w:hint="default" w:ascii="Times New Roman" w:hAnsi="Times New Roman" w:cs="Times New Roman"/>
        </w:rPr>
      </w:pPr>
      <w:r>
        <w:rPr>
          <w:rFonts w:hint="default" w:ascii="Times New Roman" w:hAnsi="Times New Roman" w:cs="Times New Roman"/>
          <w:b/>
          <w:bCs/>
          <w:i w:val="0"/>
          <w:caps w:val="0"/>
          <w:color w:val="000000"/>
          <w:spacing w:val="0"/>
          <w:sz w:val="20"/>
          <w:szCs w:val="20"/>
          <w:lang w:val="en-GB"/>
        </w:rPr>
        <w:t xml:space="preserve">AutoDitex </w:t>
      </w:r>
      <w:r>
        <w:rPr>
          <w:rFonts w:hint="default" w:ascii="Times New Roman" w:hAnsi="Times New Roman" w:eastAsia="SimSun" w:cs="Times New Roman"/>
          <w:b/>
          <w:bCs/>
          <w:i w:val="0"/>
          <w:caps w:val="0"/>
          <w:color w:val="000000"/>
          <w:spacing w:val="0"/>
          <w:sz w:val="20"/>
          <w:szCs w:val="20"/>
        </w:rPr>
        <w:t>(2016). </w:t>
      </w:r>
      <w:r>
        <w:rPr>
          <w:rFonts w:hint="default" w:ascii="Times New Roman" w:hAnsi="Times New Roman" w:eastAsia="SimSun" w:cs="Times New Roman"/>
          <w:b/>
          <w:bCs/>
          <w:i/>
          <w:caps w:val="0"/>
          <w:color w:val="000000"/>
          <w:spacing w:val="0"/>
          <w:sz w:val="20"/>
          <w:szCs w:val="20"/>
        </w:rPr>
        <w:t>Mass Air Flow Sensor</w:t>
      </w:r>
    </w:p>
    <w:p>
      <w:pPr>
        <w:pStyle w:val="5"/>
        <w:ind w:firstLine="420" w:firstLineChars="0"/>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39</w:t>
      </w:r>
      <w:r>
        <w:rPr>
          <w:rFonts w:hint="default" w:ascii="Times New Roman" w:hAnsi="Times New Roman" w:cs="Times New Roman"/>
        </w:rPr>
        <w:fldChar w:fldCharType="end"/>
      </w:r>
      <w:bookmarkStart w:id="87" w:name="_Toc8126"/>
      <w:r>
        <w:rPr>
          <w:rFonts w:hint="default" w:ascii="Times New Roman" w:hAnsi="Times New Roman" w:cs="Times New Roman"/>
          <w:lang w:val="en-GB"/>
        </w:rPr>
        <w:t>: Nominal Air Flow Meter Waveform</w:t>
      </w:r>
      <w:bookmarkEnd w:id="87"/>
    </w:p>
    <w:p>
      <w:pPr>
        <w:rPr>
          <w:rFonts w:hint="default" w:ascii="Times New Roman" w:hAnsi="Times New Roman" w:cs="Times New Roman"/>
          <w:b w:val="0"/>
          <w:bCs w:val="0"/>
          <w:sz w:val="20"/>
          <w:szCs w:val="20"/>
          <w:lang w:val="en-GB"/>
        </w:rPr>
      </w:pPr>
    </w:p>
    <w:p>
      <w:pPr>
        <w:ind w:firstLine="420" w:firstLineChars="0"/>
        <w:jc w:val="both"/>
        <w:rPr>
          <w:rFonts w:hint="default" w:ascii="Times New Roman" w:hAnsi="Times New Roman" w:cs="Times New Roman"/>
          <w:b w:val="0"/>
          <w:bCs w:val="0"/>
          <w:i w:val="0"/>
          <w:iCs/>
          <w:caps w:val="0"/>
          <w:color w:val="000000"/>
          <w:spacing w:val="0"/>
          <w:sz w:val="20"/>
          <w:szCs w:val="20"/>
          <w:lang w:val="en-GB"/>
        </w:rPr>
      </w:pPr>
      <w:r>
        <w:rPr>
          <w:rFonts w:hint="default" w:ascii="Times New Roman" w:hAnsi="Times New Roman" w:cs="Times New Roman"/>
          <w:b w:val="0"/>
          <w:bCs w:val="0"/>
          <w:sz w:val="20"/>
          <w:szCs w:val="20"/>
          <w:lang w:val="en-GB"/>
        </w:rPr>
        <w:t xml:space="preserve">Returning to the Throttle Position Sensor, in the static tests there was a reading on the throttle potentiometer that was out of tolerance, this is shown in </w:t>
      </w:r>
      <w:r>
        <w:rPr>
          <w:rFonts w:hint="default" w:ascii="Times New Roman" w:hAnsi="Times New Roman" w:cs="Times New Roman"/>
          <w:b/>
          <w:bCs/>
          <w:sz w:val="20"/>
          <w:szCs w:val="20"/>
          <w:lang w:val="en-GB"/>
        </w:rPr>
        <w:t xml:space="preserve">Fig4 </w:t>
      </w:r>
      <w:r>
        <w:rPr>
          <w:rFonts w:hint="default" w:ascii="Times New Roman" w:hAnsi="Times New Roman" w:cs="Times New Roman"/>
          <w:b w:val="0"/>
          <w:bCs w:val="0"/>
          <w:sz w:val="20"/>
          <w:szCs w:val="20"/>
          <w:lang w:val="en-GB"/>
        </w:rPr>
        <w:t xml:space="preserve">between pins 1&amp;3. The reading should have been between 1900 &amp; 2000Ω, the value was recorded at 2550Ω. An increased resistance on the resistive track can lead to incorrect throttle position information being sent to the ECU, resulting in poor acceleration and sometimes high fuel consumption. </w:t>
      </w:r>
      <w:r>
        <w:rPr>
          <w:rFonts w:hint="default" w:ascii="Times New Roman" w:hAnsi="Times New Roman" w:eastAsia="SimSun" w:cs="Times New Roman"/>
          <w:b/>
          <w:bCs/>
          <w:i w:val="0"/>
          <w:caps w:val="0"/>
          <w:color w:val="000000"/>
          <w:spacing w:val="0"/>
          <w:sz w:val="20"/>
          <w:szCs w:val="20"/>
          <w:lang w:val="en-GB"/>
        </w:rPr>
        <w:t xml:space="preserve">Hella </w:t>
      </w:r>
      <w:r>
        <w:rPr>
          <w:rFonts w:hint="default" w:ascii="Times New Roman" w:hAnsi="Times New Roman" w:eastAsia="SimSun" w:cs="Times New Roman"/>
          <w:b/>
          <w:bCs/>
          <w:i w:val="0"/>
          <w:caps w:val="0"/>
          <w:color w:val="000000"/>
          <w:spacing w:val="0"/>
          <w:sz w:val="20"/>
          <w:szCs w:val="20"/>
        </w:rPr>
        <w:t>(2020). </w:t>
      </w:r>
      <w:r>
        <w:rPr>
          <w:rFonts w:hint="default" w:ascii="Times New Roman" w:hAnsi="Times New Roman" w:eastAsia="SimSun" w:cs="Times New Roman"/>
          <w:b/>
          <w:bCs/>
          <w:i/>
          <w:caps w:val="0"/>
          <w:color w:val="000000"/>
          <w:spacing w:val="0"/>
          <w:sz w:val="20"/>
          <w:szCs w:val="20"/>
        </w:rPr>
        <w:t>Throttle Potentiometer.</w:t>
      </w:r>
      <w:r>
        <w:rPr>
          <w:rFonts w:hint="default" w:ascii="Times New Roman" w:hAnsi="Times New Roman" w:cs="Times New Roman"/>
          <w:b/>
          <w:bCs/>
          <w:i/>
          <w:caps w:val="0"/>
          <w:color w:val="000000"/>
          <w:spacing w:val="0"/>
          <w:sz w:val="20"/>
          <w:szCs w:val="20"/>
          <w:lang w:val="en-GB"/>
        </w:rPr>
        <w:t xml:space="preserve"> </w:t>
      </w:r>
      <w:r>
        <w:rPr>
          <w:rFonts w:hint="default" w:ascii="Times New Roman" w:hAnsi="Times New Roman" w:cs="Times New Roman"/>
          <w:b w:val="0"/>
          <w:bCs w:val="0"/>
          <w:i w:val="0"/>
          <w:iCs/>
          <w:caps w:val="0"/>
          <w:color w:val="000000"/>
          <w:spacing w:val="0"/>
          <w:sz w:val="20"/>
          <w:szCs w:val="20"/>
          <w:lang w:val="en-GB"/>
        </w:rPr>
        <w:t xml:space="preserve">In the same figure, there is a high resistance between 3&amp;4 of the Air Flow Meter, this high reading could be responsible for a disrupted reading on the oscilloscope. Neither of these faults were causing noticeable trouble for the engine at the time of testing. </w:t>
      </w:r>
    </w:p>
    <w:p>
      <w:pPr>
        <w:ind w:firstLine="420" w:firstLineChars="0"/>
        <w:jc w:val="both"/>
        <w:rPr>
          <w:rFonts w:hint="default" w:ascii="Times New Roman" w:hAnsi="Times New Roman" w:cs="Times New Roman"/>
          <w:b w:val="0"/>
          <w:bCs w:val="0"/>
          <w:i w:val="0"/>
          <w:iCs/>
          <w:caps w:val="0"/>
          <w:color w:val="000000"/>
          <w:spacing w:val="0"/>
          <w:sz w:val="20"/>
          <w:szCs w:val="20"/>
          <w:lang w:val="en-GB"/>
        </w:rPr>
      </w:pPr>
      <w:r>
        <w:rPr>
          <w:rFonts w:hint="default" w:ascii="Times New Roman" w:hAnsi="Times New Roman" w:cs="Times New Roman"/>
          <w:b w:val="0"/>
          <w:bCs w:val="0"/>
          <w:i w:val="0"/>
          <w:iCs/>
          <w:caps w:val="0"/>
          <w:color w:val="000000"/>
          <w:spacing w:val="0"/>
          <w:sz w:val="20"/>
          <w:szCs w:val="20"/>
          <w:lang w:val="en-GB"/>
        </w:rPr>
        <w:t>There are two conclusions that can be made with out the possibility of further investigation into the two potentiometer readings:</w:t>
      </w:r>
    </w:p>
    <w:p>
      <w:pPr>
        <w:ind w:firstLine="420" w:firstLineChars="0"/>
        <w:jc w:val="both"/>
        <w:rPr>
          <w:rFonts w:hint="default" w:ascii="Times New Roman" w:hAnsi="Times New Roman" w:cs="Times New Roman"/>
          <w:b w:val="0"/>
          <w:bCs w:val="0"/>
          <w:i w:val="0"/>
          <w:iCs/>
          <w:caps w:val="0"/>
          <w:color w:val="000000"/>
          <w:spacing w:val="0"/>
          <w:sz w:val="20"/>
          <w:szCs w:val="20"/>
          <w:lang w:val="en-GB"/>
        </w:rPr>
      </w:pPr>
    </w:p>
    <w:p>
      <w:pPr>
        <w:numPr>
          <w:ilvl w:val="0"/>
          <w:numId w:val="8"/>
        </w:numPr>
        <w:ind w:firstLine="420" w:firstLineChars="0"/>
        <w:jc w:val="both"/>
        <w:rPr>
          <w:rFonts w:hint="default" w:ascii="Times New Roman" w:hAnsi="Times New Roman" w:cs="Times New Roman"/>
          <w:b w:val="0"/>
          <w:bCs w:val="0"/>
          <w:i w:val="0"/>
          <w:iCs/>
          <w:caps w:val="0"/>
          <w:color w:val="000000"/>
          <w:spacing w:val="0"/>
          <w:sz w:val="20"/>
          <w:szCs w:val="20"/>
          <w:lang w:val="en-GB"/>
        </w:rPr>
      </w:pPr>
      <w:r>
        <w:rPr>
          <w:rFonts w:hint="default" w:ascii="Times New Roman" w:hAnsi="Times New Roman" w:cs="Times New Roman"/>
          <w:b w:val="0"/>
          <w:bCs w:val="0"/>
          <w:i w:val="0"/>
          <w:iCs/>
          <w:caps w:val="0"/>
          <w:color w:val="000000"/>
          <w:spacing w:val="0"/>
          <w:sz w:val="20"/>
          <w:szCs w:val="20"/>
          <w:lang w:val="en-GB"/>
        </w:rPr>
        <w:t>The Air Flow Meter is not giving an output and the throttle potentiometer is faulty giving the oscillations at the later part of the graph.</w:t>
      </w:r>
    </w:p>
    <w:p>
      <w:pPr>
        <w:numPr>
          <w:ilvl w:val="0"/>
          <w:numId w:val="8"/>
        </w:numPr>
        <w:ind w:firstLine="420" w:firstLineChars="0"/>
        <w:jc w:val="both"/>
        <w:rPr>
          <w:rFonts w:hint="default" w:ascii="Times New Roman" w:hAnsi="Times New Roman" w:cs="Times New Roman"/>
          <w:b w:val="0"/>
          <w:bCs w:val="0"/>
          <w:i w:val="0"/>
          <w:iCs/>
          <w:caps w:val="0"/>
          <w:color w:val="000000"/>
          <w:spacing w:val="0"/>
          <w:sz w:val="20"/>
          <w:szCs w:val="20"/>
          <w:lang w:val="en-GB"/>
        </w:rPr>
      </w:pPr>
      <w:r>
        <w:rPr>
          <w:rFonts w:hint="default" w:ascii="Times New Roman" w:hAnsi="Times New Roman" w:cs="Times New Roman"/>
          <w:b w:val="0"/>
          <w:bCs w:val="0"/>
          <w:i w:val="0"/>
          <w:iCs/>
          <w:caps w:val="0"/>
          <w:color w:val="000000"/>
          <w:spacing w:val="0"/>
          <w:sz w:val="20"/>
          <w:szCs w:val="20"/>
          <w:lang w:val="en-GB"/>
        </w:rPr>
        <w:t>Both sensors are functioning correctly, with the throttle potentiometer waveform first with the Air flow Meter waveform last sharing a common ECU Earth.</w:t>
      </w:r>
    </w:p>
    <w:p>
      <w:pPr>
        <w:numPr>
          <w:ilvl w:val="0"/>
          <w:numId w:val="0"/>
        </w:numPr>
        <w:ind w:firstLine="420" w:firstLineChars="0"/>
        <w:jc w:val="both"/>
        <w:rPr>
          <w:rFonts w:hint="default" w:ascii="Times New Roman" w:hAnsi="Times New Roman" w:cs="Times New Roman"/>
          <w:b w:val="0"/>
          <w:bCs w:val="0"/>
          <w:i w:val="0"/>
          <w:iCs/>
          <w:caps w:val="0"/>
          <w:color w:val="000000"/>
          <w:spacing w:val="0"/>
          <w:sz w:val="20"/>
          <w:szCs w:val="20"/>
          <w:lang w:val="en-GB"/>
        </w:rPr>
      </w:pPr>
    </w:p>
    <w:p>
      <w:pPr>
        <w:numPr>
          <w:ilvl w:val="0"/>
          <w:numId w:val="0"/>
        </w:numPr>
        <w:ind w:firstLine="420" w:firstLineChars="0"/>
        <w:jc w:val="both"/>
        <w:rPr>
          <w:rFonts w:hint="default" w:ascii="Times New Roman" w:hAnsi="Times New Roman" w:cs="Times New Roman"/>
          <w:b w:val="0"/>
          <w:bCs w:val="0"/>
          <w:i w:val="0"/>
          <w:iCs/>
          <w:caps w:val="0"/>
          <w:color w:val="000000"/>
          <w:spacing w:val="0"/>
          <w:sz w:val="20"/>
          <w:szCs w:val="20"/>
          <w:lang w:val="en-GB"/>
        </w:rPr>
      </w:pPr>
      <w:r>
        <w:rPr>
          <w:rFonts w:hint="default" w:ascii="Times New Roman" w:hAnsi="Times New Roman" w:cs="Times New Roman"/>
          <w:b w:val="0"/>
          <w:bCs w:val="0"/>
          <w:i w:val="0"/>
          <w:iCs/>
          <w:caps w:val="0"/>
          <w:color w:val="000000"/>
          <w:spacing w:val="0"/>
          <w:sz w:val="20"/>
          <w:szCs w:val="20"/>
          <w:lang w:val="en-GB"/>
        </w:rPr>
        <w:t xml:space="preserve">For the information that is available it is more likely that option 2 is the explanation for the </w:t>
      </w:r>
      <w:r>
        <w:rPr>
          <w:rFonts w:hint="default" w:ascii="Times New Roman" w:hAnsi="Times New Roman" w:cs="Times New Roman"/>
          <w:b/>
          <w:bCs/>
          <w:i w:val="0"/>
          <w:iCs/>
          <w:caps w:val="0"/>
          <w:color w:val="000000"/>
          <w:spacing w:val="0"/>
          <w:sz w:val="20"/>
          <w:szCs w:val="20"/>
          <w:lang w:val="en-GB"/>
        </w:rPr>
        <w:t>Fig8</w:t>
      </w:r>
      <w:r>
        <w:rPr>
          <w:rFonts w:hint="default" w:ascii="Times New Roman" w:hAnsi="Times New Roman" w:cs="Times New Roman"/>
          <w:b w:val="0"/>
          <w:bCs w:val="0"/>
          <w:i w:val="0"/>
          <w:iCs/>
          <w:caps w:val="0"/>
          <w:color w:val="000000"/>
          <w:spacing w:val="0"/>
          <w:sz w:val="20"/>
          <w:szCs w:val="20"/>
          <w:lang w:val="en-GB"/>
        </w:rPr>
        <w:t>, explaining why both patterns show up on both pins, and why the graph is the shape that it is. If the faults continue to worsen, potentially there may be signs of the engine hesitating to accelerate along with high fuel consumption as stated earlier.</w:t>
      </w:r>
    </w:p>
    <w:p>
      <w:pPr>
        <w:numPr>
          <w:ilvl w:val="0"/>
          <w:numId w:val="0"/>
        </w:numPr>
        <w:ind w:firstLine="420" w:firstLineChars="0"/>
        <w:jc w:val="center"/>
        <w:rPr>
          <w:rFonts w:hint="default" w:ascii="Times New Roman" w:hAnsi="Times New Roman" w:cs="Times New Roman"/>
          <w:b w:val="0"/>
          <w:bCs w:val="0"/>
          <w:i w:val="0"/>
          <w:iCs/>
          <w:caps w:val="0"/>
          <w:color w:val="000000"/>
          <w:spacing w:val="0"/>
          <w:sz w:val="20"/>
          <w:szCs w:val="20"/>
          <w:lang w:val="en-GB"/>
        </w:rPr>
      </w:pPr>
    </w:p>
    <w:p>
      <w:pPr>
        <w:pStyle w:val="4"/>
        <w:bidi w:val="0"/>
        <w:jc w:val="center"/>
        <w:rPr>
          <w:rFonts w:hint="default" w:ascii="Times New Roman" w:hAnsi="Times New Roman" w:cs="Times New Roman"/>
          <w:szCs w:val="20"/>
          <w:u w:val="single"/>
          <w:lang w:val="en-GB"/>
        </w:rPr>
      </w:pPr>
      <w:bookmarkStart w:id="88" w:name="_Toc410"/>
      <w:r>
        <w:rPr>
          <w:rFonts w:hint="default" w:ascii="Times New Roman" w:hAnsi="Times New Roman" w:cs="Times New Roman"/>
          <w:sz w:val="20"/>
          <w:szCs w:val="20"/>
          <w:u w:val="single"/>
          <w:lang w:val="en-GB"/>
        </w:rPr>
        <w:t>Deceleration</w:t>
      </w:r>
      <w:bookmarkEnd w:id="88"/>
    </w:p>
    <w:p>
      <w:pPr>
        <w:ind w:firstLine="420" w:firstLineChars="0"/>
        <w:jc w:val="both"/>
        <w:rPr>
          <w:rFonts w:hint="default" w:ascii="Times New Roman" w:hAnsi="Times New Roman" w:cs="Times New Roman"/>
          <w:b w:val="0"/>
          <w:bCs w:val="0"/>
          <w:u w:val="none"/>
          <w:vertAlign w:val="baseline"/>
          <w:lang w:val="en-GB"/>
        </w:rPr>
      </w:pPr>
      <w:r>
        <w:rPr>
          <w:rFonts w:hint="default" w:ascii="Times New Roman" w:hAnsi="Times New Roman" w:cs="Times New Roman"/>
          <w:b w:val="0"/>
          <w:bCs w:val="0"/>
          <w:u w:val="none"/>
          <w:lang w:val="en-GB"/>
        </w:rPr>
        <w:t xml:space="preserve">In </w:t>
      </w:r>
      <w:r>
        <w:rPr>
          <w:rFonts w:hint="default" w:ascii="Times New Roman" w:hAnsi="Times New Roman" w:cs="Times New Roman"/>
          <w:b/>
          <w:bCs/>
          <w:u w:val="none"/>
          <w:lang w:val="en-GB"/>
        </w:rPr>
        <w:t xml:space="preserve">Fig10 </w:t>
      </w:r>
      <w:r>
        <w:rPr>
          <w:rFonts w:hint="default" w:ascii="Times New Roman" w:hAnsi="Times New Roman" w:cs="Times New Roman"/>
          <w:b w:val="0"/>
          <w:bCs w:val="0"/>
          <w:u w:val="none"/>
          <w:lang w:val="en-GB"/>
        </w:rPr>
        <w:t xml:space="preserve">there are the waveforms of the injectors under deceleration, unlike </w:t>
      </w:r>
      <w:r>
        <w:rPr>
          <w:rFonts w:hint="default" w:ascii="Times New Roman" w:hAnsi="Times New Roman" w:cs="Times New Roman"/>
          <w:b/>
          <w:bCs/>
          <w:u w:val="none"/>
          <w:lang w:val="en-GB"/>
        </w:rPr>
        <w:t>Fig9</w:t>
      </w:r>
      <w:r>
        <w:rPr>
          <w:rFonts w:hint="default" w:ascii="Times New Roman" w:hAnsi="Times New Roman" w:cs="Times New Roman"/>
          <w:b w:val="0"/>
          <w:bCs w:val="0"/>
          <w:u w:val="none"/>
          <w:lang w:val="en-GB"/>
        </w:rPr>
        <w:t xml:space="preserve"> the injection times have reduced, not to the extent of the Jetronic/LE3 system, but there is an obvious decline of injection on time. In comparison to </w:t>
      </w:r>
      <w:r>
        <w:rPr>
          <w:rFonts w:hint="default" w:ascii="Times New Roman" w:hAnsi="Times New Roman" w:cs="Times New Roman"/>
          <w:b/>
          <w:bCs/>
          <w:u w:val="none"/>
          <w:lang w:val="en-GB"/>
        </w:rPr>
        <w:t>Fig 25</w:t>
      </w:r>
      <w:r>
        <w:rPr>
          <w:rFonts w:hint="default" w:ascii="Times New Roman" w:hAnsi="Times New Roman" w:cs="Times New Roman"/>
          <w:b w:val="0"/>
          <w:bCs w:val="0"/>
          <w:u w:val="none"/>
          <w:lang w:val="en-GB"/>
        </w:rPr>
        <w:t xml:space="preserve"> there is not a constant stream of short injections, but instead some longer, less frequent injections. This spacing of the waveforms show that injectors are not firing altogether in certain intervals. The injectors are in two banks but do not fire independently from each other, this can be seen in </w:t>
      </w:r>
      <w:r>
        <w:rPr>
          <w:rFonts w:hint="default" w:ascii="Times New Roman" w:hAnsi="Times New Roman" w:cs="Times New Roman"/>
          <w:b/>
          <w:bCs/>
          <w:u w:val="none"/>
          <w:lang w:val="en-GB"/>
        </w:rPr>
        <w:t>Fig 12</w:t>
      </w:r>
      <w:r>
        <w:rPr>
          <w:rFonts w:hint="default" w:ascii="Times New Roman" w:hAnsi="Times New Roman" w:cs="Times New Roman"/>
          <w:b w:val="0"/>
          <w:bCs w:val="0"/>
          <w:u w:val="none"/>
          <w:lang w:val="en-GB"/>
        </w:rPr>
        <w:t xml:space="preserve">. This gap in injection will save fuel and reduce the time taken to return to idle speed. </w:t>
      </w:r>
      <w:r>
        <w:rPr>
          <w:rFonts w:hint="default" w:ascii="Times New Roman" w:hAnsi="Times New Roman" w:cs="Times New Roman"/>
          <w:b w:val="0"/>
          <w:bCs w:val="0"/>
          <w:u w:val="none"/>
          <w:vertAlign w:val="subscript"/>
          <w:lang w:val="en-GB"/>
        </w:rPr>
        <w:t>-</w:t>
      </w:r>
    </w:p>
    <w:p>
      <w:pPr>
        <w:ind w:firstLine="420" w:firstLineChars="0"/>
        <w:rPr>
          <w:rFonts w:hint="default" w:ascii="Times New Roman" w:hAnsi="Times New Roman" w:cs="Times New Roman"/>
          <w:b w:val="0"/>
          <w:bCs w:val="0"/>
          <w:u w:val="none"/>
          <w:vertAlign w:val="baseline"/>
          <w:lang w:val="en-GB"/>
        </w:rPr>
      </w:pPr>
    </w:p>
    <w:p>
      <w:pPr>
        <w:pStyle w:val="4"/>
        <w:bidi w:val="0"/>
        <w:jc w:val="center"/>
        <w:rPr>
          <w:rFonts w:hint="default" w:ascii="Times New Roman" w:hAnsi="Times New Roman" w:cs="Times New Roman"/>
          <w:sz w:val="20"/>
          <w:szCs w:val="20"/>
          <w:u w:val="single"/>
          <w:lang w:val="en-GB"/>
        </w:rPr>
      </w:pPr>
      <w:bookmarkStart w:id="89" w:name="_Toc16665"/>
      <w:r>
        <w:rPr>
          <w:rFonts w:hint="default" w:ascii="Times New Roman" w:hAnsi="Times New Roman" w:cs="Times New Roman"/>
          <w:sz w:val="20"/>
          <w:szCs w:val="20"/>
          <w:u w:val="single"/>
          <w:lang w:val="en-GB"/>
        </w:rPr>
        <w:t>Idle Speed</w:t>
      </w:r>
      <w:bookmarkEnd w:id="89"/>
    </w:p>
    <w:p>
      <w:pPr>
        <w:ind w:firstLine="420" w:firstLineChars="0"/>
        <w:jc w:val="both"/>
        <w:rPr>
          <w:rFonts w:hint="default" w:ascii="Times New Roman" w:hAnsi="Times New Roman" w:cs="Times New Roman"/>
          <w:b w:val="0"/>
          <w:bCs w:val="0"/>
          <w:i w:val="0"/>
          <w:iCs/>
          <w:caps w:val="0"/>
          <w:color w:val="auto"/>
          <w:spacing w:val="0"/>
          <w:sz w:val="20"/>
          <w:szCs w:val="20"/>
          <w:lang w:val="en-GB"/>
        </w:rPr>
      </w:pPr>
      <w:r>
        <w:rPr>
          <w:rFonts w:hint="default" w:ascii="Times New Roman" w:hAnsi="Times New Roman" w:cs="Times New Roman"/>
          <w:u w:val="none"/>
          <w:lang w:val="en-GB"/>
        </w:rPr>
        <w:t xml:space="preserve">The injector pulse shown in </w:t>
      </w:r>
      <w:r>
        <w:rPr>
          <w:rFonts w:hint="default" w:ascii="Times New Roman" w:hAnsi="Times New Roman" w:cs="Times New Roman"/>
          <w:b/>
          <w:bCs/>
          <w:u w:val="none"/>
          <w:lang w:val="en-GB"/>
        </w:rPr>
        <w:t xml:space="preserve">Fig11 </w:t>
      </w:r>
      <w:r>
        <w:rPr>
          <w:rFonts w:hint="default" w:ascii="Times New Roman" w:hAnsi="Times New Roman" w:cs="Times New Roman"/>
          <w:b w:val="0"/>
          <w:bCs w:val="0"/>
          <w:u w:val="none"/>
          <w:lang w:val="en-GB"/>
        </w:rPr>
        <w:t xml:space="preserve">is the standard injector pulse shape as described in the analysis of </w:t>
      </w:r>
      <w:r>
        <w:rPr>
          <w:rFonts w:hint="default" w:ascii="Times New Roman" w:hAnsi="Times New Roman" w:cs="Times New Roman"/>
          <w:b/>
          <w:bCs/>
          <w:u w:val="none"/>
          <w:lang w:val="en-GB"/>
        </w:rPr>
        <w:t>Fig32</w:t>
      </w:r>
      <w:r>
        <w:rPr>
          <w:rFonts w:hint="default" w:ascii="Times New Roman" w:hAnsi="Times New Roman" w:cs="Times New Roman"/>
          <w:b w:val="0"/>
          <w:bCs w:val="0"/>
          <w:u w:val="none"/>
          <w:lang w:val="en-GB"/>
        </w:rPr>
        <w:t>. A steady even injection period that changes with coolant temperature. What is on this system that is not present on the Jetronic/LE3 system is an idle valve, the idle valve is pulse width modulated (can be opened a certain percentage). The Idle Valve activates whenever there is an increased electrical load on the engine, with no throttle change. This is to stop the alternator from stalling the engine. These increased loads can be due to the Air Conditioning (A/C) being activated, other electrical consumers and even in automatics at creep speed in 1</w:t>
      </w:r>
      <w:r>
        <w:rPr>
          <w:rFonts w:hint="default" w:ascii="Times New Roman" w:hAnsi="Times New Roman" w:cs="Times New Roman"/>
          <w:b w:val="0"/>
          <w:bCs w:val="0"/>
          <w:u w:val="none"/>
          <w:vertAlign w:val="superscript"/>
          <w:lang w:val="en-GB"/>
        </w:rPr>
        <w:t xml:space="preserve">st </w:t>
      </w:r>
      <w:r>
        <w:rPr>
          <w:rFonts w:hint="default" w:ascii="Times New Roman" w:hAnsi="Times New Roman" w:cs="Times New Roman"/>
          <w:b w:val="0"/>
          <w:bCs w:val="0"/>
          <w:u w:val="none"/>
          <w:vertAlign w:val="baseline"/>
          <w:lang w:val="en-GB"/>
        </w:rPr>
        <w:t xml:space="preserve">gear. </w:t>
      </w:r>
      <w:r>
        <w:rPr>
          <w:rFonts w:hint="default" w:ascii="Times New Roman" w:hAnsi="Times New Roman" w:cs="Times New Roman"/>
          <w:b/>
          <w:bCs/>
          <w:i w:val="0"/>
          <w:caps w:val="0"/>
          <w:color w:val="auto"/>
          <w:spacing w:val="0"/>
          <w:sz w:val="20"/>
          <w:szCs w:val="20"/>
          <w:lang w:val="en-GB"/>
        </w:rPr>
        <w:t>Hella (</w:t>
      </w:r>
      <w:r>
        <w:rPr>
          <w:rFonts w:hint="default" w:ascii="Times New Roman" w:hAnsi="Times New Roman" w:eastAsia="SimSun" w:cs="Times New Roman"/>
          <w:b/>
          <w:bCs/>
          <w:i w:val="0"/>
          <w:caps w:val="0"/>
          <w:color w:val="auto"/>
          <w:spacing w:val="0"/>
          <w:sz w:val="20"/>
          <w:szCs w:val="20"/>
        </w:rPr>
        <w:t>2016). </w:t>
      </w:r>
      <w:r>
        <w:rPr>
          <w:rFonts w:hint="default" w:ascii="Times New Roman" w:hAnsi="Times New Roman" w:eastAsia="SimSun" w:cs="Times New Roman"/>
          <w:b/>
          <w:bCs/>
          <w:i/>
          <w:caps w:val="0"/>
          <w:color w:val="auto"/>
          <w:spacing w:val="0"/>
          <w:sz w:val="20"/>
          <w:szCs w:val="20"/>
        </w:rPr>
        <w:t>Idle Speed Controller &amp; Actuator.</w:t>
      </w:r>
      <w:r>
        <w:rPr>
          <w:rFonts w:hint="default" w:ascii="Times New Roman" w:hAnsi="Times New Roman" w:cs="Times New Roman"/>
          <w:b/>
          <w:bCs/>
          <w:i/>
          <w:caps w:val="0"/>
          <w:color w:val="auto"/>
          <w:spacing w:val="0"/>
          <w:sz w:val="20"/>
          <w:szCs w:val="20"/>
          <w:lang w:val="en-GB"/>
        </w:rPr>
        <w:t xml:space="preserve"> </w:t>
      </w:r>
      <w:r>
        <w:rPr>
          <w:rFonts w:hint="default" w:ascii="Times New Roman" w:hAnsi="Times New Roman" w:cs="Times New Roman"/>
          <w:b w:val="0"/>
          <w:bCs w:val="0"/>
          <w:i w:val="0"/>
          <w:iCs/>
          <w:caps w:val="0"/>
          <w:color w:val="auto"/>
          <w:spacing w:val="0"/>
          <w:sz w:val="20"/>
          <w:szCs w:val="20"/>
          <w:lang w:val="en-GB"/>
        </w:rPr>
        <w:t xml:space="preserve">In </w:t>
      </w:r>
      <w:r>
        <w:rPr>
          <w:rFonts w:hint="default" w:ascii="Times New Roman" w:hAnsi="Times New Roman" w:cs="Times New Roman"/>
          <w:b/>
          <w:bCs/>
          <w:i w:val="0"/>
          <w:iCs/>
          <w:caps w:val="0"/>
          <w:color w:val="auto"/>
          <w:spacing w:val="0"/>
          <w:sz w:val="20"/>
          <w:szCs w:val="20"/>
          <w:lang w:val="en-GB"/>
        </w:rPr>
        <w:t xml:space="preserve">Fig7 </w:t>
      </w:r>
      <w:r>
        <w:rPr>
          <w:rFonts w:hint="default" w:ascii="Times New Roman" w:hAnsi="Times New Roman" w:cs="Times New Roman"/>
          <w:b w:val="0"/>
          <w:bCs w:val="0"/>
          <w:i w:val="0"/>
          <w:iCs/>
          <w:caps w:val="0"/>
          <w:color w:val="auto"/>
          <w:spacing w:val="0"/>
          <w:sz w:val="20"/>
          <w:szCs w:val="20"/>
          <w:lang w:val="en-GB"/>
        </w:rPr>
        <w:t>the idle valve waveform can be seen.</w:t>
      </w:r>
    </w:p>
    <w:p>
      <w:pPr>
        <w:ind w:firstLine="420" w:firstLineChars="0"/>
        <w:jc w:val="both"/>
        <w:rPr>
          <w:rFonts w:hint="default" w:ascii="Times New Roman" w:hAnsi="Times New Roman" w:cs="Times New Roman"/>
          <w:b w:val="0"/>
          <w:bCs w:val="0"/>
          <w:i w:val="0"/>
          <w:iCs/>
          <w:caps w:val="0"/>
          <w:color w:val="auto"/>
          <w:spacing w:val="0"/>
          <w:sz w:val="20"/>
          <w:szCs w:val="20"/>
          <w:lang w:val="en-GB"/>
        </w:rPr>
      </w:pPr>
      <w:r>
        <w:rPr>
          <w:rFonts w:hint="default" w:ascii="Times New Roman" w:hAnsi="Times New Roman" w:cs="Times New Roman"/>
          <w:b w:val="0"/>
          <w:bCs w:val="0"/>
          <w:i w:val="0"/>
          <w:iCs/>
          <w:caps w:val="0"/>
          <w:color w:val="auto"/>
          <w:spacing w:val="0"/>
          <w:sz w:val="20"/>
          <w:szCs w:val="20"/>
          <w:lang w:val="en-GB"/>
        </w:rPr>
        <w:t xml:space="preserve">The idle valve works on the principle of “Duty Cycle”, this means an intermittent voltage, a part of Pulse Width Modulation. A duty cycle percentage is determined by how much out of a frequency (one period of time) a component receives a voltage. If the component receives a voltage 50% of the period, and is then off for 50%, this is a 50% duty cycle; the width of the pulse has been modulated at 50%. </w:t>
      </w:r>
      <w:r>
        <w:rPr>
          <w:rFonts w:hint="default" w:ascii="Times New Roman" w:hAnsi="Times New Roman" w:cs="Times New Roman"/>
          <w:b/>
          <w:bCs/>
          <w:i w:val="0"/>
          <w:caps w:val="0"/>
          <w:color w:val="000000"/>
          <w:spacing w:val="0"/>
          <w:sz w:val="20"/>
          <w:szCs w:val="20"/>
        </w:rPr>
        <w:t>Answinth, R. (2018). </w:t>
      </w:r>
      <w:r>
        <w:rPr>
          <w:rFonts w:hint="default" w:ascii="Times New Roman" w:hAnsi="Times New Roman" w:cs="Times New Roman"/>
          <w:b/>
          <w:bCs/>
          <w:i/>
          <w:caps w:val="0"/>
          <w:color w:val="000000"/>
          <w:spacing w:val="0"/>
          <w:sz w:val="20"/>
          <w:szCs w:val="20"/>
        </w:rPr>
        <w:t>What is PWM: Pulse Width Modulation.</w:t>
      </w:r>
    </w:p>
    <w:p>
      <w:pPr>
        <w:ind w:firstLine="420" w:firstLineChars="0"/>
        <w:jc w:val="both"/>
        <w:rPr>
          <w:rFonts w:hint="default" w:ascii="Times New Roman" w:hAnsi="Times New Roman" w:cs="Times New Roman"/>
          <w:b w:val="0"/>
          <w:bCs w:val="0"/>
          <w:i w:val="0"/>
          <w:iCs/>
          <w:caps w:val="0"/>
          <w:color w:val="auto"/>
          <w:spacing w:val="0"/>
          <w:sz w:val="20"/>
          <w:szCs w:val="20"/>
          <w:lang w:val="en-GB"/>
        </w:rPr>
      </w:pPr>
      <w:r>
        <w:rPr>
          <w:rFonts w:hint="default" w:ascii="Times New Roman" w:hAnsi="Times New Roman" w:cs="Times New Roman"/>
          <w:b w:val="0"/>
          <w:bCs w:val="0"/>
          <w:i w:val="0"/>
          <w:iCs/>
          <w:caps w:val="0"/>
          <w:color w:val="auto"/>
          <w:spacing w:val="0"/>
          <w:sz w:val="20"/>
          <w:szCs w:val="20"/>
          <w:lang w:val="en-GB"/>
        </w:rPr>
        <w:t xml:space="preserve">This can be seen in </w:t>
      </w:r>
      <w:r>
        <w:rPr>
          <w:rFonts w:hint="default" w:ascii="Times New Roman" w:hAnsi="Times New Roman" w:cs="Times New Roman"/>
          <w:b/>
          <w:bCs/>
          <w:i w:val="0"/>
          <w:iCs/>
          <w:caps w:val="0"/>
          <w:color w:val="auto"/>
          <w:spacing w:val="0"/>
          <w:sz w:val="20"/>
          <w:szCs w:val="20"/>
          <w:lang w:val="en-GB"/>
        </w:rPr>
        <w:t>Fig7</w:t>
      </w:r>
      <w:r>
        <w:rPr>
          <w:rFonts w:hint="default" w:ascii="Times New Roman" w:hAnsi="Times New Roman" w:cs="Times New Roman"/>
          <w:b w:val="0"/>
          <w:bCs w:val="0"/>
          <w:i w:val="0"/>
          <w:iCs/>
          <w:caps w:val="0"/>
          <w:color w:val="auto"/>
          <w:spacing w:val="0"/>
          <w:sz w:val="20"/>
          <w:szCs w:val="20"/>
          <w:lang w:val="en-GB"/>
        </w:rPr>
        <w:t xml:space="preserve">, a measurement of %ON time was not taken with the test equipment for this particular graph, but a figure was taken during the warm up phase. </w:t>
      </w:r>
      <w:r>
        <w:rPr>
          <w:rFonts w:hint="default" w:ascii="Times New Roman" w:hAnsi="Times New Roman" w:cs="Times New Roman"/>
          <w:b w:val="0"/>
          <w:bCs w:val="0"/>
          <w:i w:val="0"/>
          <w:iCs/>
          <w:color w:val="auto"/>
          <w:spacing w:val="0"/>
          <w:sz w:val="20"/>
          <w:szCs w:val="20"/>
          <w:lang w:val="en-GB"/>
        </w:rPr>
        <w:t>A</w:t>
      </w:r>
      <w:r>
        <w:rPr>
          <w:rFonts w:hint="default" w:ascii="Times New Roman" w:hAnsi="Times New Roman" w:cs="Times New Roman"/>
          <w:b w:val="0"/>
          <w:bCs w:val="0"/>
          <w:i w:val="0"/>
          <w:iCs/>
          <w:caps w:val="0"/>
          <w:color w:val="auto"/>
          <w:spacing w:val="0"/>
          <w:sz w:val="20"/>
          <w:szCs w:val="20"/>
          <w:lang w:val="en-GB"/>
        </w:rPr>
        <w:t xml:space="preserve">t operating temperature it is assumable that the idle valve %ON time can be taken from </w:t>
      </w:r>
      <w:r>
        <w:rPr>
          <w:rFonts w:hint="default" w:ascii="Times New Roman" w:hAnsi="Times New Roman" w:cs="Times New Roman"/>
          <w:b/>
          <w:bCs/>
          <w:i w:val="0"/>
          <w:iCs/>
          <w:caps w:val="0"/>
          <w:color w:val="auto"/>
          <w:spacing w:val="0"/>
          <w:sz w:val="20"/>
          <w:szCs w:val="20"/>
          <w:lang w:val="en-GB"/>
        </w:rPr>
        <w:t>Fig5</w:t>
      </w:r>
      <w:r>
        <w:rPr>
          <w:rFonts w:hint="default" w:ascii="Times New Roman" w:hAnsi="Times New Roman" w:cs="Times New Roman"/>
          <w:b w:val="0"/>
          <w:bCs w:val="0"/>
          <w:i w:val="0"/>
          <w:iCs/>
          <w:caps w:val="0"/>
          <w:color w:val="auto"/>
          <w:spacing w:val="0"/>
          <w:sz w:val="20"/>
          <w:szCs w:val="20"/>
          <w:lang w:val="en-GB"/>
        </w:rPr>
        <w:t xml:space="preserve">. This figure being 44% matches well to </w:t>
      </w:r>
      <w:r>
        <w:rPr>
          <w:rFonts w:hint="default" w:ascii="Times New Roman" w:hAnsi="Times New Roman" w:cs="Times New Roman"/>
          <w:b/>
          <w:bCs/>
          <w:i w:val="0"/>
          <w:iCs/>
          <w:caps w:val="0"/>
          <w:color w:val="auto"/>
          <w:spacing w:val="0"/>
          <w:sz w:val="20"/>
          <w:szCs w:val="20"/>
          <w:lang w:val="en-GB"/>
        </w:rPr>
        <w:t>Fig7</w:t>
      </w:r>
      <w:r>
        <w:rPr>
          <w:rFonts w:hint="default" w:ascii="Times New Roman" w:hAnsi="Times New Roman" w:cs="Times New Roman"/>
          <w:b w:val="0"/>
          <w:bCs w:val="0"/>
          <w:i w:val="0"/>
          <w:iCs/>
          <w:caps w:val="0"/>
          <w:color w:val="auto"/>
          <w:spacing w:val="0"/>
          <w:sz w:val="20"/>
          <w:szCs w:val="20"/>
          <w:lang w:val="en-GB"/>
        </w:rPr>
        <w:t>. This would likely rise in the event of extra loads being applied to the engine.</w:t>
      </w:r>
    </w:p>
    <w:p>
      <w:pPr>
        <w:rPr>
          <w:rFonts w:hint="default" w:ascii="Times New Roman" w:hAnsi="Times New Roman" w:cs="Times New Roman"/>
          <w:lang w:val="en-GB"/>
        </w:rPr>
      </w:pPr>
    </w:p>
    <w:p>
      <w:pPr>
        <w:pStyle w:val="3"/>
        <w:bidi w:val="0"/>
        <w:jc w:val="center"/>
        <w:rPr>
          <w:rFonts w:hint="default" w:ascii="Times New Roman" w:hAnsi="Times New Roman" w:cs="Times New Roman"/>
          <w:u w:val="single"/>
          <w:lang w:val="en-GB"/>
        </w:rPr>
      </w:pPr>
      <w:r>
        <w:rPr>
          <w:rFonts w:hint="default" w:ascii="Times New Roman" w:hAnsi="Times New Roman" w:cs="Times New Roman"/>
          <w:lang w:val="en-GB"/>
        </w:rPr>
        <w:br w:type="page"/>
      </w:r>
      <w:bookmarkStart w:id="90" w:name="_Toc30711"/>
      <w:r>
        <w:rPr>
          <w:rFonts w:hint="default" w:ascii="Times New Roman" w:hAnsi="Times New Roman" w:cs="Times New Roman"/>
          <w:u w:val="single"/>
          <w:lang w:val="en-GB"/>
        </w:rPr>
        <w:t>Motronic Other Analysis</w:t>
      </w:r>
      <w:bookmarkEnd w:id="90"/>
    </w:p>
    <w:p>
      <w:pPr>
        <w:pStyle w:val="4"/>
        <w:bidi w:val="0"/>
        <w:jc w:val="center"/>
        <w:rPr>
          <w:rFonts w:hint="default" w:ascii="Times New Roman" w:hAnsi="Times New Roman" w:cs="Times New Roman"/>
          <w:szCs w:val="20"/>
          <w:u w:val="single"/>
          <w:lang w:val="en-GB"/>
        </w:rPr>
      </w:pPr>
      <w:bookmarkStart w:id="91" w:name="_Toc26046"/>
      <w:r>
        <w:rPr>
          <w:rFonts w:hint="default" w:ascii="Times New Roman" w:hAnsi="Times New Roman" w:cs="Times New Roman"/>
          <w:sz w:val="20"/>
          <w:szCs w:val="20"/>
          <w:u w:val="single"/>
          <w:lang w:val="en-GB"/>
        </w:rPr>
        <w:t>Crank Position Sensor</w:t>
      </w:r>
      <w:bookmarkEnd w:id="91"/>
    </w:p>
    <w:p>
      <w:pPr>
        <w:bidi w:val="0"/>
        <w:ind w:firstLine="420" w:firstLineChars="0"/>
        <w:jc w:val="both"/>
        <w:rPr>
          <w:rFonts w:hint="default" w:ascii="Times New Roman" w:hAnsi="Times New Roman" w:cs="Times New Roman"/>
          <w:b w:val="0"/>
          <w:bCs w:val="0"/>
          <w:lang w:val="en-GB"/>
        </w:rPr>
      </w:pPr>
      <w:r>
        <w:rPr>
          <w:rFonts w:hint="default" w:ascii="Times New Roman" w:hAnsi="Times New Roman" w:cs="Times New Roman"/>
          <w:b/>
          <w:bCs/>
          <w:lang w:val="en-GB"/>
        </w:rPr>
        <w:t xml:space="preserve">Fig15 </w:t>
      </w:r>
      <w:r>
        <w:rPr>
          <w:rFonts w:hint="default" w:ascii="Times New Roman" w:hAnsi="Times New Roman" w:cs="Times New Roman"/>
          <w:b w:val="0"/>
          <w:bCs w:val="0"/>
          <w:lang w:val="en-GB"/>
        </w:rPr>
        <w:t>is the waveform generated by the inductive Crank Position Sensor, an example waveform is shown below. Both waveforms show a regular frequency with a noticeable change in the centre. What this represents is each tooth on a reluctor wheel, the centre part is the missing tooth as explained in the research section.</w:t>
      </w:r>
    </w:p>
    <w:p>
      <w:pPr>
        <w:bidi w:val="0"/>
        <w:ind w:firstLine="420" w:firstLineChars="0"/>
        <w:rPr>
          <w:rFonts w:hint="default" w:ascii="Times New Roman" w:hAnsi="Times New Roman" w:eastAsia="SimSun" w:cs="Times New Roman"/>
          <w:sz w:val="24"/>
          <w:szCs w:val="24"/>
        </w:rPr>
      </w:pPr>
    </w:p>
    <w:p>
      <w:pPr>
        <w:bidi w:val="0"/>
        <w:ind w:firstLine="420" w:firstLineChars="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drawing>
          <wp:inline distT="0" distB="0" distL="114300" distR="114300">
            <wp:extent cx="3147695" cy="2348230"/>
            <wp:effectExtent l="0" t="0" r="14605" b="13970"/>
            <wp:docPr id="44"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1" descr="IMG_256"/>
                    <pic:cNvPicPr>
                      <a:picLocks noChangeAspect="1"/>
                    </pic:cNvPicPr>
                  </pic:nvPicPr>
                  <pic:blipFill>
                    <a:blip r:embed="rId44"/>
                    <a:srcRect l="7719" r="35597" b="42533"/>
                    <a:stretch>
                      <a:fillRect/>
                    </a:stretch>
                  </pic:blipFill>
                  <pic:spPr>
                    <a:xfrm>
                      <a:off x="0" y="0"/>
                      <a:ext cx="3147695" cy="2348230"/>
                    </a:xfrm>
                    <a:prstGeom prst="rect">
                      <a:avLst/>
                    </a:prstGeom>
                    <a:noFill/>
                    <a:ln w="9525">
                      <a:noFill/>
                    </a:ln>
                  </pic:spPr>
                </pic:pic>
              </a:graphicData>
            </a:graphic>
          </wp:inline>
        </w:drawing>
      </w:r>
    </w:p>
    <w:p>
      <w:pPr>
        <w:pStyle w:val="5"/>
        <w:bidi w:val="0"/>
        <w:ind w:firstLine="420" w:firstLineChars="0"/>
        <w:jc w:val="center"/>
        <w:rPr>
          <w:rFonts w:hint="default" w:ascii="Times New Roman" w:hAnsi="Times New Roman" w:eastAsia="SimSun" w:cs="Times New Roman"/>
          <w:sz w:val="24"/>
          <w:szCs w:val="24"/>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bookmarkStart w:id="92" w:name="_Toc18776"/>
      <w:r>
        <w:rPr>
          <w:rFonts w:hint="default" w:ascii="Times New Roman" w:hAnsi="Times New Roman" w:cs="Times New Roman"/>
          <w:lang w:val="en-GB"/>
        </w:rPr>
        <w:t>: Nominal Inductive Sensor Waveform</w:t>
      </w:r>
      <w:bookmarkEnd w:id="92"/>
    </w:p>
    <w:p>
      <w:pPr>
        <w:bidi w:val="0"/>
        <w:ind w:firstLine="420" w:firstLineChars="0"/>
        <w:jc w:val="center"/>
        <w:rPr>
          <w:rFonts w:hint="default" w:ascii="Times New Roman" w:hAnsi="Times New Roman" w:eastAsia="SimSun" w:cs="Times New Roman"/>
          <w:b/>
          <w:bCs/>
          <w:i/>
          <w:caps w:val="0"/>
          <w:color w:val="auto"/>
          <w:spacing w:val="0"/>
          <w:sz w:val="20"/>
          <w:szCs w:val="20"/>
        </w:rPr>
      </w:pPr>
      <w:r>
        <w:rPr>
          <w:rFonts w:hint="default" w:ascii="Times New Roman" w:hAnsi="Times New Roman" w:cs="Times New Roman"/>
          <w:b/>
          <w:bCs/>
          <w:i w:val="0"/>
          <w:caps w:val="0"/>
          <w:color w:val="auto"/>
          <w:spacing w:val="0"/>
          <w:sz w:val="20"/>
          <w:szCs w:val="20"/>
          <w:lang w:val="en-GB"/>
        </w:rPr>
        <w:t xml:space="preserve">AutoDitex </w:t>
      </w:r>
      <w:r>
        <w:rPr>
          <w:rFonts w:hint="default" w:ascii="Times New Roman" w:hAnsi="Times New Roman" w:eastAsia="SimSun" w:cs="Times New Roman"/>
          <w:b/>
          <w:bCs/>
          <w:i w:val="0"/>
          <w:caps w:val="0"/>
          <w:color w:val="auto"/>
          <w:spacing w:val="0"/>
          <w:sz w:val="20"/>
          <w:szCs w:val="20"/>
        </w:rPr>
        <w:t>(2015). </w:t>
      </w:r>
      <w:r>
        <w:rPr>
          <w:rFonts w:hint="default" w:ascii="Times New Roman" w:hAnsi="Times New Roman" w:eastAsia="SimSun" w:cs="Times New Roman"/>
          <w:b/>
          <w:bCs/>
          <w:i/>
          <w:caps w:val="0"/>
          <w:color w:val="auto"/>
          <w:spacing w:val="0"/>
          <w:sz w:val="20"/>
          <w:szCs w:val="20"/>
        </w:rPr>
        <w:t>Inductive Sensor.</w:t>
      </w:r>
    </w:p>
    <w:p>
      <w:pPr>
        <w:pStyle w:val="4"/>
        <w:bidi w:val="0"/>
        <w:jc w:val="center"/>
        <w:outlineLvl w:val="9"/>
        <w:rPr>
          <w:rFonts w:hint="default" w:ascii="Times New Roman" w:hAnsi="Times New Roman" w:cs="Times New Roman"/>
          <w:lang w:val="en-GB"/>
        </w:rPr>
      </w:pPr>
    </w:p>
    <w:p>
      <w:pPr>
        <w:pStyle w:val="4"/>
        <w:bidi w:val="0"/>
        <w:jc w:val="center"/>
        <w:rPr>
          <w:rFonts w:hint="default" w:ascii="Times New Roman" w:hAnsi="Times New Roman" w:cs="Times New Roman"/>
          <w:sz w:val="20"/>
          <w:szCs w:val="20"/>
          <w:u w:val="single"/>
          <w:lang w:val="en-GB"/>
        </w:rPr>
      </w:pPr>
      <w:bookmarkStart w:id="93" w:name="_Toc19954"/>
      <w:r>
        <w:rPr>
          <w:rFonts w:hint="default" w:ascii="Times New Roman" w:hAnsi="Times New Roman" w:cs="Times New Roman"/>
          <w:sz w:val="20"/>
          <w:szCs w:val="20"/>
          <w:u w:val="single"/>
          <w:lang w:val="en-GB"/>
        </w:rPr>
        <w:t>Lambda Sensor</w:t>
      </w:r>
      <w:bookmarkEnd w:id="93"/>
    </w:p>
    <w:p>
      <w:pPr>
        <w:bidi w:val="0"/>
        <w:ind w:firstLine="420" w:firstLineChars="0"/>
        <w:jc w:val="center"/>
        <w:rPr>
          <w:rFonts w:hint="default" w:ascii="Times New Roman" w:hAnsi="Times New Roman" w:cs="Times New Roman"/>
          <w:lang w:val="en-GB"/>
        </w:rPr>
      </w:pPr>
      <w:r>
        <w:rPr>
          <w:rFonts w:hint="default" w:ascii="Times New Roman" w:hAnsi="Times New Roman" w:cs="Times New Roman"/>
          <w:b/>
          <w:bCs/>
          <w:lang w:val="en-GB"/>
        </w:rPr>
        <w:t xml:space="preserve">Fig14 </w:t>
      </w:r>
      <w:r>
        <w:rPr>
          <w:rFonts w:hint="default" w:ascii="Times New Roman" w:hAnsi="Times New Roman" w:cs="Times New Roman"/>
          <w:b w:val="0"/>
          <w:bCs w:val="0"/>
          <w:lang w:val="en-GB"/>
        </w:rPr>
        <w:t>outlines the Lambda sensor output during the running of the engine, what can be seen is the sensor notifying the ECU on whether the engine is running a rich or lean fuel mixture. As explained previously it is visible at the high points the Lambda sensor recognizes the exhaust content to be rich sending a high voltage reading ~0.9V. Then when the mixture goes lean due to injection time being lowered, the output is ~0.1V. This is explained in more detail in the research section.</w:t>
      </w:r>
      <w:r>
        <w:rPr>
          <w:rFonts w:hint="default" w:ascii="Times New Roman" w:hAnsi="Times New Roman" w:cs="Times New Roman"/>
          <w:lang w:val="en-GB"/>
        </w:rPr>
        <w:br w:type="page"/>
      </w:r>
      <w:r>
        <w:rPr>
          <w:rStyle w:val="16"/>
          <w:rFonts w:hint="default" w:ascii="Times New Roman" w:hAnsi="Times New Roman" w:cs="Times New Roman"/>
          <w:lang w:val="en-GB"/>
        </w:rPr>
        <w:t>Discussions</w:t>
      </w:r>
    </w:p>
    <w:p>
      <w:pPr>
        <w:pStyle w:val="3"/>
        <w:bidi w:val="0"/>
        <w:jc w:val="center"/>
        <w:rPr>
          <w:rFonts w:hint="default" w:ascii="Times New Roman" w:hAnsi="Times New Roman" w:cs="Times New Roman"/>
          <w:u w:val="single"/>
          <w:lang w:val="en-GB"/>
        </w:rPr>
      </w:pPr>
      <w:bookmarkStart w:id="94" w:name="_Toc1708"/>
      <w:r>
        <w:rPr>
          <w:rFonts w:hint="default" w:ascii="Times New Roman" w:hAnsi="Times New Roman" w:cs="Times New Roman"/>
          <w:u w:val="single"/>
          <w:lang w:val="en-GB"/>
        </w:rPr>
        <w:t>Differences between Motronic &amp; Jetronic/LE3</w:t>
      </w:r>
      <w:bookmarkEnd w:id="94"/>
    </w:p>
    <w:p>
      <w:pPr>
        <w:ind w:firstLine="420" w:firstLineChars="0"/>
        <w:jc w:val="both"/>
        <w:rPr>
          <w:rFonts w:hint="default" w:ascii="Times New Roman" w:hAnsi="Times New Roman" w:cs="Times New Roman"/>
          <w:u w:val="none"/>
          <w:lang w:val="en-GB"/>
        </w:rPr>
      </w:pPr>
      <w:r>
        <w:rPr>
          <w:rFonts w:hint="default" w:ascii="Times New Roman" w:hAnsi="Times New Roman" w:cs="Times New Roman"/>
          <w:u w:val="none"/>
          <w:lang w:val="en-GB"/>
        </w:rPr>
        <w:t>During analysis of the data there have been some significant and less significant differences between the two systems. The next section will outline what differences have been found, and later a choice on how one of the systems could be improved.</w:t>
      </w:r>
    </w:p>
    <w:p>
      <w:pPr>
        <w:pStyle w:val="4"/>
        <w:bidi w:val="0"/>
        <w:jc w:val="center"/>
        <w:rPr>
          <w:rFonts w:hint="default" w:ascii="Times New Roman" w:hAnsi="Times New Roman" w:cs="Times New Roman"/>
          <w:sz w:val="20"/>
          <w:szCs w:val="20"/>
          <w:u w:val="single"/>
          <w:lang w:val="en-GB"/>
        </w:rPr>
      </w:pPr>
      <w:bookmarkStart w:id="95" w:name="_Toc13996"/>
      <w:r>
        <w:rPr>
          <w:rFonts w:hint="default" w:ascii="Times New Roman" w:hAnsi="Times New Roman" w:cs="Times New Roman"/>
          <w:sz w:val="20"/>
          <w:szCs w:val="20"/>
          <w:u w:val="single"/>
          <w:lang w:val="en-GB"/>
        </w:rPr>
        <w:t>Differences</w:t>
      </w:r>
      <w:bookmarkEnd w:id="95"/>
    </w:p>
    <w:p>
      <w:pPr>
        <w:ind w:firstLine="420" w:firstLineChars="0"/>
        <w:jc w:val="both"/>
        <w:rPr>
          <w:rFonts w:hint="default" w:ascii="Times New Roman" w:hAnsi="Times New Roman" w:cs="Times New Roman"/>
          <w:u w:val="none"/>
          <w:lang w:val="en-GB"/>
        </w:rPr>
      </w:pPr>
      <w:r>
        <w:rPr>
          <w:rFonts w:hint="default" w:ascii="Times New Roman" w:hAnsi="Times New Roman" w:cs="Times New Roman"/>
          <w:u w:val="none"/>
          <w:lang w:val="en-GB"/>
        </w:rPr>
        <w:t>The first difference between the two systems is the fact that the amplifier is no longer a separate piece to the ECU, it is incorporated. This means less chance of malfunction and less wiring. Having the amplifier within the ECU gives it protection from the elements and less exposure to heat, thus allowing for better performance.</w:t>
      </w:r>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u w:val="none"/>
          <w:lang w:val="en-GB"/>
        </w:rPr>
        <w:t xml:space="preserve">In terms of injectors on the Motronic they are both still simultaneous in sequencing, but in the case of the Motronic the injectors are in two separate banks, seen in </w:t>
      </w:r>
      <w:r>
        <w:rPr>
          <w:rFonts w:hint="default" w:ascii="Times New Roman" w:hAnsi="Times New Roman" w:cs="Times New Roman"/>
          <w:b/>
          <w:bCs/>
          <w:u w:val="none"/>
          <w:lang w:val="en-GB"/>
        </w:rPr>
        <w:t>Fig12</w:t>
      </w:r>
      <w:r>
        <w:rPr>
          <w:rFonts w:hint="default" w:ascii="Times New Roman" w:hAnsi="Times New Roman" w:cs="Times New Roman"/>
          <w:b w:val="0"/>
          <w:bCs w:val="0"/>
          <w:u w:val="none"/>
          <w:lang w:val="en-GB"/>
        </w:rPr>
        <w:t xml:space="preserve">, looking at the data this does not make any change to the injections or the sequencing, and also still fire at the same time as illustrated in </w:t>
      </w:r>
      <w:r>
        <w:rPr>
          <w:rFonts w:hint="default" w:ascii="Times New Roman" w:hAnsi="Times New Roman" w:cs="Times New Roman"/>
          <w:b/>
          <w:bCs/>
          <w:u w:val="none"/>
          <w:lang w:val="en-GB"/>
        </w:rPr>
        <w:t>Fig12</w:t>
      </w:r>
      <w:r>
        <w:rPr>
          <w:rFonts w:hint="default" w:ascii="Times New Roman" w:hAnsi="Times New Roman" w:cs="Times New Roman"/>
          <w:b w:val="0"/>
          <w:bCs w:val="0"/>
          <w:u w:val="none"/>
          <w:lang w:val="en-GB"/>
        </w:rPr>
        <w:t xml:space="preserve">. </w:t>
      </w:r>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u w:val="none"/>
          <w:lang w:val="en-GB"/>
        </w:rPr>
        <w:t xml:space="preserve">Upon deceleration the injectors on the Motronic cut off fuel supply. This is not seen in the Jetronic. </w:t>
      </w:r>
      <w:r>
        <w:rPr>
          <w:rFonts w:hint="default" w:ascii="Times New Roman" w:hAnsi="Times New Roman" w:cs="Times New Roman"/>
          <w:b w:val="0"/>
          <w:bCs w:val="0"/>
          <w:u w:val="none"/>
          <w:lang w:val="en-GB"/>
        </w:rPr>
        <w:t>The injectors on the Jetronic are all on the same circuit and are pulled to ground just the same as the Motronic, only when under deceleration the injectors still fire every revolution only the injection time is decreased to a minimum.</w:t>
      </w:r>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b w:val="0"/>
          <w:bCs w:val="0"/>
          <w:u w:val="none"/>
          <w:lang w:val="en-GB"/>
        </w:rPr>
        <w:t>In the NTC2 vs Resistance there is a point in which the thermostat activates and lets coolant flow into the engine. The sudden rush of cold coolant increases the resistance across the CTS. This raise in resistance is not seen on the Motronic system.</w:t>
      </w:r>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b w:val="0"/>
          <w:bCs w:val="0"/>
          <w:u w:val="none"/>
          <w:lang w:val="en-GB"/>
        </w:rPr>
        <w:t>Another difference between the two systems is the presence of an idle speed actuator, the idle speed actuator in the motronic is explained previously. The motronic system does not have this feature, there is an advantage to the motronic for having this system in that it can adapt to different loads being applied to it.</w:t>
      </w:r>
    </w:p>
    <w:p>
      <w:pPr>
        <w:ind w:firstLine="420" w:firstLineChars="0"/>
        <w:jc w:val="both"/>
        <w:rPr>
          <w:rFonts w:hint="default" w:ascii="Times New Roman" w:hAnsi="Times New Roman" w:cs="Times New Roman"/>
          <w:b w:val="0"/>
          <w:bCs w:val="0"/>
          <w:u w:val="none"/>
          <w:lang w:val="en-GB"/>
        </w:rPr>
      </w:pPr>
      <w:r>
        <w:rPr>
          <w:rFonts w:hint="default" w:ascii="Times New Roman" w:hAnsi="Times New Roman" w:cs="Times New Roman"/>
          <w:b w:val="0"/>
          <w:bCs w:val="0"/>
          <w:u w:val="none"/>
          <w:lang w:val="en-GB"/>
        </w:rPr>
        <w:t>There is also the presence of a lambda probe in the Motronic system, explained in the research section, having the lambda probe in the inventory of sensors means that the Motronic system is able to adjust its fuel air ratio to keep it stoichiometric (14:1). The Jetronic system is unable to adjust its rich/lean combustion and emits higher emissions as a result.</w:t>
      </w:r>
    </w:p>
    <w:p>
      <w:pPr>
        <w:ind w:firstLine="420" w:firstLineChars="0"/>
        <w:jc w:val="both"/>
        <w:rPr>
          <w:rFonts w:hint="default" w:ascii="Times New Roman" w:hAnsi="Times New Roman" w:cs="Times New Roman"/>
          <w:u w:val="none"/>
          <w:lang w:val="en-GB"/>
        </w:rPr>
      </w:pPr>
      <w:r>
        <w:rPr>
          <w:rFonts w:hint="default" w:ascii="Times New Roman" w:hAnsi="Times New Roman" w:cs="Times New Roman"/>
          <w:u w:val="none"/>
          <w:lang w:val="en-GB"/>
        </w:rPr>
        <w:t>The Motronic system has another sensory advantage over the Jetronic for it has a throttle potentiometer, where the Jetronic only has a throttle switch that provides “Full Load” “Partial Load” and “Idle” information. The Throttle Potentiometer provides exact throttle position at all times, meaning that the fuel mixture can be adjusted to any position from closed to open. This provides better power output for different loads, and also improves emissions.</w:t>
      </w:r>
    </w:p>
    <w:p>
      <w:pPr>
        <w:ind w:firstLine="420" w:firstLineChars="0"/>
        <w:jc w:val="both"/>
        <w:rPr>
          <w:rFonts w:hint="default" w:ascii="Times New Roman" w:hAnsi="Times New Roman" w:cs="Times New Roman"/>
          <w:u w:val="none"/>
          <w:lang w:val="en-GB"/>
        </w:rPr>
      </w:pPr>
      <w:r>
        <w:rPr>
          <w:rFonts w:hint="default" w:ascii="Times New Roman" w:hAnsi="Times New Roman" w:cs="Times New Roman"/>
          <w:u w:val="none"/>
          <w:lang w:val="en-GB"/>
        </w:rPr>
        <w:t>One last difference is that the crank shaft position sensors on both systems are inductive, although they each put out a different waveform, this is down to the type of reluctor wheel used:</w:t>
      </w:r>
    </w:p>
    <w:p>
      <w:pPr>
        <w:ind w:firstLine="420" w:firstLineChars="0"/>
        <w:rPr>
          <w:rFonts w:hint="default" w:ascii="Times New Roman" w:hAnsi="Times New Roman" w:cs="Times New Roman"/>
          <w:u w:val="none"/>
          <w:lang w:val="en-GB"/>
        </w:rPr>
      </w:pPr>
    </w:p>
    <w:p>
      <w:pPr>
        <w:ind w:firstLine="420" w:firstLineChars="0"/>
        <w:rPr>
          <w:rFonts w:hint="default" w:ascii="Times New Roman" w:hAnsi="Times New Roman" w:cs="Times New Roman"/>
          <w:u w:val="single"/>
          <w:lang w:val="en-GB"/>
        </w:rPr>
      </w:pPr>
      <w:r>
        <w:rPr>
          <w:rFonts w:hint="default" w:ascii="Times New Roman" w:hAnsi="Times New Roman" w:cs="Times New Roman"/>
          <w:u w:val="single"/>
          <w:lang w:val="en-GB"/>
        </w:rPr>
        <w:t>Jetronic/LE3 Waveform</w:t>
      </w:r>
    </w:p>
    <w:p>
      <w:pPr>
        <w:ind w:firstLine="420" w:firstLineChars="0"/>
        <w:rPr>
          <w:rFonts w:hint="default" w:ascii="Times New Roman" w:hAnsi="Times New Roman" w:cs="Times New Roman"/>
          <w:u w:val="single"/>
          <w:lang w:val="en-GB"/>
        </w:rPr>
      </w:pPr>
    </w:p>
    <w:p>
      <w:pPr>
        <w:bidi w:val="0"/>
        <w:jc w:val="both"/>
        <w:rPr>
          <w:rFonts w:hint="default" w:ascii="Times New Roman" w:hAnsi="Times New Roman" w:cs="Times New Roman"/>
          <w:b w:val="0"/>
          <w:bCs w:val="0"/>
          <w:u w:val="none"/>
          <w:lang w:val="en-GB"/>
        </w:rPr>
      </w:pPr>
      <w:r>
        <w:rPr>
          <w:rFonts w:hint="default" w:ascii="Times New Roman" w:hAnsi="Times New Roman" w:cs="Times New Roman"/>
          <w:u w:val="none"/>
          <w:lang w:val="en-GB"/>
        </w:rPr>
        <w:t xml:space="preserve">The waveform shown in </w:t>
      </w:r>
      <w:r>
        <w:rPr>
          <w:rFonts w:hint="default" w:ascii="Times New Roman" w:hAnsi="Times New Roman" w:cs="Times New Roman"/>
          <w:b/>
          <w:bCs/>
          <w:u w:val="none"/>
          <w:lang w:val="en-GB"/>
        </w:rPr>
        <w:t xml:space="preserve">Fig26 </w:t>
      </w:r>
      <w:r>
        <w:rPr>
          <w:rFonts w:hint="default" w:ascii="Times New Roman" w:hAnsi="Times New Roman" w:cs="Times New Roman"/>
          <w:b w:val="0"/>
          <w:bCs w:val="0"/>
          <w:u w:val="none"/>
          <w:lang w:val="en-GB"/>
        </w:rPr>
        <w:t xml:space="preserve">is the crank sensor waveform, this waveform does not match many more common inductive signals like the one demonstrated in </w:t>
      </w:r>
      <w:r>
        <w:rPr>
          <w:rFonts w:hint="default" w:ascii="Times New Roman" w:hAnsi="Times New Roman" w:cs="Times New Roman"/>
          <w:b/>
          <w:bCs/>
          <w:u w:val="none"/>
          <w:lang w:val="en-GB"/>
        </w:rPr>
        <w:t>Fig40</w:t>
      </w:r>
      <w:r>
        <w:rPr>
          <w:rFonts w:hint="default" w:ascii="Times New Roman" w:hAnsi="Times New Roman" w:cs="Times New Roman"/>
          <w:b w:val="0"/>
          <w:bCs w:val="0"/>
          <w:u w:val="none"/>
          <w:lang w:val="en-GB"/>
        </w:rPr>
        <w:t xml:space="preserve">, this is because the reluctor wheel teeth are very large and spaced out from each other shown in </w:t>
      </w:r>
      <w:r>
        <w:rPr>
          <w:rFonts w:hint="default" w:ascii="Times New Roman" w:hAnsi="Times New Roman" w:cs="Times New Roman"/>
          <w:b/>
          <w:bCs/>
          <w:u w:val="none"/>
          <w:lang w:val="en-GB"/>
        </w:rPr>
        <w:t>Fig41</w:t>
      </w:r>
      <w:r>
        <w:rPr>
          <w:rFonts w:hint="default" w:ascii="Times New Roman" w:hAnsi="Times New Roman" w:cs="Times New Roman"/>
          <w:b w:val="0"/>
          <w:bCs w:val="0"/>
          <w:u w:val="none"/>
          <w:lang w:val="en-GB"/>
        </w:rPr>
        <w:t xml:space="preserve">. This causes the waveform to look different. </w:t>
      </w:r>
      <w:r>
        <w:rPr>
          <w:rFonts w:hint="default" w:ascii="Times New Roman" w:hAnsi="Times New Roman" w:cs="Times New Roman"/>
          <w:b/>
          <w:bCs/>
          <w:i w:val="0"/>
          <w:caps w:val="0"/>
          <w:color w:val="auto"/>
          <w:spacing w:val="0"/>
          <w:sz w:val="20"/>
          <w:szCs w:val="20"/>
          <w:lang w:val="en-GB"/>
        </w:rPr>
        <w:t>AutoScope (</w:t>
      </w:r>
      <w:r>
        <w:rPr>
          <w:rFonts w:hint="default" w:ascii="Times New Roman" w:hAnsi="Times New Roman" w:eastAsia="SimSun" w:cs="Times New Roman"/>
          <w:b/>
          <w:bCs/>
          <w:i w:val="0"/>
          <w:caps w:val="0"/>
          <w:color w:val="auto"/>
          <w:spacing w:val="0"/>
          <w:sz w:val="20"/>
          <w:szCs w:val="20"/>
        </w:rPr>
        <w:t>2015). </w:t>
      </w:r>
      <w:r>
        <w:rPr>
          <w:rFonts w:hint="default" w:ascii="Times New Roman" w:hAnsi="Times New Roman" w:eastAsia="SimSun" w:cs="Times New Roman"/>
          <w:b/>
          <w:bCs/>
          <w:i/>
          <w:caps w:val="0"/>
          <w:color w:val="auto"/>
          <w:spacing w:val="0"/>
          <w:sz w:val="20"/>
          <w:szCs w:val="20"/>
        </w:rPr>
        <w:t>Inductive Sensor.</w:t>
      </w:r>
    </w:p>
    <w:p>
      <w:pPr>
        <w:ind w:firstLine="420" w:firstLineChars="0"/>
        <w:jc w:val="center"/>
        <w:rPr>
          <w:rFonts w:hint="default" w:ascii="Times New Roman" w:hAnsi="Times New Roman" w:eastAsia="SimSun" w:cs="Times New Roman"/>
          <w:sz w:val="24"/>
          <w:szCs w:val="24"/>
        </w:rPr>
      </w:pPr>
      <w:r>
        <w:rPr>
          <w:rFonts w:hint="default" w:ascii="Times New Roman" w:hAnsi="Times New Roman" w:cs="Times New Roman"/>
          <w:u w:val="single"/>
          <w:lang w:val="en-GB"/>
        </w:rPr>
        <w:br w:type="page"/>
      </w:r>
      <w:r>
        <w:rPr>
          <w:rFonts w:hint="default" w:ascii="Times New Roman" w:hAnsi="Times New Roman" w:eastAsia="SimSun" w:cs="Times New Roman"/>
          <w:sz w:val="24"/>
          <w:szCs w:val="24"/>
        </w:rPr>
        <w:drawing>
          <wp:inline distT="0" distB="0" distL="114300" distR="114300">
            <wp:extent cx="2933700" cy="2238375"/>
            <wp:effectExtent l="0" t="0" r="0" b="9525"/>
            <wp:docPr id="47"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1" descr="IMG_256"/>
                    <pic:cNvPicPr>
                      <a:picLocks noChangeAspect="1"/>
                    </pic:cNvPicPr>
                  </pic:nvPicPr>
                  <pic:blipFill>
                    <a:blip r:embed="rId45"/>
                    <a:stretch>
                      <a:fillRect/>
                    </a:stretch>
                  </pic:blipFill>
                  <pic:spPr>
                    <a:xfrm>
                      <a:off x="0" y="0"/>
                      <a:ext cx="2933700" cy="2238375"/>
                    </a:xfrm>
                    <a:prstGeom prst="rect">
                      <a:avLst/>
                    </a:prstGeom>
                    <a:noFill/>
                    <a:ln w="9525">
                      <a:noFill/>
                    </a:ln>
                  </pic:spPr>
                </pic:pic>
              </a:graphicData>
            </a:graphic>
          </wp:inline>
        </w:drawing>
      </w:r>
    </w:p>
    <w:p>
      <w:pPr>
        <w:pStyle w:val="5"/>
        <w:ind w:firstLine="420" w:firstLineChars="0"/>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41</w:t>
      </w:r>
      <w:r>
        <w:rPr>
          <w:rFonts w:hint="default" w:ascii="Times New Roman" w:hAnsi="Times New Roman" w:cs="Times New Roman"/>
        </w:rPr>
        <w:fldChar w:fldCharType="end"/>
      </w:r>
      <w:bookmarkStart w:id="96" w:name="_Toc12150"/>
      <w:r>
        <w:rPr>
          <w:rFonts w:hint="default" w:ascii="Times New Roman" w:hAnsi="Times New Roman" w:cs="Times New Roman"/>
          <w:lang w:val="en-GB"/>
        </w:rPr>
        <w:t>: Jetronic reluctor wheel shape</w:t>
      </w:r>
      <w:bookmarkEnd w:id="96"/>
    </w:p>
    <w:p>
      <w:pPr>
        <w:jc w:val="center"/>
        <w:rPr>
          <w:rFonts w:hint="default" w:ascii="Times New Roman" w:hAnsi="Times New Roman" w:cs="Times New Roman"/>
          <w:b/>
          <w:bCs/>
          <w:color w:val="auto"/>
          <w:lang w:val="en-GB"/>
        </w:rPr>
      </w:pPr>
      <w:r>
        <w:rPr>
          <w:rFonts w:hint="default" w:ascii="Times New Roman" w:hAnsi="Times New Roman" w:cs="Times New Roman"/>
          <w:b/>
          <w:bCs/>
          <w:i w:val="0"/>
          <w:caps w:val="0"/>
          <w:color w:val="auto"/>
          <w:spacing w:val="0"/>
          <w:sz w:val="20"/>
          <w:szCs w:val="20"/>
          <w:lang w:val="en-GB"/>
        </w:rPr>
        <w:t xml:space="preserve">AutoScope </w:t>
      </w:r>
      <w:r>
        <w:rPr>
          <w:rFonts w:hint="default" w:ascii="Times New Roman" w:hAnsi="Times New Roman" w:eastAsia="SimSun" w:cs="Times New Roman"/>
          <w:b/>
          <w:bCs/>
          <w:i w:val="0"/>
          <w:caps w:val="0"/>
          <w:color w:val="auto"/>
          <w:spacing w:val="0"/>
          <w:sz w:val="20"/>
          <w:szCs w:val="20"/>
        </w:rPr>
        <w:t>(2015). </w:t>
      </w:r>
      <w:r>
        <w:rPr>
          <w:rFonts w:hint="default" w:ascii="Times New Roman" w:hAnsi="Times New Roman" w:eastAsia="SimSun" w:cs="Times New Roman"/>
          <w:b/>
          <w:bCs/>
          <w:i/>
          <w:caps w:val="0"/>
          <w:color w:val="auto"/>
          <w:spacing w:val="0"/>
          <w:sz w:val="20"/>
          <w:szCs w:val="20"/>
        </w:rPr>
        <w:t>Inductive Sensor.</w:t>
      </w:r>
    </w:p>
    <w:p>
      <w:pPr>
        <w:rPr>
          <w:rFonts w:hint="default" w:ascii="Times New Roman" w:hAnsi="Times New Roman" w:cs="Times New Roman"/>
          <w:b/>
          <w:bCs/>
          <w:color w:val="auto"/>
          <w:lang w:val="en-GB"/>
        </w:rPr>
      </w:pPr>
    </w:p>
    <w:p>
      <w:pPr>
        <w:rPr>
          <w:rFonts w:hint="default" w:ascii="Times New Roman" w:hAnsi="Times New Roman" w:cs="Times New Roman"/>
          <w:lang w:val="en-GB"/>
        </w:rPr>
      </w:pPr>
    </w:p>
    <w:p>
      <w:pPr>
        <w:ind w:firstLine="420" w:firstLineChars="0"/>
        <w:rPr>
          <w:rFonts w:hint="default" w:ascii="Times New Roman" w:hAnsi="Times New Roman" w:cs="Times New Roman"/>
          <w:u w:val="single"/>
          <w:lang w:val="en-GB"/>
        </w:rPr>
      </w:pPr>
      <w:r>
        <w:rPr>
          <w:rFonts w:hint="default" w:ascii="Times New Roman" w:hAnsi="Times New Roman" w:cs="Times New Roman"/>
          <w:u w:val="single"/>
          <w:lang w:val="en-GB"/>
        </w:rPr>
        <w:t>Motronic Waveform</w:t>
      </w:r>
    </w:p>
    <w:p>
      <w:pPr>
        <w:ind w:firstLine="420" w:firstLineChars="0"/>
        <w:rPr>
          <w:rFonts w:hint="default" w:ascii="Times New Roman" w:hAnsi="Times New Roman" w:cs="Times New Roman"/>
          <w:lang w:val="en-GB"/>
        </w:rPr>
      </w:pPr>
    </w:p>
    <w:p>
      <w:pPr>
        <w:jc w:val="both"/>
        <w:rPr>
          <w:rFonts w:hint="default" w:ascii="Times New Roman" w:hAnsi="Times New Roman" w:eastAsia="SimSun" w:cs="Times New Roman"/>
          <w:b/>
          <w:bCs/>
          <w:i/>
          <w:caps w:val="0"/>
          <w:color w:val="auto"/>
          <w:spacing w:val="0"/>
          <w:sz w:val="20"/>
          <w:szCs w:val="20"/>
        </w:rPr>
      </w:pPr>
      <w:r>
        <w:rPr>
          <w:rFonts w:hint="default" w:ascii="Times New Roman" w:hAnsi="Times New Roman" w:cs="Times New Roman"/>
          <w:u w:val="none"/>
          <w:lang w:val="en-GB"/>
        </w:rPr>
        <w:t xml:space="preserve">The Motronic waveform in </w:t>
      </w:r>
      <w:r>
        <w:rPr>
          <w:rFonts w:hint="default" w:ascii="Times New Roman" w:hAnsi="Times New Roman" w:cs="Times New Roman"/>
          <w:b/>
          <w:bCs/>
          <w:u w:val="none"/>
          <w:lang w:val="en-GB"/>
        </w:rPr>
        <w:t xml:space="preserve">Fig15 </w:t>
      </w:r>
      <w:r>
        <w:rPr>
          <w:rFonts w:hint="default" w:ascii="Times New Roman" w:hAnsi="Times New Roman" w:cs="Times New Roman"/>
          <w:b w:val="0"/>
          <w:bCs w:val="0"/>
          <w:u w:val="none"/>
          <w:lang w:val="en-GB"/>
        </w:rPr>
        <w:t xml:space="preserve">shows the traditional waveform of an inductive sensor, instead of only counting a few teeth like in </w:t>
      </w:r>
      <w:r>
        <w:rPr>
          <w:rFonts w:hint="default" w:ascii="Times New Roman" w:hAnsi="Times New Roman" w:cs="Times New Roman"/>
          <w:b/>
          <w:bCs/>
          <w:u w:val="none"/>
          <w:lang w:val="en-GB"/>
        </w:rPr>
        <w:t>Fig41</w:t>
      </w:r>
      <w:r>
        <w:rPr>
          <w:rFonts w:hint="default" w:ascii="Times New Roman" w:hAnsi="Times New Roman" w:cs="Times New Roman"/>
          <w:b w:val="0"/>
          <w:bCs w:val="0"/>
          <w:u w:val="none"/>
          <w:lang w:val="en-GB"/>
        </w:rPr>
        <w:t xml:space="preserve"> there are many teeth in a regular order with one tooth missing as shown in </w:t>
      </w:r>
      <w:r>
        <w:rPr>
          <w:rFonts w:hint="default" w:ascii="Times New Roman" w:hAnsi="Times New Roman" w:cs="Times New Roman"/>
          <w:b/>
          <w:bCs/>
          <w:u w:val="none"/>
          <w:lang w:val="en-GB"/>
        </w:rPr>
        <w:t>Fig42</w:t>
      </w:r>
      <w:r>
        <w:rPr>
          <w:rFonts w:hint="default" w:ascii="Times New Roman" w:hAnsi="Times New Roman" w:cs="Times New Roman"/>
          <w:b w:val="0"/>
          <w:bCs w:val="0"/>
          <w:u w:val="none"/>
          <w:lang w:val="en-GB"/>
        </w:rPr>
        <w:t xml:space="preserve">. This creates the “gap” in the waveform. </w:t>
      </w:r>
      <w:r>
        <w:rPr>
          <w:rFonts w:hint="default" w:ascii="Times New Roman" w:hAnsi="Times New Roman" w:cs="Times New Roman"/>
          <w:b/>
          <w:bCs/>
          <w:i w:val="0"/>
          <w:caps w:val="0"/>
          <w:color w:val="auto"/>
          <w:spacing w:val="0"/>
          <w:sz w:val="20"/>
          <w:szCs w:val="20"/>
          <w:lang w:val="en-GB"/>
        </w:rPr>
        <w:t>AutoScope (</w:t>
      </w:r>
      <w:r>
        <w:rPr>
          <w:rFonts w:hint="default" w:ascii="Times New Roman" w:hAnsi="Times New Roman" w:eastAsia="SimSun" w:cs="Times New Roman"/>
          <w:b/>
          <w:bCs/>
          <w:i w:val="0"/>
          <w:caps w:val="0"/>
          <w:color w:val="auto"/>
          <w:spacing w:val="0"/>
          <w:sz w:val="20"/>
          <w:szCs w:val="20"/>
        </w:rPr>
        <w:t>2015). </w:t>
      </w:r>
      <w:r>
        <w:rPr>
          <w:rFonts w:hint="default" w:ascii="Times New Roman" w:hAnsi="Times New Roman" w:eastAsia="SimSun" w:cs="Times New Roman"/>
          <w:b/>
          <w:bCs/>
          <w:i/>
          <w:caps w:val="0"/>
          <w:color w:val="auto"/>
          <w:spacing w:val="0"/>
          <w:sz w:val="20"/>
          <w:szCs w:val="20"/>
        </w:rPr>
        <w:t>Inductive Sensor.</w:t>
      </w:r>
    </w:p>
    <w:p>
      <w:pPr>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drawing>
          <wp:inline distT="0" distB="0" distL="114300" distR="114300">
            <wp:extent cx="2933700" cy="2238375"/>
            <wp:effectExtent l="0" t="0" r="0" b="9525"/>
            <wp:docPr id="48"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2" descr="IMG_256"/>
                    <pic:cNvPicPr>
                      <a:picLocks noChangeAspect="1"/>
                    </pic:cNvPicPr>
                  </pic:nvPicPr>
                  <pic:blipFill>
                    <a:blip r:embed="rId46"/>
                    <a:stretch>
                      <a:fillRect/>
                    </a:stretch>
                  </pic:blipFill>
                  <pic:spPr>
                    <a:xfrm>
                      <a:off x="0" y="0"/>
                      <a:ext cx="2933700" cy="2238375"/>
                    </a:xfrm>
                    <a:prstGeom prst="rect">
                      <a:avLst/>
                    </a:prstGeom>
                    <a:noFill/>
                    <a:ln w="9525">
                      <a:noFill/>
                    </a:ln>
                  </pic:spPr>
                </pic:pic>
              </a:graphicData>
            </a:graphic>
          </wp:inline>
        </w:drawing>
      </w:r>
    </w:p>
    <w:p>
      <w:pPr>
        <w:pStyle w:val="5"/>
        <w:jc w:val="center"/>
        <w:rPr>
          <w:rFonts w:hint="default" w:ascii="Times New Roman" w:hAnsi="Times New Roman" w:cs="Times New Roman"/>
          <w:lang w:val="en-GB"/>
        </w:rPr>
      </w:pPr>
      <w:r>
        <w:rPr>
          <w:rFonts w:hint="default" w:ascii="Times New Roman" w:hAnsi="Times New Roman" w:cs="Times New Roman"/>
        </w:rPr>
        <w:t xml:space="preserve">Figure </w:t>
      </w:r>
      <w:r>
        <w:rPr>
          <w:rFonts w:hint="default" w:ascii="Times New Roman" w:hAnsi="Times New Roman" w:cs="Times New Roman"/>
        </w:rPr>
        <w:fldChar w:fldCharType="begin"/>
      </w:r>
      <w:r>
        <w:rPr>
          <w:rFonts w:hint="default" w:ascii="Times New Roman" w:hAnsi="Times New Roman" w:cs="Times New Roman"/>
        </w:rPr>
        <w:instrText xml:space="preserve"> SEQ Figure \* ARABIC </w:instrText>
      </w:r>
      <w:r>
        <w:rPr>
          <w:rFonts w:hint="default" w:ascii="Times New Roman" w:hAnsi="Times New Roman" w:cs="Times New Roman"/>
        </w:rPr>
        <w:fldChar w:fldCharType="separate"/>
      </w:r>
      <w:r>
        <w:rPr>
          <w:rFonts w:hint="default" w:ascii="Times New Roman" w:hAnsi="Times New Roman" w:cs="Times New Roman"/>
        </w:rPr>
        <w:t>42</w:t>
      </w:r>
      <w:r>
        <w:rPr>
          <w:rFonts w:hint="default" w:ascii="Times New Roman" w:hAnsi="Times New Roman" w:cs="Times New Roman"/>
        </w:rPr>
        <w:fldChar w:fldCharType="end"/>
      </w:r>
      <w:bookmarkStart w:id="97" w:name="_Toc5172"/>
      <w:r>
        <w:rPr>
          <w:rFonts w:hint="default" w:ascii="Times New Roman" w:hAnsi="Times New Roman" w:cs="Times New Roman"/>
          <w:lang w:val="en-GB"/>
        </w:rPr>
        <w:t>: Motronic reluctor wheel shape</w:t>
      </w:r>
      <w:bookmarkEnd w:id="97"/>
    </w:p>
    <w:p>
      <w:pPr>
        <w:jc w:val="center"/>
        <w:rPr>
          <w:rFonts w:hint="default" w:ascii="Times New Roman" w:hAnsi="Times New Roman" w:cs="Times New Roman"/>
          <w:lang w:val="en-GB"/>
        </w:rPr>
      </w:pPr>
      <w:r>
        <w:rPr>
          <w:rFonts w:hint="default" w:ascii="Times New Roman" w:hAnsi="Times New Roman" w:cs="Times New Roman"/>
          <w:b/>
          <w:bCs/>
          <w:i w:val="0"/>
          <w:caps w:val="0"/>
          <w:color w:val="auto"/>
          <w:spacing w:val="0"/>
          <w:sz w:val="20"/>
          <w:szCs w:val="20"/>
          <w:lang w:val="en-GB"/>
        </w:rPr>
        <w:t>AutoScope (</w:t>
      </w:r>
      <w:r>
        <w:rPr>
          <w:rFonts w:hint="default" w:ascii="Times New Roman" w:hAnsi="Times New Roman" w:eastAsia="SimSun" w:cs="Times New Roman"/>
          <w:b/>
          <w:bCs/>
          <w:i w:val="0"/>
          <w:caps w:val="0"/>
          <w:color w:val="auto"/>
          <w:spacing w:val="0"/>
          <w:sz w:val="20"/>
          <w:szCs w:val="20"/>
        </w:rPr>
        <w:t>2015). </w:t>
      </w:r>
      <w:r>
        <w:rPr>
          <w:rFonts w:hint="default" w:ascii="Times New Roman" w:hAnsi="Times New Roman" w:eastAsia="SimSun" w:cs="Times New Roman"/>
          <w:b/>
          <w:bCs/>
          <w:i/>
          <w:caps w:val="0"/>
          <w:color w:val="auto"/>
          <w:spacing w:val="0"/>
          <w:sz w:val="20"/>
          <w:szCs w:val="20"/>
        </w:rPr>
        <w:t>Inductive Sensor.</w:t>
      </w:r>
    </w:p>
    <w:p>
      <w:pPr>
        <w:ind w:firstLine="420" w:firstLineChars="0"/>
        <w:jc w:val="both"/>
        <w:rPr>
          <w:rFonts w:hint="default" w:ascii="Times New Roman" w:hAnsi="Times New Roman" w:cs="Times New Roman"/>
          <w:lang w:val="en-GB"/>
        </w:rPr>
      </w:pPr>
      <w:r>
        <w:rPr>
          <w:rFonts w:hint="default" w:ascii="Times New Roman" w:hAnsi="Times New Roman" w:cs="Times New Roman"/>
          <w:lang w:val="en-GB"/>
        </w:rPr>
        <w:br w:type="page"/>
      </w:r>
    </w:p>
    <w:p>
      <w:pPr>
        <w:pStyle w:val="3"/>
        <w:bidi w:val="0"/>
        <w:jc w:val="center"/>
        <w:rPr>
          <w:rFonts w:hint="default" w:ascii="Times New Roman" w:hAnsi="Times New Roman" w:cs="Times New Roman"/>
          <w:u w:val="single"/>
          <w:lang w:val="en-GB"/>
        </w:rPr>
      </w:pPr>
      <w:bookmarkStart w:id="98" w:name="_Toc19856"/>
      <w:r>
        <w:rPr>
          <w:rFonts w:hint="default" w:ascii="Times New Roman" w:hAnsi="Times New Roman" w:cs="Times New Roman"/>
          <w:u w:val="single"/>
          <w:lang w:val="en-GB"/>
        </w:rPr>
        <w:t>Theoretical enhancements to the systems</w:t>
      </w:r>
      <w:bookmarkEnd w:id="98"/>
    </w:p>
    <w:p>
      <w:pPr>
        <w:bidi w:val="0"/>
        <w:ind w:firstLine="420" w:firstLineChars="0"/>
        <w:jc w:val="both"/>
        <w:rPr>
          <w:rFonts w:hint="default" w:ascii="Times New Roman" w:hAnsi="Times New Roman" w:cs="Times New Roman"/>
          <w:sz w:val="20"/>
          <w:szCs w:val="20"/>
          <w:u w:val="single"/>
          <w:lang w:val="en-GB"/>
        </w:rPr>
      </w:pPr>
      <w:r>
        <w:rPr>
          <w:rFonts w:hint="default" w:ascii="Times New Roman" w:hAnsi="Times New Roman" w:cs="Times New Roman"/>
          <w:lang w:val="en-GB"/>
        </w:rPr>
        <w:t>The Motronic may be a more technically advanced system to the jetronic, but it is certainly not the best system that could be used. These systems in today’s standard are outdated, and do not meet emission regulations.</w:t>
      </w:r>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The Jetronic system can be easily improved upon by the addition of a lambda probe, having the presence of a Lambda probe allows the engine to adjust its fuel/air mixture to achieve the best emissions as explained in the research section.</w:t>
      </w:r>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The Motronic system can also be improved with another type of Lambda sensor, this time instead of using a narrow-band sensor, it is replaced with a broad-band sensor, allowing dynamic data of the exactly how rich, or how lean the mixture is, increasing fuel economy and reducing HC emissions.</w:t>
      </w:r>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 xml:space="preserve">One change that would increase fuel efficiency of both systems drastically would be the introduction of sequential injection. On the current systems, the fuel is injected at half the amount every 360’ crank rotation, regardless of whether the valves are open or not. This consequently results in poor atomization of the fuel and high HC output. The introduction of a sequential injection system would mean that the injectors each have their own earth path, allowing each injector to be fired in sequence according to the valve position. This increase in accuracy removes the poor atomization and reduces HC emissions. Another ability that could be achieved with sequential injection would be the ability to adjust fuel quantities for individual cylinders, allowing more complex control over running the engine. The addition of sequential injection would require a camshaft position sensor. </w:t>
      </w:r>
      <w:r>
        <w:rPr>
          <w:rFonts w:hint="default" w:ascii="Times New Roman" w:hAnsi="Times New Roman" w:cs="Times New Roman"/>
          <w:b/>
          <w:bCs/>
          <w:i w:val="0"/>
          <w:caps w:val="0"/>
          <w:color w:val="auto"/>
          <w:spacing w:val="0"/>
          <w:sz w:val="20"/>
          <w:szCs w:val="20"/>
          <w:lang w:val="en-GB"/>
        </w:rPr>
        <w:t>MicroTronik (</w:t>
      </w:r>
      <w:r>
        <w:rPr>
          <w:rFonts w:hint="default" w:ascii="Times New Roman" w:hAnsi="Times New Roman" w:cs="Times New Roman"/>
          <w:b/>
          <w:bCs/>
          <w:i w:val="0"/>
          <w:caps w:val="0"/>
          <w:color w:val="auto"/>
          <w:spacing w:val="0"/>
          <w:sz w:val="20"/>
          <w:szCs w:val="20"/>
        </w:rPr>
        <w:t>2016). </w:t>
      </w:r>
      <w:r>
        <w:rPr>
          <w:rFonts w:hint="default" w:ascii="Times New Roman" w:hAnsi="Times New Roman" w:cs="Times New Roman"/>
          <w:b/>
          <w:bCs/>
          <w:i/>
          <w:caps w:val="0"/>
          <w:color w:val="auto"/>
          <w:spacing w:val="0"/>
          <w:sz w:val="20"/>
          <w:szCs w:val="20"/>
        </w:rPr>
        <w:t>Fuel injection types.</w:t>
      </w:r>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The presence of a camshaft sensor for the sequential injection would make way for a more advanced ignition system. The camshaft signal allows for a DIS ignition system to be fitted, explained in the research, this would remove all mechanical aspects of the ignition system thus improving reliability and longevity of the engine. The electrical load would be split between two coils instead of one, improving the spark quality and encouraging a better burn.</w:t>
      </w:r>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There are more complex enhancements that could be made to these systems including: Coil on Plug, Direct Injection, Fully Stratified Injection and more. These enhancements have been chosen because they would not require much modification to the engine block and head. Instead the chosen enhancements are electrical, meaning that the new components can be externally attached to the engine. This makes the modifications much more feasible to fit to the engine, spark plugs and HT leads can be left mostly unchanged and the injectors can stay in the same position.</w:t>
      </w:r>
    </w:p>
    <w:p>
      <w:pPr>
        <w:pStyle w:val="3"/>
        <w:bidi w:val="0"/>
        <w:jc w:val="center"/>
        <w:rPr>
          <w:rFonts w:hint="default" w:ascii="Times New Roman" w:hAnsi="Times New Roman" w:cs="Times New Roman"/>
          <w:u w:val="single"/>
          <w:lang w:val="en-GB"/>
        </w:rPr>
      </w:pPr>
      <w:bookmarkStart w:id="99" w:name="_Toc13289"/>
      <w:r>
        <w:rPr>
          <w:rFonts w:hint="default" w:ascii="Times New Roman" w:hAnsi="Times New Roman" w:cs="Times New Roman"/>
          <w:u w:val="single"/>
          <w:lang w:val="en-GB"/>
        </w:rPr>
        <w:t>Choice of Testing Equipment</w:t>
      </w:r>
      <w:bookmarkEnd w:id="99"/>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During testing there were a few different pieces of equipment used for testing the engines, the reasoning for using this equipment is stated below.</w:t>
      </w:r>
    </w:p>
    <w:p>
      <w:pPr>
        <w:pStyle w:val="4"/>
        <w:bidi w:val="0"/>
        <w:jc w:val="center"/>
        <w:rPr>
          <w:rFonts w:hint="default" w:ascii="Times New Roman" w:hAnsi="Times New Roman" w:cs="Times New Roman"/>
          <w:sz w:val="20"/>
          <w:szCs w:val="20"/>
          <w:u w:val="single"/>
          <w:lang w:val="en-GB"/>
        </w:rPr>
      </w:pPr>
      <w:bookmarkStart w:id="100" w:name="_Toc24772"/>
      <w:r>
        <w:rPr>
          <w:rFonts w:hint="default" w:ascii="Times New Roman" w:hAnsi="Times New Roman" w:cs="Times New Roman"/>
          <w:sz w:val="20"/>
          <w:szCs w:val="20"/>
          <w:u w:val="single"/>
          <w:lang w:val="en-GB"/>
        </w:rPr>
        <w:t>Multimeter</w:t>
      </w:r>
      <w:bookmarkEnd w:id="100"/>
    </w:p>
    <w:p>
      <w:pPr>
        <w:ind w:firstLine="420" w:firstLineChars="0"/>
        <w:jc w:val="both"/>
        <w:rPr>
          <w:rFonts w:hint="default" w:ascii="Times New Roman" w:hAnsi="Times New Roman" w:cs="Times New Roman"/>
          <w:u w:val="none"/>
          <w:lang w:val="en-GB"/>
        </w:rPr>
      </w:pPr>
      <w:r>
        <w:rPr>
          <w:rFonts w:hint="default" w:ascii="Times New Roman" w:hAnsi="Times New Roman" w:cs="Times New Roman"/>
          <w:u w:val="none"/>
          <w:lang w:val="en-GB"/>
        </w:rPr>
        <w:t>The voltmeter was chosen for use mainly for its portability, the Bosch oscilloscope unit could perform the same task, but was slow and clumsy to be using for testing 50+ ECU pins. The volt meter was easy to use, quick for moving between pins</w:t>
      </w:r>
      <w:bookmarkStart w:id="110" w:name="_GoBack"/>
      <w:bookmarkEnd w:id="110"/>
      <w:r>
        <w:rPr>
          <w:rFonts w:hint="default" w:ascii="Times New Roman" w:hAnsi="Times New Roman" w:cs="Times New Roman"/>
          <w:u w:val="none"/>
          <w:lang w:val="en-GB"/>
        </w:rPr>
        <w:t>, and performed the tasks it was needed for.</w:t>
      </w:r>
    </w:p>
    <w:p>
      <w:pPr>
        <w:pStyle w:val="4"/>
        <w:bidi w:val="0"/>
        <w:jc w:val="center"/>
        <w:rPr>
          <w:rFonts w:hint="default" w:ascii="Times New Roman" w:hAnsi="Times New Roman" w:cs="Times New Roman"/>
          <w:sz w:val="20"/>
          <w:szCs w:val="20"/>
          <w:u w:val="single"/>
          <w:lang w:val="en-GB"/>
        </w:rPr>
      </w:pPr>
      <w:bookmarkStart w:id="101" w:name="_Toc22450"/>
      <w:r>
        <w:rPr>
          <w:rFonts w:hint="default" w:ascii="Times New Roman" w:hAnsi="Times New Roman" w:cs="Times New Roman"/>
          <w:sz w:val="20"/>
          <w:szCs w:val="20"/>
          <w:u w:val="single"/>
          <w:lang w:val="en-GB"/>
        </w:rPr>
        <w:t>Bosch oscilloscope unit</w:t>
      </w:r>
      <w:bookmarkEnd w:id="101"/>
    </w:p>
    <w:p>
      <w:pPr>
        <w:bidi w:val="0"/>
        <w:ind w:firstLine="420" w:firstLineChars="0"/>
        <w:jc w:val="center"/>
        <w:rPr>
          <w:rStyle w:val="16"/>
          <w:rFonts w:hint="default" w:ascii="Times New Roman" w:hAnsi="Times New Roman" w:cs="Times New Roman"/>
          <w:lang w:val="en-GB"/>
        </w:rPr>
      </w:pPr>
      <w:r>
        <w:rPr>
          <w:rFonts w:hint="default" w:ascii="Times New Roman" w:hAnsi="Times New Roman" w:cs="Times New Roman"/>
          <w:lang w:val="en-GB"/>
        </w:rPr>
        <w:t>The Bosch oscilloscope Unit was mainly used for a task that the Multimeter could not perform; the visual voltage readouts. The unit was chosen for its multitude of measuring capabilities, including scoping, temperature measurement, current measurement and dual channel readings. The unit performed as it should have giving out all data that was required for analysis.</w:t>
      </w:r>
      <w:r>
        <w:rPr>
          <w:rFonts w:hint="default" w:ascii="Times New Roman" w:hAnsi="Times New Roman" w:cs="Times New Roman"/>
          <w:lang w:val="en-GB"/>
        </w:rPr>
        <w:br w:type="page"/>
      </w:r>
      <w:r>
        <w:rPr>
          <w:rStyle w:val="16"/>
          <w:rFonts w:hint="default" w:ascii="Times New Roman" w:hAnsi="Times New Roman" w:cs="Times New Roman"/>
          <w:lang w:val="en-GB"/>
        </w:rPr>
        <w:t>Conclusion</w:t>
      </w:r>
    </w:p>
    <w:p>
      <w:pPr>
        <w:bidi w:val="0"/>
        <w:ind w:firstLine="420" w:firstLineChars="0"/>
        <w:rPr>
          <w:rFonts w:hint="default" w:ascii="Times New Roman" w:hAnsi="Times New Roman" w:cs="Times New Roman"/>
          <w:lang w:val="en-GB"/>
        </w:rPr>
      </w:pPr>
    </w:p>
    <w:p>
      <w:pPr>
        <w:bidi w:val="0"/>
        <w:ind w:firstLine="420" w:firstLineChars="0"/>
        <w:rPr>
          <w:rFonts w:hint="default" w:ascii="Times New Roman" w:hAnsi="Times New Roman" w:cs="Times New Roman"/>
          <w:lang w:val="en-GB"/>
        </w:rPr>
      </w:pPr>
    </w:p>
    <w:p>
      <w:pPr>
        <w:bidi w:val="0"/>
        <w:ind w:firstLine="420" w:firstLineChars="0"/>
        <w:rPr>
          <w:rFonts w:hint="default" w:ascii="Times New Roman" w:hAnsi="Times New Roman" w:cs="Times New Roman"/>
          <w:lang w:val="en-GB"/>
        </w:rPr>
      </w:pPr>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 xml:space="preserve">This investigation has shown many different characteristics of both engines, and how, as a whole the control of an engine has improved through the generations. There is enough evidence to confidently conclude that the Motronic system is superior to the Jetronic. This is in the ways that the Motronic has more accurate sensing capability (use of potentiometers) and in some cases a larger inventory of sensors (Lambda Sensor). There have been discoveries of relationships between sensors and outputs, especially focused on the injection on time. This shows testament to the improvements of engine control between a generation, and many of the technologies used then, are still incorporated today. </w:t>
      </w:r>
    </w:p>
    <w:p>
      <w:pPr>
        <w:bidi w:val="0"/>
        <w:ind w:firstLine="420" w:firstLineChars="0"/>
        <w:rPr>
          <w:rFonts w:hint="default" w:ascii="Times New Roman" w:hAnsi="Times New Roman" w:eastAsia="SimSun" w:cs="Times New Roman"/>
          <w:i/>
          <w:caps w:val="0"/>
          <w:color w:val="4D5156"/>
          <w:spacing w:val="0"/>
          <w:sz w:val="21"/>
          <w:szCs w:val="21"/>
          <w:shd w:val="clear" w:fill="FFFFFF"/>
        </w:rPr>
      </w:pPr>
    </w:p>
    <w:p>
      <w:pPr>
        <w:bidi w:val="0"/>
        <w:ind w:firstLine="420" w:firstLineChars="0"/>
        <w:jc w:val="center"/>
        <w:rPr>
          <w:rFonts w:hint="default" w:ascii="Times New Roman" w:hAnsi="Times New Roman" w:cs="Times New Roman"/>
          <w:i/>
          <w:caps w:val="0"/>
          <w:color w:val="auto"/>
          <w:spacing w:val="0"/>
          <w:sz w:val="21"/>
          <w:szCs w:val="21"/>
          <w:shd w:val="clear" w:fill="FFFFFF"/>
          <w:lang w:val="en-GB"/>
        </w:rPr>
      </w:pPr>
    </w:p>
    <w:p>
      <w:pPr>
        <w:bidi w:val="0"/>
        <w:ind w:firstLine="420" w:firstLineChars="0"/>
        <w:jc w:val="center"/>
        <w:rPr>
          <w:rFonts w:hint="default" w:ascii="Times New Roman" w:hAnsi="Times New Roman" w:cs="Times New Roman"/>
          <w:i/>
          <w:caps w:val="0"/>
          <w:color w:val="auto"/>
          <w:spacing w:val="0"/>
          <w:sz w:val="21"/>
          <w:szCs w:val="21"/>
          <w:shd w:val="clear" w:fill="FFFFFF"/>
          <w:lang w:val="en-GB"/>
        </w:rPr>
      </w:pPr>
    </w:p>
    <w:p>
      <w:pPr>
        <w:bidi w:val="0"/>
        <w:ind w:firstLine="420" w:firstLineChars="0"/>
        <w:jc w:val="center"/>
        <w:rPr>
          <w:rFonts w:hint="default" w:ascii="Times New Roman" w:hAnsi="Times New Roman" w:cs="Times New Roman"/>
          <w:i/>
          <w:caps w:val="0"/>
          <w:color w:val="auto"/>
          <w:spacing w:val="0"/>
          <w:sz w:val="21"/>
          <w:szCs w:val="21"/>
          <w:shd w:val="clear" w:fill="FFFFFF"/>
          <w:lang w:val="en-GB"/>
        </w:rPr>
      </w:pPr>
      <w:r>
        <w:rPr>
          <w:rFonts w:hint="default" w:ascii="Times New Roman" w:hAnsi="Times New Roman" w:cs="Times New Roman"/>
          <w:i/>
          <w:caps w:val="0"/>
          <w:color w:val="auto"/>
          <w:spacing w:val="0"/>
          <w:sz w:val="21"/>
          <w:szCs w:val="21"/>
          <w:shd w:val="clear" w:fill="FFFFFF"/>
          <w:lang w:val="en-GB"/>
        </w:rPr>
        <w:t>“</w:t>
      </w:r>
      <w:r>
        <w:rPr>
          <w:rFonts w:hint="default" w:ascii="Times New Roman" w:hAnsi="Times New Roman" w:eastAsia="SimSun" w:cs="Times New Roman"/>
          <w:i/>
          <w:caps w:val="0"/>
          <w:color w:val="auto"/>
          <w:spacing w:val="0"/>
          <w:sz w:val="21"/>
          <w:szCs w:val="21"/>
          <w:shd w:val="clear" w:fill="FFFFFF"/>
        </w:rPr>
        <w:t>Failure is simply the opportunity to begin again, this time more intelligently.</w:t>
      </w:r>
      <w:r>
        <w:rPr>
          <w:rFonts w:hint="default" w:ascii="Times New Roman" w:hAnsi="Times New Roman" w:cs="Times New Roman"/>
          <w:i/>
          <w:caps w:val="0"/>
          <w:color w:val="auto"/>
          <w:spacing w:val="0"/>
          <w:sz w:val="21"/>
          <w:szCs w:val="21"/>
          <w:shd w:val="clear" w:fill="FFFFFF"/>
          <w:lang w:val="en-GB"/>
        </w:rPr>
        <w:t>”</w:t>
      </w:r>
    </w:p>
    <w:p>
      <w:pPr>
        <w:bidi w:val="0"/>
        <w:ind w:firstLine="420" w:firstLineChars="0"/>
        <w:jc w:val="right"/>
        <w:rPr>
          <w:rFonts w:hint="default" w:ascii="Times New Roman" w:hAnsi="Times New Roman" w:eastAsia="SimSun" w:cs="Times New Roman"/>
          <w:i w:val="0"/>
          <w:caps w:val="0"/>
          <w:color w:val="auto"/>
          <w:spacing w:val="0"/>
          <w:sz w:val="20"/>
          <w:szCs w:val="20"/>
        </w:rPr>
      </w:pPr>
    </w:p>
    <w:p>
      <w:pPr>
        <w:bidi w:val="0"/>
        <w:ind w:firstLine="420" w:firstLineChars="0"/>
        <w:jc w:val="right"/>
        <w:rPr>
          <w:rFonts w:hint="default" w:ascii="Times New Roman" w:hAnsi="Times New Roman" w:eastAsia="SimSun" w:cs="Times New Roman"/>
          <w:i w:val="0"/>
          <w:caps w:val="0"/>
          <w:color w:val="auto"/>
          <w:spacing w:val="0"/>
          <w:sz w:val="20"/>
          <w:szCs w:val="20"/>
        </w:rPr>
      </w:pPr>
    </w:p>
    <w:p>
      <w:pPr>
        <w:wordWrap w:val="0"/>
        <w:bidi w:val="0"/>
        <w:ind w:firstLine="420" w:firstLineChars="0"/>
        <w:jc w:val="right"/>
        <w:rPr>
          <w:rFonts w:hint="default" w:ascii="Times New Roman" w:hAnsi="Times New Roman" w:eastAsia="SimSun" w:cs="Times New Roman"/>
          <w:i w:val="0"/>
          <w:caps w:val="0"/>
          <w:color w:val="auto"/>
          <w:spacing w:val="0"/>
          <w:sz w:val="20"/>
          <w:szCs w:val="20"/>
          <w:lang w:val="en-GB"/>
        </w:rPr>
      </w:pPr>
      <w:r>
        <w:rPr>
          <w:rFonts w:hint="default" w:ascii="Times New Roman" w:hAnsi="Times New Roman" w:cs="Times New Roman"/>
          <w:i w:val="0"/>
          <w:caps w:val="0"/>
          <w:color w:val="auto"/>
          <w:spacing w:val="0"/>
          <w:sz w:val="20"/>
          <w:szCs w:val="20"/>
          <w:lang w:val="en-GB"/>
        </w:rPr>
        <w:t>Henry Ford</w:t>
      </w:r>
    </w:p>
    <w:p>
      <w:pPr>
        <w:bidi w:val="0"/>
        <w:ind w:firstLine="420" w:firstLineChars="0"/>
        <w:jc w:val="right"/>
        <w:rPr>
          <w:rFonts w:hint="default" w:ascii="Times New Roman" w:hAnsi="Times New Roman" w:eastAsia="SimSun" w:cs="Times New Roman"/>
          <w:i w:val="0"/>
          <w:caps w:val="0"/>
          <w:color w:val="auto"/>
          <w:spacing w:val="0"/>
          <w:sz w:val="20"/>
          <w:szCs w:val="20"/>
        </w:rPr>
      </w:pPr>
    </w:p>
    <w:p>
      <w:pPr>
        <w:bidi w:val="0"/>
        <w:ind w:firstLine="420" w:firstLineChars="0"/>
        <w:jc w:val="right"/>
        <w:rPr>
          <w:rFonts w:hint="default" w:ascii="Times New Roman" w:hAnsi="Times New Roman" w:eastAsia="SimSun" w:cs="Times New Roman"/>
          <w:i w:val="0"/>
          <w:caps w:val="0"/>
          <w:color w:val="000000"/>
          <w:spacing w:val="0"/>
          <w:sz w:val="20"/>
          <w:szCs w:val="20"/>
        </w:rPr>
      </w:pPr>
    </w:p>
    <w:p>
      <w:pPr>
        <w:bidi w:val="0"/>
        <w:ind w:firstLine="420" w:firstLineChars="0"/>
        <w:jc w:val="right"/>
        <w:rPr>
          <w:rFonts w:hint="default" w:ascii="Times New Roman" w:hAnsi="Times New Roman" w:eastAsia="SimSun" w:cs="Times New Roman"/>
          <w:i w:val="0"/>
          <w:caps w:val="0"/>
          <w:color w:val="000000"/>
          <w:spacing w:val="0"/>
          <w:sz w:val="20"/>
          <w:szCs w:val="20"/>
        </w:rPr>
      </w:pPr>
    </w:p>
    <w:p>
      <w:pPr>
        <w:wordWrap w:val="0"/>
        <w:bidi w:val="0"/>
        <w:ind w:firstLine="420" w:firstLineChars="0"/>
        <w:jc w:val="right"/>
        <w:rPr>
          <w:rFonts w:hint="default" w:ascii="Times New Roman" w:hAnsi="Times New Roman" w:eastAsia="SimSun" w:cs="Times New Roman"/>
          <w:b/>
          <w:bCs/>
          <w:i/>
          <w:caps w:val="0"/>
          <w:color w:val="000000"/>
          <w:spacing w:val="0"/>
          <w:sz w:val="20"/>
          <w:szCs w:val="20"/>
        </w:rPr>
      </w:pPr>
      <w:r>
        <w:rPr>
          <w:rFonts w:hint="default" w:ascii="Times New Roman" w:hAnsi="Times New Roman" w:eastAsia="SimSun" w:cs="Times New Roman"/>
          <w:b/>
          <w:bCs/>
          <w:i w:val="0"/>
          <w:caps w:val="0"/>
          <w:color w:val="000000"/>
          <w:spacing w:val="0"/>
          <w:sz w:val="20"/>
          <w:szCs w:val="20"/>
        </w:rPr>
        <w:t>Medrut, F. (2017). </w:t>
      </w:r>
      <w:r>
        <w:rPr>
          <w:rFonts w:hint="default" w:ascii="Times New Roman" w:hAnsi="Times New Roman" w:eastAsia="SimSun" w:cs="Times New Roman"/>
          <w:b/>
          <w:bCs/>
          <w:i/>
          <w:caps w:val="0"/>
          <w:color w:val="000000"/>
          <w:spacing w:val="0"/>
          <w:sz w:val="20"/>
          <w:szCs w:val="20"/>
        </w:rPr>
        <w:t>25 Henry Ford Quotes to Make You Feel Like You Can Achieve Anything.</w:t>
      </w:r>
    </w:p>
    <w:p>
      <w:pPr>
        <w:rPr>
          <w:rFonts w:hint="default" w:ascii="Times New Roman" w:hAnsi="Times New Roman" w:eastAsia="SimSun" w:cs="Times New Roman"/>
          <w:b/>
          <w:bCs/>
          <w:i/>
          <w:caps w:val="0"/>
          <w:color w:val="000000"/>
          <w:spacing w:val="0"/>
          <w:sz w:val="20"/>
          <w:szCs w:val="20"/>
        </w:rPr>
      </w:pPr>
      <w:r>
        <w:rPr>
          <w:rFonts w:hint="default" w:ascii="Times New Roman" w:hAnsi="Times New Roman" w:eastAsia="SimSun" w:cs="Times New Roman"/>
          <w:b/>
          <w:bCs/>
          <w:i/>
          <w:caps w:val="0"/>
          <w:color w:val="000000"/>
          <w:spacing w:val="0"/>
          <w:sz w:val="20"/>
          <w:szCs w:val="20"/>
        </w:rPr>
        <w:br w:type="page"/>
      </w:r>
    </w:p>
    <w:p>
      <w:pPr>
        <w:pStyle w:val="2"/>
        <w:bidi w:val="0"/>
        <w:jc w:val="center"/>
        <w:rPr>
          <w:rFonts w:hint="default" w:ascii="Times New Roman" w:hAnsi="Times New Roman" w:cs="Times New Roman"/>
          <w:lang w:val="en-GB"/>
        </w:rPr>
      </w:pPr>
      <w:bookmarkStart w:id="102" w:name="_Toc25307"/>
      <w:r>
        <w:rPr>
          <w:rFonts w:hint="default" w:ascii="Times New Roman" w:hAnsi="Times New Roman" w:cs="Times New Roman"/>
          <w:lang w:val="en-GB"/>
        </w:rPr>
        <w:t>Review</w:t>
      </w:r>
      <w:bookmarkEnd w:id="102"/>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As a whole the testing went to plan and a suitable amount of data was obtained to assess how injection ON time changes. All though throughout analysis it became apparent that there was a certain amount of data that would be useful to have during this report.</w:t>
      </w:r>
    </w:p>
    <w:p>
      <w:pPr>
        <w:bidi w:val="0"/>
        <w:ind w:firstLine="420" w:firstLineChars="0"/>
        <w:rPr>
          <w:rFonts w:hint="default" w:ascii="Times New Roman" w:hAnsi="Times New Roman" w:cs="Times New Roman"/>
          <w:lang w:val="en-GB"/>
        </w:rPr>
      </w:pPr>
    </w:p>
    <w:p>
      <w:pPr>
        <w:pStyle w:val="4"/>
        <w:bidi w:val="0"/>
        <w:jc w:val="center"/>
        <w:rPr>
          <w:rFonts w:hint="default" w:ascii="Times New Roman" w:hAnsi="Times New Roman" w:cs="Times New Roman"/>
          <w:sz w:val="20"/>
          <w:szCs w:val="20"/>
          <w:u w:val="single"/>
          <w:lang w:val="en-GB"/>
        </w:rPr>
      </w:pPr>
      <w:bookmarkStart w:id="103" w:name="_Toc30778"/>
      <w:r>
        <w:rPr>
          <w:rFonts w:hint="default" w:ascii="Times New Roman" w:hAnsi="Times New Roman" w:cs="Times New Roman"/>
          <w:sz w:val="20"/>
          <w:szCs w:val="20"/>
          <w:u w:val="single"/>
          <w:lang w:val="en-GB"/>
        </w:rPr>
        <w:t>Throttle &amp; Air Potentiometers</w:t>
      </w:r>
      <w:bookmarkEnd w:id="103"/>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There was a level of confusion in analyzing the potentiometer waveforms for the motronic system, had there been the opportunity to investigate the condition of these sensors further, it would have resulted in a more certain conclusion.</w:t>
      </w:r>
    </w:p>
    <w:p>
      <w:pPr>
        <w:pStyle w:val="4"/>
        <w:bidi w:val="0"/>
        <w:jc w:val="center"/>
        <w:outlineLvl w:val="0"/>
        <w:rPr>
          <w:rFonts w:hint="default" w:ascii="Times New Roman" w:hAnsi="Times New Roman" w:cs="Times New Roman"/>
          <w:sz w:val="20"/>
          <w:szCs w:val="20"/>
          <w:u w:val="single"/>
          <w:lang w:val="en-GB"/>
        </w:rPr>
      </w:pPr>
      <w:bookmarkStart w:id="104" w:name="_Toc16254"/>
      <w:r>
        <w:rPr>
          <w:rFonts w:hint="default" w:ascii="Times New Roman" w:hAnsi="Times New Roman" w:cs="Times New Roman"/>
          <w:sz w:val="20"/>
          <w:szCs w:val="20"/>
          <w:u w:val="single"/>
          <w:lang w:val="en-GB"/>
        </w:rPr>
        <w:t>A modern engine for comparison</w:t>
      </w:r>
      <w:bookmarkEnd w:id="104"/>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Had there been the opportunity to run the same tests on a modern engine from the current automotive year, another comparison could have been made between the Motronic and current system.</w:t>
      </w:r>
    </w:p>
    <w:p>
      <w:pPr>
        <w:pStyle w:val="4"/>
        <w:bidi w:val="0"/>
        <w:jc w:val="center"/>
        <w:rPr>
          <w:rFonts w:hint="default" w:ascii="Times New Roman" w:hAnsi="Times New Roman" w:cs="Times New Roman"/>
          <w:b/>
          <w:bCs/>
          <w:sz w:val="20"/>
          <w:szCs w:val="20"/>
          <w:u w:val="single"/>
          <w:lang w:val="en-GB"/>
        </w:rPr>
      </w:pPr>
      <w:bookmarkStart w:id="105" w:name="_Toc4029"/>
      <w:r>
        <w:rPr>
          <w:rFonts w:hint="default" w:ascii="Times New Roman" w:hAnsi="Times New Roman" w:cs="Times New Roman"/>
          <w:b/>
          <w:bCs/>
          <w:sz w:val="20"/>
          <w:szCs w:val="20"/>
          <w:u w:val="single"/>
          <w:lang w:val="en-GB"/>
        </w:rPr>
        <w:t>Implementation of the theorized enhancements</w:t>
      </w:r>
      <w:bookmarkEnd w:id="105"/>
    </w:p>
    <w:p>
      <w:pPr>
        <w:jc w:val="both"/>
        <w:rPr>
          <w:rStyle w:val="16"/>
          <w:rFonts w:hint="default" w:ascii="Times New Roman" w:hAnsi="Times New Roman" w:cs="Times New Roman"/>
          <w:u w:val="single"/>
          <w:lang w:val="en-GB"/>
        </w:rPr>
      </w:pPr>
      <w:r>
        <w:rPr>
          <w:rFonts w:hint="default" w:ascii="Times New Roman" w:hAnsi="Times New Roman" w:cs="Times New Roman"/>
          <w:lang w:val="en-GB"/>
        </w:rPr>
        <w:t>For the most in depth analysis, the ability to adapt one of the engines to the new ignition and injection system would have allowed for a before/after comparison of the engine, and actual improvements on power, emissions and reliability.</w:t>
      </w:r>
      <w:r>
        <w:rPr>
          <w:rFonts w:hint="default" w:ascii="Times New Roman" w:hAnsi="Times New Roman" w:cs="Times New Roman"/>
          <w:lang w:val="en-GB"/>
        </w:rPr>
        <w:br w:type="page"/>
      </w:r>
      <w:r>
        <w:rPr>
          <w:rStyle w:val="16"/>
          <w:rFonts w:hint="default" w:ascii="Times New Roman" w:hAnsi="Times New Roman" w:cs="Times New Roman"/>
          <w:u w:val="single"/>
          <w:lang w:val="en-GB"/>
        </w:rPr>
        <w:t>Further Reading</w:t>
      </w:r>
    </w:p>
    <w:p>
      <w:pPr>
        <w:bidi w:val="0"/>
        <w:ind w:firstLine="420" w:firstLineChars="0"/>
        <w:rPr>
          <w:rFonts w:hint="default" w:ascii="Times New Roman" w:hAnsi="Times New Roman" w:cs="Times New Roman"/>
          <w:lang w:val="en-GB"/>
        </w:rPr>
      </w:pPr>
    </w:p>
    <w:p>
      <w:pPr>
        <w:bidi w:val="0"/>
        <w:ind w:firstLine="420" w:firstLineChars="0"/>
        <w:rPr>
          <w:rFonts w:hint="default" w:ascii="Times New Roman" w:hAnsi="Times New Roman" w:cs="Times New Roman"/>
          <w:lang w:val="en-GB"/>
        </w:rPr>
      </w:pPr>
    </w:p>
    <w:p>
      <w:pPr>
        <w:bidi w:val="0"/>
        <w:ind w:firstLine="420" w:firstLineChars="0"/>
        <w:jc w:val="both"/>
        <w:rPr>
          <w:rFonts w:hint="default" w:ascii="Times New Roman" w:hAnsi="Times New Roman" w:cs="Times New Roman"/>
          <w:lang w:val="en-GB"/>
        </w:rPr>
      </w:pPr>
      <w:r>
        <w:rPr>
          <w:rFonts w:hint="default" w:ascii="Times New Roman" w:hAnsi="Times New Roman" w:cs="Times New Roman"/>
          <w:lang w:val="en-GB"/>
        </w:rPr>
        <w:t>During the research many sources contained interesting information and more detailed description of components, compiled here are some of the more significant material for those wishing to find out more about the mentioned topics.</w:t>
      </w:r>
    </w:p>
    <w:p>
      <w:pPr>
        <w:pStyle w:val="4"/>
        <w:bidi w:val="0"/>
        <w:jc w:val="center"/>
        <w:rPr>
          <w:rFonts w:hint="default" w:ascii="Times New Roman" w:hAnsi="Times New Roman" w:cs="Times New Roman"/>
          <w:sz w:val="20"/>
          <w:szCs w:val="20"/>
          <w:u w:val="single"/>
          <w:lang w:val="en-GB"/>
        </w:rPr>
      </w:pPr>
      <w:bookmarkStart w:id="106" w:name="_Toc14412"/>
      <w:r>
        <w:rPr>
          <w:rFonts w:hint="default" w:ascii="Times New Roman" w:hAnsi="Times New Roman" w:cs="Times New Roman"/>
          <w:sz w:val="20"/>
          <w:szCs w:val="20"/>
          <w:u w:val="single"/>
          <w:lang w:val="en-GB"/>
        </w:rPr>
        <w:t>The Motronic and Jetronic/LE3 systems</w:t>
      </w:r>
      <w:bookmarkEnd w:id="106"/>
    </w:p>
    <w:p>
      <w:pPr>
        <w:bidi w:val="0"/>
        <w:rPr>
          <w:rFonts w:hint="default" w:ascii="Times New Roman" w:hAnsi="Times New Roman" w:cs="Times New Roman"/>
          <w:lang w:val="en-GB"/>
        </w:rPr>
      </w:pPr>
      <w:r>
        <w:rPr>
          <w:rFonts w:hint="default" w:ascii="Times New Roman" w:hAnsi="Times New Roman" w:cs="Times New Roman"/>
          <w:lang w:val="en-GB"/>
        </w:rPr>
        <w:t>BOSCH explanation on the Jetronic/LE3:</w:t>
      </w:r>
    </w:p>
    <w:p>
      <w:pPr>
        <w:bidi w:val="0"/>
        <w:rPr>
          <w:rFonts w:hint="default" w:ascii="Times New Roman" w:hAnsi="Times New Roman" w:cs="Times New Roman"/>
          <w:lang w:val="en-GB"/>
        </w:rPr>
      </w:pPr>
    </w:p>
    <w:p>
      <w:pPr>
        <w:bidi w:val="0"/>
        <w:rPr>
          <w:rFonts w:hint="default" w:ascii="Times New Roman" w:hAnsi="Times New Roman" w:eastAsia="SimSun" w:cs="Times New Roman"/>
          <w:i w:val="0"/>
          <w:caps w:val="0"/>
          <w:color w:val="00B050"/>
          <w:spacing w:val="0"/>
          <w:sz w:val="20"/>
          <w:szCs w:val="20"/>
          <w:lang w:val="en-GB"/>
        </w:rPr>
      </w:pPr>
      <w:r>
        <w:rPr>
          <w:rFonts w:hint="default" w:ascii="Times New Roman" w:hAnsi="Times New Roman" w:eastAsia="SimSun" w:cs="Times New Roman"/>
          <w:i w:val="0"/>
          <w:caps w:val="0"/>
          <w:color w:val="00B050"/>
          <w:spacing w:val="0"/>
          <w:sz w:val="20"/>
          <w:szCs w:val="20"/>
        </w:rPr>
        <w:fldChar w:fldCharType="begin"/>
      </w:r>
      <w:r>
        <w:rPr>
          <w:rFonts w:hint="default" w:ascii="Times New Roman" w:hAnsi="Times New Roman" w:eastAsia="SimSun" w:cs="Times New Roman"/>
          <w:i w:val="0"/>
          <w:caps w:val="0"/>
          <w:color w:val="00B050"/>
          <w:spacing w:val="0"/>
          <w:sz w:val="20"/>
          <w:szCs w:val="20"/>
        </w:rPr>
        <w:instrText xml:space="preserve"> HYPERLINK "http://br.bosch-automotive.com/en/internet/parts/parts_and_accessories_2/motor_and_sytems/benzin/injection_system/le_jetronic_1/le_jetronic.html" </w:instrText>
      </w:r>
      <w:r>
        <w:rPr>
          <w:rFonts w:hint="default" w:ascii="Times New Roman" w:hAnsi="Times New Roman" w:eastAsia="SimSun" w:cs="Times New Roman"/>
          <w:i w:val="0"/>
          <w:caps w:val="0"/>
          <w:color w:val="00B050"/>
          <w:spacing w:val="0"/>
          <w:sz w:val="20"/>
          <w:szCs w:val="20"/>
        </w:rPr>
        <w:fldChar w:fldCharType="separate"/>
      </w:r>
      <w:r>
        <w:rPr>
          <w:rStyle w:val="14"/>
          <w:rFonts w:hint="default" w:ascii="Times New Roman" w:hAnsi="Times New Roman" w:eastAsia="SimSun" w:cs="Times New Roman"/>
          <w:i w:val="0"/>
          <w:caps w:val="0"/>
          <w:color w:val="00B050"/>
          <w:spacing w:val="0"/>
          <w:sz w:val="20"/>
          <w:szCs w:val="20"/>
        </w:rPr>
        <w:t>http://br.bosch-automotive.com/en/internet/parts/parts_and_accessories_2/motor_and_sytems/benzin/injection_system/le_jetronic_1/le_jetronic.html</w:t>
      </w:r>
      <w:r>
        <w:rPr>
          <w:rFonts w:hint="default" w:ascii="Times New Roman" w:hAnsi="Times New Roman" w:eastAsia="SimSun" w:cs="Times New Roman"/>
          <w:i w:val="0"/>
          <w:caps w:val="0"/>
          <w:color w:val="00B050"/>
          <w:spacing w:val="0"/>
          <w:sz w:val="20"/>
          <w:szCs w:val="20"/>
        </w:rPr>
        <w:fldChar w:fldCharType="end"/>
      </w:r>
      <w:r>
        <w:rPr>
          <w:rFonts w:hint="default" w:ascii="Times New Roman" w:hAnsi="Times New Roman" w:cs="Times New Roman"/>
          <w:i w:val="0"/>
          <w:caps w:val="0"/>
          <w:color w:val="00B050"/>
          <w:spacing w:val="0"/>
          <w:sz w:val="20"/>
          <w:szCs w:val="20"/>
          <w:lang w:val="en-GB"/>
        </w:rPr>
        <w:t xml:space="preserve"> </w:t>
      </w:r>
    </w:p>
    <w:p>
      <w:pPr>
        <w:bidi w:val="0"/>
        <w:rPr>
          <w:rFonts w:hint="default" w:ascii="Times New Roman" w:hAnsi="Times New Roman" w:cs="Times New Roman"/>
          <w:lang w:val="en-GB"/>
        </w:rPr>
      </w:pPr>
    </w:p>
    <w:p>
      <w:pPr>
        <w:bidi w:val="0"/>
        <w:rPr>
          <w:rFonts w:hint="default" w:ascii="Times New Roman" w:hAnsi="Times New Roman" w:cs="Times New Roman"/>
          <w:lang w:val="en-GB"/>
        </w:rPr>
      </w:pPr>
      <w:r>
        <w:rPr>
          <w:rFonts w:hint="default" w:ascii="Times New Roman" w:hAnsi="Times New Roman" w:cs="Times New Roman"/>
          <w:lang w:val="en-GB"/>
        </w:rPr>
        <w:t>BOSCH explanation on the Motronic:</w:t>
      </w:r>
    </w:p>
    <w:p>
      <w:pPr>
        <w:bidi w:val="0"/>
        <w:rPr>
          <w:rFonts w:hint="default" w:ascii="Times New Roman" w:hAnsi="Times New Roman" w:cs="Times New Roman"/>
          <w:lang w:val="en-GB"/>
        </w:rPr>
      </w:pPr>
    </w:p>
    <w:p>
      <w:pPr>
        <w:bidi w:val="0"/>
        <w:rPr>
          <w:rFonts w:hint="default" w:ascii="Times New Roman" w:hAnsi="Times New Roman" w:cs="Times New Roman"/>
          <w:i w:val="0"/>
          <w:caps w:val="0"/>
          <w:color w:val="00B050"/>
          <w:spacing w:val="0"/>
          <w:sz w:val="20"/>
          <w:szCs w:val="20"/>
          <w:lang w:val="en-GB"/>
        </w:rPr>
      </w:pPr>
      <w:r>
        <w:rPr>
          <w:rFonts w:hint="default" w:ascii="Times New Roman" w:hAnsi="Times New Roman" w:eastAsia="SimSun" w:cs="Times New Roman"/>
          <w:i w:val="0"/>
          <w:caps w:val="0"/>
          <w:color w:val="00B050"/>
          <w:spacing w:val="0"/>
          <w:sz w:val="20"/>
          <w:szCs w:val="20"/>
        </w:rPr>
        <w:fldChar w:fldCharType="begin"/>
      </w:r>
      <w:r>
        <w:rPr>
          <w:rFonts w:hint="default" w:ascii="Times New Roman" w:hAnsi="Times New Roman" w:eastAsia="SimSun" w:cs="Times New Roman"/>
          <w:i w:val="0"/>
          <w:caps w:val="0"/>
          <w:color w:val="00B050"/>
          <w:spacing w:val="0"/>
          <w:sz w:val="20"/>
          <w:szCs w:val="20"/>
        </w:rPr>
        <w:instrText xml:space="preserve"> HYPERLINK "http://br.bosch-automotive.com/en/internet/parts/parts_and_accessories_2/motor_and_sytems/benzin/injection_system/motronic/motronic_1.html" </w:instrText>
      </w:r>
      <w:r>
        <w:rPr>
          <w:rFonts w:hint="default" w:ascii="Times New Roman" w:hAnsi="Times New Roman" w:eastAsia="SimSun" w:cs="Times New Roman"/>
          <w:i w:val="0"/>
          <w:caps w:val="0"/>
          <w:color w:val="00B050"/>
          <w:spacing w:val="0"/>
          <w:sz w:val="20"/>
          <w:szCs w:val="20"/>
        </w:rPr>
        <w:fldChar w:fldCharType="separate"/>
      </w:r>
      <w:r>
        <w:rPr>
          <w:rStyle w:val="14"/>
          <w:rFonts w:hint="default" w:ascii="Times New Roman" w:hAnsi="Times New Roman" w:eastAsia="SimSun" w:cs="Times New Roman"/>
          <w:i w:val="0"/>
          <w:caps w:val="0"/>
          <w:color w:val="00B050"/>
          <w:spacing w:val="0"/>
          <w:sz w:val="20"/>
          <w:szCs w:val="20"/>
        </w:rPr>
        <w:t>http://br.bosch-automotive.com/en/internet/parts/parts_and_accessories_2/motor_and_sytems/benzin/injection_system/motronic/motronic_1.html</w:t>
      </w:r>
      <w:r>
        <w:rPr>
          <w:rFonts w:hint="default" w:ascii="Times New Roman" w:hAnsi="Times New Roman" w:eastAsia="SimSun" w:cs="Times New Roman"/>
          <w:i w:val="0"/>
          <w:caps w:val="0"/>
          <w:color w:val="00B050"/>
          <w:spacing w:val="0"/>
          <w:sz w:val="20"/>
          <w:szCs w:val="20"/>
        </w:rPr>
        <w:fldChar w:fldCharType="end"/>
      </w:r>
      <w:r>
        <w:rPr>
          <w:rFonts w:hint="default" w:ascii="Times New Roman" w:hAnsi="Times New Roman" w:cs="Times New Roman"/>
          <w:i w:val="0"/>
          <w:caps w:val="0"/>
          <w:color w:val="00B050"/>
          <w:spacing w:val="0"/>
          <w:sz w:val="20"/>
          <w:szCs w:val="20"/>
          <w:lang w:val="en-GB"/>
        </w:rPr>
        <w:t xml:space="preserve"> </w:t>
      </w:r>
    </w:p>
    <w:p>
      <w:pPr>
        <w:bidi w:val="0"/>
        <w:rPr>
          <w:rFonts w:hint="default" w:ascii="Times New Roman" w:hAnsi="Times New Roman" w:cs="Times New Roman"/>
          <w:i w:val="0"/>
          <w:caps w:val="0"/>
          <w:color w:val="00B050"/>
          <w:spacing w:val="0"/>
          <w:sz w:val="20"/>
          <w:szCs w:val="20"/>
          <w:lang w:val="en-GB"/>
        </w:rPr>
      </w:pPr>
    </w:p>
    <w:p>
      <w:pPr>
        <w:pStyle w:val="4"/>
        <w:bidi w:val="0"/>
        <w:jc w:val="center"/>
        <w:outlineLvl w:val="0"/>
        <w:rPr>
          <w:rFonts w:hint="default" w:ascii="Times New Roman" w:hAnsi="Times New Roman" w:cs="Times New Roman"/>
          <w:sz w:val="20"/>
          <w:szCs w:val="20"/>
          <w:u w:val="single"/>
          <w:lang w:val="en-GB"/>
        </w:rPr>
      </w:pPr>
      <w:bookmarkStart w:id="107" w:name="_Toc4202"/>
      <w:r>
        <w:rPr>
          <w:rFonts w:hint="default" w:ascii="Times New Roman" w:hAnsi="Times New Roman" w:cs="Times New Roman"/>
          <w:sz w:val="20"/>
          <w:szCs w:val="20"/>
          <w:u w:val="single"/>
          <w:lang w:val="en-GB"/>
        </w:rPr>
        <w:t>First Emissions Laws</w:t>
      </w:r>
      <w:bookmarkEnd w:id="107"/>
    </w:p>
    <w:p>
      <w:pPr>
        <w:rPr>
          <w:rFonts w:hint="default" w:ascii="Times New Roman" w:hAnsi="Times New Roman" w:cs="Times New Roman"/>
          <w:color w:val="auto"/>
          <w:lang w:val="en-GB"/>
        </w:rPr>
      </w:pPr>
      <w:r>
        <w:rPr>
          <w:rFonts w:hint="default" w:ascii="Times New Roman" w:hAnsi="Times New Roman" w:eastAsia="SimSun" w:cs="Times New Roman"/>
          <w:i w:val="0"/>
          <w:caps w:val="0"/>
          <w:color w:val="auto"/>
          <w:spacing w:val="0"/>
          <w:sz w:val="20"/>
          <w:szCs w:val="20"/>
        </w:rPr>
        <w:t>A.Smith,H.Davies (1996). </w:t>
      </w:r>
      <w:r>
        <w:rPr>
          <w:rFonts w:hint="default" w:ascii="Times New Roman" w:hAnsi="Times New Roman" w:eastAsia="SimSun" w:cs="Times New Roman"/>
          <w:i/>
          <w:caps w:val="0"/>
          <w:color w:val="auto"/>
          <w:spacing w:val="0"/>
          <w:sz w:val="20"/>
          <w:szCs w:val="20"/>
        </w:rPr>
        <w:t>A review of the history of emission legislation, urban and national transport trends and their impact on transport emissions</w:t>
      </w:r>
      <w:r>
        <w:rPr>
          <w:rFonts w:hint="default" w:ascii="Times New Roman" w:hAnsi="Times New Roman" w:eastAsia="SimSun" w:cs="Times New Roman"/>
          <w:i w:val="0"/>
          <w:caps w:val="0"/>
          <w:color w:val="auto"/>
          <w:spacing w:val="0"/>
          <w:sz w:val="20"/>
          <w:szCs w:val="20"/>
        </w:rPr>
        <w:t>. University of Central England, Birmingham, UK: WIT Press.</w:t>
      </w:r>
    </w:p>
    <w:p>
      <w:pPr>
        <w:pStyle w:val="4"/>
        <w:bidi w:val="0"/>
        <w:jc w:val="center"/>
        <w:rPr>
          <w:rFonts w:hint="default" w:ascii="Times New Roman" w:hAnsi="Times New Roman" w:cs="Times New Roman"/>
          <w:sz w:val="20"/>
          <w:szCs w:val="20"/>
          <w:u w:val="single"/>
          <w:lang w:val="en-GB"/>
        </w:rPr>
      </w:pPr>
      <w:bookmarkStart w:id="108" w:name="_Toc31130"/>
      <w:r>
        <w:rPr>
          <w:rFonts w:hint="default" w:ascii="Times New Roman" w:hAnsi="Times New Roman" w:cs="Times New Roman"/>
          <w:sz w:val="20"/>
          <w:szCs w:val="20"/>
          <w:u w:val="single"/>
          <w:lang w:val="en-GB"/>
        </w:rPr>
        <w:t>Electrical Noise</w:t>
      </w:r>
      <w:bookmarkEnd w:id="108"/>
    </w:p>
    <w:p>
      <w:pPr>
        <w:rPr>
          <w:rFonts w:hint="default" w:ascii="Times New Roman" w:hAnsi="Times New Roman" w:cs="Times New Roman"/>
          <w:lang w:val="en-GB"/>
        </w:rPr>
      </w:pPr>
      <w:r>
        <w:rPr>
          <w:rFonts w:hint="default" w:ascii="Times New Roman" w:hAnsi="Times New Roman" w:eastAsia="SimSun" w:cs="Times New Roman"/>
          <w:i w:val="0"/>
          <w:caps w:val="0"/>
          <w:color w:val="843C0B" w:themeColor="accent2" w:themeShade="80"/>
          <w:spacing w:val="0"/>
          <w:sz w:val="20"/>
          <w:szCs w:val="20"/>
        </w:rPr>
        <w:fldChar w:fldCharType="begin"/>
      </w:r>
      <w:r>
        <w:rPr>
          <w:rFonts w:hint="default" w:ascii="Times New Roman" w:hAnsi="Times New Roman" w:eastAsia="SimSun" w:cs="Times New Roman"/>
          <w:i w:val="0"/>
          <w:caps w:val="0"/>
          <w:color w:val="843C0B" w:themeColor="accent2" w:themeShade="80"/>
          <w:spacing w:val="0"/>
          <w:sz w:val="20"/>
          <w:szCs w:val="20"/>
        </w:rPr>
        <w:instrText xml:space="preserve"> HYPERLINK "https://www.allaboutcircuits.com/technical-articles/electrical-noise-what-causes-noise-in-electrical-circuits/" </w:instrText>
      </w:r>
      <w:r>
        <w:rPr>
          <w:rFonts w:hint="default" w:ascii="Times New Roman" w:hAnsi="Times New Roman" w:eastAsia="SimSun" w:cs="Times New Roman"/>
          <w:i w:val="0"/>
          <w:caps w:val="0"/>
          <w:color w:val="843C0B" w:themeColor="accent2" w:themeShade="80"/>
          <w:spacing w:val="0"/>
          <w:sz w:val="20"/>
          <w:szCs w:val="20"/>
        </w:rPr>
        <w:fldChar w:fldCharType="separate"/>
      </w:r>
      <w:r>
        <w:rPr>
          <w:rStyle w:val="14"/>
          <w:rFonts w:hint="default" w:ascii="Times New Roman" w:hAnsi="Times New Roman" w:eastAsia="SimSun" w:cs="Times New Roman"/>
          <w:i w:val="0"/>
          <w:caps w:val="0"/>
          <w:color w:val="843C0B" w:themeColor="accent2" w:themeShade="80"/>
          <w:spacing w:val="0"/>
          <w:sz w:val="20"/>
          <w:szCs w:val="20"/>
        </w:rPr>
        <w:t>https://www.allaboutcircuits.com/technical-articles/electrical-noise-what-causes-noise-in-electrical-circuits/</w:t>
      </w:r>
      <w:r>
        <w:rPr>
          <w:rFonts w:hint="default" w:ascii="Times New Roman" w:hAnsi="Times New Roman" w:eastAsia="SimSun" w:cs="Times New Roman"/>
          <w:i w:val="0"/>
          <w:caps w:val="0"/>
          <w:color w:val="843C0B" w:themeColor="accent2" w:themeShade="80"/>
          <w:spacing w:val="0"/>
          <w:sz w:val="20"/>
          <w:szCs w:val="20"/>
        </w:rPr>
        <w:fldChar w:fldCharType="end"/>
      </w:r>
      <w:r>
        <w:rPr>
          <w:rFonts w:hint="default" w:ascii="Times New Roman" w:hAnsi="Times New Roman" w:cs="Times New Roman"/>
          <w:i w:val="0"/>
          <w:caps w:val="0"/>
          <w:color w:val="843C0B" w:themeColor="accent2" w:themeShade="80"/>
          <w:spacing w:val="0"/>
          <w:sz w:val="20"/>
          <w:szCs w:val="20"/>
          <w:lang w:val="en-GB"/>
        </w:rPr>
        <w:t xml:space="preserve"> </w:t>
      </w:r>
    </w:p>
    <w:p>
      <w:pPr>
        <w:bidi w:val="0"/>
        <w:jc w:val="center"/>
        <w:rPr>
          <w:rFonts w:hint="default" w:ascii="Times New Roman" w:hAnsi="Times New Roman" w:cs="Times New Roman"/>
          <w:b/>
          <w:bCs/>
          <w:u w:val="single"/>
          <w:lang w:val="en-GB"/>
        </w:rPr>
      </w:pPr>
    </w:p>
    <w:p>
      <w:pPr>
        <w:bidi w:val="0"/>
        <w:jc w:val="center"/>
        <w:rPr>
          <w:rFonts w:hint="default" w:ascii="Times New Roman" w:hAnsi="Times New Roman" w:cs="Times New Roman"/>
          <w:b/>
          <w:bCs/>
          <w:u w:val="single"/>
          <w:lang w:val="en-GB"/>
        </w:rPr>
      </w:pPr>
    </w:p>
    <w:p>
      <w:pPr>
        <w:bidi w:val="0"/>
        <w:jc w:val="center"/>
        <w:rPr>
          <w:rFonts w:hint="default" w:ascii="Times New Roman" w:hAnsi="Times New Roman" w:cs="Times New Roman"/>
          <w:szCs w:val="20"/>
          <w:u w:val="single"/>
          <w:lang w:val="en-GB"/>
        </w:rPr>
      </w:pPr>
      <w:r>
        <w:rPr>
          <w:rFonts w:hint="default" w:ascii="Times New Roman" w:hAnsi="Times New Roman" w:cs="Times New Roman"/>
          <w:b/>
          <w:bCs/>
          <w:u w:val="single"/>
          <w:lang w:val="en-GB"/>
        </w:rPr>
        <w:t>10Hrs of calming music to help mark the other 30 assignments just like this one!</w:t>
      </w:r>
    </w:p>
    <w:p>
      <w:pPr>
        <w:rPr>
          <w:rFonts w:hint="default" w:ascii="Times New Roman" w:hAnsi="Times New Roman" w:eastAsia="SimSun" w:cs="Times New Roman"/>
          <w:sz w:val="24"/>
          <w:szCs w:val="24"/>
        </w:rPr>
      </w:pPr>
    </w:p>
    <w:p>
      <w:pPr>
        <w:rPr>
          <w:rFonts w:hint="default" w:ascii="Times New Roman" w:hAnsi="Times New Roman" w:cs="Times New Roman"/>
          <w:lang w:val="en-GB"/>
        </w:rPr>
      </w:pP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"https://www.youtube.com/watch?v=EbnH3VHzhu8" </w:instrText>
      </w:r>
      <w:r>
        <w:rPr>
          <w:rFonts w:hint="default" w:ascii="Times New Roman" w:hAnsi="Times New Roman" w:eastAsia="SimSun" w:cs="Times New Roman"/>
          <w:sz w:val="24"/>
          <w:szCs w:val="24"/>
        </w:rPr>
        <w:fldChar w:fldCharType="separate"/>
      </w:r>
      <w:r>
        <w:rPr>
          <w:rStyle w:val="14"/>
          <w:rFonts w:hint="default" w:ascii="Times New Roman" w:hAnsi="Times New Roman" w:eastAsia="SimSun" w:cs="Times New Roman"/>
          <w:sz w:val="24"/>
          <w:szCs w:val="24"/>
        </w:rPr>
        <w:t>https://www.youtube.com/watch?v=EbnH3VHzhu8</w:t>
      </w:r>
      <w:r>
        <w:rPr>
          <w:rFonts w:hint="default" w:ascii="Times New Roman" w:hAnsi="Times New Roman" w:eastAsia="SimSun" w:cs="Times New Roman"/>
          <w:sz w:val="24"/>
          <w:szCs w:val="24"/>
        </w:rPr>
        <w:fldChar w:fldCharType="end"/>
      </w:r>
      <w:r>
        <w:rPr>
          <w:rFonts w:hint="default" w:ascii="Times New Roman" w:hAnsi="Times New Roman" w:cs="Times New Roman"/>
          <w:sz w:val="24"/>
          <w:szCs w:val="24"/>
          <w:lang w:val="en-GB"/>
        </w:rPr>
        <w:t xml:space="preserve"> </w:t>
      </w:r>
    </w:p>
    <w:p>
      <w:pPr>
        <w:pStyle w:val="4"/>
        <w:bidi w:val="0"/>
        <w:jc w:val="center"/>
        <w:outlineLvl w:val="9"/>
        <w:rPr>
          <w:rFonts w:hint="default" w:ascii="Times New Roman" w:hAnsi="Times New Roman" w:cs="Times New Roman"/>
          <w:lang w:val="en-GB"/>
        </w:rPr>
      </w:pPr>
      <w:r>
        <w:rPr>
          <w:rFonts w:hint="default" w:ascii="Times New Roman" w:hAnsi="Times New Roman" w:cs="Times New Roman"/>
          <w:lang w:val="en-GB"/>
        </w:rPr>
        <w:br w:type="page"/>
      </w:r>
    </w:p>
    <w:p>
      <w:pPr>
        <w:bidi w:val="0"/>
        <w:ind w:firstLine="420" w:firstLineChars="0"/>
        <w:rPr>
          <w:rFonts w:hint="default" w:ascii="Times New Roman" w:hAnsi="Times New Roman" w:cs="Times New Roman"/>
          <w:lang w:val="en-GB"/>
        </w:rPr>
      </w:pPr>
    </w:p>
    <w:p>
      <w:pPr>
        <w:jc w:val="both"/>
        <w:rPr>
          <w:rFonts w:hint="default" w:ascii="Times New Roman" w:hAnsi="Times New Roman" w:cs="Times New Roman"/>
          <w:lang w:val="en-GB"/>
        </w:rPr>
      </w:pPr>
    </w:p>
    <w:p>
      <w:pPr>
        <w:pStyle w:val="2"/>
        <w:bidi w:val="0"/>
        <w:jc w:val="center"/>
        <w:rPr>
          <w:rFonts w:hint="default" w:ascii="Times New Roman" w:hAnsi="Times New Roman" w:cs="Times New Roman"/>
          <w:lang w:val="en-GB"/>
        </w:rPr>
      </w:pPr>
      <w:bookmarkStart w:id="109" w:name="_Toc29856"/>
      <w:r>
        <w:rPr>
          <w:rFonts w:hint="default" w:ascii="Times New Roman" w:hAnsi="Times New Roman" w:cs="Times New Roman"/>
          <w:lang w:val="en-GB"/>
        </w:rPr>
        <w:t>Bibliography</w:t>
      </w:r>
      <w:bookmarkEnd w:id="109"/>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A.Smith,H.Davies (1996). </w:t>
      </w:r>
      <w:r>
        <w:rPr>
          <w:rFonts w:hint="default" w:ascii="Times New Roman" w:hAnsi="Times New Roman" w:eastAsia="SimSun" w:cs="Times New Roman"/>
          <w:i/>
          <w:caps w:val="0"/>
          <w:color w:val="auto"/>
          <w:spacing w:val="0"/>
          <w:sz w:val="20"/>
          <w:szCs w:val="20"/>
        </w:rPr>
        <w:t>A review of the history of emission legislation, urban and national transport trends and their impact on transport emissions</w:t>
      </w:r>
      <w:r>
        <w:rPr>
          <w:rFonts w:hint="default" w:ascii="Times New Roman" w:hAnsi="Times New Roman" w:eastAsia="SimSun" w:cs="Times New Roman"/>
          <w:i w:val="0"/>
          <w:caps w:val="0"/>
          <w:color w:val="auto"/>
          <w:spacing w:val="0"/>
          <w:sz w:val="20"/>
          <w:szCs w:val="20"/>
        </w:rPr>
        <w:t>. University of Central England, Birmingham, UK: WIT Press. pg4</w:t>
      </w:r>
    </w:p>
    <w:p>
      <w:pPr>
        <w:jc w:val="center"/>
        <w:rPr>
          <w:rFonts w:hint="default" w:ascii="Times New Roman" w:hAnsi="Times New Roman" w:eastAsia="SimSun" w:cs="Times New Roman"/>
          <w:i w:val="0"/>
          <w:caps w:val="0"/>
          <w:color w:val="auto"/>
          <w:spacing w:val="0"/>
          <w:sz w:val="20"/>
          <w:szCs w:val="20"/>
          <w:lang w:val="en-GB"/>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The Health &amp; Safety Executive (2009). </w:t>
      </w:r>
      <w:r>
        <w:rPr>
          <w:rFonts w:hint="default" w:ascii="Times New Roman" w:hAnsi="Times New Roman" w:eastAsia="SimSun" w:cs="Times New Roman"/>
          <w:i/>
          <w:caps w:val="0"/>
          <w:color w:val="auto"/>
          <w:spacing w:val="0"/>
          <w:sz w:val="20"/>
          <w:szCs w:val="20"/>
        </w:rPr>
        <w:t>Health and safety in motor vehicle repair and associated industries</w:t>
      </w:r>
      <w:r>
        <w:rPr>
          <w:rFonts w:hint="default" w:ascii="Times New Roman" w:hAnsi="Times New Roman" w:eastAsia="SimSun" w:cs="Times New Roman"/>
          <w:i w:val="0"/>
          <w:caps w:val="0"/>
          <w:color w:val="auto"/>
          <w:spacing w:val="0"/>
          <w:sz w:val="20"/>
          <w:szCs w:val="20"/>
        </w:rPr>
        <w:t>. London: The HSE, Crown Copyright. Pg7-8.</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Government Author. (1974). </w:t>
      </w:r>
      <w:r>
        <w:rPr>
          <w:rFonts w:hint="default" w:ascii="Times New Roman" w:hAnsi="Times New Roman" w:eastAsia="SimSun" w:cs="Times New Roman"/>
          <w:i/>
          <w:caps w:val="0"/>
          <w:color w:val="auto"/>
          <w:spacing w:val="0"/>
          <w:sz w:val="20"/>
          <w:szCs w:val="20"/>
        </w:rPr>
        <w:t>Health and Safety at Work etc. Act 1974.</w:t>
      </w:r>
      <w:r>
        <w:rPr>
          <w:rFonts w:hint="default" w:ascii="Times New Roman" w:hAnsi="Times New Roman" w:eastAsia="SimSun" w:cs="Times New Roman"/>
          <w:i w:val="0"/>
          <w:caps w:val="0"/>
          <w:color w:val="auto"/>
          <w:spacing w:val="0"/>
          <w:sz w:val="20"/>
          <w:szCs w:val="20"/>
        </w:rPr>
        <w:t> Available: http://www.legislation.gov.uk/ukpga/1974/37/contents. Last accessed 18/4/2020.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Anon. (2020). </w:t>
      </w:r>
      <w:r>
        <w:rPr>
          <w:rFonts w:hint="default" w:ascii="Times New Roman" w:hAnsi="Times New Roman" w:eastAsia="SimSun" w:cs="Times New Roman"/>
          <w:i/>
          <w:caps w:val="0"/>
          <w:color w:val="auto"/>
          <w:spacing w:val="0"/>
          <w:sz w:val="20"/>
          <w:szCs w:val="20"/>
        </w:rPr>
        <w:t>The contact breaker (points) ignition system.</w:t>
      </w:r>
      <w:r>
        <w:rPr>
          <w:rFonts w:hint="default" w:ascii="Times New Roman" w:hAnsi="Times New Roman" w:eastAsia="SimSun" w:cs="Times New Roman"/>
          <w:i w:val="0"/>
          <w:caps w:val="0"/>
          <w:color w:val="auto"/>
          <w:spacing w:val="0"/>
          <w:sz w:val="20"/>
          <w:szCs w:val="20"/>
        </w:rPr>
        <w:t> Available: https://krankengineering.com/tech/contact-breaker-points-ignition-system/. Last accessed 18/4/2020.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(2015). </w:t>
      </w:r>
      <w:r>
        <w:rPr>
          <w:rFonts w:hint="default" w:ascii="Times New Roman" w:hAnsi="Times New Roman" w:eastAsia="SimSun" w:cs="Times New Roman"/>
          <w:i/>
          <w:caps w:val="0"/>
          <w:color w:val="auto"/>
          <w:spacing w:val="0"/>
          <w:sz w:val="20"/>
          <w:szCs w:val="20"/>
        </w:rPr>
        <w:t>TRANSISTOR IGNITION SYSTEM (BREAKER-POINT TYPE).</w:t>
      </w:r>
      <w:r>
        <w:rPr>
          <w:rFonts w:hint="default" w:ascii="Times New Roman" w:hAnsi="Times New Roman" w:eastAsia="SimSun" w:cs="Times New Roman"/>
          <w:i w:val="0"/>
          <w:caps w:val="0"/>
          <w:color w:val="auto"/>
          <w:spacing w:val="0"/>
          <w:sz w:val="20"/>
          <w:szCs w:val="20"/>
        </w:rPr>
        <w:t> Available: http://constructionmanuals.tpub.com/14050/css/Transistor-Ignition-System-96.htm. Last accessed 18/4/2020.</w:t>
      </w:r>
    </w:p>
    <w:p>
      <w:pPr>
        <w:jc w:val="center"/>
        <w:rPr>
          <w:rFonts w:hint="default" w:ascii="Times New Roman" w:hAnsi="Times New Roman" w:eastAsia="SimSun" w:cs="Times New Roman"/>
          <w:i w:val="0"/>
          <w:caps w:val="0"/>
          <w:color w:val="auto"/>
          <w:spacing w:val="0"/>
          <w:sz w:val="20"/>
          <w:szCs w:val="20"/>
          <w:lang w:val="en-GB"/>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(2020). </w:t>
      </w:r>
      <w:r>
        <w:rPr>
          <w:rFonts w:hint="default" w:ascii="Times New Roman" w:hAnsi="Times New Roman" w:eastAsia="SimSun" w:cs="Times New Roman"/>
          <w:i/>
          <w:caps w:val="0"/>
          <w:color w:val="auto"/>
          <w:spacing w:val="0"/>
          <w:sz w:val="20"/>
          <w:szCs w:val="20"/>
        </w:rPr>
        <w:t>Throttle Potentiometer.</w:t>
      </w:r>
      <w:r>
        <w:rPr>
          <w:rFonts w:hint="default" w:ascii="Times New Roman" w:hAnsi="Times New Roman" w:eastAsia="SimSun" w:cs="Times New Roman"/>
          <w:i w:val="0"/>
          <w:caps w:val="0"/>
          <w:color w:val="auto"/>
          <w:spacing w:val="0"/>
          <w:sz w:val="20"/>
          <w:szCs w:val="20"/>
        </w:rPr>
        <w:t> Available: https://www.hella.com/techworld/uk/Technical/Sensors-and-actuators/Throttle-potentiometer-3742/. Last accessed 20/4/2020.</w:t>
      </w:r>
    </w:p>
    <w:p>
      <w:pPr>
        <w:jc w:val="center"/>
        <w:rPr>
          <w:rFonts w:hint="default" w:ascii="Times New Roman" w:hAnsi="Times New Roman" w:eastAsia="SimSun" w:cs="Times New Roman"/>
          <w:i w:val="0"/>
          <w:caps w:val="0"/>
          <w:color w:val="auto"/>
          <w:spacing w:val="0"/>
          <w:sz w:val="20"/>
          <w:szCs w:val="20"/>
          <w:lang w:val="en-GB"/>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(2001). </w:t>
      </w:r>
      <w:r>
        <w:rPr>
          <w:rFonts w:hint="default" w:ascii="Times New Roman" w:hAnsi="Times New Roman" w:eastAsia="SimSun" w:cs="Times New Roman"/>
          <w:i/>
          <w:caps w:val="0"/>
          <w:color w:val="auto"/>
          <w:spacing w:val="0"/>
          <w:sz w:val="20"/>
          <w:szCs w:val="20"/>
        </w:rPr>
        <w:t>Ignition module (Trigger box).</w:t>
      </w:r>
      <w:r>
        <w:rPr>
          <w:rFonts w:hint="default" w:ascii="Times New Roman" w:hAnsi="Times New Roman" w:eastAsia="SimSun" w:cs="Times New Roman"/>
          <w:i w:val="0"/>
          <w:caps w:val="0"/>
          <w:color w:val="auto"/>
          <w:spacing w:val="0"/>
          <w:sz w:val="20"/>
          <w:szCs w:val="20"/>
        </w:rPr>
        <w:t> Available: https://www.hella.com/tibi/ti/en/electrics/TI_EN_ELECTRONICS_Ignition_Module.pdf. Last accessed 20/4/2020.</w:t>
      </w:r>
    </w:p>
    <w:p>
      <w:pPr>
        <w:jc w:val="center"/>
        <w:rPr>
          <w:rFonts w:hint="default" w:ascii="Times New Roman" w:hAnsi="Times New Roman" w:eastAsia="SimSun" w:cs="Times New Roman"/>
          <w:i w:val="0"/>
          <w:caps w:val="0"/>
          <w:color w:val="auto"/>
          <w:spacing w:val="0"/>
          <w:sz w:val="20"/>
          <w:szCs w:val="20"/>
          <w:lang w:val="en-GB"/>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(2016). </w:t>
      </w:r>
      <w:r>
        <w:rPr>
          <w:rFonts w:hint="default" w:ascii="Times New Roman" w:hAnsi="Times New Roman" w:eastAsia="SimSun" w:cs="Times New Roman"/>
          <w:i/>
          <w:caps w:val="0"/>
          <w:color w:val="auto"/>
          <w:spacing w:val="0"/>
          <w:sz w:val="20"/>
          <w:szCs w:val="20"/>
        </w:rPr>
        <w:t>Engine Coolant Temperature Sensor (ECT).</w:t>
      </w:r>
      <w:r>
        <w:rPr>
          <w:rFonts w:hint="default" w:ascii="Times New Roman" w:hAnsi="Times New Roman" w:eastAsia="SimSun" w:cs="Times New Roman"/>
          <w:i w:val="0"/>
          <w:caps w:val="0"/>
          <w:color w:val="auto"/>
          <w:spacing w:val="0"/>
          <w:sz w:val="20"/>
          <w:szCs w:val="20"/>
        </w:rPr>
        <w:t> Available: https://autoditex.com/page/engine-coolant-temperature-sensor-ect-13-1.html. Last accessed 20/4/2020.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(2020). </w:t>
      </w:r>
      <w:r>
        <w:rPr>
          <w:rFonts w:hint="default" w:ascii="Times New Roman" w:hAnsi="Times New Roman" w:eastAsia="SimSun" w:cs="Times New Roman"/>
          <w:i/>
          <w:caps w:val="0"/>
          <w:color w:val="auto"/>
          <w:spacing w:val="0"/>
          <w:sz w:val="20"/>
          <w:szCs w:val="20"/>
        </w:rPr>
        <w:t>Coolant Temperature Sensor Testing - Symptoms, Cause of Failure &amp; Troublesitting.</w:t>
      </w:r>
      <w:r>
        <w:rPr>
          <w:rFonts w:hint="default" w:ascii="Times New Roman" w:hAnsi="Times New Roman" w:eastAsia="SimSun" w:cs="Times New Roman"/>
          <w:i w:val="0"/>
          <w:caps w:val="0"/>
          <w:color w:val="auto"/>
          <w:spacing w:val="0"/>
          <w:sz w:val="20"/>
          <w:szCs w:val="20"/>
        </w:rPr>
        <w:t> Available: https://www.hella.com/techworld/uk/Technical/Sensors-and-actuators/Test-coolant-temperature-sensor-4277/. Last accessed 20/4/2020.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(2018). </w:t>
      </w:r>
      <w:r>
        <w:rPr>
          <w:rFonts w:hint="default" w:ascii="Times New Roman" w:hAnsi="Times New Roman" w:eastAsia="SimSun" w:cs="Times New Roman"/>
          <w:i/>
          <w:caps w:val="0"/>
          <w:color w:val="auto"/>
          <w:spacing w:val="0"/>
          <w:sz w:val="20"/>
          <w:szCs w:val="20"/>
        </w:rPr>
        <w:t>Throttle Switch.</w:t>
      </w:r>
      <w:r>
        <w:rPr>
          <w:rFonts w:hint="default" w:ascii="Times New Roman" w:hAnsi="Times New Roman" w:eastAsia="SimSun" w:cs="Times New Roman"/>
          <w:i w:val="0"/>
          <w:caps w:val="0"/>
          <w:color w:val="auto"/>
          <w:spacing w:val="0"/>
          <w:sz w:val="20"/>
          <w:szCs w:val="20"/>
        </w:rPr>
        <w:t xml:space="preserve"> Available: </w:t>
      </w:r>
      <w:r>
        <w:rPr>
          <w:rFonts w:hint="default" w:ascii="Times New Roman" w:hAnsi="Times New Roman" w:cs="Times New Roman"/>
          <w:i w:val="0"/>
          <w:caps w:val="0"/>
          <w:color w:val="auto"/>
          <w:spacing w:val="0"/>
          <w:sz w:val="20"/>
          <w:szCs w:val="20"/>
          <w:lang w:val="en-GB"/>
        </w:rPr>
        <w:tab/>
      </w:r>
      <w:r>
        <w:rPr>
          <w:rFonts w:hint="default" w:ascii="Times New Roman" w:hAnsi="Times New Roman" w:eastAsia="SimSun" w:cs="Times New Roman"/>
          <w:i w:val="0"/>
          <w:caps w:val="0"/>
          <w:color w:val="auto"/>
          <w:spacing w:val="0"/>
          <w:sz w:val="20"/>
          <w:szCs w:val="20"/>
        </w:rPr>
        <w:t>. Last accessed 20/4/2020.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(2016). </w:t>
      </w:r>
      <w:r>
        <w:rPr>
          <w:rFonts w:hint="default" w:ascii="Times New Roman" w:hAnsi="Times New Roman" w:eastAsia="SimSun" w:cs="Times New Roman"/>
          <w:i/>
          <w:caps w:val="0"/>
          <w:color w:val="auto"/>
          <w:spacing w:val="0"/>
          <w:sz w:val="20"/>
          <w:szCs w:val="20"/>
        </w:rPr>
        <w:t>Secondary Ignition.</w:t>
      </w:r>
      <w:r>
        <w:rPr>
          <w:rFonts w:hint="default" w:ascii="Times New Roman" w:hAnsi="Times New Roman" w:eastAsia="SimSun" w:cs="Times New Roman"/>
          <w:i w:val="0"/>
          <w:caps w:val="0"/>
          <w:color w:val="auto"/>
          <w:spacing w:val="0"/>
          <w:sz w:val="20"/>
          <w:szCs w:val="20"/>
        </w:rPr>
        <w:t> Available: https://autoditex.com/page/secondary-ignition-33-1.html. Last accessed 21/4/2020.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(2016). </w:t>
      </w:r>
      <w:r>
        <w:rPr>
          <w:rFonts w:hint="default" w:ascii="Times New Roman" w:hAnsi="Times New Roman" w:eastAsia="SimSun" w:cs="Times New Roman"/>
          <w:i/>
          <w:caps w:val="0"/>
          <w:color w:val="auto"/>
          <w:spacing w:val="0"/>
          <w:sz w:val="20"/>
          <w:szCs w:val="20"/>
        </w:rPr>
        <w:t>Primary Ignition.</w:t>
      </w:r>
      <w:r>
        <w:rPr>
          <w:rFonts w:hint="default" w:ascii="Times New Roman" w:hAnsi="Times New Roman" w:eastAsia="SimSun" w:cs="Times New Roman"/>
          <w:i w:val="0"/>
          <w:caps w:val="0"/>
          <w:color w:val="auto"/>
          <w:spacing w:val="0"/>
          <w:sz w:val="20"/>
          <w:szCs w:val="20"/>
        </w:rPr>
        <w:t> Available: https://autoditex.com/page/primary-ignition-32-1.html. Last accessed 21/4/2020.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LaBundy, J. (2005). </w:t>
      </w:r>
      <w:r>
        <w:rPr>
          <w:rFonts w:hint="default" w:ascii="Times New Roman" w:hAnsi="Times New Roman" w:eastAsia="SimSun" w:cs="Times New Roman"/>
          <w:i/>
          <w:caps w:val="0"/>
          <w:color w:val="auto"/>
          <w:spacing w:val="0"/>
          <w:sz w:val="20"/>
          <w:szCs w:val="20"/>
        </w:rPr>
        <w:t>Trigger Box.</w:t>
      </w:r>
      <w:r>
        <w:rPr>
          <w:rFonts w:hint="default" w:ascii="Times New Roman" w:hAnsi="Times New Roman" w:eastAsia="SimSun" w:cs="Times New Roman"/>
          <w:i w:val="0"/>
          <w:caps w:val="0"/>
          <w:color w:val="auto"/>
          <w:spacing w:val="0"/>
          <w:sz w:val="20"/>
          <w:szCs w:val="20"/>
        </w:rPr>
        <w:t> Available: http://labundy.com/trigger_box/trigger_box.html. Last accessed 21/4/2020.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Keim, R. (2018). </w:t>
      </w:r>
      <w:r>
        <w:rPr>
          <w:rFonts w:hint="default" w:ascii="Times New Roman" w:hAnsi="Times New Roman" w:eastAsia="SimSun" w:cs="Times New Roman"/>
          <w:i/>
          <w:caps w:val="0"/>
          <w:color w:val="auto"/>
          <w:spacing w:val="0"/>
          <w:sz w:val="20"/>
          <w:szCs w:val="20"/>
        </w:rPr>
        <w:t>What Is Electrical Noise and Where Does It Come From?.</w:t>
      </w:r>
      <w:r>
        <w:rPr>
          <w:rFonts w:hint="default" w:ascii="Times New Roman" w:hAnsi="Times New Roman" w:eastAsia="SimSun" w:cs="Times New Roman"/>
          <w:i w:val="0"/>
          <w:caps w:val="0"/>
          <w:color w:val="auto"/>
          <w:spacing w:val="0"/>
          <w:sz w:val="20"/>
          <w:szCs w:val="20"/>
        </w:rPr>
        <w:t> Available: https://www.allaboutcircuits.com/technical-articles/electrical-noise-what-causes-noise-in-electrical-circuits/. Last accessed 21/4/2020.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(2015). </w:t>
      </w:r>
      <w:r>
        <w:rPr>
          <w:rFonts w:hint="default" w:ascii="Times New Roman" w:hAnsi="Times New Roman" w:eastAsia="SimSun" w:cs="Times New Roman"/>
          <w:i/>
          <w:caps w:val="0"/>
          <w:color w:val="auto"/>
          <w:spacing w:val="0"/>
          <w:sz w:val="20"/>
          <w:szCs w:val="20"/>
        </w:rPr>
        <w:t>Waveform</w:t>
      </w:r>
      <w:r>
        <w:rPr>
          <w:rFonts w:hint="default" w:ascii="Times New Roman" w:hAnsi="Times New Roman" w:cs="Times New Roman"/>
          <w:i/>
          <w:caps w:val="0"/>
          <w:color w:val="auto"/>
          <w:spacing w:val="0"/>
          <w:sz w:val="20"/>
          <w:szCs w:val="20"/>
          <w:lang w:val="en-GB"/>
        </w:rPr>
        <w:t>s</w:t>
      </w:r>
      <w:r>
        <w:rPr>
          <w:rFonts w:hint="default" w:ascii="Times New Roman" w:hAnsi="Times New Roman" w:eastAsia="SimSun" w:cs="Times New Roman"/>
          <w:i/>
          <w:caps w:val="0"/>
          <w:color w:val="auto"/>
          <w:spacing w:val="0"/>
          <w:sz w:val="20"/>
          <w:szCs w:val="20"/>
        </w:rPr>
        <w:t>.</w:t>
      </w:r>
      <w:r>
        <w:rPr>
          <w:rFonts w:hint="default" w:ascii="Times New Roman" w:hAnsi="Times New Roman" w:eastAsia="SimSun" w:cs="Times New Roman"/>
          <w:i w:val="0"/>
          <w:caps w:val="0"/>
          <w:color w:val="auto"/>
          <w:spacing w:val="0"/>
          <w:sz w:val="20"/>
          <w:szCs w:val="20"/>
        </w:rPr>
        <w:t> Available: https://usbautoscope.eu/en/sig-atlas/ignition-sensor/. Last accessed 21/4/2020.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cs="Times New Roman"/>
          <w:i w:val="0"/>
          <w:caps w:val="0"/>
          <w:color w:val="auto"/>
          <w:spacing w:val="0"/>
          <w:sz w:val="20"/>
          <w:szCs w:val="20"/>
          <w:lang w:val="en-GB"/>
        </w:rPr>
      </w:pPr>
      <w:r>
        <w:rPr>
          <w:rFonts w:hint="default" w:ascii="Times New Roman" w:hAnsi="Times New Roman" w:eastAsia="SimSun" w:cs="Times New Roman"/>
          <w:i w:val="0"/>
          <w:caps w:val="0"/>
          <w:color w:val="auto"/>
          <w:spacing w:val="0"/>
          <w:sz w:val="20"/>
          <w:szCs w:val="20"/>
        </w:rPr>
        <w:t>Markel, A. (2017). </w:t>
      </w:r>
      <w:r>
        <w:rPr>
          <w:rFonts w:hint="default" w:ascii="Times New Roman" w:hAnsi="Times New Roman" w:eastAsia="SimSun" w:cs="Times New Roman"/>
          <w:i/>
          <w:caps w:val="0"/>
          <w:color w:val="auto"/>
          <w:spacing w:val="0"/>
          <w:sz w:val="20"/>
          <w:szCs w:val="20"/>
        </w:rPr>
        <w:t>Fuel Injector Circuit Waveforms.</w:t>
      </w:r>
      <w:r>
        <w:rPr>
          <w:rFonts w:hint="default" w:ascii="Times New Roman" w:hAnsi="Times New Roman" w:eastAsia="SimSun" w:cs="Times New Roman"/>
          <w:i w:val="0"/>
          <w:caps w:val="0"/>
          <w:color w:val="auto"/>
          <w:spacing w:val="0"/>
          <w:sz w:val="20"/>
          <w:szCs w:val="20"/>
        </w:rPr>
        <w:t> Available: https://www.underhoodservice.com/fuel-injector-circuit-waveforms/. Last accessed 21/4/2020.</w:t>
      </w:r>
      <w:r>
        <w:rPr>
          <w:rFonts w:hint="default" w:ascii="Times New Roman" w:hAnsi="Times New Roman" w:cs="Times New Roman"/>
          <w:i w:val="0"/>
          <w:caps w:val="0"/>
          <w:color w:val="auto"/>
          <w:spacing w:val="0"/>
          <w:sz w:val="20"/>
          <w:szCs w:val="20"/>
          <w:lang w:val="en-GB"/>
        </w:rPr>
        <w:t xml:space="preserve">  </w:t>
      </w:r>
    </w:p>
    <w:p>
      <w:pPr>
        <w:jc w:val="center"/>
        <w:rPr>
          <w:rFonts w:hint="default" w:ascii="Times New Roman" w:hAnsi="Times New Roman" w:cs="Times New Roman"/>
          <w:i w:val="0"/>
          <w:caps w:val="0"/>
          <w:color w:val="auto"/>
          <w:spacing w:val="0"/>
          <w:sz w:val="20"/>
          <w:szCs w:val="20"/>
          <w:lang w:val="en-GB"/>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(2018). </w:t>
      </w:r>
      <w:r>
        <w:rPr>
          <w:rFonts w:hint="default" w:ascii="Times New Roman" w:hAnsi="Times New Roman" w:eastAsia="SimSun" w:cs="Times New Roman"/>
          <w:i/>
          <w:caps w:val="0"/>
          <w:color w:val="auto"/>
          <w:spacing w:val="0"/>
          <w:sz w:val="20"/>
          <w:szCs w:val="20"/>
        </w:rPr>
        <w:t>Fuel Injectors.</w:t>
      </w:r>
      <w:r>
        <w:rPr>
          <w:rFonts w:hint="default" w:ascii="Times New Roman" w:hAnsi="Times New Roman" w:eastAsia="SimSun" w:cs="Times New Roman"/>
          <w:i w:val="0"/>
          <w:caps w:val="0"/>
          <w:color w:val="auto"/>
          <w:spacing w:val="0"/>
          <w:sz w:val="20"/>
          <w:szCs w:val="20"/>
        </w:rPr>
        <w:t> Available: https://usbautoscope.eu/en/sig-atlas/fuel-injectors/. Last accessed 22/4/2020.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(2016). </w:t>
      </w:r>
      <w:r>
        <w:rPr>
          <w:rFonts w:hint="default" w:ascii="Times New Roman" w:hAnsi="Times New Roman" w:eastAsia="SimSun" w:cs="Times New Roman"/>
          <w:i/>
          <w:caps w:val="0"/>
          <w:color w:val="auto"/>
          <w:spacing w:val="0"/>
          <w:sz w:val="20"/>
          <w:szCs w:val="20"/>
        </w:rPr>
        <w:t>L-Jetronic Fuel Injection System.</w:t>
      </w:r>
      <w:r>
        <w:rPr>
          <w:rFonts w:hint="default" w:ascii="Times New Roman" w:hAnsi="Times New Roman" w:eastAsia="SimSun" w:cs="Times New Roman"/>
          <w:i w:val="0"/>
          <w:caps w:val="0"/>
          <w:color w:val="auto"/>
          <w:spacing w:val="0"/>
          <w:sz w:val="20"/>
          <w:szCs w:val="20"/>
        </w:rPr>
        <w:t> Available: http://howcarpartswork.blogspot.com/2016/03/l-jetronic-fuel-injection-system.html. Last accessed 22/4/2020.</w:t>
      </w:r>
    </w:p>
    <w:p>
      <w:pPr>
        <w:pStyle w:val="7"/>
        <w:keepNext w:val="0"/>
        <w:keepLines w:val="0"/>
        <w:widowControl/>
        <w:suppressLineNumbers w:val="0"/>
        <w:spacing w:line="23" w:lineRule="atLeast"/>
        <w:ind w:left="0" w:firstLine="0"/>
        <w:jc w:val="center"/>
        <w:rPr>
          <w:rFonts w:hint="default" w:ascii="Times New Roman" w:hAnsi="Times New Roman" w:cs="Times New Roman"/>
          <w:i w:val="0"/>
          <w:caps w:val="0"/>
          <w:color w:val="auto"/>
          <w:spacing w:val="0"/>
          <w:sz w:val="20"/>
          <w:szCs w:val="20"/>
        </w:rPr>
      </w:pPr>
      <w:r>
        <w:rPr>
          <w:rFonts w:hint="default" w:ascii="Times New Roman" w:hAnsi="Times New Roman" w:cs="Times New Roman"/>
          <w:i w:val="0"/>
          <w:caps w:val="0"/>
          <w:color w:val="auto"/>
          <w:spacing w:val="0"/>
          <w:sz w:val="20"/>
          <w:szCs w:val="20"/>
        </w:rPr>
        <w:t>Corporate Author. (2018). </w:t>
      </w:r>
      <w:r>
        <w:rPr>
          <w:rFonts w:hint="default" w:ascii="Times New Roman" w:hAnsi="Times New Roman" w:cs="Times New Roman"/>
          <w:i/>
          <w:caps w:val="0"/>
          <w:color w:val="auto"/>
          <w:spacing w:val="0"/>
          <w:sz w:val="20"/>
          <w:szCs w:val="20"/>
        </w:rPr>
        <w:t>Throttle Position Sensor (potentiometer).</w:t>
      </w:r>
      <w:r>
        <w:rPr>
          <w:rFonts w:hint="default" w:ascii="Times New Roman" w:hAnsi="Times New Roman" w:cs="Times New Roman"/>
          <w:i w:val="0"/>
          <w:caps w:val="0"/>
          <w:color w:val="auto"/>
          <w:spacing w:val="0"/>
          <w:sz w:val="20"/>
          <w:szCs w:val="20"/>
        </w:rPr>
        <w:t> Available: https://www.picoauto.com/library/automotive-guided-tests/throttle-position-potentiometer/. Last accessed 22/4/2020.</w:t>
      </w: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(2017). </w:t>
      </w:r>
      <w:r>
        <w:rPr>
          <w:rFonts w:hint="default" w:ascii="Times New Roman" w:hAnsi="Times New Roman" w:eastAsia="SimSun" w:cs="Times New Roman"/>
          <w:i/>
          <w:caps w:val="0"/>
          <w:color w:val="auto"/>
          <w:spacing w:val="0"/>
          <w:sz w:val="20"/>
          <w:szCs w:val="20"/>
        </w:rPr>
        <w:t>What is a coolant temperature sensor.</w:t>
      </w:r>
      <w:r>
        <w:rPr>
          <w:rFonts w:hint="default" w:ascii="Times New Roman" w:hAnsi="Times New Roman" w:eastAsia="SimSun" w:cs="Times New Roman"/>
          <w:i w:val="0"/>
          <w:caps w:val="0"/>
          <w:color w:val="auto"/>
          <w:spacing w:val="0"/>
          <w:sz w:val="20"/>
          <w:szCs w:val="20"/>
        </w:rPr>
        <w:t> Available: https://www.holtsauto.com/prestone/news/coolant-temperature-sensor#what. Last accessed 22/4/2020.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(2020). </w:t>
      </w:r>
      <w:r>
        <w:rPr>
          <w:rFonts w:hint="default" w:ascii="Times New Roman" w:hAnsi="Times New Roman" w:eastAsia="SimSun" w:cs="Times New Roman"/>
          <w:i/>
          <w:caps w:val="0"/>
          <w:color w:val="auto"/>
          <w:spacing w:val="0"/>
          <w:sz w:val="20"/>
          <w:szCs w:val="20"/>
        </w:rPr>
        <w:t>Motronic.</w:t>
      </w:r>
      <w:r>
        <w:rPr>
          <w:rFonts w:hint="default" w:ascii="Times New Roman" w:hAnsi="Times New Roman" w:eastAsia="SimSun" w:cs="Times New Roman"/>
          <w:i w:val="0"/>
          <w:caps w:val="0"/>
          <w:color w:val="auto"/>
          <w:spacing w:val="0"/>
          <w:sz w:val="20"/>
          <w:szCs w:val="20"/>
        </w:rPr>
        <w:t> Available: http://br.bosch-automotive.com/en/internet/parts/parts_and_accessories_2/motor_and_sytems/benzin/injection_system/motronic/motronic_1.html#. Last accessed 22/4/2020.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(2020). </w:t>
      </w:r>
      <w:r>
        <w:rPr>
          <w:rFonts w:hint="default" w:ascii="Times New Roman" w:hAnsi="Times New Roman" w:eastAsia="SimSun" w:cs="Times New Roman"/>
          <w:i/>
          <w:caps w:val="0"/>
          <w:color w:val="auto"/>
          <w:spacing w:val="0"/>
          <w:sz w:val="20"/>
          <w:szCs w:val="20"/>
        </w:rPr>
        <w:t>LE-Jetronic.</w:t>
      </w:r>
      <w:r>
        <w:rPr>
          <w:rFonts w:hint="default" w:ascii="Times New Roman" w:hAnsi="Times New Roman" w:eastAsia="SimSun" w:cs="Times New Roman"/>
          <w:i w:val="0"/>
          <w:caps w:val="0"/>
          <w:color w:val="auto"/>
          <w:spacing w:val="0"/>
          <w:sz w:val="20"/>
          <w:szCs w:val="20"/>
        </w:rPr>
        <w:t> Available: http://br.bosch-automotive.com/en/internet/parts/parts_and_accessories_2/motor_and_sytems/benzin/injection_system/le_jetronic_1/le_jetronic.html. Last accessed 22/4/2020.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Muskoplat, R. (2017). </w:t>
      </w:r>
      <w:r>
        <w:rPr>
          <w:rFonts w:hint="default" w:ascii="Times New Roman" w:hAnsi="Times New Roman" w:eastAsia="SimSun" w:cs="Times New Roman"/>
          <w:i/>
          <w:caps w:val="0"/>
          <w:color w:val="auto"/>
          <w:spacing w:val="0"/>
          <w:sz w:val="20"/>
          <w:szCs w:val="20"/>
        </w:rPr>
        <w:t>Open Loop Versus Cold Loop.</w:t>
      </w:r>
      <w:r>
        <w:rPr>
          <w:rFonts w:hint="default" w:ascii="Times New Roman" w:hAnsi="Times New Roman" w:eastAsia="SimSun" w:cs="Times New Roman"/>
          <w:i w:val="0"/>
          <w:caps w:val="0"/>
          <w:color w:val="auto"/>
          <w:spacing w:val="0"/>
          <w:sz w:val="20"/>
          <w:szCs w:val="20"/>
        </w:rPr>
        <w:t> Available: https://ricksfreeautorepairadvice.com/open-loop-versus-closed-loop/. Last accessed 23/4/2020.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Nice, K. (2017). </w:t>
      </w:r>
      <w:r>
        <w:rPr>
          <w:rFonts w:hint="default" w:ascii="Times New Roman" w:hAnsi="Times New Roman" w:eastAsia="SimSun" w:cs="Times New Roman"/>
          <w:i/>
          <w:caps w:val="0"/>
          <w:color w:val="auto"/>
          <w:spacing w:val="0"/>
          <w:sz w:val="20"/>
          <w:szCs w:val="20"/>
        </w:rPr>
        <w:t>How Fuel Injection Systems Work.</w:t>
      </w:r>
      <w:r>
        <w:rPr>
          <w:rFonts w:hint="default" w:ascii="Times New Roman" w:hAnsi="Times New Roman" w:eastAsia="SimSun" w:cs="Times New Roman"/>
          <w:i w:val="0"/>
          <w:caps w:val="0"/>
          <w:color w:val="auto"/>
          <w:spacing w:val="0"/>
          <w:sz w:val="20"/>
          <w:szCs w:val="20"/>
        </w:rPr>
        <w:t> Available: https://auto.howstuffworks.com/fuel-injection2.htm. Last accessed 23/4/2020.</w:t>
      </w:r>
    </w:p>
    <w:p>
      <w:pPr>
        <w:jc w:val="center"/>
        <w:rPr>
          <w:rFonts w:hint="default" w:ascii="Times New Roman" w:hAnsi="Times New Roman" w:eastAsia="SimSun" w:cs="Times New Roman"/>
          <w:i w:val="0"/>
          <w:caps w:val="0"/>
          <w:color w:val="auto"/>
          <w:spacing w:val="0"/>
          <w:sz w:val="20"/>
          <w:szCs w:val="20"/>
        </w:rPr>
      </w:pPr>
    </w:p>
    <w:p>
      <w:pPr>
        <w:pStyle w:val="7"/>
        <w:keepNext w:val="0"/>
        <w:keepLines w:val="0"/>
        <w:widowControl/>
        <w:suppressLineNumbers w:val="0"/>
        <w:spacing w:line="23" w:lineRule="atLeast"/>
        <w:ind w:left="0" w:firstLine="0"/>
        <w:jc w:val="center"/>
        <w:rPr>
          <w:rFonts w:hint="default" w:ascii="Times New Roman" w:hAnsi="Times New Roman" w:cs="Times New Roman"/>
          <w:i w:val="0"/>
          <w:caps w:val="0"/>
          <w:color w:val="auto"/>
          <w:spacing w:val="0"/>
          <w:sz w:val="20"/>
          <w:szCs w:val="20"/>
        </w:rPr>
      </w:pPr>
      <w:r>
        <w:rPr>
          <w:rFonts w:hint="default" w:ascii="Times New Roman" w:hAnsi="Times New Roman" w:cs="Times New Roman"/>
          <w:i w:val="0"/>
          <w:caps w:val="0"/>
          <w:color w:val="auto"/>
          <w:spacing w:val="0"/>
          <w:sz w:val="20"/>
          <w:szCs w:val="20"/>
        </w:rPr>
        <w:t>Corporate Author. (2016). </w:t>
      </w:r>
      <w:r>
        <w:rPr>
          <w:rFonts w:hint="default" w:ascii="Times New Roman" w:hAnsi="Times New Roman" w:cs="Times New Roman"/>
          <w:i/>
          <w:caps w:val="0"/>
          <w:color w:val="auto"/>
          <w:spacing w:val="0"/>
          <w:sz w:val="20"/>
          <w:szCs w:val="20"/>
        </w:rPr>
        <w:t>Fuel injection types.</w:t>
      </w:r>
      <w:r>
        <w:rPr>
          <w:rFonts w:hint="default" w:ascii="Times New Roman" w:hAnsi="Times New Roman" w:cs="Times New Roman"/>
          <w:i w:val="0"/>
          <w:caps w:val="0"/>
          <w:color w:val="auto"/>
          <w:spacing w:val="0"/>
          <w:sz w:val="20"/>
          <w:szCs w:val="20"/>
        </w:rPr>
        <w:t> Available: http://www.micro-tronik.com/learning/technical-information/automotive/repair-basics/general-engine-infromations/electronic-fuel-injection/injectors/injection-types/. Last accessed 23/1/2020.</w:t>
      </w: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(2016). </w:t>
      </w:r>
      <w:r>
        <w:rPr>
          <w:rFonts w:hint="default" w:ascii="Times New Roman" w:hAnsi="Times New Roman" w:eastAsia="SimSun" w:cs="Times New Roman"/>
          <w:i/>
          <w:caps w:val="0"/>
          <w:color w:val="auto"/>
          <w:spacing w:val="0"/>
          <w:sz w:val="20"/>
          <w:szCs w:val="20"/>
        </w:rPr>
        <w:t>Idle Speed Controller &amp; Actuator.</w:t>
      </w:r>
      <w:r>
        <w:rPr>
          <w:rFonts w:hint="default" w:ascii="Times New Roman" w:hAnsi="Times New Roman" w:eastAsia="SimSun" w:cs="Times New Roman"/>
          <w:i w:val="0"/>
          <w:caps w:val="0"/>
          <w:color w:val="auto"/>
          <w:spacing w:val="0"/>
          <w:sz w:val="20"/>
          <w:szCs w:val="20"/>
        </w:rPr>
        <w:t> Available: https://www.hella.com/techworld/uk/Technical/Sensors-and-actuators/Idle-speed-controller-3601/. Last accessed 23/4/2020.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Vauxhall (1989). </w:t>
      </w:r>
      <w:r>
        <w:rPr>
          <w:rFonts w:hint="default" w:ascii="Times New Roman" w:hAnsi="Times New Roman" w:eastAsia="SimSun" w:cs="Times New Roman"/>
          <w:i/>
          <w:caps w:val="0"/>
          <w:color w:val="auto"/>
          <w:spacing w:val="0"/>
          <w:sz w:val="20"/>
          <w:szCs w:val="20"/>
        </w:rPr>
        <w:t>Vauxhaull 2.0 Litre Motronic Injection/Ignition</w:t>
      </w:r>
      <w:r>
        <w:rPr>
          <w:rFonts w:hint="default" w:ascii="Times New Roman" w:hAnsi="Times New Roman" w:eastAsia="SimSun" w:cs="Times New Roman"/>
          <w:i w:val="0"/>
          <w:caps w:val="0"/>
          <w:color w:val="auto"/>
          <w:spacing w:val="0"/>
          <w:sz w:val="20"/>
          <w:szCs w:val="20"/>
        </w:rPr>
        <w:t>.</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(2017). </w:t>
      </w:r>
      <w:r>
        <w:rPr>
          <w:rFonts w:hint="default" w:ascii="Times New Roman" w:hAnsi="Times New Roman" w:eastAsia="SimSun" w:cs="Times New Roman"/>
          <w:i/>
          <w:caps w:val="0"/>
          <w:color w:val="auto"/>
          <w:spacing w:val="0"/>
          <w:sz w:val="20"/>
          <w:szCs w:val="20"/>
        </w:rPr>
        <w:t>Throttle Position Sensor (TPS).</w:t>
      </w:r>
      <w:r>
        <w:rPr>
          <w:rFonts w:hint="default" w:ascii="Times New Roman" w:hAnsi="Times New Roman" w:eastAsia="SimSun" w:cs="Times New Roman"/>
          <w:i w:val="0"/>
          <w:caps w:val="0"/>
          <w:color w:val="auto"/>
          <w:spacing w:val="0"/>
          <w:sz w:val="20"/>
          <w:szCs w:val="20"/>
        </w:rPr>
        <w:t> Available: https://autoditex.com/page/throttle-position-sensor-tps-22-1.html. Last accessed 23/4/2020.</w:t>
      </w:r>
    </w:p>
    <w:p>
      <w:pPr>
        <w:jc w:val="center"/>
        <w:rPr>
          <w:rFonts w:hint="default" w:ascii="Times New Roman" w:hAnsi="Times New Roman" w:eastAsia="SimSun" w:cs="Times New Roman"/>
          <w:i w:val="0"/>
          <w:caps w:val="0"/>
          <w:color w:val="auto"/>
          <w:spacing w:val="0"/>
          <w:sz w:val="20"/>
          <w:szCs w:val="20"/>
          <w:lang w:val="en-GB"/>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(2016). </w:t>
      </w:r>
      <w:r>
        <w:rPr>
          <w:rFonts w:hint="default" w:ascii="Times New Roman" w:hAnsi="Times New Roman" w:eastAsia="SimSun" w:cs="Times New Roman"/>
          <w:i/>
          <w:caps w:val="0"/>
          <w:color w:val="auto"/>
          <w:spacing w:val="0"/>
          <w:sz w:val="20"/>
          <w:szCs w:val="20"/>
        </w:rPr>
        <w:t>Mass Air Flow Sensor.</w:t>
      </w:r>
      <w:r>
        <w:rPr>
          <w:rFonts w:hint="default" w:ascii="Times New Roman" w:hAnsi="Times New Roman" w:eastAsia="SimSun" w:cs="Times New Roman"/>
          <w:i w:val="0"/>
          <w:caps w:val="0"/>
          <w:color w:val="auto"/>
          <w:spacing w:val="0"/>
          <w:sz w:val="20"/>
          <w:szCs w:val="20"/>
        </w:rPr>
        <w:t> Available: https://autoditex.com/page/mass-air-flow-sensor-maf-19-1.html. Last accessed 24/4/2020.</w:t>
      </w:r>
    </w:p>
    <w:p>
      <w:pPr>
        <w:pStyle w:val="7"/>
        <w:keepNext w:val="0"/>
        <w:keepLines w:val="0"/>
        <w:widowControl/>
        <w:suppressLineNumbers w:val="0"/>
        <w:spacing w:line="23" w:lineRule="atLeast"/>
        <w:ind w:left="0" w:firstLine="0"/>
        <w:jc w:val="center"/>
        <w:rPr>
          <w:rFonts w:hint="default" w:ascii="Times New Roman" w:hAnsi="Times New Roman" w:cs="Times New Roman"/>
          <w:i w:val="0"/>
          <w:caps w:val="0"/>
          <w:color w:val="auto"/>
          <w:spacing w:val="0"/>
          <w:sz w:val="20"/>
          <w:szCs w:val="20"/>
        </w:rPr>
      </w:pPr>
      <w:r>
        <w:rPr>
          <w:rFonts w:hint="default" w:ascii="Times New Roman" w:hAnsi="Times New Roman" w:cs="Times New Roman"/>
          <w:i w:val="0"/>
          <w:caps w:val="0"/>
          <w:color w:val="auto"/>
          <w:spacing w:val="0"/>
          <w:sz w:val="20"/>
          <w:szCs w:val="20"/>
        </w:rPr>
        <w:t>Answinth, R. (2018). </w:t>
      </w:r>
      <w:r>
        <w:rPr>
          <w:rFonts w:hint="default" w:ascii="Times New Roman" w:hAnsi="Times New Roman" w:cs="Times New Roman"/>
          <w:i/>
          <w:caps w:val="0"/>
          <w:color w:val="auto"/>
          <w:spacing w:val="0"/>
          <w:sz w:val="20"/>
          <w:szCs w:val="20"/>
        </w:rPr>
        <w:t>What is PWM: Pulse Width Modulation.</w:t>
      </w:r>
      <w:r>
        <w:rPr>
          <w:rFonts w:hint="default" w:ascii="Times New Roman" w:hAnsi="Times New Roman" w:cs="Times New Roman"/>
          <w:i w:val="0"/>
          <w:caps w:val="0"/>
          <w:color w:val="auto"/>
          <w:spacing w:val="0"/>
          <w:sz w:val="20"/>
          <w:szCs w:val="20"/>
        </w:rPr>
        <w:t> Available: https://circuitdigest.com/tutorial/what-is-pwm-pulse-width-modulation. Last accessed 24/4/2020.</w:t>
      </w: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(2015). </w:t>
      </w:r>
      <w:r>
        <w:rPr>
          <w:rFonts w:hint="default" w:ascii="Times New Roman" w:hAnsi="Times New Roman" w:eastAsia="SimSun" w:cs="Times New Roman"/>
          <w:i/>
          <w:caps w:val="0"/>
          <w:color w:val="auto"/>
          <w:spacing w:val="0"/>
          <w:sz w:val="20"/>
          <w:szCs w:val="20"/>
        </w:rPr>
        <w:t>Inductive Sensor.</w:t>
      </w:r>
      <w:r>
        <w:rPr>
          <w:rFonts w:hint="default" w:ascii="Times New Roman" w:hAnsi="Times New Roman" w:eastAsia="SimSun" w:cs="Times New Roman"/>
          <w:i w:val="0"/>
          <w:caps w:val="0"/>
          <w:color w:val="auto"/>
          <w:spacing w:val="0"/>
          <w:sz w:val="20"/>
          <w:szCs w:val="20"/>
        </w:rPr>
        <w:t> Available: https://usbautoscope.eu/en/sig-atlas/inductive-sensor/. Last accessed 24/4/2020.</w:t>
      </w:r>
    </w:p>
    <w:p>
      <w:pPr>
        <w:pStyle w:val="7"/>
        <w:keepNext w:val="0"/>
        <w:keepLines w:val="0"/>
        <w:widowControl/>
        <w:suppressLineNumbers w:val="0"/>
        <w:spacing w:line="23" w:lineRule="atLeast"/>
        <w:ind w:left="0" w:firstLine="0"/>
        <w:jc w:val="center"/>
        <w:rPr>
          <w:rFonts w:hint="default" w:ascii="Times New Roman" w:hAnsi="Times New Roman" w:cs="Times New Roman"/>
          <w:i w:val="0"/>
          <w:caps w:val="0"/>
          <w:color w:val="auto"/>
          <w:spacing w:val="0"/>
          <w:sz w:val="20"/>
          <w:szCs w:val="20"/>
        </w:rPr>
      </w:pPr>
      <w:r>
        <w:rPr>
          <w:rFonts w:hint="default" w:ascii="Times New Roman" w:hAnsi="Times New Roman" w:cs="Times New Roman"/>
          <w:i w:val="0"/>
          <w:caps w:val="0"/>
          <w:color w:val="auto"/>
          <w:spacing w:val="0"/>
          <w:sz w:val="20"/>
          <w:szCs w:val="20"/>
        </w:rPr>
        <w:t>Corporate Author. (2018). </w:t>
      </w:r>
      <w:r>
        <w:rPr>
          <w:rFonts w:hint="default" w:ascii="Times New Roman" w:hAnsi="Times New Roman" w:cs="Times New Roman"/>
          <w:i/>
          <w:caps w:val="0"/>
          <w:color w:val="auto"/>
          <w:spacing w:val="0"/>
          <w:sz w:val="20"/>
          <w:szCs w:val="20"/>
        </w:rPr>
        <w:t>How does the thermostat in a car's cooling system work?.</w:t>
      </w:r>
      <w:r>
        <w:rPr>
          <w:rFonts w:hint="default" w:ascii="Times New Roman" w:hAnsi="Times New Roman" w:cs="Times New Roman"/>
          <w:i w:val="0"/>
          <w:caps w:val="0"/>
          <w:color w:val="auto"/>
          <w:spacing w:val="0"/>
          <w:sz w:val="20"/>
          <w:szCs w:val="20"/>
        </w:rPr>
        <w:t> Available: https://auto.howstuffworks.com/how-does-the-thermostat-in-a-cars-cooling-system-work.htm. Last accessed 25/4/2020.</w:t>
      </w:r>
    </w:p>
    <w:p>
      <w:pPr>
        <w:pStyle w:val="7"/>
        <w:keepNext w:val="0"/>
        <w:keepLines w:val="0"/>
        <w:widowControl/>
        <w:suppressLineNumbers w:val="0"/>
        <w:spacing w:line="23" w:lineRule="atLeast"/>
        <w:ind w:left="0" w:firstLine="0"/>
        <w:jc w:val="center"/>
        <w:rPr>
          <w:rFonts w:hint="default" w:ascii="Times New Roman" w:hAnsi="Times New Roman" w:cs="Times New Roman"/>
          <w:i w:val="0"/>
          <w:caps w:val="0"/>
          <w:color w:val="auto"/>
          <w:spacing w:val="0"/>
          <w:sz w:val="20"/>
          <w:szCs w:val="20"/>
        </w:rPr>
      </w:pPr>
      <w:r>
        <w:rPr>
          <w:rFonts w:hint="default" w:ascii="Times New Roman" w:hAnsi="Times New Roman" w:cs="Times New Roman"/>
          <w:i w:val="0"/>
          <w:caps w:val="0"/>
          <w:color w:val="auto"/>
          <w:spacing w:val="0"/>
          <w:sz w:val="20"/>
          <w:szCs w:val="20"/>
        </w:rPr>
        <w:t>Corporate Author. (2018). </w:t>
      </w:r>
      <w:r>
        <w:rPr>
          <w:rFonts w:hint="default" w:ascii="Times New Roman" w:hAnsi="Times New Roman" w:cs="Times New Roman"/>
          <w:i/>
          <w:caps w:val="0"/>
          <w:color w:val="auto"/>
          <w:spacing w:val="0"/>
          <w:sz w:val="20"/>
          <w:szCs w:val="20"/>
        </w:rPr>
        <w:t>Crankshaft position sensor: how it works, symptoms, problems, testing.</w:t>
      </w:r>
      <w:r>
        <w:rPr>
          <w:rFonts w:hint="default" w:ascii="Times New Roman" w:hAnsi="Times New Roman" w:cs="Times New Roman"/>
          <w:i w:val="0"/>
          <w:caps w:val="0"/>
          <w:color w:val="auto"/>
          <w:spacing w:val="0"/>
          <w:sz w:val="20"/>
          <w:szCs w:val="20"/>
        </w:rPr>
        <w:t> Available: https://www.samarins.com/glossary/crank_sensor.html. Last accessed 25/4/2020.</w:t>
      </w:r>
    </w:p>
    <w:p>
      <w:pPr>
        <w:pStyle w:val="7"/>
        <w:keepNext w:val="0"/>
        <w:keepLines w:val="0"/>
        <w:widowControl/>
        <w:suppressLineNumbers w:val="0"/>
        <w:spacing w:line="23" w:lineRule="atLeast"/>
        <w:ind w:left="0" w:firstLine="0"/>
        <w:jc w:val="center"/>
        <w:rPr>
          <w:rFonts w:hint="default" w:ascii="Times New Roman" w:hAnsi="Times New Roman" w:cs="Times New Roman"/>
          <w:i w:val="0"/>
          <w:caps w:val="0"/>
          <w:color w:val="auto"/>
          <w:spacing w:val="0"/>
          <w:sz w:val="20"/>
          <w:szCs w:val="20"/>
        </w:rPr>
      </w:pPr>
      <w:r>
        <w:rPr>
          <w:rFonts w:hint="default" w:ascii="Times New Roman" w:hAnsi="Times New Roman" w:cs="Times New Roman"/>
          <w:i w:val="0"/>
          <w:caps w:val="0"/>
          <w:color w:val="auto"/>
          <w:spacing w:val="0"/>
          <w:sz w:val="20"/>
          <w:szCs w:val="20"/>
        </w:rPr>
        <w:t>Corporate Author. (2016). </w:t>
      </w:r>
      <w:r>
        <w:rPr>
          <w:rFonts w:hint="default" w:ascii="Times New Roman" w:hAnsi="Times New Roman" w:cs="Times New Roman"/>
          <w:i/>
          <w:caps w:val="0"/>
          <w:color w:val="auto"/>
          <w:spacing w:val="0"/>
          <w:sz w:val="20"/>
          <w:szCs w:val="20"/>
        </w:rPr>
        <w:t>Lambda Sensor - Cause of Failure, Testing And Troubleshooting.</w:t>
      </w:r>
      <w:r>
        <w:rPr>
          <w:rFonts w:hint="default" w:ascii="Times New Roman" w:hAnsi="Times New Roman" w:cs="Times New Roman"/>
          <w:i w:val="0"/>
          <w:caps w:val="0"/>
          <w:color w:val="auto"/>
          <w:spacing w:val="0"/>
          <w:sz w:val="20"/>
          <w:szCs w:val="20"/>
        </w:rPr>
        <w:t> Available: https://www.hella.com/techworld/uk/Technical/Sensors-and-actuators/Test-lambda-sensor-4379/. Last accessed 25/4/2020.</w:t>
      </w: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Corporate Author. (2019). </w:t>
      </w:r>
      <w:r>
        <w:rPr>
          <w:rFonts w:hint="default" w:ascii="Times New Roman" w:hAnsi="Times New Roman" w:eastAsia="SimSun" w:cs="Times New Roman"/>
          <w:i/>
          <w:caps w:val="0"/>
          <w:color w:val="auto"/>
          <w:spacing w:val="0"/>
          <w:sz w:val="20"/>
          <w:szCs w:val="20"/>
        </w:rPr>
        <w:t>Wasted Spark Ignition Systems.</w:t>
      </w:r>
      <w:r>
        <w:rPr>
          <w:rFonts w:hint="default" w:ascii="Times New Roman" w:hAnsi="Times New Roman" w:eastAsia="SimSun" w:cs="Times New Roman"/>
          <w:i w:val="0"/>
          <w:caps w:val="0"/>
          <w:color w:val="auto"/>
          <w:spacing w:val="0"/>
          <w:sz w:val="20"/>
          <w:szCs w:val="20"/>
        </w:rPr>
        <w:t> Available: https://www.ngk.com/learning-center/article/815/wasted-spark-ignition-systems. Last accessed 26/4/2020.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rPr>
      </w:pPr>
      <w:r>
        <w:rPr>
          <w:rFonts w:hint="default" w:ascii="Times New Roman" w:hAnsi="Times New Roman" w:eastAsia="SimSun" w:cs="Times New Roman"/>
          <w:i w:val="0"/>
          <w:caps w:val="0"/>
          <w:color w:val="auto"/>
          <w:spacing w:val="0"/>
          <w:sz w:val="20"/>
          <w:szCs w:val="20"/>
        </w:rPr>
        <w:t>Medrut, F. (2017). </w:t>
      </w:r>
      <w:r>
        <w:rPr>
          <w:rFonts w:hint="default" w:ascii="Times New Roman" w:hAnsi="Times New Roman" w:eastAsia="SimSun" w:cs="Times New Roman"/>
          <w:i/>
          <w:caps w:val="0"/>
          <w:color w:val="auto"/>
          <w:spacing w:val="0"/>
          <w:sz w:val="20"/>
          <w:szCs w:val="20"/>
        </w:rPr>
        <w:t>25 Henry Ford Quotes to Make You Feel Like You Can Achieve Anything.</w:t>
      </w:r>
      <w:r>
        <w:rPr>
          <w:rFonts w:hint="default" w:ascii="Times New Roman" w:hAnsi="Times New Roman" w:eastAsia="SimSun" w:cs="Times New Roman"/>
          <w:i w:val="0"/>
          <w:caps w:val="0"/>
          <w:color w:val="auto"/>
          <w:spacing w:val="0"/>
          <w:sz w:val="20"/>
          <w:szCs w:val="20"/>
        </w:rPr>
        <w:t> Available: https://www.goalcast.com/2017/12/24/henry-ford-quotes/. Last accessed 26/4/2020.</w:t>
      </w:r>
    </w:p>
    <w:p>
      <w:pPr>
        <w:jc w:val="center"/>
        <w:rPr>
          <w:rFonts w:hint="default" w:ascii="Times New Roman" w:hAnsi="Times New Roman" w:eastAsia="SimSun" w:cs="Times New Roman"/>
          <w:i w:val="0"/>
          <w:caps w:val="0"/>
          <w:color w:val="auto"/>
          <w:spacing w:val="0"/>
          <w:sz w:val="20"/>
          <w:szCs w:val="20"/>
        </w:rPr>
      </w:pPr>
    </w:p>
    <w:p>
      <w:pPr>
        <w:jc w:val="center"/>
        <w:rPr>
          <w:rFonts w:hint="default" w:ascii="Times New Roman" w:hAnsi="Times New Roman" w:eastAsia="SimSun" w:cs="Times New Roman"/>
          <w:i w:val="0"/>
          <w:caps w:val="0"/>
          <w:color w:val="auto"/>
          <w:spacing w:val="0"/>
          <w:sz w:val="20"/>
          <w:szCs w:val="20"/>
          <w:lang w:val="en-GB"/>
        </w:rPr>
      </w:pPr>
      <w:r>
        <w:rPr>
          <w:rFonts w:hint="default" w:ascii="Times New Roman" w:hAnsi="Times New Roman" w:eastAsia="SimSun" w:cs="Times New Roman"/>
          <w:i w:val="0"/>
          <w:caps w:val="0"/>
          <w:color w:val="auto"/>
          <w:spacing w:val="0"/>
          <w:sz w:val="20"/>
          <w:szCs w:val="20"/>
        </w:rPr>
        <w:t>Baker, B. (2018). </w:t>
      </w:r>
      <w:r>
        <w:rPr>
          <w:rFonts w:hint="default" w:ascii="Times New Roman" w:hAnsi="Times New Roman" w:eastAsia="SimSun" w:cs="Times New Roman"/>
          <w:i/>
          <w:caps w:val="0"/>
          <w:color w:val="auto"/>
          <w:spacing w:val="0"/>
          <w:sz w:val="20"/>
          <w:szCs w:val="20"/>
        </w:rPr>
        <w:t>Wideband Oxygen Sensors Vs. Narrowband: Understanding The Differences.</w:t>
      </w:r>
      <w:r>
        <w:rPr>
          <w:rFonts w:hint="default" w:ascii="Times New Roman" w:hAnsi="Times New Roman" w:eastAsia="SimSun" w:cs="Times New Roman"/>
          <w:i w:val="0"/>
          <w:caps w:val="0"/>
          <w:color w:val="auto"/>
          <w:spacing w:val="0"/>
          <w:sz w:val="20"/>
          <w:szCs w:val="20"/>
        </w:rPr>
        <w:t> Available: https://www.brakeandfrontend.com/wideband-oxygen-sensors-vs-narrowband-understanding-the-differences/. Last accessed 26/4/2020.</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AR JULIAN">
    <w:panose1 w:val="02000000000000000000"/>
    <w:charset w:val="00"/>
    <w:family w:val="auto"/>
    <w:pitch w:val="default"/>
    <w:sig w:usb0="8000002F" w:usb1="0000000A" w:usb2="00000000" w:usb3="00000000" w:csb0="00000001" w:csb1="00000000"/>
  </w:font>
  <w:font w:name="Cambria Math">
    <w:panose1 w:val="02040503050406030204"/>
    <w:charset w:val="00"/>
    <w:family w:val="roman"/>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Calibri Light">
    <w:panose1 w:val="020F0302020204030204"/>
    <w:charset w:val="00"/>
    <w:family w:val="auto"/>
    <w:pitch w:val="default"/>
    <w:sig w:usb0="E4002EFF" w:usb1="C000247B" w:usb2="00000009" w:usb3="00000000" w:csb0="200001FF" w:csb1="00000000"/>
  </w:font>
  <w:font w:name="Segoe Script">
    <w:panose1 w:val="030B0504020000000003"/>
    <w:charset w:val="00"/>
    <w:family w:val="auto"/>
    <w:pitch w:val="default"/>
    <w:sig w:usb0="0000028F" w:usb1="00000000" w:usb2="00000000" w:usb3="00000000" w:csb0="0000009F" w:csb1="00000000"/>
  </w:font>
  <w:font w:name="Segoe UI Semibold">
    <w:panose1 w:val="020B0702040204020203"/>
    <w:charset w:val="00"/>
    <w:family w:val="auto"/>
    <w:pitch w:val="default"/>
    <w:sig w:usb0="E4002EFF" w:usb1="C000E47F" w:usb2="00000009" w:usb3="00000000" w:csb0="200001FF" w:csb1="00000000"/>
  </w:font>
  <w:font w:name="Sitka Small">
    <w:panose1 w:val="02000505000000020004"/>
    <w:charset w:val="00"/>
    <w:family w:val="auto"/>
    <w:pitch w:val="default"/>
    <w:sig w:usb0="A00002EF" w:usb1="4000204B" w:usb2="00000000" w:usb3="00000000" w:csb0="2000019F" w:csb1="00000000"/>
  </w:font>
  <w:font w:name="Sylfaen">
    <w:panose1 w:val="010A0502050306030303"/>
    <w:charset w:val="00"/>
    <w:family w:val="auto"/>
    <w:pitch w:val="default"/>
    <w:sig w:usb0="04000687" w:usb1="00000000" w:usb2="00000000" w:usb3="00000000" w:csb0="2000009F" w:csb1="00000000"/>
  </w:font>
  <w:font w:name="Microsoft YaHei Light">
    <w:panose1 w:val="020B0502040204020203"/>
    <w:charset w:val="86"/>
    <w:family w:val="auto"/>
    <w:pitch w:val="default"/>
    <w:sig w:usb0="80000287" w:usb1="2ACF0010" w:usb2="00000016" w:usb3="00000000" w:csb0="0004001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p>
    <w:pPr>
      <w:pStyle w:val="6"/>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6"/>
                            <w:rPr>
                              <w:lang w:val="en-GB"/>
                            </w:rPr>
                          </w:pPr>
                          <w:r>
                            <w:rPr>
                              <w:lang w:val="en-GB"/>
                            </w:rPr>
                            <w:fldChar w:fldCharType="begin"/>
                          </w:r>
                          <w:r>
                            <w:rPr>
                              <w:lang w:val="en-GB"/>
                            </w:rPr>
                            <w:instrText xml:space="preserve"> PAGE  \* MERGEFORMAT </w:instrText>
                          </w:r>
                          <w:r>
                            <w:rPr>
                              <w:lang w:val="en-GB"/>
                            </w:rPr>
                            <w:fldChar w:fldCharType="separate"/>
                          </w:r>
                          <w:r>
                            <w:rPr>
                              <w:lang w:val="en-GB"/>
                            </w:rPr>
                            <w:t>5</w:t>
                          </w:r>
                          <w:r>
                            <w:rPr>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NJWO7QAAAABQEAAA8AAAAAAAAAAQAgAAAAIgAAAGRycy9k&#10;b3ducmV2LnhtbFBLAQIUABQAAAAIAIdO4kDRNAESCgIAACAEAAAOAAAAAAAAAAEAIAAAAB8BAABk&#10;cnMvZTJvRG9jLnhtbFBLBQYAAAAABgAGAFkBAACbBQAAAAA=&#10;">
              <v:fill on="f" focussize="0,0"/>
              <v:stroke on="f" weight="0.5pt"/>
              <v:imagedata o:title=""/>
              <o:lock v:ext="edit" aspectratio="f"/>
              <v:textbox inset="0mm,0mm,0mm,0mm" style="mso-fit-shape-to-text:t;">
                <w:txbxContent>
                  <w:p>
                    <w:pPr>
                      <w:pStyle w:val="6"/>
                      <w:rPr>
                        <w:lang w:val="en-GB"/>
                      </w:rPr>
                    </w:pPr>
                    <w:r>
                      <w:rPr>
                        <w:lang w:val="en-GB"/>
                      </w:rPr>
                      <w:fldChar w:fldCharType="begin"/>
                    </w:r>
                    <w:r>
                      <w:rPr>
                        <w:lang w:val="en-GB"/>
                      </w:rPr>
                      <w:instrText xml:space="preserve"> PAGE  \* MERGEFORMAT </w:instrText>
                    </w:r>
                    <w:r>
                      <w:rPr>
                        <w:lang w:val="en-GB"/>
                      </w:rPr>
                      <w:fldChar w:fldCharType="separate"/>
                    </w:r>
                    <w:r>
                      <w:rPr>
                        <w:lang w:val="en-GB"/>
                      </w:rPr>
                      <w:t>5</w:t>
                    </w:r>
                    <w:r>
                      <w:rPr>
                        <w:lang w:val="en-GB"/>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1ABC1"/>
    <w:multiLevelType w:val="singleLevel"/>
    <w:tmpl w:val="88F1ABC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9CC72839"/>
    <w:multiLevelType w:val="singleLevel"/>
    <w:tmpl w:val="9CC72839"/>
    <w:lvl w:ilvl="0" w:tentative="0">
      <w:start w:val="1"/>
      <w:numFmt w:val="decimal"/>
      <w:lvlText w:val="%1."/>
      <w:lvlJc w:val="left"/>
    </w:lvl>
  </w:abstractNum>
  <w:abstractNum w:abstractNumId="2">
    <w:nsid w:val="A74DAED3"/>
    <w:multiLevelType w:val="singleLevel"/>
    <w:tmpl w:val="A74DAED3"/>
    <w:lvl w:ilvl="0" w:tentative="0">
      <w:start w:val="1"/>
      <w:numFmt w:val="decimal"/>
      <w:suff w:val="space"/>
      <w:lvlText w:val="%1."/>
      <w:lvlJc w:val="left"/>
    </w:lvl>
  </w:abstractNum>
  <w:abstractNum w:abstractNumId="3">
    <w:nsid w:val="C211563C"/>
    <w:multiLevelType w:val="singleLevel"/>
    <w:tmpl w:val="C211563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14C0EE71"/>
    <w:multiLevelType w:val="singleLevel"/>
    <w:tmpl w:val="14C0EE71"/>
    <w:lvl w:ilvl="0" w:tentative="0">
      <w:start w:val="1"/>
      <w:numFmt w:val="decimal"/>
      <w:lvlText w:val="%1."/>
      <w:lvlJc w:val="left"/>
      <w:pPr>
        <w:tabs>
          <w:tab w:val="left" w:pos="425"/>
        </w:tabs>
        <w:ind w:left="425" w:leftChars="0" w:hanging="425" w:firstLineChars="0"/>
      </w:pPr>
      <w:rPr>
        <w:rFonts w:hint="default"/>
      </w:rPr>
    </w:lvl>
  </w:abstractNum>
  <w:abstractNum w:abstractNumId="5">
    <w:nsid w:val="28570157"/>
    <w:multiLevelType w:val="singleLevel"/>
    <w:tmpl w:val="28570157"/>
    <w:lvl w:ilvl="0" w:tentative="0">
      <w:start w:val="1"/>
      <w:numFmt w:val="decimal"/>
      <w:lvlText w:val="%1."/>
      <w:lvlJc w:val="left"/>
    </w:lvl>
  </w:abstractNum>
  <w:abstractNum w:abstractNumId="6">
    <w:nsid w:val="641FC35F"/>
    <w:multiLevelType w:val="multilevel"/>
    <w:tmpl w:val="641FC35F"/>
    <w:lvl w:ilvl="0" w:tentative="0">
      <w:start w:val="1"/>
      <w:numFmt w:val="lowerLetter"/>
      <w:lvlText w:val="%1)"/>
      <w:lvlJc w:val="left"/>
      <w:pPr>
        <w:tabs>
          <w:tab w:val="left" w:pos="425"/>
        </w:tabs>
        <w:ind w:left="425" w:leftChars="0" w:hanging="425" w:firstLineChars="0"/>
      </w:pPr>
      <w:rPr>
        <w:rFonts w:hint="default"/>
      </w:rPr>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Roman"/>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decimal"/>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abstractNum w:abstractNumId="7">
    <w:nsid w:val="676C2935"/>
    <w:multiLevelType w:val="singleLevel"/>
    <w:tmpl w:val="676C2935"/>
    <w:lvl w:ilvl="0" w:tentative="0">
      <w:start w:val="15"/>
      <w:numFmt w:val="upperLetter"/>
      <w:suff w:val="nothing"/>
      <w:lvlText w:val="%1-"/>
      <w:lvlJc w:val="left"/>
    </w:lvl>
  </w:abstractNum>
  <w:num w:numId="1">
    <w:abstractNumId w:val="3"/>
  </w:num>
  <w:num w:numId="2">
    <w:abstractNumId w:val="0"/>
  </w:num>
  <w:num w:numId="3">
    <w:abstractNumId w:val="4"/>
  </w:num>
  <w:num w:numId="4">
    <w:abstractNumId w:val="1"/>
  </w:num>
  <w:num w:numId="5">
    <w:abstractNumId w:val="5"/>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B30DFD"/>
    <w:rsid w:val="00212FFB"/>
    <w:rsid w:val="00631F6D"/>
    <w:rsid w:val="00C961CD"/>
    <w:rsid w:val="03D059E0"/>
    <w:rsid w:val="062E493E"/>
    <w:rsid w:val="067533BD"/>
    <w:rsid w:val="06BE45F5"/>
    <w:rsid w:val="0A89569D"/>
    <w:rsid w:val="0B9A0AC0"/>
    <w:rsid w:val="0C421AF2"/>
    <w:rsid w:val="0DBB2B4E"/>
    <w:rsid w:val="0E97004C"/>
    <w:rsid w:val="14640A2D"/>
    <w:rsid w:val="14B418A8"/>
    <w:rsid w:val="14BF2EE3"/>
    <w:rsid w:val="14D21562"/>
    <w:rsid w:val="1806425E"/>
    <w:rsid w:val="1899547B"/>
    <w:rsid w:val="1CC023BA"/>
    <w:rsid w:val="1EFB276D"/>
    <w:rsid w:val="1FF0065E"/>
    <w:rsid w:val="24AE68A4"/>
    <w:rsid w:val="27281620"/>
    <w:rsid w:val="2C22752F"/>
    <w:rsid w:val="3094105B"/>
    <w:rsid w:val="31916AE1"/>
    <w:rsid w:val="34B83051"/>
    <w:rsid w:val="35CA1589"/>
    <w:rsid w:val="37D912BE"/>
    <w:rsid w:val="38F9547C"/>
    <w:rsid w:val="3A160668"/>
    <w:rsid w:val="3C475B2B"/>
    <w:rsid w:val="3CBA5CC3"/>
    <w:rsid w:val="3FD92EC8"/>
    <w:rsid w:val="441F4F38"/>
    <w:rsid w:val="455208F1"/>
    <w:rsid w:val="45976345"/>
    <w:rsid w:val="47A041FD"/>
    <w:rsid w:val="4A124F7E"/>
    <w:rsid w:val="4AB922BA"/>
    <w:rsid w:val="4C443721"/>
    <w:rsid w:val="4D7D10F5"/>
    <w:rsid w:val="50D6289D"/>
    <w:rsid w:val="52740194"/>
    <w:rsid w:val="584508B1"/>
    <w:rsid w:val="5A5E3F92"/>
    <w:rsid w:val="5A7D28B8"/>
    <w:rsid w:val="5B635C48"/>
    <w:rsid w:val="5B992247"/>
    <w:rsid w:val="5BAD4E4E"/>
    <w:rsid w:val="5E2621BE"/>
    <w:rsid w:val="5FAB6041"/>
    <w:rsid w:val="60945E00"/>
    <w:rsid w:val="64332E00"/>
    <w:rsid w:val="65821935"/>
    <w:rsid w:val="67610422"/>
    <w:rsid w:val="6A7A7F37"/>
    <w:rsid w:val="6B225AE9"/>
    <w:rsid w:val="6D277150"/>
    <w:rsid w:val="6F804EC2"/>
    <w:rsid w:val="71BE4E21"/>
    <w:rsid w:val="742F13A9"/>
    <w:rsid w:val="767436DB"/>
    <w:rsid w:val="7B6A0E8F"/>
    <w:rsid w:val="7E6D4A8D"/>
    <w:rsid w:val="7EB30DFD"/>
    <w:rsid w:val="7EE06966"/>
    <w:rsid w:val="7F4967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SimSun" w:cs="Times New Roman"/>
      <w:lang w:val="en-US" w:eastAsia="zh-CN" w:bidi="ar-SA"/>
    </w:rPr>
  </w:style>
  <w:style w:type="paragraph" w:styleId="2">
    <w:name w:val="heading 1"/>
    <w:basedOn w:val="1"/>
    <w:next w:val="1"/>
    <w:link w:val="16"/>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6" w:lineRule="auto"/>
      <w:outlineLvl w:val="1"/>
    </w:pPr>
    <w:rPr>
      <w:b/>
      <w:bCs/>
      <w:sz w:val="32"/>
      <w:szCs w:val="32"/>
    </w:rPr>
  </w:style>
  <w:style w:type="paragraph" w:styleId="4">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2">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caption"/>
    <w:basedOn w:val="1"/>
    <w:next w:val="1"/>
    <w:semiHidden/>
    <w:unhideWhenUsed/>
    <w:qFormat/>
    <w:uiPriority w:val="0"/>
    <w:rPr>
      <w:rFonts w:ascii="Arial" w:hAnsi="Arial" w:eastAsia="黑体" w:cs="Arial"/>
      <w:sz w:val="20"/>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
    <w:name w:val="table of figures"/>
    <w:basedOn w:val="1"/>
    <w:next w:val="1"/>
    <w:uiPriority w:val="0"/>
    <w:pPr>
      <w:ind w:leftChars="200" w:hanging="200" w:hangingChars="200"/>
    </w:pPr>
  </w:style>
  <w:style w:type="paragraph" w:styleId="9">
    <w:name w:val="toc 1"/>
    <w:basedOn w:val="1"/>
    <w:next w:val="1"/>
    <w:uiPriority w:val="0"/>
  </w:style>
  <w:style w:type="paragraph" w:styleId="10">
    <w:name w:val="toc 2"/>
    <w:basedOn w:val="1"/>
    <w:next w:val="1"/>
    <w:uiPriority w:val="0"/>
    <w:pPr>
      <w:ind w:left="420" w:leftChars="200"/>
    </w:pPr>
  </w:style>
  <w:style w:type="paragraph" w:styleId="11">
    <w:name w:val="toc 3"/>
    <w:basedOn w:val="1"/>
    <w:next w:val="1"/>
    <w:uiPriority w:val="0"/>
    <w:pPr>
      <w:ind w:left="840" w:leftChars="400"/>
    </w:pPr>
  </w:style>
  <w:style w:type="character" w:styleId="13">
    <w:name w:val="FollowedHyperlink"/>
    <w:basedOn w:val="12"/>
    <w:uiPriority w:val="0"/>
    <w:rPr>
      <w:color w:val="800080"/>
      <w:u w:val="single"/>
    </w:rPr>
  </w:style>
  <w:style w:type="character" w:styleId="14">
    <w:name w:val="Hyperlink"/>
    <w:basedOn w:val="12"/>
    <w:uiPriority w:val="0"/>
    <w:rPr>
      <w:color w:val="0000FF"/>
      <w:u w:val="single"/>
    </w:rPr>
  </w:style>
  <w:style w:type="character" w:customStyle="1" w:styleId="16">
    <w:name w:val="Heading 1 Char"/>
    <w:link w:val="2"/>
    <w:uiPriority w:val="0"/>
    <w:rPr>
      <w:b/>
      <w:bCs/>
      <w:kern w:val="44"/>
      <w:sz w:val="44"/>
      <w:szCs w:val="44"/>
    </w:rPr>
  </w:style>
  <w:style w:type="paragraph" w:customStyle="1" w:styleId="17">
    <w:name w:val="WPSOffice手动目录 1"/>
    <w:uiPriority w:val="0"/>
    <w:pPr>
      <w:ind w:leftChars="0"/>
    </w:pPr>
    <w:rPr>
      <w:sz w:val="20"/>
      <w:szCs w:val="20"/>
    </w:rPr>
  </w:style>
  <w:style w:type="paragraph" w:customStyle="1" w:styleId="18">
    <w:name w:val="WPSOffice手动目录 2"/>
    <w:uiPriority w:val="0"/>
    <w:pPr>
      <w:ind w:leftChars="200"/>
    </w:pPr>
    <w:rPr>
      <w:sz w:val="20"/>
      <w:szCs w:val="20"/>
    </w:rPr>
  </w:style>
  <w:style w:type="paragraph" w:customStyle="1" w:styleId="19">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38.png"/><Relationship Id="rId45" Type="http://schemas.openxmlformats.org/officeDocument/2006/relationships/image" Target="media/image37.png"/><Relationship Id="rId44" Type="http://schemas.openxmlformats.org/officeDocument/2006/relationships/image" Target="media/image36.png"/><Relationship Id="rId43" Type="http://schemas.openxmlformats.org/officeDocument/2006/relationships/image" Target="media/image35.png"/><Relationship Id="rId42" Type="http://schemas.openxmlformats.org/officeDocument/2006/relationships/image" Target="media/image34.png"/><Relationship Id="rId41" Type="http://schemas.openxmlformats.org/officeDocument/2006/relationships/image" Target="media/image33.png"/><Relationship Id="rId40" Type="http://schemas.openxmlformats.org/officeDocument/2006/relationships/chart" Target="charts/chart4.xml"/><Relationship Id="rId4" Type="http://schemas.openxmlformats.org/officeDocument/2006/relationships/theme" Target="theme/theme1.xml"/><Relationship Id="rId39" Type="http://schemas.openxmlformats.org/officeDocument/2006/relationships/chart" Target="charts/chart3.xml"/><Relationship Id="rId38" Type="http://schemas.openxmlformats.org/officeDocument/2006/relationships/image" Target="media/image32.jpeg"/><Relationship Id="rId37" Type="http://schemas.openxmlformats.org/officeDocument/2006/relationships/image" Target="media/image31.png"/><Relationship Id="rId36" Type="http://schemas.openxmlformats.org/officeDocument/2006/relationships/chart" Target="charts/chart2.xml"/><Relationship Id="rId35" Type="http://schemas.openxmlformats.org/officeDocument/2006/relationships/chart" Target="charts/chart1.xml"/><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jpe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E:\Uni%20Assignments\Engine%20Control%20Systems\Results%20(Voltages).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E:\Uni%20Assignments\Engine%20Control%20Systems\Results%20(Voltages).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E:\Uni%20Assignments\Engine%20Control%20Systems\Results%20(Voltages).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E:\Uni%20Assignments\Engine%20Control%20Systems\Results%20(Voltag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0" vertOverflow="ellipsis" vert="horz" wrap="square" anchor="ctr" anchorCtr="1"/>
          <a:lstStyle/>
          <a:p>
            <a:pPr defTabSz="914400">
              <a:defRPr lang="en-US" sz="1600" b="1" i="0" u="none" strike="noStrike" kern="1200" cap="none" spc="0" normalizeH="0" baseline="0">
                <a:solidFill>
                  <a:schemeClr val="dk1">
                    <a:lumMod val="50000"/>
                    <a:lumOff val="50000"/>
                  </a:schemeClr>
                </a:solidFill>
                <a:latin typeface="+mj-lt"/>
                <a:ea typeface="+mj-ea"/>
                <a:cs typeface="+mj-cs"/>
              </a:defRPr>
            </a:pPr>
            <a:r>
              <a:t> </a:t>
            </a:r>
            <a:r>
              <a:rPr lang="en-GB" altLang="en-US"/>
              <a:t>LE3 NTC2 Resistance vs Temperature</a:t>
            </a:r>
            <a:endParaRPr lang="en-GB" altLang="en-US"/>
          </a:p>
        </c:rich>
      </c:tx>
      <c:layout/>
      <c:overlay val="0"/>
      <c:spPr>
        <a:noFill/>
        <a:ln>
          <a:noFill/>
        </a:ln>
        <a:effectLst/>
      </c:spPr>
    </c:title>
    <c:autoTitleDeleted val="0"/>
    <c:plotArea>
      <c:layout/>
      <c:lineChart>
        <c:grouping val="standard"/>
        <c:varyColors val="0"/>
        <c:ser>
          <c:idx val="0"/>
          <c:order val="0"/>
          <c:tx>
            <c:strRef>
              <c:f>'[Results (Voltages).xlsx]Sheet1'!$AY$17</c:f>
              <c:strCache>
                <c:ptCount val="1"/>
                <c:pt idx="0">
                  <c:v/>
                </c:pt>
              </c:strCache>
            </c:strRef>
          </c:tx>
          <c:spPr>
            <a:ln w="22225" cap="rnd">
              <a:solidFill>
                <a:schemeClr val="dk1">
                  <a:tint val="88500"/>
                </a:schemeClr>
              </a:solidFill>
              <a:round/>
            </a:ln>
            <a:effectLst/>
          </c:spPr>
          <c:marker>
            <c:symbol val="none"/>
          </c:marker>
          <c:dLbls>
            <c:delete val="1"/>
          </c:dLbls>
          <c:cat>
            <c:numRef>
              <c:f>'[Results (Voltages).xlsx]Sheet1'!$AX$18:$AX$23</c:f>
              <c:numCache>
                <c:formatCode>General</c:formatCode>
                <c:ptCount val="6"/>
                <c:pt idx="0">
                  <c:v>20</c:v>
                </c:pt>
                <c:pt idx="1">
                  <c:v>30</c:v>
                </c:pt>
                <c:pt idx="2">
                  <c:v>40</c:v>
                </c:pt>
                <c:pt idx="3">
                  <c:v>50</c:v>
                </c:pt>
                <c:pt idx="4">
                  <c:v>60</c:v>
                </c:pt>
                <c:pt idx="5">
                  <c:v>66</c:v>
                </c:pt>
              </c:numCache>
            </c:numRef>
          </c:cat>
          <c:val>
            <c:numRef>
              <c:f>'[Results (Voltages).xlsx]Sheet1'!$AY$18:$AY$23</c:f>
              <c:numCache>
                <c:formatCode>General</c:formatCode>
                <c:ptCount val="6"/>
                <c:pt idx="0">
                  <c:v>2030</c:v>
                </c:pt>
                <c:pt idx="1">
                  <c:v>1130</c:v>
                </c:pt>
                <c:pt idx="2">
                  <c:v>730</c:v>
                </c:pt>
                <c:pt idx="3">
                  <c:v>510</c:v>
                </c:pt>
                <c:pt idx="4">
                  <c:v>390</c:v>
                </c:pt>
                <c:pt idx="5">
                  <c:v>568</c:v>
                </c:pt>
              </c:numCache>
            </c:numRef>
          </c:val>
          <c:smooth val="0"/>
        </c:ser>
        <c:dLbls>
          <c:showLegendKey val="0"/>
          <c:showVal val="0"/>
          <c:showCatName val="0"/>
          <c:showSerName val="0"/>
          <c:showPercent val="0"/>
          <c:showBubbleSize val="0"/>
        </c:dLbls>
        <c:marker val="0"/>
        <c:smooth val="0"/>
        <c:axId val="663800067"/>
        <c:axId val="637017562"/>
      </c:lineChart>
      <c:catAx>
        <c:axId val="663800067"/>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0" vertOverflow="ellipsis" vert="horz" wrap="square" anchor="ctr" anchorCtr="1"/>
              <a:lstStyle/>
              <a:p>
                <a:pPr defTabSz="914400">
                  <a:defRPr lang="en-US" sz="900" b="1" i="0" u="none" strike="noStrike" kern="1200" baseline="0">
                    <a:solidFill>
                      <a:schemeClr val="dk1">
                        <a:lumMod val="65000"/>
                        <a:lumOff val="35000"/>
                      </a:schemeClr>
                    </a:solidFill>
                    <a:latin typeface="+mn-lt"/>
                    <a:ea typeface="+mn-ea"/>
                    <a:cs typeface="+mn-cs"/>
                  </a:defRPr>
                </a:pPr>
                <a:r>
                  <a:rPr lang="en-GB" altLang="en-US"/>
                  <a:t>Temperature ('C)</a:t>
                </a:r>
                <a:endParaRPr lang="en-GB" altLang="en-US"/>
              </a:p>
            </c:rich>
          </c:tx>
          <c:layout/>
          <c:overlay val="0"/>
          <c:spPr>
            <a:noFill/>
            <a:ln>
              <a:noFill/>
            </a:ln>
            <a:effectLst/>
          </c:spPr>
        </c:title>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en-US" sz="900" b="0" i="0" u="none" strike="noStrike" kern="1200" cap="none" spc="0" normalizeH="0" baseline="0">
                <a:solidFill>
                  <a:schemeClr val="dk1">
                    <a:lumMod val="65000"/>
                    <a:lumOff val="35000"/>
                  </a:schemeClr>
                </a:solidFill>
                <a:latin typeface="+mn-lt"/>
                <a:ea typeface="+mn-ea"/>
                <a:cs typeface="+mn-cs"/>
              </a:defRPr>
            </a:pPr>
          </a:p>
        </c:txPr>
        <c:crossAx val="637017562"/>
        <c:crosses val="autoZero"/>
        <c:auto val="1"/>
        <c:lblAlgn val="ctr"/>
        <c:lblOffset val="100"/>
        <c:noMultiLvlLbl val="0"/>
      </c:catAx>
      <c:valAx>
        <c:axId val="637017562"/>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0" vertOverflow="ellipsis" vert="horz" wrap="square" anchor="ctr" anchorCtr="1"/>
              <a:lstStyle/>
              <a:p>
                <a:pPr defTabSz="914400">
                  <a:defRPr lang="en-US" sz="900" b="1" i="0" u="none" strike="noStrike" kern="1200" baseline="0">
                    <a:solidFill>
                      <a:schemeClr val="dk1">
                        <a:lumMod val="65000"/>
                        <a:lumOff val="35000"/>
                      </a:schemeClr>
                    </a:solidFill>
                    <a:latin typeface="+mn-lt"/>
                    <a:ea typeface="+mn-ea"/>
                    <a:cs typeface="+mn-cs"/>
                  </a:defRPr>
                </a:pPr>
                <a:r>
                  <a:rPr lang="en-GB" altLang="en-US"/>
                  <a:t>Resistance (Ω)</a:t>
                </a:r>
                <a:endParaRPr lang="en-GB" altLang="en-US"/>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p>
        </c:txPr>
        <c:crossAx val="663800067"/>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0" vertOverflow="ellipsis" vert="horz" wrap="square" anchor="ctr" anchorCtr="1"/>
          <a:lstStyle/>
          <a:p>
            <a:pPr defTabSz="914400">
              <a:defRPr lang="en-US" sz="1600" b="1" i="0" u="none" strike="noStrike" kern="1200" cap="none" spc="0" normalizeH="0" baseline="0">
                <a:solidFill>
                  <a:schemeClr val="dk1">
                    <a:lumMod val="50000"/>
                    <a:lumOff val="50000"/>
                  </a:schemeClr>
                </a:solidFill>
                <a:latin typeface="+mj-lt"/>
                <a:ea typeface="+mj-ea"/>
                <a:cs typeface="+mj-cs"/>
              </a:defRPr>
            </a:pPr>
            <a:r>
              <a:t> LE3 Injector Pulse</a:t>
            </a:r>
          </a:p>
        </c:rich>
      </c:tx>
      <c:layout/>
      <c:overlay val="0"/>
      <c:spPr>
        <a:noFill/>
        <a:ln>
          <a:noFill/>
        </a:ln>
        <a:effectLst/>
      </c:spPr>
    </c:title>
    <c:autoTitleDeleted val="0"/>
    <c:plotArea>
      <c:layout/>
      <c:lineChart>
        <c:grouping val="standard"/>
        <c:varyColors val="0"/>
        <c:ser>
          <c:idx val="0"/>
          <c:order val="0"/>
          <c:tx>
            <c:strRef>
              <c:f>'[Results (Voltages).xlsx]Sheet1'!$AY$33</c:f>
              <c:strCache>
                <c:ptCount val="1"/>
                <c:pt idx="0">
                  <c:v/>
                </c:pt>
              </c:strCache>
            </c:strRef>
          </c:tx>
          <c:spPr>
            <a:ln w="22225" cap="rnd">
              <a:solidFill>
                <a:schemeClr val="dk1">
                  <a:tint val="88500"/>
                </a:schemeClr>
              </a:solidFill>
              <a:round/>
            </a:ln>
            <a:effectLst/>
          </c:spPr>
          <c:marker>
            <c:symbol val="none"/>
          </c:marker>
          <c:dLbls>
            <c:delete val="1"/>
          </c:dLbls>
          <c:cat>
            <c:numRef>
              <c:f>'[Results (Voltages).xlsx]Sheet1'!$AX$34:$AX$39</c:f>
              <c:numCache>
                <c:formatCode>General</c:formatCode>
                <c:ptCount val="6"/>
                <c:pt idx="0">
                  <c:v>20</c:v>
                </c:pt>
                <c:pt idx="1">
                  <c:v>30</c:v>
                </c:pt>
                <c:pt idx="2">
                  <c:v>40</c:v>
                </c:pt>
                <c:pt idx="3">
                  <c:v>50</c:v>
                </c:pt>
                <c:pt idx="4">
                  <c:v>60</c:v>
                </c:pt>
                <c:pt idx="5">
                  <c:v>66</c:v>
                </c:pt>
              </c:numCache>
            </c:numRef>
          </c:cat>
          <c:val>
            <c:numRef>
              <c:f>'[Results (Voltages).xlsx]Sheet1'!$AY$34:$AY$39</c:f>
              <c:numCache>
                <c:formatCode>General</c:formatCode>
                <c:ptCount val="6"/>
                <c:pt idx="0">
                  <c:v>4.3</c:v>
                </c:pt>
                <c:pt idx="1">
                  <c:v>3.1</c:v>
                </c:pt>
                <c:pt idx="2">
                  <c:v>3</c:v>
                </c:pt>
                <c:pt idx="3">
                  <c:v>2.8</c:v>
                </c:pt>
                <c:pt idx="4">
                  <c:v>2.6</c:v>
                </c:pt>
                <c:pt idx="5">
                  <c:v>2.6</c:v>
                </c:pt>
              </c:numCache>
            </c:numRef>
          </c:val>
          <c:smooth val="0"/>
        </c:ser>
        <c:dLbls>
          <c:showLegendKey val="0"/>
          <c:showVal val="0"/>
          <c:showCatName val="0"/>
          <c:showSerName val="0"/>
          <c:showPercent val="0"/>
          <c:showBubbleSize val="0"/>
        </c:dLbls>
        <c:marker val="0"/>
        <c:smooth val="0"/>
        <c:axId val="68177289"/>
        <c:axId val="105300325"/>
      </c:lineChart>
      <c:catAx>
        <c:axId val="68177289"/>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0" vertOverflow="ellipsis" vert="horz" wrap="square" anchor="ctr" anchorCtr="1"/>
              <a:lstStyle/>
              <a:p>
                <a:pPr defTabSz="914400">
                  <a:defRPr lang="en-US" sz="900" b="1" i="0" u="none" strike="noStrike" kern="1200" baseline="0">
                    <a:solidFill>
                      <a:schemeClr val="dk1">
                        <a:lumMod val="65000"/>
                        <a:lumOff val="35000"/>
                      </a:schemeClr>
                    </a:solidFill>
                    <a:latin typeface="+mn-lt"/>
                    <a:ea typeface="+mn-ea"/>
                    <a:cs typeface="+mn-cs"/>
                  </a:defRPr>
                </a:pPr>
                <a:r>
                  <a:t>Temperature ('C)</a:t>
                </a:r>
              </a:p>
            </c:rich>
          </c:tx>
          <c:layout/>
          <c:overlay val="0"/>
          <c:spPr>
            <a:noFill/>
            <a:ln>
              <a:noFill/>
            </a:ln>
            <a:effectLst/>
          </c:spPr>
        </c:title>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en-US" sz="900" b="0" i="0" u="none" strike="noStrike" kern="1200" cap="none" spc="0" normalizeH="0" baseline="0">
                <a:solidFill>
                  <a:schemeClr val="dk1">
                    <a:lumMod val="65000"/>
                    <a:lumOff val="35000"/>
                  </a:schemeClr>
                </a:solidFill>
                <a:latin typeface="+mn-lt"/>
                <a:ea typeface="+mn-ea"/>
                <a:cs typeface="+mn-cs"/>
              </a:defRPr>
            </a:pPr>
          </a:p>
        </c:txPr>
        <c:crossAx val="105300325"/>
        <c:crosses val="autoZero"/>
        <c:auto val="1"/>
        <c:lblAlgn val="ctr"/>
        <c:lblOffset val="100"/>
        <c:noMultiLvlLbl val="0"/>
      </c:catAx>
      <c:valAx>
        <c:axId val="105300325"/>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0" vertOverflow="ellipsis" vert="horz" wrap="square" anchor="ctr" anchorCtr="1"/>
              <a:lstStyle/>
              <a:p>
                <a:pPr defTabSz="914400">
                  <a:defRPr lang="en-US" sz="900" b="1" i="0" u="none" strike="noStrike" kern="1200" baseline="0">
                    <a:solidFill>
                      <a:schemeClr val="dk1">
                        <a:lumMod val="65000"/>
                        <a:lumOff val="35000"/>
                      </a:schemeClr>
                    </a:solidFill>
                    <a:latin typeface="+mn-lt"/>
                    <a:ea typeface="+mn-ea"/>
                    <a:cs typeface="+mn-cs"/>
                  </a:defRPr>
                </a:pPr>
                <a:r>
                  <a:t>Injection Time (m/s)</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p>
        </c:txPr>
        <c:crossAx val="68177289"/>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0" vertOverflow="ellipsis" vert="horz" wrap="square" anchor="ctr" anchorCtr="1"/>
          <a:lstStyle/>
          <a:p>
            <a:pPr defTabSz="914400">
              <a:defRPr lang="en-US" sz="1600" b="1" i="0" u="none" strike="noStrike" kern="1200" cap="none" spc="0" normalizeH="0" baseline="0">
                <a:solidFill>
                  <a:schemeClr val="dk1">
                    <a:lumMod val="50000"/>
                    <a:lumOff val="50000"/>
                  </a:schemeClr>
                </a:solidFill>
                <a:latin typeface="+mj-lt"/>
                <a:ea typeface="+mj-ea"/>
                <a:cs typeface="+mj-cs"/>
              </a:defRPr>
            </a:pPr>
            <a:r>
              <a:rPr lang="en-GB" altLang="en-US"/>
              <a:t> Motronic </a:t>
            </a:r>
            <a:r>
              <a:t>NTC2 Resistance </a:t>
            </a:r>
            <a:r>
              <a:rPr lang="en-GB" altLang="en-US"/>
              <a:t>v</a:t>
            </a:r>
            <a:r>
              <a:t>s Temperature</a:t>
            </a:r>
          </a:p>
        </c:rich>
      </c:tx>
      <c:layout/>
      <c:overlay val="0"/>
      <c:spPr>
        <a:noFill/>
        <a:ln>
          <a:noFill/>
        </a:ln>
        <a:effectLst/>
      </c:spPr>
    </c:title>
    <c:autoTitleDeleted val="0"/>
    <c:plotArea>
      <c:layout/>
      <c:lineChart>
        <c:grouping val="standard"/>
        <c:varyColors val="0"/>
        <c:ser>
          <c:idx val="0"/>
          <c:order val="0"/>
          <c:tx>
            <c:strRef>
              <c:f>'[Results (Voltages).xlsx]Sheet1'!$AN$17</c:f>
              <c:strCache>
                <c:ptCount val="1"/>
                <c:pt idx="0">
                  <c:v/>
                </c:pt>
              </c:strCache>
            </c:strRef>
          </c:tx>
          <c:spPr>
            <a:ln w="22225" cap="rnd">
              <a:solidFill>
                <a:schemeClr val="dk1">
                  <a:tint val="88500"/>
                </a:schemeClr>
              </a:solidFill>
              <a:round/>
            </a:ln>
            <a:effectLst/>
          </c:spPr>
          <c:marker>
            <c:symbol val="none"/>
          </c:marker>
          <c:dLbls>
            <c:delete val="1"/>
          </c:dLbls>
          <c:cat>
            <c:numRef>
              <c:f>'[Results (Voltages).xlsx]Sheet1'!$AM$18:$AM$24</c:f>
              <c:numCache>
                <c:formatCode>General</c:formatCode>
                <c:ptCount val="7"/>
                <c:pt idx="0">
                  <c:v>20</c:v>
                </c:pt>
                <c:pt idx="1">
                  <c:v>30</c:v>
                </c:pt>
                <c:pt idx="2">
                  <c:v>40</c:v>
                </c:pt>
                <c:pt idx="3">
                  <c:v>50</c:v>
                </c:pt>
                <c:pt idx="4">
                  <c:v>60</c:v>
                </c:pt>
                <c:pt idx="5">
                  <c:v>70</c:v>
                </c:pt>
                <c:pt idx="6">
                  <c:v>80</c:v>
                </c:pt>
              </c:numCache>
            </c:numRef>
          </c:cat>
          <c:val>
            <c:numRef>
              <c:f>'[Results (Voltages).xlsx]Sheet1'!$AN$18:$AN$24</c:f>
              <c:numCache>
                <c:formatCode>General</c:formatCode>
                <c:ptCount val="7"/>
                <c:pt idx="0">
                  <c:v>2230</c:v>
                </c:pt>
                <c:pt idx="1">
                  <c:v>1010</c:v>
                </c:pt>
                <c:pt idx="2">
                  <c:v>660</c:v>
                </c:pt>
                <c:pt idx="3">
                  <c:v>450</c:v>
                </c:pt>
                <c:pt idx="4">
                  <c:v>320</c:v>
                </c:pt>
                <c:pt idx="5">
                  <c:v>260</c:v>
                </c:pt>
                <c:pt idx="6">
                  <c:v>250</c:v>
                </c:pt>
              </c:numCache>
            </c:numRef>
          </c:val>
          <c:smooth val="0"/>
        </c:ser>
        <c:dLbls>
          <c:showLegendKey val="0"/>
          <c:showVal val="0"/>
          <c:showCatName val="0"/>
          <c:showSerName val="0"/>
          <c:showPercent val="0"/>
          <c:showBubbleSize val="0"/>
        </c:dLbls>
        <c:marker val="0"/>
        <c:smooth val="0"/>
        <c:axId val="594712049"/>
        <c:axId val="313024605"/>
      </c:lineChart>
      <c:catAx>
        <c:axId val="594712049"/>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0" vertOverflow="ellipsis" vert="horz" wrap="square" anchor="ctr" anchorCtr="1"/>
              <a:lstStyle/>
              <a:p>
                <a:pPr defTabSz="914400">
                  <a:defRPr lang="en-US" sz="900" b="1" i="0" u="none" strike="noStrike" kern="1200" baseline="0">
                    <a:solidFill>
                      <a:schemeClr val="dk1">
                        <a:lumMod val="65000"/>
                        <a:lumOff val="35000"/>
                      </a:schemeClr>
                    </a:solidFill>
                    <a:latin typeface="+mn-lt"/>
                    <a:ea typeface="+mn-ea"/>
                    <a:cs typeface="+mn-cs"/>
                  </a:defRPr>
                </a:pPr>
                <a:r>
                  <a:t>Temperature ('C)</a:t>
                </a:r>
              </a:p>
            </c:rich>
          </c:tx>
          <c:layout/>
          <c:overlay val="0"/>
          <c:spPr>
            <a:noFill/>
            <a:ln>
              <a:noFill/>
            </a:ln>
            <a:effectLst/>
          </c:spPr>
        </c:title>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en-US" sz="900" b="0" i="0" u="none" strike="noStrike" kern="1200" cap="none" spc="0" normalizeH="0" baseline="0">
                <a:solidFill>
                  <a:schemeClr val="dk1">
                    <a:lumMod val="65000"/>
                    <a:lumOff val="35000"/>
                  </a:schemeClr>
                </a:solidFill>
                <a:latin typeface="+mn-lt"/>
                <a:ea typeface="+mn-ea"/>
                <a:cs typeface="+mn-cs"/>
              </a:defRPr>
            </a:pPr>
          </a:p>
        </c:txPr>
        <c:crossAx val="313024605"/>
        <c:crosses val="autoZero"/>
        <c:auto val="1"/>
        <c:lblAlgn val="ctr"/>
        <c:lblOffset val="100"/>
        <c:noMultiLvlLbl val="0"/>
      </c:catAx>
      <c:valAx>
        <c:axId val="313024605"/>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0" vertOverflow="ellipsis" vert="horz" wrap="square" anchor="ctr" anchorCtr="1"/>
              <a:lstStyle/>
              <a:p>
                <a:pPr defTabSz="914400">
                  <a:defRPr lang="en-US" sz="900" b="1" i="0" u="none" strike="noStrike" kern="1200" baseline="0">
                    <a:solidFill>
                      <a:schemeClr val="dk1">
                        <a:lumMod val="65000"/>
                        <a:lumOff val="35000"/>
                      </a:schemeClr>
                    </a:solidFill>
                    <a:latin typeface="+mn-lt"/>
                    <a:ea typeface="+mn-ea"/>
                    <a:cs typeface="+mn-cs"/>
                  </a:defRPr>
                </a:pPr>
                <a:r>
                  <a:t>Resistance (Ω)</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p>
        </c:txPr>
        <c:crossAx val="594712049"/>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0" vertOverflow="ellipsis" vert="horz" wrap="square" anchor="ctr" anchorCtr="1"/>
          <a:lstStyle/>
          <a:p>
            <a:pPr defTabSz="914400">
              <a:defRPr lang="en-US" sz="1600" b="1" i="0" u="none" strike="noStrike" kern="1200" cap="none" spc="0" normalizeH="0" baseline="0">
                <a:solidFill>
                  <a:schemeClr val="dk1">
                    <a:lumMod val="50000"/>
                    <a:lumOff val="50000"/>
                  </a:schemeClr>
                </a:solidFill>
                <a:latin typeface="+mj-lt"/>
                <a:ea typeface="+mj-ea"/>
                <a:cs typeface="+mj-cs"/>
              </a:defRPr>
            </a:pPr>
            <a:r>
              <a:t> </a:t>
            </a:r>
            <a:r>
              <a:rPr lang="en-GB" altLang="en-US"/>
              <a:t>Motronic Injector Pulse </a:t>
            </a:r>
            <a:endParaRPr lang="en-GB" altLang="en-US"/>
          </a:p>
        </c:rich>
      </c:tx>
      <c:layout/>
      <c:overlay val="0"/>
      <c:spPr>
        <a:noFill/>
        <a:ln>
          <a:noFill/>
        </a:ln>
        <a:effectLst/>
      </c:spPr>
    </c:title>
    <c:autoTitleDeleted val="0"/>
    <c:plotArea>
      <c:layout/>
      <c:lineChart>
        <c:grouping val="standard"/>
        <c:varyColors val="0"/>
        <c:ser>
          <c:idx val="0"/>
          <c:order val="0"/>
          <c:tx>
            <c:strRef>
              <c:f>'[Results (Voltages).xlsx]Sheet1'!$AN$26</c:f>
              <c:strCache>
                <c:ptCount val="1"/>
                <c:pt idx="0">
                  <c:v/>
                </c:pt>
              </c:strCache>
            </c:strRef>
          </c:tx>
          <c:spPr>
            <a:ln w="22225" cap="rnd">
              <a:solidFill>
                <a:schemeClr val="dk1">
                  <a:tint val="88500"/>
                </a:schemeClr>
              </a:solidFill>
              <a:round/>
            </a:ln>
            <a:effectLst/>
          </c:spPr>
          <c:marker>
            <c:symbol val="none"/>
          </c:marker>
          <c:dLbls>
            <c:delete val="1"/>
          </c:dLbls>
          <c:cat>
            <c:numRef>
              <c:f>'[Results (Voltages).xlsx]Sheet1'!$AM$27:$AM$33</c:f>
              <c:numCache>
                <c:formatCode>General</c:formatCode>
                <c:ptCount val="7"/>
                <c:pt idx="0">
                  <c:v>20</c:v>
                </c:pt>
                <c:pt idx="1">
                  <c:v>30</c:v>
                </c:pt>
                <c:pt idx="2">
                  <c:v>40</c:v>
                </c:pt>
                <c:pt idx="3">
                  <c:v>50</c:v>
                </c:pt>
                <c:pt idx="4">
                  <c:v>60</c:v>
                </c:pt>
                <c:pt idx="5">
                  <c:v>70</c:v>
                </c:pt>
                <c:pt idx="6">
                  <c:v>80</c:v>
                </c:pt>
              </c:numCache>
            </c:numRef>
          </c:cat>
          <c:val>
            <c:numRef>
              <c:f>'[Results (Voltages).xlsx]Sheet1'!$AN$27:$AN$33</c:f>
              <c:numCache>
                <c:formatCode>General</c:formatCode>
                <c:ptCount val="7"/>
                <c:pt idx="0">
                  <c:v>4.6</c:v>
                </c:pt>
                <c:pt idx="1">
                  <c:v>3.1</c:v>
                </c:pt>
                <c:pt idx="2">
                  <c:v>3.3</c:v>
                </c:pt>
                <c:pt idx="3">
                  <c:v>2.9</c:v>
                </c:pt>
                <c:pt idx="4">
                  <c:v>3</c:v>
                </c:pt>
                <c:pt idx="5">
                  <c:v>3.1</c:v>
                </c:pt>
                <c:pt idx="6">
                  <c:v>3.1</c:v>
                </c:pt>
              </c:numCache>
            </c:numRef>
          </c:val>
          <c:smooth val="0"/>
        </c:ser>
        <c:dLbls>
          <c:showLegendKey val="0"/>
          <c:showVal val="0"/>
          <c:showCatName val="0"/>
          <c:showSerName val="0"/>
          <c:showPercent val="0"/>
          <c:showBubbleSize val="0"/>
        </c:dLbls>
        <c:marker val="0"/>
        <c:smooth val="0"/>
        <c:axId val="90835909"/>
        <c:axId val="909400797"/>
      </c:lineChart>
      <c:catAx>
        <c:axId val="90835909"/>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0" vertOverflow="ellipsis" vert="horz" wrap="square" anchor="ctr" anchorCtr="1"/>
              <a:lstStyle/>
              <a:p>
                <a:pPr defTabSz="914400">
                  <a:defRPr lang="en-US" sz="900" b="1" i="0" u="none" strike="noStrike" kern="1200" baseline="0">
                    <a:solidFill>
                      <a:schemeClr val="dk1">
                        <a:lumMod val="65000"/>
                        <a:lumOff val="35000"/>
                      </a:schemeClr>
                    </a:solidFill>
                    <a:latin typeface="+mn-lt"/>
                    <a:ea typeface="+mn-ea"/>
                    <a:cs typeface="+mn-cs"/>
                  </a:defRPr>
                </a:pPr>
                <a:r>
                  <a:rPr lang="en-GB" altLang="en-US"/>
                  <a:t>Temperature ('C)</a:t>
                </a:r>
                <a:endParaRPr lang="en-GB" altLang="en-US"/>
              </a:p>
            </c:rich>
          </c:tx>
          <c:layout/>
          <c:overlay val="0"/>
          <c:spPr>
            <a:noFill/>
            <a:ln>
              <a:noFill/>
            </a:ln>
            <a:effectLst/>
          </c:spPr>
        </c:title>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en-US" sz="900" b="0" i="0" u="none" strike="noStrike" kern="1200" cap="none" spc="0" normalizeH="0" baseline="0">
                <a:solidFill>
                  <a:schemeClr val="dk1">
                    <a:lumMod val="65000"/>
                    <a:lumOff val="35000"/>
                  </a:schemeClr>
                </a:solidFill>
                <a:latin typeface="+mn-lt"/>
                <a:ea typeface="+mn-ea"/>
                <a:cs typeface="+mn-cs"/>
              </a:defRPr>
            </a:pPr>
          </a:p>
        </c:txPr>
        <c:crossAx val="909400797"/>
        <c:crosses val="autoZero"/>
        <c:auto val="1"/>
        <c:lblAlgn val="ctr"/>
        <c:lblOffset val="100"/>
        <c:noMultiLvlLbl val="0"/>
      </c:catAx>
      <c:valAx>
        <c:axId val="909400797"/>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0" vertOverflow="ellipsis" vert="horz" wrap="square" anchor="ctr" anchorCtr="1"/>
              <a:lstStyle/>
              <a:p>
                <a:pPr defTabSz="914400">
                  <a:defRPr lang="en-US" sz="900" b="1" i="0" u="none" strike="noStrike" kern="1200" baseline="0">
                    <a:solidFill>
                      <a:schemeClr val="dk1">
                        <a:lumMod val="65000"/>
                        <a:lumOff val="35000"/>
                      </a:schemeClr>
                    </a:solidFill>
                    <a:latin typeface="+mn-lt"/>
                    <a:ea typeface="+mn-ea"/>
                    <a:cs typeface="+mn-cs"/>
                  </a:defRPr>
                </a:pPr>
                <a:r>
                  <a:rPr lang="en-GB" altLang="en-US"/>
                  <a:t>Injection Time (m/s)</a:t>
                </a:r>
                <a:endParaRPr lang="en-GB" altLang="en-US"/>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p>
        </c:txPr>
        <c:crossAx val="90835909"/>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91</TotalTime>
  <ScaleCrop>false</ScaleCrop>
  <LinksUpToDate>false</LinksUpToDate>
  <CharactersWithSpaces>0</CharactersWithSpaces>
  <Application>WPS Office_11.2.0.9281_F1E327BC-269C-435d-A152-05C5408002CA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2020-04-15T22:55:00Z</dcterms:created>
  <dc:creator>jbro</dc:creator>
  <cp:lastModifiedBy>jbro</cp:lastModifiedBy>
  <dcterms:modified xsi:type="dcterms:W3CDTF">2020-04-26T19:00:05Z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1033-11.2.0.9281</vt:lpwstr>
  </property>
</Properties>
</file>