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004D1EE" w14:textId="77777777" w:rsidR="00BA09A4" w:rsidRPr="00392684" w:rsidRDefault="00BA09A4" w:rsidP="00BA09A4">
      <w:pPr>
        <w:spacing w:after="0"/>
        <w:jc w:val="center"/>
        <w:rPr>
          <w:rFonts w:cs="Times New Roman"/>
          <w:b/>
          <w:bCs/>
          <w:sz w:val="28"/>
          <w:szCs w:val="36"/>
        </w:rPr>
      </w:pPr>
      <w:r w:rsidRPr="00392684">
        <w:rPr>
          <w:rFonts w:cs="Times New Roman"/>
          <w:b/>
          <w:bCs/>
          <w:sz w:val="28"/>
          <w:szCs w:val="36"/>
        </w:rPr>
        <w:t>BMIH6002</w:t>
      </w:r>
    </w:p>
    <w:p w14:paraId="03F699B1" w14:textId="77777777" w:rsidR="00BA09A4" w:rsidRPr="00392684" w:rsidRDefault="00BA09A4" w:rsidP="00BA09A4">
      <w:pPr>
        <w:spacing w:after="0"/>
        <w:jc w:val="center"/>
        <w:rPr>
          <w:rFonts w:cs="Times New Roman"/>
          <w:b/>
          <w:bCs/>
          <w:sz w:val="28"/>
          <w:szCs w:val="36"/>
        </w:rPr>
      </w:pPr>
      <w:r w:rsidRPr="00392684">
        <w:rPr>
          <w:rFonts w:cs="Times New Roman"/>
          <w:b/>
          <w:bCs/>
          <w:sz w:val="28"/>
          <w:szCs w:val="36"/>
        </w:rPr>
        <w:t>Hotel Placement – Managing Food and Beverage Operations</w:t>
      </w:r>
    </w:p>
    <w:p w14:paraId="2672C2F1" w14:textId="77777777" w:rsidR="00BA09A4" w:rsidRPr="00F528FF" w:rsidRDefault="00BA09A4" w:rsidP="00BA09A4">
      <w:pPr>
        <w:jc w:val="center"/>
        <w:rPr>
          <w:rFonts w:cs="Times New Roman"/>
          <w:b/>
          <w:bCs/>
          <w:sz w:val="32"/>
          <w:szCs w:val="40"/>
        </w:rPr>
      </w:pPr>
    </w:p>
    <w:p w14:paraId="1BAD4E67" w14:textId="77777777" w:rsidR="00BA09A4" w:rsidRPr="00F528FF" w:rsidRDefault="00BA09A4" w:rsidP="00BA09A4">
      <w:pPr>
        <w:jc w:val="center"/>
        <w:rPr>
          <w:rFonts w:cs="Times New Roman"/>
          <w:b/>
          <w:bCs/>
          <w:sz w:val="32"/>
          <w:szCs w:val="40"/>
        </w:rPr>
      </w:pPr>
    </w:p>
    <w:p w14:paraId="62A57765" w14:textId="77777777" w:rsidR="00BA09A4" w:rsidRDefault="00BA09A4" w:rsidP="00BA09A4">
      <w:pPr>
        <w:jc w:val="center"/>
        <w:rPr>
          <w:rFonts w:cs="Times New Roman"/>
          <w:b/>
          <w:bCs/>
          <w:sz w:val="32"/>
          <w:szCs w:val="40"/>
        </w:rPr>
      </w:pPr>
    </w:p>
    <w:p w14:paraId="00E23D74" w14:textId="77777777" w:rsidR="00BA09A4" w:rsidRDefault="00BA09A4" w:rsidP="00BA09A4">
      <w:pPr>
        <w:jc w:val="center"/>
        <w:rPr>
          <w:rFonts w:cs="Times New Roman"/>
          <w:b/>
          <w:bCs/>
          <w:sz w:val="32"/>
          <w:szCs w:val="40"/>
        </w:rPr>
      </w:pPr>
    </w:p>
    <w:p w14:paraId="025C43DE" w14:textId="77777777" w:rsidR="00BA09A4" w:rsidRPr="00F528FF" w:rsidRDefault="00BA09A4" w:rsidP="00BA09A4">
      <w:pPr>
        <w:jc w:val="center"/>
        <w:rPr>
          <w:rFonts w:cs="Times New Roman"/>
          <w:b/>
          <w:bCs/>
          <w:sz w:val="32"/>
          <w:szCs w:val="40"/>
        </w:rPr>
      </w:pPr>
    </w:p>
    <w:p w14:paraId="28A43C05" w14:textId="531C4A0B" w:rsidR="00BA09A4" w:rsidRPr="00392684" w:rsidRDefault="00BA09A4" w:rsidP="00BA09A4">
      <w:pPr>
        <w:spacing w:after="0"/>
        <w:jc w:val="center"/>
        <w:rPr>
          <w:rFonts w:cs="Times New Roman"/>
          <w:b/>
          <w:bCs/>
          <w:sz w:val="28"/>
          <w:szCs w:val="36"/>
        </w:rPr>
      </w:pPr>
      <w:r w:rsidRPr="00392684">
        <w:rPr>
          <w:rFonts w:cs="Times New Roman"/>
          <w:b/>
          <w:bCs/>
          <w:sz w:val="28"/>
          <w:szCs w:val="36"/>
        </w:rPr>
        <w:t xml:space="preserve">Student </w:t>
      </w:r>
      <w:proofErr w:type="spellStart"/>
      <w:proofErr w:type="gramStart"/>
      <w:r w:rsidRPr="00392684">
        <w:rPr>
          <w:rFonts w:cs="Times New Roman"/>
          <w:b/>
          <w:bCs/>
          <w:sz w:val="28"/>
          <w:szCs w:val="36"/>
        </w:rPr>
        <w:t>Name:</w:t>
      </w:r>
      <w:r>
        <w:rPr>
          <w:rFonts w:cs="Times New Roman"/>
          <w:b/>
          <w:bCs/>
          <w:sz w:val="28"/>
          <w:szCs w:val="36"/>
        </w:rPr>
        <w:t>Vasile</w:t>
      </w:r>
      <w:proofErr w:type="spellEnd"/>
      <w:proofErr w:type="gramEnd"/>
      <w:r>
        <w:rPr>
          <w:rFonts w:cs="Times New Roman"/>
          <w:b/>
          <w:bCs/>
          <w:sz w:val="28"/>
          <w:szCs w:val="36"/>
        </w:rPr>
        <w:t xml:space="preserve"> Florin Buzan</w:t>
      </w:r>
    </w:p>
    <w:p w14:paraId="3F9F5CC6" w14:textId="581B393E" w:rsidR="00BA09A4" w:rsidRPr="00392684" w:rsidRDefault="00BA09A4" w:rsidP="00BA09A4">
      <w:pPr>
        <w:spacing w:after="0"/>
        <w:jc w:val="center"/>
        <w:rPr>
          <w:rFonts w:cs="Times New Roman"/>
          <w:b/>
          <w:bCs/>
          <w:sz w:val="28"/>
          <w:szCs w:val="36"/>
        </w:rPr>
      </w:pPr>
      <w:r w:rsidRPr="00392684">
        <w:rPr>
          <w:rFonts w:cs="Times New Roman"/>
          <w:b/>
          <w:bCs/>
          <w:sz w:val="28"/>
          <w:szCs w:val="36"/>
        </w:rPr>
        <w:t>Student ID:</w:t>
      </w:r>
      <w:r>
        <w:rPr>
          <w:rFonts w:cs="Times New Roman"/>
          <w:b/>
          <w:bCs/>
          <w:sz w:val="28"/>
          <w:szCs w:val="36"/>
        </w:rPr>
        <w:t>2222994</w:t>
      </w:r>
    </w:p>
    <w:p w14:paraId="5FB6F806" w14:textId="77777777" w:rsidR="00BA09A4" w:rsidRPr="00DB0880" w:rsidRDefault="00BA09A4" w:rsidP="00BA09A4">
      <w:r>
        <w:br w:type="page"/>
      </w:r>
    </w:p>
    <w:sdt>
      <w:sdtPr>
        <w:rPr>
          <w:rFonts w:asciiTheme="minorHAnsi" w:eastAsiaTheme="minorHAnsi" w:hAnsiTheme="minorHAnsi" w:cs="Vrinda"/>
          <w:b w:val="0"/>
          <w:sz w:val="22"/>
          <w:szCs w:val="28"/>
        </w:rPr>
        <w:id w:val="-1904214504"/>
        <w:docPartObj>
          <w:docPartGallery w:val="Table of Contents"/>
          <w:docPartUnique/>
        </w:docPartObj>
      </w:sdtPr>
      <w:sdtEndPr>
        <w:rPr>
          <w:rFonts w:ascii="Times New Roman" w:hAnsi="Times New Roman"/>
          <w:bCs/>
          <w:noProof/>
          <w:sz w:val="24"/>
        </w:rPr>
      </w:sdtEndPr>
      <w:sdtContent>
        <w:p w14:paraId="0955E97B" w14:textId="77777777" w:rsidR="00BA09A4" w:rsidRPr="008C1203" w:rsidRDefault="00BA09A4" w:rsidP="00BA09A4">
          <w:pPr>
            <w:pStyle w:val="TOCHeading"/>
          </w:pPr>
          <w:r w:rsidRPr="008C1203">
            <w:t>Table of Contents</w:t>
          </w:r>
        </w:p>
        <w:p w14:paraId="3FEACB5B" w14:textId="77777777" w:rsidR="00BA09A4" w:rsidRDefault="00BA09A4" w:rsidP="00BA09A4">
          <w:pPr>
            <w:pStyle w:val="TOC1"/>
            <w:tabs>
              <w:tab w:val="right" w:leader="dot" w:pos="9016"/>
            </w:tabs>
            <w:spacing w:after="0"/>
            <w:rPr>
              <w:rFonts w:asciiTheme="minorHAnsi" w:eastAsiaTheme="minorEastAsia" w:hAnsiTheme="minorHAnsi" w:cstheme="minorBidi"/>
              <w:noProof/>
              <w:kern w:val="2"/>
              <w:szCs w:val="24"/>
              <w:lang w:bidi="ar-SA"/>
              <w14:ligatures w14:val="standardContextual"/>
            </w:rPr>
          </w:pPr>
          <w:r>
            <w:fldChar w:fldCharType="begin"/>
          </w:r>
          <w:r>
            <w:instrText xml:space="preserve"> TOC \o "1-3" \h \z \u </w:instrText>
          </w:r>
          <w:r>
            <w:fldChar w:fldCharType="separate"/>
          </w:r>
          <w:hyperlink w:anchor="_Toc199158190" w:history="1">
            <w:r w:rsidRPr="00DE091B">
              <w:rPr>
                <w:rStyle w:val="Hyperlink"/>
                <w:noProof/>
              </w:rPr>
              <w:t>Introduction</w:t>
            </w:r>
            <w:r>
              <w:rPr>
                <w:noProof/>
                <w:webHidden/>
              </w:rPr>
              <w:tab/>
            </w:r>
            <w:r>
              <w:rPr>
                <w:noProof/>
                <w:webHidden/>
              </w:rPr>
              <w:fldChar w:fldCharType="begin"/>
            </w:r>
            <w:r>
              <w:rPr>
                <w:noProof/>
                <w:webHidden/>
              </w:rPr>
              <w:instrText xml:space="preserve"> PAGEREF _Toc199158190 \h </w:instrText>
            </w:r>
            <w:r>
              <w:rPr>
                <w:noProof/>
                <w:webHidden/>
              </w:rPr>
            </w:r>
            <w:r>
              <w:rPr>
                <w:noProof/>
                <w:webHidden/>
              </w:rPr>
              <w:fldChar w:fldCharType="separate"/>
            </w:r>
            <w:r>
              <w:rPr>
                <w:noProof/>
                <w:webHidden/>
              </w:rPr>
              <w:t>3</w:t>
            </w:r>
            <w:r>
              <w:rPr>
                <w:noProof/>
                <w:webHidden/>
              </w:rPr>
              <w:fldChar w:fldCharType="end"/>
            </w:r>
          </w:hyperlink>
        </w:p>
        <w:p w14:paraId="2D883A53" w14:textId="77777777" w:rsidR="00BA09A4" w:rsidRDefault="00BA09A4" w:rsidP="00BA09A4">
          <w:pPr>
            <w:pStyle w:val="TOC1"/>
            <w:tabs>
              <w:tab w:val="right" w:leader="dot" w:pos="9016"/>
            </w:tabs>
            <w:spacing w:after="0"/>
            <w:rPr>
              <w:rFonts w:asciiTheme="minorHAnsi" w:eastAsiaTheme="minorEastAsia" w:hAnsiTheme="minorHAnsi" w:cstheme="minorBidi"/>
              <w:noProof/>
              <w:kern w:val="2"/>
              <w:szCs w:val="24"/>
              <w:lang w:bidi="ar-SA"/>
              <w14:ligatures w14:val="standardContextual"/>
            </w:rPr>
          </w:pPr>
          <w:hyperlink w:anchor="_Toc199158191" w:history="1">
            <w:r w:rsidRPr="00DE091B">
              <w:rPr>
                <w:rStyle w:val="Hyperlink"/>
                <w:noProof/>
              </w:rPr>
              <w:t>Section 1: Experience of placement</w:t>
            </w:r>
            <w:r>
              <w:rPr>
                <w:noProof/>
                <w:webHidden/>
              </w:rPr>
              <w:tab/>
            </w:r>
            <w:r>
              <w:rPr>
                <w:noProof/>
                <w:webHidden/>
              </w:rPr>
              <w:fldChar w:fldCharType="begin"/>
            </w:r>
            <w:r>
              <w:rPr>
                <w:noProof/>
                <w:webHidden/>
              </w:rPr>
              <w:instrText xml:space="preserve"> PAGEREF _Toc199158191 \h </w:instrText>
            </w:r>
            <w:r>
              <w:rPr>
                <w:noProof/>
                <w:webHidden/>
              </w:rPr>
            </w:r>
            <w:r>
              <w:rPr>
                <w:noProof/>
                <w:webHidden/>
              </w:rPr>
              <w:fldChar w:fldCharType="separate"/>
            </w:r>
            <w:r>
              <w:rPr>
                <w:noProof/>
                <w:webHidden/>
              </w:rPr>
              <w:t>3</w:t>
            </w:r>
            <w:r>
              <w:rPr>
                <w:noProof/>
                <w:webHidden/>
              </w:rPr>
              <w:fldChar w:fldCharType="end"/>
            </w:r>
          </w:hyperlink>
        </w:p>
        <w:p w14:paraId="5E325AF1" w14:textId="77777777" w:rsidR="00BA09A4" w:rsidRDefault="00BA09A4" w:rsidP="00BA09A4">
          <w:pPr>
            <w:pStyle w:val="TOC2"/>
            <w:tabs>
              <w:tab w:val="right" w:leader="dot" w:pos="9016"/>
            </w:tabs>
            <w:spacing w:after="0"/>
            <w:rPr>
              <w:rFonts w:asciiTheme="minorHAnsi" w:eastAsiaTheme="minorEastAsia" w:hAnsiTheme="minorHAnsi" w:cstheme="minorBidi"/>
              <w:noProof/>
              <w:kern w:val="2"/>
              <w:szCs w:val="24"/>
              <w:lang w:bidi="ar-SA"/>
              <w14:ligatures w14:val="standardContextual"/>
            </w:rPr>
          </w:pPr>
          <w:hyperlink w:anchor="_Toc199158192" w:history="1">
            <w:r w:rsidRPr="00DE091B">
              <w:rPr>
                <w:rStyle w:val="Hyperlink"/>
                <w:noProof/>
              </w:rPr>
              <w:t>Description</w:t>
            </w:r>
            <w:r>
              <w:rPr>
                <w:noProof/>
                <w:webHidden/>
              </w:rPr>
              <w:tab/>
            </w:r>
            <w:r>
              <w:rPr>
                <w:noProof/>
                <w:webHidden/>
              </w:rPr>
              <w:fldChar w:fldCharType="begin"/>
            </w:r>
            <w:r>
              <w:rPr>
                <w:noProof/>
                <w:webHidden/>
              </w:rPr>
              <w:instrText xml:space="preserve"> PAGEREF _Toc199158192 \h </w:instrText>
            </w:r>
            <w:r>
              <w:rPr>
                <w:noProof/>
                <w:webHidden/>
              </w:rPr>
            </w:r>
            <w:r>
              <w:rPr>
                <w:noProof/>
                <w:webHidden/>
              </w:rPr>
              <w:fldChar w:fldCharType="separate"/>
            </w:r>
            <w:r>
              <w:rPr>
                <w:noProof/>
                <w:webHidden/>
              </w:rPr>
              <w:t>3</w:t>
            </w:r>
            <w:r>
              <w:rPr>
                <w:noProof/>
                <w:webHidden/>
              </w:rPr>
              <w:fldChar w:fldCharType="end"/>
            </w:r>
          </w:hyperlink>
        </w:p>
        <w:p w14:paraId="4CD7B2C1" w14:textId="77777777" w:rsidR="00BA09A4" w:rsidRDefault="00BA09A4" w:rsidP="00BA09A4">
          <w:pPr>
            <w:pStyle w:val="TOC2"/>
            <w:tabs>
              <w:tab w:val="right" w:leader="dot" w:pos="9016"/>
            </w:tabs>
            <w:spacing w:after="0"/>
            <w:rPr>
              <w:rFonts w:asciiTheme="minorHAnsi" w:eastAsiaTheme="minorEastAsia" w:hAnsiTheme="minorHAnsi" w:cstheme="minorBidi"/>
              <w:noProof/>
              <w:kern w:val="2"/>
              <w:szCs w:val="24"/>
              <w:lang w:bidi="ar-SA"/>
              <w14:ligatures w14:val="standardContextual"/>
            </w:rPr>
          </w:pPr>
          <w:hyperlink w:anchor="_Toc199158193" w:history="1">
            <w:r w:rsidRPr="00DE091B">
              <w:rPr>
                <w:rStyle w:val="Hyperlink"/>
                <w:noProof/>
              </w:rPr>
              <w:t>Feelings</w:t>
            </w:r>
            <w:r>
              <w:rPr>
                <w:noProof/>
                <w:webHidden/>
              </w:rPr>
              <w:tab/>
            </w:r>
            <w:r>
              <w:rPr>
                <w:noProof/>
                <w:webHidden/>
              </w:rPr>
              <w:fldChar w:fldCharType="begin"/>
            </w:r>
            <w:r>
              <w:rPr>
                <w:noProof/>
                <w:webHidden/>
              </w:rPr>
              <w:instrText xml:space="preserve"> PAGEREF _Toc199158193 \h </w:instrText>
            </w:r>
            <w:r>
              <w:rPr>
                <w:noProof/>
                <w:webHidden/>
              </w:rPr>
            </w:r>
            <w:r>
              <w:rPr>
                <w:noProof/>
                <w:webHidden/>
              </w:rPr>
              <w:fldChar w:fldCharType="separate"/>
            </w:r>
            <w:r>
              <w:rPr>
                <w:noProof/>
                <w:webHidden/>
              </w:rPr>
              <w:t>4</w:t>
            </w:r>
            <w:r>
              <w:rPr>
                <w:noProof/>
                <w:webHidden/>
              </w:rPr>
              <w:fldChar w:fldCharType="end"/>
            </w:r>
          </w:hyperlink>
        </w:p>
        <w:p w14:paraId="09F182D6" w14:textId="77777777" w:rsidR="00BA09A4" w:rsidRDefault="00BA09A4" w:rsidP="00BA09A4">
          <w:pPr>
            <w:pStyle w:val="TOC2"/>
            <w:tabs>
              <w:tab w:val="right" w:leader="dot" w:pos="9016"/>
            </w:tabs>
            <w:spacing w:after="0"/>
            <w:rPr>
              <w:rFonts w:asciiTheme="minorHAnsi" w:eastAsiaTheme="minorEastAsia" w:hAnsiTheme="minorHAnsi" w:cstheme="minorBidi"/>
              <w:noProof/>
              <w:kern w:val="2"/>
              <w:szCs w:val="24"/>
              <w:lang w:bidi="ar-SA"/>
              <w14:ligatures w14:val="standardContextual"/>
            </w:rPr>
          </w:pPr>
          <w:hyperlink w:anchor="_Toc199158194" w:history="1">
            <w:r w:rsidRPr="00DE091B">
              <w:rPr>
                <w:rStyle w:val="Hyperlink"/>
                <w:noProof/>
              </w:rPr>
              <w:t>Evaluation</w:t>
            </w:r>
            <w:r>
              <w:rPr>
                <w:noProof/>
                <w:webHidden/>
              </w:rPr>
              <w:tab/>
            </w:r>
            <w:r>
              <w:rPr>
                <w:noProof/>
                <w:webHidden/>
              </w:rPr>
              <w:fldChar w:fldCharType="begin"/>
            </w:r>
            <w:r>
              <w:rPr>
                <w:noProof/>
                <w:webHidden/>
              </w:rPr>
              <w:instrText xml:space="preserve"> PAGEREF _Toc199158194 \h </w:instrText>
            </w:r>
            <w:r>
              <w:rPr>
                <w:noProof/>
                <w:webHidden/>
              </w:rPr>
            </w:r>
            <w:r>
              <w:rPr>
                <w:noProof/>
                <w:webHidden/>
              </w:rPr>
              <w:fldChar w:fldCharType="separate"/>
            </w:r>
            <w:r>
              <w:rPr>
                <w:noProof/>
                <w:webHidden/>
              </w:rPr>
              <w:t>4</w:t>
            </w:r>
            <w:r>
              <w:rPr>
                <w:noProof/>
                <w:webHidden/>
              </w:rPr>
              <w:fldChar w:fldCharType="end"/>
            </w:r>
          </w:hyperlink>
        </w:p>
        <w:p w14:paraId="113514BA" w14:textId="77777777" w:rsidR="00BA09A4" w:rsidRDefault="00BA09A4" w:rsidP="00BA09A4">
          <w:pPr>
            <w:pStyle w:val="TOC2"/>
            <w:tabs>
              <w:tab w:val="right" w:leader="dot" w:pos="9016"/>
            </w:tabs>
            <w:spacing w:after="0"/>
            <w:rPr>
              <w:rFonts w:asciiTheme="minorHAnsi" w:eastAsiaTheme="minorEastAsia" w:hAnsiTheme="minorHAnsi" w:cstheme="minorBidi"/>
              <w:noProof/>
              <w:kern w:val="2"/>
              <w:szCs w:val="24"/>
              <w:lang w:bidi="ar-SA"/>
              <w14:ligatures w14:val="standardContextual"/>
            </w:rPr>
          </w:pPr>
          <w:hyperlink w:anchor="_Toc199158195" w:history="1">
            <w:r w:rsidRPr="00DE091B">
              <w:rPr>
                <w:rStyle w:val="Hyperlink"/>
                <w:noProof/>
              </w:rPr>
              <w:t>Analysis</w:t>
            </w:r>
            <w:r>
              <w:rPr>
                <w:noProof/>
                <w:webHidden/>
              </w:rPr>
              <w:tab/>
            </w:r>
            <w:r>
              <w:rPr>
                <w:noProof/>
                <w:webHidden/>
              </w:rPr>
              <w:fldChar w:fldCharType="begin"/>
            </w:r>
            <w:r>
              <w:rPr>
                <w:noProof/>
                <w:webHidden/>
              </w:rPr>
              <w:instrText xml:space="preserve"> PAGEREF _Toc199158195 \h </w:instrText>
            </w:r>
            <w:r>
              <w:rPr>
                <w:noProof/>
                <w:webHidden/>
              </w:rPr>
            </w:r>
            <w:r>
              <w:rPr>
                <w:noProof/>
                <w:webHidden/>
              </w:rPr>
              <w:fldChar w:fldCharType="separate"/>
            </w:r>
            <w:r>
              <w:rPr>
                <w:noProof/>
                <w:webHidden/>
              </w:rPr>
              <w:t>4</w:t>
            </w:r>
            <w:r>
              <w:rPr>
                <w:noProof/>
                <w:webHidden/>
              </w:rPr>
              <w:fldChar w:fldCharType="end"/>
            </w:r>
          </w:hyperlink>
        </w:p>
        <w:p w14:paraId="3C68D3E6" w14:textId="77777777" w:rsidR="00BA09A4" w:rsidRDefault="00BA09A4" w:rsidP="00BA09A4">
          <w:pPr>
            <w:pStyle w:val="TOC2"/>
            <w:tabs>
              <w:tab w:val="right" w:leader="dot" w:pos="9016"/>
            </w:tabs>
            <w:spacing w:after="0"/>
            <w:rPr>
              <w:rFonts w:asciiTheme="minorHAnsi" w:eastAsiaTheme="minorEastAsia" w:hAnsiTheme="minorHAnsi" w:cstheme="minorBidi"/>
              <w:noProof/>
              <w:kern w:val="2"/>
              <w:szCs w:val="24"/>
              <w:lang w:bidi="ar-SA"/>
              <w14:ligatures w14:val="standardContextual"/>
            </w:rPr>
          </w:pPr>
          <w:hyperlink w:anchor="_Toc199158196" w:history="1">
            <w:r w:rsidRPr="00DE091B">
              <w:rPr>
                <w:rStyle w:val="Hyperlink"/>
                <w:noProof/>
              </w:rPr>
              <w:t>Conclusion</w:t>
            </w:r>
            <w:r>
              <w:rPr>
                <w:noProof/>
                <w:webHidden/>
              </w:rPr>
              <w:tab/>
            </w:r>
            <w:r>
              <w:rPr>
                <w:noProof/>
                <w:webHidden/>
              </w:rPr>
              <w:fldChar w:fldCharType="begin"/>
            </w:r>
            <w:r>
              <w:rPr>
                <w:noProof/>
                <w:webHidden/>
              </w:rPr>
              <w:instrText xml:space="preserve"> PAGEREF _Toc199158196 \h </w:instrText>
            </w:r>
            <w:r>
              <w:rPr>
                <w:noProof/>
                <w:webHidden/>
              </w:rPr>
            </w:r>
            <w:r>
              <w:rPr>
                <w:noProof/>
                <w:webHidden/>
              </w:rPr>
              <w:fldChar w:fldCharType="separate"/>
            </w:r>
            <w:r>
              <w:rPr>
                <w:noProof/>
                <w:webHidden/>
              </w:rPr>
              <w:t>4</w:t>
            </w:r>
            <w:r>
              <w:rPr>
                <w:noProof/>
                <w:webHidden/>
              </w:rPr>
              <w:fldChar w:fldCharType="end"/>
            </w:r>
          </w:hyperlink>
        </w:p>
        <w:p w14:paraId="1C95FE77" w14:textId="77777777" w:rsidR="00BA09A4" w:rsidRDefault="00BA09A4" w:rsidP="00BA09A4">
          <w:pPr>
            <w:pStyle w:val="TOC2"/>
            <w:tabs>
              <w:tab w:val="right" w:leader="dot" w:pos="9016"/>
            </w:tabs>
            <w:spacing w:after="0"/>
            <w:rPr>
              <w:rFonts w:asciiTheme="minorHAnsi" w:eastAsiaTheme="minorEastAsia" w:hAnsiTheme="minorHAnsi" w:cstheme="minorBidi"/>
              <w:noProof/>
              <w:kern w:val="2"/>
              <w:szCs w:val="24"/>
              <w:lang w:bidi="ar-SA"/>
              <w14:ligatures w14:val="standardContextual"/>
            </w:rPr>
          </w:pPr>
          <w:hyperlink w:anchor="_Toc199158197" w:history="1">
            <w:r w:rsidRPr="00DE091B">
              <w:rPr>
                <w:rStyle w:val="Hyperlink"/>
                <w:noProof/>
              </w:rPr>
              <w:t>Action Plan</w:t>
            </w:r>
            <w:r>
              <w:rPr>
                <w:noProof/>
                <w:webHidden/>
              </w:rPr>
              <w:tab/>
            </w:r>
            <w:r>
              <w:rPr>
                <w:noProof/>
                <w:webHidden/>
              </w:rPr>
              <w:fldChar w:fldCharType="begin"/>
            </w:r>
            <w:r>
              <w:rPr>
                <w:noProof/>
                <w:webHidden/>
              </w:rPr>
              <w:instrText xml:space="preserve"> PAGEREF _Toc199158197 \h </w:instrText>
            </w:r>
            <w:r>
              <w:rPr>
                <w:noProof/>
                <w:webHidden/>
              </w:rPr>
            </w:r>
            <w:r>
              <w:rPr>
                <w:noProof/>
                <w:webHidden/>
              </w:rPr>
              <w:fldChar w:fldCharType="separate"/>
            </w:r>
            <w:r>
              <w:rPr>
                <w:noProof/>
                <w:webHidden/>
              </w:rPr>
              <w:t>5</w:t>
            </w:r>
            <w:r>
              <w:rPr>
                <w:noProof/>
                <w:webHidden/>
              </w:rPr>
              <w:fldChar w:fldCharType="end"/>
            </w:r>
          </w:hyperlink>
        </w:p>
        <w:p w14:paraId="414FE1E3" w14:textId="77777777" w:rsidR="00BA09A4" w:rsidRDefault="00BA09A4" w:rsidP="00BA09A4">
          <w:pPr>
            <w:pStyle w:val="TOC1"/>
            <w:tabs>
              <w:tab w:val="right" w:leader="dot" w:pos="9016"/>
            </w:tabs>
            <w:spacing w:after="0"/>
            <w:rPr>
              <w:rFonts w:asciiTheme="minorHAnsi" w:eastAsiaTheme="minorEastAsia" w:hAnsiTheme="minorHAnsi" w:cstheme="minorBidi"/>
              <w:noProof/>
              <w:kern w:val="2"/>
              <w:szCs w:val="24"/>
              <w:lang w:bidi="ar-SA"/>
              <w14:ligatures w14:val="standardContextual"/>
            </w:rPr>
          </w:pPr>
          <w:hyperlink w:anchor="_Toc199158198" w:history="1">
            <w:r w:rsidRPr="00DE091B">
              <w:rPr>
                <w:rStyle w:val="Hyperlink"/>
                <w:noProof/>
              </w:rPr>
              <w:t>Section 2: Development journey</w:t>
            </w:r>
            <w:r>
              <w:rPr>
                <w:noProof/>
                <w:webHidden/>
              </w:rPr>
              <w:tab/>
            </w:r>
            <w:r>
              <w:rPr>
                <w:noProof/>
                <w:webHidden/>
              </w:rPr>
              <w:fldChar w:fldCharType="begin"/>
            </w:r>
            <w:r>
              <w:rPr>
                <w:noProof/>
                <w:webHidden/>
              </w:rPr>
              <w:instrText xml:space="preserve"> PAGEREF _Toc199158198 \h </w:instrText>
            </w:r>
            <w:r>
              <w:rPr>
                <w:noProof/>
                <w:webHidden/>
              </w:rPr>
            </w:r>
            <w:r>
              <w:rPr>
                <w:noProof/>
                <w:webHidden/>
              </w:rPr>
              <w:fldChar w:fldCharType="separate"/>
            </w:r>
            <w:r>
              <w:rPr>
                <w:noProof/>
                <w:webHidden/>
              </w:rPr>
              <w:t>5</w:t>
            </w:r>
            <w:r>
              <w:rPr>
                <w:noProof/>
                <w:webHidden/>
              </w:rPr>
              <w:fldChar w:fldCharType="end"/>
            </w:r>
          </w:hyperlink>
        </w:p>
        <w:p w14:paraId="3099A652" w14:textId="77777777" w:rsidR="00BA09A4" w:rsidRDefault="00BA09A4" w:rsidP="00BA09A4">
          <w:pPr>
            <w:pStyle w:val="TOC1"/>
            <w:tabs>
              <w:tab w:val="right" w:leader="dot" w:pos="9016"/>
            </w:tabs>
            <w:spacing w:after="0"/>
            <w:rPr>
              <w:rFonts w:asciiTheme="minorHAnsi" w:eastAsiaTheme="minorEastAsia" w:hAnsiTheme="minorHAnsi" w:cstheme="minorBidi"/>
              <w:noProof/>
              <w:kern w:val="2"/>
              <w:szCs w:val="24"/>
              <w:lang w:bidi="ar-SA"/>
              <w14:ligatures w14:val="standardContextual"/>
            </w:rPr>
          </w:pPr>
          <w:hyperlink w:anchor="_Toc199158199" w:history="1">
            <w:r w:rsidRPr="00DE091B">
              <w:rPr>
                <w:rStyle w:val="Hyperlink"/>
                <w:noProof/>
              </w:rPr>
              <w:t>Section 3: Service Improvement Proposal</w:t>
            </w:r>
            <w:r>
              <w:rPr>
                <w:noProof/>
                <w:webHidden/>
              </w:rPr>
              <w:tab/>
            </w:r>
            <w:r>
              <w:rPr>
                <w:noProof/>
                <w:webHidden/>
              </w:rPr>
              <w:fldChar w:fldCharType="begin"/>
            </w:r>
            <w:r>
              <w:rPr>
                <w:noProof/>
                <w:webHidden/>
              </w:rPr>
              <w:instrText xml:space="preserve"> PAGEREF _Toc199158199 \h </w:instrText>
            </w:r>
            <w:r>
              <w:rPr>
                <w:noProof/>
                <w:webHidden/>
              </w:rPr>
            </w:r>
            <w:r>
              <w:rPr>
                <w:noProof/>
                <w:webHidden/>
              </w:rPr>
              <w:fldChar w:fldCharType="separate"/>
            </w:r>
            <w:r>
              <w:rPr>
                <w:noProof/>
                <w:webHidden/>
              </w:rPr>
              <w:t>6</w:t>
            </w:r>
            <w:r>
              <w:rPr>
                <w:noProof/>
                <w:webHidden/>
              </w:rPr>
              <w:fldChar w:fldCharType="end"/>
            </w:r>
          </w:hyperlink>
        </w:p>
        <w:p w14:paraId="118E5E00" w14:textId="77777777" w:rsidR="00BA09A4" w:rsidRDefault="00BA09A4" w:rsidP="00BA09A4">
          <w:pPr>
            <w:pStyle w:val="TOC1"/>
            <w:tabs>
              <w:tab w:val="right" w:leader="dot" w:pos="9016"/>
            </w:tabs>
            <w:spacing w:after="0"/>
            <w:rPr>
              <w:rFonts w:asciiTheme="minorHAnsi" w:eastAsiaTheme="minorEastAsia" w:hAnsiTheme="minorHAnsi" w:cstheme="minorBidi"/>
              <w:noProof/>
              <w:kern w:val="2"/>
              <w:szCs w:val="24"/>
              <w:lang w:bidi="ar-SA"/>
              <w14:ligatures w14:val="standardContextual"/>
            </w:rPr>
          </w:pPr>
          <w:hyperlink w:anchor="_Toc199158200" w:history="1">
            <w:r w:rsidRPr="00DE091B">
              <w:rPr>
                <w:rStyle w:val="Hyperlink"/>
                <w:noProof/>
              </w:rPr>
              <w:t>Conclusion</w:t>
            </w:r>
            <w:r>
              <w:rPr>
                <w:noProof/>
                <w:webHidden/>
              </w:rPr>
              <w:tab/>
            </w:r>
            <w:r>
              <w:rPr>
                <w:noProof/>
                <w:webHidden/>
              </w:rPr>
              <w:fldChar w:fldCharType="begin"/>
            </w:r>
            <w:r>
              <w:rPr>
                <w:noProof/>
                <w:webHidden/>
              </w:rPr>
              <w:instrText xml:space="preserve"> PAGEREF _Toc199158200 \h </w:instrText>
            </w:r>
            <w:r>
              <w:rPr>
                <w:noProof/>
                <w:webHidden/>
              </w:rPr>
            </w:r>
            <w:r>
              <w:rPr>
                <w:noProof/>
                <w:webHidden/>
              </w:rPr>
              <w:fldChar w:fldCharType="separate"/>
            </w:r>
            <w:r>
              <w:rPr>
                <w:noProof/>
                <w:webHidden/>
              </w:rPr>
              <w:t>6</w:t>
            </w:r>
            <w:r>
              <w:rPr>
                <w:noProof/>
                <w:webHidden/>
              </w:rPr>
              <w:fldChar w:fldCharType="end"/>
            </w:r>
          </w:hyperlink>
        </w:p>
        <w:p w14:paraId="1DB8E10C" w14:textId="77777777" w:rsidR="00BA09A4" w:rsidRDefault="00BA09A4" w:rsidP="00BA09A4">
          <w:pPr>
            <w:pStyle w:val="TOC1"/>
            <w:tabs>
              <w:tab w:val="right" w:leader="dot" w:pos="9016"/>
            </w:tabs>
            <w:spacing w:after="0"/>
            <w:rPr>
              <w:rFonts w:asciiTheme="minorHAnsi" w:eastAsiaTheme="minorEastAsia" w:hAnsiTheme="minorHAnsi" w:cstheme="minorBidi"/>
              <w:noProof/>
              <w:kern w:val="2"/>
              <w:szCs w:val="24"/>
              <w:lang w:bidi="ar-SA"/>
              <w14:ligatures w14:val="standardContextual"/>
            </w:rPr>
          </w:pPr>
          <w:hyperlink w:anchor="_Toc199158201" w:history="1">
            <w:r w:rsidRPr="00DE091B">
              <w:rPr>
                <w:rStyle w:val="Hyperlink"/>
                <w:noProof/>
              </w:rPr>
              <w:t>Reference</w:t>
            </w:r>
            <w:r>
              <w:rPr>
                <w:noProof/>
                <w:webHidden/>
              </w:rPr>
              <w:tab/>
            </w:r>
            <w:r>
              <w:rPr>
                <w:noProof/>
                <w:webHidden/>
              </w:rPr>
              <w:fldChar w:fldCharType="begin"/>
            </w:r>
            <w:r>
              <w:rPr>
                <w:noProof/>
                <w:webHidden/>
              </w:rPr>
              <w:instrText xml:space="preserve"> PAGEREF _Toc199158201 \h </w:instrText>
            </w:r>
            <w:r>
              <w:rPr>
                <w:noProof/>
                <w:webHidden/>
              </w:rPr>
            </w:r>
            <w:r>
              <w:rPr>
                <w:noProof/>
                <w:webHidden/>
              </w:rPr>
              <w:fldChar w:fldCharType="separate"/>
            </w:r>
            <w:r>
              <w:rPr>
                <w:noProof/>
                <w:webHidden/>
              </w:rPr>
              <w:t>7</w:t>
            </w:r>
            <w:r>
              <w:rPr>
                <w:noProof/>
                <w:webHidden/>
              </w:rPr>
              <w:fldChar w:fldCharType="end"/>
            </w:r>
          </w:hyperlink>
        </w:p>
        <w:p w14:paraId="589E41EE" w14:textId="77777777" w:rsidR="00BA09A4" w:rsidRDefault="00BA09A4" w:rsidP="00BA09A4">
          <w:pPr>
            <w:spacing w:after="0"/>
          </w:pPr>
          <w:r>
            <w:rPr>
              <w:b/>
              <w:bCs/>
              <w:noProof/>
            </w:rPr>
            <w:fldChar w:fldCharType="end"/>
          </w:r>
        </w:p>
      </w:sdtContent>
    </w:sdt>
    <w:p w14:paraId="4A54269F" w14:textId="77777777" w:rsidR="00BA09A4" w:rsidRPr="00D078C2" w:rsidRDefault="00BA09A4" w:rsidP="00BA09A4">
      <w:pPr>
        <w:pStyle w:val="TableofFigures"/>
        <w:tabs>
          <w:tab w:val="right" w:leader="dot" w:pos="9016"/>
        </w:tabs>
        <w:rPr>
          <w:b/>
          <w:bCs/>
          <w:sz w:val="28"/>
          <w:szCs w:val="32"/>
        </w:rPr>
      </w:pPr>
      <w:r w:rsidRPr="00D078C2">
        <w:rPr>
          <w:b/>
          <w:bCs/>
          <w:sz w:val="28"/>
          <w:szCs w:val="32"/>
        </w:rPr>
        <w:t>List of Figure</w:t>
      </w:r>
    </w:p>
    <w:p w14:paraId="195A6F77" w14:textId="77777777" w:rsidR="00BA09A4" w:rsidRPr="00D078C2" w:rsidRDefault="00BA09A4" w:rsidP="00BA09A4">
      <w:pPr>
        <w:pStyle w:val="TableofFigures"/>
        <w:tabs>
          <w:tab w:val="right" w:leader="dot" w:pos="9016"/>
        </w:tabs>
        <w:rPr>
          <w:noProof/>
        </w:rPr>
      </w:pPr>
      <w:r w:rsidRPr="00D078C2">
        <w:fldChar w:fldCharType="begin"/>
      </w:r>
      <w:r w:rsidRPr="00D078C2">
        <w:instrText xml:space="preserve"> TOC \h \z \c "Figure" </w:instrText>
      </w:r>
      <w:r w:rsidRPr="00D078C2">
        <w:fldChar w:fldCharType="separate"/>
      </w:r>
      <w:hyperlink w:anchor="_Toc199158208" w:history="1">
        <w:r w:rsidRPr="00D078C2">
          <w:rPr>
            <w:rStyle w:val="Hyperlink"/>
            <w:noProof/>
          </w:rPr>
          <w:t>Figure 1: Gibbs’ Reflective Cycle</w:t>
        </w:r>
        <w:r w:rsidRPr="00D078C2">
          <w:rPr>
            <w:noProof/>
            <w:webHidden/>
          </w:rPr>
          <w:tab/>
        </w:r>
        <w:r w:rsidRPr="00D078C2">
          <w:rPr>
            <w:noProof/>
            <w:webHidden/>
          </w:rPr>
          <w:fldChar w:fldCharType="begin"/>
        </w:r>
        <w:r w:rsidRPr="00D078C2">
          <w:rPr>
            <w:noProof/>
            <w:webHidden/>
          </w:rPr>
          <w:instrText xml:space="preserve"> PAGEREF _Toc199158208 \h </w:instrText>
        </w:r>
        <w:r w:rsidRPr="00D078C2">
          <w:rPr>
            <w:noProof/>
            <w:webHidden/>
          </w:rPr>
        </w:r>
        <w:r w:rsidRPr="00D078C2">
          <w:rPr>
            <w:noProof/>
            <w:webHidden/>
          </w:rPr>
          <w:fldChar w:fldCharType="separate"/>
        </w:r>
        <w:r w:rsidRPr="00D078C2">
          <w:rPr>
            <w:noProof/>
            <w:webHidden/>
          </w:rPr>
          <w:t>3</w:t>
        </w:r>
        <w:r w:rsidRPr="00D078C2">
          <w:rPr>
            <w:noProof/>
            <w:webHidden/>
          </w:rPr>
          <w:fldChar w:fldCharType="end"/>
        </w:r>
      </w:hyperlink>
    </w:p>
    <w:p w14:paraId="3D72E992" w14:textId="77777777" w:rsidR="00BA09A4" w:rsidRDefault="00BA09A4" w:rsidP="00BA09A4">
      <w:r w:rsidRPr="00D078C2">
        <w:fldChar w:fldCharType="end"/>
      </w:r>
      <w:r>
        <w:br w:type="page"/>
      </w:r>
    </w:p>
    <w:p w14:paraId="7C77487F" w14:textId="77777777" w:rsidR="00BA09A4" w:rsidRDefault="00BA09A4" w:rsidP="00BA09A4">
      <w:pPr>
        <w:pStyle w:val="Heading1"/>
      </w:pPr>
      <w:bookmarkStart w:id="0" w:name="_Toc199158190"/>
      <w:r w:rsidRPr="005E4939">
        <w:t>Introduction</w:t>
      </w:r>
      <w:bookmarkEnd w:id="0"/>
      <w:r w:rsidRPr="005E4939">
        <w:t xml:space="preserve"> </w:t>
      </w:r>
    </w:p>
    <w:p w14:paraId="072534C3" w14:textId="77777777" w:rsidR="00BA09A4" w:rsidRPr="008E6713" w:rsidRDefault="00BA09A4" w:rsidP="00BA09A4">
      <w:pPr>
        <w:spacing w:after="0"/>
        <w:rPr>
          <w:rFonts w:cs="Times New Roman"/>
          <w:szCs w:val="32"/>
        </w:rPr>
      </w:pPr>
      <w:r w:rsidRPr="004C0D9A">
        <w:rPr>
          <w:rFonts w:cs="Times New Roman"/>
          <w:szCs w:val="32"/>
        </w:rPr>
        <w:t>From May to early June of 2025, I worked at Ibis London Thurrock, where I found out that F&amp;B served a continental breakfast, snacks and a choice of coffee, beer, soft drinks and other drinks</w:t>
      </w:r>
      <w:r>
        <w:rPr>
          <w:rFonts w:cs="Times New Roman"/>
          <w:szCs w:val="32"/>
        </w:rPr>
        <w:t xml:space="preserve"> </w:t>
      </w:r>
      <w:r w:rsidRPr="0022365F">
        <w:rPr>
          <w:rFonts w:cs="Times New Roman"/>
          <w:szCs w:val="32"/>
        </w:rPr>
        <w:t xml:space="preserve">(Montalcini, 2023). </w:t>
      </w:r>
      <w:r w:rsidRPr="008E6713">
        <w:rPr>
          <w:rFonts w:cs="Times New Roman"/>
          <w:szCs w:val="32"/>
        </w:rPr>
        <w:t xml:space="preserve">At chain hotels, the operation uses the same procedures as others, with </w:t>
      </w:r>
      <w:r>
        <w:rPr>
          <w:rFonts w:cs="Times New Roman"/>
          <w:szCs w:val="32"/>
        </w:rPr>
        <w:t xml:space="preserve">an </w:t>
      </w:r>
      <w:r w:rsidRPr="008E6713">
        <w:rPr>
          <w:rFonts w:cs="Times New Roman"/>
          <w:szCs w:val="32"/>
        </w:rPr>
        <w:t xml:space="preserve">emphasis on quick service, reliability and happy guests (Jones &amp; Lockwood, 2002). While on placement, I was working towards reaching three </w:t>
      </w:r>
      <w:proofErr w:type="gramStart"/>
      <w:r w:rsidRPr="008E6713">
        <w:rPr>
          <w:rFonts w:cs="Times New Roman"/>
          <w:szCs w:val="32"/>
        </w:rPr>
        <w:t>particular learning</w:t>
      </w:r>
      <w:proofErr w:type="gramEnd"/>
      <w:r w:rsidRPr="008E6713">
        <w:rPr>
          <w:rFonts w:cs="Times New Roman"/>
          <w:szCs w:val="32"/>
        </w:rPr>
        <w:t xml:space="preserve"> objectives.</w:t>
      </w:r>
    </w:p>
    <w:p w14:paraId="3965E3A6" w14:textId="77777777" w:rsidR="00BA09A4" w:rsidRPr="009D01CA" w:rsidRDefault="00BA09A4" w:rsidP="00BA09A4">
      <w:pPr>
        <w:pStyle w:val="ListParagraph"/>
        <w:numPr>
          <w:ilvl w:val="0"/>
          <w:numId w:val="1"/>
        </w:numPr>
        <w:rPr>
          <w:rFonts w:cs="Times New Roman"/>
          <w:szCs w:val="32"/>
        </w:rPr>
      </w:pPr>
      <w:r w:rsidRPr="009D01CA">
        <w:rPr>
          <w:rFonts w:cs="Times New Roman"/>
          <w:szCs w:val="32"/>
        </w:rPr>
        <w:t>Know what supervisors in F&amp;B operations must do</w:t>
      </w:r>
      <w:r>
        <w:rPr>
          <w:rFonts w:cs="Times New Roman"/>
          <w:szCs w:val="32"/>
        </w:rPr>
        <w:t>.</w:t>
      </w:r>
    </w:p>
    <w:p w14:paraId="14DB23BC" w14:textId="77777777" w:rsidR="00BA09A4" w:rsidRPr="009D01CA" w:rsidRDefault="00BA09A4" w:rsidP="00BA09A4">
      <w:pPr>
        <w:pStyle w:val="ListParagraph"/>
        <w:numPr>
          <w:ilvl w:val="0"/>
          <w:numId w:val="1"/>
        </w:numPr>
        <w:rPr>
          <w:rFonts w:cs="Times New Roman"/>
          <w:szCs w:val="32"/>
        </w:rPr>
      </w:pPr>
      <w:r w:rsidRPr="009D01CA">
        <w:rPr>
          <w:rFonts w:cs="Times New Roman"/>
          <w:szCs w:val="32"/>
        </w:rPr>
        <w:t>Nee</w:t>
      </w:r>
      <w:r>
        <w:rPr>
          <w:rFonts w:cs="Times New Roman"/>
          <w:szCs w:val="32"/>
        </w:rPr>
        <w:t>d</w:t>
      </w:r>
      <w:r w:rsidRPr="009D01CA">
        <w:rPr>
          <w:rFonts w:cs="Times New Roman"/>
          <w:szCs w:val="32"/>
        </w:rPr>
        <w:t xml:space="preserve"> to enhance </w:t>
      </w:r>
      <w:r>
        <w:rPr>
          <w:rFonts w:cs="Times New Roman"/>
          <w:szCs w:val="32"/>
        </w:rPr>
        <w:t>the</w:t>
      </w:r>
      <w:r w:rsidRPr="009D01CA">
        <w:rPr>
          <w:rFonts w:cs="Times New Roman"/>
          <w:szCs w:val="32"/>
        </w:rPr>
        <w:t xml:space="preserve"> ability to speak and solve issues.</w:t>
      </w:r>
    </w:p>
    <w:p w14:paraId="35F6A143" w14:textId="77777777" w:rsidR="00BA09A4" w:rsidRPr="009D01CA" w:rsidRDefault="00BA09A4" w:rsidP="00BA09A4">
      <w:pPr>
        <w:pStyle w:val="ListParagraph"/>
        <w:numPr>
          <w:ilvl w:val="0"/>
          <w:numId w:val="1"/>
        </w:numPr>
        <w:spacing w:after="0"/>
        <w:rPr>
          <w:rFonts w:cs="Times New Roman"/>
          <w:szCs w:val="32"/>
        </w:rPr>
      </w:pPr>
      <w:r w:rsidRPr="009D01CA">
        <w:rPr>
          <w:rFonts w:cs="Times New Roman"/>
          <w:szCs w:val="32"/>
        </w:rPr>
        <w:t>Create a formal plan that suggests how the service can improve</w:t>
      </w:r>
      <w:r>
        <w:rPr>
          <w:rFonts w:cs="Times New Roman"/>
          <w:szCs w:val="32"/>
        </w:rPr>
        <w:t xml:space="preserve">. </w:t>
      </w:r>
    </w:p>
    <w:p w14:paraId="5195697F" w14:textId="77777777" w:rsidR="00BA09A4" w:rsidRDefault="00BA09A4" w:rsidP="00BA09A4">
      <w:pPr>
        <w:pStyle w:val="Heading1"/>
      </w:pPr>
      <w:bookmarkStart w:id="1" w:name="_Toc199158191"/>
      <w:r w:rsidRPr="005E4939">
        <w:t>Section 1: Experience of placement</w:t>
      </w:r>
      <w:bookmarkEnd w:id="1"/>
    </w:p>
    <w:p w14:paraId="6BFD0506" w14:textId="77777777" w:rsidR="00BA09A4" w:rsidRDefault="00BA09A4" w:rsidP="00BA09A4">
      <w:pPr>
        <w:spacing w:after="0"/>
        <w:rPr>
          <w:rFonts w:cs="Times New Roman"/>
          <w:szCs w:val="24"/>
        </w:rPr>
      </w:pPr>
      <w:r w:rsidRPr="00AC7F76">
        <w:rPr>
          <w:rFonts w:cs="Times New Roman"/>
          <w:szCs w:val="24"/>
        </w:rPr>
        <w:t>Gibbs’ Reflective Cycle</w:t>
      </w:r>
      <w:r>
        <w:rPr>
          <w:rFonts w:cs="Times New Roman"/>
          <w:szCs w:val="24"/>
        </w:rPr>
        <w:t xml:space="preserve"> </w:t>
      </w:r>
      <w:r w:rsidRPr="00AC7F76">
        <w:rPr>
          <w:rFonts w:cs="Times New Roman"/>
          <w:szCs w:val="24"/>
        </w:rPr>
        <w:t>suggests six steps of reflection: describing, reflecting on feelings, evaluation, analysis, drawing a conclusion and creating an action plan, so people can improve based on experience</w:t>
      </w:r>
      <w:r>
        <w:rPr>
          <w:rFonts w:cs="Times New Roman"/>
          <w:szCs w:val="24"/>
        </w:rPr>
        <w:t xml:space="preserve"> </w:t>
      </w:r>
      <w:r w:rsidRPr="002E6B3F">
        <w:rPr>
          <w:rFonts w:cs="Times New Roman"/>
          <w:szCs w:val="24"/>
        </w:rPr>
        <w:t>(Williams et al., 2024)</w:t>
      </w:r>
      <w:r w:rsidRPr="00AC7F76">
        <w:rPr>
          <w:rFonts w:cs="Times New Roman"/>
          <w:szCs w:val="24"/>
        </w:rPr>
        <w:t>.</w:t>
      </w:r>
      <w:r>
        <w:rPr>
          <w:rFonts w:cs="Times New Roman"/>
          <w:szCs w:val="24"/>
        </w:rPr>
        <w:t xml:space="preserve"> Below figure shows the stages mentioned in the </w:t>
      </w:r>
      <w:r w:rsidRPr="00AC7F76">
        <w:rPr>
          <w:rFonts w:cs="Times New Roman"/>
          <w:szCs w:val="24"/>
        </w:rPr>
        <w:t>Gibbs’ Reflective Cycle</w:t>
      </w:r>
      <w:r>
        <w:rPr>
          <w:rFonts w:cs="Times New Roman"/>
          <w:szCs w:val="24"/>
        </w:rPr>
        <w:t xml:space="preserve"> followed by their discussion: </w:t>
      </w:r>
    </w:p>
    <w:p w14:paraId="64B6B9DA" w14:textId="77777777" w:rsidR="00BA09A4" w:rsidRDefault="00BA09A4" w:rsidP="00BA09A4">
      <w:pPr>
        <w:keepNext/>
        <w:spacing w:after="0"/>
        <w:jc w:val="center"/>
      </w:pPr>
      <w:r>
        <w:rPr>
          <w:noProof/>
        </w:rPr>
        <w:drawing>
          <wp:inline distT="0" distB="0" distL="0" distR="0" wp14:anchorId="652F5A8E" wp14:editId="64B1D37F">
            <wp:extent cx="2125980" cy="2125980"/>
            <wp:effectExtent l="0" t="0" r="7620" b="7620"/>
            <wp:docPr id="145751201" name="Picture 1" descr="The Gibbs Reflective Cycle - Free Template Download &amp; Gui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Gibbs Reflective Cycle - Free Template Download &amp; Guide"/>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2125980" cy="2125980"/>
                    </a:xfrm>
                    <a:prstGeom prst="rect">
                      <a:avLst/>
                    </a:prstGeom>
                    <a:noFill/>
                    <a:ln>
                      <a:noFill/>
                    </a:ln>
                  </pic:spPr>
                </pic:pic>
              </a:graphicData>
            </a:graphic>
          </wp:inline>
        </w:drawing>
      </w:r>
    </w:p>
    <w:p w14:paraId="5104D801" w14:textId="77777777" w:rsidR="00BA09A4" w:rsidRPr="006F2F0D" w:rsidRDefault="00BA09A4" w:rsidP="00BA09A4">
      <w:pPr>
        <w:pStyle w:val="Caption"/>
        <w:spacing w:after="0"/>
        <w:jc w:val="center"/>
        <w:rPr>
          <w:rFonts w:cs="Times New Roman"/>
          <w:b/>
          <w:bCs/>
          <w:i w:val="0"/>
          <w:iCs w:val="0"/>
          <w:color w:val="auto"/>
          <w:sz w:val="24"/>
          <w:szCs w:val="24"/>
        </w:rPr>
      </w:pPr>
      <w:bookmarkStart w:id="2" w:name="_Toc199158208"/>
      <w:r w:rsidRPr="006F2F0D">
        <w:rPr>
          <w:b/>
          <w:bCs/>
          <w:i w:val="0"/>
          <w:iCs w:val="0"/>
          <w:color w:val="auto"/>
        </w:rPr>
        <w:t xml:space="preserve">Figure </w:t>
      </w:r>
      <w:r w:rsidRPr="006F2F0D">
        <w:rPr>
          <w:b/>
          <w:bCs/>
          <w:i w:val="0"/>
          <w:iCs w:val="0"/>
          <w:color w:val="auto"/>
        </w:rPr>
        <w:fldChar w:fldCharType="begin"/>
      </w:r>
      <w:r w:rsidRPr="006F2F0D">
        <w:rPr>
          <w:b/>
          <w:bCs/>
          <w:i w:val="0"/>
          <w:iCs w:val="0"/>
          <w:color w:val="auto"/>
        </w:rPr>
        <w:instrText xml:space="preserve"> SEQ Figure \* ARABIC </w:instrText>
      </w:r>
      <w:r w:rsidRPr="006F2F0D">
        <w:rPr>
          <w:b/>
          <w:bCs/>
          <w:i w:val="0"/>
          <w:iCs w:val="0"/>
          <w:color w:val="auto"/>
        </w:rPr>
        <w:fldChar w:fldCharType="separate"/>
      </w:r>
      <w:r w:rsidRPr="006F2F0D">
        <w:rPr>
          <w:b/>
          <w:bCs/>
          <w:i w:val="0"/>
          <w:iCs w:val="0"/>
          <w:noProof/>
          <w:color w:val="auto"/>
        </w:rPr>
        <w:t>1</w:t>
      </w:r>
      <w:r w:rsidRPr="006F2F0D">
        <w:rPr>
          <w:b/>
          <w:bCs/>
          <w:i w:val="0"/>
          <w:iCs w:val="0"/>
          <w:color w:val="auto"/>
        </w:rPr>
        <w:fldChar w:fldCharType="end"/>
      </w:r>
      <w:r w:rsidRPr="006F2F0D">
        <w:rPr>
          <w:b/>
          <w:bCs/>
          <w:i w:val="0"/>
          <w:iCs w:val="0"/>
          <w:color w:val="auto"/>
        </w:rPr>
        <w:t>: Gibbs’ Reflective Cycle</w:t>
      </w:r>
      <w:r w:rsidRPr="006F2F0D">
        <w:rPr>
          <w:b/>
          <w:bCs/>
          <w:i w:val="0"/>
          <w:iCs w:val="0"/>
          <w:color w:val="auto"/>
        </w:rPr>
        <w:br/>
        <w:t xml:space="preserve">Source: (Graham </w:t>
      </w:r>
      <w:proofErr w:type="gramStart"/>
      <w:r w:rsidRPr="006F2F0D">
        <w:rPr>
          <w:b/>
          <w:bCs/>
          <w:i w:val="0"/>
          <w:iCs w:val="0"/>
          <w:color w:val="auto"/>
        </w:rPr>
        <w:t>Gibbs,,</w:t>
      </w:r>
      <w:proofErr w:type="gramEnd"/>
      <w:r w:rsidRPr="006F2F0D">
        <w:rPr>
          <w:b/>
          <w:bCs/>
          <w:i w:val="0"/>
          <w:iCs w:val="0"/>
          <w:color w:val="auto"/>
        </w:rPr>
        <w:t xml:space="preserve"> 2018)</w:t>
      </w:r>
      <w:bookmarkEnd w:id="2"/>
    </w:p>
    <w:p w14:paraId="41DF8936" w14:textId="77777777" w:rsidR="00BA09A4" w:rsidRDefault="00BA09A4" w:rsidP="00BA09A4">
      <w:pPr>
        <w:pStyle w:val="Heading2"/>
      </w:pPr>
      <w:bookmarkStart w:id="3" w:name="_Toc199158192"/>
      <w:r w:rsidRPr="005E4939">
        <w:t>Description</w:t>
      </w:r>
      <w:bookmarkEnd w:id="3"/>
    </w:p>
    <w:p w14:paraId="379FB735" w14:textId="77777777" w:rsidR="00BA09A4" w:rsidRPr="009B00A8" w:rsidRDefault="00BA09A4" w:rsidP="00BA09A4">
      <w:pPr>
        <w:spacing w:after="0"/>
        <w:rPr>
          <w:rFonts w:cs="Times New Roman"/>
          <w:szCs w:val="24"/>
        </w:rPr>
      </w:pPr>
      <w:r w:rsidRPr="00AC7F76">
        <w:rPr>
          <w:rFonts w:cs="Times New Roman"/>
          <w:szCs w:val="24"/>
        </w:rPr>
        <w:t xml:space="preserve">I spent </w:t>
      </w:r>
      <w:proofErr w:type="gramStart"/>
      <w:r w:rsidRPr="00AC7F76">
        <w:rPr>
          <w:rFonts w:cs="Times New Roman"/>
          <w:szCs w:val="24"/>
        </w:rPr>
        <w:t>the majority of</w:t>
      </w:r>
      <w:proofErr w:type="gramEnd"/>
      <w:r w:rsidRPr="00AC7F76">
        <w:rPr>
          <w:rFonts w:cs="Times New Roman"/>
          <w:szCs w:val="24"/>
        </w:rPr>
        <w:t xml:space="preserve"> my time during placement</w:t>
      </w:r>
      <w:r>
        <w:rPr>
          <w:rFonts w:cs="Times New Roman"/>
          <w:szCs w:val="24"/>
        </w:rPr>
        <w:t xml:space="preserve"> </w:t>
      </w:r>
      <w:r w:rsidRPr="00AC7F76">
        <w:rPr>
          <w:rFonts w:cs="Times New Roman"/>
          <w:szCs w:val="24"/>
        </w:rPr>
        <w:t>at Ibis London Thurrock in the bar and restaurant, working for Food and Beverage (F&amp;B). I had to pour out beverages (coffee, beer, wine), handle menu preparation, arrange the dining room and help with breakfast seating when needed. I watched how shifts were organized, how guests were dealt with and how managers handled cris</w:t>
      </w:r>
      <w:r>
        <w:rPr>
          <w:rFonts w:cs="Times New Roman"/>
          <w:szCs w:val="24"/>
        </w:rPr>
        <w:t>e</w:t>
      </w:r>
      <w:r w:rsidRPr="00AC7F76">
        <w:rPr>
          <w:rFonts w:cs="Times New Roman"/>
          <w:szCs w:val="24"/>
        </w:rPr>
        <w:t>s. According to the National Occupational Standards, even the first jobs in the F&amp;B industry require workers to keep an eye on what guests want and how their team works together</w:t>
      </w:r>
      <w:r>
        <w:rPr>
          <w:rFonts w:cs="Times New Roman"/>
          <w:szCs w:val="24"/>
        </w:rPr>
        <w:t xml:space="preserve"> </w:t>
      </w:r>
      <w:r w:rsidRPr="00214553">
        <w:rPr>
          <w:rFonts w:cs="Times New Roman"/>
          <w:szCs w:val="24"/>
        </w:rPr>
        <w:t>(Hubble, 2021)</w:t>
      </w:r>
      <w:r w:rsidRPr="00AC7F76">
        <w:rPr>
          <w:rFonts w:cs="Times New Roman"/>
          <w:szCs w:val="24"/>
        </w:rPr>
        <w:t>.</w:t>
      </w:r>
      <w:r>
        <w:rPr>
          <w:rFonts w:cs="Times New Roman"/>
          <w:szCs w:val="24"/>
        </w:rPr>
        <w:t xml:space="preserve"> </w:t>
      </w:r>
    </w:p>
    <w:p w14:paraId="054436E3" w14:textId="77777777" w:rsidR="00BA09A4" w:rsidRDefault="00BA09A4" w:rsidP="00BA09A4">
      <w:pPr>
        <w:pStyle w:val="Heading2"/>
      </w:pPr>
      <w:bookmarkStart w:id="4" w:name="_Toc199158193"/>
      <w:r w:rsidRPr="005E4939">
        <w:t>Feelings</w:t>
      </w:r>
      <w:bookmarkEnd w:id="4"/>
    </w:p>
    <w:p w14:paraId="24FA52A5" w14:textId="77777777" w:rsidR="00BA09A4" w:rsidRPr="006933F7" w:rsidRDefault="00BA09A4" w:rsidP="00BA09A4">
      <w:pPr>
        <w:spacing w:after="0"/>
        <w:rPr>
          <w:rFonts w:eastAsiaTheme="majorEastAsia" w:cs="Times New Roman"/>
          <w:b/>
          <w:bCs/>
          <w:szCs w:val="32"/>
        </w:rPr>
      </w:pPr>
      <w:r w:rsidRPr="00AC7F76">
        <w:rPr>
          <w:rFonts w:cs="Times New Roman"/>
          <w:szCs w:val="24"/>
        </w:rPr>
        <w:t xml:space="preserve">Initially, I was concerned that I wouldn’t cope well when </w:t>
      </w:r>
      <w:r>
        <w:rPr>
          <w:rFonts w:cs="Times New Roman"/>
          <w:szCs w:val="24"/>
        </w:rPr>
        <w:t xml:space="preserve">the </w:t>
      </w:r>
      <w:r w:rsidRPr="00AC7F76">
        <w:rPr>
          <w:rFonts w:cs="Times New Roman"/>
          <w:szCs w:val="24"/>
        </w:rPr>
        <w:t>workload increased during busy periods. With time, I started feeling better about how I did things and interacted with guests. I found that when tasks were left to me alone, I learned to be more responsible. It was interesting for me to witness leaders dealing with difficult situations, so I became interested in hospitality leadership.</w:t>
      </w:r>
    </w:p>
    <w:p w14:paraId="324155EA" w14:textId="77777777" w:rsidR="00BA09A4" w:rsidRDefault="00BA09A4" w:rsidP="00BA09A4">
      <w:pPr>
        <w:pStyle w:val="Heading2"/>
      </w:pPr>
      <w:bookmarkStart w:id="5" w:name="_Toc199158194"/>
      <w:r w:rsidRPr="005E4939">
        <w:t>Evaluation</w:t>
      </w:r>
      <w:bookmarkEnd w:id="5"/>
    </w:p>
    <w:p w14:paraId="0F89C0E9" w14:textId="77777777" w:rsidR="00BA09A4" w:rsidRPr="00F373B6" w:rsidRDefault="00BA09A4" w:rsidP="00BA09A4">
      <w:pPr>
        <w:spacing w:after="0"/>
        <w:rPr>
          <w:rFonts w:cs="Times New Roman"/>
          <w:b/>
          <w:bCs/>
          <w:szCs w:val="24"/>
        </w:rPr>
      </w:pPr>
      <w:r w:rsidRPr="00AC7F76">
        <w:rPr>
          <w:rFonts w:cs="Times New Roman"/>
          <w:szCs w:val="24"/>
        </w:rPr>
        <w:t xml:space="preserve">Right after a staff member called in sick, the supervisor </w:t>
      </w:r>
      <w:proofErr w:type="spellStart"/>
      <w:r w:rsidRPr="00AC7F76">
        <w:rPr>
          <w:rFonts w:cs="Times New Roman"/>
          <w:szCs w:val="24"/>
        </w:rPr>
        <w:t>organised</w:t>
      </w:r>
      <w:proofErr w:type="spellEnd"/>
      <w:r w:rsidRPr="00AC7F76">
        <w:rPr>
          <w:rFonts w:cs="Times New Roman"/>
          <w:szCs w:val="24"/>
        </w:rPr>
        <w:t xml:space="preserve"> and assigned new positions to everyone in less than 10 minutes, so service was still maintained. Acting fast reduced delays, satisfied our guests and matched the principles of situational leadership, letting leaders change how they lead depending on the situation and abilities of the </w:t>
      </w:r>
      <w:r w:rsidRPr="00A83BC3">
        <w:rPr>
          <w:rFonts w:cs="Times New Roman"/>
          <w:szCs w:val="24"/>
        </w:rPr>
        <w:t>team</w:t>
      </w:r>
      <w:r w:rsidRPr="00AC7F76">
        <w:rPr>
          <w:rFonts w:cs="Times New Roman"/>
          <w:szCs w:val="24"/>
        </w:rPr>
        <w:t>.</w:t>
      </w:r>
      <w:r>
        <w:rPr>
          <w:rFonts w:cs="Times New Roman"/>
          <w:szCs w:val="24"/>
        </w:rPr>
        <w:t xml:space="preserve"> </w:t>
      </w:r>
      <w:r w:rsidRPr="00AC7F76">
        <w:rPr>
          <w:rFonts w:cs="Times New Roman"/>
          <w:szCs w:val="24"/>
        </w:rPr>
        <w:t xml:space="preserve">On the other hand, at Sunday breakfast, because tasks were not assigned clearly and there was little team communication, tickets were ordered a second time, orders took a long time to </w:t>
      </w:r>
      <w:proofErr w:type="gramStart"/>
      <w:r w:rsidRPr="00AC7F76">
        <w:rPr>
          <w:rFonts w:cs="Times New Roman"/>
          <w:szCs w:val="24"/>
        </w:rPr>
        <w:t>prepare</w:t>
      </w:r>
      <w:proofErr w:type="gramEnd"/>
      <w:r w:rsidRPr="00AC7F76">
        <w:rPr>
          <w:rFonts w:cs="Times New Roman"/>
          <w:szCs w:val="24"/>
        </w:rPr>
        <w:t xml:space="preserve"> and customers clearly showed they were unhappy—an example of the risks that can arise when supervision and </w:t>
      </w:r>
      <w:r w:rsidRPr="00A83BC3">
        <w:rPr>
          <w:rFonts w:cs="Times New Roman"/>
          <w:szCs w:val="24"/>
        </w:rPr>
        <w:t>communication are poor</w:t>
      </w:r>
      <w:r w:rsidRPr="00285EA1">
        <w:rPr>
          <w:rFonts w:cs="Times New Roman"/>
          <w:b/>
          <w:bCs/>
          <w:szCs w:val="24"/>
        </w:rPr>
        <w:t>.</w:t>
      </w:r>
      <w:r w:rsidRPr="00AC7F76">
        <w:rPr>
          <w:rFonts w:cs="Times New Roman"/>
          <w:szCs w:val="24"/>
        </w:rPr>
        <w:t xml:space="preserve"> The different examples demonstrated that strong supervision leads to better efficiency, improved coordination and good experiences for customers in restaurants </w:t>
      </w:r>
      <w:r w:rsidRPr="00A83BC3">
        <w:rPr>
          <w:rFonts w:cs="Times New Roman"/>
          <w:szCs w:val="24"/>
        </w:rPr>
        <w:t>and cafes</w:t>
      </w:r>
      <w:r>
        <w:rPr>
          <w:rFonts w:cs="Times New Roman"/>
          <w:szCs w:val="24"/>
        </w:rPr>
        <w:t xml:space="preserve"> </w:t>
      </w:r>
      <w:r w:rsidRPr="00A83BC3">
        <w:rPr>
          <w:rFonts w:cs="Times New Roman"/>
          <w:szCs w:val="24"/>
        </w:rPr>
        <w:t>(Salaman, 2021). Being clear when I spoke and being an active listener made it possible to get guest orders</w:t>
      </w:r>
      <w:r w:rsidRPr="00070D41">
        <w:rPr>
          <w:rFonts w:cs="Times New Roman"/>
          <w:szCs w:val="24"/>
        </w:rPr>
        <w:t xml:space="preserve"> accurately. Yet, I </w:t>
      </w:r>
      <w:proofErr w:type="gramStart"/>
      <w:r w:rsidRPr="00070D41">
        <w:rPr>
          <w:rFonts w:cs="Times New Roman"/>
          <w:szCs w:val="24"/>
        </w:rPr>
        <w:t>wasn’t able to</w:t>
      </w:r>
      <w:proofErr w:type="gramEnd"/>
      <w:r w:rsidRPr="00070D41">
        <w:rPr>
          <w:rFonts w:cs="Times New Roman"/>
          <w:szCs w:val="24"/>
        </w:rPr>
        <w:t xml:space="preserve"> handle quick decisions and multiple tasks at the same time during peak periods which led to trouble handling different work requirements when under pressure.</w:t>
      </w:r>
    </w:p>
    <w:p w14:paraId="32BA6863" w14:textId="77777777" w:rsidR="00BA09A4" w:rsidRDefault="00BA09A4" w:rsidP="00BA09A4">
      <w:pPr>
        <w:pStyle w:val="Heading2"/>
      </w:pPr>
      <w:bookmarkStart w:id="6" w:name="_Toc199158195"/>
      <w:r w:rsidRPr="005E4939">
        <w:t>Analysis</w:t>
      </w:r>
      <w:bookmarkEnd w:id="6"/>
    </w:p>
    <w:p w14:paraId="34436B38" w14:textId="77777777" w:rsidR="00BA09A4" w:rsidRPr="00922CC4" w:rsidRDefault="00BA09A4" w:rsidP="00BA09A4">
      <w:pPr>
        <w:spacing w:after="0"/>
        <w:rPr>
          <w:rFonts w:cs="Times New Roman"/>
          <w:szCs w:val="32"/>
        </w:rPr>
      </w:pPr>
      <w:r w:rsidRPr="00922CC4">
        <w:rPr>
          <w:rFonts w:cs="Times New Roman"/>
          <w:szCs w:val="32"/>
        </w:rPr>
        <w:t>A hospitality supervisor must manage people, find solutions to problems, communicate well and handle change since Mintzberg points out these are important responsibilities for such a role</w:t>
      </w:r>
      <w:r>
        <w:rPr>
          <w:rFonts w:cs="Times New Roman"/>
          <w:szCs w:val="32"/>
        </w:rPr>
        <w:t xml:space="preserve"> </w:t>
      </w:r>
      <w:r w:rsidRPr="00544AEE">
        <w:rPr>
          <w:rFonts w:cs="Times New Roman"/>
          <w:szCs w:val="32"/>
        </w:rPr>
        <w:t>(Noether, 2023)</w:t>
      </w:r>
      <w:r w:rsidRPr="00922CC4">
        <w:rPr>
          <w:rFonts w:cs="Times New Roman"/>
          <w:szCs w:val="32"/>
        </w:rPr>
        <w:t xml:space="preserve">. Supervisors in my placement were able to lead their teams and deal with guest problems at the same time. During times when team directions were unclear, orders were delayed which revealed the effects of small leadership errors on both staff work and guest satisfaction. Thanks to this experience, I reached my objective </w:t>
      </w:r>
      <w:r>
        <w:rPr>
          <w:rFonts w:cs="Times New Roman"/>
          <w:szCs w:val="32"/>
        </w:rPr>
        <w:t>of</w:t>
      </w:r>
      <w:r w:rsidRPr="00922CC4">
        <w:rPr>
          <w:rFonts w:cs="Times New Roman"/>
          <w:szCs w:val="32"/>
        </w:rPr>
        <w:t xml:space="preserve"> understanding main work skills and assessing management performance immediately. I also gained a better understanding of how technical knowledge and standards are used in practi</w:t>
      </w:r>
      <w:r>
        <w:rPr>
          <w:rFonts w:cs="Times New Roman"/>
          <w:szCs w:val="32"/>
        </w:rPr>
        <w:t>c</w:t>
      </w:r>
      <w:r w:rsidRPr="00922CC4">
        <w:rPr>
          <w:rFonts w:cs="Times New Roman"/>
          <w:szCs w:val="32"/>
        </w:rPr>
        <w:t>e.</w:t>
      </w:r>
    </w:p>
    <w:p w14:paraId="1975013D" w14:textId="77777777" w:rsidR="00BA09A4" w:rsidRDefault="00BA09A4" w:rsidP="00BA09A4">
      <w:pPr>
        <w:pStyle w:val="Heading2"/>
      </w:pPr>
      <w:bookmarkStart w:id="7" w:name="_Toc199158196"/>
      <w:r w:rsidRPr="005E4939">
        <w:t>Conclusion</w:t>
      </w:r>
      <w:bookmarkEnd w:id="7"/>
    </w:p>
    <w:p w14:paraId="38BD35FC" w14:textId="77777777" w:rsidR="00BA09A4" w:rsidRDefault="00BA09A4" w:rsidP="00BA09A4">
      <w:pPr>
        <w:spacing w:after="0"/>
        <w:rPr>
          <w:rFonts w:cs="Times New Roman"/>
          <w:b/>
          <w:bCs/>
          <w:szCs w:val="32"/>
        </w:rPr>
      </w:pPr>
      <w:r w:rsidRPr="00070D41">
        <w:rPr>
          <w:rFonts w:cs="Times New Roman"/>
          <w:szCs w:val="24"/>
        </w:rPr>
        <w:t xml:space="preserve">By taking this position, I was able to see more clearly the challenges of supervising F&amp;B operations. I gained a better sense of what I am good at and what I can </w:t>
      </w:r>
      <w:proofErr w:type="gramStart"/>
      <w:r w:rsidRPr="00070D41">
        <w:rPr>
          <w:rFonts w:cs="Times New Roman"/>
          <w:szCs w:val="24"/>
        </w:rPr>
        <w:t>improve</w:t>
      </w:r>
      <w:proofErr w:type="gramEnd"/>
      <w:r w:rsidRPr="00070D41">
        <w:rPr>
          <w:rFonts w:cs="Times New Roman"/>
          <w:szCs w:val="24"/>
        </w:rPr>
        <w:t xml:space="preserve"> and I managed to put classroom theories into practi</w:t>
      </w:r>
      <w:r>
        <w:rPr>
          <w:rFonts w:cs="Times New Roman"/>
          <w:szCs w:val="24"/>
        </w:rPr>
        <w:t>c</w:t>
      </w:r>
      <w:r w:rsidRPr="00070D41">
        <w:rPr>
          <w:rFonts w:cs="Times New Roman"/>
          <w:szCs w:val="24"/>
        </w:rPr>
        <w:t>e. I now think of supervision as involving control over decisions, managing the team and caring for guests.</w:t>
      </w:r>
    </w:p>
    <w:p w14:paraId="4DCCE08F" w14:textId="77777777" w:rsidR="00BA09A4" w:rsidRPr="005424BD" w:rsidRDefault="00BA09A4" w:rsidP="00BA09A4">
      <w:pPr>
        <w:pStyle w:val="Heading2"/>
      </w:pPr>
      <w:bookmarkStart w:id="8" w:name="_Toc199158197"/>
      <w:r w:rsidRPr="005424BD">
        <w:t>Action Plan</w:t>
      </w:r>
      <w:bookmarkEnd w:id="8"/>
    </w:p>
    <w:p w14:paraId="47CFA9E3" w14:textId="77777777" w:rsidR="00BA09A4" w:rsidRDefault="00BA09A4" w:rsidP="00BA09A4">
      <w:pPr>
        <w:spacing w:after="0"/>
        <w:rPr>
          <w:rFonts w:cs="Times New Roman"/>
          <w:szCs w:val="24"/>
        </w:rPr>
      </w:pPr>
      <w:r>
        <w:rPr>
          <w:rFonts w:cs="Times New Roman"/>
          <w:szCs w:val="24"/>
        </w:rPr>
        <w:t>There are some action plans to improve myself:</w:t>
      </w:r>
    </w:p>
    <w:p w14:paraId="04B53E70" w14:textId="77777777" w:rsidR="00BA09A4" w:rsidRPr="00B87F36" w:rsidRDefault="00BA09A4" w:rsidP="00BA09A4">
      <w:pPr>
        <w:pStyle w:val="ListParagraph"/>
        <w:numPr>
          <w:ilvl w:val="0"/>
          <w:numId w:val="2"/>
        </w:numPr>
        <w:rPr>
          <w:rFonts w:cs="Times New Roman"/>
          <w:szCs w:val="24"/>
        </w:rPr>
      </w:pPr>
      <w:r w:rsidRPr="00B87F36">
        <w:rPr>
          <w:rFonts w:cs="Times New Roman"/>
          <w:szCs w:val="24"/>
        </w:rPr>
        <w:t xml:space="preserve">I should take part in workshops on being a leader because they train me to handle issues that come up suddenly. </w:t>
      </w:r>
    </w:p>
    <w:p w14:paraId="3829016A" w14:textId="77777777" w:rsidR="00BA09A4" w:rsidRPr="00B87F36" w:rsidRDefault="00BA09A4" w:rsidP="00BA09A4">
      <w:pPr>
        <w:pStyle w:val="ListParagraph"/>
        <w:numPr>
          <w:ilvl w:val="0"/>
          <w:numId w:val="2"/>
        </w:numPr>
        <w:rPr>
          <w:rFonts w:cs="Times New Roman"/>
          <w:szCs w:val="24"/>
        </w:rPr>
      </w:pPr>
      <w:r w:rsidRPr="00B87F36">
        <w:rPr>
          <w:rFonts w:cs="Times New Roman"/>
          <w:szCs w:val="24"/>
        </w:rPr>
        <w:t xml:space="preserve">I will take part in role-plays and work part-time in hospitality to improve </w:t>
      </w:r>
      <w:proofErr w:type="spellStart"/>
      <w:r w:rsidRPr="00B87F36">
        <w:rPr>
          <w:rFonts w:cs="Times New Roman"/>
          <w:szCs w:val="24"/>
        </w:rPr>
        <w:t>prioritisation</w:t>
      </w:r>
      <w:proofErr w:type="spellEnd"/>
      <w:r>
        <w:rPr>
          <w:rFonts w:cs="Times New Roman"/>
          <w:szCs w:val="24"/>
        </w:rPr>
        <w:t>.</w:t>
      </w:r>
      <w:r w:rsidRPr="00B87F36">
        <w:rPr>
          <w:rFonts w:cs="Times New Roman"/>
          <w:szCs w:val="24"/>
        </w:rPr>
        <w:t xml:space="preserve"> </w:t>
      </w:r>
    </w:p>
    <w:p w14:paraId="1828183A" w14:textId="77777777" w:rsidR="00BA09A4" w:rsidRPr="00392684" w:rsidRDefault="00BA09A4" w:rsidP="00BA09A4">
      <w:pPr>
        <w:pStyle w:val="ListParagraph"/>
        <w:numPr>
          <w:ilvl w:val="0"/>
          <w:numId w:val="2"/>
        </w:numPr>
        <w:spacing w:after="0"/>
      </w:pPr>
      <w:r w:rsidRPr="00B87F36">
        <w:rPr>
          <w:rFonts w:cs="Times New Roman"/>
          <w:szCs w:val="24"/>
        </w:rPr>
        <w:t>I’ll look for advice from senior colleagues to keep improving.</w:t>
      </w:r>
    </w:p>
    <w:p w14:paraId="55361EF1" w14:textId="77777777" w:rsidR="00BA09A4" w:rsidRPr="001C26DF" w:rsidRDefault="00BA09A4" w:rsidP="00BA09A4">
      <w:pPr>
        <w:pStyle w:val="Heading1"/>
      </w:pPr>
      <w:bookmarkStart w:id="9" w:name="_Toc199158198"/>
      <w:r w:rsidRPr="005E4939">
        <w:t>Section 2: Development journey</w:t>
      </w:r>
      <w:bookmarkEnd w:id="9"/>
    </w:p>
    <w:p w14:paraId="184DF465" w14:textId="77777777" w:rsidR="00BA09A4" w:rsidRDefault="00BA09A4" w:rsidP="00BA09A4">
      <w:pPr>
        <w:spacing w:after="0"/>
        <w:rPr>
          <w:rFonts w:cs="Times New Roman"/>
          <w:szCs w:val="32"/>
        </w:rPr>
      </w:pPr>
      <w:r w:rsidRPr="00E35650">
        <w:rPr>
          <w:rFonts w:cs="Times New Roman"/>
          <w:szCs w:val="32"/>
        </w:rPr>
        <w:t xml:space="preserve">At Level 4 my F&amp;B placement was in a small independent </w:t>
      </w:r>
      <w:r>
        <w:rPr>
          <w:rFonts w:cs="Times New Roman"/>
          <w:szCs w:val="32"/>
        </w:rPr>
        <w:t>cafe,</w:t>
      </w:r>
      <w:r w:rsidRPr="00E35650">
        <w:rPr>
          <w:rFonts w:cs="Times New Roman"/>
          <w:szCs w:val="32"/>
        </w:rPr>
        <w:t xml:space="preserve"> where I mainly brought food, cleared tables and had very little contact with supervisors. However, my job at Ibis London </w:t>
      </w:r>
      <w:proofErr w:type="gramStart"/>
      <w:r w:rsidRPr="00E35650">
        <w:rPr>
          <w:rFonts w:cs="Times New Roman"/>
          <w:szCs w:val="32"/>
        </w:rPr>
        <w:t>Thurrock</w:t>
      </w:r>
      <w:proofErr w:type="gramEnd"/>
      <w:r w:rsidRPr="00E35650">
        <w:rPr>
          <w:rFonts w:cs="Times New Roman"/>
          <w:szCs w:val="32"/>
        </w:rPr>
        <w:t xml:space="preserve"> which is a branded budget hotel, required following company rules and reporting to each other in a regular hierarchical structure. Ibis dealt with a bigger number of guests than I was used to, so working together, being flexible and quickly coordinating became very important. Cleanliness and making guests happy were </w:t>
      </w:r>
      <w:r>
        <w:rPr>
          <w:rFonts w:cs="Times New Roman"/>
          <w:szCs w:val="32"/>
        </w:rPr>
        <w:t>the</w:t>
      </w:r>
      <w:r w:rsidRPr="00E35650">
        <w:rPr>
          <w:rFonts w:cs="Times New Roman"/>
          <w:szCs w:val="32"/>
        </w:rPr>
        <w:t xml:space="preserve"> main factor</w:t>
      </w:r>
      <w:r>
        <w:rPr>
          <w:rFonts w:cs="Times New Roman"/>
          <w:szCs w:val="32"/>
        </w:rPr>
        <w:t>s</w:t>
      </w:r>
      <w:r w:rsidRPr="00E35650">
        <w:rPr>
          <w:rFonts w:cs="Times New Roman"/>
          <w:szCs w:val="32"/>
        </w:rPr>
        <w:t xml:space="preserve"> in both locations</w:t>
      </w:r>
      <w:r>
        <w:rPr>
          <w:rFonts w:cs="Times New Roman"/>
          <w:szCs w:val="32"/>
        </w:rPr>
        <w:t xml:space="preserve"> </w:t>
      </w:r>
      <w:r w:rsidRPr="0087146E">
        <w:rPr>
          <w:rFonts w:cs="Times New Roman"/>
          <w:szCs w:val="32"/>
        </w:rPr>
        <w:t>(Lashley, 2024)</w:t>
      </w:r>
      <w:r w:rsidRPr="00E35650">
        <w:rPr>
          <w:rFonts w:cs="Times New Roman"/>
          <w:szCs w:val="32"/>
        </w:rPr>
        <w:t>.</w:t>
      </w:r>
      <w:r>
        <w:rPr>
          <w:rFonts w:cs="Times New Roman"/>
          <w:szCs w:val="32"/>
        </w:rPr>
        <w:t xml:space="preserve"> </w:t>
      </w:r>
      <w:r w:rsidRPr="00E35650">
        <w:rPr>
          <w:rFonts w:cs="Times New Roman"/>
          <w:szCs w:val="32"/>
        </w:rPr>
        <w:t xml:space="preserve">Learning from the Level 4 Food &amp; Beverage Operations module taught me how to serve guests properly, keep food safe and handle guest expectations. Being assigned to this position allowed me to </w:t>
      </w:r>
      <w:proofErr w:type="spellStart"/>
      <w:r w:rsidRPr="00E35650">
        <w:rPr>
          <w:rFonts w:cs="Times New Roman"/>
          <w:szCs w:val="32"/>
        </w:rPr>
        <w:t>practise</w:t>
      </w:r>
      <w:proofErr w:type="spellEnd"/>
      <w:r w:rsidRPr="00E35650">
        <w:rPr>
          <w:rFonts w:cs="Times New Roman"/>
          <w:szCs w:val="32"/>
        </w:rPr>
        <w:t xml:space="preserve"> these in real life such as with guest recovery and monitoring inventory. The Level 5 module provided more information about how to make operations more sustainable in the hospitality and tourism sector. Ibis applied this in practi</w:t>
      </w:r>
      <w:r>
        <w:rPr>
          <w:rFonts w:cs="Times New Roman"/>
          <w:szCs w:val="32"/>
        </w:rPr>
        <w:t>c</w:t>
      </w:r>
      <w:r w:rsidRPr="00E35650">
        <w:rPr>
          <w:rFonts w:cs="Times New Roman"/>
          <w:szCs w:val="32"/>
        </w:rPr>
        <w:t>e with digital menus, energy-saving systems and bulk condiment stations, bringing ideas from textbooks to actual situations</w:t>
      </w:r>
      <w:r w:rsidRPr="004046F7">
        <w:rPr>
          <w:rFonts w:cs="Times New Roman"/>
          <w:szCs w:val="32"/>
        </w:rPr>
        <w:t xml:space="preserve"> (Burke, 2022). </w:t>
      </w:r>
    </w:p>
    <w:p w14:paraId="01A58F4D" w14:textId="77777777" w:rsidR="00BA09A4" w:rsidRDefault="00BA09A4" w:rsidP="00BA09A4">
      <w:pPr>
        <w:spacing w:after="0"/>
        <w:rPr>
          <w:rFonts w:cs="Times New Roman"/>
          <w:szCs w:val="32"/>
        </w:rPr>
      </w:pPr>
    </w:p>
    <w:p w14:paraId="477730D3" w14:textId="77777777" w:rsidR="00BA09A4" w:rsidRDefault="00BA09A4" w:rsidP="00BA09A4">
      <w:pPr>
        <w:spacing w:after="0"/>
        <w:rPr>
          <w:rFonts w:cs="Times New Roman"/>
          <w:szCs w:val="32"/>
        </w:rPr>
      </w:pPr>
    </w:p>
    <w:p w14:paraId="4298DCCE" w14:textId="77777777" w:rsidR="00BA09A4" w:rsidRDefault="00BA09A4" w:rsidP="00BA09A4">
      <w:pPr>
        <w:spacing w:after="0"/>
        <w:rPr>
          <w:rFonts w:cs="Times New Roman"/>
          <w:szCs w:val="32"/>
        </w:rPr>
      </w:pPr>
    </w:p>
    <w:p w14:paraId="7D5B9B15" w14:textId="77777777" w:rsidR="00BA09A4" w:rsidRDefault="00BA09A4" w:rsidP="00BA09A4">
      <w:pPr>
        <w:spacing w:after="0"/>
        <w:rPr>
          <w:rFonts w:cs="Times New Roman"/>
          <w:szCs w:val="32"/>
        </w:rPr>
      </w:pPr>
    </w:p>
    <w:p w14:paraId="3E596313" w14:textId="77777777" w:rsidR="00BA09A4" w:rsidRDefault="00BA09A4" w:rsidP="00BA09A4">
      <w:pPr>
        <w:spacing w:after="0"/>
        <w:rPr>
          <w:rFonts w:cs="Times New Roman"/>
          <w:szCs w:val="32"/>
        </w:rPr>
      </w:pPr>
    </w:p>
    <w:p w14:paraId="063A9FB4" w14:textId="77777777" w:rsidR="00BA09A4" w:rsidRDefault="00BA09A4" w:rsidP="00BA09A4">
      <w:pPr>
        <w:spacing w:after="0"/>
        <w:rPr>
          <w:rFonts w:cs="Times New Roman"/>
          <w:szCs w:val="32"/>
        </w:rPr>
      </w:pPr>
    </w:p>
    <w:p w14:paraId="120D8107" w14:textId="77777777" w:rsidR="00BA09A4" w:rsidRDefault="00BA09A4" w:rsidP="00BA09A4">
      <w:pPr>
        <w:spacing w:after="0"/>
        <w:rPr>
          <w:rFonts w:cs="Times New Roman"/>
          <w:szCs w:val="32"/>
        </w:rPr>
      </w:pPr>
    </w:p>
    <w:p w14:paraId="2B1BABB5" w14:textId="77777777" w:rsidR="00BA09A4" w:rsidRDefault="00BA09A4" w:rsidP="00BA09A4">
      <w:pPr>
        <w:spacing w:after="0"/>
        <w:rPr>
          <w:rFonts w:cs="Times New Roman"/>
          <w:szCs w:val="32"/>
        </w:rPr>
      </w:pPr>
    </w:p>
    <w:p w14:paraId="5F970124" w14:textId="77777777" w:rsidR="00BA09A4" w:rsidRPr="00E35650" w:rsidRDefault="00BA09A4" w:rsidP="00BA09A4">
      <w:pPr>
        <w:spacing w:after="0"/>
        <w:rPr>
          <w:rFonts w:cs="Times New Roman"/>
          <w:szCs w:val="32"/>
        </w:rPr>
      </w:pPr>
    </w:p>
    <w:p w14:paraId="3F13995F" w14:textId="77777777" w:rsidR="00BA09A4" w:rsidRDefault="00BA09A4" w:rsidP="00BA09A4">
      <w:pPr>
        <w:pStyle w:val="Heading1"/>
      </w:pPr>
      <w:bookmarkStart w:id="10" w:name="_Toc199158199"/>
      <w:r w:rsidRPr="005E4939">
        <w:t>Section 3: Service Improvement Proposal</w:t>
      </w:r>
      <w:bookmarkEnd w:id="10"/>
    </w:p>
    <w:p w14:paraId="6DEF9C70" w14:textId="77777777" w:rsidR="00BA09A4" w:rsidRPr="00A45F30" w:rsidRDefault="00BA09A4" w:rsidP="00BA09A4">
      <w:pPr>
        <w:spacing w:after="0"/>
        <w:rPr>
          <w:rFonts w:cs="Times New Roman"/>
          <w:szCs w:val="32"/>
        </w:rPr>
      </w:pPr>
      <w:r w:rsidRPr="007856A6">
        <w:rPr>
          <w:rFonts w:cs="Times New Roman"/>
          <w:szCs w:val="32"/>
        </w:rPr>
        <w:t>Because there were not enough staff and the kitchen and service teams were not well coordinated, breakfast usually took a long time which resulted in quite long lines at weekends</w:t>
      </w:r>
      <w:r>
        <w:rPr>
          <w:rFonts w:cs="Times New Roman"/>
          <w:szCs w:val="32"/>
        </w:rPr>
        <w:t xml:space="preserve"> </w:t>
      </w:r>
      <w:r w:rsidRPr="006B5B22">
        <w:rPr>
          <w:rFonts w:cs="Times New Roman"/>
          <w:szCs w:val="32"/>
        </w:rPr>
        <w:t>(Font &amp; Lynes, 2020)</w:t>
      </w:r>
      <w:r w:rsidRPr="007856A6">
        <w:rPr>
          <w:rFonts w:cs="Times New Roman"/>
          <w:szCs w:val="32"/>
        </w:rPr>
        <w:t>. Many colleagues told me they believe unclear job duties and slow communication in the kitchen led to problems that upset guests.</w:t>
      </w:r>
      <w:r>
        <w:rPr>
          <w:rFonts w:cs="Times New Roman"/>
          <w:szCs w:val="32"/>
        </w:rPr>
        <w:t xml:space="preserve"> There are some i</w:t>
      </w:r>
      <w:r w:rsidRPr="007856A6">
        <w:rPr>
          <w:rFonts w:cs="Times New Roman"/>
          <w:szCs w:val="32"/>
        </w:rPr>
        <w:t xml:space="preserve">mprovement </w:t>
      </w:r>
      <w:r>
        <w:rPr>
          <w:rFonts w:cs="Times New Roman"/>
          <w:szCs w:val="32"/>
        </w:rPr>
        <w:t>p</w:t>
      </w:r>
      <w:r w:rsidRPr="007856A6">
        <w:rPr>
          <w:rFonts w:cs="Times New Roman"/>
          <w:szCs w:val="32"/>
        </w:rPr>
        <w:t>lans</w:t>
      </w:r>
      <w:r>
        <w:rPr>
          <w:rFonts w:cs="Times New Roman"/>
          <w:szCs w:val="32"/>
        </w:rPr>
        <w:t xml:space="preserve"> </w:t>
      </w:r>
      <w:r w:rsidRPr="00A45F30">
        <w:rPr>
          <w:rFonts w:cs="Times New Roman"/>
          <w:szCs w:val="32"/>
        </w:rPr>
        <w:t>to help the service and kitchen teams coordinate better</w:t>
      </w:r>
      <w:r>
        <w:rPr>
          <w:rFonts w:cs="Times New Roman"/>
          <w:szCs w:val="32"/>
        </w:rPr>
        <w:t>,</w:t>
      </w:r>
    </w:p>
    <w:p w14:paraId="1C51671B" w14:textId="77777777" w:rsidR="00BA09A4" w:rsidRPr="002F1A8B" w:rsidRDefault="00BA09A4" w:rsidP="00BA09A4">
      <w:pPr>
        <w:pStyle w:val="ListParagraph"/>
        <w:numPr>
          <w:ilvl w:val="0"/>
          <w:numId w:val="3"/>
        </w:numPr>
        <w:rPr>
          <w:rFonts w:cs="Times New Roman"/>
          <w:szCs w:val="32"/>
        </w:rPr>
      </w:pPr>
      <w:r w:rsidRPr="002F1A8B">
        <w:rPr>
          <w:rFonts w:cs="Times New Roman"/>
          <w:szCs w:val="32"/>
        </w:rPr>
        <w:t xml:space="preserve">Organize a briefing session each shift to outline what needs to be done and examine </w:t>
      </w:r>
      <w:r>
        <w:rPr>
          <w:rFonts w:cs="Times New Roman"/>
          <w:szCs w:val="32"/>
        </w:rPr>
        <w:t xml:space="preserve">the </w:t>
      </w:r>
      <w:r w:rsidRPr="002F1A8B">
        <w:rPr>
          <w:rFonts w:cs="Times New Roman"/>
          <w:szCs w:val="32"/>
        </w:rPr>
        <w:t>number of bookings planned for that day.</w:t>
      </w:r>
    </w:p>
    <w:p w14:paraId="79ED385E" w14:textId="77777777" w:rsidR="00BA09A4" w:rsidRPr="002F1A8B" w:rsidRDefault="00BA09A4" w:rsidP="00BA09A4">
      <w:pPr>
        <w:pStyle w:val="ListParagraph"/>
        <w:numPr>
          <w:ilvl w:val="0"/>
          <w:numId w:val="3"/>
        </w:numPr>
        <w:rPr>
          <w:rFonts w:cs="Times New Roman"/>
          <w:szCs w:val="32"/>
        </w:rPr>
      </w:pPr>
      <w:r w:rsidRPr="002F1A8B">
        <w:rPr>
          <w:rFonts w:cs="Times New Roman"/>
          <w:szCs w:val="32"/>
        </w:rPr>
        <w:t>Have customers use tablets to make their orders, instead of staff writing or shouting them out, for better results and a more effective kitchen.</w:t>
      </w:r>
    </w:p>
    <w:p w14:paraId="1C986BE1" w14:textId="77777777" w:rsidR="00BA09A4" w:rsidRPr="002F1A8B" w:rsidRDefault="00BA09A4" w:rsidP="00BA09A4">
      <w:pPr>
        <w:pStyle w:val="ListParagraph"/>
        <w:numPr>
          <w:ilvl w:val="0"/>
          <w:numId w:val="3"/>
        </w:numPr>
        <w:spacing w:after="0"/>
        <w:rPr>
          <w:rFonts w:cs="Times New Roman"/>
          <w:szCs w:val="32"/>
        </w:rPr>
      </w:pPr>
      <w:r w:rsidRPr="002F1A8B">
        <w:rPr>
          <w:rFonts w:cs="Times New Roman"/>
          <w:szCs w:val="32"/>
        </w:rPr>
        <w:t>Have the crew learn to help with breakfast, allowing you to avoid relying too much on one key employee.</w:t>
      </w:r>
    </w:p>
    <w:p w14:paraId="1E6F68A3" w14:textId="77777777" w:rsidR="00BA09A4" w:rsidRPr="007856A6" w:rsidRDefault="00BA09A4" w:rsidP="00BA09A4">
      <w:pPr>
        <w:spacing w:after="0"/>
        <w:rPr>
          <w:rFonts w:cs="Times New Roman"/>
          <w:szCs w:val="32"/>
        </w:rPr>
      </w:pPr>
      <w:r w:rsidRPr="007856A6">
        <w:rPr>
          <w:rFonts w:cs="Times New Roman"/>
          <w:szCs w:val="32"/>
        </w:rPr>
        <w:t>Daskin suggest</w:t>
      </w:r>
      <w:r>
        <w:rPr>
          <w:rFonts w:cs="Times New Roman"/>
          <w:szCs w:val="32"/>
        </w:rPr>
        <w:t>s</w:t>
      </w:r>
      <w:r w:rsidRPr="007856A6">
        <w:rPr>
          <w:rFonts w:cs="Times New Roman"/>
          <w:szCs w:val="32"/>
        </w:rPr>
        <w:t xml:space="preserve"> that giving employees responsibilities and equipment across different roles helps hotels improve services and a guest’s experience</w:t>
      </w:r>
      <w:r>
        <w:rPr>
          <w:rFonts w:cs="Times New Roman"/>
          <w:szCs w:val="32"/>
        </w:rPr>
        <w:t xml:space="preserve"> </w:t>
      </w:r>
      <w:r w:rsidRPr="0086511A">
        <w:rPr>
          <w:rFonts w:cs="Times New Roman"/>
          <w:szCs w:val="32"/>
        </w:rPr>
        <w:t>(Daskin et al., 2024)</w:t>
      </w:r>
      <w:r w:rsidRPr="007856A6">
        <w:rPr>
          <w:rFonts w:cs="Times New Roman"/>
          <w:szCs w:val="32"/>
        </w:rPr>
        <w:t>. Moreover, when staff gain new knowledge in allergy handling, us</w:t>
      </w:r>
      <w:r>
        <w:rPr>
          <w:rFonts w:cs="Times New Roman"/>
          <w:szCs w:val="32"/>
        </w:rPr>
        <w:t>e</w:t>
      </w:r>
      <w:r w:rsidRPr="007856A6">
        <w:rPr>
          <w:rFonts w:cs="Times New Roman"/>
          <w:szCs w:val="32"/>
        </w:rPr>
        <w:t xml:space="preserve"> the POS </w:t>
      </w:r>
      <w:r>
        <w:rPr>
          <w:rFonts w:cs="Times New Roman"/>
          <w:szCs w:val="32"/>
        </w:rPr>
        <w:t>to deal</w:t>
      </w:r>
      <w:r w:rsidRPr="007856A6">
        <w:rPr>
          <w:rFonts w:cs="Times New Roman"/>
          <w:szCs w:val="32"/>
        </w:rPr>
        <w:t xml:space="preserve"> with complaints and have ready SOPs and continuous feedback, the standard of their work will go up.</w:t>
      </w:r>
    </w:p>
    <w:p w14:paraId="330DFD26" w14:textId="77777777" w:rsidR="00BA09A4" w:rsidRDefault="00BA09A4" w:rsidP="00BA09A4">
      <w:pPr>
        <w:pStyle w:val="Heading1"/>
      </w:pPr>
      <w:bookmarkStart w:id="11" w:name="_Toc199158200"/>
      <w:r w:rsidRPr="005E4939">
        <w:t>Conclusion</w:t>
      </w:r>
      <w:bookmarkEnd w:id="11"/>
    </w:p>
    <w:p w14:paraId="3AB55CAB" w14:textId="77777777" w:rsidR="00BA09A4" w:rsidRPr="008E6713" w:rsidRDefault="00BA09A4" w:rsidP="00BA09A4">
      <w:pPr>
        <w:rPr>
          <w:rFonts w:cs="Times New Roman"/>
          <w:szCs w:val="32"/>
        </w:rPr>
      </w:pPr>
      <w:r w:rsidRPr="008E6713">
        <w:rPr>
          <w:rFonts w:cs="Times New Roman"/>
          <w:szCs w:val="32"/>
        </w:rPr>
        <w:t xml:space="preserve">Ibis London Thurrock provided me with a clear look at how budget hotels operate in the F&amp;B area. By using Gibbs’ method, I </w:t>
      </w:r>
      <w:proofErr w:type="spellStart"/>
      <w:r w:rsidRPr="008E6713">
        <w:rPr>
          <w:rFonts w:cs="Times New Roman"/>
          <w:szCs w:val="32"/>
        </w:rPr>
        <w:t>recognised</w:t>
      </w:r>
      <w:proofErr w:type="spellEnd"/>
      <w:r w:rsidRPr="008E6713">
        <w:rPr>
          <w:rFonts w:cs="Times New Roman"/>
          <w:szCs w:val="32"/>
        </w:rPr>
        <w:t xml:space="preserve"> where I could improve and enhanced how I communicate, solve problems and manage staff</w:t>
      </w:r>
      <w:r>
        <w:rPr>
          <w:rFonts w:cs="Times New Roman"/>
          <w:szCs w:val="32"/>
        </w:rPr>
        <w:t xml:space="preserve"> (</w:t>
      </w:r>
      <w:r w:rsidRPr="00F965C7">
        <w:rPr>
          <w:rFonts w:cs="Times New Roman"/>
          <w:szCs w:val="32"/>
        </w:rPr>
        <w:t>Cousins</w:t>
      </w:r>
      <w:r>
        <w:rPr>
          <w:rFonts w:cs="Times New Roman"/>
          <w:szCs w:val="32"/>
        </w:rPr>
        <w:t xml:space="preserve">, </w:t>
      </w:r>
      <w:r w:rsidRPr="00F965C7">
        <w:rPr>
          <w:rFonts w:cs="Times New Roman"/>
          <w:szCs w:val="32"/>
        </w:rPr>
        <w:t>2020)</w:t>
      </w:r>
      <w:r w:rsidRPr="008E6713">
        <w:rPr>
          <w:rFonts w:cs="Times New Roman"/>
          <w:szCs w:val="32"/>
        </w:rPr>
        <w:t xml:space="preserve">. I completed the three learning objectives, among them creating a service improvement proposal. </w:t>
      </w:r>
      <w:r w:rsidRPr="004C0D9A">
        <w:rPr>
          <w:rFonts w:cs="Times New Roman"/>
          <w:szCs w:val="32"/>
        </w:rPr>
        <w:t>Therefore, I became even more interested in leading in hospitality and wanted to keep learning within the industry.</w:t>
      </w:r>
    </w:p>
    <w:p w14:paraId="5AB0D8FF" w14:textId="77777777" w:rsidR="00BA09A4" w:rsidRDefault="00BA09A4" w:rsidP="00BA09A4">
      <w:pPr>
        <w:pStyle w:val="Heading1"/>
      </w:pPr>
      <w:r>
        <w:br w:type="page"/>
      </w:r>
    </w:p>
    <w:p w14:paraId="4D819669" w14:textId="77777777" w:rsidR="00BA09A4" w:rsidRPr="00893B0D" w:rsidRDefault="00BA09A4" w:rsidP="00BA09A4">
      <w:pPr>
        <w:pStyle w:val="Heading1"/>
      </w:pPr>
      <w:bookmarkStart w:id="12" w:name="_Toc199158201"/>
      <w:r w:rsidRPr="00893B0D">
        <w:t>Reference</w:t>
      </w:r>
      <w:bookmarkEnd w:id="12"/>
    </w:p>
    <w:p w14:paraId="7F7429EF" w14:textId="77777777" w:rsidR="00BA09A4" w:rsidRPr="00B77AA0" w:rsidRDefault="00BA09A4" w:rsidP="00BA09A4">
      <w:pPr>
        <w:pStyle w:val="NormalWeb"/>
        <w:spacing w:before="0" w:beforeAutospacing="0" w:after="0" w:afterAutospacing="0" w:line="360" w:lineRule="auto"/>
        <w:ind w:left="567" w:hanging="567"/>
      </w:pPr>
      <w:r w:rsidRPr="00B77AA0">
        <w:t>Burke, R.J. 2022</w:t>
      </w:r>
      <w:r>
        <w:t xml:space="preserve">. </w:t>
      </w:r>
      <w:r w:rsidRPr="00B77AA0">
        <w:t xml:space="preserve">Human Resource Management in the hospitality and tourism sector, Handbook of Human Resource Management in the Tourism and Hospitality Industries, 1(1), pp. 45–66. </w:t>
      </w:r>
    </w:p>
    <w:p w14:paraId="2679B654" w14:textId="77777777" w:rsidR="00BA09A4" w:rsidRPr="00B77AA0" w:rsidRDefault="00BA09A4" w:rsidP="00BA09A4">
      <w:pPr>
        <w:pStyle w:val="NormalWeb"/>
        <w:spacing w:before="0" w:beforeAutospacing="0" w:after="0" w:afterAutospacing="0" w:line="360" w:lineRule="auto"/>
        <w:ind w:left="567" w:hanging="567"/>
      </w:pPr>
      <w:r w:rsidRPr="00B77AA0">
        <w:t>Cousins, J. &amp; Weekes, S. 2020</w:t>
      </w:r>
      <w:r>
        <w:t xml:space="preserve">. </w:t>
      </w:r>
      <w:r w:rsidRPr="00B77AA0">
        <w:t>Food and Beverage Service. 10th Ed. London: Hodder Education.</w:t>
      </w:r>
    </w:p>
    <w:p w14:paraId="26547BC6" w14:textId="77777777" w:rsidR="00BA09A4" w:rsidRPr="00B77AA0" w:rsidRDefault="00BA09A4" w:rsidP="00BA09A4">
      <w:pPr>
        <w:pStyle w:val="NormalWeb"/>
        <w:spacing w:before="0" w:beforeAutospacing="0" w:after="0" w:afterAutospacing="0" w:line="360" w:lineRule="auto"/>
        <w:ind w:left="567" w:hanging="567"/>
      </w:pPr>
      <w:proofErr w:type="gramStart"/>
      <w:r w:rsidRPr="00B77AA0">
        <w:t>Daskin ,</w:t>
      </w:r>
      <w:proofErr w:type="gramEnd"/>
      <w:r w:rsidRPr="00B77AA0">
        <w:t xml:space="preserve"> G., Verma, A. and Shukla, V.K. (024</w:t>
      </w:r>
      <w:r>
        <w:t xml:space="preserve">. </w:t>
      </w:r>
      <w:r w:rsidRPr="00B77AA0">
        <w:t xml:space="preserve">Digitalization and customer service standards: A service industry perspective, Artificial Intelligence for Smart Technology in the Hospitality and Tourism Industry, 1(1), pp. 205–215. </w:t>
      </w:r>
    </w:p>
    <w:p w14:paraId="121D2ACE" w14:textId="77777777" w:rsidR="00BA09A4" w:rsidRPr="00B77AA0" w:rsidRDefault="00BA09A4" w:rsidP="00BA09A4">
      <w:pPr>
        <w:pStyle w:val="NormalWeb"/>
        <w:spacing w:before="0" w:beforeAutospacing="0" w:after="0" w:afterAutospacing="0" w:line="360" w:lineRule="auto"/>
        <w:ind w:left="567" w:hanging="567"/>
      </w:pPr>
      <w:r w:rsidRPr="00B77AA0">
        <w:t>Font, X. and Lynes, J. 2020</w:t>
      </w:r>
      <w:r>
        <w:t xml:space="preserve">. </w:t>
      </w:r>
      <w:r w:rsidRPr="00B77AA0">
        <w:t xml:space="preserve">Corporate Social Responsibility in tourism and hospitality, Corporate Social Responsibility for Sustainable Tourism, 1(1), pp. 1–16. </w:t>
      </w:r>
    </w:p>
    <w:p w14:paraId="03FFEC71" w14:textId="77777777" w:rsidR="00BA09A4" w:rsidRPr="00B77AA0" w:rsidRDefault="00BA09A4" w:rsidP="00BA09A4">
      <w:pPr>
        <w:pStyle w:val="NormalWeb"/>
        <w:spacing w:before="0" w:beforeAutospacing="0" w:after="0" w:afterAutospacing="0" w:line="360" w:lineRule="auto"/>
        <w:ind w:left="567" w:hanging="567"/>
      </w:pPr>
      <w:r w:rsidRPr="006F2F0D">
        <w:t>Graham</w:t>
      </w:r>
      <w:r>
        <w:t xml:space="preserve"> </w:t>
      </w:r>
      <w:r w:rsidRPr="006F2F0D">
        <w:t>Gibbs</w:t>
      </w:r>
      <w:r>
        <w:t>, G.,</w:t>
      </w:r>
      <w:r w:rsidRPr="006F2F0D">
        <w:t xml:space="preserve"> 2018</w:t>
      </w:r>
      <w:r>
        <w:t>.</w:t>
      </w:r>
      <w:r w:rsidRPr="006F2F0D">
        <w:t xml:space="preserve"> Gibbs’ reflective cycle the 6 stages. Available at: https://my.cumbria.ac.uk/media/MyCumbria/Documents/ReflectiveCycleGibbs.pdf (Accessed: 26 May 2025).</w:t>
      </w:r>
    </w:p>
    <w:p w14:paraId="0C1E6918" w14:textId="77777777" w:rsidR="00BA09A4" w:rsidRPr="00B77AA0" w:rsidRDefault="00BA09A4" w:rsidP="00BA09A4">
      <w:pPr>
        <w:pStyle w:val="NormalWeb"/>
        <w:spacing w:before="0" w:beforeAutospacing="0" w:after="0" w:afterAutospacing="0" w:line="360" w:lineRule="auto"/>
        <w:ind w:left="567" w:hanging="567"/>
      </w:pPr>
      <w:r w:rsidRPr="00B77AA0">
        <w:t>Hubble, E. 2021</w:t>
      </w:r>
      <w:r>
        <w:t xml:space="preserve">. </w:t>
      </w:r>
      <w:r w:rsidRPr="00B77AA0">
        <w:t xml:space="preserve">Tourism and hospitality management, Advances in Culture, Tourism and Hospitality Research, 1(1), pp. 567–588. </w:t>
      </w:r>
    </w:p>
    <w:p w14:paraId="05B2807C" w14:textId="77777777" w:rsidR="00BA09A4" w:rsidRPr="00B77AA0" w:rsidRDefault="00BA09A4" w:rsidP="00BA09A4">
      <w:pPr>
        <w:pStyle w:val="NormalWeb"/>
        <w:spacing w:before="0" w:beforeAutospacing="0" w:after="0" w:afterAutospacing="0" w:line="360" w:lineRule="auto"/>
        <w:ind w:left="567" w:hanging="567"/>
      </w:pPr>
      <w:r w:rsidRPr="00B77AA0">
        <w:t>Lashley, C. 2024</w:t>
      </w:r>
      <w:r>
        <w:t xml:space="preserve">. </w:t>
      </w:r>
      <w:r w:rsidRPr="00B77AA0">
        <w:t xml:space="preserve">Managing hospitality services, Modern Hotel Operations Management, 1(1), pp. 410–425. </w:t>
      </w:r>
    </w:p>
    <w:p w14:paraId="2BF7C274" w14:textId="77777777" w:rsidR="00BA09A4" w:rsidRPr="00B77AA0" w:rsidRDefault="00BA09A4" w:rsidP="00BA09A4">
      <w:pPr>
        <w:pStyle w:val="NormalWeb"/>
        <w:spacing w:before="0" w:beforeAutospacing="0" w:after="0" w:afterAutospacing="0" w:line="360" w:lineRule="auto"/>
        <w:ind w:left="567" w:hanging="567"/>
      </w:pPr>
      <w:r w:rsidRPr="00B77AA0">
        <w:t>Montalcini, R. 2023</w:t>
      </w:r>
      <w:r>
        <w:t xml:space="preserve">. </w:t>
      </w:r>
      <w:r w:rsidRPr="00B77AA0">
        <w:t xml:space="preserve">Key concepts in hospitality management, International Journal of Contemporary Hospitality Management, 26(2), pp. 324–325. </w:t>
      </w:r>
    </w:p>
    <w:p w14:paraId="5AEBB8D3" w14:textId="77777777" w:rsidR="00BA09A4" w:rsidRPr="00B77AA0" w:rsidRDefault="00BA09A4" w:rsidP="00BA09A4">
      <w:pPr>
        <w:pStyle w:val="NormalWeb"/>
        <w:spacing w:before="0" w:beforeAutospacing="0" w:after="0" w:afterAutospacing="0" w:line="360" w:lineRule="auto"/>
        <w:ind w:left="567" w:hanging="567"/>
      </w:pPr>
      <w:r w:rsidRPr="00B77AA0">
        <w:t>Noether, M. 2023</w:t>
      </w:r>
      <w:r>
        <w:t xml:space="preserve">. </w:t>
      </w:r>
      <w:r w:rsidRPr="00B77AA0">
        <w:t xml:space="preserve">The analysis of International Hospitality Management, International Hospitality Management, 1(1), pp. 312–346. </w:t>
      </w:r>
    </w:p>
    <w:p w14:paraId="201E6AF1" w14:textId="77777777" w:rsidR="00BA09A4" w:rsidRPr="00B77AA0" w:rsidRDefault="00BA09A4" w:rsidP="00BA09A4">
      <w:pPr>
        <w:pStyle w:val="NormalWeb"/>
        <w:spacing w:before="0" w:beforeAutospacing="0" w:after="0" w:afterAutospacing="0" w:line="360" w:lineRule="auto"/>
        <w:ind w:left="567" w:hanging="567"/>
      </w:pPr>
      <w:r w:rsidRPr="00B77AA0">
        <w:t>Salaman, G. 2021</w:t>
      </w:r>
      <w:r>
        <w:t xml:space="preserve">. </w:t>
      </w:r>
      <w:proofErr w:type="spellStart"/>
      <w:r w:rsidRPr="00B77AA0">
        <w:t>Organisational</w:t>
      </w:r>
      <w:proofErr w:type="spellEnd"/>
      <w:r w:rsidRPr="00B77AA0">
        <w:t xml:space="preserve"> </w:t>
      </w:r>
      <w:proofErr w:type="spellStart"/>
      <w:r w:rsidRPr="00B77AA0">
        <w:t>behaviour</w:t>
      </w:r>
      <w:proofErr w:type="spellEnd"/>
      <w:r w:rsidRPr="00B77AA0">
        <w:t xml:space="preserve"> for Hospitality Management, Tourism Management, 16(5), pp. 399–400. </w:t>
      </w:r>
    </w:p>
    <w:p w14:paraId="49F975CB" w14:textId="77777777" w:rsidR="00BA09A4" w:rsidRDefault="00BA09A4" w:rsidP="00BA09A4">
      <w:pPr>
        <w:pStyle w:val="NormalWeb"/>
        <w:spacing w:before="0" w:beforeAutospacing="0" w:after="0" w:afterAutospacing="0" w:line="360" w:lineRule="auto"/>
        <w:ind w:left="567" w:hanging="567"/>
      </w:pPr>
      <w:r w:rsidRPr="00B77AA0">
        <w:t xml:space="preserve">Williams, K., </w:t>
      </w:r>
      <w:proofErr w:type="spellStart"/>
      <w:r w:rsidRPr="00B77AA0">
        <w:t>Woolliams</w:t>
      </w:r>
      <w:proofErr w:type="spellEnd"/>
      <w:r w:rsidRPr="00B77AA0">
        <w:t>, M. and Spiro, J. 2024</w:t>
      </w:r>
      <w:r>
        <w:t xml:space="preserve">. </w:t>
      </w:r>
      <w:r w:rsidRPr="00B77AA0">
        <w:t xml:space="preserve">Using a framework for Reflection: Gibbs reflective cycle’, Reflective Writing, 1(1), pp. 90–102. </w:t>
      </w:r>
    </w:p>
    <w:p w14:paraId="0228C936" w14:textId="77777777" w:rsidR="00BA09A4" w:rsidRPr="008E6713" w:rsidRDefault="00BA09A4" w:rsidP="00BA09A4">
      <w:pPr>
        <w:rPr>
          <w:rFonts w:cs="Times New Roman"/>
          <w:szCs w:val="32"/>
        </w:rPr>
      </w:pPr>
    </w:p>
    <w:p w14:paraId="71BBD5A3" w14:textId="77777777" w:rsidR="00BA09A4" w:rsidRPr="008E6713" w:rsidRDefault="00BA09A4" w:rsidP="00BA09A4">
      <w:pPr>
        <w:rPr>
          <w:rFonts w:cs="Times New Roman"/>
          <w:szCs w:val="32"/>
        </w:rPr>
      </w:pPr>
    </w:p>
    <w:p w14:paraId="4DFFB0D3" w14:textId="77777777" w:rsidR="00BA09A4" w:rsidRPr="00916EC1" w:rsidRDefault="00BA09A4" w:rsidP="00BA09A4"/>
    <w:p w14:paraId="34AE6C1C" w14:textId="77777777" w:rsidR="00DF618D" w:rsidRDefault="00DF618D"/>
    <w:sectPr w:rsidR="00DF618D" w:rsidSect="00BA09A4">
      <w:footerReference w:type="default" r:id="rId6"/>
      <w:pgSz w:w="11906" w:h="16838"/>
      <w:pgMar w:top="1440" w:right="1440" w:bottom="1440" w:left="1440" w:header="720" w:footer="720" w:gutter="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Vrinda">
    <w:panose1 w:val="020B0502040204020203"/>
    <w:charset w:val="00"/>
    <w:family w:val="swiss"/>
    <w:pitch w:val="variable"/>
    <w:sig w:usb0="00010003" w:usb1="00000000" w:usb2="00000000" w:usb3="00000000" w:csb0="00000001"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4570909"/>
      <w:docPartObj>
        <w:docPartGallery w:val="Page Numbers (Bottom of Page)"/>
        <w:docPartUnique/>
      </w:docPartObj>
    </w:sdtPr>
    <w:sdtEndPr>
      <w:rPr>
        <w:noProof/>
      </w:rPr>
    </w:sdtEndPr>
    <w:sdtContent>
      <w:p w14:paraId="150BAE25" w14:textId="77777777" w:rsidR="00000000" w:rsidRDefault="0000000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C247058" w14:textId="77777777" w:rsidR="00000000" w:rsidRDefault="00000000">
    <w:pPr>
      <w:pStyle w:val="Footer"/>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04C43C8"/>
    <w:multiLevelType w:val="hybridMultilevel"/>
    <w:tmpl w:val="18749A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73F3835"/>
    <w:multiLevelType w:val="hybridMultilevel"/>
    <w:tmpl w:val="14F8D7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D7A163F"/>
    <w:multiLevelType w:val="hybridMultilevel"/>
    <w:tmpl w:val="684237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88623804">
    <w:abstractNumId w:val="2"/>
  </w:num>
  <w:num w:numId="2" w16cid:durableId="1718554167">
    <w:abstractNumId w:val="0"/>
  </w:num>
  <w:num w:numId="3" w16cid:durableId="137811813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3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09A4"/>
    <w:rsid w:val="0018661E"/>
    <w:rsid w:val="00BA09A4"/>
    <w:rsid w:val="00C37E7A"/>
    <w:rsid w:val="00DF61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7EA8148"/>
  <w15:chartTrackingRefBased/>
  <w15:docId w15:val="{1C60C59B-67AB-DB4D-81A1-40CE92459B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A09A4"/>
    <w:pPr>
      <w:spacing w:after="160" w:line="360" w:lineRule="auto"/>
      <w:jc w:val="both"/>
    </w:pPr>
    <w:rPr>
      <w:rFonts w:ascii="Times New Roman" w:hAnsi="Times New Roman" w:cs="Vrinda"/>
      <w:kern w:val="0"/>
      <w:szCs w:val="28"/>
      <w:lang w:val="en-US" w:bidi="bn-BD"/>
      <w14:ligatures w14:val="none"/>
    </w:rPr>
  </w:style>
  <w:style w:type="paragraph" w:styleId="Heading1">
    <w:name w:val="heading 1"/>
    <w:basedOn w:val="Normal"/>
    <w:next w:val="Normal"/>
    <w:link w:val="Heading1Char"/>
    <w:uiPriority w:val="9"/>
    <w:qFormat/>
    <w:rsid w:val="00BA09A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A09A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A09A4"/>
    <w:pPr>
      <w:keepNext/>
      <w:keepLines/>
      <w:spacing w:before="160" w:after="80"/>
      <w:outlineLvl w:val="2"/>
    </w:pPr>
    <w:rPr>
      <w:rFonts w:eastAsiaTheme="majorEastAsia" w:cstheme="majorBidi"/>
      <w:color w:val="0F4761" w:themeColor="accent1" w:themeShade="BF"/>
      <w:sz w:val="28"/>
    </w:rPr>
  </w:style>
  <w:style w:type="paragraph" w:styleId="Heading4">
    <w:name w:val="heading 4"/>
    <w:basedOn w:val="Normal"/>
    <w:next w:val="Normal"/>
    <w:link w:val="Heading4Char"/>
    <w:uiPriority w:val="9"/>
    <w:semiHidden/>
    <w:unhideWhenUsed/>
    <w:qFormat/>
    <w:rsid w:val="00BA09A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A09A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A09A4"/>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A09A4"/>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A09A4"/>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A09A4"/>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A09A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A09A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A09A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A09A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A09A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A09A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A09A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A09A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A09A4"/>
    <w:rPr>
      <w:rFonts w:eastAsiaTheme="majorEastAsia" w:cstheme="majorBidi"/>
      <w:color w:val="272727" w:themeColor="text1" w:themeTint="D8"/>
    </w:rPr>
  </w:style>
  <w:style w:type="paragraph" w:styleId="Title">
    <w:name w:val="Title"/>
    <w:basedOn w:val="Normal"/>
    <w:next w:val="Normal"/>
    <w:link w:val="TitleChar"/>
    <w:uiPriority w:val="10"/>
    <w:qFormat/>
    <w:rsid w:val="00BA09A4"/>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A09A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A09A4"/>
    <w:pPr>
      <w:numPr>
        <w:ilvl w:val="1"/>
      </w:numPr>
    </w:pPr>
    <w:rPr>
      <w:rFonts w:eastAsiaTheme="majorEastAsia" w:cstheme="majorBidi"/>
      <w:color w:val="595959" w:themeColor="text1" w:themeTint="A6"/>
      <w:spacing w:val="15"/>
      <w:sz w:val="28"/>
    </w:rPr>
  </w:style>
  <w:style w:type="character" w:customStyle="1" w:styleId="SubtitleChar">
    <w:name w:val="Subtitle Char"/>
    <w:basedOn w:val="DefaultParagraphFont"/>
    <w:link w:val="Subtitle"/>
    <w:uiPriority w:val="11"/>
    <w:rsid w:val="00BA09A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A09A4"/>
    <w:pPr>
      <w:spacing w:before="160"/>
      <w:jc w:val="center"/>
    </w:pPr>
    <w:rPr>
      <w:i/>
      <w:iCs/>
      <w:color w:val="404040" w:themeColor="text1" w:themeTint="BF"/>
    </w:rPr>
  </w:style>
  <w:style w:type="character" w:customStyle="1" w:styleId="QuoteChar">
    <w:name w:val="Quote Char"/>
    <w:basedOn w:val="DefaultParagraphFont"/>
    <w:link w:val="Quote"/>
    <w:uiPriority w:val="29"/>
    <w:rsid w:val="00BA09A4"/>
    <w:rPr>
      <w:i/>
      <w:iCs/>
      <w:color w:val="404040" w:themeColor="text1" w:themeTint="BF"/>
    </w:rPr>
  </w:style>
  <w:style w:type="paragraph" w:styleId="ListParagraph">
    <w:name w:val="List Paragraph"/>
    <w:basedOn w:val="Normal"/>
    <w:uiPriority w:val="34"/>
    <w:qFormat/>
    <w:rsid w:val="00BA09A4"/>
    <w:pPr>
      <w:ind w:left="720"/>
      <w:contextualSpacing/>
    </w:pPr>
  </w:style>
  <w:style w:type="character" w:styleId="IntenseEmphasis">
    <w:name w:val="Intense Emphasis"/>
    <w:basedOn w:val="DefaultParagraphFont"/>
    <w:uiPriority w:val="21"/>
    <w:qFormat/>
    <w:rsid w:val="00BA09A4"/>
    <w:rPr>
      <w:i/>
      <w:iCs/>
      <w:color w:val="0F4761" w:themeColor="accent1" w:themeShade="BF"/>
    </w:rPr>
  </w:style>
  <w:style w:type="paragraph" w:styleId="IntenseQuote">
    <w:name w:val="Intense Quote"/>
    <w:basedOn w:val="Normal"/>
    <w:next w:val="Normal"/>
    <w:link w:val="IntenseQuoteChar"/>
    <w:uiPriority w:val="30"/>
    <w:qFormat/>
    <w:rsid w:val="00BA09A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A09A4"/>
    <w:rPr>
      <w:i/>
      <w:iCs/>
      <w:color w:val="0F4761" w:themeColor="accent1" w:themeShade="BF"/>
    </w:rPr>
  </w:style>
  <w:style w:type="character" w:styleId="IntenseReference">
    <w:name w:val="Intense Reference"/>
    <w:basedOn w:val="DefaultParagraphFont"/>
    <w:uiPriority w:val="32"/>
    <w:qFormat/>
    <w:rsid w:val="00BA09A4"/>
    <w:rPr>
      <w:b/>
      <w:bCs/>
      <w:smallCaps/>
      <w:color w:val="0F4761" w:themeColor="accent1" w:themeShade="BF"/>
      <w:spacing w:val="5"/>
    </w:rPr>
  </w:style>
  <w:style w:type="paragraph" w:styleId="Footer">
    <w:name w:val="footer"/>
    <w:basedOn w:val="Normal"/>
    <w:link w:val="FooterChar"/>
    <w:uiPriority w:val="99"/>
    <w:unhideWhenUsed/>
    <w:rsid w:val="00BA09A4"/>
    <w:pPr>
      <w:tabs>
        <w:tab w:val="center" w:pos="4513"/>
        <w:tab w:val="right" w:pos="9026"/>
      </w:tabs>
      <w:spacing w:after="0" w:line="240" w:lineRule="auto"/>
    </w:pPr>
  </w:style>
  <w:style w:type="character" w:customStyle="1" w:styleId="FooterChar">
    <w:name w:val="Footer Char"/>
    <w:basedOn w:val="DefaultParagraphFont"/>
    <w:link w:val="Footer"/>
    <w:uiPriority w:val="99"/>
    <w:rsid w:val="00BA09A4"/>
    <w:rPr>
      <w:rFonts w:ascii="Times New Roman" w:hAnsi="Times New Roman" w:cs="Vrinda"/>
      <w:kern w:val="0"/>
      <w:szCs w:val="28"/>
      <w:lang w:val="en-US" w:bidi="bn-BD"/>
      <w14:ligatures w14:val="none"/>
    </w:rPr>
  </w:style>
  <w:style w:type="paragraph" w:styleId="NormalWeb">
    <w:name w:val="Normal (Web)"/>
    <w:basedOn w:val="Normal"/>
    <w:uiPriority w:val="99"/>
    <w:semiHidden/>
    <w:unhideWhenUsed/>
    <w:rsid w:val="00BA09A4"/>
    <w:pPr>
      <w:spacing w:before="100" w:beforeAutospacing="1" w:after="100" w:afterAutospacing="1" w:line="240" w:lineRule="auto"/>
    </w:pPr>
    <w:rPr>
      <w:rFonts w:eastAsia="Times New Roman" w:cs="Times New Roman"/>
      <w:szCs w:val="24"/>
    </w:rPr>
  </w:style>
  <w:style w:type="paragraph" w:styleId="TOCHeading">
    <w:name w:val="TOC Heading"/>
    <w:basedOn w:val="Heading1"/>
    <w:next w:val="Normal"/>
    <w:uiPriority w:val="39"/>
    <w:unhideWhenUsed/>
    <w:qFormat/>
    <w:rsid w:val="00BA09A4"/>
    <w:pPr>
      <w:spacing w:before="0" w:after="0"/>
      <w:outlineLvl w:val="9"/>
    </w:pPr>
    <w:rPr>
      <w:rFonts w:ascii="Times New Roman" w:hAnsi="Times New Roman"/>
      <w:b/>
      <w:color w:val="auto"/>
      <w:sz w:val="28"/>
      <w:szCs w:val="32"/>
    </w:rPr>
  </w:style>
  <w:style w:type="paragraph" w:styleId="TOC1">
    <w:name w:val="toc 1"/>
    <w:basedOn w:val="Normal"/>
    <w:next w:val="Normal"/>
    <w:autoRedefine/>
    <w:uiPriority w:val="39"/>
    <w:unhideWhenUsed/>
    <w:rsid w:val="00BA09A4"/>
    <w:pPr>
      <w:spacing w:after="100"/>
    </w:pPr>
  </w:style>
  <w:style w:type="paragraph" w:styleId="TOC2">
    <w:name w:val="toc 2"/>
    <w:basedOn w:val="Normal"/>
    <w:next w:val="Normal"/>
    <w:autoRedefine/>
    <w:uiPriority w:val="39"/>
    <w:unhideWhenUsed/>
    <w:rsid w:val="00BA09A4"/>
    <w:pPr>
      <w:spacing w:after="100"/>
      <w:ind w:left="220"/>
    </w:pPr>
  </w:style>
  <w:style w:type="character" w:styleId="Hyperlink">
    <w:name w:val="Hyperlink"/>
    <w:basedOn w:val="DefaultParagraphFont"/>
    <w:uiPriority w:val="99"/>
    <w:unhideWhenUsed/>
    <w:rsid w:val="00BA09A4"/>
    <w:rPr>
      <w:color w:val="467886" w:themeColor="hyperlink"/>
      <w:u w:val="single"/>
    </w:rPr>
  </w:style>
  <w:style w:type="paragraph" w:styleId="Caption">
    <w:name w:val="caption"/>
    <w:basedOn w:val="Normal"/>
    <w:next w:val="Normal"/>
    <w:uiPriority w:val="35"/>
    <w:unhideWhenUsed/>
    <w:qFormat/>
    <w:rsid w:val="00BA09A4"/>
    <w:pPr>
      <w:spacing w:after="200" w:line="240" w:lineRule="auto"/>
    </w:pPr>
    <w:rPr>
      <w:i/>
      <w:iCs/>
      <w:color w:val="0E2841" w:themeColor="text2"/>
      <w:sz w:val="18"/>
      <w:szCs w:val="22"/>
    </w:rPr>
  </w:style>
  <w:style w:type="paragraph" w:styleId="TableofFigures">
    <w:name w:val="table of figures"/>
    <w:basedOn w:val="Normal"/>
    <w:next w:val="Normal"/>
    <w:uiPriority w:val="99"/>
    <w:unhideWhenUsed/>
    <w:rsid w:val="00BA09A4"/>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er" Target="footer1.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Pages>
  <Words>1548</Words>
  <Characters>8826</Characters>
  <Application>Microsoft Office Word</Application>
  <DocSecurity>0</DocSecurity>
  <Lines>73</Lines>
  <Paragraphs>20</Paragraphs>
  <ScaleCrop>false</ScaleCrop>
  <Company/>
  <LinksUpToDate>false</LinksUpToDate>
  <CharactersWithSpaces>10354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Vasile Florin Buzan (2222994)</dc:creator>
  <cp:keywords/>
  <dc:description/>
  <cp:lastModifiedBy>Vasile Florin Buzan (2222994)</cp:lastModifiedBy>
  <cp:revision>1</cp:revision>
  <dcterms:created xsi:type="dcterms:W3CDTF">2025-06-11T11:32:00Z</dcterms:created>
  <dcterms:modified xsi:type="dcterms:W3CDTF">2025-06-11T11:33:00Z</dcterms:modified>
</cp:coreProperties>
</file>