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7137A"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C955DB1" wp14:editId="39384982">
            <wp:extent cx="5305425" cy="23622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5425" cy="2362200"/>
                    </a:xfrm>
                    <a:prstGeom prst="rect">
                      <a:avLst/>
                    </a:prstGeom>
                    <a:noFill/>
                    <a:ln>
                      <a:noFill/>
                    </a:ln>
                  </pic:spPr>
                </pic:pic>
              </a:graphicData>
            </a:graphic>
          </wp:inline>
        </w:drawing>
      </w:r>
    </w:p>
    <w:p w14:paraId="02D2DC0E" w14:textId="77777777" w:rsidR="00F865F3" w:rsidRPr="009D2FCD" w:rsidRDefault="00F865F3" w:rsidP="00735B17">
      <w:pPr>
        <w:spacing w:before="120" w:after="120" w:line="360" w:lineRule="auto"/>
        <w:rPr>
          <w:rFonts w:ascii="Arial" w:hAnsi="Arial" w:cs="Arial"/>
          <w:color w:val="000000" w:themeColor="text1"/>
        </w:rPr>
      </w:pPr>
    </w:p>
    <w:p w14:paraId="6E50C96B"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b/>
          <w:color w:val="000000" w:themeColor="text1"/>
          <w:sz w:val="48"/>
        </w:rPr>
        <w:t>Operating Systems</w:t>
      </w:r>
    </w:p>
    <w:p w14:paraId="2C4C00E4" w14:textId="77777777" w:rsidR="00F865F3" w:rsidRPr="009D2FCD" w:rsidRDefault="00F865F3" w:rsidP="00735B17">
      <w:pPr>
        <w:spacing w:before="120" w:after="120" w:line="360" w:lineRule="auto"/>
        <w:rPr>
          <w:rFonts w:ascii="Arial" w:hAnsi="Arial" w:cs="Arial"/>
          <w:color w:val="000000" w:themeColor="text1"/>
        </w:rPr>
      </w:pPr>
    </w:p>
    <w:p w14:paraId="7ACAEE56"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color w:val="000000" w:themeColor="text1"/>
          <w:sz w:val="28"/>
        </w:rPr>
        <w:t>Module Name: Computer Architecture &amp; OS</w:t>
      </w:r>
    </w:p>
    <w:p w14:paraId="56264C55"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color w:val="000000" w:themeColor="text1"/>
          <w:sz w:val="28"/>
        </w:rPr>
        <w:t>Module Code: ACCA 4022</w:t>
      </w:r>
    </w:p>
    <w:p w14:paraId="164B32B9"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color w:val="000000" w:themeColor="text1"/>
          <w:sz w:val="28"/>
        </w:rPr>
        <w:t xml:space="preserve">Student Name: </w:t>
      </w:r>
      <w:r w:rsidR="004D2231" w:rsidRPr="004D2231">
        <w:rPr>
          <w:rFonts w:ascii="Arial" w:hAnsi="Arial" w:cs="Arial"/>
          <w:color w:val="000000" w:themeColor="text1"/>
          <w:sz w:val="28"/>
        </w:rPr>
        <w:t xml:space="preserve">Assadullah </w:t>
      </w:r>
      <w:proofErr w:type="spellStart"/>
      <w:r w:rsidR="004D2231" w:rsidRPr="004D2231">
        <w:rPr>
          <w:rFonts w:ascii="Arial" w:hAnsi="Arial" w:cs="Arial"/>
          <w:color w:val="000000" w:themeColor="text1"/>
          <w:sz w:val="28"/>
        </w:rPr>
        <w:t>Gulamhussein</w:t>
      </w:r>
      <w:proofErr w:type="spellEnd"/>
    </w:p>
    <w:p w14:paraId="5DE58E84" w14:textId="77777777" w:rsidR="00F77DDF" w:rsidRPr="009D2FCD" w:rsidRDefault="00F865F3" w:rsidP="00735B17">
      <w:pPr>
        <w:spacing w:before="120" w:after="120" w:line="360" w:lineRule="auto"/>
        <w:jc w:val="center"/>
        <w:rPr>
          <w:rFonts w:ascii="Arial" w:hAnsi="Arial" w:cs="Arial"/>
          <w:color w:val="000000" w:themeColor="text1"/>
          <w:sz w:val="28"/>
        </w:rPr>
      </w:pPr>
      <w:r w:rsidRPr="009D2FCD">
        <w:rPr>
          <w:rFonts w:ascii="Arial" w:hAnsi="Arial" w:cs="Arial"/>
          <w:color w:val="000000" w:themeColor="text1"/>
          <w:sz w:val="28"/>
        </w:rPr>
        <w:t xml:space="preserve">Student ID: </w:t>
      </w:r>
      <w:r w:rsidR="004D2231" w:rsidRPr="004D2231">
        <w:rPr>
          <w:rFonts w:ascii="Arial" w:hAnsi="Arial" w:cs="Arial"/>
          <w:color w:val="000000" w:themeColor="text1"/>
          <w:sz w:val="28"/>
        </w:rPr>
        <w:t>2509693</w:t>
      </w:r>
    </w:p>
    <w:p w14:paraId="4A993758"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color w:val="000000" w:themeColor="text1"/>
          <w:sz w:val="28"/>
        </w:rPr>
        <w:t xml:space="preserve">Lecturer Name: </w:t>
      </w:r>
      <w:r w:rsidR="004D2231" w:rsidRPr="004D2231">
        <w:rPr>
          <w:rFonts w:ascii="Arial" w:hAnsi="Arial" w:cs="Arial"/>
          <w:color w:val="000000" w:themeColor="text1"/>
          <w:sz w:val="28"/>
        </w:rPr>
        <w:t>Md Shantanu Islam</w:t>
      </w:r>
    </w:p>
    <w:p w14:paraId="72ECF931" w14:textId="77777777" w:rsidR="00F865F3" w:rsidRPr="009D2FCD" w:rsidRDefault="00F865F3" w:rsidP="00735B17">
      <w:pPr>
        <w:spacing w:before="120" w:after="120" w:line="360" w:lineRule="auto"/>
        <w:rPr>
          <w:rFonts w:ascii="Arial" w:hAnsi="Arial" w:cs="Arial"/>
          <w:color w:val="000000" w:themeColor="text1"/>
        </w:rPr>
      </w:pPr>
    </w:p>
    <w:p w14:paraId="0820BEEC" w14:textId="77777777" w:rsidR="00F865F3" w:rsidRPr="009D2FCD" w:rsidRDefault="00F865F3" w:rsidP="00735B17">
      <w:pPr>
        <w:spacing w:before="120" w:after="120" w:line="360" w:lineRule="auto"/>
        <w:jc w:val="center"/>
        <w:rPr>
          <w:rFonts w:ascii="Arial" w:hAnsi="Arial" w:cs="Arial"/>
          <w:color w:val="000000" w:themeColor="text1"/>
        </w:rPr>
      </w:pPr>
      <w:r w:rsidRPr="009D2FCD">
        <w:rPr>
          <w:rFonts w:ascii="Arial" w:hAnsi="Arial" w:cs="Arial"/>
          <w:b/>
          <w:color w:val="000000" w:themeColor="text1"/>
          <w:sz w:val="26"/>
        </w:rPr>
        <w:t xml:space="preserve">Submission date: </w:t>
      </w:r>
      <w:r w:rsidR="000D53FC">
        <w:rPr>
          <w:rFonts w:ascii="Arial" w:hAnsi="Arial" w:cs="Arial"/>
          <w:b/>
          <w:color w:val="000000" w:themeColor="text1"/>
          <w:sz w:val="26"/>
        </w:rPr>
        <w:t>June 8, 2026</w:t>
      </w:r>
      <w:r w:rsidRPr="009D2FCD">
        <w:rPr>
          <w:rFonts w:ascii="Arial" w:hAnsi="Arial" w:cs="Arial"/>
          <w:b/>
          <w:color w:val="000000" w:themeColor="text1"/>
          <w:sz w:val="26"/>
        </w:rPr>
        <w:t xml:space="preserve"> </w:t>
      </w:r>
    </w:p>
    <w:p w14:paraId="6B49096C" w14:textId="77777777" w:rsidR="00196AD4" w:rsidRPr="009D2FCD" w:rsidRDefault="00F865F3" w:rsidP="00735B17">
      <w:pPr>
        <w:spacing w:before="120" w:after="120" w:line="360" w:lineRule="auto"/>
        <w:rPr>
          <w:rFonts w:ascii="Arial" w:hAnsi="Arial" w:cs="Arial"/>
          <w:color w:val="000000" w:themeColor="text1"/>
        </w:rPr>
      </w:pPr>
      <w:r w:rsidRPr="009D2FCD">
        <w:rPr>
          <w:rFonts w:ascii="Arial" w:hAnsi="Arial" w:cs="Arial"/>
          <w:color w:val="000000" w:themeColor="text1"/>
        </w:rPr>
        <w:br w:type="page"/>
      </w:r>
    </w:p>
    <w:p w14:paraId="6BFB5C15" w14:textId="77777777" w:rsidR="00196AD4" w:rsidRPr="009D2FCD" w:rsidRDefault="00A12FA0" w:rsidP="00735B17">
      <w:pPr>
        <w:pStyle w:val="Heading1"/>
        <w:spacing w:before="120" w:after="120" w:line="360" w:lineRule="auto"/>
        <w:jc w:val="both"/>
        <w:rPr>
          <w:rFonts w:ascii="Arial" w:hAnsi="Arial" w:cs="Arial"/>
          <w:color w:val="000000" w:themeColor="text1"/>
        </w:rPr>
      </w:pPr>
      <w:bookmarkStart w:id="0" w:name="_Toc231771670"/>
      <w:r w:rsidRPr="009D2FCD">
        <w:rPr>
          <w:rFonts w:ascii="Arial" w:hAnsi="Arial" w:cs="Arial"/>
          <w:color w:val="000000" w:themeColor="text1"/>
        </w:rPr>
        <w:lastRenderedPageBreak/>
        <w:t>Contents</w:t>
      </w:r>
      <w:bookmarkEnd w:id="0"/>
    </w:p>
    <w:p w14:paraId="2508888B"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r w:rsidRPr="009D2FCD">
        <w:rPr>
          <w:rFonts w:ascii="Arial" w:hAnsi="Arial" w:cs="Arial"/>
          <w:color w:val="000000" w:themeColor="text1"/>
        </w:rPr>
        <w:fldChar w:fldCharType="begin"/>
      </w:r>
      <w:r w:rsidRPr="009D2FCD">
        <w:rPr>
          <w:rFonts w:ascii="Arial" w:hAnsi="Arial" w:cs="Arial"/>
          <w:color w:val="000000" w:themeColor="text1"/>
        </w:rPr>
        <w:instrText xml:space="preserve"> TOC \o "1-3" \h \z \u </w:instrText>
      </w:r>
      <w:r w:rsidRPr="009D2FCD">
        <w:rPr>
          <w:rFonts w:ascii="Arial" w:hAnsi="Arial" w:cs="Arial"/>
          <w:color w:val="000000" w:themeColor="text1"/>
        </w:rPr>
        <w:fldChar w:fldCharType="separate"/>
      </w:r>
      <w:hyperlink w:anchor="_Toc231771670" w:history="1">
        <w:r w:rsidRPr="009D2FCD">
          <w:rPr>
            <w:rStyle w:val="Hyperlink"/>
            <w:rFonts w:ascii="Arial" w:eastAsiaTheme="majorEastAsia" w:hAnsi="Arial" w:cs="Arial"/>
            <w:noProof/>
            <w:color w:val="000000" w:themeColor="text1"/>
          </w:rPr>
          <w:t>Contents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_Toc231771670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w:t>
        </w:r>
        <w:r w:rsidRPr="009D2FCD">
          <w:rPr>
            <w:rFonts w:ascii="Arial" w:hAnsi="Arial" w:cs="Arial"/>
            <w:noProof/>
            <w:webHidden/>
            <w:color w:val="000000" w:themeColor="text1"/>
          </w:rPr>
          <w:fldChar w:fldCharType="end"/>
        </w:r>
      </w:hyperlink>
    </w:p>
    <w:p w14:paraId="536AFA29"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671" w:history="1">
        <w:r w:rsidRPr="009D2FCD">
          <w:rPr>
            <w:rStyle w:val="Hyperlink"/>
            <w:rFonts w:ascii="Arial" w:eastAsiaTheme="majorEastAsia" w:hAnsi="Arial" w:cs="Arial"/>
            <w:noProof/>
            <w:color w:val="000000" w:themeColor="text1"/>
          </w:rPr>
          <w:t>Introduction</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_Toc231771671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3</w:t>
        </w:r>
        <w:r w:rsidRPr="009D2FCD">
          <w:rPr>
            <w:rFonts w:ascii="Arial" w:hAnsi="Arial" w:cs="Arial"/>
            <w:noProof/>
            <w:webHidden/>
            <w:color w:val="000000" w:themeColor="text1"/>
          </w:rPr>
          <w:fldChar w:fldCharType="end"/>
        </w:r>
      </w:hyperlink>
    </w:p>
    <w:p w14:paraId="4A0BE38A"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672" w:history="1">
        <w:r w:rsidRPr="009D2FCD">
          <w:rPr>
            <w:rStyle w:val="Hyperlink"/>
            <w:rFonts w:ascii="Arial" w:eastAsiaTheme="majorEastAsia" w:hAnsi="Arial" w:cs="Arial"/>
            <w:noProof/>
            <w:color w:val="000000" w:themeColor="text1"/>
          </w:rPr>
          <w:t>1. Key functions of general Operating Systems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_Toc231771672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4</w:t>
        </w:r>
        <w:r w:rsidRPr="009D2FCD">
          <w:rPr>
            <w:rFonts w:ascii="Arial" w:hAnsi="Arial" w:cs="Arial"/>
            <w:noProof/>
            <w:webHidden/>
            <w:color w:val="000000" w:themeColor="text1"/>
          </w:rPr>
          <w:fldChar w:fldCharType="end"/>
        </w:r>
      </w:hyperlink>
    </w:p>
    <w:p w14:paraId="45250D82"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73" w:history="1">
        <w:r w:rsidRPr="009D2FCD">
          <w:rPr>
            <w:rStyle w:val="Hyperlink"/>
            <w:rFonts w:ascii="Arial" w:eastAsiaTheme="majorEastAsia" w:hAnsi="Arial" w:cs="Arial"/>
            <w:noProof/>
            <w:color w:val="000000" w:themeColor="text1"/>
          </w:rPr>
          <w:t>Task management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_Toc231771673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4</w:t>
        </w:r>
        <w:r w:rsidRPr="009D2FCD">
          <w:rPr>
            <w:rFonts w:ascii="Arial" w:hAnsi="Arial" w:cs="Arial"/>
            <w:noProof/>
            <w:webHidden/>
            <w:color w:val="000000" w:themeColor="text1"/>
          </w:rPr>
          <w:fldChar w:fldCharType="end"/>
        </w:r>
      </w:hyperlink>
    </w:p>
    <w:p w14:paraId="39840F0A"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74" w:history="1">
        <w:r w:rsidRPr="009D2FCD">
          <w:rPr>
            <w:rStyle w:val="Hyperlink"/>
            <w:rFonts w:ascii="Arial" w:eastAsiaTheme="majorEastAsia" w:hAnsi="Arial" w:cs="Arial"/>
            <w:noProof/>
            <w:color w:val="000000" w:themeColor="text1"/>
          </w:rPr>
          <w:t>Application and program management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_Toc231771674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5</w:t>
        </w:r>
        <w:r w:rsidRPr="009D2FCD">
          <w:rPr>
            <w:rFonts w:ascii="Arial" w:hAnsi="Arial" w:cs="Arial"/>
            <w:noProof/>
            <w:webHidden/>
            <w:color w:val="000000" w:themeColor="text1"/>
          </w:rPr>
          <w:fldChar w:fldCharType="end"/>
        </w:r>
      </w:hyperlink>
    </w:p>
    <w:p w14:paraId="1A41D22B"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75" w:history="1">
        <w:r w:rsidRPr="009D2FCD">
          <w:rPr>
            <w:rStyle w:val="Hyperlink"/>
            <w:rFonts w:ascii="Arial" w:eastAsiaTheme="majorEastAsia" w:hAnsi="Arial" w:cs="Arial"/>
            <w:noProof/>
            <w:color w:val="000000" w:themeColor="text1"/>
          </w:rPr>
          <w:t>File and directory management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_Toc231771675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6</w:t>
        </w:r>
        <w:r w:rsidRPr="009D2FCD">
          <w:rPr>
            <w:rFonts w:ascii="Arial" w:hAnsi="Arial" w:cs="Arial"/>
            <w:noProof/>
            <w:webHidden/>
            <w:color w:val="000000" w:themeColor="text1"/>
          </w:rPr>
          <w:fldChar w:fldCharType="end"/>
        </w:r>
      </w:hyperlink>
    </w:p>
    <w:p w14:paraId="6A2885CC"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76" w:history="1">
        <w:r w:rsidRPr="009D2FCD">
          <w:rPr>
            <w:rStyle w:val="Hyperlink"/>
            <w:rFonts w:ascii="Arial" w:eastAsiaTheme="majorEastAsia" w:hAnsi="Arial" w:cs="Arial"/>
            <w:noProof/>
            <w:color w:val="000000" w:themeColor="text1"/>
          </w:rPr>
          <w:t>Device management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_Toc231771676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7</w:t>
        </w:r>
        <w:r w:rsidRPr="009D2FCD">
          <w:rPr>
            <w:rFonts w:ascii="Arial" w:hAnsi="Arial" w:cs="Arial"/>
            <w:noProof/>
            <w:webHidden/>
            <w:color w:val="000000" w:themeColor="text1"/>
          </w:rPr>
          <w:fldChar w:fldCharType="end"/>
        </w:r>
      </w:hyperlink>
    </w:p>
    <w:p w14:paraId="2FA1DC92"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77" w:history="1">
        <w:r w:rsidRPr="009D2FCD">
          <w:rPr>
            <w:rStyle w:val="Hyperlink"/>
            <w:rFonts w:ascii="Arial" w:eastAsiaTheme="majorEastAsia" w:hAnsi="Arial" w:cs="Arial"/>
            <w:noProof/>
            <w:color w:val="000000" w:themeColor="text1"/>
          </w:rPr>
          <w:t>Security management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_Toc231771677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8</w:t>
        </w:r>
        <w:r w:rsidRPr="009D2FCD">
          <w:rPr>
            <w:rFonts w:ascii="Arial" w:hAnsi="Arial" w:cs="Arial"/>
            <w:noProof/>
            <w:webHidden/>
            <w:color w:val="000000" w:themeColor="text1"/>
          </w:rPr>
          <w:fldChar w:fldCharType="end"/>
        </w:r>
      </w:hyperlink>
    </w:p>
    <w:p w14:paraId="6F97915F"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678" w:history="1">
        <w:r w:rsidRPr="009D2FCD">
          <w:rPr>
            <w:rStyle w:val="Hyperlink"/>
            <w:rFonts w:ascii="Arial" w:eastAsiaTheme="majorEastAsia" w:hAnsi="Arial" w:cs="Arial"/>
            <w:noProof/>
            <w:color w:val="000000" w:themeColor="text1"/>
          </w:rPr>
          <w:t>2. Use of Windows OS CLI commands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_Toc231771678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9</w:t>
        </w:r>
        <w:r w:rsidRPr="009D2FCD">
          <w:rPr>
            <w:rFonts w:ascii="Arial" w:hAnsi="Arial" w:cs="Arial"/>
            <w:noProof/>
            <w:webHidden/>
            <w:color w:val="000000" w:themeColor="text1"/>
          </w:rPr>
          <w:fldChar w:fldCharType="end"/>
        </w:r>
      </w:hyperlink>
    </w:p>
    <w:p w14:paraId="24B0DC87"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79" w:history="1">
        <w:r w:rsidRPr="009D2FCD">
          <w:rPr>
            <w:rStyle w:val="Hyperlink"/>
            <w:rFonts w:ascii="Arial" w:eastAsiaTheme="majorEastAsia" w:hAnsi="Arial" w:cs="Arial"/>
            <w:noProof/>
            <w:color w:val="000000" w:themeColor="text1"/>
          </w:rPr>
          <w:t>Example 1: Get-Process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_Toc231771679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9</w:t>
        </w:r>
        <w:r w:rsidRPr="009D2FCD">
          <w:rPr>
            <w:rFonts w:ascii="Arial" w:hAnsi="Arial" w:cs="Arial"/>
            <w:noProof/>
            <w:webHidden/>
            <w:color w:val="000000" w:themeColor="text1"/>
          </w:rPr>
          <w:fldChar w:fldCharType="end"/>
        </w:r>
      </w:hyperlink>
    </w:p>
    <w:p w14:paraId="3008F9FD"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0" w:history="1">
        <w:r w:rsidRPr="009D2FCD">
          <w:rPr>
            <w:rStyle w:val="Hyperlink"/>
            <w:rFonts w:ascii="Arial" w:eastAsiaTheme="majorEastAsia" w:hAnsi="Arial" w:cs="Arial"/>
            <w:noProof/>
            <w:color w:val="000000" w:themeColor="text1"/>
          </w:rPr>
          <w:t>Example 2: Stop-Process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_Toc231771680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10</w:t>
        </w:r>
        <w:r w:rsidRPr="009D2FCD">
          <w:rPr>
            <w:rFonts w:ascii="Arial" w:hAnsi="Arial" w:cs="Arial"/>
            <w:noProof/>
            <w:webHidden/>
            <w:color w:val="000000" w:themeColor="text1"/>
          </w:rPr>
          <w:fldChar w:fldCharType="end"/>
        </w:r>
      </w:hyperlink>
    </w:p>
    <w:p w14:paraId="636B3BAB"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1" w:history="1">
        <w:r w:rsidRPr="009D2FCD">
          <w:rPr>
            <w:rStyle w:val="Hyperlink"/>
            <w:rFonts w:ascii="Arial" w:eastAsiaTheme="majorEastAsia" w:hAnsi="Arial" w:cs="Arial"/>
            <w:noProof/>
            <w:color w:val="000000" w:themeColor="text1"/>
          </w:rPr>
          <w:t>Example 3: Get-ChildItem -Force</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_Toc231771681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10</w:t>
        </w:r>
        <w:r w:rsidRPr="009D2FCD">
          <w:rPr>
            <w:rFonts w:ascii="Arial" w:hAnsi="Arial" w:cs="Arial"/>
            <w:noProof/>
            <w:webHidden/>
            <w:color w:val="000000" w:themeColor="text1"/>
          </w:rPr>
          <w:fldChar w:fldCharType="end"/>
        </w:r>
      </w:hyperlink>
    </w:p>
    <w:p w14:paraId="23DD0A61"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2" w:history="1">
        <w:r w:rsidRPr="009D2FCD">
          <w:rPr>
            <w:rStyle w:val="Hyperlink"/>
            <w:rFonts w:ascii="Arial" w:eastAsiaTheme="majorEastAsia" w:hAnsi="Arial" w:cs="Arial"/>
            <w:noProof/>
            <w:color w:val="000000" w:themeColor="text1"/>
          </w:rPr>
          <w:t>Example 4: New-Item -ItemType Directory -Name LabWork</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_Toc231771682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11</w:t>
        </w:r>
        <w:r w:rsidRPr="009D2FCD">
          <w:rPr>
            <w:rFonts w:ascii="Arial" w:hAnsi="Arial" w:cs="Arial"/>
            <w:noProof/>
            <w:webHidden/>
            <w:color w:val="000000" w:themeColor="text1"/>
          </w:rPr>
          <w:fldChar w:fldCharType="end"/>
        </w:r>
      </w:hyperlink>
    </w:p>
    <w:p w14:paraId="71E3FD5B"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3" w:history="1">
        <w:r w:rsidRPr="009D2FCD">
          <w:rPr>
            <w:rStyle w:val="Hyperlink"/>
            <w:rFonts w:ascii="Arial" w:eastAsiaTheme="majorEastAsia" w:hAnsi="Arial" w:cs="Arial"/>
            <w:noProof/>
            <w:color w:val="000000" w:themeColor="text1"/>
          </w:rPr>
          <w:t>Example 5: Copy-Item .\a.txt .\Backup\</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_Toc231771683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11</w:t>
        </w:r>
        <w:r w:rsidRPr="009D2FCD">
          <w:rPr>
            <w:rFonts w:ascii="Arial" w:hAnsi="Arial" w:cs="Arial"/>
            <w:noProof/>
            <w:webHidden/>
            <w:color w:val="000000" w:themeColor="text1"/>
          </w:rPr>
          <w:fldChar w:fldCharType="end"/>
        </w:r>
      </w:hyperlink>
    </w:p>
    <w:p w14:paraId="527B8F42"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4" w:history="1">
        <w:r w:rsidRPr="009D2FCD">
          <w:rPr>
            <w:rStyle w:val="Hyperlink"/>
            <w:rFonts w:ascii="Arial" w:eastAsiaTheme="majorEastAsia" w:hAnsi="Arial" w:cs="Arial"/>
            <w:noProof/>
            <w:color w:val="000000" w:themeColor="text1"/>
          </w:rPr>
          <w:t>Example 6: Test-Connection 8.8.8.8 -Count 4</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_Toc231771684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12</w:t>
        </w:r>
        <w:r w:rsidRPr="009D2FCD">
          <w:rPr>
            <w:rFonts w:ascii="Arial" w:hAnsi="Arial" w:cs="Arial"/>
            <w:noProof/>
            <w:webHidden/>
            <w:color w:val="000000" w:themeColor="text1"/>
          </w:rPr>
          <w:fldChar w:fldCharType="end"/>
        </w:r>
      </w:hyperlink>
    </w:p>
    <w:p w14:paraId="6933B2E9"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5" w:history="1">
        <w:r w:rsidRPr="009D2FCD">
          <w:rPr>
            <w:rStyle w:val="Hyperlink"/>
            <w:rFonts w:ascii="Arial" w:eastAsiaTheme="majorEastAsia" w:hAnsi="Arial" w:cs="Arial"/>
            <w:noProof/>
            <w:color w:val="000000" w:themeColor="text1"/>
          </w:rPr>
          <w:t>Example 7: ipconfig /all</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_Toc231771685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13</w:t>
        </w:r>
        <w:r w:rsidRPr="009D2FCD">
          <w:rPr>
            <w:rFonts w:ascii="Arial" w:hAnsi="Arial" w:cs="Arial"/>
            <w:noProof/>
            <w:webHidden/>
            <w:color w:val="000000" w:themeColor="text1"/>
          </w:rPr>
          <w:fldChar w:fldCharType="end"/>
        </w:r>
      </w:hyperlink>
    </w:p>
    <w:p w14:paraId="7F638FF9"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6" w:history="1">
        <w:r w:rsidRPr="009D2FCD">
          <w:rPr>
            <w:rStyle w:val="Hyperlink"/>
            <w:rFonts w:ascii="Arial" w:eastAsiaTheme="majorEastAsia" w:hAnsi="Arial" w:cs="Arial"/>
            <w:noProof/>
            <w:color w:val="000000" w:themeColor="text1"/>
          </w:rPr>
          <w:t>Example 8: netstat -ano</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_Toc231771686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13</w:t>
        </w:r>
        <w:r w:rsidRPr="009D2FCD">
          <w:rPr>
            <w:rFonts w:ascii="Arial" w:hAnsi="Arial" w:cs="Arial"/>
            <w:noProof/>
            <w:webHidden/>
            <w:color w:val="000000" w:themeColor="text1"/>
          </w:rPr>
          <w:fldChar w:fldCharType="end"/>
        </w:r>
      </w:hyperlink>
    </w:p>
    <w:p w14:paraId="299742E9"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7" w:history="1">
        <w:r w:rsidRPr="009D2FCD">
          <w:rPr>
            <w:rStyle w:val="Hyperlink"/>
            <w:rFonts w:ascii="Arial" w:eastAsiaTheme="majorEastAsia" w:hAnsi="Arial" w:cs="Arial"/>
            <w:noProof/>
            <w:color w:val="000000" w:themeColor="text1"/>
          </w:rPr>
          <w:t>Example 9: net user</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_Toc231771687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14</w:t>
        </w:r>
        <w:r w:rsidRPr="009D2FCD">
          <w:rPr>
            <w:rFonts w:ascii="Arial" w:hAnsi="Arial" w:cs="Arial"/>
            <w:noProof/>
            <w:webHidden/>
            <w:color w:val="000000" w:themeColor="text1"/>
          </w:rPr>
          <w:fldChar w:fldCharType="end"/>
        </w:r>
      </w:hyperlink>
    </w:p>
    <w:p w14:paraId="2AEEBD70"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8" w:history="1">
        <w:r w:rsidRPr="009D2FCD">
          <w:rPr>
            <w:rStyle w:val="Hyperlink"/>
            <w:rFonts w:ascii="Arial" w:eastAsiaTheme="majorEastAsia" w:hAnsi="Arial" w:cs="Arial"/>
            <w:noProof/>
            <w:color w:val="000000" w:themeColor="text1"/>
          </w:rPr>
          <w:t>Example 10: net user Student2 P@ssw0rd /add</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_Toc231771688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15</w:t>
        </w:r>
        <w:r w:rsidRPr="009D2FCD">
          <w:rPr>
            <w:rFonts w:ascii="Arial" w:hAnsi="Arial" w:cs="Arial"/>
            <w:noProof/>
            <w:webHidden/>
            <w:color w:val="000000" w:themeColor="text1"/>
          </w:rPr>
          <w:fldChar w:fldCharType="end"/>
        </w:r>
      </w:hyperlink>
    </w:p>
    <w:p w14:paraId="23E62E88"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89" w:history="1">
        <w:r w:rsidRPr="009D2FCD">
          <w:rPr>
            <w:rStyle w:val="Hyperlink"/>
            <w:rFonts w:ascii="Arial" w:eastAsiaTheme="majorEastAsia" w:hAnsi="Arial" w:cs="Arial"/>
            <w:noProof/>
            <w:color w:val="000000" w:themeColor="text1"/>
          </w:rPr>
          <w:t>Example 11: schtasks /create /tn DailyCheck /tr notepad.exe /sc daily /st 09:00</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_Toc231771689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15</w:t>
        </w:r>
        <w:r w:rsidRPr="009D2FCD">
          <w:rPr>
            <w:rFonts w:ascii="Arial" w:hAnsi="Arial" w:cs="Arial"/>
            <w:noProof/>
            <w:webHidden/>
            <w:color w:val="000000" w:themeColor="text1"/>
          </w:rPr>
          <w:fldChar w:fldCharType="end"/>
        </w:r>
      </w:hyperlink>
    </w:p>
    <w:p w14:paraId="5093DDC3"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0" w:history="1">
        <w:r w:rsidRPr="009D2FCD">
          <w:rPr>
            <w:rStyle w:val="Hyperlink"/>
            <w:rFonts w:ascii="Arial" w:eastAsiaTheme="majorEastAsia" w:hAnsi="Arial" w:cs="Arial"/>
            <w:noProof/>
            <w:color w:val="000000" w:themeColor="text1"/>
          </w:rPr>
          <w:t>Example 12: Get-ScheduledTask</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_Toc231771690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16</w:t>
        </w:r>
        <w:r w:rsidRPr="009D2FCD">
          <w:rPr>
            <w:rFonts w:ascii="Arial" w:hAnsi="Arial" w:cs="Arial"/>
            <w:noProof/>
            <w:webHidden/>
            <w:color w:val="000000" w:themeColor="text1"/>
          </w:rPr>
          <w:fldChar w:fldCharType="end"/>
        </w:r>
      </w:hyperlink>
    </w:p>
    <w:p w14:paraId="53AF712F"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691" w:history="1">
        <w:r w:rsidRPr="009D2FCD">
          <w:rPr>
            <w:rStyle w:val="Hyperlink"/>
            <w:rFonts w:ascii="Arial" w:eastAsiaTheme="majorEastAsia" w:hAnsi="Arial" w:cs="Arial"/>
            <w:noProof/>
            <w:color w:val="000000" w:themeColor="text1"/>
          </w:rPr>
          <w:t>3. Use of Linux OS CLI commands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_Toc231771691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17</w:t>
        </w:r>
        <w:r w:rsidRPr="009D2FCD">
          <w:rPr>
            <w:rFonts w:ascii="Arial" w:hAnsi="Arial" w:cs="Arial"/>
            <w:noProof/>
            <w:webHidden/>
            <w:color w:val="000000" w:themeColor="text1"/>
          </w:rPr>
          <w:fldChar w:fldCharType="end"/>
        </w:r>
      </w:hyperlink>
    </w:p>
    <w:p w14:paraId="0C95EEC5"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2" w:history="1">
        <w:r w:rsidRPr="009D2FCD">
          <w:rPr>
            <w:rStyle w:val="Hyperlink"/>
            <w:rFonts w:ascii="Arial" w:eastAsiaTheme="majorEastAsia" w:hAnsi="Arial" w:cs="Arial"/>
            <w:noProof/>
            <w:color w:val="000000" w:themeColor="text1"/>
          </w:rPr>
          <w:t>Example 1: ps -ef</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_Toc231771692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17</w:t>
        </w:r>
        <w:r w:rsidRPr="009D2FCD">
          <w:rPr>
            <w:rFonts w:ascii="Arial" w:hAnsi="Arial" w:cs="Arial"/>
            <w:noProof/>
            <w:webHidden/>
            <w:color w:val="000000" w:themeColor="text1"/>
          </w:rPr>
          <w:fldChar w:fldCharType="end"/>
        </w:r>
      </w:hyperlink>
    </w:p>
    <w:p w14:paraId="6EF5B51C"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3" w:history="1">
        <w:r w:rsidRPr="009D2FCD">
          <w:rPr>
            <w:rStyle w:val="Hyperlink"/>
            <w:rFonts w:ascii="Arial" w:eastAsiaTheme="majorEastAsia" w:hAnsi="Arial" w:cs="Arial"/>
            <w:noProof/>
            <w:color w:val="000000" w:themeColor="text1"/>
          </w:rPr>
          <w:t>Example 2: top</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_Toc231771693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17</w:t>
        </w:r>
        <w:r w:rsidRPr="009D2FCD">
          <w:rPr>
            <w:rFonts w:ascii="Arial" w:hAnsi="Arial" w:cs="Arial"/>
            <w:noProof/>
            <w:webHidden/>
            <w:color w:val="000000" w:themeColor="text1"/>
          </w:rPr>
          <w:fldChar w:fldCharType="end"/>
        </w:r>
      </w:hyperlink>
    </w:p>
    <w:p w14:paraId="6331E031"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4" w:history="1">
        <w:r w:rsidRPr="009D2FCD">
          <w:rPr>
            <w:rStyle w:val="Hyperlink"/>
            <w:rFonts w:ascii="Arial" w:eastAsiaTheme="majorEastAsia" w:hAnsi="Arial" w:cs="Arial"/>
            <w:noProof/>
            <w:color w:val="000000" w:themeColor="text1"/>
          </w:rPr>
          <w:t>Example 3: kill -15 &lt;PID&gt;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_Toc231771694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18</w:t>
        </w:r>
        <w:r w:rsidRPr="009D2FCD">
          <w:rPr>
            <w:rFonts w:ascii="Arial" w:hAnsi="Arial" w:cs="Arial"/>
            <w:noProof/>
            <w:webHidden/>
            <w:color w:val="000000" w:themeColor="text1"/>
          </w:rPr>
          <w:fldChar w:fldCharType="end"/>
        </w:r>
      </w:hyperlink>
    </w:p>
    <w:p w14:paraId="0B729CBC"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5" w:history="1">
        <w:r w:rsidRPr="009D2FCD">
          <w:rPr>
            <w:rStyle w:val="Hyperlink"/>
            <w:rFonts w:ascii="Arial" w:eastAsiaTheme="majorEastAsia" w:hAnsi="Arial" w:cs="Arial"/>
            <w:noProof/>
            <w:color w:val="000000" w:themeColor="text1"/>
          </w:rPr>
          <w:t>Example 4: ls -la</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_Toc231771695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18</w:t>
        </w:r>
        <w:r w:rsidRPr="009D2FCD">
          <w:rPr>
            <w:rFonts w:ascii="Arial" w:hAnsi="Arial" w:cs="Arial"/>
            <w:noProof/>
            <w:webHidden/>
            <w:color w:val="000000" w:themeColor="text1"/>
          </w:rPr>
          <w:fldChar w:fldCharType="end"/>
        </w:r>
      </w:hyperlink>
    </w:p>
    <w:p w14:paraId="46F37F1C"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6" w:history="1">
        <w:r w:rsidRPr="009D2FCD">
          <w:rPr>
            <w:rStyle w:val="Hyperlink"/>
            <w:rFonts w:ascii="Arial" w:eastAsiaTheme="majorEastAsia" w:hAnsi="Arial" w:cs="Arial"/>
            <w:noProof/>
            <w:color w:val="000000" w:themeColor="text1"/>
          </w:rPr>
          <w:t>Example 5: mkdir -p Projects/Lab1</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_Toc231771696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19</w:t>
        </w:r>
        <w:r w:rsidRPr="009D2FCD">
          <w:rPr>
            <w:rFonts w:ascii="Arial" w:hAnsi="Arial" w:cs="Arial"/>
            <w:noProof/>
            <w:webHidden/>
            <w:color w:val="000000" w:themeColor="text1"/>
          </w:rPr>
          <w:fldChar w:fldCharType="end"/>
        </w:r>
      </w:hyperlink>
    </w:p>
    <w:p w14:paraId="06603276"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7" w:history="1">
        <w:r w:rsidRPr="009D2FCD">
          <w:rPr>
            <w:rStyle w:val="Hyperlink"/>
            <w:rFonts w:ascii="Arial" w:eastAsiaTheme="majorEastAsia" w:hAnsi="Arial" w:cs="Arial"/>
            <w:noProof/>
            <w:color w:val="000000" w:themeColor="text1"/>
          </w:rPr>
          <w:t>Example 6: cp report.txt backup/report.txt</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_Toc231771697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19</w:t>
        </w:r>
        <w:r w:rsidRPr="009D2FCD">
          <w:rPr>
            <w:rFonts w:ascii="Arial" w:hAnsi="Arial" w:cs="Arial"/>
            <w:noProof/>
            <w:webHidden/>
            <w:color w:val="000000" w:themeColor="text1"/>
          </w:rPr>
          <w:fldChar w:fldCharType="end"/>
        </w:r>
      </w:hyperlink>
    </w:p>
    <w:p w14:paraId="337C91D0"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8" w:history="1">
        <w:r w:rsidRPr="009D2FCD">
          <w:rPr>
            <w:rStyle w:val="Hyperlink"/>
            <w:rFonts w:ascii="Arial" w:eastAsiaTheme="majorEastAsia" w:hAnsi="Arial" w:cs="Arial"/>
            <w:noProof/>
            <w:color w:val="000000" w:themeColor="text1"/>
          </w:rPr>
          <w:t>Example 7: mv draft.txt archive/</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_Toc231771698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20</w:t>
        </w:r>
        <w:r w:rsidRPr="009D2FCD">
          <w:rPr>
            <w:rFonts w:ascii="Arial" w:hAnsi="Arial" w:cs="Arial"/>
            <w:noProof/>
            <w:webHidden/>
            <w:color w:val="000000" w:themeColor="text1"/>
          </w:rPr>
          <w:fldChar w:fldCharType="end"/>
        </w:r>
      </w:hyperlink>
    </w:p>
    <w:p w14:paraId="4CF2B433"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699" w:history="1">
        <w:r w:rsidRPr="009D2FCD">
          <w:rPr>
            <w:rStyle w:val="Hyperlink"/>
            <w:rFonts w:ascii="Arial" w:eastAsiaTheme="majorEastAsia" w:hAnsi="Arial" w:cs="Arial"/>
            <w:noProof/>
            <w:color w:val="000000" w:themeColor="text1"/>
          </w:rPr>
          <w:t>Example 8: ping -c 4 8.8.8.8</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_Toc231771699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20</w:t>
        </w:r>
        <w:r w:rsidRPr="009D2FCD">
          <w:rPr>
            <w:rFonts w:ascii="Arial" w:hAnsi="Arial" w:cs="Arial"/>
            <w:noProof/>
            <w:webHidden/>
            <w:color w:val="000000" w:themeColor="text1"/>
          </w:rPr>
          <w:fldChar w:fldCharType="end"/>
        </w:r>
      </w:hyperlink>
    </w:p>
    <w:p w14:paraId="15F7E7FD"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0" w:history="1">
        <w:r w:rsidRPr="009D2FCD">
          <w:rPr>
            <w:rStyle w:val="Hyperlink"/>
            <w:rFonts w:ascii="Arial" w:eastAsiaTheme="majorEastAsia" w:hAnsi="Arial" w:cs="Arial"/>
            <w:noProof/>
            <w:color w:val="000000" w:themeColor="text1"/>
          </w:rPr>
          <w:t>Example 9: ip addr show</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_Toc231771700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21</w:t>
        </w:r>
        <w:r w:rsidRPr="009D2FCD">
          <w:rPr>
            <w:rFonts w:ascii="Arial" w:hAnsi="Arial" w:cs="Arial"/>
            <w:noProof/>
            <w:webHidden/>
            <w:color w:val="000000" w:themeColor="text1"/>
          </w:rPr>
          <w:fldChar w:fldCharType="end"/>
        </w:r>
      </w:hyperlink>
    </w:p>
    <w:p w14:paraId="628B981E"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1" w:history="1">
        <w:r w:rsidRPr="009D2FCD">
          <w:rPr>
            <w:rStyle w:val="Hyperlink"/>
            <w:rFonts w:ascii="Arial" w:eastAsiaTheme="majorEastAsia" w:hAnsi="Arial" w:cs="Arial"/>
            <w:noProof/>
            <w:color w:val="000000" w:themeColor="text1"/>
          </w:rPr>
          <w:t>Example 10: ss -tulpn</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_Toc231771701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21</w:t>
        </w:r>
        <w:r w:rsidRPr="009D2FCD">
          <w:rPr>
            <w:rFonts w:ascii="Arial" w:hAnsi="Arial" w:cs="Arial"/>
            <w:noProof/>
            <w:webHidden/>
            <w:color w:val="000000" w:themeColor="text1"/>
          </w:rPr>
          <w:fldChar w:fldCharType="end"/>
        </w:r>
      </w:hyperlink>
    </w:p>
    <w:p w14:paraId="2057B47B"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2" w:history="1">
        <w:r w:rsidRPr="009D2FCD">
          <w:rPr>
            <w:rStyle w:val="Hyperlink"/>
            <w:rFonts w:ascii="Arial" w:eastAsiaTheme="majorEastAsia" w:hAnsi="Arial" w:cs="Arial"/>
            <w:noProof/>
            <w:color w:val="000000" w:themeColor="text1"/>
          </w:rPr>
          <w:t>Example 11: id and useradd -m labuser</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_Toc231771702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22</w:t>
        </w:r>
        <w:r w:rsidRPr="009D2FCD">
          <w:rPr>
            <w:rFonts w:ascii="Arial" w:hAnsi="Arial" w:cs="Arial"/>
            <w:noProof/>
            <w:webHidden/>
            <w:color w:val="000000" w:themeColor="text1"/>
          </w:rPr>
          <w:fldChar w:fldCharType="end"/>
        </w:r>
      </w:hyperlink>
    </w:p>
    <w:p w14:paraId="5FB396A4"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3" w:history="1">
        <w:r w:rsidRPr="009D2FCD">
          <w:rPr>
            <w:rStyle w:val="Hyperlink"/>
            <w:rFonts w:ascii="Arial" w:eastAsiaTheme="majorEastAsia" w:hAnsi="Arial" w:cs="Arial"/>
            <w:noProof/>
            <w:color w:val="000000" w:themeColor="text1"/>
          </w:rPr>
          <w:t>Example 12: crontab -e and crontab -l</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_Toc231771703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23</w:t>
        </w:r>
        <w:r w:rsidRPr="009D2FCD">
          <w:rPr>
            <w:rFonts w:ascii="Arial" w:hAnsi="Arial" w:cs="Arial"/>
            <w:noProof/>
            <w:webHidden/>
            <w:color w:val="000000" w:themeColor="text1"/>
          </w:rPr>
          <w:fldChar w:fldCharType="end"/>
        </w:r>
      </w:hyperlink>
    </w:p>
    <w:p w14:paraId="07A7081E"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704" w:history="1">
        <w:r w:rsidRPr="009D2FCD">
          <w:rPr>
            <w:rStyle w:val="Hyperlink"/>
            <w:rFonts w:ascii="Arial" w:eastAsiaTheme="majorEastAsia" w:hAnsi="Arial" w:cs="Arial"/>
            <w:noProof/>
            <w:color w:val="000000" w:themeColor="text1"/>
          </w:rPr>
          <w:t>4. Use of Windows OS scripts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_Toc231771704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25</w:t>
        </w:r>
        <w:r w:rsidRPr="009D2FCD">
          <w:rPr>
            <w:rFonts w:ascii="Arial" w:hAnsi="Arial" w:cs="Arial"/>
            <w:noProof/>
            <w:webHidden/>
            <w:color w:val="000000" w:themeColor="text1"/>
          </w:rPr>
          <w:fldChar w:fldCharType="end"/>
        </w:r>
      </w:hyperlink>
    </w:p>
    <w:p w14:paraId="2DEF2803"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5" w:history="1">
        <w:r w:rsidRPr="009D2FCD">
          <w:rPr>
            <w:rStyle w:val="Hyperlink"/>
            <w:rFonts w:ascii="Arial" w:eastAsiaTheme="majorEastAsia" w:hAnsi="Arial" w:cs="Arial"/>
            <w:noProof/>
            <w:color w:val="000000" w:themeColor="text1"/>
          </w:rPr>
          <w:t>Example 1: Batch script to count items in a folder</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_Toc231771705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25</w:t>
        </w:r>
        <w:r w:rsidRPr="009D2FCD">
          <w:rPr>
            <w:rFonts w:ascii="Arial" w:hAnsi="Arial" w:cs="Arial"/>
            <w:noProof/>
            <w:webHidden/>
            <w:color w:val="000000" w:themeColor="text1"/>
          </w:rPr>
          <w:fldChar w:fldCharType="end"/>
        </w:r>
      </w:hyperlink>
    </w:p>
    <w:p w14:paraId="4ADECF02"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6" w:history="1">
        <w:r w:rsidRPr="009D2FCD">
          <w:rPr>
            <w:rStyle w:val="Hyperlink"/>
            <w:rFonts w:ascii="Arial" w:eastAsiaTheme="majorEastAsia" w:hAnsi="Arial" w:cs="Arial"/>
            <w:noProof/>
            <w:color w:val="000000" w:themeColor="text1"/>
          </w:rPr>
          <w:t>Example 2: Batch score calculator</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_Toc231771706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26</w:t>
        </w:r>
        <w:r w:rsidRPr="009D2FCD">
          <w:rPr>
            <w:rFonts w:ascii="Arial" w:hAnsi="Arial" w:cs="Arial"/>
            <w:noProof/>
            <w:webHidden/>
            <w:color w:val="000000" w:themeColor="text1"/>
          </w:rPr>
          <w:fldChar w:fldCharType="end"/>
        </w:r>
      </w:hyperlink>
    </w:p>
    <w:p w14:paraId="60B86A59"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707" w:history="1">
        <w:r w:rsidRPr="009D2FCD">
          <w:rPr>
            <w:rStyle w:val="Hyperlink"/>
            <w:rFonts w:ascii="Arial" w:eastAsiaTheme="majorEastAsia" w:hAnsi="Arial" w:cs="Arial"/>
            <w:noProof/>
            <w:color w:val="000000" w:themeColor="text1"/>
          </w:rPr>
          <w:t>5. Use of Linux OS scripts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_Toc231771707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29</w:t>
        </w:r>
        <w:r w:rsidRPr="009D2FCD">
          <w:rPr>
            <w:rFonts w:ascii="Arial" w:hAnsi="Arial" w:cs="Arial"/>
            <w:noProof/>
            <w:webHidden/>
            <w:color w:val="000000" w:themeColor="text1"/>
          </w:rPr>
          <w:fldChar w:fldCharType="end"/>
        </w:r>
      </w:hyperlink>
    </w:p>
    <w:p w14:paraId="1DD4C462"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8" w:history="1">
        <w:r w:rsidRPr="009D2FCD">
          <w:rPr>
            <w:rStyle w:val="Hyperlink"/>
            <w:rFonts w:ascii="Arial" w:eastAsiaTheme="majorEastAsia" w:hAnsi="Arial" w:cs="Arial"/>
            <w:noProof/>
            <w:color w:val="000000" w:themeColor="text1"/>
          </w:rPr>
          <w:t>Example 1: Disk and folder check</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_Toc231771708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29</w:t>
        </w:r>
        <w:r w:rsidRPr="009D2FCD">
          <w:rPr>
            <w:rFonts w:ascii="Arial" w:hAnsi="Arial" w:cs="Arial"/>
            <w:noProof/>
            <w:webHidden/>
            <w:color w:val="000000" w:themeColor="text1"/>
          </w:rPr>
          <w:fldChar w:fldCharType="end"/>
        </w:r>
      </w:hyperlink>
    </w:p>
    <w:p w14:paraId="067E943C" w14:textId="77777777" w:rsidR="00EC7668" w:rsidRPr="009D2FCD" w:rsidRDefault="00EC7668" w:rsidP="00735B17">
      <w:pPr>
        <w:pStyle w:val="TOC2"/>
        <w:tabs>
          <w:tab w:val="right" w:leader="dot" w:pos="9638"/>
        </w:tabs>
        <w:spacing w:before="120" w:after="120" w:line="360" w:lineRule="auto"/>
        <w:rPr>
          <w:rFonts w:ascii="Arial" w:hAnsi="Arial" w:cs="Arial"/>
          <w:noProof/>
          <w:color w:val="000000" w:themeColor="text1"/>
        </w:rPr>
      </w:pPr>
      <w:hyperlink w:anchor="_Toc231771709" w:history="1">
        <w:r w:rsidRPr="009D2FCD">
          <w:rPr>
            <w:rStyle w:val="Hyperlink"/>
            <w:rFonts w:ascii="Arial" w:eastAsiaTheme="majorEastAsia" w:hAnsi="Arial" w:cs="Arial"/>
            <w:noProof/>
            <w:color w:val="000000" w:themeColor="text1"/>
          </w:rPr>
          <w:t>Example 2: Backup helper</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_Toc231771709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30</w:t>
        </w:r>
        <w:r w:rsidRPr="009D2FCD">
          <w:rPr>
            <w:rFonts w:ascii="Arial" w:hAnsi="Arial" w:cs="Arial"/>
            <w:noProof/>
            <w:webHidden/>
            <w:color w:val="000000" w:themeColor="text1"/>
          </w:rPr>
          <w:fldChar w:fldCharType="end"/>
        </w:r>
      </w:hyperlink>
    </w:p>
    <w:p w14:paraId="410970DA"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710" w:history="1">
        <w:r w:rsidRPr="009D2FCD">
          <w:rPr>
            <w:rStyle w:val="Hyperlink"/>
            <w:rFonts w:ascii="Arial" w:eastAsiaTheme="majorEastAsia" w:hAnsi="Arial" w:cs="Arial"/>
            <w:noProof/>
            <w:color w:val="000000" w:themeColor="text1"/>
          </w:rPr>
          <w:t>Conclusion</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_Toc231771710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32</w:t>
        </w:r>
        <w:r w:rsidRPr="009D2FCD">
          <w:rPr>
            <w:rFonts w:ascii="Arial" w:hAnsi="Arial" w:cs="Arial"/>
            <w:noProof/>
            <w:webHidden/>
            <w:color w:val="000000" w:themeColor="text1"/>
          </w:rPr>
          <w:fldChar w:fldCharType="end"/>
        </w:r>
      </w:hyperlink>
    </w:p>
    <w:p w14:paraId="223B37BC" w14:textId="77777777" w:rsidR="00EC7668" w:rsidRPr="009D2FCD" w:rsidRDefault="00EC7668" w:rsidP="00735B17">
      <w:pPr>
        <w:pStyle w:val="TOC1"/>
        <w:tabs>
          <w:tab w:val="right" w:leader="dot" w:pos="9638"/>
        </w:tabs>
        <w:spacing w:before="120" w:after="120" w:line="360" w:lineRule="auto"/>
        <w:rPr>
          <w:rFonts w:ascii="Arial" w:hAnsi="Arial" w:cs="Arial"/>
          <w:noProof/>
          <w:color w:val="000000" w:themeColor="text1"/>
        </w:rPr>
      </w:pPr>
      <w:hyperlink w:anchor="_Toc231771711" w:history="1">
        <w:r w:rsidRPr="009D2FCD">
          <w:rPr>
            <w:rStyle w:val="Hyperlink"/>
            <w:rFonts w:ascii="Arial" w:eastAsiaTheme="majorEastAsia" w:hAnsi="Arial" w:cs="Arial"/>
            <w:noProof/>
            <w:color w:val="000000" w:themeColor="text1"/>
          </w:rPr>
          <w:t>References</w:t>
        </w:r>
        <w:r w:rsidRPr="009D2FCD">
          <w:rPr>
            <w:rFonts w:ascii="Arial" w:hAnsi="Arial" w:cs="Arial"/>
            <w:noProof/>
            <w:webHidden/>
            <w:color w:val="000000" w:themeColor="text1"/>
          </w:rPr>
          <w:tab/>
        </w:r>
        <w:r w:rsidRPr="009D2FCD">
          <w:rPr>
            <w:rFonts w:ascii="Arial" w:hAnsi="Arial" w:cs="Arial"/>
            <w:noProof/>
            <w:webHidden/>
            <w:color w:val="000000" w:themeColor="text1"/>
          </w:rPr>
          <w:fldChar w:fldCharType="begin"/>
        </w:r>
        <w:r w:rsidRPr="009D2FCD">
          <w:rPr>
            <w:rFonts w:ascii="Arial" w:hAnsi="Arial" w:cs="Arial"/>
            <w:noProof/>
            <w:webHidden/>
            <w:color w:val="000000" w:themeColor="text1"/>
          </w:rPr>
          <w:instrText xml:space="preserve"> PAGEREF _Toc231771711 \h </w:instrText>
        </w:r>
        <w:r w:rsidRPr="009D2FCD">
          <w:rPr>
            <w:rFonts w:ascii="Arial" w:hAnsi="Arial" w:cs="Arial"/>
            <w:noProof/>
            <w:webHidden/>
            <w:color w:val="000000" w:themeColor="text1"/>
          </w:rPr>
        </w:r>
        <w:r w:rsidRPr="009D2FCD">
          <w:rPr>
            <w:rFonts w:ascii="Arial" w:hAnsi="Arial" w:cs="Arial"/>
            <w:noProof/>
            <w:webHidden/>
            <w:color w:val="000000" w:themeColor="text1"/>
          </w:rPr>
          <w:fldChar w:fldCharType="separate"/>
        </w:r>
        <w:r w:rsidRPr="009D2FCD">
          <w:rPr>
            <w:rFonts w:ascii="Arial" w:hAnsi="Arial" w:cs="Arial"/>
            <w:noProof/>
            <w:webHidden/>
            <w:color w:val="000000" w:themeColor="text1"/>
          </w:rPr>
          <w:t>33</w:t>
        </w:r>
        <w:r w:rsidRPr="009D2FCD">
          <w:rPr>
            <w:rFonts w:ascii="Arial" w:hAnsi="Arial" w:cs="Arial"/>
            <w:noProof/>
            <w:webHidden/>
            <w:color w:val="000000" w:themeColor="text1"/>
          </w:rPr>
          <w:fldChar w:fldCharType="end"/>
        </w:r>
      </w:hyperlink>
    </w:p>
    <w:p w14:paraId="54D5E749" w14:textId="77777777" w:rsidR="00EC7668" w:rsidRPr="009D2FCD" w:rsidRDefault="00EC7668" w:rsidP="00735B17">
      <w:pPr>
        <w:spacing w:before="120" w:after="120" w:line="360" w:lineRule="auto"/>
        <w:rPr>
          <w:rFonts w:ascii="Arial" w:hAnsi="Arial" w:cs="Arial"/>
          <w:color w:val="000000" w:themeColor="text1"/>
        </w:rPr>
      </w:pPr>
      <w:r w:rsidRPr="009D2FCD">
        <w:rPr>
          <w:rFonts w:ascii="Arial" w:hAnsi="Arial" w:cs="Arial"/>
          <w:color w:val="000000" w:themeColor="text1"/>
        </w:rPr>
        <w:fldChar w:fldCharType="end"/>
      </w:r>
    </w:p>
    <w:p w14:paraId="2D16BA01" w14:textId="77777777" w:rsidR="00100779" w:rsidRPr="009D2FCD" w:rsidRDefault="00100779" w:rsidP="00735B17">
      <w:pPr>
        <w:spacing w:before="120" w:after="120" w:line="360" w:lineRule="auto"/>
        <w:rPr>
          <w:rFonts w:ascii="Arial" w:hAnsi="Arial" w:cs="Arial"/>
          <w:color w:val="000000" w:themeColor="text1"/>
        </w:rPr>
      </w:pPr>
    </w:p>
    <w:p w14:paraId="5BEA9413" w14:textId="77777777" w:rsidR="00100779" w:rsidRPr="009D2FCD" w:rsidRDefault="00100779" w:rsidP="00735B17">
      <w:pPr>
        <w:spacing w:before="120" w:after="120" w:line="360" w:lineRule="auto"/>
        <w:rPr>
          <w:rFonts w:ascii="Arial" w:hAnsi="Arial" w:cs="Arial"/>
          <w:color w:val="000000" w:themeColor="text1"/>
        </w:rPr>
      </w:pPr>
    </w:p>
    <w:p w14:paraId="513F8354" w14:textId="77777777" w:rsidR="00100779" w:rsidRPr="009D2FCD" w:rsidRDefault="00100779" w:rsidP="00735B17">
      <w:pPr>
        <w:spacing w:before="120" w:after="120" w:line="360" w:lineRule="auto"/>
        <w:rPr>
          <w:rFonts w:ascii="Arial" w:hAnsi="Arial" w:cs="Arial"/>
          <w:color w:val="000000" w:themeColor="text1"/>
        </w:rPr>
      </w:pPr>
    </w:p>
    <w:p w14:paraId="0C9E12F9" w14:textId="77777777" w:rsidR="00100779" w:rsidRPr="009D2FCD" w:rsidRDefault="00100779" w:rsidP="00735B17">
      <w:pPr>
        <w:spacing w:before="120" w:after="120" w:line="360" w:lineRule="auto"/>
        <w:rPr>
          <w:rFonts w:ascii="Arial" w:hAnsi="Arial" w:cs="Arial"/>
          <w:color w:val="000000" w:themeColor="text1"/>
        </w:rPr>
      </w:pPr>
    </w:p>
    <w:p w14:paraId="274A8BB0" w14:textId="77777777" w:rsidR="00100779" w:rsidRPr="009D2FCD" w:rsidRDefault="00100779" w:rsidP="00735B17">
      <w:pPr>
        <w:spacing w:before="120" w:after="120" w:line="360" w:lineRule="auto"/>
        <w:rPr>
          <w:rFonts w:ascii="Arial" w:hAnsi="Arial" w:cs="Arial"/>
          <w:color w:val="000000" w:themeColor="text1"/>
        </w:rPr>
      </w:pPr>
    </w:p>
    <w:p w14:paraId="71DD9F60" w14:textId="77777777" w:rsidR="00100779" w:rsidRPr="009D2FCD" w:rsidRDefault="00100779" w:rsidP="00735B17">
      <w:pPr>
        <w:spacing w:before="120" w:after="120" w:line="360" w:lineRule="auto"/>
        <w:rPr>
          <w:rFonts w:ascii="Arial" w:hAnsi="Arial" w:cs="Arial"/>
          <w:color w:val="000000" w:themeColor="text1"/>
        </w:rPr>
      </w:pPr>
    </w:p>
    <w:p w14:paraId="5E3807CE" w14:textId="77777777" w:rsidR="00196AD4" w:rsidRPr="009D2FCD" w:rsidRDefault="00A12FA0" w:rsidP="00A1520E">
      <w:pPr>
        <w:pStyle w:val="Heading1"/>
        <w:spacing w:before="120" w:after="120" w:line="360" w:lineRule="auto"/>
        <w:jc w:val="center"/>
        <w:rPr>
          <w:rFonts w:ascii="Arial" w:hAnsi="Arial" w:cs="Arial"/>
          <w:color w:val="000000" w:themeColor="text1"/>
        </w:rPr>
      </w:pPr>
      <w:bookmarkStart w:id="1" w:name="_Toc231771671"/>
      <w:r w:rsidRPr="009D2FCD">
        <w:rPr>
          <w:rFonts w:ascii="Arial" w:hAnsi="Arial" w:cs="Arial"/>
          <w:color w:val="000000" w:themeColor="text1"/>
        </w:rPr>
        <w:t>Introduction</w:t>
      </w:r>
      <w:bookmarkEnd w:id="1"/>
    </w:p>
    <w:p w14:paraId="26905343" w14:textId="77777777" w:rsidR="00EB6C91" w:rsidRPr="00D8615B" w:rsidRDefault="00EB6C91" w:rsidP="00EB6C91">
      <w:pPr>
        <w:spacing w:before="120" w:after="120" w:line="360" w:lineRule="auto"/>
        <w:jc w:val="both"/>
        <w:rPr>
          <w:rFonts w:ascii="Arial" w:hAnsi="Arial" w:cs="Arial"/>
          <w:color w:val="000000" w:themeColor="text1"/>
        </w:rPr>
      </w:pPr>
      <w:r w:rsidRPr="00D8615B">
        <w:rPr>
          <w:rFonts w:ascii="Arial" w:hAnsi="Arial" w:cs="Arial"/>
          <w:color w:val="000000" w:themeColor="text1"/>
        </w:rPr>
        <w:t>Operating systems (OS) are vital software platforms that control computer hardware and software resources and serve as a bridge between the computing devices and the user</w:t>
      </w:r>
      <w:r w:rsidR="00E96CE7">
        <w:rPr>
          <w:rFonts w:ascii="Arial" w:hAnsi="Arial" w:cs="Arial"/>
          <w:color w:val="000000" w:themeColor="text1"/>
        </w:rPr>
        <w:t xml:space="preserve"> [4]</w:t>
      </w:r>
      <w:r w:rsidRPr="00D8615B">
        <w:rPr>
          <w:rFonts w:ascii="Arial" w:hAnsi="Arial" w:cs="Arial"/>
          <w:color w:val="000000" w:themeColor="text1"/>
        </w:rPr>
        <w:t>. They serve essential roles like process management, memory allocation, file operations, device control, security checks, and more, ensuring that systems function smoothly and effectively</w:t>
      </w:r>
      <w:r w:rsidR="00E96CE7">
        <w:rPr>
          <w:rFonts w:ascii="Arial" w:hAnsi="Arial" w:cs="Arial"/>
          <w:color w:val="000000" w:themeColor="text1"/>
        </w:rPr>
        <w:t xml:space="preserve"> [12]</w:t>
      </w:r>
      <w:r w:rsidRPr="00D8615B">
        <w:rPr>
          <w:rFonts w:ascii="Arial" w:hAnsi="Arial" w:cs="Arial"/>
          <w:color w:val="000000" w:themeColor="text1"/>
        </w:rPr>
        <w:t>. Today's operating systems, such as Microsoft Windows and Linux, have graphical user interfaces (GUIs) as well as command line interfaces (CLIs) to facilitate the administration and use of various tasks</w:t>
      </w:r>
      <w:r w:rsidR="00E96CE7">
        <w:rPr>
          <w:rFonts w:ascii="Arial" w:hAnsi="Arial" w:cs="Arial"/>
          <w:color w:val="000000" w:themeColor="text1"/>
        </w:rPr>
        <w:t xml:space="preserve"> [5,8]</w:t>
      </w:r>
      <w:r w:rsidRPr="00D8615B">
        <w:rPr>
          <w:rFonts w:ascii="Arial" w:hAnsi="Arial" w:cs="Arial"/>
          <w:color w:val="000000" w:themeColor="text1"/>
        </w:rPr>
        <w:t xml:space="preserve">. This report discusses the primary role of </w:t>
      </w:r>
      <w:r w:rsidR="00283A5D" w:rsidRPr="00D8615B">
        <w:rPr>
          <w:rFonts w:ascii="Arial" w:hAnsi="Arial" w:cs="Arial"/>
          <w:color w:val="000000" w:themeColor="text1"/>
        </w:rPr>
        <w:t>general-purpose</w:t>
      </w:r>
      <w:r w:rsidRPr="00D8615B">
        <w:rPr>
          <w:rFonts w:ascii="Arial" w:hAnsi="Arial" w:cs="Arial"/>
          <w:color w:val="000000" w:themeColor="text1"/>
        </w:rPr>
        <w:t xml:space="preserve"> OS and shows how to use the Windows and Linux command line. It also covers some of the automation techniques with scripting in both environments. The report includes examples that illustrate the ways operating systems facilitate system administration, resource management, productivity and system automation in modern computing systems.</w:t>
      </w:r>
    </w:p>
    <w:p w14:paraId="09D6FAA0" w14:textId="77777777" w:rsidR="00A274E4" w:rsidRPr="009D2FCD" w:rsidRDefault="00A274E4" w:rsidP="00735B17">
      <w:pPr>
        <w:spacing w:before="120" w:after="120" w:line="360" w:lineRule="auto"/>
        <w:jc w:val="both"/>
        <w:rPr>
          <w:rFonts w:ascii="Arial" w:hAnsi="Arial" w:cs="Arial"/>
          <w:color w:val="000000" w:themeColor="text1"/>
        </w:rPr>
      </w:pPr>
    </w:p>
    <w:p w14:paraId="175971F7"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5D75E027" w14:textId="77777777" w:rsidR="00196AD4" w:rsidRPr="009D2FCD" w:rsidRDefault="00A12FA0" w:rsidP="00D1195A">
      <w:pPr>
        <w:pStyle w:val="Heading1"/>
        <w:spacing w:before="120" w:after="120" w:line="360" w:lineRule="auto"/>
        <w:jc w:val="center"/>
        <w:rPr>
          <w:rFonts w:ascii="Arial" w:hAnsi="Arial" w:cs="Arial"/>
          <w:color w:val="000000" w:themeColor="text1"/>
        </w:rPr>
      </w:pPr>
      <w:bookmarkStart w:id="2" w:name="_Toc231771672"/>
      <w:r w:rsidRPr="009D2FCD">
        <w:rPr>
          <w:rFonts w:ascii="Arial" w:hAnsi="Arial" w:cs="Arial"/>
          <w:color w:val="000000" w:themeColor="text1"/>
        </w:rPr>
        <w:t>1. Key functions of general Operating Systems</w:t>
      </w:r>
      <w:bookmarkEnd w:id="2"/>
    </w:p>
    <w:p w14:paraId="0E2526B1" w14:textId="77777777" w:rsidR="000161DA" w:rsidRPr="009D2FCD" w:rsidRDefault="006E3B3E" w:rsidP="00735B17">
      <w:pPr>
        <w:spacing w:before="120" w:after="120" w:line="360" w:lineRule="auto"/>
        <w:jc w:val="both"/>
        <w:rPr>
          <w:rFonts w:ascii="Arial" w:hAnsi="Arial" w:cs="Arial"/>
          <w:color w:val="000000" w:themeColor="text1"/>
        </w:rPr>
      </w:pPr>
      <w:r w:rsidRPr="00D8615B">
        <w:rPr>
          <w:rFonts w:ascii="Arial" w:hAnsi="Arial" w:cs="Arial"/>
          <w:color w:val="000000" w:themeColor="text1"/>
        </w:rPr>
        <w:t>There are many more things that modern operating systems do than run applications. They manage processor time, memory, storage, devices, users and security to ensure that hardware can be safely and efficiently shared. But, Windows is a good illustration of this as the responsibilities can be seen in the graphical tools, in Task Manager, in File Explorer and in Settings</w:t>
      </w:r>
      <w:r w:rsidR="000161DA" w:rsidRPr="009D2FCD">
        <w:rPr>
          <w:rFonts w:ascii="Arial" w:hAnsi="Arial" w:cs="Arial"/>
          <w:color w:val="000000" w:themeColor="text1"/>
        </w:rPr>
        <w:t>. In the screenshots in this section the operating system presents itself to the user as it works internally [1, 2].</w:t>
      </w:r>
    </w:p>
    <w:p w14:paraId="424A04B4"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 w:name="_Toc231771673"/>
      <w:r w:rsidRPr="009D2FCD">
        <w:rPr>
          <w:rFonts w:ascii="Arial" w:hAnsi="Arial" w:cs="Arial"/>
          <w:color w:val="000000" w:themeColor="text1"/>
        </w:rPr>
        <w:t>Task management</w:t>
      </w:r>
      <w:bookmarkEnd w:id="3"/>
    </w:p>
    <w:p w14:paraId="2CA35445" w14:textId="77777777" w:rsidR="00196AD4" w:rsidRPr="009D2FCD" w:rsidRDefault="002A3682"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component of OS that determines which programs will receive CPU time and when they will terminate is task management. It also monitors background processes, startup entries and app responsiveness. Task Manager shows a real-time snapshot of currently running tasks and identifies applications consuming excess resources. This helps to spot freezes, unusual load peaks and programs that should be terminated</w:t>
      </w:r>
      <w:r w:rsidR="00A12FA0" w:rsidRPr="009D2FCD">
        <w:rPr>
          <w:rFonts w:ascii="Arial" w:hAnsi="Arial" w:cs="Arial"/>
          <w:color w:val="000000" w:themeColor="text1"/>
        </w:rPr>
        <w:t>.</w:t>
      </w:r>
    </w:p>
    <w:p w14:paraId="10E49D9B" w14:textId="77777777" w:rsidR="00196AD4" w:rsidRPr="009D2FCD" w:rsidRDefault="00A12FA0" w:rsidP="00D1195A">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F68E3F5" wp14:editId="35FDFEC7">
            <wp:extent cx="4346592" cy="3867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png"/>
                    <pic:cNvPicPr/>
                  </pic:nvPicPr>
                  <pic:blipFill>
                    <a:blip r:embed="rId9"/>
                    <a:stretch>
                      <a:fillRect/>
                    </a:stretch>
                  </pic:blipFill>
                  <pic:spPr>
                    <a:xfrm>
                      <a:off x="0" y="0"/>
                      <a:ext cx="4362419" cy="3881231"/>
                    </a:xfrm>
                    <a:prstGeom prst="rect">
                      <a:avLst/>
                    </a:prstGeom>
                  </pic:spPr>
                </pic:pic>
              </a:graphicData>
            </a:graphic>
          </wp:inline>
        </w:drawing>
      </w:r>
    </w:p>
    <w:p w14:paraId="2D7F022D" w14:textId="77777777" w:rsidR="00196AD4" w:rsidRPr="009D2FCD" w:rsidRDefault="00A12FA0" w:rsidP="00D1195A">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1: Task Manager process view</w:t>
      </w:r>
    </w:p>
    <w:p w14:paraId="7C833B08"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4" w:name="_Toc231771674"/>
      <w:r w:rsidRPr="009D2FCD">
        <w:rPr>
          <w:rFonts w:ascii="Arial" w:hAnsi="Arial" w:cs="Arial"/>
          <w:color w:val="000000" w:themeColor="text1"/>
        </w:rPr>
        <w:t>Application and program management</w:t>
      </w:r>
      <w:bookmarkEnd w:id="4"/>
    </w:p>
    <w:p w14:paraId="517C9512" w14:textId="77777777" w:rsidR="00196AD4" w:rsidRPr="009D2FCD" w:rsidRDefault="00C949CE"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Application control is not exclusively about running or stopping apps. The OS loads executable code, provides shared libraries, maintains status data and prevents overwriting of applications. The performance tab of the Task Manager will provide a better indication if the processor is being used due to a single heavy program or a workload in general. When checking if the machine is balanced or overloaded, this is important</w:t>
      </w:r>
      <w:r w:rsidR="00A12FA0" w:rsidRPr="009D2FCD">
        <w:rPr>
          <w:rFonts w:ascii="Arial" w:hAnsi="Arial" w:cs="Arial"/>
          <w:color w:val="000000" w:themeColor="text1"/>
        </w:rPr>
        <w:t>.</w:t>
      </w:r>
    </w:p>
    <w:p w14:paraId="336FB46C" w14:textId="77777777" w:rsidR="00196AD4" w:rsidRPr="009D2FCD" w:rsidRDefault="00A12FA0" w:rsidP="00261C4C">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C23EAC9" wp14:editId="38F320B3">
            <wp:extent cx="5394960" cy="48152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4.png"/>
                    <pic:cNvPicPr/>
                  </pic:nvPicPr>
                  <pic:blipFill>
                    <a:blip r:embed="rId10"/>
                    <a:stretch>
                      <a:fillRect/>
                    </a:stretch>
                  </pic:blipFill>
                  <pic:spPr>
                    <a:xfrm>
                      <a:off x="0" y="0"/>
                      <a:ext cx="5394960" cy="4815282"/>
                    </a:xfrm>
                    <a:prstGeom prst="rect">
                      <a:avLst/>
                    </a:prstGeom>
                  </pic:spPr>
                </pic:pic>
              </a:graphicData>
            </a:graphic>
          </wp:inline>
        </w:drawing>
      </w:r>
    </w:p>
    <w:p w14:paraId="5F6967C0" w14:textId="77777777" w:rsidR="00196AD4" w:rsidRPr="009D2FCD" w:rsidRDefault="00A12FA0" w:rsidP="00261C4C">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2: Task Manager performance view</w:t>
      </w:r>
    </w:p>
    <w:p w14:paraId="69BE2CC1"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5" w:name="_Toc231771675"/>
      <w:r w:rsidRPr="009D2FCD">
        <w:rPr>
          <w:rFonts w:ascii="Arial" w:hAnsi="Arial" w:cs="Arial"/>
          <w:color w:val="000000" w:themeColor="text1"/>
        </w:rPr>
        <w:t>File and directory management</w:t>
      </w:r>
      <w:bookmarkEnd w:id="5"/>
    </w:p>
    <w:p w14:paraId="3FC7D98E" w14:textId="77777777" w:rsidR="00196AD4" w:rsidRPr="009D2FCD" w:rsidRDefault="00F64174"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 xml:space="preserve">Folders, file names, permissions and metadata are used to </w:t>
      </w:r>
      <w:proofErr w:type="spellStart"/>
      <w:r w:rsidRPr="009D2FCD">
        <w:rPr>
          <w:rFonts w:ascii="Arial" w:hAnsi="Arial" w:cs="Arial"/>
          <w:color w:val="000000" w:themeColor="text1"/>
        </w:rPr>
        <w:t>organise</w:t>
      </w:r>
      <w:proofErr w:type="spellEnd"/>
      <w:r w:rsidRPr="009D2FCD">
        <w:rPr>
          <w:rFonts w:ascii="Arial" w:hAnsi="Arial" w:cs="Arial"/>
          <w:color w:val="000000" w:themeColor="text1"/>
        </w:rPr>
        <w:t xml:space="preserve"> data in an operating system. A user-friendly view of that structure is provided by Windows File Explorer, and it allows users to create, rename, move, copy and delete objects. </w:t>
      </w:r>
      <w:r w:rsidR="00422981" w:rsidRPr="00D8615B">
        <w:rPr>
          <w:rFonts w:ascii="Arial" w:hAnsi="Arial" w:cs="Arial"/>
          <w:color w:val="000000" w:themeColor="text1"/>
        </w:rPr>
        <w:t>The OS does the same thing in the background that helps to keep files in their right place and makes them easier to avoid getting accidentally damaged. Properly organizing a file system will remove a lot of complications and simplify backup.</w:t>
      </w:r>
    </w:p>
    <w:p w14:paraId="70F1F692"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23A3A48" wp14:editId="6EDAD264">
            <wp:extent cx="5394960" cy="25462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png"/>
                    <pic:cNvPicPr/>
                  </pic:nvPicPr>
                  <pic:blipFill>
                    <a:blip r:embed="rId11"/>
                    <a:stretch>
                      <a:fillRect/>
                    </a:stretch>
                  </pic:blipFill>
                  <pic:spPr>
                    <a:xfrm>
                      <a:off x="0" y="0"/>
                      <a:ext cx="5394960" cy="2546272"/>
                    </a:xfrm>
                    <a:prstGeom prst="rect">
                      <a:avLst/>
                    </a:prstGeom>
                  </pic:spPr>
                </pic:pic>
              </a:graphicData>
            </a:graphic>
          </wp:inline>
        </w:drawing>
      </w:r>
    </w:p>
    <w:p w14:paraId="0D8D4504"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3: File Explorer view</w:t>
      </w:r>
    </w:p>
    <w:p w14:paraId="7F9D553C"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6" w:name="_Toc231771676"/>
      <w:r w:rsidRPr="009D2FCD">
        <w:rPr>
          <w:rFonts w:ascii="Arial" w:hAnsi="Arial" w:cs="Arial"/>
          <w:color w:val="000000" w:themeColor="text1"/>
        </w:rPr>
        <w:t>Device management</w:t>
      </w:r>
      <w:bookmarkEnd w:id="6"/>
    </w:p>
    <w:p w14:paraId="51DBD422" w14:textId="77777777" w:rsidR="00D51B23" w:rsidRPr="00D8615B" w:rsidRDefault="00D51B23" w:rsidP="00D51B23">
      <w:pPr>
        <w:spacing w:before="120" w:after="120" w:line="360" w:lineRule="auto"/>
        <w:jc w:val="both"/>
        <w:rPr>
          <w:rFonts w:ascii="Arial" w:hAnsi="Arial" w:cs="Arial"/>
          <w:color w:val="000000" w:themeColor="text1"/>
        </w:rPr>
      </w:pPr>
      <w:r w:rsidRPr="00D8615B">
        <w:rPr>
          <w:rFonts w:ascii="Arial" w:hAnsi="Arial" w:cs="Arial"/>
          <w:color w:val="000000" w:themeColor="text1"/>
        </w:rPr>
        <w:t xml:space="preserve">The device management includes how the OS communicates with printers, disks, network adapters and other peripherals using devices drivers. Each application can't communicate directly with hardware, the OS is responsible for controlling and translating. This guarantees stability and allows for sharing without conflicts among many programs. Control panels such as Windows Settings can be helpful places to monitor devices associated state and </w:t>
      </w:r>
      <w:proofErr w:type="spellStart"/>
      <w:r w:rsidRPr="00D8615B">
        <w:rPr>
          <w:rFonts w:ascii="Arial" w:hAnsi="Arial" w:cs="Arial"/>
          <w:color w:val="000000" w:themeColor="text1"/>
        </w:rPr>
        <w:t>behaviour</w:t>
      </w:r>
      <w:proofErr w:type="spellEnd"/>
      <w:r w:rsidRPr="00D8615B">
        <w:rPr>
          <w:rFonts w:ascii="Arial" w:hAnsi="Arial" w:cs="Arial"/>
          <w:color w:val="000000" w:themeColor="text1"/>
        </w:rPr>
        <w:t>.</w:t>
      </w:r>
    </w:p>
    <w:p w14:paraId="79660792"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5BC6384B" wp14:editId="5E6A79B9">
            <wp:extent cx="5394960" cy="39998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8.png"/>
                    <pic:cNvPicPr/>
                  </pic:nvPicPr>
                  <pic:blipFill>
                    <a:blip r:embed="rId12"/>
                    <a:stretch>
                      <a:fillRect/>
                    </a:stretch>
                  </pic:blipFill>
                  <pic:spPr>
                    <a:xfrm>
                      <a:off x="0" y="0"/>
                      <a:ext cx="5394960" cy="3999845"/>
                    </a:xfrm>
                    <a:prstGeom prst="rect">
                      <a:avLst/>
                    </a:prstGeom>
                  </pic:spPr>
                </pic:pic>
              </a:graphicData>
            </a:graphic>
          </wp:inline>
        </w:drawing>
      </w:r>
    </w:p>
    <w:p w14:paraId="5A3D6978"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4: Windows Settings for system notifications</w:t>
      </w:r>
    </w:p>
    <w:p w14:paraId="0103FD22"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7" w:name="_Toc231771677"/>
      <w:r w:rsidRPr="009D2FCD">
        <w:rPr>
          <w:rFonts w:ascii="Arial" w:hAnsi="Arial" w:cs="Arial"/>
          <w:color w:val="000000" w:themeColor="text1"/>
        </w:rPr>
        <w:t>Security management</w:t>
      </w:r>
      <w:bookmarkEnd w:id="7"/>
    </w:p>
    <w:p w14:paraId="1112C158" w14:textId="77777777" w:rsidR="00BB42AF" w:rsidRPr="009D2FCD" w:rsidRDefault="00A56698" w:rsidP="00735B17">
      <w:pPr>
        <w:spacing w:before="120" w:after="120" w:line="360" w:lineRule="auto"/>
        <w:jc w:val="both"/>
        <w:rPr>
          <w:rFonts w:ascii="Arial" w:hAnsi="Arial" w:cs="Arial"/>
          <w:color w:val="000000" w:themeColor="text1"/>
        </w:rPr>
      </w:pPr>
      <w:r w:rsidRPr="00D8615B">
        <w:rPr>
          <w:rFonts w:ascii="Arial" w:hAnsi="Arial" w:cs="Arial"/>
          <w:color w:val="000000" w:themeColor="text1"/>
        </w:rPr>
        <w:t>Security is also an integral part of the OS, it decides who can log in and what they can read; what they can do. This layer includes user accounts, permissions, updates and controls for notifications. In Windows, there is no separation between normal use and privileged operations, as there is in the Settings app and administrative tools. This helps to prevent inadvertent modification and safeguard private information</w:t>
      </w:r>
      <w:r w:rsidR="00BB42AF" w:rsidRPr="009D2FCD">
        <w:rPr>
          <w:rFonts w:ascii="Arial" w:hAnsi="Arial" w:cs="Arial"/>
          <w:color w:val="000000" w:themeColor="text1"/>
        </w:rPr>
        <w:t>.</w:t>
      </w:r>
    </w:p>
    <w:p w14:paraId="17900518" w14:textId="77777777" w:rsidR="00BB42AF" w:rsidRPr="009D2FCD" w:rsidRDefault="00BB42AF"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All these functions demonstrate that a general-purpose operating system is the master of the entire computing environment. It schedules work, maintains an order in the storage, sets up devices and applies simple protection rules. These roles are also reflected in the GUI but can be performed equally from the command line, so there's a reason why the administrators sometimes switch between both methods [1] [2].</w:t>
      </w:r>
    </w:p>
    <w:p w14:paraId="0B202A93"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6C0DF1C0" w14:textId="77777777" w:rsidR="00196AD4" w:rsidRPr="009D2FCD" w:rsidRDefault="00A12FA0" w:rsidP="00735B17">
      <w:pPr>
        <w:pStyle w:val="Heading1"/>
        <w:spacing w:before="120" w:after="120" w:line="360" w:lineRule="auto"/>
        <w:jc w:val="both"/>
        <w:rPr>
          <w:rFonts w:ascii="Arial" w:hAnsi="Arial" w:cs="Arial"/>
          <w:color w:val="000000" w:themeColor="text1"/>
        </w:rPr>
      </w:pPr>
      <w:bookmarkStart w:id="8" w:name="_Toc231771678"/>
      <w:r w:rsidRPr="009D2FCD">
        <w:rPr>
          <w:rFonts w:ascii="Arial" w:hAnsi="Arial" w:cs="Arial"/>
          <w:color w:val="000000" w:themeColor="text1"/>
        </w:rPr>
        <w:t>2. Use of Windows OS CLI commands</w:t>
      </w:r>
      <w:bookmarkEnd w:id="8"/>
    </w:p>
    <w:p w14:paraId="6E00389D" w14:textId="77777777" w:rsidR="006816D7" w:rsidRPr="009D2FCD" w:rsidRDefault="006816D7"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power of PowerShell and command-line utilities is that they can help minimize repetitive clicking and output results that can be pasted in a log file or script. These are particularly helpful for processes, files, network checks, users and scheduled tasks [1] [7]. The following examples demonstrate a lab environment workflow, the command typed will be shown as well as the output.</w:t>
      </w:r>
    </w:p>
    <w:p w14:paraId="1988C9D0"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9" w:name="_Toc231771679"/>
      <w:r w:rsidRPr="009D2FCD">
        <w:rPr>
          <w:rFonts w:ascii="Arial" w:hAnsi="Arial" w:cs="Arial"/>
          <w:color w:val="000000" w:themeColor="text1"/>
        </w:rPr>
        <w:t>Example 1: Get-Process</w:t>
      </w:r>
      <w:bookmarkEnd w:id="9"/>
    </w:p>
    <w:p w14:paraId="2FB2DDE5" w14:textId="77777777" w:rsidR="00196AD4" w:rsidRPr="009D2FCD" w:rsidRDefault="00004DD5"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Get-Process returns a list of processes that are currently running. The command is used to investigate Notepad in the screenshot, which is useful to determine which modules and resources a program has loaded [2]</w:t>
      </w:r>
      <w:r w:rsidR="00A12FA0" w:rsidRPr="009D2FCD">
        <w:rPr>
          <w:rFonts w:ascii="Arial" w:hAnsi="Arial" w:cs="Arial"/>
          <w:color w:val="000000" w:themeColor="text1"/>
        </w:rPr>
        <w:t>.</w:t>
      </w:r>
    </w:p>
    <w:p w14:paraId="7BF76FE8"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5CC9E4D" wp14:editId="05E1BFA0">
            <wp:extent cx="4565654" cy="465772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png"/>
                    <pic:cNvPicPr/>
                  </pic:nvPicPr>
                  <pic:blipFill>
                    <a:blip r:embed="rId13"/>
                    <a:stretch>
                      <a:fillRect/>
                    </a:stretch>
                  </pic:blipFill>
                  <pic:spPr>
                    <a:xfrm>
                      <a:off x="0" y="0"/>
                      <a:ext cx="4571573" cy="4663764"/>
                    </a:xfrm>
                    <a:prstGeom prst="rect">
                      <a:avLst/>
                    </a:prstGeom>
                  </pic:spPr>
                </pic:pic>
              </a:graphicData>
            </a:graphic>
          </wp:inline>
        </w:drawing>
      </w:r>
    </w:p>
    <w:p w14:paraId="5E8D0FB1"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 Get-Process</w:t>
      </w:r>
    </w:p>
    <w:p w14:paraId="649FCF3E"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0" w:name="_Toc231771680"/>
      <w:r w:rsidRPr="009D2FCD">
        <w:rPr>
          <w:rFonts w:ascii="Arial" w:hAnsi="Arial" w:cs="Arial"/>
          <w:color w:val="000000" w:themeColor="text1"/>
        </w:rPr>
        <w:t>Example 2: Stop-Process</w:t>
      </w:r>
      <w:bookmarkEnd w:id="10"/>
    </w:p>
    <w:p w14:paraId="61DE6479" w14:textId="77777777" w:rsidR="00FE4FF7" w:rsidRPr="009D2FCD" w:rsidRDefault="00FE4FF7"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Stop-Process is the safe method of stopping a task when a program has been frozen or is no longer required. It can be precise enough to target a process by its name or PID [3]</w:t>
      </w:r>
    </w:p>
    <w:p w14:paraId="2BC165D4"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408113D3" wp14:editId="32E2500F">
            <wp:extent cx="5303520" cy="20249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_process_synth.png"/>
                    <pic:cNvPicPr/>
                  </pic:nvPicPr>
                  <pic:blipFill>
                    <a:blip r:embed="rId14"/>
                    <a:stretch>
                      <a:fillRect/>
                    </a:stretch>
                  </pic:blipFill>
                  <pic:spPr>
                    <a:xfrm>
                      <a:off x="0" y="0"/>
                      <a:ext cx="5303520" cy="2024980"/>
                    </a:xfrm>
                    <a:prstGeom prst="rect">
                      <a:avLst/>
                    </a:prstGeom>
                  </pic:spPr>
                </pic:pic>
              </a:graphicData>
            </a:graphic>
          </wp:inline>
        </w:drawing>
      </w:r>
    </w:p>
    <w:p w14:paraId="356C30C3"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2: Stop-Process</w:t>
      </w:r>
    </w:p>
    <w:p w14:paraId="12976BE7"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1" w:name="_Toc231771681"/>
      <w:r w:rsidRPr="009D2FCD">
        <w:rPr>
          <w:rFonts w:ascii="Arial" w:hAnsi="Arial" w:cs="Arial"/>
          <w:color w:val="000000" w:themeColor="text1"/>
        </w:rPr>
        <w:t>Example 3: Get-ChildItem -Force</w:t>
      </w:r>
      <w:bookmarkEnd w:id="11"/>
    </w:p>
    <w:p w14:paraId="56134632" w14:textId="77777777" w:rsidR="006F41B5" w:rsidRPr="009D2FCD" w:rsidRDefault="006F41B5"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Get-</w:t>
      </w:r>
      <w:proofErr w:type="spellStart"/>
      <w:r w:rsidRPr="009D2FCD">
        <w:rPr>
          <w:rFonts w:ascii="Arial" w:hAnsi="Arial" w:cs="Arial"/>
          <w:color w:val="000000" w:themeColor="text1"/>
        </w:rPr>
        <w:t>ChildItem</w:t>
      </w:r>
      <w:proofErr w:type="spellEnd"/>
      <w:r w:rsidRPr="009D2FCD">
        <w:rPr>
          <w:rFonts w:ascii="Arial" w:hAnsi="Arial" w:cs="Arial"/>
          <w:color w:val="000000" w:themeColor="text1"/>
        </w:rPr>
        <w:t xml:space="preserve"> command displays a list of folders and files. It is also handy for viewing the contents of a directory, including hidden items, with the -Force switch [4,5].</w:t>
      </w:r>
    </w:p>
    <w:p w14:paraId="3C78DEBB"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2F261116" wp14:editId="626A5753">
            <wp:extent cx="5303520" cy="35511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png"/>
                    <pic:cNvPicPr/>
                  </pic:nvPicPr>
                  <pic:blipFill>
                    <a:blip r:embed="rId15"/>
                    <a:stretch>
                      <a:fillRect/>
                    </a:stretch>
                  </pic:blipFill>
                  <pic:spPr>
                    <a:xfrm>
                      <a:off x="0" y="0"/>
                      <a:ext cx="5303520" cy="3551187"/>
                    </a:xfrm>
                    <a:prstGeom prst="rect">
                      <a:avLst/>
                    </a:prstGeom>
                  </pic:spPr>
                </pic:pic>
              </a:graphicData>
            </a:graphic>
          </wp:inline>
        </w:drawing>
      </w:r>
    </w:p>
    <w:p w14:paraId="04057B5D"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3: Get-ChildItem -Force</w:t>
      </w:r>
    </w:p>
    <w:p w14:paraId="615A4093"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2" w:name="_Toc231771682"/>
      <w:r w:rsidRPr="009D2FCD">
        <w:rPr>
          <w:rFonts w:ascii="Arial" w:hAnsi="Arial" w:cs="Arial"/>
          <w:color w:val="000000" w:themeColor="text1"/>
        </w:rPr>
        <w:t>Example 4: New-Item -ItemType Directory -Name LabWork</w:t>
      </w:r>
      <w:bookmarkEnd w:id="12"/>
    </w:p>
    <w:p w14:paraId="5E6C4488" w14:textId="77777777" w:rsidR="00A118B7" w:rsidRPr="009D2FCD" w:rsidRDefault="00A118B7"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 xml:space="preserve">New-Item creates a new directory for work to be </w:t>
      </w:r>
      <w:proofErr w:type="spellStart"/>
      <w:r w:rsidRPr="009D2FCD">
        <w:rPr>
          <w:rFonts w:ascii="Arial" w:hAnsi="Arial" w:cs="Arial"/>
          <w:color w:val="000000" w:themeColor="text1"/>
        </w:rPr>
        <w:t>organised</w:t>
      </w:r>
      <w:proofErr w:type="spellEnd"/>
      <w:r w:rsidRPr="009D2FCD">
        <w:rPr>
          <w:rFonts w:ascii="Arial" w:hAnsi="Arial" w:cs="Arial"/>
          <w:color w:val="000000" w:themeColor="text1"/>
        </w:rPr>
        <w:t xml:space="preserve">. The </w:t>
      </w:r>
      <w:proofErr w:type="spellStart"/>
      <w:r w:rsidRPr="009D2FCD">
        <w:rPr>
          <w:rFonts w:ascii="Arial" w:hAnsi="Arial" w:cs="Arial"/>
          <w:color w:val="000000" w:themeColor="text1"/>
        </w:rPr>
        <w:t>LabWork</w:t>
      </w:r>
      <w:proofErr w:type="spellEnd"/>
      <w:r w:rsidRPr="009D2FCD">
        <w:rPr>
          <w:rFonts w:ascii="Arial" w:hAnsi="Arial" w:cs="Arial"/>
          <w:color w:val="000000" w:themeColor="text1"/>
        </w:rPr>
        <w:t xml:space="preserve"> folder is created and the output shows the path that was added [5] as seen in the screenshot.</w:t>
      </w:r>
    </w:p>
    <w:p w14:paraId="7A8DFC48"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24A4FF4B" wp14:editId="68E2A88D">
            <wp:extent cx="5303520" cy="35528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png"/>
                    <pic:cNvPicPr/>
                  </pic:nvPicPr>
                  <pic:blipFill>
                    <a:blip r:embed="rId16"/>
                    <a:stretch>
                      <a:fillRect/>
                    </a:stretch>
                  </pic:blipFill>
                  <pic:spPr>
                    <a:xfrm>
                      <a:off x="0" y="0"/>
                      <a:ext cx="5303520" cy="3552843"/>
                    </a:xfrm>
                    <a:prstGeom prst="rect">
                      <a:avLst/>
                    </a:prstGeom>
                  </pic:spPr>
                </pic:pic>
              </a:graphicData>
            </a:graphic>
          </wp:inline>
        </w:drawing>
      </w:r>
    </w:p>
    <w:p w14:paraId="34143F0F"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4: New-Item -ItemType Directory -Name LabWork</w:t>
      </w:r>
    </w:p>
    <w:p w14:paraId="07C3E151"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3" w:name="_Toc231771683"/>
      <w:r w:rsidRPr="009D2FCD">
        <w:rPr>
          <w:rFonts w:ascii="Arial" w:hAnsi="Arial" w:cs="Arial"/>
          <w:color w:val="000000" w:themeColor="text1"/>
        </w:rPr>
        <w:t>Example 5: Copy-Item .\a.txt .\Backup\</w:t>
      </w:r>
      <w:bookmarkEnd w:id="13"/>
    </w:p>
    <w:p w14:paraId="00A7A31E" w14:textId="77777777" w:rsidR="00196AD4" w:rsidRPr="009D2FCD" w:rsidRDefault="006D5258"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Copy-Item copies a file to a backup folder without removing the original file. This is a fast method to create a copy for working with it before editing or archiving it [5]</w:t>
      </w:r>
      <w:r w:rsidR="00A12FA0" w:rsidRPr="009D2FCD">
        <w:rPr>
          <w:rFonts w:ascii="Arial" w:hAnsi="Arial" w:cs="Arial"/>
          <w:color w:val="000000" w:themeColor="text1"/>
        </w:rPr>
        <w:t>.</w:t>
      </w:r>
    </w:p>
    <w:p w14:paraId="3A295C56"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5A690DED" wp14:editId="0B481BBC">
            <wp:extent cx="4729621" cy="3162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9.png"/>
                    <pic:cNvPicPr/>
                  </pic:nvPicPr>
                  <pic:blipFill>
                    <a:blip r:embed="rId17"/>
                    <a:stretch>
                      <a:fillRect/>
                    </a:stretch>
                  </pic:blipFill>
                  <pic:spPr>
                    <a:xfrm>
                      <a:off x="0" y="0"/>
                      <a:ext cx="4736981" cy="3167221"/>
                    </a:xfrm>
                    <a:prstGeom prst="rect">
                      <a:avLst/>
                    </a:prstGeom>
                  </pic:spPr>
                </pic:pic>
              </a:graphicData>
            </a:graphic>
          </wp:inline>
        </w:drawing>
      </w:r>
    </w:p>
    <w:p w14:paraId="5FC8300D"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5: Copy-Item .\a.txt .\Backup\</w:t>
      </w:r>
    </w:p>
    <w:p w14:paraId="1DE83BBD"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4" w:name="_Toc231771684"/>
      <w:r w:rsidRPr="009D2FCD">
        <w:rPr>
          <w:rFonts w:ascii="Arial" w:hAnsi="Arial" w:cs="Arial"/>
          <w:color w:val="000000" w:themeColor="text1"/>
        </w:rPr>
        <w:t>Example 6: Test-Connection 8.8.8.8 -Count 4</w:t>
      </w:r>
      <w:bookmarkEnd w:id="14"/>
    </w:p>
    <w:p w14:paraId="71489367" w14:textId="77777777" w:rsidR="008E7BF0" w:rsidRPr="009D2FCD" w:rsidRDefault="008E7BF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Test-Connection will attempt to deliver multiple test packets to a destination. Reply times and zero loss summary indicate that the network path is responsive and available [5].</w:t>
      </w:r>
    </w:p>
    <w:p w14:paraId="084BDD25"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85CBE95" wp14:editId="49083850">
            <wp:extent cx="4684298" cy="308758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png"/>
                    <pic:cNvPicPr/>
                  </pic:nvPicPr>
                  <pic:blipFill>
                    <a:blip r:embed="rId18"/>
                    <a:stretch>
                      <a:fillRect/>
                    </a:stretch>
                  </pic:blipFill>
                  <pic:spPr>
                    <a:xfrm>
                      <a:off x="0" y="0"/>
                      <a:ext cx="4691369" cy="3092249"/>
                    </a:xfrm>
                    <a:prstGeom prst="rect">
                      <a:avLst/>
                    </a:prstGeom>
                  </pic:spPr>
                </pic:pic>
              </a:graphicData>
            </a:graphic>
          </wp:inline>
        </w:drawing>
      </w:r>
    </w:p>
    <w:p w14:paraId="616F7855"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6: Test-Connection 8.8.8.8 -Count 4</w:t>
      </w:r>
    </w:p>
    <w:p w14:paraId="0C682EF2"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5" w:name="_Toc231771685"/>
      <w:r w:rsidRPr="009D2FCD">
        <w:rPr>
          <w:rFonts w:ascii="Arial" w:hAnsi="Arial" w:cs="Arial"/>
          <w:color w:val="000000" w:themeColor="text1"/>
        </w:rPr>
        <w:t>Example 7: ipconfig /all</w:t>
      </w:r>
      <w:bookmarkEnd w:id="15"/>
    </w:p>
    <w:p w14:paraId="13DDBA21" w14:textId="77777777" w:rsidR="00A74A03" w:rsidRPr="009D2FCD" w:rsidRDefault="00A74A03"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command ipconfig /all will display all the information regarding the adapters including IP address, DNS server and gateway. It is one of the fastest methods in order to verify if the machine is connected to the network or not [7].</w:t>
      </w:r>
    </w:p>
    <w:p w14:paraId="3C3A5104"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5B653B43" wp14:editId="559F7040">
            <wp:extent cx="5303520" cy="378977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5.png"/>
                    <pic:cNvPicPr/>
                  </pic:nvPicPr>
                  <pic:blipFill>
                    <a:blip r:embed="rId19"/>
                    <a:stretch>
                      <a:fillRect/>
                    </a:stretch>
                  </pic:blipFill>
                  <pic:spPr>
                    <a:xfrm>
                      <a:off x="0" y="0"/>
                      <a:ext cx="5303520" cy="3789773"/>
                    </a:xfrm>
                    <a:prstGeom prst="rect">
                      <a:avLst/>
                    </a:prstGeom>
                  </pic:spPr>
                </pic:pic>
              </a:graphicData>
            </a:graphic>
          </wp:inline>
        </w:drawing>
      </w:r>
    </w:p>
    <w:p w14:paraId="2442D5CE"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7: ipconfig /all</w:t>
      </w:r>
    </w:p>
    <w:p w14:paraId="33110106"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6" w:name="_Toc231771686"/>
      <w:r w:rsidRPr="009D2FCD">
        <w:rPr>
          <w:rFonts w:ascii="Arial" w:hAnsi="Arial" w:cs="Arial"/>
          <w:color w:val="000000" w:themeColor="text1"/>
        </w:rPr>
        <w:t>Example 8: netstat -ano</w:t>
      </w:r>
      <w:bookmarkEnd w:id="16"/>
    </w:p>
    <w:p w14:paraId="2E611E12" w14:textId="77777777" w:rsidR="00E7570F" w:rsidRPr="009D2FCD" w:rsidRDefault="00E7570F"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netstat -</w:t>
      </w:r>
      <w:proofErr w:type="spellStart"/>
      <w:r w:rsidRPr="009D2FCD">
        <w:rPr>
          <w:rFonts w:ascii="Arial" w:hAnsi="Arial" w:cs="Arial"/>
          <w:color w:val="000000" w:themeColor="text1"/>
        </w:rPr>
        <w:t>ano</w:t>
      </w:r>
      <w:proofErr w:type="spellEnd"/>
      <w:r w:rsidRPr="009D2FCD">
        <w:rPr>
          <w:rFonts w:ascii="Arial" w:hAnsi="Arial" w:cs="Arial"/>
          <w:color w:val="000000" w:themeColor="text1"/>
        </w:rPr>
        <w:t xml:space="preserve"> displays all current connections and listening ports as well as the process ID. Which makes it handy for determining which application is attached to a particular port number [7].</w:t>
      </w:r>
    </w:p>
    <w:p w14:paraId="5ECB58AD"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0A22B34" wp14:editId="48604F91">
            <wp:extent cx="4731246" cy="3149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3.png"/>
                    <pic:cNvPicPr/>
                  </pic:nvPicPr>
                  <pic:blipFill>
                    <a:blip r:embed="rId20"/>
                    <a:stretch>
                      <a:fillRect/>
                    </a:stretch>
                  </pic:blipFill>
                  <pic:spPr>
                    <a:xfrm>
                      <a:off x="0" y="0"/>
                      <a:ext cx="4747878" cy="3160597"/>
                    </a:xfrm>
                    <a:prstGeom prst="rect">
                      <a:avLst/>
                    </a:prstGeom>
                  </pic:spPr>
                </pic:pic>
              </a:graphicData>
            </a:graphic>
          </wp:inline>
        </w:drawing>
      </w:r>
    </w:p>
    <w:p w14:paraId="3A15D145"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8: netstat -ano</w:t>
      </w:r>
    </w:p>
    <w:p w14:paraId="720A1789"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7" w:name="_Toc231771687"/>
      <w:r w:rsidRPr="009D2FCD">
        <w:rPr>
          <w:rFonts w:ascii="Arial" w:hAnsi="Arial" w:cs="Arial"/>
          <w:color w:val="000000" w:themeColor="text1"/>
        </w:rPr>
        <w:t>Example 9: net user</w:t>
      </w:r>
      <w:bookmarkEnd w:id="17"/>
    </w:p>
    <w:p w14:paraId="0835C9F3" w14:textId="77777777" w:rsidR="00D32844" w:rsidRPr="009D2FCD" w:rsidRDefault="00D32844"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net user – Lists the local accounts. It is used by administrators to check for existing accounts on the device before changing access [6] [7].</w:t>
      </w:r>
    </w:p>
    <w:p w14:paraId="12912767"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1D95A2C" wp14:editId="7A65246B">
            <wp:extent cx="4805027" cy="3190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png"/>
                    <pic:cNvPicPr/>
                  </pic:nvPicPr>
                  <pic:blipFill>
                    <a:blip r:embed="rId21"/>
                    <a:stretch>
                      <a:fillRect/>
                    </a:stretch>
                  </pic:blipFill>
                  <pic:spPr>
                    <a:xfrm>
                      <a:off x="0" y="0"/>
                      <a:ext cx="4813378" cy="3196421"/>
                    </a:xfrm>
                    <a:prstGeom prst="rect">
                      <a:avLst/>
                    </a:prstGeom>
                  </pic:spPr>
                </pic:pic>
              </a:graphicData>
            </a:graphic>
          </wp:inline>
        </w:drawing>
      </w:r>
    </w:p>
    <w:p w14:paraId="65A14FC4"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9: net user</w:t>
      </w:r>
    </w:p>
    <w:p w14:paraId="787DF8A1"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8" w:name="_Toc231771688"/>
      <w:r w:rsidRPr="009D2FCD">
        <w:rPr>
          <w:rFonts w:ascii="Arial" w:hAnsi="Arial" w:cs="Arial"/>
          <w:color w:val="000000" w:themeColor="text1"/>
        </w:rPr>
        <w:t>Example 10: net user Student2 P@ssw0rd /add</w:t>
      </w:r>
      <w:bookmarkEnd w:id="18"/>
    </w:p>
    <w:p w14:paraId="13B81DF2" w14:textId="77777777" w:rsidR="00E23D69" w:rsidRPr="009D2FCD" w:rsidRDefault="00E23D69"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 xml:space="preserve">This command is used to create a new local account for a test environment. The successful account creation is confirmed with the message as seen in the screenshot </w:t>
      </w:r>
      <w:r w:rsidR="00AE4858" w:rsidRPr="009D2FCD">
        <w:rPr>
          <w:rFonts w:ascii="Arial" w:hAnsi="Arial" w:cs="Arial"/>
          <w:color w:val="000000" w:themeColor="text1"/>
        </w:rPr>
        <w:t xml:space="preserve">below </w:t>
      </w:r>
      <w:r w:rsidRPr="009D2FCD">
        <w:rPr>
          <w:rFonts w:ascii="Arial" w:hAnsi="Arial" w:cs="Arial"/>
          <w:color w:val="000000" w:themeColor="text1"/>
        </w:rPr>
        <w:t>[6].</w:t>
      </w:r>
    </w:p>
    <w:p w14:paraId="19617E4B"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1533264B" wp14:editId="6650C3D1">
            <wp:extent cx="4954977" cy="3038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1.png"/>
                    <pic:cNvPicPr/>
                  </pic:nvPicPr>
                  <pic:blipFill>
                    <a:blip r:embed="rId22"/>
                    <a:stretch>
                      <a:fillRect/>
                    </a:stretch>
                  </pic:blipFill>
                  <pic:spPr>
                    <a:xfrm>
                      <a:off x="0" y="0"/>
                      <a:ext cx="4983027" cy="3055676"/>
                    </a:xfrm>
                    <a:prstGeom prst="rect">
                      <a:avLst/>
                    </a:prstGeom>
                  </pic:spPr>
                </pic:pic>
              </a:graphicData>
            </a:graphic>
          </wp:inline>
        </w:drawing>
      </w:r>
    </w:p>
    <w:p w14:paraId="4C36D19F"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10: net user Student2 P@ssw0rd /add</w:t>
      </w:r>
    </w:p>
    <w:p w14:paraId="6E149A73"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19" w:name="_Toc231771689"/>
      <w:r w:rsidRPr="009D2FCD">
        <w:rPr>
          <w:rFonts w:ascii="Arial" w:hAnsi="Arial" w:cs="Arial"/>
          <w:color w:val="000000" w:themeColor="text1"/>
        </w:rPr>
        <w:t>Example 11: schtasks /create /tn DailyCheck /tr notepad.exe /sc daily /st 09:00</w:t>
      </w:r>
      <w:bookmarkEnd w:id="19"/>
    </w:p>
    <w:p w14:paraId="277617E1" w14:textId="77777777" w:rsidR="009643D2" w:rsidRPr="009D2FCD" w:rsidRDefault="009643D2" w:rsidP="00735B17">
      <w:pPr>
        <w:spacing w:before="120" w:after="120" w:line="360" w:lineRule="auto"/>
        <w:jc w:val="both"/>
        <w:rPr>
          <w:rFonts w:ascii="Arial" w:hAnsi="Arial" w:cs="Arial"/>
          <w:color w:val="000000" w:themeColor="text1"/>
        </w:rPr>
      </w:pPr>
      <w:proofErr w:type="spellStart"/>
      <w:r w:rsidRPr="009D2FCD">
        <w:rPr>
          <w:rFonts w:ascii="Arial" w:hAnsi="Arial" w:cs="Arial"/>
          <w:color w:val="000000" w:themeColor="text1"/>
        </w:rPr>
        <w:t>schtasks</w:t>
      </w:r>
      <w:proofErr w:type="spellEnd"/>
      <w:r w:rsidRPr="009D2FCD">
        <w:rPr>
          <w:rFonts w:ascii="Arial" w:hAnsi="Arial" w:cs="Arial"/>
          <w:color w:val="000000" w:themeColor="text1"/>
        </w:rPr>
        <w:t xml:space="preserve"> is a tool which is used to create a scheduled task that will run a program automatically. In the screen shot below, the task </w:t>
      </w:r>
      <w:proofErr w:type="spellStart"/>
      <w:r w:rsidRPr="009D2FCD">
        <w:rPr>
          <w:rFonts w:ascii="Arial" w:hAnsi="Arial" w:cs="Arial"/>
          <w:color w:val="000000" w:themeColor="text1"/>
        </w:rPr>
        <w:t>DailyCheck</w:t>
      </w:r>
      <w:proofErr w:type="spellEnd"/>
      <w:r w:rsidRPr="009D2FCD">
        <w:rPr>
          <w:rFonts w:ascii="Arial" w:hAnsi="Arial" w:cs="Arial"/>
          <w:color w:val="000000" w:themeColor="text1"/>
        </w:rPr>
        <w:t xml:space="preserve"> is registered and assigned a daily start time [7].</w:t>
      </w:r>
    </w:p>
    <w:p w14:paraId="787ECE01"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43750816" wp14:editId="7BC401B1">
            <wp:extent cx="4569946" cy="20853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1.png"/>
                    <pic:cNvPicPr/>
                  </pic:nvPicPr>
                  <pic:blipFill>
                    <a:blip r:embed="rId23"/>
                    <a:stretch>
                      <a:fillRect/>
                    </a:stretch>
                  </pic:blipFill>
                  <pic:spPr>
                    <a:xfrm>
                      <a:off x="0" y="0"/>
                      <a:ext cx="4582862" cy="2091209"/>
                    </a:xfrm>
                    <a:prstGeom prst="rect">
                      <a:avLst/>
                    </a:prstGeom>
                  </pic:spPr>
                </pic:pic>
              </a:graphicData>
            </a:graphic>
          </wp:inline>
        </w:drawing>
      </w:r>
    </w:p>
    <w:p w14:paraId="33B1F034"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11: schtasks /create /tn DailyCheck /tr notepad.exe /sc daily /st 09:00</w:t>
      </w:r>
    </w:p>
    <w:p w14:paraId="4C58CDD6"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0" w:name="_Toc231771690"/>
      <w:r w:rsidRPr="009D2FCD">
        <w:rPr>
          <w:rFonts w:ascii="Arial" w:hAnsi="Arial" w:cs="Arial"/>
          <w:color w:val="000000" w:themeColor="text1"/>
        </w:rPr>
        <w:t>Example 12: Get-ScheduledTask</w:t>
      </w:r>
      <w:bookmarkEnd w:id="20"/>
    </w:p>
    <w:p w14:paraId="05DD6782" w14:textId="77777777" w:rsidR="00CB09F2" w:rsidRPr="009D2FCD" w:rsidRDefault="00CB09F2"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Get-</w:t>
      </w:r>
      <w:proofErr w:type="spellStart"/>
      <w:r w:rsidRPr="009D2FCD">
        <w:rPr>
          <w:rFonts w:ascii="Arial" w:hAnsi="Arial" w:cs="Arial"/>
          <w:color w:val="000000" w:themeColor="text1"/>
        </w:rPr>
        <w:t>ScheduledTask</w:t>
      </w:r>
      <w:proofErr w:type="spellEnd"/>
      <w:r w:rsidRPr="009D2FCD">
        <w:rPr>
          <w:rFonts w:ascii="Arial" w:hAnsi="Arial" w:cs="Arial"/>
          <w:color w:val="000000" w:themeColor="text1"/>
        </w:rPr>
        <w:t xml:space="preserve"> lists out the tasks in Task Scheduler. The output verifies the existence of and the readiness of the automation job [1] [7].</w:t>
      </w:r>
    </w:p>
    <w:p w14:paraId="19D894C2"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2981CB01" wp14:editId="7355A7D2">
            <wp:extent cx="5303520" cy="26388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png"/>
                    <pic:cNvPicPr/>
                  </pic:nvPicPr>
                  <pic:blipFill>
                    <a:blip r:embed="rId24"/>
                    <a:stretch>
                      <a:fillRect/>
                    </a:stretch>
                  </pic:blipFill>
                  <pic:spPr>
                    <a:xfrm>
                      <a:off x="0" y="0"/>
                      <a:ext cx="5303520" cy="2638825"/>
                    </a:xfrm>
                    <a:prstGeom prst="rect">
                      <a:avLst/>
                    </a:prstGeom>
                  </pic:spPr>
                </pic:pic>
              </a:graphicData>
            </a:graphic>
          </wp:inline>
        </w:drawing>
      </w:r>
    </w:p>
    <w:p w14:paraId="24CFA89A" w14:textId="77777777" w:rsidR="00196AD4" w:rsidRPr="009D2FCD" w:rsidRDefault="00A12FA0" w:rsidP="002106C8">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12: Get-ScheduledTask</w:t>
      </w:r>
    </w:p>
    <w:p w14:paraId="4D83D26B"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552C2EBB" w14:textId="77777777" w:rsidR="00196AD4" w:rsidRPr="009D2FCD" w:rsidRDefault="00A12FA0" w:rsidP="00EA124B">
      <w:pPr>
        <w:pStyle w:val="Heading1"/>
        <w:spacing w:before="120" w:after="120" w:line="360" w:lineRule="auto"/>
        <w:jc w:val="center"/>
        <w:rPr>
          <w:rFonts w:ascii="Arial" w:hAnsi="Arial" w:cs="Arial"/>
          <w:color w:val="000000" w:themeColor="text1"/>
        </w:rPr>
      </w:pPr>
      <w:bookmarkStart w:id="21" w:name="_Toc231771691"/>
      <w:r w:rsidRPr="009D2FCD">
        <w:rPr>
          <w:rFonts w:ascii="Arial" w:hAnsi="Arial" w:cs="Arial"/>
          <w:color w:val="000000" w:themeColor="text1"/>
        </w:rPr>
        <w:t>3. Use of Linux OS CLI commands</w:t>
      </w:r>
      <w:bookmarkEnd w:id="21"/>
    </w:p>
    <w:p w14:paraId="1B09B04D" w14:textId="77777777" w:rsidR="00110FE2" w:rsidRPr="009D2FCD" w:rsidRDefault="00110FE2"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philosophy of Linux administration is based on little commands that can be joined together with pipes, redirection and scripts. This design is efficient for tasks that are repeated often like checking processes, moving data, verifying connectivity and scheduling tasks [8]-[12]. The following examples were selected to correlate with the same practical areas as the Windows section.</w:t>
      </w:r>
    </w:p>
    <w:p w14:paraId="5DBD30D2"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2" w:name="_Toc231771692"/>
      <w:r w:rsidRPr="009D2FCD">
        <w:rPr>
          <w:rFonts w:ascii="Arial" w:hAnsi="Arial" w:cs="Arial"/>
          <w:color w:val="000000" w:themeColor="text1"/>
        </w:rPr>
        <w:t xml:space="preserve">Example 1: </w:t>
      </w:r>
      <w:proofErr w:type="spellStart"/>
      <w:r w:rsidRPr="009D2FCD">
        <w:rPr>
          <w:rFonts w:ascii="Arial" w:hAnsi="Arial" w:cs="Arial"/>
          <w:color w:val="000000" w:themeColor="text1"/>
        </w:rPr>
        <w:t>ps</w:t>
      </w:r>
      <w:proofErr w:type="spellEnd"/>
      <w:r w:rsidRPr="009D2FCD">
        <w:rPr>
          <w:rFonts w:ascii="Arial" w:hAnsi="Arial" w:cs="Arial"/>
          <w:color w:val="000000" w:themeColor="text1"/>
        </w:rPr>
        <w:t xml:space="preserve"> -</w:t>
      </w:r>
      <w:proofErr w:type="spellStart"/>
      <w:r w:rsidRPr="009D2FCD">
        <w:rPr>
          <w:rFonts w:ascii="Arial" w:hAnsi="Arial" w:cs="Arial"/>
          <w:color w:val="000000" w:themeColor="text1"/>
        </w:rPr>
        <w:t>ef</w:t>
      </w:r>
      <w:bookmarkEnd w:id="22"/>
      <w:proofErr w:type="spellEnd"/>
    </w:p>
    <w:p w14:paraId="3E06C0A1" w14:textId="77777777" w:rsidR="00290472" w:rsidRPr="009D2FCD" w:rsidRDefault="00290472" w:rsidP="00735B17">
      <w:pPr>
        <w:spacing w:before="120" w:after="120" w:line="360" w:lineRule="auto"/>
        <w:jc w:val="both"/>
        <w:rPr>
          <w:rFonts w:ascii="Arial" w:hAnsi="Arial" w:cs="Arial"/>
          <w:color w:val="000000" w:themeColor="text1"/>
        </w:rPr>
      </w:pPr>
      <w:proofErr w:type="spellStart"/>
      <w:r w:rsidRPr="009D2FCD">
        <w:rPr>
          <w:rFonts w:ascii="Arial" w:hAnsi="Arial" w:cs="Arial"/>
          <w:color w:val="000000" w:themeColor="text1"/>
        </w:rPr>
        <w:t>ps</w:t>
      </w:r>
      <w:proofErr w:type="spellEnd"/>
      <w:r w:rsidRPr="009D2FCD">
        <w:rPr>
          <w:rFonts w:ascii="Arial" w:hAnsi="Arial" w:cs="Arial"/>
          <w:color w:val="000000" w:themeColor="text1"/>
        </w:rPr>
        <w:t xml:space="preserve"> -</w:t>
      </w:r>
      <w:proofErr w:type="spellStart"/>
      <w:r w:rsidRPr="009D2FCD">
        <w:rPr>
          <w:rFonts w:ascii="Arial" w:hAnsi="Arial" w:cs="Arial"/>
          <w:color w:val="000000" w:themeColor="text1"/>
        </w:rPr>
        <w:t>ef</w:t>
      </w:r>
      <w:proofErr w:type="spellEnd"/>
      <w:r w:rsidRPr="009D2FCD">
        <w:rPr>
          <w:rFonts w:ascii="Arial" w:hAnsi="Arial" w:cs="Arial"/>
          <w:color w:val="000000" w:themeColor="text1"/>
        </w:rPr>
        <w:t xml:space="preserve"> yields a complete list of running processes and their owners, PIDs and commands. It is superb when an administrator wishes to find out what is going at a certain point of time [11].</w:t>
      </w:r>
    </w:p>
    <w:p w14:paraId="2418C040" w14:textId="77777777" w:rsidR="00196AD4" w:rsidRPr="009D2FCD" w:rsidRDefault="00A12FA0" w:rsidP="00763B70">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81427EA" wp14:editId="784C02F6">
            <wp:extent cx="5303520" cy="424281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0.png"/>
                    <pic:cNvPicPr/>
                  </pic:nvPicPr>
                  <pic:blipFill>
                    <a:blip r:embed="rId25"/>
                    <a:stretch>
                      <a:fillRect/>
                    </a:stretch>
                  </pic:blipFill>
                  <pic:spPr>
                    <a:xfrm>
                      <a:off x="0" y="0"/>
                      <a:ext cx="5303520" cy="4242816"/>
                    </a:xfrm>
                    <a:prstGeom prst="rect">
                      <a:avLst/>
                    </a:prstGeom>
                  </pic:spPr>
                </pic:pic>
              </a:graphicData>
            </a:graphic>
          </wp:inline>
        </w:drawing>
      </w:r>
    </w:p>
    <w:p w14:paraId="64940FF8" w14:textId="77777777" w:rsidR="00196AD4" w:rsidRPr="009D2FCD" w:rsidRDefault="00A12FA0" w:rsidP="00763B70">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 ps -ef</w:t>
      </w:r>
    </w:p>
    <w:p w14:paraId="1F358A31"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3" w:name="_Toc231771693"/>
      <w:r w:rsidRPr="009D2FCD">
        <w:rPr>
          <w:rFonts w:ascii="Arial" w:hAnsi="Arial" w:cs="Arial"/>
          <w:color w:val="000000" w:themeColor="text1"/>
        </w:rPr>
        <w:t>Example 2: top</w:t>
      </w:r>
      <w:bookmarkEnd w:id="23"/>
    </w:p>
    <w:p w14:paraId="64033F42" w14:textId="77777777" w:rsidR="008E2818" w:rsidRPr="009D2FCD" w:rsidRDefault="008E2818"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top is constantly updated and displays real-time CPU, memory and process utilization. This renders it appropriate for identifying heavy work and short bursts [11].</w:t>
      </w:r>
    </w:p>
    <w:p w14:paraId="6B9EAF6D"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171A9819" wp14:editId="7249ACF4">
            <wp:extent cx="5303520" cy="313850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png"/>
                    <pic:cNvPicPr/>
                  </pic:nvPicPr>
                  <pic:blipFill>
                    <a:blip r:embed="rId26"/>
                    <a:stretch>
                      <a:fillRect/>
                    </a:stretch>
                  </pic:blipFill>
                  <pic:spPr>
                    <a:xfrm>
                      <a:off x="0" y="0"/>
                      <a:ext cx="5303520" cy="3138507"/>
                    </a:xfrm>
                    <a:prstGeom prst="rect">
                      <a:avLst/>
                    </a:prstGeom>
                  </pic:spPr>
                </pic:pic>
              </a:graphicData>
            </a:graphic>
          </wp:inline>
        </w:drawing>
      </w:r>
    </w:p>
    <w:p w14:paraId="41BCCA61"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2: top</w:t>
      </w:r>
    </w:p>
    <w:p w14:paraId="02ACC6BB"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4" w:name="_Toc231771694"/>
      <w:r w:rsidRPr="009D2FCD">
        <w:rPr>
          <w:rFonts w:ascii="Arial" w:hAnsi="Arial" w:cs="Arial"/>
          <w:color w:val="000000" w:themeColor="text1"/>
        </w:rPr>
        <w:t>Example 3: kill -15 &lt;PID&gt;</w:t>
      </w:r>
      <w:bookmarkEnd w:id="24"/>
    </w:p>
    <w:p w14:paraId="39509F18" w14:textId="77777777" w:rsidR="002F1071" w:rsidRPr="009D2FCD" w:rsidRDefault="002F1071"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kill -15 will gracefully terminate a process. When the intent is to allow the application to be terminated gracefully, rather than abruptly, the command is preferred [11].</w:t>
      </w:r>
    </w:p>
    <w:p w14:paraId="64F4272C"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0F7CFD7C" wp14:editId="491546CD">
            <wp:extent cx="5303520" cy="235581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2.png"/>
                    <pic:cNvPicPr/>
                  </pic:nvPicPr>
                  <pic:blipFill>
                    <a:blip r:embed="rId27"/>
                    <a:stretch>
                      <a:fillRect/>
                    </a:stretch>
                  </pic:blipFill>
                  <pic:spPr>
                    <a:xfrm>
                      <a:off x="0" y="0"/>
                      <a:ext cx="5303520" cy="2355818"/>
                    </a:xfrm>
                    <a:prstGeom prst="rect">
                      <a:avLst/>
                    </a:prstGeom>
                  </pic:spPr>
                </pic:pic>
              </a:graphicData>
            </a:graphic>
          </wp:inline>
        </w:drawing>
      </w:r>
    </w:p>
    <w:p w14:paraId="058FB075"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3: kill -15 &lt;PID&gt;</w:t>
      </w:r>
    </w:p>
    <w:p w14:paraId="74713A70"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5" w:name="_Toc231771695"/>
      <w:r w:rsidRPr="009D2FCD">
        <w:rPr>
          <w:rFonts w:ascii="Arial" w:hAnsi="Arial" w:cs="Arial"/>
          <w:color w:val="000000" w:themeColor="text1"/>
        </w:rPr>
        <w:t>Example 4: ls -la</w:t>
      </w:r>
      <w:bookmarkEnd w:id="25"/>
    </w:p>
    <w:p w14:paraId="36DBD4E5" w14:textId="77777777" w:rsidR="00BF216D" w:rsidRPr="009D2FCD" w:rsidRDefault="00BF216D"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ls -la will show the permissions, owner, size and hidden files. The output is helpful in determining the contents of a directory before performing modifications [8].</w:t>
      </w:r>
    </w:p>
    <w:p w14:paraId="2A8338EC"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504A0E9F" wp14:editId="441FD608">
            <wp:extent cx="5303520" cy="24044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png"/>
                    <pic:cNvPicPr/>
                  </pic:nvPicPr>
                  <pic:blipFill>
                    <a:blip r:embed="rId28"/>
                    <a:stretch>
                      <a:fillRect/>
                    </a:stretch>
                  </pic:blipFill>
                  <pic:spPr>
                    <a:xfrm>
                      <a:off x="0" y="0"/>
                      <a:ext cx="5303520" cy="2404416"/>
                    </a:xfrm>
                    <a:prstGeom prst="rect">
                      <a:avLst/>
                    </a:prstGeom>
                  </pic:spPr>
                </pic:pic>
              </a:graphicData>
            </a:graphic>
          </wp:inline>
        </w:drawing>
      </w:r>
    </w:p>
    <w:p w14:paraId="072B8683"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4: ls -la</w:t>
      </w:r>
    </w:p>
    <w:p w14:paraId="2BD3FBB9"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6" w:name="_Toc231771696"/>
      <w:r w:rsidRPr="009D2FCD">
        <w:rPr>
          <w:rFonts w:ascii="Arial" w:hAnsi="Arial" w:cs="Arial"/>
          <w:color w:val="000000" w:themeColor="text1"/>
        </w:rPr>
        <w:t>Example 5: mkdir -p Projects/Lab1</w:t>
      </w:r>
      <w:bookmarkEnd w:id="26"/>
    </w:p>
    <w:p w14:paraId="7E6CC185" w14:textId="77777777" w:rsidR="00196AD4" w:rsidRPr="009D2FCD" w:rsidRDefault="00DC54C0" w:rsidP="00735B17">
      <w:pPr>
        <w:spacing w:before="120" w:after="120" w:line="360" w:lineRule="auto"/>
        <w:jc w:val="both"/>
        <w:rPr>
          <w:rFonts w:ascii="Arial" w:hAnsi="Arial" w:cs="Arial"/>
          <w:color w:val="000000" w:themeColor="text1"/>
        </w:rPr>
      </w:pPr>
      <w:proofErr w:type="spellStart"/>
      <w:r w:rsidRPr="009D2FCD">
        <w:rPr>
          <w:rFonts w:ascii="Arial" w:hAnsi="Arial" w:cs="Arial"/>
          <w:color w:val="000000" w:themeColor="text1"/>
        </w:rPr>
        <w:t>mkdir</w:t>
      </w:r>
      <w:proofErr w:type="spellEnd"/>
      <w:r w:rsidRPr="009D2FCD">
        <w:rPr>
          <w:rFonts w:ascii="Arial" w:hAnsi="Arial" w:cs="Arial"/>
          <w:color w:val="000000" w:themeColor="text1"/>
        </w:rPr>
        <w:t xml:space="preserve"> -p will create nested directories in one go. With the -p option, the parent directory is created if it doesn't exist, thus preventing errors</w:t>
      </w:r>
      <w:r w:rsidR="00A12FA0" w:rsidRPr="009D2FCD">
        <w:rPr>
          <w:rFonts w:ascii="Arial" w:hAnsi="Arial" w:cs="Arial"/>
          <w:color w:val="000000" w:themeColor="text1"/>
        </w:rPr>
        <w:t>.</w:t>
      </w:r>
    </w:p>
    <w:p w14:paraId="2D48F8F0"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1462DCCE" wp14:editId="2FBD93E4">
            <wp:extent cx="5303520" cy="1639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kdir_synth.png"/>
                    <pic:cNvPicPr/>
                  </pic:nvPicPr>
                  <pic:blipFill>
                    <a:blip r:embed="rId29"/>
                    <a:stretch>
                      <a:fillRect/>
                    </a:stretch>
                  </pic:blipFill>
                  <pic:spPr>
                    <a:xfrm>
                      <a:off x="0" y="0"/>
                      <a:ext cx="5303520" cy="1639270"/>
                    </a:xfrm>
                    <a:prstGeom prst="rect">
                      <a:avLst/>
                    </a:prstGeom>
                  </pic:spPr>
                </pic:pic>
              </a:graphicData>
            </a:graphic>
          </wp:inline>
        </w:drawing>
      </w:r>
    </w:p>
    <w:p w14:paraId="6382DF22"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5: mkdir -p Projects/Lab1</w:t>
      </w:r>
    </w:p>
    <w:p w14:paraId="2EB7144A"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7" w:name="_Toc231771697"/>
      <w:r w:rsidRPr="009D2FCD">
        <w:rPr>
          <w:rFonts w:ascii="Arial" w:hAnsi="Arial" w:cs="Arial"/>
          <w:color w:val="000000" w:themeColor="text1"/>
        </w:rPr>
        <w:t>Example 6: cp report.txt backup/report.txt</w:t>
      </w:r>
      <w:bookmarkEnd w:id="27"/>
    </w:p>
    <w:p w14:paraId="409214CD" w14:textId="77777777" w:rsidR="00196AD4" w:rsidRPr="009D2FCD" w:rsidRDefault="00B23F7A"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cp copies a file into a backup location, but does not delete the original. It is a simple, but important, safety measure while handling files [8].</w:t>
      </w:r>
    </w:p>
    <w:p w14:paraId="3F34E5F9"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16DF6F7E" wp14:editId="14C4EA33">
            <wp:extent cx="5303520" cy="1639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_synth.png"/>
                    <pic:cNvPicPr/>
                  </pic:nvPicPr>
                  <pic:blipFill>
                    <a:blip r:embed="rId30"/>
                    <a:stretch>
                      <a:fillRect/>
                    </a:stretch>
                  </pic:blipFill>
                  <pic:spPr>
                    <a:xfrm>
                      <a:off x="0" y="0"/>
                      <a:ext cx="5303520" cy="1639270"/>
                    </a:xfrm>
                    <a:prstGeom prst="rect">
                      <a:avLst/>
                    </a:prstGeom>
                  </pic:spPr>
                </pic:pic>
              </a:graphicData>
            </a:graphic>
          </wp:inline>
        </w:drawing>
      </w:r>
    </w:p>
    <w:p w14:paraId="6B6751B4"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6: cp report.txt backup/report.txt</w:t>
      </w:r>
    </w:p>
    <w:p w14:paraId="75B654D5"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8" w:name="_Toc231771698"/>
      <w:r w:rsidRPr="009D2FCD">
        <w:rPr>
          <w:rFonts w:ascii="Arial" w:hAnsi="Arial" w:cs="Arial"/>
          <w:color w:val="000000" w:themeColor="text1"/>
        </w:rPr>
        <w:t>Example 7: mv draft.txt archive/</w:t>
      </w:r>
      <w:bookmarkEnd w:id="28"/>
    </w:p>
    <w:p w14:paraId="6EE165B0" w14:textId="77777777" w:rsidR="00D548D4" w:rsidRPr="009D2FCD" w:rsidRDefault="00D548D4"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mv copies or renames a file. It is actually used for cleaning up files and completing a controlled file transfer in practice [8].</w:t>
      </w:r>
    </w:p>
    <w:p w14:paraId="580709F2"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1596D8F" wp14:editId="3ECCE848">
            <wp:extent cx="5303520" cy="254223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6.png"/>
                    <pic:cNvPicPr/>
                  </pic:nvPicPr>
                  <pic:blipFill>
                    <a:blip r:embed="rId31"/>
                    <a:stretch>
                      <a:fillRect/>
                    </a:stretch>
                  </pic:blipFill>
                  <pic:spPr>
                    <a:xfrm>
                      <a:off x="0" y="0"/>
                      <a:ext cx="5303520" cy="2542231"/>
                    </a:xfrm>
                    <a:prstGeom prst="rect">
                      <a:avLst/>
                    </a:prstGeom>
                  </pic:spPr>
                </pic:pic>
              </a:graphicData>
            </a:graphic>
          </wp:inline>
        </w:drawing>
      </w:r>
    </w:p>
    <w:p w14:paraId="2115703E"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7: mv draft.txt archive/</w:t>
      </w:r>
    </w:p>
    <w:p w14:paraId="4E7FC082"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29" w:name="_Toc231771699"/>
      <w:r w:rsidRPr="009D2FCD">
        <w:rPr>
          <w:rFonts w:ascii="Arial" w:hAnsi="Arial" w:cs="Arial"/>
          <w:color w:val="000000" w:themeColor="text1"/>
        </w:rPr>
        <w:t>Example 8: ping -c 4 8.8.8.8</w:t>
      </w:r>
      <w:bookmarkEnd w:id="29"/>
    </w:p>
    <w:p w14:paraId="160907BB" w14:textId="77777777" w:rsidR="002E668E" w:rsidRPr="009D2FCD" w:rsidRDefault="002E668E"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ping is used to send test packets and to report latency as well as packet loss. If the network path is functioning, then the clean reply set is produced [11].</w:t>
      </w:r>
    </w:p>
    <w:p w14:paraId="737A55DD"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55F7EA1F" wp14:editId="22DD8A8B">
            <wp:extent cx="5303520" cy="280877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5.png"/>
                    <pic:cNvPicPr/>
                  </pic:nvPicPr>
                  <pic:blipFill>
                    <a:blip r:embed="rId32"/>
                    <a:stretch>
                      <a:fillRect/>
                    </a:stretch>
                  </pic:blipFill>
                  <pic:spPr>
                    <a:xfrm>
                      <a:off x="0" y="0"/>
                      <a:ext cx="5303520" cy="2808772"/>
                    </a:xfrm>
                    <a:prstGeom prst="rect">
                      <a:avLst/>
                    </a:prstGeom>
                  </pic:spPr>
                </pic:pic>
              </a:graphicData>
            </a:graphic>
          </wp:inline>
        </w:drawing>
      </w:r>
    </w:p>
    <w:p w14:paraId="373D03AF"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8: ping -c 4 8.8.8.8</w:t>
      </w:r>
    </w:p>
    <w:p w14:paraId="3AC328EA"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0" w:name="_Toc231771700"/>
      <w:r w:rsidRPr="009D2FCD">
        <w:rPr>
          <w:rFonts w:ascii="Arial" w:hAnsi="Arial" w:cs="Arial"/>
          <w:color w:val="000000" w:themeColor="text1"/>
        </w:rPr>
        <w:t>Example 9: ip addr show</w:t>
      </w:r>
      <w:bookmarkEnd w:id="30"/>
    </w:p>
    <w:p w14:paraId="6C0578C4" w14:textId="77777777" w:rsidR="00196AD4" w:rsidRPr="009D2FCD" w:rsidRDefault="0011526E"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 xml:space="preserve">Use </w:t>
      </w:r>
      <w:proofErr w:type="spellStart"/>
      <w:r w:rsidRPr="009D2FCD">
        <w:rPr>
          <w:rFonts w:ascii="Arial" w:hAnsi="Arial" w:cs="Arial"/>
          <w:color w:val="000000" w:themeColor="text1"/>
        </w:rPr>
        <w:t>ip</w:t>
      </w:r>
      <w:proofErr w:type="spellEnd"/>
      <w:r w:rsidRPr="009D2FCD">
        <w:rPr>
          <w:rFonts w:ascii="Arial" w:hAnsi="Arial" w:cs="Arial"/>
          <w:color w:val="000000" w:themeColor="text1"/>
        </w:rPr>
        <w:t xml:space="preserve"> </w:t>
      </w:r>
      <w:proofErr w:type="spellStart"/>
      <w:r w:rsidRPr="009D2FCD">
        <w:rPr>
          <w:rFonts w:ascii="Arial" w:hAnsi="Arial" w:cs="Arial"/>
          <w:color w:val="000000" w:themeColor="text1"/>
        </w:rPr>
        <w:t>addr</w:t>
      </w:r>
      <w:proofErr w:type="spellEnd"/>
      <w:r w:rsidRPr="009D2FCD">
        <w:rPr>
          <w:rFonts w:ascii="Arial" w:hAnsi="Arial" w:cs="Arial"/>
          <w:color w:val="000000" w:themeColor="text1"/>
        </w:rPr>
        <w:t xml:space="preserve"> show to view interfaces, addresses and link state. Now it is used as a replacement for old network tools, as it clearly shows the active configuration [11].</w:t>
      </w:r>
    </w:p>
    <w:p w14:paraId="28F6D64A"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2818C3D3" wp14:editId="591D3A83">
            <wp:extent cx="5303520" cy="26145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1.png"/>
                    <pic:cNvPicPr/>
                  </pic:nvPicPr>
                  <pic:blipFill>
                    <a:blip r:embed="rId33"/>
                    <a:stretch>
                      <a:fillRect/>
                    </a:stretch>
                  </pic:blipFill>
                  <pic:spPr>
                    <a:xfrm>
                      <a:off x="0" y="0"/>
                      <a:ext cx="5303520" cy="2614572"/>
                    </a:xfrm>
                    <a:prstGeom prst="rect">
                      <a:avLst/>
                    </a:prstGeom>
                  </pic:spPr>
                </pic:pic>
              </a:graphicData>
            </a:graphic>
          </wp:inline>
        </w:drawing>
      </w:r>
    </w:p>
    <w:p w14:paraId="20879BB1" w14:textId="77777777" w:rsidR="00196AD4" w:rsidRPr="009D2FCD" w:rsidRDefault="00A12FA0" w:rsidP="00C51FD7">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9: ip addr show</w:t>
      </w:r>
    </w:p>
    <w:p w14:paraId="0D6CA1BB"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1" w:name="_Toc231771701"/>
      <w:r w:rsidRPr="009D2FCD">
        <w:rPr>
          <w:rFonts w:ascii="Arial" w:hAnsi="Arial" w:cs="Arial"/>
          <w:color w:val="000000" w:themeColor="text1"/>
        </w:rPr>
        <w:t>Example 10: ss -tulpn</w:t>
      </w:r>
      <w:bookmarkEnd w:id="31"/>
    </w:p>
    <w:p w14:paraId="1B8540E7" w14:textId="77777777" w:rsidR="00196AD4" w:rsidRPr="009D2FCD" w:rsidRDefault="00D575E7"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ss -</w:t>
      </w:r>
      <w:proofErr w:type="spellStart"/>
      <w:r w:rsidRPr="009D2FCD">
        <w:rPr>
          <w:rFonts w:ascii="Arial" w:hAnsi="Arial" w:cs="Arial"/>
          <w:color w:val="000000" w:themeColor="text1"/>
        </w:rPr>
        <w:t>tulpn</w:t>
      </w:r>
      <w:proofErr w:type="spellEnd"/>
      <w:r w:rsidRPr="009D2FCD">
        <w:rPr>
          <w:rFonts w:ascii="Arial" w:hAnsi="Arial" w:cs="Arial"/>
          <w:color w:val="000000" w:themeColor="text1"/>
        </w:rPr>
        <w:t xml:space="preserve"> displays listening sockets and the process that own them. It facilitates the detection of exposed services and unexpected network exposure [12].</w:t>
      </w:r>
    </w:p>
    <w:p w14:paraId="621799B6" w14:textId="77777777" w:rsidR="00196AD4" w:rsidRPr="009D2FCD" w:rsidRDefault="00A12FA0" w:rsidP="005D0F59">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515A8AA8" wp14:editId="19862B6C">
            <wp:extent cx="5303520" cy="26262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png"/>
                    <pic:cNvPicPr/>
                  </pic:nvPicPr>
                  <pic:blipFill>
                    <a:blip r:embed="rId34"/>
                    <a:stretch>
                      <a:fillRect/>
                    </a:stretch>
                  </pic:blipFill>
                  <pic:spPr>
                    <a:xfrm>
                      <a:off x="0" y="0"/>
                      <a:ext cx="5303520" cy="2626235"/>
                    </a:xfrm>
                    <a:prstGeom prst="rect">
                      <a:avLst/>
                    </a:prstGeom>
                  </pic:spPr>
                </pic:pic>
              </a:graphicData>
            </a:graphic>
          </wp:inline>
        </w:drawing>
      </w:r>
    </w:p>
    <w:p w14:paraId="3E70B302" w14:textId="77777777" w:rsidR="00196AD4" w:rsidRPr="009D2FCD" w:rsidRDefault="00A12FA0" w:rsidP="005D0F59">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10: ss -tulpn</w:t>
      </w:r>
    </w:p>
    <w:p w14:paraId="0490300B"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2" w:name="_Toc231771702"/>
      <w:r w:rsidRPr="009D2FCD">
        <w:rPr>
          <w:rFonts w:ascii="Arial" w:hAnsi="Arial" w:cs="Arial"/>
          <w:color w:val="000000" w:themeColor="text1"/>
        </w:rPr>
        <w:t>Example 11: id and useradd -m labuser</w:t>
      </w:r>
      <w:bookmarkEnd w:id="32"/>
    </w:p>
    <w:p w14:paraId="2A8FC115" w14:textId="77777777" w:rsidR="002756A4" w:rsidRPr="009D2FCD" w:rsidRDefault="002756A4"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 xml:space="preserve">id shows the user and group ID numbers of the current user, and </w:t>
      </w:r>
      <w:proofErr w:type="spellStart"/>
      <w:r w:rsidRPr="009D2FCD">
        <w:rPr>
          <w:rFonts w:ascii="Arial" w:hAnsi="Arial" w:cs="Arial"/>
          <w:color w:val="000000" w:themeColor="text1"/>
        </w:rPr>
        <w:t>useradd</w:t>
      </w:r>
      <w:proofErr w:type="spellEnd"/>
      <w:r w:rsidRPr="009D2FCD">
        <w:rPr>
          <w:rFonts w:ascii="Arial" w:hAnsi="Arial" w:cs="Arial"/>
          <w:color w:val="000000" w:themeColor="text1"/>
        </w:rPr>
        <w:t xml:space="preserve"> -m </w:t>
      </w:r>
      <w:proofErr w:type="spellStart"/>
      <w:r w:rsidRPr="009D2FCD">
        <w:rPr>
          <w:rFonts w:ascii="Arial" w:hAnsi="Arial" w:cs="Arial"/>
          <w:color w:val="000000" w:themeColor="text1"/>
        </w:rPr>
        <w:t>labuser</w:t>
      </w:r>
      <w:proofErr w:type="spellEnd"/>
      <w:r w:rsidRPr="009D2FCD">
        <w:rPr>
          <w:rFonts w:ascii="Arial" w:hAnsi="Arial" w:cs="Arial"/>
          <w:color w:val="000000" w:themeColor="text1"/>
        </w:rPr>
        <w:t xml:space="preserve"> adds a new user and a home directory for the user. As a pair they demonstrate how Linux deals with identity and account creation [10].</w:t>
      </w:r>
    </w:p>
    <w:p w14:paraId="67EF071C" w14:textId="77777777" w:rsidR="00196AD4" w:rsidRPr="009D2FCD" w:rsidRDefault="00A12FA0" w:rsidP="005D0F59">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4B3C8049" wp14:editId="6B12573E">
            <wp:extent cx="5303520" cy="353568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4.png"/>
                    <pic:cNvPicPr/>
                  </pic:nvPicPr>
                  <pic:blipFill>
                    <a:blip r:embed="rId35"/>
                    <a:stretch>
                      <a:fillRect/>
                    </a:stretch>
                  </pic:blipFill>
                  <pic:spPr>
                    <a:xfrm>
                      <a:off x="0" y="0"/>
                      <a:ext cx="5303520" cy="3535680"/>
                    </a:xfrm>
                    <a:prstGeom prst="rect">
                      <a:avLst/>
                    </a:prstGeom>
                  </pic:spPr>
                </pic:pic>
              </a:graphicData>
            </a:graphic>
          </wp:inline>
        </w:drawing>
      </w:r>
    </w:p>
    <w:p w14:paraId="57F0BE1F" w14:textId="77777777" w:rsidR="00196AD4" w:rsidRPr="009D2FCD" w:rsidRDefault="00A12FA0" w:rsidP="005D0F59">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11: id and useradd -m labuser</w:t>
      </w:r>
    </w:p>
    <w:p w14:paraId="49BA9C41" w14:textId="77777777" w:rsidR="00196AD4" w:rsidRPr="009D2FCD" w:rsidRDefault="00A12FA0" w:rsidP="005D0F59">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9A9E6DA" wp14:editId="460A0074">
            <wp:extent cx="5303520" cy="264281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3.png"/>
                    <pic:cNvPicPr/>
                  </pic:nvPicPr>
                  <pic:blipFill>
                    <a:blip r:embed="rId36"/>
                    <a:stretch>
                      <a:fillRect/>
                    </a:stretch>
                  </pic:blipFill>
                  <pic:spPr>
                    <a:xfrm>
                      <a:off x="0" y="0"/>
                      <a:ext cx="5303520" cy="2642811"/>
                    </a:xfrm>
                    <a:prstGeom prst="rect">
                      <a:avLst/>
                    </a:prstGeom>
                  </pic:spPr>
                </pic:pic>
              </a:graphicData>
            </a:graphic>
          </wp:inline>
        </w:drawing>
      </w:r>
    </w:p>
    <w:p w14:paraId="17094029" w14:textId="77777777" w:rsidR="00196AD4" w:rsidRPr="009D2FCD" w:rsidRDefault="00A12FA0" w:rsidP="005D0F59">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useradd -m labuser</w:t>
      </w:r>
    </w:p>
    <w:p w14:paraId="58EF1080"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3" w:name="_Toc231771703"/>
      <w:r w:rsidRPr="009D2FCD">
        <w:rPr>
          <w:rFonts w:ascii="Arial" w:hAnsi="Arial" w:cs="Arial"/>
          <w:color w:val="000000" w:themeColor="text1"/>
        </w:rPr>
        <w:t>Example 12: crontab -e and crontab -l</w:t>
      </w:r>
      <w:bookmarkEnd w:id="33"/>
    </w:p>
    <w:p w14:paraId="6658F3C3" w14:textId="77777777" w:rsidR="00196AD4" w:rsidRPr="009D2FCD" w:rsidRDefault="00B70E07"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 xml:space="preserve">crontab -e opens the user's schedule file for editing and crontab -l lists current entries in the schedule file. Together they represent how Linux deals with repetition and automation using </w:t>
      </w:r>
      <w:proofErr w:type="spellStart"/>
      <w:r w:rsidRPr="009D2FCD">
        <w:rPr>
          <w:rFonts w:ascii="Arial" w:hAnsi="Arial" w:cs="Arial"/>
          <w:color w:val="000000" w:themeColor="text1"/>
        </w:rPr>
        <w:t>cron</w:t>
      </w:r>
      <w:proofErr w:type="spellEnd"/>
      <w:r w:rsidRPr="009D2FCD">
        <w:rPr>
          <w:rFonts w:ascii="Arial" w:hAnsi="Arial" w:cs="Arial"/>
          <w:color w:val="000000" w:themeColor="text1"/>
        </w:rPr>
        <w:t xml:space="preserve"> [10]</w:t>
      </w:r>
      <w:r w:rsidR="00A12FA0" w:rsidRPr="009D2FCD">
        <w:rPr>
          <w:rFonts w:ascii="Arial" w:hAnsi="Arial" w:cs="Arial"/>
          <w:color w:val="000000" w:themeColor="text1"/>
        </w:rPr>
        <w:t>.</w:t>
      </w:r>
    </w:p>
    <w:p w14:paraId="7D8C63F1" w14:textId="77777777" w:rsidR="00196AD4" w:rsidRPr="009D2FCD" w:rsidRDefault="00A12FA0" w:rsidP="00EF0B13">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08C03205" wp14:editId="504B8F0E">
            <wp:extent cx="5303520" cy="26577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png"/>
                    <pic:cNvPicPr/>
                  </pic:nvPicPr>
                  <pic:blipFill>
                    <a:blip r:embed="rId37"/>
                    <a:stretch>
                      <a:fillRect/>
                    </a:stretch>
                  </pic:blipFill>
                  <pic:spPr>
                    <a:xfrm>
                      <a:off x="0" y="0"/>
                      <a:ext cx="5303520" cy="2657746"/>
                    </a:xfrm>
                    <a:prstGeom prst="rect">
                      <a:avLst/>
                    </a:prstGeom>
                  </pic:spPr>
                </pic:pic>
              </a:graphicData>
            </a:graphic>
          </wp:inline>
        </w:drawing>
      </w:r>
    </w:p>
    <w:p w14:paraId="0DE3082B" w14:textId="77777777" w:rsidR="00196AD4" w:rsidRPr="009D2FCD" w:rsidRDefault="00A12FA0" w:rsidP="00EF0B13">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Example 12: crontab -e and crontab -l</w:t>
      </w:r>
    </w:p>
    <w:p w14:paraId="59BD1796" w14:textId="77777777" w:rsidR="00196AD4" w:rsidRPr="009D2FCD" w:rsidRDefault="00A12FA0" w:rsidP="00EF0B13">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7DBBF07D" wp14:editId="2E05D489">
            <wp:extent cx="5303520" cy="333406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2.png"/>
                    <pic:cNvPicPr/>
                  </pic:nvPicPr>
                  <pic:blipFill>
                    <a:blip r:embed="rId38"/>
                    <a:stretch>
                      <a:fillRect/>
                    </a:stretch>
                  </pic:blipFill>
                  <pic:spPr>
                    <a:xfrm>
                      <a:off x="0" y="0"/>
                      <a:ext cx="5303520" cy="3334063"/>
                    </a:xfrm>
                    <a:prstGeom prst="rect">
                      <a:avLst/>
                    </a:prstGeom>
                  </pic:spPr>
                </pic:pic>
              </a:graphicData>
            </a:graphic>
          </wp:inline>
        </w:drawing>
      </w:r>
    </w:p>
    <w:p w14:paraId="463EB7A6" w14:textId="77777777" w:rsidR="00196AD4" w:rsidRPr="009D2FCD" w:rsidRDefault="00A12FA0" w:rsidP="00EF0B13">
      <w:pPr>
        <w:spacing w:before="120" w:after="120" w:line="360" w:lineRule="auto"/>
        <w:jc w:val="center"/>
        <w:rPr>
          <w:rFonts w:ascii="Arial" w:hAnsi="Arial" w:cs="Arial"/>
          <w:color w:val="000000" w:themeColor="text1"/>
        </w:rPr>
      </w:pPr>
      <w:r w:rsidRPr="009D2FCD">
        <w:rPr>
          <w:rFonts w:ascii="Arial" w:hAnsi="Arial" w:cs="Arial"/>
          <w:b/>
          <w:color w:val="000000" w:themeColor="text1"/>
        </w:rPr>
        <w:t>Screenshot: crontab -l</w:t>
      </w:r>
    </w:p>
    <w:p w14:paraId="6F183331"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0E70E17B" w14:textId="77777777" w:rsidR="00196AD4" w:rsidRPr="009D2FCD" w:rsidRDefault="00A12FA0" w:rsidP="00735B17">
      <w:pPr>
        <w:pStyle w:val="Heading1"/>
        <w:spacing w:before="120" w:after="120" w:line="360" w:lineRule="auto"/>
        <w:jc w:val="both"/>
        <w:rPr>
          <w:rFonts w:ascii="Arial" w:hAnsi="Arial" w:cs="Arial"/>
          <w:color w:val="000000" w:themeColor="text1"/>
        </w:rPr>
      </w:pPr>
      <w:bookmarkStart w:id="34" w:name="_Toc231771704"/>
      <w:r w:rsidRPr="009D2FCD">
        <w:rPr>
          <w:rFonts w:ascii="Arial" w:hAnsi="Arial" w:cs="Arial"/>
          <w:color w:val="000000" w:themeColor="text1"/>
        </w:rPr>
        <w:t>4. Use of Windows OS scripts</w:t>
      </w:r>
      <w:bookmarkEnd w:id="34"/>
    </w:p>
    <w:p w14:paraId="1B86D6C5" w14:textId="77777777" w:rsidR="00DB36C2" w:rsidRPr="009D2FCD" w:rsidRDefault="00DB36C2"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Batch scripting is still very useful for simple automation in Windows, as it can take input, store in variables, do arithmetic and branch through conditions. The language is very light but still useful for repetitive tasks like counting files or doing marks [1] and [7] in the admin manner.</w:t>
      </w:r>
    </w:p>
    <w:p w14:paraId="1EEA080E"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5" w:name="_Toc231771705"/>
      <w:r w:rsidRPr="009D2FCD">
        <w:rPr>
          <w:rFonts w:ascii="Arial" w:hAnsi="Arial" w:cs="Arial"/>
          <w:color w:val="000000" w:themeColor="text1"/>
        </w:rPr>
        <w:t>Example 1: Batch script to count items in a folder</w:t>
      </w:r>
      <w:bookmarkEnd w:id="35"/>
    </w:p>
    <w:p w14:paraId="1343B550" w14:textId="77777777" w:rsidR="00196AD4" w:rsidRPr="009D2FCD" w:rsidRDefault="00DB36C2"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first Batch example prompts the user to enter a folder location, counts the number of items in it and displays a brief status message. This shows how to handle variables, how to reflectively capture the input, the FOR loop and the conditional test. The screenshot of the code is followed by the output from the execution of the code, which prints the number of items found in the target folder, or in this case, 7.</w:t>
      </w:r>
    </w:p>
    <w:p w14:paraId="278F88B1"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0B75F9E" wp14:editId="05DBEDB2">
            <wp:extent cx="4838951" cy="40862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ch_file_counter.png"/>
                    <pic:cNvPicPr/>
                  </pic:nvPicPr>
                  <pic:blipFill>
                    <a:blip r:embed="rId39"/>
                    <a:stretch>
                      <a:fillRect/>
                    </a:stretch>
                  </pic:blipFill>
                  <pic:spPr>
                    <a:xfrm>
                      <a:off x="0" y="0"/>
                      <a:ext cx="4848544" cy="4094326"/>
                    </a:xfrm>
                    <a:prstGeom prst="rect">
                      <a:avLst/>
                    </a:prstGeom>
                  </pic:spPr>
                </pic:pic>
              </a:graphicData>
            </a:graphic>
          </wp:inline>
        </w:drawing>
      </w:r>
    </w:p>
    <w:p w14:paraId="487BC4D8"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code</w:t>
      </w:r>
    </w:p>
    <w:p w14:paraId="4F3B6471"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13A691A" wp14:editId="18DF076E">
            <wp:extent cx="4081084" cy="23526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png"/>
                    <pic:cNvPicPr/>
                  </pic:nvPicPr>
                  <pic:blipFill>
                    <a:blip r:embed="rId40"/>
                    <a:stretch>
                      <a:fillRect/>
                    </a:stretch>
                  </pic:blipFill>
                  <pic:spPr>
                    <a:xfrm>
                      <a:off x="0" y="0"/>
                      <a:ext cx="4137555" cy="2385230"/>
                    </a:xfrm>
                    <a:prstGeom prst="rect">
                      <a:avLst/>
                    </a:prstGeom>
                  </pic:spPr>
                </pic:pic>
              </a:graphicData>
            </a:graphic>
          </wp:inline>
        </w:drawing>
      </w:r>
    </w:p>
    <w:p w14:paraId="348911F4"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execution output</w:t>
      </w:r>
    </w:p>
    <w:p w14:paraId="09827B63"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6" w:name="_Toc231771706"/>
      <w:r w:rsidRPr="009D2FCD">
        <w:rPr>
          <w:rFonts w:ascii="Arial" w:hAnsi="Arial" w:cs="Arial"/>
          <w:color w:val="000000" w:themeColor="text1"/>
        </w:rPr>
        <w:t>Example 2: Batch score calculator</w:t>
      </w:r>
      <w:bookmarkEnd w:id="36"/>
    </w:p>
    <w:p w14:paraId="6DC42BDA" w14:textId="77777777" w:rsidR="00196AD4" w:rsidRPr="009D2FCD" w:rsidRDefault="003B127C"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The second one takes two marks entered by the user, sums them up, works out the average and determines if it is a pass or fail. It demonstrates that Batch still has its uses when it comes to desktop automation: logic is simple, understandable and runs from a command prompt</w:t>
      </w:r>
      <w:r w:rsidR="00A12FA0" w:rsidRPr="009D2FCD">
        <w:rPr>
          <w:rFonts w:ascii="Arial" w:hAnsi="Arial" w:cs="Arial"/>
          <w:color w:val="000000" w:themeColor="text1"/>
        </w:rPr>
        <w:t>.</w:t>
      </w:r>
    </w:p>
    <w:p w14:paraId="19D32E74"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3F2CB98A" wp14:editId="31D6ADEA">
            <wp:extent cx="4342648" cy="3667125"/>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tch_score_calculator.png"/>
                    <pic:cNvPicPr/>
                  </pic:nvPicPr>
                  <pic:blipFill>
                    <a:blip r:embed="rId41"/>
                    <a:stretch>
                      <a:fillRect/>
                    </a:stretch>
                  </pic:blipFill>
                  <pic:spPr>
                    <a:xfrm>
                      <a:off x="0" y="0"/>
                      <a:ext cx="4357206" cy="3679418"/>
                    </a:xfrm>
                    <a:prstGeom prst="rect">
                      <a:avLst/>
                    </a:prstGeom>
                  </pic:spPr>
                </pic:pic>
              </a:graphicData>
            </a:graphic>
          </wp:inline>
        </w:drawing>
      </w:r>
    </w:p>
    <w:p w14:paraId="55A9CD1D"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code</w:t>
      </w:r>
    </w:p>
    <w:p w14:paraId="6E2EBB7B"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13DAA820" wp14:editId="46709D5B">
            <wp:extent cx="5669280" cy="304663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png"/>
                    <pic:cNvPicPr/>
                  </pic:nvPicPr>
                  <pic:blipFill>
                    <a:blip r:embed="rId42"/>
                    <a:stretch>
                      <a:fillRect/>
                    </a:stretch>
                  </pic:blipFill>
                  <pic:spPr>
                    <a:xfrm>
                      <a:off x="0" y="0"/>
                      <a:ext cx="5669280" cy="3046632"/>
                    </a:xfrm>
                    <a:prstGeom prst="rect">
                      <a:avLst/>
                    </a:prstGeom>
                  </pic:spPr>
                </pic:pic>
              </a:graphicData>
            </a:graphic>
          </wp:inline>
        </w:drawing>
      </w:r>
    </w:p>
    <w:p w14:paraId="11DB57BF" w14:textId="77777777" w:rsidR="00196AD4" w:rsidRPr="009D2FCD" w:rsidRDefault="00A12FA0" w:rsidP="007525D1">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execution output</w:t>
      </w:r>
    </w:p>
    <w:p w14:paraId="26C1E9D1"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7833CFF0" w14:textId="77777777" w:rsidR="00196AD4" w:rsidRPr="009D2FCD" w:rsidRDefault="00A12FA0" w:rsidP="00E63C1D">
      <w:pPr>
        <w:pStyle w:val="Heading1"/>
        <w:spacing w:before="120" w:after="120" w:line="360" w:lineRule="auto"/>
        <w:jc w:val="center"/>
        <w:rPr>
          <w:rFonts w:ascii="Arial" w:hAnsi="Arial" w:cs="Arial"/>
          <w:color w:val="000000" w:themeColor="text1"/>
        </w:rPr>
      </w:pPr>
      <w:bookmarkStart w:id="37" w:name="_Toc231771707"/>
      <w:r w:rsidRPr="009D2FCD">
        <w:rPr>
          <w:rFonts w:ascii="Arial" w:hAnsi="Arial" w:cs="Arial"/>
          <w:color w:val="000000" w:themeColor="text1"/>
        </w:rPr>
        <w:t>5. Use of Linux OS scripts</w:t>
      </w:r>
      <w:bookmarkEnd w:id="37"/>
    </w:p>
    <w:p w14:paraId="76BD224B" w14:textId="77777777" w:rsidR="00335D54" w:rsidRPr="009D2FCD" w:rsidRDefault="00335D54"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On Linux, Bash scripts offer similar automation capabilities, with enhanced support for file manipulation, loops, and shell tools. The scripts below perform useful tasks, but in a compact form, using input, conditionals and command substitution [8]-[12].</w:t>
      </w:r>
    </w:p>
    <w:p w14:paraId="50D99E0B"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8" w:name="_Toc231771708"/>
      <w:r w:rsidRPr="009D2FCD">
        <w:rPr>
          <w:rFonts w:ascii="Arial" w:hAnsi="Arial" w:cs="Arial"/>
          <w:color w:val="000000" w:themeColor="text1"/>
        </w:rPr>
        <w:t>Example 1: Disk and folder check</w:t>
      </w:r>
      <w:bookmarkEnd w:id="38"/>
    </w:p>
    <w:p w14:paraId="4790DD25" w14:textId="77777777" w:rsidR="00196AD4" w:rsidRPr="009D2FCD" w:rsidRDefault="007A07E7"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This script reads a Directory Path and then checks if the Directory exists, counts the number of files contained in that Directory, and then provides disk usage information. It takes user input and merges with conditional branch for graceful failure to the script if the path is incorrect.</w:t>
      </w:r>
    </w:p>
    <w:p w14:paraId="1B80A36B" w14:textId="77777777" w:rsidR="00196AD4" w:rsidRPr="009D2FCD" w:rsidRDefault="00A12FA0" w:rsidP="00E63C1D">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69517BB5" wp14:editId="7603ABD0">
            <wp:extent cx="4153355" cy="232587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h_disk_check.png"/>
                    <pic:cNvPicPr/>
                  </pic:nvPicPr>
                  <pic:blipFill>
                    <a:blip r:embed="rId43"/>
                    <a:stretch>
                      <a:fillRect/>
                    </a:stretch>
                  </pic:blipFill>
                  <pic:spPr>
                    <a:xfrm>
                      <a:off x="0" y="0"/>
                      <a:ext cx="4197174" cy="2350416"/>
                    </a:xfrm>
                    <a:prstGeom prst="rect">
                      <a:avLst/>
                    </a:prstGeom>
                  </pic:spPr>
                </pic:pic>
              </a:graphicData>
            </a:graphic>
          </wp:inline>
        </w:drawing>
      </w:r>
    </w:p>
    <w:p w14:paraId="310A0495" w14:textId="77777777" w:rsidR="00196AD4" w:rsidRPr="009D2FCD" w:rsidRDefault="00A12FA0" w:rsidP="00E63C1D">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code</w:t>
      </w:r>
    </w:p>
    <w:p w14:paraId="685E9142" w14:textId="77777777" w:rsidR="00196AD4" w:rsidRPr="009D2FCD" w:rsidRDefault="00A12FA0" w:rsidP="00E63C1D">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05E33B55" wp14:editId="7967ED96">
            <wp:extent cx="3913505" cy="217465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png"/>
                    <pic:cNvPicPr/>
                  </pic:nvPicPr>
                  <pic:blipFill>
                    <a:blip r:embed="rId44"/>
                    <a:stretch>
                      <a:fillRect/>
                    </a:stretch>
                  </pic:blipFill>
                  <pic:spPr>
                    <a:xfrm>
                      <a:off x="0" y="0"/>
                      <a:ext cx="3937730" cy="2188120"/>
                    </a:xfrm>
                    <a:prstGeom prst="rect">
                      <a:avLst/>
                    </a:prstGeom>
                  </pic:spPr>
                </pic:pic>
              </a:graphicData>
            </a:graphic>
          </wp:inline>
        </w:drawing>
      </w:r>
    </w:p>
    <w:p w14:paraId="0EF7759C" w14:textId="77777777" w:rsidR="00196AD4" w:rsidRPr="009D2FCD" w:rsidRDefault="00A12FA0" w:rsidP="00E63C1D">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execution output</w:t>
      </w:r>
    </w:p>
    <w:p w14:paraId="466792FA" w14:textId="77777777" w:rsidR="00196AD4" w:rsidRPr="009D2FCD" w:rsidRDefault="00A12FA0" w:rsidP="00735B17">
      <w:pPr>
        <w:pStyle w:val="Heading2"/>
        <w:spacing w:before="120" w:after="120" w:line="360" w:lineRule="auto"/>
        <w:jc w:val="both"/>
        <w:rPr>
          <w:rFonts w:ascii="Arial" w:hAnsi="Arial" w:cs="Arial"/>
          <w:color w:val="000000" w:themeColor="text1"/>
        </w:rPr>
      </w:pPr>
      <w:bookmarkStart w:id="39" w:name="_Toc231771709"/>
      <w:r w:rsidRPr="009D2FCD">
        <w:rPr>
          <w:rFonts w:ascii="Arial" w:hAnsi="Arial" w:cs="Arial"/>
          <w:color w:val="000000" w:themeColor="text1"/>
        </w:rPr>
        <w:t>Example 2: Backup helper</w:t>
      </w:r>
      <w:bookmarkEnd w:id="39"/>
    </w:p>
    <w:p w14:paraId="0E7E483B" w14:textId="77777777" w:rsidR="00196AD4" w:rsidRPr="009D2FCD" w:rsidRDefault="00517225"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This script requests a source folder and a backup destination, creates a dated backup name and then copies the source into the target location. While the design is kept to a minimum, the intent is to show the essence of Bash automation: variables, tests, and existing commands are mixed together to make tedious tasks go faster</w:t>
      </w:r>
      <w:r w:rsidR="00A12FA0" w:rsidRPr="009D2FCD">
        <w:rPr>
          <w:rFonts w:ascii="Arial" w:hAnsi="Arial" w:cs="Arial"/>
          <w:color w:val="000000" w:themeColor="text1"/>
        </w:rPr>
        <w:t>.</w:t>
      </w:r>
    </w:p>
    <w:p w14:paraId="1DA5B6E2" w14:textId="77777777" w:rsidR="00196AD4" w:rsidRPr="009D2FCD" w:rsidRDefault="00A12FA0" w:rsidP="008E1BE4">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23129F29" wp14:editId="1C70B18D">
            <wp:extent cx="4735830" cy="3157220"/>
            <wp:effectExtent l="0" t="0" r="762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h_backup_helper.png"/>
                    <pic:cNvPicPr/>
                  </pic:nvPicPr>
                  <pic:blipFill>
                    <a:blip r:embed="rId45"/>
                    <a:stretch>
                      <a:fillRect/>
                    </a:stretch>
                  </pic:blipFill>
                  <pic:spPr>
                    <a:xfrm>
                      <a:off x="0" y="0"/>
                      <a:ext cx="4735830" cy="3157220"/>
                    </a:xfrm>
                    <a:prstGeom prst="rect">
                      <a:avLst/>
                    </a:prstGeom>
                  </pic:spPr>
                </pic:pic>
              </a:graphicData>
            </a:graphic>
          </wp:inline>
        </w:drawing>
      </w:r>
    </w:p>
    <w:p w14:paraId="7965BF75" w14:textId="77777777" w:rsidR="00196AD4" w:rsidRPr="009D2FCD" w:rsidRDefault="00A12FA0" w:rsidP="008E1BE4">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code</w:t>
      </w:r>
    </w:p>
    <w:p w14:paraId="4F6EF705" w14:textId="77777777" w:rsidR="00196AD4" w:rsidRPr="009D2FCD" w:rsidRDefault="00A12FA0" w:rsidP="008E1BE4">
      <w:pPr>
        <w:spacing w:before="120" w:after="120" w:line="360" w:lineRule="auto"/>
        <w:jc w:val="center"/>
        <w:rPr>
          <w:rFonts w:ascii="Arial" w:hAnsi="Arial" w:cs="Arial"/>
          <w:color w:val="000000" w:themeColor="text1"/>
        </w:rPr>
      </w:pPr>
      <w:r w:rsidRPr="009D2FCD">
        <w:rPr>
          <w:rFonts w:ascii="Arial" w:hAnsi="Arial" w:cs="Arial"/>
          <w:noProof/>
          <w:color w:val="000000" w:themeColor="text1"/>
        </w:rPr>
        <w:drawing>
          <wp:inline distT="0" distB="0" distL="0" distR="0" wp14:anchorId="2A5836E8" wp14:editId="153F1D1A">
            <wp:extent cx="5173606" cy="2447889"/>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png"/>
                    <pic:cNvPicPr/>
                  </pic:nvPicPr>
                  <pic:blipFill>
                    <a:blip r:embed="rId46"/>
                    <a:stretch>
                      <a:fillRect/>
                    </a:stretch>
                  </pic:blipFill>
                  <pic:spPr>
                    <a:xfrm>
                      <a:off x="0" y="0"/>
                      <a:ext cx="5188954" cy="2455151"/>
                    </a:xfrm>
                    <a:prstGeom prst="rect">
                      <a:avLst/>
                    </a:prstGeom>
                  </pic:spPr>
                </pic:pic>
              </a:graphicData>
            </a:graphic>
          </wp:inline>
        </w:drawing>
      </w:r>
    </w:p>
    <w:p w14:paraId="6F075D0B" w14:textId="77777777" w:rsidR="00196AD4" w:rsidRPr="009D2FCD" w:rsidRDefault="00A12FA0" w:rsidP="008E1BE4">
      <w:pPr>
        <w:spacing w:before="120" w:after="120" w:line="360" w:lineRule="auto"/>
        <w:jc w:val="center"/>
        <w:rPr>
          <w:rFonts w:ascii="Arial" w:hAnsi="Arial" w:cs="Arial"/>
          <w:color w:val="000000" w:themeColor="text1"/>
        </w:rPr>
      </w:pPr>
      <w:r w:rsidRPr="009D2FCD">
        <w:rPr>
          <w:rFonts w:ascii="Arial" w:hAnsi="Arial" w:cs="Arial"/>
          <w:b/>
          <w:color w:val="000000" w:themeColor="text1"/>
        </w:rPr>
        <w:t>Figure: Script execution output</w:t>
      </w:r>
    </w:p>
    <w:p w14:paraId="08897439"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1C3C60B0" w14:textId="77777777" w:rsidR="00196AD4" w:rsidRPr="009D2FCD" w:rsidRDefault="00A12FA0" w:rsidP="00E11FCF">
      <w:pPr>
        <w:pStyle w:val="Heading1"/>
        <w:spacing w:before="120" w:after="120" w:line="360" w:lineRule="auto"/>
        <w:jc w:val="center"/>
        <w:rPr>
          <w:rFonts w:ascii="Arial" w:hAnsi="Arial" w:cs="Arial"/>
          <w:color w:val="000000" w:themeColor="text1"/>
        </w:rPr>
      </w:pPr>
      <w:bookmarkStart w:id="40" w:name="_Toc231771710"/>
      <w:r w:rsidRPr="009D2FCD">
        <w:rPr>
          <w:rFonts w:ascii="Arial" w:hAnsi="Arial" w:cs="Arial"/>
          <w:color w:val="000000" w:themeColor="text1"/>
        </w:rPr>
        <w:t>Conclusion</w:t>
      </w:r>
      <w:bookmarkEnd w:id="40"/>
    </w:p>
    <w:p w14:paraId="5355F955" w14:textId="77777777" w:rsidR="00D8615B" w:rsidRPr="00D8615B" w:rsidRDefault="00D04DFE" w:rsidP="00D8615B">
      <w:pPr>
        <w:spacing w:before="120" w:after="120" w:line="360" w:lineRule="auto"/>
        <w:jc w:val="both"/>
        <w:rPr>
          <w:rFonts w:ascii="Arial" w:hAnsi="Arial" w:cs="Arial"/>
          <w:color w:val="000000" w:themeColor="text1"/>
        </w:rPr>
      </w:pPr>
      <w:r>
        <w:rPr>
          <w:rFonts w:ascii="Arial" w:hAnsi="Arial" w:cs="Arial"/>
          <w:color w:val="000000" w:themeColor="text1"/>
        </w:rPr>
        <w:t>In conclusion</w:t>
      </w:r>
      <w:r w:rsidR="00D8615B" w:rsidRPr="00D8615B">
        <w:rPr>
          <w:rFonts w:ascii="Arial" w:hAnsi="Arial" w:cs="Arial"/>
          <w:color w:val="000000" w:themeColor="text1"/>
        </w:rPr>
        <w:t xml:space="preserve">, this report has shown that Operating Systems are not just a back-end platform but more of a resource coordinator. Monitoring processes with Process Control, File Handling and Automation includes features like monitoring and visualization in the Windows Task Manager, </w:t>
      </w:r>
      <w:proofErr w:type="spellStart"/>
      <w:r w:rsidR="00D8615B" w:rsidRPr="00D8615B">
        <w:rPr>
          <w:rFonts w:ascii="Arial" w:hAnsi="Arial" w:cs="Arial"/>
          <w:color w:val="000000" w:themeColor="text1"/>
        </w:rPr>
        <w:t>Powershell</w:t>
      </w:r>
      <w:proofErr w:type="spellEnd"/>
      <w:r w:rsidR="00D8615B" w:rsidRPr="00D8615B">
        <w:rPr>
          <w:rFonts w:ascii="Arial" w:hAnsi="Arial" w:cs="Arial"/>
          <w:color w:val="000000" w:themeColor="text1"/>
        </w:rPr>
        <w:t xml:space="preserve"> and Windows Task Scheduler. The same in Linux, but the commands are smaller, and can be chained together to view processes, create and manipulate directories, and view the network and schedule work.</w:t>
      </w:r>
    </w:p>
    <w:p w14:paraId="244B10F7" w14:textId="77777777" w:rsidR="00D8615B" w:rsidRPr="00D8615B" w:rsidRDefault="00D8615B" w:rsidP="00D8615B">
      <w:pPr>
        <w:spacing w:before="120" w:after="120" w:line="360" w:lineRule="auto"/>
        <w:jc w:val="both"/>
        <w:rPr>
          <w:rFonts w:ascii="Arial" w:hAnsi="Arial" w:cs="Arial"/>
          <w:color w:val="000000" w:themeColor="text1"/>
        </w:rPr>
      </w:pPr>
      <w:r w:rsidRPr="00D8615B">
        <w:rPr>
          <w:rFonts w:ascii="Arial" w:hAnsi="Arial" w:cs="Arial"/>
          <w:color w:val="000000" w:themeColor="text1"/>
        </w:rPr>
        <w:t xml:space="preserve">The sections on the command line also drive home an important message: many administrative tasks are more easily repeatable using text than clicking. Hence, PowerShell and Bash are still relevant, in cases of system support, lab, and </w:t>
      </w:r>
      <w:r w:rsidR="00E11FCF" w:rsidRPr="00D8615B">
        <w:rPr>
          <w:rFonts w:ascii="Arial" w:hAnsi="Arial" w:cs="Arial"/>
          <w:color w:val="000000" w:themeColor="text1"/>
        </w:rPr>
        <w:t>small-scale</w:t>
      </w:r>
      <w:r w:rsidRPr="00D8615B">
        <w:rPr>
          <w:rFonts w:ascii="Arial" w:hAnsi="Arial" w:cs="Arial"/>
          <w:color w:val="000000" w:themeColor="text1"/>
        </w:rPr>
        <w:t xml:space="preserve"> automation. As illustrated in the examples of scripts that are provided, even the simplest of programs can save time, reduce error and </w:t>
      </w:r>
      <w:proofErr w:type="spellStart"/>
      <w:r w:rsidRPr="00D8615B">
        <w:rPr>
          <w:rFonts w:ascii="Arial" w:hAnsi="Arial" w:cs="Arial"/>
          <w:color w:val="000000" w:themeColor="text1"/>
        </w:rPr>
        <w:t>standardise</w:t>
      </w:r>
      <w:proofErr w:type="spellEnd"/>
      <w:r w:rsidRPr="00D8615B">
        <w:rPr>
          <w:rFonts w:ascii="Arial" w:hAnsi="Arial" w:cs="Arial"/>
          <w:color w:val="000000" w:themeColor="text1"/>
        </w:rPr>
        <w:t xml:space="preserve"> an otherwise routine task.</w:t>
      </w:r>
    </w:p>
    <w:p w14:paraId="6ED69A76" w14:textId="77777777" w:rsidR="00196AD4" w:rsidRPr="009D2FCD" w:rsidRDefault="00D8615B" w:rsidP="00D8615B">
      <w:pPr>
        <w:spacing w:before="120" w:after="120" w:line="360" w:lineRule="auto"/>
        <w:jc w:val="both"/>
        <w:rPr>
          <w:rFonts w:ascii="Arial" w:hAnsi="Arial" w:cs="Arial"/>
          <w:color w:val="000000" w:themeColor="text1"/>
        </w:rPr>
      </w:pPr>
      <w:r w:rsidRPr="00D8615B">
        <w:rPr>
          <w:rFonts w:ascii="Arial" w:hAnsi="Arial" w:cs="Arial"/>
          <w:color w:val="000000" w:themeColor="text1"/>
        </w:rPr>
        <w:t xml:space="preserve">Overall course content helped me gain a better understanding of the tradeoffs of usability and control/safety of </w:t>
      </w:r>
      <w:r w:rsidR="00E11FCF" w:rsidRPr="00D8615B">
        <w:rPr>
          <w:rFonts w:ascii="Arial" w:hAnsi="Arial" w:cs="Arial"/>
          <w:color w:val="000000" w:themeColor="text1"/>
        </w:rPr>
        <w:t>general-purpose</w:t>
      </w:r>
      <w:r w:rsidRPr="00D8615B">
        <w:rPr>
          <w:rFonts w:ascii="Arial" w:hAnsi="Arial" w:cs="Arial"/>
          <w:color w:val="000000" w:themeColor="text1"/>
        </w:rPr>
        <w:t xml:space="preserve"> operating systems. It also found that the simplest administration practices are the most effective: know the system, make small changes carefully and, as far as possible, automate repetitive work.</w:t>
      </w:r>
    </w:p>
    <w:p w14:paraId="39F08CB1"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br w:type="page"/>
      </w:r>
    </w:p>
    <w:p w14:paraId="5C522476" w14:textId="77777777" w:rsidR="00196AD4" w:rsidRPr="009D2FCD" w:rsidRDefault="00A12FA0" w:rsidP="00C962F1">
      <w:pPr>
        <w:pStyle w:val="Heading1"/>
        <w:spacing w:before="120" w:after="120" w:line="360" w:lineRule="auto"/>
        <w:jc w:val="center"/>
        <w:rPr>
          <w:rFonts w:ascii="Arial" w:hAnsi="Arial" w:cs="Arial"/>
          <w:color w:val="000000" w:themeColor="text1"/>
        </w:rPr>
      </w:pPr>
      <w:bookmarkStart w:id="41" w:name="_Toc231771711"/>
      <w:r w:rsidRPr="009D2FCD">
        <w:rPr>
          <w:rFonts w:ascii="Arial" w:hAnsi="Arial" w:cs="Arial"/>
          <w:color w:val="000000" w:themeColor="text1"/>
        </w:rPr>
        <w:t>References</w:t>
      </w:r>
      <w:bookmarkEnd w:id="41"/>
    </w:p>
    <w:p w14:paraId="564DAB9E"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[1] Microsoft, “What is PowerShell?,” Microsoft Learn, 2025. Available: https://learn.microsoft.com/en-us/powershell/scripting/overview?view=powershell-7.6</w:t>
      </w:r>
    </w:p>
    <w:p w14:paraId="7CBDA3B0"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[2] Microsoft, “Get-Process,” Microsoft Learn, 2025. Available: https://learn.microsoft.com/en-us/powershell/module/microsoft.powershell.management/get-process?view=powershell-7.6</w:t>
      </w:r>
    </w:p>
    <w:p w14:paraId="123D883B"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[3] Microsoft, “Stop-Process,” Microsoft Learn, 2025. Available: https://learn.microsoft.com/en-us/powershell/module/microsoft.powershell.management/stop-process?view=powershell-7.6</w:t>
      </w:r>
    </w:p>
    <w:p w14:paraId="5DA00B7C"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[4] Microsoft, “Get-ChildItem,” Microsoft Learn, 2025. Available: https://learn.microsoft.com/en-us/powershell/module/microsoft.powershell.management/get-childitem?view=powershell-7.6</w:t>
      </w:r>
    </w:p>
    <w:p w14:paraId="5FE57BE5"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[5] Microsoft, “Working with files and folders,” Microsoft Learn, 2025. Available: https://learn.microsoft.com/en-us/powershell/scripting/samples/working-with-files-and-folders?view=powershell-7.6</w:t>
      </w:r>
    </w:p>
    <w:p w14:paraId="01CEF6F5"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[6] Microsoft, “net user,” Microsoft Learn, 2025. Available: https://learn.microsoft.com/en-us/windows-server/administration/windows-commands/net-user</w:t>
      </w:r>
    </w:p>
    <w:p w14:paraId="7BE4C4A8"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[7] Microsoft, “Windows commands,” Microsoft Learn, 2026. Available: https://learn.microsoft.com/en-us/windows-server/administration/windows-commands/windows-commands</w:t>
      </w:r>
    </w:p>
    <w:p w14:paraId="12594EF5"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[8] The Linux man-pages project, “ls(1) - Linux manual page,” man7.org. Available: https://man7.org/linux/man-pages/man1/ls.1.html</w:t>
      </w:r>
    </w:p>
    <w:p w14:paraId="0736C308"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[9] The Linux man-pages project, “mkdir(1) - Linux manual page,” man7.org. Available: https://man7.org/linux/man-pages/man1/mkdir.1.html</w:t>
      </w:r>
    </w:p>
    <w:p w14:paraId="5AE4BBF5"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[10] The Linux man-pages project, “crontab(5) - Linux manual page,” man7.org. Available: https://man7.org/linux/man-pages/man5/crontab.5.html</w:t>
      </w:r>
    </w:p>
    <w:p w14:paraId="140B8CBC"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[11] The Linux man-pages project, “ps(1), top(1), kill(1), ping(8) and ip(8) manual pages,” man7.org.</w:t>
      </w:r>
    </w:p>
    <w:p w14:paraId="1A22BCE6" w14:textId="77777777" w:rsidR="00196AD4" w:rsidRPr="009D2FCD" w:rsidRDefault="00A12FA0" w:rsidP="00735B17">
      <w:pPr>
        <w:spacing w:before="120" w:after="120" w:line="360" w:lineRule="auto"/>
        <w:jc w:val="both"/>
        <w:rPr>
          <w:rFonts w:ascii="Arial" w:hAnsi="Arial" w:cs="Arial"/>
          <w:color w:val="000000" w:themeColor="text1"/>
        </w:rPr>
      </w:pPr>
      <w:r w:rsidRPr="009D2FCD">
        <w:rPr>
          <w:rFonts w:ascii="Arial" w:hAnsi="Arial" w:cs="Arial"/>
          <w:color w:val="000000" w:themeColor="text1"/>
        </w:rPr>
        <w:t>[12] The Linux man-pages project, “ss(8) - Linux manual page,” man7.org. Available: https://man7.org/linux/man-pages/man8/ss.8.html</w:t>
      </w:r>
    </w:p>
    <w:p w14:paraId="41B58AA9" w14:textId="77777777" w:rsidR="00196AD4" w:rsidRPr="009D2FCD" w:rsidRDefault="00196AD4" w:rsidP="00735B17">
      <w:pPr>
        <w:spacing w:before="120" w:after="120" w:line="360" w:lineRule="auto"/>
        <w:jc w:val="both"/>
        <w:rPr>
          <w:rFonts w:ascii="Arial" w:hAnsi="Arial" w:cs="Arial"/>
          <w:color w:val="000000" w:themeColor="text1"/>
        </w:rPr>
      </w:pPr>
    </w:p>
    <w:sectPr w:rsidR="00196AD4" w:rsidRPr="009D2FCD" w:rsidSect="00034616">
      <w:footerReference w:type="default" r:id="rId47"/>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E55E6" w14:textId="77777777" w:rsidR="00C73217" w:rsidRDefault="00C73217">
      <w:pPr>
        <w:spacing w:after="0" w:line="240" w:lineRule="auto"/>
      </w:pPr>
      <w:r>
        <w:separator/>
      </w:r>
    </w:p>
  </w:endnote>
  <w:endnote w:type="continuationSeparator" w:id="0">
    <w:p w14:paraId="354A5ED0" w14:textId="77777777" w:rsidR="00C73217" w:rsidRDefault="00C7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32909"/>
      <w:docPartObj>
        <w:docPartGallery w:val="Page Numbers (Bottom of Page)"/>
        <w:docPartUnique/>
      </w:docPartObj>
    </w:sdtPr>
    <w:sdtEndPr>
      <w:rPr>
        <w:noProof/>
      </w:rPr>
    </w:sdtEndPr>
    <w:sdtContent>
      <w:p w14:paraId="10027003" w14:textId="77777777" w:rsidR="008E72A8" w:rsidRDefault="008E72A8">
        <w:pPr>
          <w:pStyle w:val="Footer"/>
          <w:jc w:val="center"/>
        </w:pPr>
        <w:r>
          <w:fldChar w:fldCharType="begin"/>
        </w:r>
        <w:r>
          <w:instrText xml:space="preserve"> PAGE   \* MERGEFORMAT </w:instrText>
        </w:r>
        <w:r>
          <w:fldChar w:fldCharType="separate"/>
        </w:r>
        <w:r w:rsidR="004D2231">
          <w:rPr>
            <w:noProof/>
          </w:rPr>
          <w:t>21</w:t>
        </w:r>
        <w:r>
          <w:rPr>
            <w:noProof/>
          </w:rPr>
          <w:fldChar w:fldCharType="end"/>
        </w:r>
      </w:p>
    </w:sdtContent>
  </w:sdt>
  <w:p w14:paraId="488FDF7B" w14:textId="77777777" w:rsidR="00A12FA0" w:rsidRDefault="00A12FA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2669E" w14:textId="77777777" w:rsidR="00C73217" w:rsidRDefault="00C73217">
      <w:pPr>
        <w:spacing w:after="0" w:line="240" w:lineRule="auto"/>
      </w:pPr>
      <w:r>
        <w:separator/>
      </w:r>
    </w:p>
  </w:footnote>
  <w:footnote w:type="continuationSeparator" w:id="0">
    <w:p w14:paraId="2B4811A9" w14:textId="77777777" w:rsidR="00C73217" w:rsidRDefault="00C73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8261562">
    <w:abstractNumId w:val="8"/>
  </w:num>
  <w:num w:numId="2" w16cid:durableId="437412608">
    <w:abstractNumId w:val="6"/>
  </w:num>
  <w:num w:numId="3" w16cid:durableId="1646885375">
    <w:abstractNumId w:val="5"/>
  </w:num>
  <w:num w:numId="4" w16cid:durableId="1577932233">
    <w:abstractNumId w:val="4"/>
  </w:num>
  <w:num w:numId="5" w16cid:durableId="2070496995">
    <w:abstractNumId w:val="7"/>
  </w:num>
  <w:num w:numId="6" w16cid:durableId="899748693">
    <w:abstractNumId w:val="3"/>
  </w:num>
  <w:num w:numId="7" w16cid:durableId="1285430567">
    <w:abstractNumId w:val="2"/>
  </w:num>
  <w:num w:numId="8" w16cid:durableId="121463504">
    <w:abstractNumId w:val="1"/>
  </w:num>
  <w:num w:numId="9" w16cid:durableId="1882086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4DD5"/>
    <w:rsid w:val="000161DA"/>
    <w:rsid w:val="0002746D"/>
    <w:rsid w:val="00034616"/>
    <w:rsid w:val="0006063C"/>
    <w:rsid w:val="000943E3"/>
    <w:rsid w:val="000D53FC"/>
    <w:rsid w:val="00100779"/>
    <w:rsid w:val="00110FE2"/>
    <w:rsid w:val="00114EF7"/>
    <w:rsid w:val="0011526E"/>
    <w:rsid w:val="00142CAA"/>
    <w:rsid w:val="0015074B"/>
    <w:rsid w:val="0015586D"/>
    <w:rsid w:val="00180949"/>
    <w:rsid w:val="00196AD4"/>
    <w:rsid w:val="001D4939"/>
    <w:rsid w:val="00206F1F"/>
    <w:rsid w:val="002106C8"/>
    <w:rsid w:val="002168E2"/>
    <w:rsid w:val="00261C4C"/>
    <w:rsid w:val="002756A4"/>
    <w:rsid w:val="00283A5D"/>
    <w:rsid w:val="00290472"/>
    <w:rsid w:val="0029639D"/>
    <w:rsid w:val="002A3682"/>
    <w:rsid w:val="002D4C73"/>
    <w:rsid w:val="002E668E"/>
    <w:rsid w:val="002F1071"/>
    <w:rsid w:val="0032686E"/>
    <w:rsid w:val="00326F90"/>
    <w:rsid w:val="00335D54"/>
    <w:rsid w:val="003600F5"/>
    <w:rsid w:val="00374EA9"/>
    <w:rsid w:val="00376EFC"/>
    <w:rsid w:val="003A4B6C"/>
    <w:rsid w:val="003B127C"/>
    <w:rsid w:val="003C15EA"/>
    <w:rsid w:val="004101F5"/>
    <w:rsid w:val="00422981"/>
    <w:rsid w:val="00467144"/>
    <w:rsid w:val="004A07FE"/>
    <w:rsid w:val="004D2231"/>
    <w:rsid w:val="00517225"/>
    <w:rsid w:val="00570FB9"/>
    <w:rsid w:val="00571F74"/>
    <w:rsid w:val="00573B0C"/>
    <w:rsid w:val="005D0F59"/>
    <w:rsid w:val="005E537A"/>
    <w:rsid w:val="006816D7"/>
    <w:rsid w:val="006B11D8"/>
    <w:rsid w:val="006D5258"/>
    <w:rsid w:val="006E3B3E"/>
    <w:rsid w:val="006F41B5"/>
    <w:rsid w:val="00735B17"/>
    <w:rsid w:val="007524B0"/>
    <w:rsid w:val="007525D1"/>
    <w:rsid w:val="00753D23"/>
    <w:rsid w:val="00757825"/>
    <w:rsid w:val="00763B70"/>
    <w:rsid w:val="0078534B"/>
    <w:rsid w:val="007A07E7"/>
    <w:rsid w:val="0085028C"/>
    <w:rsid w:val="00896548"/>
    <w:rsid w:val="008B6043"/>
    <w:rsid w:val="008D4D74"/>
    <w:rsid w:val="008E1BE4"/>
    <w:rsid w:val="008E2818"/>
    <w:rsid w:val="008E72A8"/>
    <w:rsid w:val="008E7BF0"/>
    <w:rsid w:val="009643D2"/>
    <w:rsid w:val="009D2FCD"/>
    <w:rsid w:val="00A118B7"/>
    <w:rsid w:val="00A12FA0"/>
    <w:rsid w:val="00A1520E"/>
    <w:rsid w:val="00A25B20"/>
    <w:rsid w:val="00A274E4"/>
    <w:rsid w:val="00A559A7"/>
    <w:rsid w:val="00A56698"/>
    <w:rsid w:val="00A66BB5"/>
    <w:rsid w:val="00A74A03"/>
    <w:rsid w:val="00AA1D8D"/>
    <w:rsid w:val="00AE4858"/>
    <w:rsid w:val="00AF45B7"/>
    <w:rsid w:val="00B23F7A"/>
    <w:rsid w:val="00B404E9"/>
    <w:rsid w:val="00B47730"/>
    <w:rsid w:val="00B47FDC"/>
    <w:rsid w:val="00B55B04"/>
    <w:rsid w:val="00B70E07"/>
    <w:rsid w:val="00B81113"/>
    <w:rsid w:val="00BB42AF"/>
    <w:rsid w:val="00BB557A"/>
    <w:rsid w:val="00BF216D"/>
    <w:rsid w:val="00C51FD7"/>
    <w:rsid w:val="00C73217"/>
    <w:rsid w:val="00C949CE"/>
    <w:rsid w:val="00C962F1"/>
    <w:rsid w:val="00CB0664"/>
    <w:rsid w:val="00CB09F2"/>
    <w:rsid w:val="00D01927"/>
    <w:rsid w:val="00D04DFE"/>
    <w:rsid w:val="00D1195A"/>
    <w:rsid w:val="00D23CFF"/>
    <w:rsid w:val="00D32844"/>
    <w:rsid w:val="00D463E2"/>
    <w:rsid w:val="00D51B23"/>
    <w:rsid w:val="00D548D4"/>
    <w:rsid w:val="00D575E7"/>
    <w:rsid w:val="00D8615B"/>
    <w:rsid w:val="00D97074"/>
    <w:rsid w:val="00DA7BBF"/>
    <w:rsid w:val="00DB36C2"/>
    <w:rsid w:val="00DC54C0"/>
    <w:rsid w:val="00E11FCF"/>
    <w:rsid w:val="00E1596B"/>
    <w:rsid w:val="00E23D69"/>
    <w:rsid w:val="00E61502"/>
    <w:rsid w:val="00E63C1D"/>
    <w:rsid w:val="00E7570F"/>
    <w:rsid w:val="00E96CE7"/>
    <w:rsid w:val="00EA124B"/>
    <w:rsid w:val="00EB6C91"/>
    <w:rsid w:val="00EC7668"/>
    <w:rsid w:val="00EF0B13"/>
    <w:rsid w:val="00F263A4"/>
    <w:rsid w:val="00F445C3"/>
    <w:rsid w:val="00F63401"/>
    <w:rsid w:val="00F64174"/>
    <w:rsid w:val="00F77DDF"/>
    <w:rsid w:val="00F8487D"/>
    <w:rsid w:val="00F865F3"/>
    <w:rsid w:val="00F950B1"/>
    <w:rsid w:val="00FC0B9C"/>
    <w:rsid w:val="00FC693F"/>
    <w:rsid w:val="00FE4F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7AEEFE"/>
  <w14:defaultImageDpi w14:val="300"/>
  <w15:docId w15:val="{A5F92E8E-D408-48D8-BACC-09CE26DF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C7668"/>
    <w:pPr>
      <w:spacing w:after="100"/>
    </w:pPr>
  </w:style>
  <w:style w:type="paragraph" w:styleId="TOC2">
    <w:name w:val="toc 2"/>
    <w:basedOn w:val="Normal"/>
    <w:next w:val="Normal"/>
    <w:autoRedefine/>
    <w:uiPriority w:val="39"/>
    <w:unhideWhenUsed/>
    <w:rsid w:val="00EC7668"/>
    <w:pPr>
      <w:spacing w:after="100"/>
      <w:ind w:left="240"/>
    </w:pPr>
  </w:style>
  <w:style w:type="character" w:styleId="Hyperlink">
    <w:name w:val="Hyperlink"/>
    <w:basedOn w:val="DefaultParagraphFont"/>
    <w:uiPriority w:val="99"/>
    <w:unhideWhenUsed/>
    <w:rsid w:val="00EC76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8541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D2A81-EA17-40BB-AE5F-1CA3DAF73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assadullah</dc:creator>
  <cp:keywords/>
  <dc:description>generated by python-docx</dc:description>
  <cp:lastModifiedBy>shazia shaban</cp:lastModifiedBy>
  <cp:revision>2</cp:revision>
  <dcterms:created xsi:type="dcterms:W3CDTF">2026-07-31T20:08:00Z</dcterms:created>
  <dcterms:modified xsi:type="dcterms:W3CDTF">2026-07-31T20:08:00Z</dcterms:modified>
  <cp:category/>
</cp:coreProperties>
</file>