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111975527"/>
        <w:docPartObj>
          <w:docPartGallery w:val="Cover Pages"/>
          <w:docPartUnique/>
        </w:docPartObj>
      </w:sdtPr>
      <w:sdtEndPr>
        <w:rPr>
          <w:rFonts w:eastAsiaTheme="minorHAnsi" w:cstheme="minorHAnsi"/>
          <w:i/>
          <w:iCs/>
          <w:sz w:val="22"/>
          <w:lang w:val="en"/>
        </w:rPr>
      </w:sdtEndPr>
      <w:sdtContent>
        <w:p w14:paraId="5A546187" w14:textId="7FC25FA7" w:rsidR="001549C8" w:rsidRDefault="001549C8">
          <w:pPr>
            <w:pStyle w:val="NoSpacing"/>
            <w:rPr>
              <w:sz w:val="2"/>
            </w:rPr>
          </w:pPr>
        </w:p>
        <w:p w14:paraId="722E6B21" w14:textId="77777777" w:rsidR="001549C8" w:rsidRDefault="001549C8">
          <w:r>
            <w:rPr>
              <w:noProof/>
            </w:rPr>
            <mc:AlternateContent>
              <mc:Choice Requires="wps">
                <w:drawing>
                  <wp:anchor distT="0" distB="0" distL="114300" distR="114300" simplePos="0" relativeHeight="251661312" behindDoc="0" locked="0" layoutInCell="1" allowOverlap="1" wp14:anchorId="79D0D130" wp14:editId="5AF6168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B416CF4" w14:textId="0D365FD8" w:rsidR="001549C8" w:rsidRDefault="001549C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Developing Workplace Critical Thinking</w:t>
                                    </w:r>
                                  </w:p>
                                </w:sdtContent>
                              </w:sdt>
                              <w:p w14:paraId="67FD7FF7" w14:textId="26E06D12" w:rsidR="001549C8" w:rsidRDefault="001549C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How Individuals Beliefs, Attitudes and Values Impact on Workplace </w:t>
                                    </w:r>
                                    <w:proofErr w:type="spellStart"/>
                                    <w:r>
                                      <w:rPr>
                                        <w:color w:val="4472C4" w:themeColor="accent1"/>
                                        <w:sz w:val="36"/>
                                        <w:szCs w:val="36"/>
                                      </w:rPr>
                                      <w:t>Behaviour</w:t>
                                    </w:r>
                                    <w:proofErr w:type="spellEnd"/>
                                    <w:r>
                                      <w:rPr>
                                        <w:color w:val="4472C4" w:themeColor="accent1"/>
                                        <w:sz w:val="36"/>
                                        <w:szCs w:val="36"/>
                                      </w:rPr>
                                      <w:t>.</w:t>
                                    </w:r>
                                  </w:sdtContent>
                                </w:sdt>
                                <w:r>
                                  <w:rPr>
                                    <w:noProof/>
                                  </w:rPr>
                                  <w:t xml:space="preserve"> </w:t>
                                </w:r>
                              </w:p>
                              <w:p w14:paraId="032310D5" w14:textId="77777777" w:rsidR="001549C8" w:rsidRDefault="001549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9D0D13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B416CF4" w14:textId="0D365FD8" w:rsidR="001549C8" w:rsidRDefault="001549C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Developing Workplace Critical Thinking</w:t>
                              </w:r>
                            </w:p>
                          </w:sdtContent>
                        </w:sdt>
                        <w:p w14:paraId="67FD7FF7" w14:textId="26E06D12" w:rsidR="001549C8" w:rsidRDefault="001549C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How Individuals Beliefs, Attitudes and Values Impact on Workplace </w:t>
                              </w:r>
                              <w:proofErr w:type="spellStart"/>
                              <w:r>
                                <w:rPr>
                                  <w:color w:val="4472C4" w:themeColor="accent1"/>
                                  <w:sz w:val="36"/>
                                  <w:szCs w:val="36"/>
                                </w:rPr>
                                <w:t>Behaviour</w:t>
                              </w:r>
                              <w:proofErr w:type="spellEnd"/>
                              <w:r>
                                <w:rPr>
                                  <w:color w:val="4472C4" w:themeColor="accent1"/>
                                  <w:sz w:val="36"/>
                                  <w:szCs w:val="36"/>
                                </w:rPr>
                                <w:t>.</w:t>
                              </w:r>
                            </w:sdtContent>
                          </w:sdt>
                          <w:r>
                            <w:rPr>
                              <w:noProof/>
                            </w:rPr>
                            <w:t xml:space="preserve"> </w:t>
                          </w:r>
                        </w:p>
                        <w:p w14:paraId="032310D5" w14:textId="77777777" w:rsidR="001549C8" w:rsidRDefault="001549C8"/>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DCBD94B" wp14:editId="005BE35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4BF3C1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02C88CB" wp14:editId="2788C2F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4976A5" w14:textId="53622342" w:rsidR="001549C8" w:rsidRDefault="001549C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BMSW5101</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4598BC8" w14:textId="69B28D0D" w:rsidR="001549C8" w:rsidRDefault="001549C8">
                                    <w:pPr>
                                      <w:pStyle w:val="NoSpacing"/>
                                      <w:jc w:val="right"/>
                                      <w:rPr>
                                        <w:color w:val="4472C4" w:themeColor="accent1"/>
                                        <w:sz w:val="36"/>
                                        <w:szCs w:val="36"/>
                                      </w:rPr>
                                    </w:pPr>
                                    <w:r>
                                      <w:rPr>
                                        <w:color w:val="4472C4" w:themeColor="accent1"/>
                                        <w:sz w:val="36"/>
                                        <w:szCs w:val="36"/>
                                      </w:rPr>
                                      <w:t>Critical Thinking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02C88C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34976A5" w14:textId="53622342" w:rsidR="001549C8" w:rsidRDefault="001549C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BMSW5101</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4598BC8" w14:textId="69B28D0D" w:rsidR="001549C8" w:rsidRDefault="001549C8">
                              <w:pPr>
                                <w:pStyle w:val="NoSpacing"/>
                                <w:jc w:val="right"/>
                                <w:rPr>
                                  <w:color w:val="4472C4" w:themeColor="accent1"/>
                                  <w:sz w:val="36"/>
                                  <w:szCs w:val="36"/>
                                </w:rPr>
                              </w:pPr>
                              <w:r>
                                <w:rPr>
                                  <w:color w:val="4472C4" w:themeColor="accent1"/>
                                  <w:sz w:val="36"/>
                                  <w:szCs w:val="36"/>
                                </w:rPr>
                                <w:t>Critical Thinking</w:t>
                              </w:r>
                            </w:p>
                          </w:sdtContent>
                        </w:sdt>
                      </w:txbxContent>
                    </v:textbox>
                    <w10:wrap anchorx="page" anchory="margin"/>
                  </v:shape>
                </w:pict>
              </mc:Fallback>
            </mc:AlternateContent>
          </w:r>
        </w:p>
        <w:p w14:paraId="5773A9AE" w14:textId="44AB6EB1" w:rsidR="001549C8" w:rsidRDefault="001549C8">
          <w:pPr>
            <w:rPr>
              <w:rFonts w:cstheme="minorHAnsi"/>
              <w:i/>
              <w:iCs/>
              <w:lang w:val="en"/>
            </w:rPr>
          </w:pPr>
          <w:r>
            <w:rPr>
              <w:rFonts w:cstheme="minorHAnsi"/>
              <w:i/>
              <w:iCs/>
              <w:lang w:val="en"/>
            </w:rPr>
            <w:br w:type="page"/>
          </w:r>
        </w:p>
      </w:sdtContent>
    </w:sdt>
    <w:sdt>
      <w:sdtPr>
        <w:rPr>
          <w:rFonts w:asciiTheme="minorHAnsi" w:eastAsiaTheme="minorHAnsi" w:hAnsiTheme="minorHAnsi" w:cstheme="minorBidi"/>
          <w:color w:val="auto"/>
          <w:sz w:val="22"/>
          <w:szCs w:val="22"/>
        </w:rPr>
        <w:id w:val="-941292942"/>
        <w:docPartObj>
          <w:docPartGallery w:val="Table of Contents"/>
          <w:docPartUnique/>
        </w:docPartObj>
      </w:sdtPr>
      <w:sdtEndPr>
        <w:rPr>
          <w:b/>
          <w:bCs/>
          <w:noProof/>
        </w:rPr>
      </w:sdtEndPr>
      <w:sdtContent>
        <w:p w14:paraId="33A44788" w14:textId="3974F8A5" w:rsidR="00455E46" w:rsidRDefault="00B93203" w:rsidP="00B93203">
          <w:pPr>
            <w:pStyle w:val="Heading1"/>
            <w:tabs>
              <w:tab w:val="left" w:pos="939"/>
            </w:tabs>
          </w:pPr>
          <w:r>
            <w:tab/>
          </w:r>
        </w:p>
        <w:p w14:paraId="164770F8" w14:textId="0BCCB28C" w:rsidR="00835031" w:rsidRDefault="00455E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063212" w:history="1">
            <w:r w:rsidR="00835031" w:rsidRPr="00DD702B">
              <w:rPr>
                <w:rStyle w:val="Hyperlink"/>
                <w:noProof/>
              </w:rPr>
              <w:t>Introduction.</w:t>
            </w:r>
            <w:r w:rsidR="00835031">
              <w:rPr>
                <w:noProof/>
                <w:webHidden/>
              </w:rPr>
              <w:tab/>
            </w:r>
            <w:r w:rsidR="00835031">
              <w:rPr>
                <w:noProof/>
                <w:webHidden/>
              </w:rPr>
              <w:fldChar w:fldCharType="begin"/>
            </w:r>
            <w:r w:rsidR="00835031">
              <w:rPr>
                <w:noProof/>
                <w:webHidden/>
              </w:rPr>
              <w:instrText xml:space="preserve"> PAGEREF _Toc27063212 \h </w:instrText>
            </w:r>
            <w:r w:rsidR="00835031">
              <w:rPr>
                <w:noProof/>
                <w:webHidden/>
              </w:rPr>
            </w:r>
            <w:r w:rsidR="00835031">
              <w:rPr>
                <w:noProof/>
                <w:webHidden/>
              </w:rPr>
              <w:fldChar w:fldCharType="separate"/>
            </w:r>
            <w:r w:rsidR="00835031">
              <w:rPr>
                <w:noProof/>
                <w:webHidden/>
              </w:rPr>
              <w:t>2</w:t>
            </w:r>
            <w:r w:rsidR="00835031">
              <w:rPr>
                <w:noProof/>
                <w:webHidden/>
              </w:rPr>
              <w:fldChar w:fldCharType="end"/>
            </w:r>
          </w:hyperlink>
        </w:p>
        <w:p w14:paraId="4DC58A1F" w14:textId="2EB6C2AD" w:rsidR="00835031" w:rsidRDefault="00DB3A57">
          <w:pPr>
            <w:pStyle w:val="TOC1"/>
            <w:tabs>
              <w:tab w:val="right" w:leader="dot" w:pos="9016"/>
            </w:tabs>
            <w:rPr>
              <w:rFonts w:eastAsiaTheme="minorEastAsia"/>
              <w:noProof/>
              <w:lang w:eastAsia="en-GB"/>
            </w:rPr>
          </w:pPr>
          <w:hyperlink w:anchor="_Toc27063213" w:history="1">
            <w:r w:rsidR="00835031" w:rsidRPr="00DD702B">
              <w:rPr>
                <w:rStyle w:val="Hyperlink"/>
                <w:noProof/>
              </w:rPr>
              <w:t>Findings</w:t>
            </w:r>
            <w:r w:rsidR="00835031">
              <w:rPr>
                <w:noProof/>
                <w:webHidden/>
              </w:rPr>
              <w:tab/>
            </w:r>
            <w:r w:rsidR="00835031">
              <w:rPr>
                <w:noProof/>
                <w:webHidden/>
              </w:rPr>
              <w:fldChar w:fldCharType="begin"/>
            </w:r>
            <w:r w:rsidR="00835031">
              <w:rPr>
                <w:noProof/>
                <w:webHidden/>
              </w:rPr>
              <w:instrText xml:space="preserve"> PAGEREF _Toc27063213 \h </w:instrText>
            </w:r>
            <w:r w:rsidR="00835031">
              <w:rPr>
                <w:noProof/>
                <w:webHidden/>
              </w:rPr>
            </w:r>
            <w:r w:rsidR="00835031">
              <w:rPr>
                <w:noProof/>
                <w:webHidden/>
              </w:rPr>
              <w:fldChar w:fldCharType="separate"/>
            </w:r>
            <w:r w:rsidR="00835031">
              <w:rPr>
                <w:noProof/>
                <w:webHidden/>
              </w:rPr>
              <w:t>3</w:t>
            </w:r>
            <w:r w:rsidR="00835031">
              <w:rPr>
                <w:noProof/>
                <w:webHidden/>
              </w:rPr>
              <w:fldChar w:fldCharType="end"/>
            </w:r>
          </w:hyperlink>
        </w:p>
        <w:p w14:paraId="2E50B1A9" w14:textId="05BB233C" w:rsidR="00835031" w:rsidRDefault="00DB3A57">
          <w:pPr>
            <w:pStyle w:val="TOC1"/>
            <w:tabs>
              <w:tab w:val="right" w:leader="dot" w:pos="9016"/>
            </w:tabs>
            <w:rPr>
              <w:rFonts w:eastAsiaTheme="minorEastAsia"/>
              <w:noProof/>
              <w:lang w:eastAsia="en-GB"/>
            </w:rPr>
          </w:pPr>
          <w:hyperlink w:anchor="_Toc27063214" w:history="1">
            <w:r w:rsidR="00835031" w:rsidRPr="00DD702B">
              <w:rPr>
                <w:rStyle w:val="Hyperlink"/>
                <w:noProof/>
              </w:rPr>
              <w:t>Recommendations</w:t>
            </w:r>
            <w:r w:rsidR="00835031">
              <w:rPr>
                <w:noProof/>
                <w:webHidden/>
              </w:rPr>
              <w:tab/>
            </w:r>
            <w:r w:rsidR="00835031">
              <w:rPr>
                <w:noProof/>
                <w:webHidden/>
              </w:rPr>
              <w:fldChar w:fldCharType="begin"/>
            </w:r>
            <w:r w:rsidR="00835031">
              <w:rPr>
                <w:noProof/>
                <w:webHidden/>
              </w:rPr>
              <w:instrText xml:space="preserve"> PAGEREF _Toc27063214 \h </w:instrText>
            </w:r>
            <w:r w:rsidR="00835031">
              <w:rPr>
                <w:noProof/>
                <w:webHidden/>
              </w:rPr>
            </w:r>
            <w:r w:rsidR="00835031">
              <w:rPr>
                <w:noProof/>
                <w:webHidden/>
              </w:rPr>
              <w:fldChar w:fldCharType="separate"/>
            </w:r>
            <w:r w:rsidR="00835031">
              <w:rPr>
                <w:noProof/>
                <w:webHidden/>
              </w:rPr>
              <w:t>7</w:t>
            </w:r>
            <w:r w:rsidR="00835031">
              <w:rPr>
                <w:noProof/>
                <w:webHidden/>
              </w:rPr>
              <w:fldChar w:fldCharType="end"/>
            </w:r>
          </w:hyperlink>
        </w:p>
        <w:p w14:paraId="68BC7789" w14:textId="168C1CA5" w:rsidR="00835031" w:rsidRDefault="00DB3A57">
          <w:pPr>
            <w:pStyle w:val="TOC1"/>
            <w:tabs>
              <w:tab w:val="right" w:leader="dot" w:pos="9016"/>
            </w:tabs>
            <w:rPr>
              <w:rFonts w:eastAsiaTheme="minorEastAsia"/>
              <w:noProof/>
              <w:lang w:eastAsia="en-GB"/>
            </w:rPr>
          </w:pPr>
          <w:hyperlink w:anchor="_Toc27063215" w:history="1">
            <w:r w:rsidR="00835031" w:rsidRPr="00DD702B">
              <w:rPr>
                <w:rStyle w:val="Hyperlink"/>
                <w:noProof/>
              </w:rPr>
              <w:t>Conclusion</w:t>
            </w:r>
            <w:r w:rsidR="00835031">
              <w:rPr>
                <w:noProof/>
                <w:webHidden/>
              </w:rPr>
              <w:tab/>
            </w:r>
            <w:r w:rsidR="00835031">
              <w:rPr>
                <w:noProof/>
                <w:webHidden/>
              </w:rPr>
              <w:fldChar w:fldCharType="begin"/>
            </w:r>
            <w:r w:rsidR="00835031">
              <w:rPr>
                <w:noProof/>
                <w:webHidden/>
              </w:rPr>
              <w:instrText xml:space="preserve"> PAGEREF _Toc27063215 \h </w:instrText>
            </w:r>
            <w:r w:rsidR="00835031">
              <w:rPr>
                <w:noProof/>
                <w:webHidden/>
              </w:rPr>
            </w:r>
            <w:r w:rsidR="00835031">
              <w:rPr>
                <w:noProof/>
                <w:webHidden/>
              </w:rPr>
              <w:fldChar w:fldCharType="separate"/>
            </w:r>
            <w:r w:rsidR="00835031">
              <w:rPr>
                <w:noProof/>
                <w:webHidden/>
              </w:rPr>
              <w:t>8</w:t>
            </w:r>
            <w:r w:rsidR="00835031">
              <w:rPr>
                <w:noProof/>
                <w:webHidden/>
              </w:rPr>
              <w:fldChar w:fldCharType="end"/>
            </w:r>
          </w:hyperlink>
        </w:p>
        <w:p w14:paraId="2142A620" w14:textId="6A0CBD72" w:rsidR="00835031" w:rsidRDefault="00DB3A57">
          <w:pPr>
            <w:pStyle w:val="TOC1"/>
            <w:tabs>
              <w:tab w:val="right" w:leader="dot" w:pos="9016"/>
            </w:tabs>
            <w:rPr>
              <w:rFonts w:eastAsiaTheme="minorEastAsia"/>
              <w:noProof/>
              <w:lang w:eastAsia="en-GB"/>
            </w:rPr>
          </w:pPr>
          <w:hyperlink w:anchor="_Toc27063216" w:history="1">
            <w:r w:rsidR="00835031" w:rsidRPr="00DD702B">
              <w:rPr>
                <w:rStyle w:val="Hyperlink"/>
                <w:noProof/>
              </w:rPr>
              <w:t>References.</w:t>
            </w:r>
            <w:r w:rsidR="00835031">
              <w:rPr>
                <w:noProof/>
                <w:webHidden/>
              </w:rPr>
              <w:tab/>
            </w:r>
            <w:r w:rsidR="00835031">
              <w:rPr>
                <w:noProof/>
                <w:webHidden/>
              </w:rPr>
              <w:fldChar w:fldCharType="begin"/>
            </w:r>
            <w:r w:rsidR="00835031">
              <w:rPr>
                <w:noProof/>
                <w:webHidden/>
              </w:rPr>
              <w:instrText xml:space="preserve"> PAGEREF _Toc27063216 \h </w:instrText>
            </w:r>
            <w:r w:rsidR="00835031">
              <w:rPr>
                <w:noProof/>
                <w:webHidden/>
              </w:rPr>
            </w:r>
            <w:r w:rsidR="00835031">
              <w:rPr>
                <w:noProof/>
                <w:webHidden/>
              </w:rPr>
              <w:fldChar w:fldCharType="separate"/>
            </w:r>
            <w:r w:rsidR="00835031">
              <w:rPr>
                <w:noProof/>
                <w:webHidden/>
              </w:rPr>
              <w:t>9</w:t>
            </w:r>
            <w:r w:rsidR="00835031">
              <w:rPr>
                <w:noProof/>
                <w:webHidden/>
              </w:rPr>
              <w:fldChar w:fldCharType="end"/>
            </w:r>
          </w:hyperlink>
        </w:p>
        <w:p w14:paraId="4058FDEE" w14:textId="5DFB8C6F" w:rsidR="00455E46" w:rsidRDefault="00455E46">
          <w:r>
            <w:rPr>
              <w:b/>
              <w:bCs/>
              <w:noProof/>
            </w:rPr>
            <w:fldChar w:fldCharType="end"/>
          </w:r>
        </w:p>
      </w:sdtContent>
    </w:sdt>
    <w:p w14:paraId="1188E949" w14:textId="77777777" w:rsidR="00455E46" w:rsidRDefault="00455E46"/>
    <w:p w14:paraId="23571DA2" w14:textId="77777777" w:rsidR="00455E46" w:rsidRDefault="00455E46"/>
    <w:p w14:paraId="27C09BB3" w14:textId="77777777" w:rsidR="00455E46" w:rsidRDefault="00455E46"/>
    <w:p w14:paraId="6489E1B7" w14:textId="77777777" w:rsidR="00455E46" w:rsidRDefault="00455E46"/>
    <w:p w14:paraId="0E60483F" w14:textId="77777777" w:rsidR="00455E46" w:rsidRDefault="00455E46"/>
    <w:p w14:paraId="55211C38" w14:textId="77777777" w:rsidR="00455E46" w:rsidRDefault="00455E46"/>
    <w:p w14:paraId="2FDB7C61" w14:textId="25391859" w:rsidR="000A4ACA" w:rsidRDefault="000A4ACA"/>
    <w:p w14:paraId="5B39F0FD" w14:textId="77777777" w:rsidR="00460BD8" w:rsidRDefault="00460BD8" w:rsidP="00460BD8">
      <w:pPr>
        <w:pStyle w:val="Heading1"/>
      </w:pPr>
    </w:p>
    <w:p w14:paraId="7FD6CB58" w14:textId="77777777" w:rsidR="00460BD8" w:rsidRDefault="00460BD8" w:rsidP="00460BD8">
      <w:pPr>
        <w:pStyle w:val="Heading1"/>
      </w:pPr>
    </w:p>
    <w:p w14:paraId="3C66DD52" w14:textId="77777777" w:rsidR="00460BD8" w:rsidRDefault="00460BD8" w:rsidP="00460BD8">
      <w:pPr>
        <w:pStyle w:val="Heading1"/>
      </w:pPr>
    </w:p>
    <w:p w14:paraId="70C99E1F" w14:textId="77777777" w:rsidR="00460BD8" w:rsidRDefault="00460BD8" w:rsidP="00460BD8">
      <w:pPr>
        <w:pStyle w:val="Heading1"/>
      </w:pPr>
    </w:p>
    <w:p w14:paraId="41A28A76" w14:textId="77777777" w:rsidR="00460BD8" w:rsidRDefault="00460BD8" w:rsidP="00460BD8">
      <w:pPr>
        <w:pStyle w:val="Heading1"/>
      </w:pPr>
    </w:p>
    <w:p w14:paraId="7A5D4587" w14:textId="77777777" w:rsidR="00460BD8" w:rsidRDefault="00460BD8" w:rsidP="00460BD8">
      <w:pPr>
        <w:pStyle w:val="Heading1"/>
      </w:pPr>
    </w:p>
    <w:p w14:paraId="454314A7" w14:textId="77777777" w:rsidR="00460BD8" w:rsidRDefault="00460BD8" w:rsidP="00460BD8">
      <w:pPr>
        <w:pStyle w:val="Heading1"/>
      </w:pPr>
    </w:p>
    <w:p w14:paraId="699D0BE4" w14:textId="77777777" w:rsidR="00460BD8" w:rsidRDefault="00460BD8" w:rsidP="00460BD8">
      <w:pPr>
        <w:pStyle w:val="Heading1"/>
      </w:pPr>
    </w:p>
    <w:p w14:paraId="6E375B43" w14:textId="5CB50BC1" w:rsidR="00FD32FB" w:rsidRDefault="00FD32FB"/>
    <w:p w14:paraId="2890D30A" w14:textId="56FCFE00" w:rsidR="00FD32FB" w:rsidRDefault="00FD32FB"/>
    <w:p w14:paraId="35F5413F" w14:textId="1CD4D0A6" w:rsidR="000F2E99" w:rsidRDefault="000F2E99" w:rsidP="00455E46">
      <w:pPr>
        <w:pStyle w:val="Heading1"/>
      </w:pPr>
    </w:p>
    <w:p w14:paraId="2B554413" w14:textId="77777777" w:rsidR="000F2E99" w:rsidRPr="000F2E99" w:rsidRDefault="000F2E99" w:rsidP="000F2E99"/>
    <w:p w14:paraId="5F09F221" w14:textId="7F428500" w:rsidR="00FD32FB" w:rsidRDefault="00FD32FB" w:rsidP="00455E46">
      <w:pPr>
        <w:pStyle w:val="Heading1"/>
      </w:pPr>
      <w:bookmarkStart w:id="0" w:name="_Toc27063212"/>
      <w:r>
        <w:lastRenderedPageBreak/>
        <w:t>Introduction.</w:t>
      </w:r>
      <w:bookmarkEnd w:id="0"/>
    </w:p>
    <w:p w14:paraId="6159EE67" w14:textId="77777777" w:rsidR="005F3326" w:rsidRDefault="00FD32FB" w:rsidP="00FD32FB">
      <w:pPr>
        <w:spacing w:before="75" w:after="75"/>
        <w:textAlignment w:val="top"/>
      </w:pPr>
      <w:r>
        <w:t>The following report is going to consider the critical analysis of the impact of beliefs, attitudes and values on the workplace.</w:t>
      </w:r>
    </w:p>
    <w:p w14:paraId="7C287CEE" w14:textId="65BC903E" w:rsidR="00460BD8" w:rsidRPr="00085686" w:rsidRDefault="00460BD8" w:rsidP="00085686">
      <w:pPr>
        <w:rPr>
          <w:lang w:val="en"/>
        </w:rPr>
      </w:pPr>
      <w:r>
        <w:t xml:space="preserve">The </w:t>
      </w:r>
      <w:r w:rsidR="00B93203">
        <w:t>workplace</w:t>
      </w:r>
      <w:r>
        <w:t xml:space="preserve"> that the researcher is reporting on is going to be Marks</w:t>
      </w:r>
      <w:r w:rsidR="00D52241">
        <w:t xml:space="preserve"> </w:t>
      </w:r>
      <w:r>
        <w:t xml:space="preserve">&amp; </w:t>
      </w:r>
      <w:r w:rsidR="00D52241">
        <w:t>Spencer’s</w:t>
      </w:r>
      <w:r>
        <w:t>.</w:t>
      </w:r>
      <w:r w:rsidR="00085686" w:rsidRPr="00085686">
        <w:rPr>
          <w:lang w:val="en"/>
        </w:rPr>
        <w:t xml:space="preserve"> </w:t>
      </w:r>
      <w:r w:rsidR="00085686">
        <w:rPr>
          <w:lang w:val="en"/>
        </w:rPr>
        <w:t>“M&amp;S is a leading British retailer bringing quality, great value food, clothing and homeware to millions of customers around the world”</w:t>
      </w:r>
      <w:r w:rsidR="00085686">
        <w:rPr>
          <w:rFonts w:ascii="Open Sans" w:hAnsi="Open Sans" w:cs="Arial"/>
          <w:color w:val="000000"/>
          <w:lang w:val="en"/>
        </w:rPr>
        <w:t xml:space="preserve"> </w:t>
      </w:r>
      <w:r w:rsidR="00085686" w:rsidRPr="000F2E99">
        <w:rPr>
          <w:rStyle w:val="selectable"/>
          <w:rFonts w:cstheme="minorHAnsi"/>
          <w:color w:val="000000"/>
          <w:lang w:val="en"/>
        </w:rPr>
        <w:t>(About Us, 2019)</w:t>
      </w:r>
    </w:p>
    <w:p w14:paraId="61868192" w14:textId="0618B01A" w:rsidR="00FD32FB" w:rsidRDefault="00FD32FB" w:rsidP="00FD32FB">
      <w:pPr>
        <w:spacing w:before="75" w:after="75"/>
        <w:textAlignment w:val="top"/>
      </w:pPr>
      <w:r>
        <w:t xml:space="preserve"> What are beliefs, attitudes and values?</w:t>
      </w:r>
    </w:p>
    <w:p w14:paraId="14055171" w14:textId="2B1216F2" w:rsidR="000E73A7" w:rsidRDefault="00FD32FB" w:rsidP="00FD32FB">
      <w:pPr>
        <w:spacing w:before="75" w:after="75"/>
        <w:textAlignment w:val="top"/>
        <w:rPr>
          <w:rFonts w:ascii="Verdana" w:hAnsi="Verdana"/>
          <w:color w:val="000000"/>
          <w:sz w:val="18"/>
          <w:szCs w:val="18"/>
          <w:lang w:val="en"/>
        </w:rPr>
      </w:pPr>
      <w:r>
        <w:t>” Beliefs are something that we believe in or have experienced in the past. Beliefs can affect you in the workplace and you’re your relationships because what you believe is the same as what you are experiencing.”</w:t>
      </w:r>
      <w:r>
        <w:rPr>
          <w:rFonts w:ascii="Verdana" w:hAnsi="Verdana"/>
          <w:color w:val="000000"/>
          <w:sz w:val="18"/>
          <w:szCs w:val="18"/>
          <w:lang w:val="en-AU"/>
        </w:rPr>
        <w:t xml:space="preserve"> The word ‘attitude’ can refer to a lasting group of feelings, beliefs and behaviour tendencies directed towards specific people, groups, ideas or objects. Values are principles, standards or qualities that an individual or group of people hold in high regard. These values guide the way we live our lives and the decisions we make. A value may be defined as something that we hold dear, those things/qualities which we consider to be of worth.”</w:t>
      </w:r>
      <w:r>
        <w:rPr>
          <w:rFonts w:ascii="Open Sans" w:hAnsi="Open Sans" w:cs="Arial"/>
          <w:color w:val="000000"/>
          <w:lang w:val="en"/>
        </w:rPr>
        <w:t xml:space="preserve"> </w:t>
      </w:r>
      <w:r>
        <w:rPr>
          <w:rFonts w:ascii="Verdana" w:hAnsi="Verdana"/>
          <w:color w:val="000000"/>
          <w:sz w:val="18"/>
          <w:szCs w:val="18"/>
          <w:lang w:val="en"/>
        </w:rPr>
        <w:t>(Sielearning.tafensw.edu.au, 2019)</w:t>
      </w:r>
    </w:p>
    <w:p w14:paraId="367779BD" w14:textId="13823BEC" w:rsidR="00FD32FB" w:rsidRDefault="00FD32FB" w:rsidP="00FD32FB">
      <w:pPr>
        <w:spacing w:before="75" w:after="75"/>
        <w:textAlignment w:val="top"/>
        <w:rPr>
          <w:rFonts w:ascii="Verdana" w:eastAsia="Times New Roman" w:hAnsi="Verdana" w:cs="Times New Roman"/>
          <w:color w:val="000000"/>
          <w:sz w:val="18"/>
          <w:szCs w:val="18"/>
          <w:lang w:val="en-AU" w:eastAsia="en-GB"/>
        </w:rPr>
      </w:pPr>
      <w:r>
        <w:rPr>
          <w:rFonts w:ascii="Verdana" w:hAnsi="Verdana"/>
          <w:color w:val="000000"/>
          <w:sz w:val="18"/>
          <w:szCs w:val="18"/>
          <w:lang w:val="en"/>
        </w:rPr>
        <w:t xml:space="preserve">The report will also be identifying and </w:t>
      </w:r>
      <w:r w:rsidR="00533381">
        <w:rPr>
          <w:rFonts w:ascii="Verdana" w:hAnsi="Verdana"/>
          <w:color w:val="000000"/>
          <w:sz w:val="18"/>
          <w:szCs w:val="18"/>
          <w:lang w:val="en"/>
        </w:rPr>
        <w:t>analyzing</w:t>
      </w:r>
      <w:r>
        <w:rPr>
          <w:rFonts w:ascii="Verdana" w:hAnsi="Verdana"/>
          <w:color w:val="000000"/>
          <w:sz w:val="18"/>
          <w:szCs w:val="18"/>
          <w:lang w:val="en"/>
        </w:rPr>
        <w:t xml:space="preserve"> </w:t>
      </w:r>
      <w:r w:rsidR="000E73A7">
        <w:rPr>
          <w:rFonts w:ascii="Verdana" w:hAnsi="Verdana"/>
          <w:color w:val="000000"/>
          <w:sz w:val="18"/>
          <w:szCs w:val="18"/>
          <w:lang w:val="en"/>
        </w:rPr>
        <w:t>different management</w:t>
      </w:r>
      <w:r>
        <w:rPr>
          <w:rFonts w:ascii="Verdana" w:hAnsi="Verdana"/>
          <w:color w:val="000000"/>
          <w:sz w:val="18"/>
          <w:szCs w:val="18"/>
          <w:lang w:val="en"/>
        </w:rPr>
        <w:t xml:space="preserve"> theories relevant to </w:t>
      </w:r>
      <w:r w:rsidR="000E73A7">
        <w:rPr>
          <w:rFonts w:ascii="Verdana" w:hAnsi="Verdana"/>
          <w:color w:val="000000"/>
          <w:sz w:val="18"/>
          <w:szCs w:val="18"/>
          <w:lang w:val="en"/>
        </w:rPr>
        <w:t>the workplace</w:t>
      </w:r>
      <w:r w:rsidR="00C773E5">
        <w:rPr>
          <w:rFonts w:ascii="Verdana" w:hAnsi="Verdana"/>
          <w:color w:val="000000"/>
          <w:sz w:val="18"/>
          <w:szCs w:val="18"/>
          <w:lang w:val="en"/>
        </w:rPr>
        <w:t xml:space="preserve"> and </w:t>
      </w:r>
      <w:r>
        <w:rPr>
          <w:rFonts w:ascii="Verdana" w:hAnsi="Verdana"/>
          <w:color w:val="000000"/>
          <w:sz w:val="18"/>
          <w:szCs w:val="18"/>
          <w:lang w:val="en"/>
        </w:rPr>
        <w:t>will con</w:t>
      </w:r>
      <w:r w:rsidR="00533381">
        <w:rPr>
          <w:rFonts w:ascii="Verdana" w:hAnsi="Verdana"/>
          <w:color w:val="000000"/>
          <w:sz w:val="18"/>
          <w:szCs w:val="18"/>
          <w:lang w:val="en"/>
        </w:rPr>
        <w:t>c</w:t>
      </w:r>
      <w:r>
        <w:rPr>
          <w:rFonts w:ascii="Verdana" w:hAnsi="Verdana"/>
          <w:color w:val="000000"/>
          <w:sz w:val="18"/>
          <w:szCs w:val="18"/>
          <w:lang w:val="en"/>
        </w:rPr>
        <w:t>lude with a conclusion and a list of recommendations.</w:t>
      </w:r>
    </w:p>
    <w:p w14:paraId="273A2BBB" w14:textId="20861331" w:rsidR="00FD32FB" w:rsidRDefault="00FD32FB"/>
    <w:p w14:paraId="529AF5DF" w14:textId="1DD75942" w:rsidR="00FD32FB" w:rsidRDefault="00FD32FB"/>
    <w:p w14:paraId="69880C5F" w14:textId="234F78B9" w:rsidR="00FD32FB" w:rsidRDefault="00FD32FB"/>
    <w:p w14:paraId="3AD70D60" w14:textId="6728F03E" w:rsidR="00FD32FB" w:rsidRDefault="00FD32FB"/>
    <w:p w14:paraId="28956898" w14:textId="06DA628B" w:rsidR="00FD32FB" w:rsidRDefault="00FD32FB"/>
    <w:p w14:paraId="03032160" w14:textId="2A24202A" w:rsidR="00FD32FB" w:rsidRDefault="00FD32FB"/>
    <w:p w14:paraId="46F2BF41" w14:textId="69A002D8" w:rsidR="00FD32FB" w:rsidRDefault="00FD32FB"/>
    <w:p w14:paraId="3A99F754" w14:textId="3FB229B5" w:rsidR="00FD32FB" w:rsidRDefault="00FD32FB"/>
    <w:p w14:paraId="30F6D694" w14:textId="0892ACBB" w:rsidR="00FD32FB" w:rsidRDefault="00FD32FB"/>
    <w:p w14:paraId="7DF947EA" w14:textId="5F48CEDF" w:rsidR="00FD32FB" w:rsidRDefault="00FD32FB"/>
    <w:p w14:paraId="07352C63" w14:textId="1DF4909B" w:rsidR="00FD32FB" w:rsidRDefault="00FD32FB"/>
    <w:p w14:paraId="4A5C5E74" w14:textId="54A0614E" w:rsidR="00FD32FB" w:rsidRDefault="00FD32FB"/>
    <w:p w14:paraId="27C1CD05" w14:textId="50E310EE" w:rsidR="00FD32FB" w:rsidRDefault="00FD32FB"/>
    <w:p w14:paraId="320D6BAE" w14:textId="47E8B74B" w:rsidR="00FD32FB" w:rsidRDefault="00FD32FB"/>
    <w:p w14:paraId="45CCA438" w14:textId="56C4C85E" w:rsidR="00FD32FB" w:rsidRDefault="00FD32FB"/>
    <w:p w14:paraId="564797B0" w14:textId="1393171A" w:rsidR="00FD32FB" w:rsidRDefault="00FD32FB"/>
    <w:p w14:paraId="1D58A154" w14:textId="6C31E57C" w:rsidR="00C773E5" w:rsidRDefault="00C773E5" w:rsidP="00460BD8">
      <w:pPr>
        <w:pStyle w:val="Heading1"/>
      </w:pPr>
    </w:p>
    <w:p w14:paraId="513DBB4F" w14:textId="77777777" w:rsidR="00C773E5" w:rsidRPr="00C773E5" w:rsidRDefault="00C773E5" w:rsidP="00C773E5"/>
    <w:p w14:paraId="342A2CD5" w14:textId="0641975E" w:rsidR="00460BD8" w:rsidRDefault="000E73A7" w:rsidP="00460BD8">
      <w:pPr>
        <w:pStyle w:val="Heading1"/>
      </w:pPr>
      <w:bookmarkStart w:id="1" w:name="_Toc27063213"/>
      <w:r>
        <w:lastRenderedPageBreak/>
        <w:t>Findings</w:t>
      </w:r>
      <w:bookmarkEnd w:id="1"/>
      <w:r w:rsidR="00460BD8" w:rsidRPr="00460BD8">
        <w:t xml:space="preserve"> </w:t>
      </w:r>
    </w:p>
    <w:p w14:paraId="1E47225F" w14:textId="59C63429" w:rsidR="000E73A7" w:rsidRDefault="000E73A7"/>
    <w:p w14:paraId="20599C9A" w14:textId="65B64449" w:rsidR="00C773E5" w:rsidRDefault="000E73A7" w:rsidP="00C773E5">
      <w:pPr>
        <w:pStyle w:val="ListParagraph"/>
        <w:numPr>
          <w:ilvl w:val="0"/>
          <w:numId w:val="4"/>
        </w:numPr>
      </w:pPr>
      <w:r>
        <w:t xml:space="preserve">Identify and analyse management theories relevant to an organisational example and critically assess the impact of these theories on the beliefs, attitudes and values of its employees.   </w:t>
      </w:r>
    </w:p>
    <w:p w14:paraId="3F9BD447" w14:textId="43BA395F" w:rsidR="00C344D8" w:rsidRDefault="00C344D8" w:rsidP="000F2E99">
      <w:r>
        <w:t xml:space="preserve">After researching various theorists, the researcher has identified that the theorist Steven Coveys seven habits of executive people works well within the M&amp;S organisation whilst Elton </w:t>
      </w:r>
      <w:r w:rsidR="00C4260B">
        <w:t>Mayo’s</w:t>
      </w:r>
      <w:r>
        <w:t xml:space="preserve"> theory does not complement them as much. </w:t>
      </w:r>
    </w:p>
    <w:p w14:paraId="47EE16FD" w14:textId="5FC910F1" w:rsidR="000F2E99" w:rsidRDefault="000F2E99" w:rsidP="000F2E99">
      <w:pPr>
        <w:rPr>
          <w:lang w:val="en"/>
        </w:rPr>
      </w:pPr>
      <w:r>
        <w:rPr>
          <w:lang w:val="en-US"/>
        </w:rPr>
        <w:t>“Management theories are concepts surrounding recommended management strategies, which may include tools such as frameworks and guidelines that can be implemented in modern organizations. Generally, professionals will not rely solely on one management theory alone, but instead, introduce several concepts from different management theories that best suit their workforce and company culture.”</w:t>
      </w:r>
      <w:r>
        <w:rPr>
          <w:rFonts w:ascii="Open Sans" w:hAnsi="Open Sans" w:cs="Arial"/>
          <w:color w:val="000000"/>
          <w:lang w:val="en"/>
        </w:rPr>
        <w:t xml:space="preserve"> </w:t>
      </w:r>
      <w:r>
        <w:rPr>
          <w:lang w:val="en"/>
        </w:rPr>
        <w:t>(Publicadministration.un.org, 2019)</w:t>
      </w:r>
    </w:p>
    <w:p w14:paraId="13F4D589" w14:textId="77777777" w:rsidR="000F2E99" w:rsidRDefault="000F2E99" w:rsidP="000F2E99">
      <w:r>
        <w:rPr>
          <w:lang w:val="en"/>
        </w:rPr>
        <w:t xml:space="preserve">Some of the most recognized theorists over the years have been Covey, Mayo, Weber, Adair and Fayol and between them they fall into four major groups. </w:t>
      </w:r>
      <w:r>
        <w:t>The four major management theories groups include Classical, Modern, Scientific and Behavioural.</w:t>
      </w:r>
    </w:p>
    <w:p w14:paraId="32B09248" w14:textId="77777777" w:rsidR="000F2E99" w:rsidRDefault="000F2E99" w:rsidP="000F2E99">
      <w:r>
        <w:t xml:space="preserve"> Stephen Covey was a modern-day theorist born in the 1930s, he is well known for his theory the seven habits of highly effective people. These seven habits are broken down into</w:t>
      </w:r>
    </w:p>
    <w:p w14:paraId="3AE89FC2" w14:textId="77777777" w:rsidR="000F2E99" w:rsidRDefault="000F2E99" w:rsidP="000F2E99">
      <w:pPr>
        <w:pStyle w:val="ListParagraph"/>
        <w:numPr>
          <w:ilvl w:val="0"/>
          <w:numId w:val="7"/>
        </w:numPr>
        <w:spacing w:line="256" w:lineRule="auto"/>
      </w:pPr>
      <w:r>
        <w:t>Personal Victory- Be Pro Active, start with the end in mind, Put things first</w:t>
      </w:r>
    </w:p>
    <w:p w14:paraId="0945B9E2" w14:textId="77777777" w:rsidR="000F2E99" w:rsidRDefault="000F2E99" w:rsidP="000F2E99">
      <w:pPr>
        <w:pStyle w:val="ListParagraph"/>
        <w:numPr>
          <w:ilvl w:val="0"/>
          <w:numId w:val="7"/>
        </w:numPr>
        <w:spacing w:line="256" w:lineRule="auto"/>
      </w:pPr>
      <w:r>
        <w:t>Public Victory- Think win-win, seek first to understand then be understood, Synergise.</w:t>
      </w:r>
    </w:p>
    <w:p w14:paraId="52F8D5DD" w14:textId="77777777" w:rsidR="000F2E99" w:rsidRDefault="000F2E99" w:rsidP="000F2E99">
      <w:pPr>
        <w:pStyle w:val="ListParagraph"/>
        <w:numPr>
          <w:ilvl w:val="0"/>
          <w:numId w:val="7"/>
        </w:numPr>
        <w:spacing w:line="256" w:lineRule="auto"/>
      </w:pPr>
      <w:r>
        <w:t>Physical and Spiritual- Sharpen the saw.</w:t>
      </w:r>
    </w:p>
    <w:p w14:paraId="7C748C77" w14:textId="77777777" w:rsidR="00D2650F" w:rsidRDefault="00D2650F" w:rsidP="000F2E99">
      <w:pPr>
        <w:jc w:val="right"/>
        <w:rPr>
          <w:rFonts w:ascii="Open Sans" w:hAnsi="Open Sans" w:cs="Arial"/>
          <w:color w:val="000000"/>
          <w:lang w:val="en"/>
        </w:rPr>
      </w:pPr>
    </w:p>
    <w:p w14:paraId="2F31530E" w14:textId="648FD1E8" w:rsidR="000F2E99" w:rsidRDefault="000F2E99" w:rsidP="000F2E99">
      <w:pPr>
        <w:jc w:val="right"/>
      </w:pPr>
      <w:r>
        <w:rPr>
          <w:noProof/>
        </w:rPr>
        <w:drawing>
          <wp:inline distT="0" distB="0" distL="0" distR="0" wp14:anchorId="6B877DB2" wp14:editId="3C1DEFDC">
            <wp:extent cx="5725160" cy="3473450"/>
            <wp:effectExtent l="0" t="0" r="8890" b="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devi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160" cy="3473450"/>
                    </a:xfrm>
                    <a:prstGeom prst="rect">
                      <a:avLst/>
                    </a:prstGeom>
                    <a:noFill/>
                    <a:ln>
                      <a:noFill/>
                    </a:ln>
                  </pic:spPr>
                </pic:pic>
              </a:graphicData>
            </a:graphic>
          </wp:inline>
        </w:drawing>
      </w:r>
      <w:r>
        <w:rPr>
          <w:rFonts w:ascii="Open Sans" w:hAnsi="Open Sans" w:cs="Arial"/>
          <w:color w:val="000000"/>
          <w:lang w:val="en"/>
        </w:rPr>
        <w:t xml:space="preserve"> </w:t>
      </w:r>
      <w:r>
        <w:rPr>
          <w:lang w:val="en"/>
        </w:rPr>
        <w:t>(Billringle.com, 2019)</w:t>
      </w:r>
    </w:p>
    <w:p w14:paraId="124C1CC6" w14:textId="77777777" w:rsidR="000F2E99" w:rsidRDefault="000F2E99" w:rsidP="000F2E99">
      <w:r>
        <w:lastRenderedPageBreak/>
        <w:t>It will be practically impossible to engage with others efficiently if you cannot master the Personal Victory habits which are also essential for the next 3 habits.</w:t>
      </w:r>
      <w:r>
        <w:rPr>
          <w:rFonts w:eastAsiaTheme="minorEastAsia" w:hAnsi="Calibri"/>
          <w:color w:val="000000" w:themeColor="text1"/>
          <w:kern w:val="24"/>
          <w:sz w:val="24"/>
          <w:szCs w:val="24"/>
          <w:lang w:eastAsia="en-GB"/>
        </w:rPr>
        <w:t xml:space="preserve"> </w:t>
      </w:r>
      <w:r>
        <w:t xml:space="preserve">   </w:t>
      </w:r>
    </w:p>
    <w:p w14:paraId="0CF8A5DC" w14:textId="679FD381" w:rsidR="000F2E99" w:rsidRDefault="000F2E99" w:rsidP="000F2E99">
      <w:pPr>
        <w:rPr>
          <w:lang w:val="en"/>
        </w:rPr>
      </w:pPr>
      <w:r>
        <w:t>“For our purpose we will define a habit as the intersection of knowledge, skill and desire. Knowledge is the what to do and why. Skill is the how to do, and desire is the motivation, the want to do. In order to make something a habit in our lives we have to have all three.”</w:t>
      </w:r>
      <w:r>
        <w:rPr>
          <w:rFonts w:ascii="Open Sans" w:hAnsi="Open Sans" w:cs="Arial"/>
          <w:color w:val="000000"/>
          <w:lang w:val="en"/>
        </w:rPr>
        <w:t xml:space="preserve"> </w:t>
      </w:r>
      <w:r>
        <w:rPr>
          <w:lang w:val="en"/>
        </w:rPr>
        <w:t>(Covey, 2004, p.47.)</w:t>
      </w:r>
    </w:p>
    <w:p w14:paraId="302F990D" w14:textId="0F8B99DD" w:rsidR="00D2650F" w:rsidRDefault="00120CEF" w:rsidP="00120CEF">
      <w:r w:rsidRPr="00120CEF">
        <w:t xml:space="preserve">To truly implement this theory and to achieve great success within an organisation M&amp;s needs to implement and practice the seven habits. </w:t>
      </w:r>
      <w:r>
        <w:t>M</w:t>
      </w:r>
      <w:r w:rsidRPr="00120CEF">
        <w:t>anager</w:t>
      </w:r>
      <w:r>
        <w:t>s</w:t>
      </w:r>
      <w:r w:rsidRPr="00120CEF">
        <w:t xml:space="preserve"> should start taking the lead and start making positive changes instead of becoming complacent and waiting for things to change. They need to avoid getting distracted and instead focus on what they want to achieve and work hard to make it happen. To achieve any goals or targets that have been set they need to learn how to prioritise their workload to help achieve them. A good manager will always look for a solution to a problem instead of ignoring the problem on the hope it will go away. A good manager is a good listener and will ask questions and take their time to understand a [problem before offering a solution. To motivate their staff and create excellent team spirit can help achieve synergy. The final habit to incorporate the sharpen the saw habit and ensure that everyone is willing to learn and develop new </w:t>
      </w:r>
      <w:r w:rsidR="00D2650F" w:rsidRPr="00120CEF">
        <w:t>skills and</w:t>
      </w:r>
      <w:r w:rsidRPr="00120CEF">
        <w:t xml:space="preserve"> are keeping on top of their mental and physical health.</w:t>
      </w:r>
    </w:p>
    <w:p w14:paraId="6EE9BF53" w14:textId="77777777" w:rsidR="003D7C73" w:rsidRDefault="003D7C73" w:rsidP="003D7C73">
      <w:r>
        <w:t>The Researcher has found that M&amp;S is currently ticking all boxes of the Covey theory through its different work programmes and staff development. It has been extremely difficult to find any credible negative vibes about his theory however the researcher does believe that Coveys theory is aimed more at individuals and managers and less about teamwork.</w:t>
      </w:r>
    </w:p>
    <w:p w14:paraId="185DC6D8" w14:textId="2B80B659" w:rsidR="003D7C73" w:rsidRDefault="003D7C73" w:rsidP="003D7C73">
      <w:pPr>
        <w:rPr>
          <w:lang w:val="en"/>
        </w:rPr>
      </w:pPr>
      <w:r>
        <w:t>Mayo was a classical theorist born in 1880 in Australia and became famous for his studies of the Hawthorne Experiment.”</w:t>
      </w:r>
      <w:r>
        <w:rPr>
          <w:color w:val="49485B"/>
          <w:lang w:val="en"/>
        </w:rPr>
        <w:t xml:space="preserve"> </w:t>
      </w:r>
      <w:r>
        <w:rPr>
          <w:lang w:val="en"/>
        </w:rPr>
        <w:t xml:space="preserve">Based on his well-known Hawthorne experiments, Mayo's management theories grew from his observations of employee productivity levels under varying environmental conditions. His experiments drew </w:t>
      </w:r>
      <w:r w:rsidR="00C4260B">
        <w:rPr>
          <w:lang w:val="en"/>
        </w:rPr>
        <w:t>several</w:t>
      </w:r>
      <w:r>
        <w:rPr>
          <w:lang w:val="en"/>
        </w:rPr>
        <w:t xml:space="preserve"> conclusions about the real source of employee motivation, laying the groundwork for later approaches to team building and group dynamics. Mayo management theory states that employees are motivated far more by relational factors such as attention and camaraderie than by monetary rewards or environmental factors such as lighting, humidity, etc.”</w:t>
      </w:r>
      <w:r>
        <w:rPr>
          <w:rFonts w:ascii="Open Sans" w:hAnsi="Open Sans" w:cs="Arial"/>
          <w:color w:val="000000"/>
          <w:lang w:val="en"/>
        </w:rPr>
        <w:t xml:space="preserve"> </w:t>
      </w:r>
      <w:r>
        <w:rPr>
          <w:lang w:val="en"/>
        </w:rPr>
        <w:t>(business.com, 2019)</w:t>
      </w:r>
    </w:p>
    <w:p w14:paraId="7F079A71" w14:textId="4AF70031" w:rsidR="001A0FCC" w:rsidRDefault="001A0FCC" w:rsidP="003D7C73">
      <w:pPr>
        <w:rPr>
          <w:lang w:val="en"/>
        </w:rPr>
      </w:pPr>
      <w:r>
        <w:rPr>
          <w:lang w:val="en"/>
        </w:rPr>
        <w:t xml:space="preserve">Elton </w:t>
      </w:r>
      <w:r w:rsidR="002923CB">
        <w:rPr>
          <w:lang w:val="en"/>
        </w:rPr>
        <w:t>Mayo’s</w:t>
      </w:r>
      <w:r>
        <w:rPr>
          <w:lang w:val="en"/>
        </w:rPr>
        <w:t xml:space="preserve"> theory however has been </w:t>
      </w:r>
      <w:r w:rsidR="002923CB">
        <w:rPr>
          <w:lang w:val="en"/>
        </w:rPr>
        <w:t>criticized</w:t>
      </w:r>
      <w:r>
        <w:rPr>
          <w:lang w:val="en"/>
        </w:rPr>
        <w:t xml:space="preserve"> by critics</w:t>
      </w:r>
      <w:r w:rsidR="002923CB">
        <w:rPr>
          <w:lang w:val="en"/>
        </w:rPr>
        <w:t xml:space="preserve"> as they believe he put too much emphasis on removing human </w:t>
      </w:r>
      <w:r w:rsidR="00C4260B">
        <w:rPr>
          <w:lang w:val="en"/>
        </w:rPr>
        <w:t>behavior</w:t>
      </w:r>
      <w:r w:rsidR="002923CB">
        <w:rPr>
          <w:lang w:val="en"/>
        </w:rPr>
        <w:t xml:space="preserve"> and likening the individuals to robots.</w:t>
      </w:r>
    </w:p>
    <w:p w14:paraId="60A21154" w14:textId="7DF80E60" w:rsidR="003D7C73" w:rsidRDefault="003D7C73" w:rsidP="003D7C73">
      <w:r>
        <w:rPr>
          <w:lang w:val="en"/>
        </w:rPr>
        <w:t>M&amp;S are a retail organization not a factory/warehouse where Mayo’s theory comes from however it is still important for M&amp;S to understand this theory as they still have different teams within the organization that the theory could complement.</w:t>
      </w:r>
    </w:p>
    <w:p w14:paraId="799A7931" w14:textId="77777777" w:rsidR="003D7C73" w:rsidRDefault="003D7C73" w:rsidP="00120CEF"/>
    <w:p w14:paraId="4EDBF3F7" w14:textId="77777777" w:rsidR="008B5E45" w:rsidRPr="00120CEF" w:rsidRDefault="008B5E45" w:rsidP="00120CEF"/>
    <w:p w14:paraId="7981E090" w14:textId="77777777" w:rsidR="00120CEF" w:rsidRDefault="00120CEF" w:rsidP="000F2E99"/>
    <w:p w14:paraId="08C70263" w14:textId="44859E10" w:rsidR="007C1974" w:rsidRDefault="007C1974" w:rsidP="00DE0956"/>
    <w:p w14:paraId="550D99BD" w14:textId="77777777" w:rsidR="00DA04E0" w:rsidRDefault="00DA04E0" w:rsidP="00DE0956"/>
    <w:p w14:paraId="73D50DA7" w14:textId="77777777" w:rsidR="00DE0956" w:rsidRDefault="00DE0956" w:rsidP="00DE0956">
      <w:pPr>
        <w:ind w:left="360"/>
      </w:pPr>
    </w:p>
    <w:p w14:paraId="665075B9" w14:textId="77777777" w:rsidR="00DE0956" w:rsidRDefault="00DE0956" w:rsidP="00C4260B"/>
    <w:p w14:paraId="05D19A89" w14:textId="77777777" w:rsidR="00DE0956" w:rsidRDefault="00DE0956" w:rsidP="00DE0956">
      <w:pPr>
        <w:ind w:left="360"/>
      </w:pPr>
    </w:p>
    <w:p w14:paraId="5297812C" w14:textId="0C91FDF1" w:rsidR="000E73A7" w:rsidRDefault="000E73A7" w:rsidP="00835031">
      <w:pPr>
        <w:pStyle w:val="ListParagraph"/>
        <w:numPr>
          <w:ilvl w:val="0"/>
          <w:numId w:val="4"/>
        </w:numPr>
      </w:pPr>
      <w:r>
        <w:t>Critically analyse the impact of these theories on the success of these organisations reflecting on their values, beliefs and attitudes to their work force and customer base.</w:t>
      </w:r>
    </w:p>
    <w:p w14:paraId="6D76A881" w14:textId="77777777" w:rsidR="00835031" w:rsidRDefault="00835031" w:rsidP="00835031">
      <w:r>
        <w:t>In order to critically assess the impact on the workplace the researcher first needs to understand critical thinking and the ability to critically assess using different models and theorists. “When we are thinking critically, we are setting out actively to understand what is going on by using reasoning, evaluating evidence and carefully thinking about the process of thinking itself.”</w:t>
      </w:r>
      <w:r>
        <w:rPr>
          <w:lang w:val="en"/>
        </w:rPr>
        <w:t xml:space="preserve"> (Chatfield, 2017 p.6)</w:t>
      </w:r>
    </w:p>
    <w:p w14:paraId="7C2B5E69" w14:textId="52F1EEA1" w:rsidR="00835031" w:rsidRDefault="00835031" w:rsidP="00835031">
      <w:pPr>
        <w:rPr>
          <w:rStyle w:val="selectable"/>
          <w:rFonts w:ascii="Open Sans" w:hAnsi="Open Sans" w:cs="Arial"/>
          <w:color w:val="000000"/>
          <w:lang w:val="en"/>
        </w:rPr>
      </w:pPr>
      <w:r>
        <w:t xml:space="preserve">There are many critical thinking models to use including Red, Barret and the </w:t>
      </w:r>
      <w:proofErr w:type="spellStart"/>
      <w:r>
        <w:t>Toilman</w:t>
      </w:r>
      <w:proofErr w:type="spellEnd"/>
      <w:r>
        <w:t xml:space="preserve"> model.</w:t>
      </w:r>
      <w:r w:rsidR="001549C8">
        <w:t xml:space="preserve"> The researcher is</w:t>
      </w:r>
      <w:r>
        <w:t xml:space="preserve"> going to be studying the Pearson’s Red critical thinking model to assess these beliefs.</w:t>
      </w:r>
      <w:r>
        <w:rPr>
          <w:rFonts w:ascii="Open Sans" w:hAnsi="Open Sans" w:cs="Arial"/>
          <w:color w:val="000000"/>
          <w:lang w:val="en"/>
        </w:rPr>
        <w:t xml:space="preserve"> </w:t>
      </w:r>
      <w:r>
        <w:rPr>
          <w:rStyle w:val="selectable"/>
          <w:rFonts w:ascii="Open Sans" w:hAnsi="Open Sans" w:cs="Arial"/>
          <w:color w:val="000000"/>
          <w:lang w:val="en"/>
        </w:rPr>
        <w:t>(Us.talentlens.com, 2019)</w:t>
      </w:r>
    </w:p>
    <w:p w14:paraId="26D1E499" w14:textId="77777777" w:rsidR="00835031" w:rsidRDefault="00835031" w:rsidP="00835031">
      <w:r>
        <w:rPr>
          <w:rStyle w:val="selectable"/>
          <w:rFonts w:ascii="Open Sans" w:hAnsi="Open Sans" w:cs="Arial"/>
          <w:color w:val="000000"/>
          <w:lang w:val="en"/>
        </w:rPr>
        <w:t>The researcher believes that this 3-step process is the best way to assess the impact of these theorists.</w:t>
      </w:r>
      <w:r>
        <w:rPr>
          <w:rFonts w:ascii="Open Sans" w:hAnsi="Open Sans" w:cs="Arial"/>
          <w:color w:val="000000"/>
        </w:rPr>
        <w:t xml:space="preserve"> “The RED Model lays out a path for understanding how critical thinking works and for developing each of the essential skills.” (Coursehero.com,2019)</w:t>
      </w:r>
    </w:p>
    <w:p w14:paraId="5D3B7E33" w14:textId="77777777" w:rsidR="00835031" w:rsidRDefault="00835031" w:rsidP="00835031">
      <w:pPr>
        <w:rPr>
          <w:rFonts w:ascii="Open Sans" w:hAnsi="Open Sans" w:cs="Arial"/>
          <w:color w:val="000000"/>
        </w:rPr>
      </w:pPr>
    </w:p>
    <w:p w14:paraId="4E654258" w14:textId="0CE8D142" w:rsidR="00835031" w:rsidRDefault="00835031" w:rsidP="00835031">
      <w:pPr>
        <w:rPr>
          <w:rFonts w:ascii="Open Sans" w:hAnsi="Open Sans" w:cs="Arial"/>
          <w:color w:val="000000"/>
          <w:lang w:val="en"/>
        </w:rPr>
      </w:pPr>
      <w:r>
        <w:rPr>
          <w:rFonts w:ascii="Open Sans" w:hAnsi="Open Sans" w:cs="Arial"/>
          <w:noProof/>
          <w:color w:val="000000"/>
        </w:rPr>
        <w:drawing>
          <wp:inline distT="0" distB="0" distL="0" distR="0" wp14:anchorId="3DC5EF35" wp14:editId="026C398F">
            <wp:extent cx="3268345" cy="1726565"/>
            <wp:effectExtent l="0" t="0" r="8255" b="698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8345" cy="1726565"/>
                    </a:xfrm>
                    <a:prstGeom prst="rect">
                      <a:avLst/>
                    </a:prstGeom>
                    <a:noFill/>
                    <a:ln>
                      <a:noFill/>
                    </a:ln>
                  </pic:spPr>
                </pic:pic>
              </a:graphicData>
            </a:graphic>
          </wp:inline>
        </w:drawing>
      </w:r>
      <w:r>
        <w:rPr>
          <w:rFonts w:ascii="Open Sans" w:hAnsi="Open Sans" w:cs="Arial"/>
          <w:color w:val="000000"/>
          <w:lang w:val="en"/>
        </w:rPr>
        <w:t>(Bing.com, 2019)</w:t>
      </w:r>
    </w:p>
    <w:p w14:paraId="1DAEFF51" w14:textId="422F02BC" w:rsidR="00835031" w:rsidRDefault="00835031" w:rsidP="00835031">
      <w:pPr>
        <w:rPr>
          <w:rFonts w:cstheme="minorHAnsi"/>
          <w:lang w:val="en"/>
        </w:rPr>
      </w:pPr>
      <w:r>
        <w:rPr>
          <w:rFonts w:cstheme="minorHAnsi"/>
          <w:color w:val="000000"/>
          <w:lang w:val="en"/>
        </w:rPr>
        <w:t>There are many different values advertised on the website REFERENCE and by researching them and applying the Red model the researcher is assuming them to be truthful however to fully assess them the researcher will need to evaluate further. M&amp;S believe they are being transparent by putting their values online however critics could say this information is biased and one-sided. Their website mentions various values and for example when describing Marks Start and the 20,000 people, they have helped over the past 15 years there is no actual evidence other than these facts to back it up.</w:t>
      </w:r>
      <w:r>
        <w:rPr>
          <w:rFonts w:cstheme="minorHAnsi"/>
          <w:lang w:val="en"/>
        </w:rPr>
        <w:t xml:space="preserve"> </w:t>
      </w:r>
      <w:r>
        <w:rPr>
          <w:rFonts w:cstheme="minorHAnsi"/>
        </w:rPr>
        <w:t>The website says that Marks and Start is run with 3 external organisations Remploy</w:t>
      </w:r>
      <w:r>
        <w:rPr>
          <w:rFonts w:cstheme="minorHAnsi"/>
          <w:lang w:val="en"/>
        </w:rPr>
        <w:t xml:space="preserve"> (</w:t>
      </w:r>
      <w:hyperlink r:id="rId10" w:history="1">
        <w:r>
          <w:rPr>
            <w:rStyle w:val="Hyperlink"/>
            <w:rFonts w:cstheme="minorHAnsi"/>
            <w:b/>
            <w:bCs/>
            <w:lang w:val="en"/>
          </w:rPr>
          <w:t>remploy.co.uk</w:t>
        </w:r>
      </w:hyperlink>
      <w:r>
        <w:rPr>
          <w:rFonts w:cstheme="minorHAnsi"/>
          <w:lang w:val="en"/>
        </w:rPr>
        <w:t>),</w:t>
      </w:r>
      <w:r>
        <w:rPr>
          <w:rFonts w:cstheme="minorHAnsi"/>
        </w:rPr>
        <w:t xml:space="preserve"> Princes Trust </w:t>
      </w:r>
      <w:r>
        <w:rPr>
          <w:rFonts w:cstheme="minorHAnsi"/>
          <w:lang w:val="en"/>
        </w:rPr>
        <w:t>(</w:t>
      </w:r>
      <w:hyperlink r:id="rId11" w:history="1">
        <w:r>
          <w:rPr>
            <w:rStyle w:val="Hyperlink"/>
            <w:rFonts w:cstheme="minorHAnsi"/>
            <w:b/>
            <w:bCs/>
            <w:lang w:val="en"/>
          </w:rPr>
          <w:t>princes-trust.org.uk/</w:t>
        </w:r>
      </w:hyperlink>
      <w:r>
        <w:rPr>
          <w:rFonts w:cstheme="minorHAnsi"/>
          <w:lang w:val="en"/>
        </w:rPr>
        <w:t>), and Business in the Community (</w:t>
      </w:r>
      <w:hyperlink r:id="rId12" w:history="1">
        <w:r>
          <w:rPr>
            <w:rStyle w:val="Hyperlink"/>
            <w:rFonts w:cstheme="minorHAnsi"/>
            <w:b/>
            <w:bCs/>
            <w:lang w:val="en"/>
          </w:rPr>
          <w:t>bitc.org.uk</w:t>
        </w:r>
      </w:hyperlink>
      <w:r>
        <w:rPr>
          <w:rFonts w:cstheme="minorHAnsi"/>
          <w:lang w:val="en"/>
        </w:rPr>
        <w:t>), as the website identifies these 3 partners it is giving the researcher a starting point for establishing the facts. Therefore, to confirm this information the researcher will need to investigate the other 3 organizations as they are credible well-known organizations that can either back up M&amp;S claims or discredit them. After establishing the evidence as factual the researcher can conclude that M&amp;S are in fact being honest and open with their evidence.</w:t>
      </w:r>
    </w:p>
    <w:p w14:paraId="40D7FE99" w14:textId="5A2AFE2F" w:rsidR="00D86B36" w:rsidRDefault="00835031" w:rsidP="00D86B36">
      <w:pPr>
        <w:rPr>
          <w:rFonts w:cstheme="minorHAnsi"/>
        </w:rPr>
      </w:pPr>
      <w:r>
        <w:rPr>
          <w:rFonts w:cstheme="minorHAnsi"/>
          <w:lang w:val="en"/>
        </w:rPr>
        <w:t xml:space="preserve">Stephen Coveys Theory The seven habits have impacted M&amp;S, their employees and customers greatly as </w:t>
      </w:r>
      <w:r w:rsidR="00D86B36" w:rsidRPr="00D86B36">
        <w:rPr>
          <w:rFonts w:cstheme="minorHAnsi"/>
        </w:rPr>
        <w:t xml:space="preserve">M&amp;S are being proactive as they are looking ahead to the future and recognising customers’ needs are constantly changing and evolving and by implementing a 5-year business plan vision they are ensuring roles for their employees and giving the customers what they want. With these targets and looming changes coming they are keeping themselves ahead of the game knowing where they are going. They are aware that they need to prioritise their plans to help them achieve </w:t>
      </w:r>
      <w:r w:rsidR="00D86B36" w:rsidRPr="00D86B36">
        <w:rPr>
          <w:rFonts w:cstheme="minorHAnsi"/>
        </w:rPr>
        <w:lastRenderedPageBreak/>
        <w:t>this. In doing this they are not only setting themselves apart from the competition, but they a</w:t>
      </w:r>
      <w:r w:rsidR="00D86B36">
        <w:rPr>
          <w:rFonts w:cstheme="minorHAnsi"/>
        </w:rPr>
        <w:t xml:space="preserve">re </w:t>
      </w:r>
      <w:r w:rsidR="00D86B36" w:rsidRPr="00D86B36">
        <w:rPr>
          <w:rFonts w:cstheme="minorHAnsi"/>
        </w:rPr>
        <w:t>making changes that will make everyone happy. They are also currently building collaborations with Ocado and Clear pay which will help their customer base grow and create more jobs</w:t>
      </w:r>
      <w:r w:rsidR="00D86B36">
        <w:rPr>
          <w:rFonts w:cstheme="minorHAnsi"/>
        </w:rPr>
        <w:t>.</w:t>
      </w:r>
      <w:r w:rsidR="00E205F7">
        <w:rPr>
          <w:rFonts w:cstheme="minorHAnsi"/>
        </w:rPr>
        <w:t xml:space="preserve"> </w:t>
      </w:r>
      <w:r w:rsidR="00D86B36">
        <w:rPr>
          <w:rFonts w:cstheme="minorHAnsi"/>
        </w:rPr>
        <w:t>The researcher believes they are constantly “Sharpening the Saw” to ensure the future of M&amp;S</w:t>
      </w:r>
      <w:r w:rsidR="00BF7F9B">
        <w:rPr>
          <w:rFonts w:cstheme="minorHAnsi"/>
        </w:rPr>
        <w:t xml:space="preserve"> with staff and customers</w:t>
      </w:r>
      <w:r w:rsidR="005A333B">
        <w:rPr>
          <w:rFonts w:cstheme="minorHAnsi"/>
        </w:rPr>
        <w:t xml:space="preserve"> in mind.</w:t>
      </w:r>
    </w:p>
    <w:p w14:paraId="16CC18C7" w14:textId="0FDA9B47" w:rsidR="00E205F7" w:rsidRPr="002923CB" w:rsidRDefault="00E205F7" w:rsidP="00E205F7">
      <w:pPr>
        <w:shd w:val="clear" w:color="auto" w:fill="FFFFFF"/>
        <w:spacing w:before="240" w:after="100" w:afterAutospacing="1" w:line="240" w:lineRule="auto"/>
        <w:rPr>
          <w:rFonts w:eastAsia="Times New Roman" w:cstheme="minorHAnsi"/>
          <w:lang w:eastAsia="en-GB"/>
        </w:rPr>
      </w:pPr>
      <w:r w:rsidRPr="002923CB">
        <w:rPr>
          <w:rFonts w:eastAsia="Times New Roman" w:cstheme="minorHAnsi"/>
          <w:lang w:eastAsia="en-GB"/>
        </w:rPr>
        <w:t xml:space="preserve">“M&amp;S has struggled in recent times. Clothing, home and food sales have all fallen, amid "challenging" trading conditions on the High Street. It has been hampered by not having an online delivery service. However, Mr Rowe said in the future one third of M&amp;S business would be online. The deal was the "only way we could have gone online within an immediately scalable, profitable and sustainable business", he said. </w:t>
      </w:r>
      <w:r w:rsidR="005A333B" w:rsidRPr="002923CB">
        <w:rPr>
          <w:rFonts w:eastAsia="Times New Roman" w:cstheme="minorHAnsi"/>
          <w:lang w:val="en" w:eastAsia="en-GB"/>
        </w:rPr>
        <w:t>(BBC News, 2019)</w:t>
      </w:r>
    </w:p>
    <w:p w14:paraId="4EB43250" w14:textId="3806C151" w:rsidR="00BF7F9B" w:rsidRDefault="00E205F7" w:rsidP="00D86B36">
      <w:pPr>
        <w:rPr>
          <w:rFonts w:cstheme="minorHAnsi"/>
        </w:rPr>
      </w:pPr>
      <w:r w:rsidRPr="002923CB">
        <w:rPr>
          <w:rFonts w:cstheme="minorHAnsi"/>
          <w:lang w:val="en"/>
        </w:rPr>
        <w:t>CEO Steve Rowe explains how M&amp;S and Ocado are transforming UK online grocery shopping</w:t>
      </w:r>
      <w:r w:rsidR="00BF7F9B" w:rsidRPr="002923CB">
        <w:rPr>
          <w:rFonts w:cstheme="minorHAnsi"/>
        </w:rPr>
        <w:t>M&amp;S are currently starting a new partnership and starting a new joint venture with Ocado which will transform the UK online grocery shopping.</w:t>
      </w:r>
      <w:r w:rsidR="005A333B" w:rsidRPr="002923CB">
        <w:rPr>
          <w:rFonts w:cstheme="minorHAnsi"/>
        </w:rPr>
        <w:t xml:space="preserve"> </w:t>
      </w:r>
      <w:r w:rsidR="00BF7F9B" w:rsidRPr="002923CB">
        <w:rPr>
          <w:rFonts w:cstheme="minorHAnsi"/>
        </w:rPr>
        <w:t xml:space="preserve">The following video is an excellent explanation </w:t>
      </w:r>
      <w:r w:rsidRPr="002923CB">
        <w:rPr>
          <w:rFonts w:cstheme="minorHAnsi"/>
        </w:rPr>
        <w:t>of this brand new and exciting collaboration.</w:t>
      </w:r>
      <w:r w:rsidR="00BF7F9B" w:rsidRPr="002923CB">
        <w:rPr>
          <w:rFonts w:cstheme="minorHAnsi"/>
        </w:rPr>
        <w:t>(</w:t>
      </w:r>
      <w:r w:rsidR="00BF7F9B" w:rsidRPr="002923CB">
        <w:t xml:space="preserve"> </w:t>
      </w:r>
      <w:hyperlink r:id="rId13" w:history="1">
        <w:r w:rsidR="00BF7F9B" w:rsidRPr="00BF7F9B">
          <w:rPr>
            <w:rStyle w:val="Hyperlink"/>
            <w:rFonts w:cstheme="minorHAnsi"/>
          </w:rPr>
          <w:t>https://corporate.marksandspencer.com/watch</w:t>
        </w:r>
      </w:hyperlink>
      <w:r w:rsidR="00BF7F9B">
        <w:rPr>
          <w:rFonts w:cstheme="minorHAnsi"/>
        </w:rPr>
        <w:t>)</w:t>
      </w:r>
    </w:p>
    <w:p w14:paraId="2AEF6B9D" w14:textId="1D154927" w:rsidR="00DC79E3" w:rsidRDefault="00DC79E3" w:rsidP="00DC79E3">
      <w:pPr>
        <w:rPr>
          <w:rFonts w:cstheme="minorHAnsi"/>
          <w:lang w:val="en"/>
        </w:rPr>
      </w:pPr>
      <w:r>
        <w:rPr>
          <w:rFonts w:cstheme="minorHAnsi"/>
        </w:rPr>
        <w:t>Also,</w:t>
      </w:r>
      <w:r w:rsidR="0090152E">
        <w:rPr>
          <w:rFonts w:cstheme="minorHAnsi"/>
        </w:rPr>
        <w:t xml:space="preserve"> by </w:t>
      </w:r>
      <w:r>
        <w:rPr>
          <w:rFonts w:cstheme="minorHAnsi"/>
        </w:rPr>
        <w:t xml:space="preserve">fulfilling Coveys habits M&amp;S have listened to their customers needs and beliefs and have formed an alliance with </w:t>
      </w:r>
      <w:proofErr w:type="spellStart"/>
      <w:r>
        <w:rPr>
          <w:rFonts w:cstheme="minorHAnsi"/>
        </w:rPr>
        <w:t>Clearpay</w:t>
      </w:r>
      <w:proofErr w:type="spellEnd"/>
      <w:r>
        <w:rPr>
          <w:rFonts w:cstheme="minorHAnsi"/>
        </w:rPr>
        <w:t xml:space="preserve"> to allow customers more time to pay.</w:t>
      </w:r>
      <w:r w:rsidRPr="00DC79E3">
        <w:rPr>
          <w:rFonts w:ascii="Times New Roman" w:eastAsia="Times New Roman" w:hAnsi="Times New Roman" w:cs="Times New Roman"/>
          <w:sz w:val="24"/>
          <w:szCs w:val="24"/>
          <w:lang w:val="en" w:eastAsia="en-GB"/>
        </w:rPr>
        <w:t xml:space="preserve"> </w:t>
      </w:r>
      <w:r>
        <w:rPr>
          <w:rFonts w:ascii="Times New Roman" w:eastAsia="Times New Roman" w:hAnsi="Times New Roman" w:cs="Times New Roman"/>
          <w:sz w:val="24"/>
          <w:szCs w:val="24"/>
          <w:lang w:val="en" w:eastAsia="en-GB"/>
        </w:rPr>
        <w:t>“</w:t>
      </w:r>
      <w:hyperlink r:id="rId14" w:history="1">
        <w:r w:rsidRPr="00DC79E3">
          <w:rPr>
            <w:rStyle w:val="Hyperlink"/>
            <w:rFonts w:cstheme="minorHAnsi"/>
            <w:lang w:val="en"/>
          </w:rPr>
          <w:t>Marks &amp; Spencer</w:t>
        </w:r>
      </w:hyperlink>
      <w:r w:rsidRPr="00DC79E3">
        <w:rPr>
          <w:rFonts w:cstheme="minorHAnsi"/>
          <w:lang w:val="en"/>
        </w:rPr>
        <w:t xml:space="preserve"> will start offering a “</w:t>
      </w:r>
      <w:hyperlink r:id="rId15" w:history="1">
        <w:r w:rsidRPr="00DC79E3">
          <w:rPr>
            <w:rStyle w:val="Hyperlink"/>
            <w:rFonts w:cstheme="minorHAnsi"/>
            <w:lang w:val="en"/>
          </w:rPr>
          <w:t>buy now, pay later</w:t>
        </w:r>
      </w:hyperlink>
      <w:r w:rsidRPr="00DC79E3">
        <w:rPr>
          <w:rFonts w:cstheme="minorHAnsi"/>
          <w:lang w:val="en"/>
        </w:rPr>
        <w:t>” service on its website next month as it tries to attract younger customers and boost trade going into the key Christmas period.</w:t>
      </w:r>
      <w:r>
        <w:rPr>
          <w:rFonts w:cstheme="minorHAnsi"/>
          <w:lang w:val="en"/>
        </w:rPr>
        <w:t xml:space="preserve"> </w:t>
      </w:r>
      <w:r w:rsidRPr="00DC79E3">
        <w:rPr>
          <w:rFonts w:cstheme="minorHAnsi"/>
          <w:lang w:val="en"/>
        </w:rPr>
        <w:t xml:space="preserve">The retailer has teamed up with </w:t>
      </w:r>
      <w:proofErr w:type="spellStart"/>
      <w:r w:rsidRPr="00DC79E3">
        <w:rPr>
          <w:rFonts w:cstheme="minorHAnsi"/>
          <w:lang w:val="en"/>
        </w:rPr>
        <w:t>Clearpay</w:t>
      </w:r>
      <w:proofErr w:type="spellEnd"/>
      <w:r w:rsidRPr="00DC79E3">
        <w:rPr>
          <w:rFonts w:cstheme="minorHAnsi"/>
          <w:lang w:val="en"/>
        </w:rPr>
        <w:t xml:space="preserve"> to offer customers the option of paying for orders of more than £30 in interest-free instalments.</w:t>
      </w:r>
      <w:r>
        <w:rPr>
          <w:rFonts w:cstheme="minorHAnsi"/>
          <w:lang w:val="en"/>
        </w:rPr>
        <w:t>”</w:t>
      </w:r>
      <w:r w:rsidRPr="00DC79E3">
        <w:rPr>
          <w:rFonts w:ascii="Open Sans" w:hAnsi="Open Sans" w:cs="Arial"/>
          <w:color w:val="000000"/>
          <w:lang w:val="en"/>
        </w:rPr>
        <w:t xml:space="preserve"> </w:t>
      </w:r>
      <w:r w:rsidRPr="00DC79E3">
        <w:rPr>
          <w:rFonts w:cstheme="minorHAnsi"/>
          <w:lang w:val="en"/>
        </w:rPr>
        <w:t>(Wood, 2019)</w:t>
      </w:r>
    </w:p>
    <w:p w14:paraId="00BE2C3E" w14:textId="44753F63" w:rsidR="00C4260B" w:rsidRDefault="00B1074E" w:rsidP="00C4260B">
      <w:pPr>
        <w:rPr>
          <w:rFonts w:cstheme="minorHAnsi"/>
          <w:lang w:val="en"/>
        </w:rPr>
      </w:pPr>
      <w:r>
        <w:rPr>
          <w:rFonts w:cstheme="minorHAnsi"/>
          <w:lang w:val="en"/>
        </w:rPr>
        <w:t>M&amp;S also believe they have created a win</w:t>
      </w:r>
      <w:r w:rsidR="00E55C38">
        <w:rPr>
          <w:rFonts w:cstheme="minorHAnsi"/>
          <w:lang w:val="en"/>
        </w:rPr>
        <w:t>-</w:t>
      </w:r>
      <w:r>
        <w:rPr>
          <w:rFonts w:cstheme="minorHAnsi"/>
          <w:lang w:val="en"/>
        </w:rPr>
        <w:t>win situation by launching the Sparks loyalty card.</w:t>
      </w:r>
      <w:r w:rsidR="00C4260B">
        <w:rPr>
          <w:rFonts w:cstheme="minorHAnsi"/>
          <w:lang w:val="en"/>
        </w:rPr>
        <w:t xml:space="preserve"> </w:t>
      </w:r>
      <w:r>
        <w:rPr>
          <w:rFonts w:cstheme="minorHAnsi"/>
          <w:lang w:val="en"/>
        </w:rPr>
        <w:t>They believe that this card will generate more sales and in</w:t>
      </w:r>
      <w:r w:rsidR="00C4260B">
        <w:rPr>
          <w:rFonts w:cstheme="minorHAnsi"/>
          <w:lang w:val="en"/>
        </w:rPr>
        <w:t>crease their customer loyalty base.”</w:t>
      </w:r>
      <w:r w:rsidR="00C4260B" w:rsidRPr="00C4260B">
        <w:rPr>
          <w:rFonts w:ascii="Open Sans" w:hAnsi="Open Sans"/>
          <w:color w:val="362F2D"/>
          <w:sz w:val="21"/>
          <w:szCs w:val="21"/>
          <w:lang w:val="en"/>
        </w:rPr>
        <w:t xml:space="preserve"> </w:t>
      </w:r>
      <w:r w:rsidR="00C4260B" w:rsidRPr="00C4260B">
        <w:rPr>
          <w:rFonts w:cstheme="minorHAnsi"/>
          <w:lang w:val="en"/>
        </w:rPr>
        <w:t>The Marks &amp; Spencer (M&amp;S) SPARKS loyalty scheme lets customers rack up points whenever you spend, write a review or '</w:t>
      </w:r>
      <w:proofErr w:type="spellStart"/>
      <w:r w:rsidR="00C4260B" w:rsidRPr="00C4260B">
        <w:rPr>
          <w:rFonts w:cstheme="minorHAnsi"/>
          <w:lang w:val="en"/>
        </w:rPr>
        <w:t>shwop</w:t>
      </w:r>
      <w:proofErr w:type="spellEnd"/>
      <w:r w:rsidR="00C4260B" w:rsidRPr="00C4260B">
        <w:rPr>
          <w:rFonts w:cstheme="minorHAnsi"/>
          <w:lang w:val="en"/>
        </w:rPr>
        <w:t>' (donate old items).</w:t>
      </w:r>
      <w:r w:rsidR="00C4260B" w:rsidRPr="00C4260B">
        <w:rPr>
          <w:rFonts w:ascii="Open Sans" w:eastAsia="Times New Roman" w:hAnsi="Open Sans" w:cs="Times New Roman"/>
          <w:color w:val="362F2D"/>
          <w:sz w:val="21"/>
          <w:szCs w:val="21"/>
          <w:lang w:val="en" w:eastAsia="en-GB"/>
        </w:rPr>
        <w:t xml:space="preserve"> </w:t>
      </w:r>
      <w:r w:rsidR="00C4260B" w:rsidRPr="00C4260B">
        <w:rPr>
          <w:rFonts w:cstheme="minorHAnsi"/>
          <w:lang w:val="en"/>
        </w:rPr>
        <w:t>As soon as members join the scheme, they will be sent a welcome offer, such as a 10% discount in a certain department.</w:t>
      </w:r>
      <w:r w:rsidR="00E55C38">
        <w:rPr>
          <w:rFonts w:cstheme="minorHAnsi"/>
          <w:lang w:val="en"/>
        </w:rPr>
        <w:t xml:space="preserve"> </w:t>
      </w:r>
      <w:proofErr w:type="gramStart"/>
      <w:r w:rsidR="00C4260B" w:rsidRPr="00C4260B">
        <w:rPr>
          <w:rFonts w:cstheme="minorHAnsi"/>
          <w:lang w:val="en"/>
        </w:rPr>
        <w:t>A</w:t>
      </w:r>
      <w:proofErr w:type="gramEnd"/>
      <w:r w:rsidR="00C4260B" w:rsidRPr="00C4260B">
        <w:rPr>
          <w:rFonts w:cstheme="minorHAnsi"/>
          <w:lang w:val="en"/>
        </w:rPr>
        <w:t xml:space="preserve"> “tailor-made selection of offers” is then sent out every fortnight for members to choose from, according to M&amp;S. And, as you earn more SPARKS, you can unlock up to four offer slots at one time.</w:t>
      </w:r>
      <w:r w:rsidR="00C4260B">
        <w:rPr>
          <w:rFonts w:cstheme="minorHAnsi"/>
          <w:lang w:val="en"/>
        </w:rPr>
        <w:t>”</w:t>
      </w:r>
      <w:r w:rsidR="00C4260B" w:rsidRPr="00C4260B">
        <w:rPr>
          <w:rFonts w:ascii="Open Sans" w:hAnsi="Open Sans" w:cs="Arial"/>
          <w:color w:val="000000"/>
          <w:lang w:val="en"/>
        </w:rPr>
        <w:t xml:space="preserve"> </w:t>
      </w:r>
      <w:r w:rsidR="00C4260B" w:rsidRPr="00C4260B">
        <w:rPr>
          <w:rFonts w:cstheme="minorHAnsi"/>
          <w:lang w:val="en"/>
        </w:rPr>
        <w:t>(Fitzsimons, 2019)</w:t>
      </w:r>
    </w:p>
    <w:p w14:paraId="27633301" w14:textId="77777777" w:rsidR="001549C8" w:rsidRDefault="007C1CD8" w:rsidP="007C1CD8">
      <w:pPr>
        <w:rPr>
          <w:rFonts w:cstheme="minorHAnsi"/>
          <w:i/>
          <w:iCs/>
          <w:lang w:val="en"/>
        </w:rPr>
      </w:pPr>
      <w:r>
        <w:rPr>
          <w:rFonts w:cstheme="minorHAnsi"/>
          <w:i/>
          <w:iCs/>
          <w:lang w:val="en"/>
        </w:rPr>
        <w:t>By sharpen</w:t>
      </w:r>
      <w:r w:rsidR="001549C8">
        <w:rPr>
          <w:rFonts w:cstheme="minorHAnsi"/>
          <w:i/>
          <w:iCs/>
          <w:lang w:val="en"/>
        </w:rPr>
        <w:t>ing the saw M&amp;S are learning new skills expanding the organization with the changes and trends that customers are wanting. By discovering these start-up companies M&amp;S are developing new skills and knowledge whilst putting themselves in a new and exciting era.</w:t>
      </w:r>
    </w:p>
    <w:p w14:paraId="13040E44" w14:textId="63B810A3" w:rsidR="007C1CD8" w:rsidRDefault="007C1CD8" w:rsidP="007C1CD8">
      <w:pPr>
        <w:rPr>
          <w:rFonts w:cstheme="minorHAnsi"/>
          <w:lang w:val="en"/>
        </w:rPr>
      </w:pPr>
      <w:r>
        <w:rPr>
          <w:rFonts w:cstheme="minorHAnsi"/>
          <w:i/>
          <w:iCs/>
          <w:lang w:val="en"/>
        </w:rPr>
        <w:t>“</w:t>
      </w:r>
      <w:r w:rsidRPr="007C1CD8">
        <w:rPr>
          <w:rFonts w:cstheme="minorHAnsi"/>
          <w:i/>
          <w:iCs/>
          <w:lang w:val="en"/>
        </w:rPr>
        <w:t>Over 1200 M&amp;S colleagues engaged with the discovery and development of start-up investments</w:t>
      </w:r>
      <w:r>
        <w:rPr>
          <w:rFonts w:cstheme="minorHAnsi"/>
          <w:i/>
          <w:iCs/>
          <w:lang w:val="en"/>
        </w:rPr>
        <w:t xml:space="preserve"> </w:t>
      </w:r>
      <w:r w:rsidRPr="007C1CD8">
        <w:rPr>
          <w:rFonts w:cstheme="minorHAnsi"/>
          <w:lang w:val="en"/>
        </w:rPr>
        <w:t>This month marks the first anniversary of the M&amp;S and Founders Factory Joint Venture (Founders Factory Retail), designed to identify and accelerate emerging businesses and put M&amp;S at the forefront of industry change and trends.</w:t>
      </w:r>
      <w:r>
        <w:rPr>
          <w:rFonts w:cstheme="minorHAnsi"/>
          <w:lang w:val="en"/>
        </w:rPr>
        <w:t xml:space="preserve">” </w:t>
      </w:r>
      <w:r w:rsidRPr="007C1CD8">
        <w:rPr>
          <w:rFonts w:cstheme="minorHAnsi"/>
          <w:lang w:val="en"/>
        </w:rPr>
        <w:t>In its first year, M&amp;S has discovered and begun working with six fast growth start-ups, selected from over 100 hopeful new businesses identified from Founders Factory’s global start-up network.</w:t>
      </w:r>
      <w:r>
        <w:rPr>
          <w:rFonts w:cstheme="minorHAnsi"/>
          <w:lang w:val="en"/>
        </w:rPr>
        <w:t>”</w:t>
      </w:r>
      <w:r w:rsidRPr="007C1CD8">
        <w:rPr>
          <w:rFonts w:ascii="Open Sans" w:hAnsi="Open Sans" w:cs="Arial"/>
          <w:color w:val="000000"/>
          <w:lang w:val="en"/>
        </w:rPr>
        <w:t xml:space="preserve"> </w:t>
      </w:r>
      <w:r w:rsidRPr="007C1CD8">
        <w:rPr>
          <w:rFonts w:cstheme="minorHAnsi"/>
          <w:lang w:val="en"/>
        </w:rPr>
        <w:t>(About Us, 2019)</w:t>
      </w:r>
    </w:p>
    <w:p w14:paraId="2F82F733" w14:textId="10D6944D" w:rsidR="007C1CD8" w:rsidRPr="007C1CD8" w:rsidRDefault="007C1CD8" w:rsidP="007C1CD8">
      <w:pPr>
        <w:rPr>
          <w:rFonts w:cstheme="minorHAnsi"/>
          <w:lang w:val="en"/>
        </w:rPr>
      </w:pPr>
      <w:r>
        <w:rPr>
          <w:rFonts w:cstheme="minorHAnsi"/>
          <w:noProof/>
          <w:lang w:val="en"/>
        </w:rPr>
        <w:lastRenderedPageBreak/>
        <w:drawing>
          <wp:inline distT="0" distB="0" distL="0" distR="0" wp14:anchorId="5DFE1644" wp14:editId="25BAF85B">
            <wp:extent cx="5731510" cy="322262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12-12.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4A4148A" w14:textId="73540D99" w:rsidR="00B1074E" w:rsidRPr="00DC79E3" w:rsidRDefault="00B1074E" w:rsidP="00DC79E3">
      <w:pPr>
        <w:rPr>
          <w:rFonts w:cstheme="minorHAnsi"/>
          <w:lang w:val="en"/>
        </w:rPr>
      </w:pPr>
    </w:p>
    <w:p w14:paraId="76331458" w14:textId="5C793C91" w:rsidR="0090152E" w:rsidRDefault="001549C8" w:rsidP="00D86B36">
      <w:pPr>
        <w:rPr>
          <w:rFonts w:cstheme="minorHAnsi"/>
        </w:rPr>
      </w:pPr>
      <w:r>
        <w:rPr>
          <w:rFonts w:cstheme="minorHAnsi"/>
        </w:rPr>
        <w:t xml:space="preserve">These </w:t>
      </w:r>
      <w:proofErr w:type="gramStart"/>
      <w:r>
        <w:rPr>
          <w:rFonts w:cstheme="minorHAnsi"/>
        </w:rPr>
        <w:t>6 exciting</w:t>
      </w:r>
      <w:proofErr w:type="gramEnd"/>
      <w:r>
        <w:rPr>
          <w:rFonts w:cstheme="minorHAnsi"/>
        </w:rPr>
        <w:t xml:space="preserve"> start up businesses should be giving M&amp;S food for thought and should be motivating them to learn about other theorists who can enhance their working partnerships.</w:t>
      </w:r>
    </w:p>
    <w:p w14:paraId="731FF583" w14:textId="414766A2" w:rsidR="002923CB" w:rsidRDefault="002923CB" w:rsidP="00D86B36">
      <w:pPr>
        <w:rPr>
          <w:rFonts w:cstheme="minorHAnsi"/>
        </w:rPr>
      </w:pPr>
      <w:r>
        <w:rPr>
          <w:rFonts w:cstheme="minorHAnsi"/>
        </w:rPr>
        <w:t xml:space="preserve">The researcher can agree that Stephen Coveys theory enhances M&amp;S organisation and produces a more enjoyable environment for employees to work in. There </w:t>
      </w:r>
      <w:r w:rsidR="00DB3A57">
        <w:rPr>
          <w:rFonts w:cstheme="minorHAnsi"/>
        </w:rPr>
        <w:t>are</w:t>
      </w:r>
      <w:r>
        <w:rPr>
          <w:rFonts w:cstheme="minorHAnsi"/>
        </w:rPr>
        <w:t xml:space="preserve"> however various other theories that can improve different areas of the organization and these will be listed in the recommendations.</w:t>
      </w:r>
    </w:p>
    <w:p w14:paraId="323A8095" w14:textId="77777777" w:rsidR="00ED4E03" w:rsidRPr="00D86B36" w:rsidRDefault="00ED4E03" w:rsidP="00D86B36">
      <w:pPr>
        <w:rPr>
          <w:rFonts w:cstheme="minorHAnsi"/>
        </w:rPr>
      </w:pPr>
    </w:p>
    <w:p w14:paraId="57C7CEDB" w14:textId="6F3A2AA6" w:rsidR="00835031" w:rsidRPr="00D86B36" w:rsidRDefault="00835031" w:rsidP="00835031">
      <w:pPr>
        <w:rPr>
          <w:rFonts w:cstheme="minorHAnsi"/>
          <w:lang w:val="en"/>
        </w:rPr>
      </w:pPr>
    </w:p>
    <w:p w14:paraId="4B42217F" w14:textId="77777777" w:rsidR="00DE0956" w:rsidRDefault="00DE0956" w:rsidP="00DE0956"/>
    <w:p w14:paraId="669F4066" w14:textId="77777777" w:rsidR="000E73A7" w:rsidRDefault="000E73A7" w:rsidP="000E73A7">
      <w:pPr>
        <w:jc w:val="both"/>
      </w:pPr>
    </w:p>
    <w:p w14:paraId="702B0242" w14:textId="77777777" w:rsidR="000E73A7" w:rsidRDefault="000E73A7" w:rsidP="000E73A7"/>
    <w:p w14:paraId="4C5FBB71" w14:textId="32156CE1" w:rsidR="000E73A7" w:rsidRDefault="000E73A7"/>
    <w:p w14:paraId="7AFEC448" w14:textId="1ABD087A" w:rsidR="001549C8" w:rsidRDefault="001549C8"/>
    <w:p w14:paraId="60FAEFC8" w14:textId="1DE12F08" w:rsidR="001549C8" w:rsidRDefault="001549C8"/>
    <w:p w14:paraId="62D5F748" w14:textId="369CE4D6" w:rsidR="001549C8" w:rsidRDefault="001549C8"/>
    <w:p w14:paraId="3C03C760" w14:textId="2ABBF6AD" w:rsidR="001549C8" w:rsidRDefault="001549C8"/>
    <w:p w14:paraId="07F30898" w14:textId="77777777" w:rsidR="001549C8" w:rsidRDefault="001549C8"/>
    <w:p w14:paraId="6BC1ED18" w14:textId="77777777" w:rsidR="00DB3A57" w:rsidRPr="00DB3A57" w:rsidRDefault="00DB3A57" w:rsidP="00DB3A57">
      <w:bookmarkStart w:id="2" w:name="_Toc27063214"/>
    </w:p>
    <w:p w14:paraId="645A379E" w14:textId="05BCA235" w:rsidR="00CA75DC" w:rsidRDefault="00CA75DC" w:rsidP="00CA75DC">
      <w:pPr>
        <w:pStyle w:val="Heading1"/>
      </w:pPr>
      <w:r>
        <w:lastRenderedPageBreak/>
        <w:t>Recommendations</w:t>
      </w:r>
      <w:bookmarkEnd w:id="2"/>
    </w:p>
    <w:p w14:paraId="7E0439FC" w14:textId="77777777" w:rsidR="00E71E56" w:rsidRPr="00E71E56" w:rsidRDefault="00E71E56" w:rsidP="00E71E56">
      <w:pPr>
        <w:pStyle w:val="ListParagraph"/>
        <w:numPr>
          <w:ilvl w:val="0"/>
          <w:numId w:val="11"/>
        </w:numPr>
      </w:pPr>
      <w:r w:rsidRPr="00E71E56">
        <w:t>To understand the organisations and the managers values the researcher recommends completing the Barret Model Assessment.</w:t>
      </w:r>
      <w:r w:rsidRPr="00E71E56">
        <w:rPr>
          <w:lang w:val="en"/>
        </w:rPr>
        <w:t xml:space="preserve"> </w:t>
      </w:r>
    </w:p>
    <w:p w14:paraId="1E93494C" w14:textId="13FD9D41" w:rsidR="00E71E56" w:rsidRDefault="00E71E56" w:rsidP="00E71E56">
      <w:pPr>
        <w:rPr>
          <w:rFonts w:ascii="Arial" w:hAnsi="Arial" w:cs="Arial"/>
          <w:color w:val="333333"/>
          <w:sz w:val="26"/>
          <w:szCs w:val="26"/>
          <w:lang w:val="en-US"/>
        </w:rPr>
      </w:pPr>
      <w:r w:rsidRPr="00E71E56">
        <w:rPr>
          <w:lang w:val="en-US"/>
        </w:rPr>
        <w:t xml:space="preserve"> </w:t>
      </w:r>
      <w:r>
        <w:rPr>
          <w:lang w:val="en-US"/>
        </w:rPr>
        <w:t>“</w:t>
      </w:r>
      <w:r w:rsidRPr="00E71E56">
        <w:rPr>
          <w:lang w:val="en-US"/>
        </w:rPr>
        <w:t>The Barrett Seven Levels Model is the breakthrough work of Richard Barrett. Inspired by Abraham Maslow’s Hierarchy of Needs</w:t>
      </w:r>
      <w:r w:rsidRPr="00E71E56">
        <w:rPr>
          <w:rFonts w:cstheme="minorHAnsi"/>
          <w:lang w:val="en-US"/>
        </w:rPr>
        <w:t>.</w:t>
      </w:r>
      <w:r w:rsidRPr="00E71E56">
        <w:rPr>
          <w:rFonts w:cstheme="minorHAnsi"/>
          <w:color w:val="333333"/>
          <w:lang w:val="en-US"/>
        </w:rPr>
        <w:t xml:space="preserve"> It provides a proven and extraordinarily useful map for understanding the values of your employees, leaders, and stakeholders. The Barrett Seven Levels Model is the breakthrough work of Richard Barrett. Inspired by Abraham Maslow’s Hierarchy of Needs</w:t>
      </w:r>
      <w:r>
        <w:rPr>
          <w:rFonts w:ascii="Arial" w:hAnsi="Arial" w:cs="Arial"/>
          <w:color w:val="333333"/>
          <w:sz w:val="26"/>
          <w:szCs w:val="26"/>
          <w:lang w:val="en-US"/>
        </w:rPr>
        <w:t>”</w:t>
      </w:r>
      <w:r w:rsidRPr="00E71E56">
        <w:rPr>
          <w:rFonts w:ascii="Arial" w:hAnsi="Arial" w:cs="Arial"/>
          <w:color w:val="333333"/>
          <w:sz w:val="26"/>
          <w:szCs w:val="26"/>
        </w:rPr>
        <w:t>.</w:t>
      </w:r>
      <w:r w:rsidRPr="00E71E56">
        <w:rPr>
          <w:rFonts w:ascii="Arial" w:hAnsi="Arial" w:cs="Arial"/>
          <w:color w:val="333333"/>
          <w:sz w:val="26"/>
          <w:szCs w:val="26"/>
          <w:lang w:val="en"/>
        </w:rPr>
        <w:t xml:space="preserve"> </w:t>
      </w:r>
      <w:r w:rsidRPr="00E71E56">
        <w:rPr>
          <w:rFonts w:cstheme="minorHAnsi"/>
          <w:color w:val="333333"/>
          <w:lang w:val="en"/>
        </w:rPr>
        <w:t>(Barrett Values Centre, 2019)</w:t>
      </w:r>
    </w:p>
    <w:p w14:paraId="0ADD7AAD" w14:textId="09DC60D0" w:rsidR="005A333B" w:rsidRDefault="005A333B" w:rsidP="005A333B"/>
    <w:p w14:paraId="7A445096" w14:textId="56A5FD68" w:rsidR="00460BD8" w:rsidRDefault="003063B7" w:rsidP="000166C4">
      <w:pPr>
        <w:pStyle w:val="ListParagraph"/>
        <w:numPr>
          <w:ilvl w:val="0"/>
          <w:numId w:val="11"/>
        </w:numPr>
      </w:pPr>
      <w:r>
        <w:t>Research</w:t>
      </w:r>
      <w:r w:rsidR="000166C4">
        <w:t xml:space="preserve"> understand and introduce </w:t>
      </w:r>
      <w:r>
        <w:t xml:space="preserve">other management </w:t>
      </w:r>
      <w:r w:rsidR="000166C4">
        <w:t>theorist that could enhance the organisations development</w:t>
      </w:r>
      <w:r>
        <w:t xml:space="preserve"> and compliment their values attitudes and beliefs.</w:t>
      </w:r>
    </w:p>
    <w:p w14:paraId="38F76D87" w14:textId="6022D99A" w:rsidR="003063B7" w:rsidRDefault="003063B7" w:rsidP="000166C4">
      <w:pPr>
        <w:pStyle w:val="ListParagraph"/>
        <w:numPr>
          <w:ilvl w:val="0"/>
          <w:numId w:val="11"/>
        </w:numPr>
      </w:pPr>
      <w:r>
        <w:t>Evaluate ways they can promote their values more openly which will encourage greater staff morale and an improved work structure.</w:t>
      </w:r>
    </w:p>
    <w:p w14:paraId="3402C329" w14:textId="6905CA0B" w:rsidR="0090152E" w:rsidRDefault="0090152E" w:rsidP="0090152E">
      <w:pPr>
        <w:pStyle w:val="ListParagraph"/>
      </w:pPr>
    </w:p>
    <w:p w14:paraId="1E24F325" w14:textId="6293339E" w:rsidR="0090152E" w:rsidRDefault="0090152E" w:rsidP="0090152E">
      <w:pPr>
        <w:pStyle w:val="ListParagraph"/>
      </w:pPr>
    </w:p>
    <w:p w14:paraId="44301EA6" w14:textId="20CCC733" w:rsidR="0090152E" w:rsidRDefault="0090152E" w:rsidP="0090152E">
      <w:pPr>
        <w:pStyle w:val="ListParagraph"/>
      </w:pPr>
    </w:p>
    <w:p w14:paraId="6B02B74F" w14:textId="7F6BE797" w:rsidR="0090152E" w:rsidRDefault="0090152E" w:rsidP="0090152E">
      <w:pPr>
        <w:pStyle w:val="ListParagraph"/>
      </w:pPr>
    </w:p>
    <w:p w14:paraId="69A07C78" w14:textId="385DEF9C" w:rsidR="0090152E" w:rsidRDefault="0090152E" w:rsidP="0090152E">
      <w:pPr>
        <w:pStyle w:val="ListParagraph"/>
      </w:pPr>
    </w:p>
    <w:p w14:paraId="06BE0379" w14:textId="7F78DBFC" w:rsidR="0090152E" w:rsidRDefault="0090152E" w:rsidP="0090152E">
      <w:pPr>
        <w:pStyle w:val="ListParagraph"/>
      </w:pPr>
    </w:p>
    <w:p w14:paraId="5A9C5033" w14:textId="6E449C58" w:rsidR="0090152E" w:rsidRDefault="0090152E" w:rsidP="0090152E">
      <w:pPr>
        <w:pStyle w:val="ListParagraph"/>
      </w:pPr>
    </w:p>
    <w:p w14:paraId="592ED31B" w14:textId="05D8D3DC" w:rsidR="0090152E" w:rsidRDefault="0090152E" w:rsidP="0090152E">
      <w:pPr>
        <w:pStyle w:val="ListParagraph"/>
      </w:pPr>
    </w:p>
    <w:p w14:paraId="6A445731" w14:textId="4F089492" w:rsidR="0090152E" w:rsidRDefault="0090152E" w:rsidP="0090152E">
      <w:pPr>
        <w:pStyle w:val="ListParagraph"/>
      </w:pPr>
    </w:p>
    <w:p w14:paraId="17387597" w14:textId="73E3A4EC" w:rsidR="0090152E" w:rsidRDefault="0090152E" w:rsidP="0090152E">
      <w:pPr>
        <w:pStyle w:val="ListParagraph"/>
      </w:pPr>
    </w:p>
    <w:p w14:paraId="7F3AF993" w14:textId="46D8B3BB" w:rsidR="0090152E" w:rsidRDefault="0090152E" w:rsidP="0090152E">
      <w:pPr>
        <w:pStyle w:val="ListParagraph"/>
      </w:pPr>
    </w:p>
    <w:p w14:paraId="0273ED5F" w14:textId="0E291651" w:rsidR="0090152E" w:rsidRDefault="0090152E" w:rsidP="0090152E">
      <w:pPr>
        <w:pStyle w:val="ListParagraph"/>
      </w:pPr>
    </w:p>
    <w:p w14:paraId="5949E11D" w14:textId="2AEEED2B" w:rsidR="0090152E" w:rsidRDefault="0090152E" w:rsidP="0090152E">
      <w:pPr>
        <w:pStyle w:val="ListParagraph"/>
      </w:pPr>
    </w:p>
    <w:p w14:paraId="2B0D486E" w14:textId="6510793E" w:rsidR="0090152E" w:rsidRDefault="0090152E" w:rsidP="0090152E">
      <w:pPr>
        <w:pStyle w:val="ListParagraph"/>
      </w:pPr>
    </w:p>
    <w:p w14:paraId="44082833" w14:textId="4ED36A90" w:rsidR="0090152E" w:rsidRDefault="0090152E" w:rsidP="0090152E">
      <w:pPr>
        <w:pStyle w:val="ListParagraph"/>
      </w:pPr>
    </w:p>
    <w:p w14:paraId="1FAC01B0" w14:textId="100DB3D0" w:rsidR="0090152E" w:rsidRDefault="0090152E" w:rsidP="0090152E">
      <w:pPr>
        <w:pStyle w:val="ListParagraph"/>
      </w:pPr>
    </w:p>
    <w:p w14:paraId="78B7EBE1" w14:textId="70FAF99C" w:rsidR="0090152E" w:rsidRDefault="0090152E" w:rsidP="0090152E">
      <w:pPr>
        <w:pStyle w:val="ListParagraph"/>
      </w:pPr>
    </w:p>
    <w:p w14:paraId="6746C1A4" w14:textId="6D103C1E" w:rsidR="0090152E" w:rsidRDefault="0090152E" w:rsidP="0090152E">
      <w:pPr>
        <w:pStyle w:val="ListParagraph"/>
      </w:pPr>
    </w:p>
    <w:p w14:paraId="22DF3526" w14:textId="2BD90B7B" w:rsidR="0090152E" w:rsidRDefault="0090152E" w:rsidP="0090152E">
      <w:pPr>
        <w:pStyle w:val="ListParagraph"/>
      </w:pPr>
    </w:p>
    <w:p w14:paraId="409A3637" w14:textId="62A6F287" w:rsidR="0090152E" w:rsidRDefault="0090152E" w:rsidP="0090152E">
      <w:pPr>
        <w:pStyle w:val="ListParagraph"/>
      </w:pPr>
    </w:p>
    <w:p w14:paraId="39B306AD" w14:textId="51135B1A" w:rsidR="0090152E" w:rsidRDefault="0090152E" w:rsidP="0090152E">
      <w:pPr>
        <w:pStyle w:val="ListParagraph"/>
      </w:pPr>
    </w:p>
    <w:p w14:paraId="6E9AD194" w14:textId="73AAD3B0" w:rsidR="0090152E" w:rsidRDefault="0090152E" w:rsidP="0090152E">
      <w:pPr>
        <w:pStyle w:val="ListParagraph"/>
      </w:pPr>
    </w:p>
    <w:p w14:paraId="7B87EF4F" w14:textId="6D932895" w:rsidR="0090152E" w:rsidRDefault="0090152E" w:rsidP="0090152E">
      <w:pPr>
        <w:pStyle w:val="ListParagraph"/>
      </w:pPr>
    </w:p>
    <w:p w14:paraId="4188D1D7" w14:textId="40957EC4" w:rsidR="0090152E" w:rsidRDefault="0090152E" w:rsidP="0090152E">
      <w:pPr>
        <w:pStyle w:val="ListParagraph"/>
      </w:pPr>
    </w:p>
    <w:p w14:paraId="422CEBA3" w14:textId="2C2AAA4D" w:rsidR="0090152E" w:rsidRDefault="0090152E" w:rsidP="0090152E">
      <w:pPr>
        <w:pStyle w:val="ListParagraph"/>
      </w:pPr>
    </w:p>
    <w:p w14:paraId="7BD40F2E" w14:textId="0545DB6E" w:rsidR="0090152E" w:rsidRDefault="0090152E" w:rsidP="0090152E">
      <w:pPr>
        <w:pStyle w:val="ListParagraph"/>
      </w:pPr>
    </w:p>
    <w:p w14:paraId="63FFCC12" w14:textId="258478B1" w:rsidR="0090152E" w:rsidRDefault="0090152E" w:rsidP="0090152E">
      <w:pPr>
        <w:pStyle w:val="ListParagraph"/>
      </w:pPr>
    </w:p>
    <w:p w14:paraId="6616F54A" w14:textId="7ED44C98" w:rsidR="0090152E" w:rsidRDefault="0090152E" w:rsidP="0090152E">
      <w:pPr>
        <w:pStyle w:val="ListParagraph"/>
      </w:pPr>
    </w:p>
    <w:p w14:paraId="318B6838" w14:textId="77777777" w:rsidR="0090152E" w:rsidRDefault="0090152E" w:rsidP="0090152E">
      <w:pPr>
        <w:pStyle w:val="ListParagraph"/>
      </w:pPr>
    </w:p>
    <w:p w14:paraId="0BBBD4FE" w14:textId="1EDE3AE6" w:rsidR="00460BD8" w:rsidRDefault="00460BD8" w:rsidP="00460BD8">
      <w:pPr>
        <w:pStyle w:val="Heading1"/>
      </w:pPr>
      <w:bookmarkStart w:id="3" w:name="_Toc27063215"/>
      <w:r>
        <w:lastRenderedPageBreak/>
        <w:t>Conclusion</w:t>
      </w:r>
      <w:bookmarkEnd w:id="3"/>
    </w:p>
    <w:p w14:paraId="4E864A4B" w14:textId="263E4216" w:rsidR="003063B7" w:rsidRDefault="003063B7" w:rsidP="003063B7">
      <w:r>
        <w:t xml:space="preserve">From completing the </w:t>
      </w:r>
      <w:r w:rsidR="00BB1E4A">
        <w:t>report,</w:t>
      </w:r>
      <w:r>
        <w:t xml:space="preserve"> the researcher can confirm that Stephen Coveys Seven habits of effective people </w:t>
      </w:r>
      <w:r w:rsidR="00BB1E4A">
        <w:t>are</w:t>
      </w:r>
      <w:r>
        <w:t xml:space="preserve"> evident in M&amp;S values. The researcher found it difficult to find any </w:t>
      </w:r>
      <w:r w:rsidR="00BB1E4A">
        <w:t>criticism</w:t>
      </w:r>
      <w:r>
        <w:t xml:space="preserve"> of this theorist however could find areas where it was not so effective and could possibly be improved by </w:t>
      </w:r>
      <w:r w:rsidR="00BB1E4A">
        <w:t>introducing</w:t>
      </w:r>
      <w:r>
        <w:t xml:space="preserve"> Elton </w:t>
      </w:r>
      <w:r w:rsidR="00BB1E4A">
        <w:t>Mayo’s</w:t>
      </w:r>
      <w:r>
        <w:t xml:space="preserve"> theory on teamwork.</w:t>
      </w:r>
      <w:r w:rsidR="00BB1E4A">
        <w:t xml:space="preserve"> Moving forward as customers needs are constantly changing so will be the need for the organisation to readdress their values, beliefs and attitudes and in doing so will find a need to possibly change or add various theorists.</w:t>
      </w:r>
    </w:p>
    <w:p w14:paraId="3D7A1AA9" w14:textId="01985786" w:rsidR="00BB1E4A" w:rsidRPr="003063B7" w:rsidRDefault="00BB1E4A" w:rsidP="003063B7">
      <w:r>
        <w:t>Also due to the new partnership with Ocado the researcher believes it can only improve the collaboration if both partners fully understand the other organisations values attitudes and beliefs. This is important as M&amp;S have invested a lot of time and financial resources to make this collaboration a success  and it could be a major loss if there were any scandals or criticisms about Ocado as they would now reflect on M&amp;S reputation as they are equal partners.</w:t>
      </w:r>
      <w:r w:rsidR="00E55C38">
        <w:t xml:space="preserve"> The researcher believes that M&amp;S</w:t>
      </w:r>
      <w:r w:rsidR="001549C8">
        <w:t xml:space="preserve"> does its best to stay true to their values, and beliefs and to those of their employees and customers too.</w:t>
      </w:r>
    </w:p>
    <w:p w14:paraId="01AEF1DC" w14:textId="77777777" w:rsidR="00460BD8" w:rsidRDefault="00460BD8" w:rsidP="00460BD8">
      <w:pPr>
        <w:pStyle w:val="Heading1"/>
      </w:pPr>
    </w:p>
    <w:p w14:paraId="251E6CC0" w14:textId="77777777" w:rsidR="00460BD8" w:rsidRDefault="00460BD8" w:rsidP="00460BD8">
      <w:pPr>
        <w:pStyle w:val="Heading1"/>
      </w:pPr>
    </w:p>
    <w:p w14:paraId="556CA22C" w14:textId="77777777" w:rsidR="00460BD8" w:rsidRDefault="00460BD8" w:rsidP="00460BD8">
      <w:pPr>
        <w:pStyle w:val="Heading1"/>
      </w:pPr>
    </w:p>
    <w:p w14:paraId="7AECEC88" w14:textId="77777777" w:rsidR="00460BD8" w:rsidRDefault="00460BD8" w:rsidP="00460BD8">
      <w:pPr>
        <w:pStyle w:val="Heading1"/>
      </w:pPr>
    </w:p>
    <w:p w14:paraId="6D72D56A" w14:textId="77777777" w:rsidR="00460BD8" w:rsidRDefault="00460BD8" w:rsidP="00460BD8">
      <w:pPr>
        <w:pStyle w:val="Heading1"/>
      </w:pPr>
    </w:p>
    <w:p w14:paraId="5B9D1CE7" w14:textId="77777777" w:rsidR="00460BD8" w:rsidRDefault="00460BD8" w:rsidP="00460BD8">
      <w:pPr>
        <w:pStyle w:val="Heading1"/>
      </w:pPr>
    </w:p>
    <w:p w14:paraId="59779FDC" w14:textId="77777777" w:rsidR="00460BD8" w:rsidRDefault="00460BD8" w:rsidP="00460BD8">
      <w:pPr>
        <w:pStyle w:val="Heading1"/>
      </w:pPr>
    </w:p>
    <w:p w14:paraId="79FE192B" w14:textId="77777777" w:rsidR="00460BD8" w:rsidRDefault="00460BD8" w:rsidP="00460BD8">
      <w:pPr>
        <w:pStyle w:val="Heading1"/>
      </w:pPr>
    </w:p>
    <w:p w14:paraId="5D7D2D03" w14:textId="77777777" w:rsidR="00460BD8" w:rsidRDefault="00460BD8" w:rsidP="00460BD8">
      <w:pPr>
        <w:pStyle w:val="Heading1"/>
      </w:pPr>
    </w:p>
    <w:p w14:paraId="51B0D4E0" w14:textId="77777777" w:rsidR="00460BD8" w:rsidRDefault="00460BD8" w:rsidP="00460BD8">
      <w:pPr>
        <w:pStyle w:val="Heading1"/>
      </w:pPr>
    </w:p>
    <w:p w14:paraId="3CACB174" w14:textId="77777777" w:rsidR="00460BD8" w:rsidRDefault="00460BD8" w:rsidP="00460BD8">
      <w:pPr>
        <w:pStyle w:val="Heading1"/>
      </w:pPr>
    </w:p>
    <w:p w14:paraId="217C0AA5" w14:textId="77777777" w:rsidR="00460BD8" w:rsidRDefault="00460BD8" w:rsidP="00460BD8">
      <w:pPr>
        <w:pStyle w:val="Heading1"/>
      </w:pPr>
    </w:p>
    <w:p w14:paraId="5C19117A" w14:textId="2638E124" w:rsidR="00460BD8" w:rsidRDefault="00460BD8" w:rsidP="00460BD8">
      <w:pPr>
        <w:pStyle w:val="Heading1"/>
      </w:pPr>
    </w:p>
    <w:p w14:paraId="47E9670B" w14:textId="76F10393" w:rsidR="0090152E" w:rsidRDefault="0090152E" w:rsidP="00460BD8">
      <w:pPr>
        <w:pStyle w:val="Heading1"/>
      </w:pPr>
      <w:bookmarkStart w:id="4" w:name="_Toc27063216"/>
    </w:p>
    <w:p w14:paraId="172315C4" w14:textId="77777777" w:rsidR="0090152E" w:rsidRPr="0090152E" w:rsidRDefault="0090152E" w:rsidP="0090152E"/>
    <w:p w14:paraId="459550E4" w14:textId="2CDA25D0" w:rsidR="00460BD8" w:rsidRDefault="00460BD8" w:rsidP="00460BD8">
      <w:pPr>
        <w:pStyle w:val="Heading1"/>
      </w:pPr>
      <w:r>
        <w:lastRenderedPageBreak/>
        <w:t>References.</w:t>
      </w:r>
      <w:bookmarkEnd w:id="4"/>
    </w:p>
    <w:p w14:paraId="60E17F48" w14:textId="77777777" w:rsidR="00BA1F92" w:rsidRPr="00F443CE" w:rsidRDefault="00BA1F92" w:rsidP="00CA75DC">
      <w:pPr>
        <w:rPr>
          <w:rFonts w:cstheme="minorHAnsi"/>
          <w:color w:val="000000"/>
          <w:lang w:val="en"/>
        </w:rPr>
      </w:pPr>
      <w:r w:rsidRPr="00F443CE">
        <w:rPr>
          <w:rFonts w:cstheme="minorHAnsi"/>
          <w:color w:val="000000"/>
          <w:lang w:val="en"/>
        </w:rPr>
        <w:t xml:space="preserve">About Us. (2019). </w:t>
      </w:r>
      <w:r w:rsidRPr="00F443CE">
        <w:rPr>
          <w:rFonts w:cstheme="minorHAnsi"/>
          <w:i/>
          <w:iCs/>
          <w:color w:val="000000"/>
          <w:lang w:val="en"/>
        </w:rPr>
        <w:t>About Us</w:t>
      </w:r>
      <w:r w:rsidRPr="00F443CE">
        <w:rPr>
          <w:rFonts w:cstheme="minorHAnsi"/>
          <w:color w:val="000000"/>
          <w:lang w:val="en"/>
        </w:rPr>
        <w:t xml:space="preserve">. [online] Available at: </w:t>
      </w:r>
      <w:hyperlink r:id="rId17" w:history="1">
        <w:r w:rsidRPr="00F443CE">
          <w:rPr>
            <w:rStyle w:val="Hyperlink"/>
            <w:rFonts w:cstheme="minorHAnsi"/>
            <w:lang w:val="en"/>
          </w:rPr>
          <w:t>https://corporate.marksandspencer.com/aboutus</w:t>
        </w:r>
      </w:hyperlink>
      <w:r w:rsidRPr="00F443CE">
        <w:rPr>
          <w:rFonts w:cstheme="minorHAnsi"/>
          <w:color w:val="000000"/>
          <w:lang w:val="en"/>
        </w:rPr>
        <w:t xml:space="preserve"> [Accessed 5 Nov. 2019].</w:t>
      </w:r>
    </w:p>
    <w:p w14:paraId="45DCE198" w14:textId="77777777" w:rsidR="00BA1F92" w:rsidRDefault="00BA1F92" w:rsidP="000F2E99">
      <w:pPr>
        <w:rPr>
          <w:rFonts w:cstheme="minorHAnsi"/>
          <w:lang w:val="en"/>
        </w:rPr>
      </w:pPr>
      <w:r w:rsidRPr="003063B7">
        <w:rPr>
          <w:rFonts w:cstheme="minorHAnsi"/>
          <w:lang w:val="en"/>
        </w:rPr>
        <w:t xml:space="preserve">Barrett Values Centre. (2019). </w:t>
      </w:r>
      <w:r w:rsidRPr="003063B7">
        <w:rPr>
          <w:rFonts w:cstheme="minorHAnsi"/>
          <w:i/>
          <w:iCs/>
          <w:lang w:val="en"/>
        </w:rPr>
        <w:t>The Barrett Model - Barrett Values Centre</w:t>
      </w:r>
      <w:r w:rsidRPr="003063B7">
        <w:rPr>
          <w:rFonts w:cstheme="minorHAnsi"/>
          <w:lang w:val="en"/>
        </w:rPr>
        <w:t xml:space="preserve">. [online] Available at: </w:t>
      </w:r>
      <w:hyperlink r:id="rId18" w:history="1">
        <w:r w:rsidRPr="003063B7">
          <w:rPr>
            <w:rStyle w:val="Hyperlink"/>
            <w:rFonts w:cstheme="minorHAnsi"/>
            <w:lang w:val="en"/>
          </w:rPr>
          <w:t>https://www.valuescentre.com/barrett-model/</w:t>
        </w:r>
      </w:hyperlink>
      <w:r w:rsidRPr="003063B7">
        <w:rPr>
          <w:rFonts w:cstheme="minorHAnsi"/>
          <w:lang w:val="en"/>
        </w:rPr>
        <w:t xml:space="preserve"> [Accessed 12 Dec. 2019].</w:t>
      </w:r>
    </w:p>
    <w:p w14:paraId="45C76866" w14:textId="77777777" w:rsidR="00BA1F92" w:rsidRDefault="00BA1F92" w:rsidP="000F2E99">
      <w:pPr>
        <w:rPr>
          <w:rFonts w:cstheme="minorHAnsi"/>
          <w:lang w:val="en"/>
        </w:rPr>
      </w:pPr>
      <w:r w:rsidRPr="005A333B">
        <w:rPr>
          <w:rFonts w:cstheme="minorHAnsi"/>
          <w:lang w:val="en"/>
        </w:rPr>
        <w:t xml:space="preserve">BBC News. (2019). </w:t>
      </w:r>
      <w:r w:rsidRPr="005A333B">
        <w:rPr>
          <w:rFonts w:cstheme="minorHAnsi"/>
          <w:i/>
          <w:iCs/>
          <w:lang w:val="en"/>
        </w:rPr>
        <w:t>M&amp;S to start home delivery next year</w:t>
      </w:r>
      <w:r w:rsidRPr="005A333B">
        <w:rPr>
          <w:rFonts w:cstheme="minorHAnsi"/>
          <w:lang w:val="en"/>
        </w:rPr>
        <w:t xml:space="preserve">. [online] Available at: BBC News. (2019). </w:t>
      </w:r>
      <w:r w:rsidRPr="005A333B">
        <w:rPr>
          <w:rFonts w:cstheme="minorHAnsi"/>
          <w:i/>
          <w:iCs/>
          <w:lang w:val="en"/>
        </w:rPr>
        <w:t>M&amp;S to start home delivery next year</w:t>
      </w:r>
      <w:r w:rsidRPr="005A333B">
        <w:rPr>
          <w:rFonts w:cstheme="minorHAnsi"/>
          <w:lang w:val="en"/>
        </w:rPr>
        <w:t>. [online] Available at:</w:t>
      </w:r>
      <w:hyperlink r:id="rId19" w:history="1">
        <w:r w:rsidRPr="005A333B">
          <w:rPr>
            <w:rStyle w:val="Hyperlink"/>
            <w:rFonts w:cstheme="minorHAnsi"/>
            <w:lang w:val="en"/>
          </w:rPr>
          <w:t xml:space="preserve"> https://www.bbc.co.uk/news/business-47383159 [Accessed 12 Dec. 2019].</w:t>
        </w:r>
      </w:hyperlink>
      <w:r w:rsidRPr="005A333B">
        <w:rPr>
          <w:rFonts w:cstheme="minorHAnsi"/>
          <w:lang w:val="en"/>
        </w:rPr>
        <w:t xml:space="preserve"> [Accessed 12 Dec. 2019].</w:t>
      </w:r>
    </w:p>
    <w:p w14:paraId="0DFCE547" w14:textId="77777777" w:rsidR="00BA1F92" w:rsidRDefault="00BA1F92" w:rsidP="000F2E99">
      <w:pPr>
        <w:rPr>
          <w:rStyle w:val="selectable"/>
          <w:rFonts w:ascii="Open Sans" w:hAnsi="Open Sans" w:cs="Arial"/>
          <w:color w:val="000000"/>
          <w:lang w:val="en"/>
        </w:rPr>
      </w:pPr>
      <w:r>
        <w:rPr>
          <w:rStyle w:val="selectable"/>
          <w:rFonts w:ascii="Open Sans" w:hAnsi="Open Sans" w:cs="Arial"/>
          <w:color w:val="000000"/>
          <w:lang w:val="en"/>
        </w:rPr>
        <w:t>Billringle.com. (2019). [online] Available at:</w:t>
      </w:r>
      <w:hyperlink r:id="rId20" w:history="1">
        <w:r>
          <w:rPr>
            <w:rStyle w:val="Hyperlink"/>
            <w:rFonts w:ascii="Open Sans" w:hAnsi="Open Sans" w:cs="Arial"/>
            <w:lang w:val="en"/>
          </w:rPr>
          <w:t xml:space="preserve"> https://billringle.com/wp-content/uploads/2015/11/covey-7-habits.jpg</w:t>
        </w:r>
      </w:hyperlink>
      <w:r>
        <w:rPr>
          <w:rStyle w:val="selectable"/>
          <w:rFonts w:ascii="Open Sans" w:hAnsi="Open Sans" w:cs="Arial"/>
          <w:color w:val="000000"/>
          <w:lang w:val="en"/>
        </w:rPr>
        <w:t xml:space="preserve"> [Accessed 11 Dec. 2019].</w:t>
      </w:r>
      <w:bookmarkStart w:id="5" w:name="_GoBack"/>
      <w:bookmarkEnd w:id="5"/>
    </w:p>
    <w:p w14:paraId="39F48E90" w14:textId="77777777" w:rsidR="00BA1F92" w:rsidRPr="00F443CE" w:rsidRDefault="00BA1F92" w:rsidP="004179B6">
      <w:pPr>
        <w:rPr>
          <w:rStyle w:val="selectable"/>
          <w:rFonts w:cstheme="minorHAnsi"/>
          <w:color w:val="000000"/>
          <w:lang w:val="en"/>
        </w:rPr>
      </w:pPr>
      <w:r w:rsidRPr="00F443CE">
        <w:rPr>
          <w:rStyle w:val="selectable"/>
          <w:rFonts w:cstheme="minorHAnsi"/>
          <w:color w:val="000000"/>
          <w:lang w:val="en"/>
        </w:rPr>
        <w:t xml:space="preserve">Bing.com. (2019). </w:t>
      </w:r>
      <w:proofErr w:type="spellStart"/>
      <w:r w:rsidRPr="00F443CE">
        <w:rPr>
          <w:rStyle w:val="selectable"/>
          <w:rFonts w:cstheme="minorHAnsi"/>
          <w:i/>
          <w:iCs/>
          <w:color w:val="000000"/>
          <w:lang w:val="en"/>
        </w:rPr>
        <w:t>pearsons</w:t>
      </w:r>
      <w:proofErr w:type="spellEnd"/>
      <w:r w:rsidRPr="00F443CE">
        <w:rPr>
          <w:rStyle w:val="selectable"/>
          <w:rFonts w:cstheme="minorHAnsi"/>
          <w:i/>
          <w:iCs/>
          <w:color w:val="000000"/>
          <w:lang w:val="en"/>
        </w:rPr>
        <w:t xml:space="preserve"> red model - Bing</w:t>
      </w:r>
      <w:r w:rsidRPr="00F443CE">
        <w:rPr>
          <w:rStyle w:val="selectable"/>
          <w:rFonts w:cstheme="minorHAnsi"/>
          <w:color w:val="000000"/>
          <w:lang w:val="en"/>
        </w:rPr>
        <w:t xml:space="preserve">. [online] Available at: </w:t>
      </w:r>
      <w:hyperlink r:id="rId21" w:history="1">
        <w:r w:rsidRPr="00F443CE">
          <w:rPr>
            <w:rStyle w:val="Hyperlink"/>
            <w:rFonts w:cstheme="minorHAnsi"/>
            <w:lang w:val="en"/>
          </w:rPr>
          <w:t>https://www.bing.com/images/search?view=detailV2&amp;ccid=0Ln11UjD&amp;id=E56D010C82763361A2696C6E22BC34D3760FCF2E&amp;thid=OIP.0Ln11UjDpWregkPFdrdMQgHaD6&amp;mediaurl=http%3a%2f%2fpearsonclinical.com.au%2fuserfiles%2fRED-Model-4C(1).gif&amp;exph=181&amp;expw=343&amp;q=pearsons+red+model&amp;simid=608022159838020908&amp;selectedIndex=7&amp;ajaxhist=0</w:t>
        </w:r>
      </w:hyperlink>
      <w:r w:rsidRPr="00F443CE">
        <w:rPr>
          <w:rStyle w:val="selectable"/>
          <w:rFonts w:cstheme="minorHAnsi"/>
          <w:color w:val="000000"/>
          <w:lang w:val="en"/>
        </w:rPr>
        <w:t xml:space="preserve"> [Accessed 13 Nov. 2019].</w:t>
      </w:r>
    </w:p>
    <w:p w14:paraId="760E05DF" w14:textId="77777777" w:rsidR="00BA1F92" w:rsidRDefault="00BA1F92" w:rsidP="00CA75DC">
      <w:pPr>
        <w:rPr>
          <w:rFonts w:cstheme="minorHAnsi"/>
          <w:color w:val="000000"/>
          <w:lang w:val="en"/>
        </w:rPr>
      </w:pPr>
      <w:r w:rsidRPr="00950195">
        <w:rPr>
          <w:rFonts w:cstheme="minorHAnsi"/>
          <w:color w:val="000000"/>
          <w:lang w:val="en"/>
        </w:rPr>
        <w:t xml:space="preserve">Business in the Community. (2019). </w:t>
      </w:r>
      <w:r w:rsidRPr="00950195">
        <w:rPr>
          <w:rFonts w:cstheme="minorHAnsi"/>
          <w:i/>
          <w:iCs/>
          <w:color w:val="000000"/>
          <w:lang w:val="en"/>
        </w:rPr>
        <w:t>Employment - Business in the Community</w:t>
      </w:r>
      <w:r w:rsidRPr="00950195">
        <w:rPr>
          <w:rFonts w:cstheme="minorHAnsi"/>
          <w:color w:val="000000"/>
          <w:lang w:val="en"/>
        </w:rPr>
        <w:t xml:space="preserve">. [online] Available at: </w:t>
      </w:r>
      <w:hyperlink r:id="rId22" w:history="1">
        <w:r w:rsidRPr="00950195">
          <w:rPr>
            <w:rStyle w:val="Hyperlink"/>
            <w:rFonts w:cstheme="minorHAnsi"/>
            <w:lang w:val="en"/>
          </w:rPr>
          <w:t>https://www.bitc.org.uk/employment/</w:t>
        </w:r>
      </w:hyperlink>
      <w:r w:rsidRPr="00950195">
        <w:rPr>
          <w:rFonts w:cstheme="minorHAnsi"/>
          <w:color w:val="000000"/>
          <w:lang w:val="en"/>
        </w:rPr>
        <w:t xml:space="preserve"> [Accessed 8 Dec. 2019].</w:t>
      </w:r>
    </w:p>
    <w:p w14:paraId="13043ADE" w14:textId="77777777" w:rsidR="00BA1F92" w:rsidRDefault="00BA1F92" w:rsidP="000F2E99">
      <w:pPr>
        <w:rPr>
          <w:rStyle w:val="selectable"/>
          <w:rFonts w:cstheme="minorHAnsi"/>
          <w:color w:val="000000"/>
          <w:lang w:val="en"/>
        </w:rPr>
      </w:pPr>
      <w:r w:rsidRPr="00334B26">
        <w:rPr>
          <w:rStyle w:val="selectable"/>
          <w:rFonts w:cstheme="minorHAnsi"/>
          <w:color w:val="000000"/>
          <w:lang w:val="en"/>
        </w:rPr>
        <w:t xml:space="preserve">business.com. (2019). </w:t>
      </w:r>
      <w:r w:rsidRPr="00334B26">
        <w:rPr>
          <w:rStyle w:val="selectable"/>
          <w:rFonts w:cstheme="minorHAnsi"/>
          <w:i/>
          <w:iCs/>
          <w:color w:val="000000"/>
          <w:lang w:val="en"/>
        </w:rPr>
        <w:t>The Management Theory of Elton Mayo - business.com</w:t>
      </w:r>
      <w:r w:rsidRPr="00334B26">
        <w:rPr>
          <w:rStyle w:val="selectable"/>
          <w:rFonts w:cstheme="minorHAnsi"/>
          <w:color w:val="000000"/>
          <w:lang w:val="en"/>
        </w:rPr>
        <w:t xml:space="preserve">. [online] Available at: </w:t>
      </w:r>
      <w:hyperlink r:id="rId23" w:history="1">
        <w:r w:rsidRPr="00334B26">
          <w:rPr>
            <w:rStyle w:val="Hyperlink"/>
            <w:rFonts w:cstheme="minorHAnsi"/>
            <w:lang w:val="en"/>
          </w:rPr>
          <w:t>https://www.business.com/articles/management-theory-of-elton-mayo/</w:t>
        </w:r>
      </w:hyperlink>
      <w:r w:rsidRPr="00334B26">
        <w:rPr>
          <w:rStyle w:val="selectable"/>
          <w:rFonts w:cstheme="minorHAnsi"/>
          <w:color w:val="000000"/>
          <w:lang w:val="en"/>
        </w:rPr>
        <w:t xml:space="preserve"> [Accessed 11 Dec. 2019].</w:t>
      </w:r>
    </w:p>
    <w:p w14:paraId="24531E0F" w14:textId="77777777" w:rsidR="00BA1F92" w:rsidRDefault="00BA1F92" w:rsidP="000F2E99">
      <w:pPr>
        <w:rPr>
          <w:rStyle w:val="selectable"/>
          <w:rFonts w:cstheme="minorHAnsi"/>
          <w:color w:val="000000"/>
          <w:lang w:val="en"/>
        </w:rPr>
      </w:pPr>
      <w:r w:rsidRPr="005A333B">
        <w:rPr>
          <w:rFonts w:cstheme="minorHAnsi"/>
          <w:color w:val="000000"/>
          <w:lang w:val="en"/>
        </w:rPr>
        <w:t xml:space="preserve">CEO Steve Rowe explains how M&amp;S and Ocado are transforming UK online grocery shopping. (2019). </w:t>
      </w:r>
      <w:r w:rsidRPr="005A333B">
        <w:rPr>
          <w:rFonts w:cstheme="minorHAnsi"/>
          <w:i/>
          <w:iCs/>
          <w:color w:val="000000"/>
          <w:lang w:val="en"/>
        </w:rPr>
        <w:t>CEO Steve Rowe explains how M&amp;S and Ocado are transforming UK online grocery shopping</w:t>
      </w:r>
      <w:r w:rsidRPr="005A333B">
        <w:rPr>
          <w:rFonts w:cstheme="minorHAnsi"/>
          <w:color w:val="000000"/>
          <w:lang w:val="en"/>
        </w:rPr>
        <w:t xml:space="preserve">. [online] Available at: </w:t>
      </w:r>
      <w:hyperlink r:id="rId24" w:history="1">
        <w:r w:rsidRPr="005A333B">
          <w:rPr>
            <w:rStyle w:val="Hyperlink"/>
            <w:rFonts w:cstheme="minorHAnsi"/>
            <w:lang w:val="en"/>
          </w:rPr>
          <w:t>https://corporate.marksandspencer.com/watch</w:t>
        </w:r>
      </w:hyperlink>
      <w:r w:rsidRPr="005A333B">
        <w:rPr>
          <w:rFonts w:cstheme="minorHAnsi"/>
          <w:color w:val="000000"/>
          <w:lang w:val="en"/>
        </w:rPr>
        <w:t xml:space="preserve"> [Accessed 12 Dec. 2019].</w:t>
      </w:r>
    </w:p>
    <w:p w14:paraId="23B4DCE6" w14:textId="77777777" w:rsidR="00BA1F92" w:rsidRPr="00F443CE" w:rsidRDefault="00BA1F92">
      <w:pPr>
        <w:rPr>
          <w:rStyle w:val="selectable"/>
          <w:rFonts w:cstheme="minorHAnsi"/>
          <w:color w:val="000000"/>
          <w:lang w:val="en"/>
        </w:rPr>
      </w:pPr>
      <w:r w:rsidRPr="00F443CE">
        <w:rPr>
          <w:rStyle w:val="selectable"/>
          <w:rFonts w:cstheme="minorHAnsi"/>
          <w:color w:val="000000"/>
          <w:lang w:val="en"/>
        </w:rPr>
        <w:t xml:space="preserve">Chatfield, T. (2017). </w:t>
      </w:r>
      <w:r w:rsidRPr="00F443CE">
        <w:rPr>
          <w:rStyle w:val="selectable"/>
          <w:rFonts w:cstheme="minorHAnsi"/>
          <w:i/>
          <w:iCs/>
          <w:color w:val="000000"/>
          <w:lang w:val="en"/>
        </w:rPr>
        <w:t>Critical thinking</w:t>
      </w:r>
      <w:r w:rsidRPr="00F443CE">
        <w:rPr>
          <w:rStyle w:val="selectable"/>
          <w:rFonts w:cstheme="minorHAnsi"/>
          <w:color w:val="000000"/>
          <w:lang w:val="en"/>
        </w:rPr>
        <w:t>. Thousand Oaks, CA: SAGE Publications, p.6.</w:t>
      </w:r>
    </w:p>
    <w:p w14:paraId="6C8B26EA" w14:textId="77777777" w:rsidR="00BA1F92" w:rsidRPr="00F443CE" w:rsidRDefault="00BA1F92" w:rsidP="004179B6">
      <w:pPr>
        <w:rPr>
          <w:rStyle w:val="selectable"/>
          <w:rFonts w:cstheme="minorHAnsi"/>
          <w:color w:val="000000"/>
          <w:lang w:val="en"/>
        </w:rPr>
      </w:pPr>
      <w:r w:rsidRPr="00F443CE">
        <w:rPr>
          <w:rStyle w:val="selectable"/>
          <w:rFonts w:cstheme="minorHAnsi"/>
          <w:color w:val="000000"/>
          <w:lang w:val="en"/>
        </w:rPr>
        <w:t xml:space="preserve">Coursehero.com. (2019). </w:t>
      </w:r>
      <w:proofErr w:type="spellStart"/>
      <w:r w:rsidRPr="00F443CE">
        <w:rPr>
          <w:rStyle w:val="selectable"/>
          <w:rFonts w:cstheme="minorHAnsi"/>
          <w:i/>
          <w:iCs/>
          <w:color w:val="000000"/>
          <w:lang w:val="en"/>
        </w:rPr>
        <w:t>the_red_model</w:t>
      </w:r>
      <w:proofErr w:type="spellEnd"/>
      <w:r w:rsidRPr="00F443CE">
        <w:rPr>
          <w:rStyle w:val="selectable"/>
          <w:rFonts w:cstheme="minorHAnsi"/>
          <w:i/>
          <w:iCs/>
          <w:color w:val="000000"/>
          <w:lang w:val="en"/>
        </w:rPr>
        <w:t xml:space="preserve"> - Pearson's RED Critical Thinking Model </w:t>
      </w:r>
      <w:proofErr w:type="gramStart"/>
      <w:r w:rsidRPr="00F443CE">
        <w:rPr>
          <w:rStyle w:val="selectable"/>
          <w:rFonts w:cstheme="minorHAnsi"/>
          <w:i/>
          <w:iCs/>
          <w:color w:val="000000"/>
          <w:lang w:val="en"/>
        </w:rPr>
        <w:t>The</w:t>
      </w:r>
      <w:proofErr w:type="gramEnd"/>
      <w:r w:rsidRPr="00F443CE">
        <w:rPr>
          <w:rStyle w:val="selectable"/>
          <w:rFonts w:cstheme="minorHAnsi"/>
          <w:i/>
          <w:iCs/>
          <w:color w:val="000000"/>
          <w:lang w:val="en"/>
        </w:rPr>
        <w:t xml:space="preserve"> RED model lays out a path for understanding how critical thinking works and for developing | Course Hero</w:t>
      </w:r>
      <w:r w:rsidRPr="00F443CE">
        <w:rPr>
          <w:rStyle w:val="selectable"/>
          <w:rFonts w:cstheme="minorHAnsi"/>
          <w:color w:val="000000"/>
          <w:lang w:val="en"/>
        </w:rPr>
        <w:t>. [online] Available at:</w:t>
      </w:r>
      <w:hyperlink r:id="rId25" w:history="1">
        <w:r w:rsidRPr="00F443CE">
          <w:rPr>
            <w:rStyle w:val="Hyperlink"/>
            <w:rFonts w:cstheme="minorHAnsi"/>
            <w:lang w:val="en"/>
          </w:rPr>
          <w:t xml:space="preserve"> https://www.coursehero.com/file/18081036/the-red-model/</w:t>
        </w:r>
      </w:hyperlink>
      <w:r w:rsidRPr="00F443CE">
        <w:rPr>
          <w:rStyle w:val="selectable"/>
          <w:rFonts w:cstheme="minorHAnsi"/>
          <w:color w:val="000000"/>
          <w:lang w:val="en"/>
        </w:rPr>
        <w:t xml:space="preserve"> [Accessed 13 Nov. 2019].</w:t>
      </w:r>
    </w:p>
    <w:p w14:paraId="3160C42A" w14:textId="77777777" w:rsidR="00BA1F92" w:rsidRDefault="00BA1F92" w:rsidP="000F2E99">
      <w:pPr>
        <w:rPr>
          <w:rStyle w:val="selectable"/>
        </w:rPr>
      </w:pPr>
      <w:r>
        <w:rPr>
          <w:rStyle w:val="selectable"/>
          <w:rFonts w:ascii="Open Sans" w:hAnsi="Open Sans" w:cs="Arial"/>
          <w:color w:val="000000"/>
          <w:lang w:val="en"/>
        </w:rPr>
        <w:t xml:space="preserve">Covey, S. (2004). </w:t>
      </w:r>
      <w:r>
        <w:rPr>
          <w:rStyle w:val="selectable"/>
          <w:rFonts w:ascii="Open Sans" w:hAnsi="Open Sans" w:cs="Arial"/>
          <w:i/>
          <w:iCs/>
          <w:color w:val="000000"/>
          <w:lang w:val="en"/>
        </w:rPr>
        <w:t>The seven habits of highly effective people</w:t>
      </w:r>
      <w:r>
        <w:rPr>
          <w:rStyle w:val="selectable"/>
          <w:rFonts w:ascii="Open Sans" w:hAnsi="Open Sans" w:cs="Arial"/>
          <w:color w:val="000000"/>
          <w:lang w:val="en"/>
        </w:rPr>
        <w:t>. London: Simon and Schuster, p.47.</w:t>
      </w:r>
    </w:p>
    <w:p w14:paraId="68523B20" w14:textId="77777777" w:rsidR="00BA1F92" w:rsidRDefault="00BA1F92" w:rsidP="000F2E99">
      <w:pPr>
        <w:rPr>
          <w:rStyle w:val="selectable"/>
          <w:rFonts w:cstheme="minorHAnsi"/>
          <w:color w:val="000000"/>
          <w:lang w:val="en"/>
        </w:rPr>
      </w:pPr>
      <w:r w:rsidRPr="00B1074E">
        <w:rPr>
          <w:rStyle w:val="selectable"/>
          <w:rFonts w:cstheme="minorHAnsi"/>
          <w:color w:val="000000"/>
          <w:lang w:val="en"/>
        </w:rPr>
        <w:t xml:space="preserve">Fitzsimons, J. (2019). </w:t>
      </w:r>
      <w:r w:rsidRPr="00B1074E">
        <w:rPr>
          <w:rStyle w:val="selectable"/>
          <w:rFonts w:cstheme="minorHAnsi"/>
          <w:i/>
          <w:iCs/>
          <w:color w:val="000000"/>
          <w:lang w:val="en"/>
        </w:rPr>
        <w:t>Marks &amp; Spencer's SPARKS loyalty scheme: how it works, how to apply and how much it's worth</w:t>
      </w:r>
      <w:r w:rsidRPr="00B1074E">
        <w:rPr>
          <w:rStyle w:val="selectable"/>
          <w:rFonts w:cstheme="minorHAnsi"/>
          <w:color w:val="000000"/>
          <w:lang w:val="en"/>
        </w:rPr>
        <w:t xml:space="preserve">. [online] Lovemoney.com. Available at: </w:t>
      </w:r>
      <w:hyperlink r:id="rId26" w:history="1">
        <w:r w:rsidRPr="00B1074E">
          <w:rPr>
            <w:rStyle w:val="Hyperlink"/>
            <w:rFonts w:cstheme="minorHAnsi"/>
            <w:lang w:val="en"/>
          </w:rPr>
          <w:t>https://www.lovemoney.com/news/49359/sparks-marks-and-spencer-loyalty-scheme-members-club</w:t>
        </w:r>
      </w:hyperlink>
      <w:r w:rsidRPr="00B1074E">
        <w:rPr>
          <w:rStyle w:val="selectable"/>
          <w:rFonts w:cstheme="minorHAnsi"/>
          <w:color w:val="000000"/>
          <w:lang w:val="en"/>
        </w:rPr>
        <w:t xml:space="preserve"> [Accessed 12 Dec. 2019].</w:t>
      </w:r>
    </w:p>
    <w:p w14:paraId="35B3197C" w14:textId="77777777" w:rsidR="00BA1F92" w:rsidRPr="00B1074E" w:rsidRDefault="00BA1F92" w:rsidP="000F2E99">
      <w:pPr>
        <w:rPr>
          <w:rFonts w:cstheme="minorHAnsi"/>
        </w:rPr>
      </w:pPr>
      <w:r w:rsidRPr="00C4260B">
        <w:rPr>
          <w:rFonts w:cstheme="minorHAnsi"/>
          <w:lang w:val="en"/>
        </w:rPr>
        <w:t xml:space="preserve">Fitzsimons, J. (2019). </w:t>
      </w:r>
      <w:r w:rsidRPr="00C4260B">
        <w:rPr>
          <w:rFonts w:cstheme="minorHAnsi"/>
          <w:i/>
          <w:iCs/>
          <w:lang w:val="en"/>
        </w:rPr>
        <w:t>Marks &amp; Spencer's SPARKS loyalty scheme: how it works, how to apply and how much it's worth</w:t>
      </w:r>
      <w:r w:rsidRPr="00C4260B">
        <w:rPr>
          <w:rFonts w:cstheme="minorHAnsi"/>
          <w:lang w:val="en"/>
        </w:rPr>
        <w:t xml:space="preserve">. [online] Lovemoney.com. Available at: </w:t>
      </w:r>
      <w:hyperlink r:id="rId27" w:history="1">
        <w:r w:rsidRPr="00C4260B">
          <w:rPr>
            <w:rStyle w:val="Hyperlink"/>
            <w:rFonts w:cstheme="minorHAnsi"/>
            <w:lang w:val="en"/>
          </w:rPr>
          <w:t>https://www.lovemoney.com/news/49359/sparks-marks-and-spencer-loyalty-scheme-members-club</w:t>
        </w:r>
      </w:hyperlink>
      <w:r w:rsidRPr="00C4260B">
        <w:rPr>
          <w:rFonts w:cstheme="minorHAnsi"/>
          <w:lang w:val="en"/>
        </w:rPr>
        <w:t xml:space="preserve"> [Accessed 12 Dec. 2019].</w:t>
      </w:r>
    </w:p>
    <w:p w14:paraId="32E5823D" w14:textId="77777777" w:rsidR="00BA1F92" w:rsidRDefault="00BA1F92" w:rsidP="00CA75DC">
      <w:pPr>
        <w:rPr>
          <w:rStyle w:val="selectable"/>
          <w:rFonts w:cstheme="minorHAnsi"/>
          <w:color w:val="000000"/>
          <w:lang w:val="en"/>
        </w:rPr>
      </w:pPr>
      <w:r w:rsidRPr="00F443CE">
        <w:rPr>
          <w:rStyle w:val="selectable"/>
          <w:rFonts w:cstheme="minorHAnsi"/>
          <w:color w:val="000000"/>
          <w:lang w:val="en"/>
        </w:rPr>
        <w:t xml:space="preserve">Princes-trust.org.uk. (2019). </w:t>
      </w:r>
      <w:r w:rsidRPr="00F443CE">
        <w:rPr>
          <w:rStyle w:val="selectable"/>
          <w:rFonts w:cstheme="minorHAnsi"/>
          <w:i/>
          <w:iCs/>
          <w:color w:val="000000"/>
          <w:lang w:val="en"/>
        </w:rPr>
        <w:t>The Prince's Trust | Youth Can Do It</w:t>
      </w:r>
      <w:r w:rsidRPr="00F443CE">
        <w:rPr>
          <w:rStyle w:val="selectable"/>
          <w:rFonts w:cstheme="minorHAnsi"/>
          <w:color w:val="000000"/>
          <w:lang w:val="en"/>
        </w:rPr>
        <w:t xml:space="preserve">. [online] Available at: </w:t>
      </w:r>
      <w:hyperlink r:id="rId28" w:history="1">
        <w:r w:rsidRPr="00F443CE">
          <w:rPr>
            <w:rStyle w:val="Hyperlink"/>
            <w:rFonts w:cstheme="minorHAnsi"/>
            <w:lang w:val="en"/>
          </w:rPr>
          <w:t>https://www.princes-trust.org.uk/</w:t>
        </w:r>
      </w:hyperlink>
      <w:r w:rsidRPr="00F443CE">
        <w:rPr>
          <w:rStyle w:val="selectable"/>
          <w:rFonts w:cstheme="minorHAnsi"/>
          <w:color w:val="000000"/>
          <w:lang w:val="en"/>
        </w:rPr>
        <w:t xml:space="preserve"> [Accessed 8 Dec. 2019].</w:t>
      </w:r>
    </w:p>
    <w:p w14:paraId="29C22FFC" w14:textId="77777777" w:rsidR="00BA1F92" w:rsidRDefault="00BA1F92" w:rsidP="000F2E99">
      <w:pPr>
        <w:rPr>
          <w:lang w:val="en"/>
        </w:rPr>
      </w:pPr>
      <w:r>
        <w:rPr>
          <w:lang w:val="en"/>
        </w:rPr>
        <w:lastRenderedPageBreak/>
        <w:t xml:space="preserve">Publicadministration.un.org. (2019). [online] Available at: </w:t>
      </w:r>
      <w:hyperlink r:id="rId29" w:history="1">
        <w:r>
          <w:rPr>
            <w:rStyle w:val="Hyperlink"/>
            <w:lang w:val="en"/>
          </w:rPr>
          <w:t>https://publicadministration.un.org/publications/content/PDFs/E-Library%20Archives/2007%20Excellence%20and%20Leadership%20in%20the%20Public%20Sector_The%20Role%20of%20Education%20and%20Training.pdf</w:t>
        </w:r>
      </w:hyperlink>
      <w:r>
        <w:rPr>
          <w:lang w:val="en"/>
        </w:rPr>
        <w:t xml:space="preserve"> [Accessed 11 Dec. 2019].</w:t>
      </w:r>
    </w:p>
    <w:p w14:paraId="19B79783" w14:textId="77777777" w:rsidR="00BA1F92" w:rsidRPr="00F443CE" w:rsidRDefault="00BA1F92" w:rsidP="00CA75DC">
      <w:pPr>
        <w:rPr>
          <w:rStyle w:val="selectable"/>
          <w:rFonts w:cstheme="minorHAnsi"/>
          <w:color w:val="000000"/>
          <w:lang w:val="en"/>
        </w:rPr>
      </w:pPr>
      <w:r w:rsidRPr="00F443CE">
        <w:rPr>
          <w:rStyle w:val="selectable"/>
          <w:rFonts w:cstheme="minorHAnsi"/>
          <w:color w:val="000000"/>
          <w:lang w:val="en"/>
        </w:rPr>
        <w:t xml:space="preserve">Remploy.co.uk. (2019). </w:t>
      </w:r>
      <w:r w:rsidRPr="00F443CE">
        <w:rPr>
          <w:rStyle w:val="selectable"/>
          <w:rFonts w:cstheme="minorHAnsi"/>
          <w:i/>
          <w:iCs/>
          <w:color w:val="000000"/>
          <w:lang w:val="en"/>
        </w:rPr>
        <w:t>Employers | Remploy</w:t>
      </w:r>
      <w:r w:rsidRPr="00F443CE">
        <w:rPr>
          <w:rStyle w:val="selectable"/>
          <w:rFonts w:cstheme="minorHAnsi"/>
          <w:color w:val="000000"/>
          <w:lang w:val="en"/>
        </w:rPr>
        <w:t xml:space="preserve">. [online] Available at: </w:t>
      </w:r>
      <w:hyperlink r:id="rId30" w:history="1">
        <w:r w:rsidRPr="00F443CE">
          <w:rPr>
            <w:rStyle w:val="Hyperlink"/>
            <w:rFonts w:cstheme="minorHAnsi"/>
            <w:lang w:val="en"/>
          </w:rPr>
          <w:t>https://www.remploy.co.uk/employers</w:t>
        </w:r>
      </w:hyperlink>
      <w:r w:rsidRPr="00F443CE">
        <w:rPr>
          <w:rStyle w:val="selectable"/>
          <w:rFonts w:cstheme="minorHAnsi"/>
          <w:color w:val="000000"/>
          <w:lang w:val="en"/>
        </w:rPr>
        <w:t xml:space="preserve"> [Accessed 8 Dec. 2019].</w:t>
      </w:r>
    </w:p>
    <w:p w14:paraId="333C4293" w14:textId="77777777" w:rsidR="00BA1F92" w:rsidRPr="00F443CE" w:rsidRDefault="00BA1F92">
      <w:pPr>
        <w:rPr>
          <w:rStyle w:val="selectable"/>
          <w:rFonts w:cstheme="minorHAnsi"/>
          <w:color w:val="000000"/>
          <w:lang w:val="en"/>
        </w:rPr>
      </w:pPr>
      <w:r w:rsidRPr="00F443CE">
        <w:rPr>
          <w:rStyle w:val="selectable"/>
          <w:rFonts w:cstheme="minorHAnsi"/>
          <w:color w:val="000000"/>
          <w:lang w:val="en"/>
        </w:rPr>
        <w:t xml:space="preserve">Sielearning.tafensw.edu.au. (2019). </w:t>
      </w:r>
      <w:r w:rsidRPr="00F443CE">
        <w:rPr>
          <w:rStyle w:val="selectable"/>
          <w:rFonts w:cstheme="minorHAnsi"/>
          <w:i/>
          <w:iCs/>
          <w:color w:val="000000"/>
          <w:lang w:val="en"/>
        </w:rPr>
        <w:t>Personal values, belief and attitudes - Personal values, belief and attitudes</w:t>
      </w:r>
      <w:r w:rsidRPr="00F443CE">
        <w:rPr>
          <w:rStyle w:val="selectable"/>
          <w:rFonts w:cstheme="minorHAnsi"/>
          <w:color w:val="000000"/>
          <w:lang w:val="en"/>
        </w:rPr>
        <w:t xml:space="preserve">. [online] Available at: </w:t>
      </w:r>
      <w:hyperlink r:id="rId31" w:history="1">
        <w:r w:rsidRPr="00F443CE">
          <w:rPr>
            <w:rStyle w:val="Hyperlink"/>
            <w:rFonts w:cstheme="minorHAnsi"/>
            <w:lang w:val="en"/>
          </w:rPr>
          <w:t>https://sielearning.tafensw.edu.au/MCS/CHCAOD402A/chcaod402a_csw/knowledge/values/values.htm</w:t>
        </w:r>
      </w:hyperlink>
      <w:r w:rsidRPr="00F443CE">
        <w:rPr>
          <w:rStyle w:val="selectable"/>
          <w:rFonts w:cstheme="minorHAnsi"/>
          <w:color w:val="000000"/>
          <w:lang w:val="en"/>
        </w:rPr>
        <w:t xml:space="preserve"> [Accessed 9 Dec. 2019].</w:t>
      </w:r>
    </w:p>
    <w:p w14:paraId="29D2CDE8" w14:textId="77777777" w:rsidR="00BA1F92" w:rsidRPr="00F443CE" w:rsidRDefault="00BA1F92">
      <w:pPr>
        <w:rPr>
          <w:rFonts w:cstheme="minorHAnsi"/>
          <w:lang w:val="en"/>
        </w:rPr>
      </w:pPr>
      <w:r w:rsidRPr="00F443CE">
        <w:rPr>
          <w:rFonts w:cstheme="minorHAnsi"/>
          <w:lang w:val="en"/>
        </w:rPr>
        <w:t xml:space="preserve">Stevepiscitelli.files.wordpress.com. (2019). [online] Available at: </w:t>
      </w:r>
      <w:hyperlink r:id="rId32" w:history="1">
        <w:r w:rsidRPr="00F443CE">
          <w:rPr>
            <w:rStyle w:val="Hyperlink"/>
            <w:rFonts w:cstheme="minorHAnsi"/>
            <w:lang w:val="en"/>
          </w:rPr>
          <w:t>https://stevepiscitelli.files.wordpress.com/2012/01/red_model_web.jpg</w:t>
        </w:r>
      </w:hyperlink>
      <w:r w:rsidRPr="00F443CE">
        <w:rPr>
          <w:rFonts w:cstheme="minorHAnsi"/>
          <w:lang w:val="en"/>
        </w:rPr>
        <w:t xml:space="preserve"> [Accessed 10 Dec. 2019].</w:t>
      </w:r>
    </w:p>
    <w:p w14:paraId="17320238" w14:textId="77777777" w:rsidR="00BA1F92" w:rsidRPr="00F443CE" w:rsidRDefault="00BA1F92" w:rsidP="00CA75DC">
      <w:pPr>
        <w:rPr>
          <w:rStyle w:val="selectable"/>
          <w:rFonts w:cstheme="minorHAnsi"/>
          <w:color w:val="000000"/>
          <w:lang w:val="en"/>
        </w:rPr>
      </w:pPr>
      <w:r w:rsidRPr="00F443CE">
        <w:rPr>
          <w:rStyle w:val="selectable"/>
          <w:rFonts w:cstheme="minorHAnsi"/>
          <w:color w:val="000000"/>
          <w:lang w:val="en"/>
        </w:rPr>
        <w:t xml:space="preserve">Us.talentlens.com. (2019). </w:t>
      </w:r>
      <w:proofErr w:type="spellStart"/>
      <w:r w:rsidRPr="00F443CE">
        <w:rPr>
          <w:rStyle w:val="selectable"/>
          <w:rFonts w:cstheme="minorHAnsi"/>
          <w:i/>
          <w:iCs/>
          <w:color w:val="000000"/>
          <w:lang w:val="en"/>
        </w:rPr>
        <w:t>TalentLens</w:t>
      </w:r>
      <w:proofErr w:type="spellEnd"/>
      <w:r w:rsidRPr="00F443CE">
        <w:rPr>
          <w:rStyle w:val="selectable"/>
          <w:rFonts w:cstheme="minorHAnsi"/>
          <w:i/>
          <w:iCs/>
          <w:color w:val="000000"/>
          <w:lang w:val="en"/>
        </w:rPr>
        <w:t xml:space="preserve"> | Pearson</w:t>
      </w:r>
      <w:r w:rsidRPr="00F443CE">
        <w:rPr>
          <w:rStyle w:val="selectable"/>
          <w:rFonts w:cstheme="minorHAnsi"/>
          <w:color w:val="000000"/>
          <w:lang w:val="en"/>
        </w:rPr>
        <w:t xml:space="preserve">. [online] Available at: </w:t>
      </w:r>
      <w:hyperlink r:id="rId33" w:history="1">
        <w:r w:rsidRPr="00F443CE">
          <w:rPr>
            <w:rStyle w:val="Hyperlink"/>
            <w:rFonts w:cstheme="minorHAnsi"/>
            <w:lang w:val="en"/>
          </w:rPr>
          <w:t>https://us.talentlens.com/</w:t>
        </w:r>
      </w:hyperlink>
      <w:r w:rsidRPr="00F443CE">
        <w:rPr>
          <w:rStyle w:val="selectable"/>
          <w:rFonts w:cstheme="minorHAnsi"/>
          <w:color w:val="000000"/>
          <w:lang w:val="en"/>
        </w:rPr>
        <w:t xml:space="preserve"> [Accessed 8 Dec. 2019].</w:t>
      </w:r>
    </w:p>
    <w:p w14:paraId="748BD603" w14:textId="77777777" w:rsidR="00BA1F92" w:rsidRDefault="00BA1F92" w:rsidP="00CA75DC">
      <w:pPr>
        <w:rPr>
          <w:rFonts w:cstheme="minorHAnsi"/>
          <w:color w:val="000000"/>
          <w:lang w:val="en"/>
        </w:rPr>
      </w:pPr>
      <w:r w:rsidRPr="00DC79E3">
        <w:rPr>
          <w:rFonts w:cstheme="minorHAnsi"/>
          <w:color w:val="000000"/>
          <w:lang w:val="en"/>
        </w:rPr>
        <w:t xml:space="preserve">Wood, Z. (2019). </w:t>
      </w:r>
      <w:r w:rsidRPr="00DC79E3">
        <w:rPr>
          <w:rFonts w:cstheme="minorHAnsi"/>
          <w:i/>
          <w:iCs/>
          <w:color w:val="000000"/>
          <w:lang w:val="en"/>
        </w:rPr>
        <w:t>M&amp;S launches 'buy now, pay later' service</w:t>
      </w:r>
      <w:r w:rsidRPr="00DC79E3">
        <w:rPr>
          <w:rFonts w:cstheme="minorHAnsi"/>
          <w:color w:val="000000"/>
          <w:lang w:val="en"/>
        </w:rPr>
        <w:t xml:space="preserve">. [online] the Guardian. Available at: </w:t>
      </w:r>
      <w:hyperlink r:id="rId34" w:history="1">
        <w:r w:rsidRPr="00DC79E3">
          <w:rPr>
            <w:rStyle w:val="Hyperlink"/>
            <w:rFonts w:cstheme="minorHAnsi"/>
            <w:lang w:val="en"/>
          </w:rPr>
          <w:t>https://www.theguardian.com/business/2019/oct/29/ms-launches-buy-now-pay-later-service</w:t>
        </w:r>
      </w:hyperlink>
      <w:r w:rsidRPr="00DC79E3">
        <w:rPr>
          <w:rFonts w:cstheme="minorHAnsi"/>
          <w:color w:val="000000"/>
          <w:lang w:val="en"/>
        </w:rPr>
        <w:t xml:space="preserve"> [Accessed 12 Dec. 2019].</w:t>
      </w:r>
    </w:p>
    <w:p w14:paraId="48B72F38" w14:textId="77777777" w:rsidR="000F2E99" w:rsidRDefault="000F2E99" w:rsidP="00CA75DC">
      <w:pPr>
        <w:rPr>
          <w:rStyle w:val="selectable"/>
          <w:rFonts w:cstheme="minorHAnsi"/>
          <w:color w:val="000000"/>
          <w:lang w:val="en"/>
        </w:rPr>
      </w:pPr>
    </w:p>
    <w:p w14:paraId="4AF3DC45" w14:textId="77777777" w:rsidR="00950195" w:rsidRPr="00F443CE" w:rsidRDefault="00950195" w:rsidP="00CA75DC">
      <w:pPr>
        <w:rPr>
          <w:rFonts w:cstheme="minorHAnsi"/>
          <w:color w:val="000000"/>
          <w:lang w:val="en"/>
        </w:rPr>
      </w:pPr>
    </w:p>
    <w:p w14:paraId="51BE9117" w14:textId="77777777" w:rsidR="00CA75DC" w:rsidRDefault="00CA75DC" w:rsidP="004179B6">
      <w:pPr>
        <w:rPr>
          <w:rStyle w:val="selectable"/>
          <w:rFonts w:ascii="Open Sans" w:hAnsi="Open Sans" w:cs="Arial"/>
          <w:color w:val="000000"/>
          <w:lang w:val="en"/>
        </w:rPr>
      </w:pPr>
    </w:p>
    <w:p w14:paraId="24604B2F" w14:textId="77777777" w:rsidR="004179B6" w:rsidRDefault="004179B6" w:rsidP="006052B6">
      <w:pPr>
        <w:rPr>
          <w:rStyle w:val="selectable"/>
          <w:rFonts w:ascii="Open Sans" w:hAnsi="Open Sans" w:cs="Arial"/>
          <w:color w:val="000000"/>
          <w:lang w:val="en"/>
        </w:rPr>
      </w:pPr>
    </w:p>
    <w:p w14:paraId="06CDA37F" w14:textId="77777777" w:rsidR="006052B6" w:rsidRDefault="006052B6"/>
    <w:sectPr w:rsidR="006052B6" w:rsidSect="00E4260F">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19FD4" w14:textId="77777777" w:rsidR="00967BD9" w:rsidRDefault="00967BD9" w:rsidP="00C4260B">
      <w:pPr>
        <w:spacing w:after="0" w:line="240" w:lineRule="auto"/>
      </w:pPr>
      <w:r>
        <w:separator/>
      </w:r>
    </w:p>
  </w:endnote>
  <w:endnote w:type="continuationSeparator" w:id="0">
    <w:p w14:paraId="08410AA7" w14:textId="77777777" w:rsidR="00967BD9" w:rsidRDefault="00967BD9" w:rsidP="00C42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27496"/>
      <w:docPartObj>
        <w:docPartGallery w:val="Page Numbers (Bottom of Page)"/>
        <w:docPartUnique/>
      </w:docPartObj>
    </w:sdtPr>
    <w:sdtEndPr>
      <w:rPr>
        <w:color w:val="7F7F7F" w:themeColor="background1" w:themeShade="7F"/>
        <w:spacing w:val="60"/>
      </w:rPr>
    </w:sdtEndPr>
    <w:sdtContent>
      <w:p w14:paraId="5DA183B2" w14:textId="59CBF726" w:rsidR="00C4260B" w:rsidRDefault="00C4260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3C8D613" w14:textId="77777777" w:rsidR="00C4260B" w:rsidRDefault="00C426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28B24" w14:textId="77777777" w:rsidR="00967BD9" w:rsidRDefault="00967BD9" w:rsidP="00C4260B">
      <w:pPr>
        <w:spacing w:after="0" w:line="240" w:lineRule="auto"/>
      </w:pPr>
      <w:r>
        <w:separator/>
      </w:r>
    </w:p>
  </w:footnote>
  <w:footnote w:type="continuationSeparator" w:id="0">
    <w:p w14:paraId="2CB84C6D" w14:textId="77777777" w:rsidR="00967BD9" w:rsidRDefault="00967BD9" w:rsidP="00C426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EBA17A" w14:textId="0BD02FB1" w:rsidR="00C4260B" w:rsidRDefault="00C4260B">
    <w:pPr>
      <w:pStyle w:val="Header"/>
    </w:pPr>
    <w:r>
      <w:t>Christopher Davis</w:t>
    </w:r>
    <w:r>
      <w:ptab w:relativeTo="margin" w:alignment="center" w:leader="none"/>
    </w:r>
    <w:r>
      <w:t>1712446</w:t>
    </w:r>
    <w:r>
      <w:ptab w:relativeTo="margin" w:alignment="right" w:leader="none"/>
    </w:r>
    <w:r>
      <w:t>BMSW5101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062CD"/>
    <w:multiLevelType w:val="hybridMultilevel"/>
    <w:tmpl w:val="58A29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37F53"/>
    <w:multiLevelType w:val="hybridMultilevel"/>
    <w:tmpl w:val="B72ED6D8"/>
    <w:lvl w:ilvl="0" w:tplc="AD808148">
      <w:start w:val="1"/>
      <w:numFmt w:val="bullet"/>
      <w:lvlText w:val="•"/>
      <w:lvlJc w:val="left"/>
      <w:pPr>
        <w:tabs>
          <w:tab w:val="num" w:pos="720"/>
        </w:tabs>
        <w:ind w:left="720" w:hanging="360"/>
      </w:pPr>
      <w:rPr>
        <w:rFonts w:ascii="Arial" w:hAnsi="Arial" w:hint="default"/>
      </w:rPr>
    </w:lvl>
    <w:lvl w:ilvl="1" w:tplc="45508EEE" w:tentative="1">
      <w:start w:val="1"/>
      <w:numFmt w:val="bullet"/>
      <w:lvlText w:val="•"/>
      <w:lvlJc w:val="left"/>
      <w:pPr>
        <w:tabs>
          <w:tab w:val="num" w:pos="1440"/>
        </w:tabs>
        <w:ind w:left="1440" w:hanging="360"/>
      </w:pPr>
      <w:rPr>
        <w:rFonts w:ascii="Arial" w:hAnsi="Arial" w:hint="default"/>
      </w:rPr>
    </w:lvl>
    <w:lvl w:ilvl="2" w:tplc="C5246B16" w:tentative="1">
      <w:start w:val="1"/>
      <w:numFmt w:val="bullet"/>
      <w:lvlText w:val="•"/>
      <w:lvlJc w:val="left"/>
      <w:pPr>
        <w:tabs>
          <w:tab w:val="num" w:pos="2160"/>
        </w:tabs>
        <w:ind w:left="2160" w:hanging="360"/>
      </w:pPr>
      <w:rPr>
        <w:rFonts w:ascii="Arial" w:hAnsi="Arial" w:hint="default"/>
      </w:rPr>
    </w:lvl>
    <w:lvl w:ilvl="3" w:tplc="885A8F0C" w:tentative="1">
      <w:start w:val="1"/>
      <w:numFmt w:val="bullet"/>
      <w:lvlText w:val="•"/>
      <w:lvlJc w:val="left"/>
      <w:pPr>
        <w:tabs>
          <w:tab w:val="num" w:pos="2880"/>
        </w:tabs>
        <w:ind w:left="2880" w:hanging="360"/>
      </w:pPr>
      <w:rPr>
        <w:rFonts w:ascii="Arial" w:hAnsi="Arial" w:hint="default"/>
      </w:rPr>
    </w:lvl>
    <w:lvl w:ilvl="4" w:tplc="41E4177E" w:tentative="1">
      <w:start w:val="1"/>
      <w:numFmt w:val="bullet"/>
      <w:lvlText w:val="•"/>
      <w:lvlJc w:val="left"/>
      <w:pPr>
        <w:tabs>
          <w:tab w:val="num" w:pos="3600"/>
        </w:tabs>
        <w:ind w:left="3600" w:hanging="360"/>
      </w:pPr>
      <w:rPr>
        <w:rFonts w:ascii="Arial" w:hAnsi="Arial" w:hint="default"/>
      </w:rPr>
    </w:lvl>
    <w:lvl w:ilvl="5" w:tplc="9946ABAC" w:tentative="1">
      <w:start w:val="1"/>
      <w:numFmt w:val="bullet"/>
      <w:lvlText w:val="•"/>
      <w:lvlJc w:val="left"/>
      <w:pPr>
        <w:tabs>
          <w:tab w:val="num" w:pos="4320"/>
        </w:tabs>
        <w:ind w:left="4320" w:hanging="360"/>
      </w:pPr>
      <w:rPr>
        <w:rFonts w:ascii="Arial" w:hAnsi="Arial" w:hint="default"/>
      </w:rPr>
    </w:lvl>
    <w:lvl w:ilvl="6" w:tplc="54665F8A" w:tentative="1">
      <w:start w:val="1"/>
      <w:numFmt w:val="bullet"/>
      <w:lvlText w:val="•"/>
      <w:lvlJc w:val="left"/>
      <w:pPr>
        <w:tabs>
          <w:tab w:val="num" w:pos="5040"/>
        </w:tabs>
        <w:ind w:left="5040" w:hanging="360"/>
      </w:pPr>
      <w:rPr>
        <w:rFonts w:ascii="Arial" w:hAnsi="Arial" w:hint="default"/>
      </w:rPr>
    </w:lvl>
    <w:lvl w:ilvl="7" w:tplc="8B6A0358" w:tentative="1">
      <w:start w:val="1"/>
      <w:numFmt w:val="bullet"/>
      <w:lvlText w:val="•"/>
      <w:lvlJc w:val="left"/>
      <w:pPr>
        <w:tabs>
          <w:tab w:val="num" w:pos="5760"/>
        </w:tabs>
        <w:ind w:left="5760" w:hanging="360"/>
      </w:pPr>
      <w:rPr>
        <w:rFonts w:ascii="Arial" w:hAnsi="Arial" w:hint="default"/>
      </w:rPr>
    </w:lvl>
    <w:lvl w:ilvl="8" w:tplc="8EB65E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A44E2D"/>
    <w:multiLevelType w:val="hybridMultilevel"/>
    <w:tmpl w:val="978A29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9FE1DE1"/>
    <w:multiLevelType w:val="hybridMultilevel"/>
    <w:tmpl w:val="E8C2F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3B052B"/>
    <w:multiLevelType w:val="hybridMultilevel"/>
    <w:tmpl w:val="C3FA01C0"/>
    <w:lvl w:ilvl="0" w:tplc="05D03B2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523DC"/>
    <w:multiLevelType w:val="hybridMultilevel"/>
    <w:tmpl w:val="D97E6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23FA7"/>
    <w:multiLevelType w:val="hybridMultilevel"/>
    <w:tmpl w:val="35928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7D33F4"/>
    <w:multiLevelType w:val="hybridMultilevel"/>
    <w:tmpl w:val="6E063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526AF6"/>
    <w:multiLevelType w:val="hybridMultilevel"/>
    <w:tmpl w:val="4E30F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55552C"/>
    <w:multiLevelType w:val="hybridMultilevel"/>
    <w:tmpl w:val="6B5E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825899"/>
    <w:multiLevelType w:val="hybridMultilevel"/>
    <w:tmpl w:val="7938BB40"/>
    <w:lvl w:ilvl="0" w:tplc="05D03B2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6"/>
  </w:num>
  <w:num w:numId="3">
    <w:abstractNumId w:val="4"/>
  </w:num>
  <w:num w:numId="4">
    <w:abstractNumId w:val="10"/>
  </w:num>
  <w:num w:numId="5">
    <w:abstractNumId w:val="5"/>
  </w:num>
  <w:num w:numId="6">
    <w:abstractNumId w:val="1"/>
  </w:num>
  <w:num w:numId="7">
    <w:abstractNumId w:val="2"/>
  </w:num>
  <w:num w:numId="8">
    <w:abstractNumId w:val="9"/>
  </w:num>
  <w:num w:numId="9">
    <w:abstractNumId w:val="8"/>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60F"/>
    <w:rsid w:val="000166C4"/>
    <w:rsid w:val="00085686"/>
    <w:rsid w:val="000A4ACA"/>
    <w:rsid w:val="000E73A7"/>
    <w:rsid w:val="000F2E99"/>
    <w:rsid w:val="00120CEF"/>
    <w:rsid w:val="00137E26"/>
    <w:rsid w:val="001549C8"/>
    <w:rsid w:val="0016342C"/>
    <w:rsid w:val="001A0FCC"/>
    <w:rsid w:val="002923CB"/>
    <w:rsid w:val="002B1CD2"/>
    <w:rsid w:val="003063B7"/>
    <w:rsid w:val="00334B26"/>
    <w:rsid w:val="003D7C73"/>
    <w:rsid w:val="004179B6"/>
    <w:rsid w:val="00455E46"/>
    <w:rsid w:val="00460BD8"/>
    <w:rsid w:val="004946DC"/>
    <w:rsid w:val="00533381"/>
    <w:rsid w:val="005A333B"/>
    <w:rsid w:val="005F3326"/>
    <w:rsid w:val="006052B6"/>
    <w:rsid w:val="007C1974"/>
    <w:rsid w:val="007C1CD8"/>
    <w:rsid w:val="00811BAE"/>
    <w:rsid w:val="008124D2"/>
    <w:rsid w:val="00835031"/>
    <w:rsid w:val="008B5E45"/>
    <w:rsid w:val="0090152E"/>
    <w:rsid w:val="00950195"/>
    <w:rsid w:val="00967BD9"/>
    <w:rsid w:val="00986DBF"/>
    <w:rsid w:val="00AF55C1"/>
    <w:rsid w:val="00B1074E"/>
    <w:rsid w:val="00B93203"/>
    <w:rsid w:val="00BA1F92"/>
    <w:rsid w:val="00BA3FEF"/>
    <w:rsid w:val="00BB1E4A"/>
    <w:rsid w:val="00BB2B5D"/>
    <w:rsid w:val="00BF7F9B"/>
    <w:rsid w:val="00C344D8"/>
    <w:rsid w:val="00C4260B"/>
    <w:rsid w:val="00C773E5"/>
    <w:rsid w:val="00CA75DC"/>
    <w:rsid w:val="00D2650F"/>
    <w:rsid w:val="00D52241"/>
    <w:rsid w:val="00D86B36"/>
    <w:rsid w:val="00DA04E0"/>
    <w:rsid w:val="00DB3A57"/>
    <w:rsid w:val="00DC79E3"/>
    <w:rsid w:val="00DE0956"/>
    <w:rsid w:val="00E07D45"/>
    <w:rsid w:val="00E205F7"/>
    <w:rsid w:val="00E4260F"/>
    <w:rsid w:val="00E55C38"/>
    <w:rsid w:val="00E71E56"/>
    <w:rsid w:val="00ED4E03"/>
    <w:rsid w:val="00F443CE"/>
    <w:rsid w:val="00FA7E38"/>
    <w:rsid w:val="00FD3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CA69"/>
  <w15:chartTrackingRefBased/>
  <w15:docId w15:val="{F2ED8C7D-E98F-4AB7-B6EF-3CE5BD3BF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71E56"/>
  </w:style>
  <w:style w:type="paragraph" w:styleId="Heading1">
    <w:name w:val="heading 1"/>
    <w:basedOn w:val="Normal"/>
    <w:next w:val="Normal"/>
    <w:link w:val="Heading1Char"/>
    <w:uiPriority w:val="9"/>
    <w:qFormat/>
    <w:rsid w:val="00455E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26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260F"/>
    <w:rPr>
      <w:rFonts w:eastAsiaTheme="minorEastAsia"/>
      <w:lang w:val="en-US"/>
    </w:rPr>
  </w:style>
  <w:style w:type="character" w:customStyle="1" w:styleId="Heading1Char">
    <w:name w:val="Heading 1 Char"/>
    <w:basedOn w:val="DefaultParagraphFont"/>
    <w:link w:val="Heading1"/>
    <w:uiPriority w:val="9"/>
    <w:rsid w:val="00455E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260F"/>
    <w:pPr>
      <w:outlineLvl w:val="9"/>
    </w:pPr>
    <w:rPr>
      <w:lang w:val="en-US"/>
    </w:rPr>
  </w:style>
  <w:style w:type="character" w:customStyle="1" w:styleId="selectable">
    <w:name w:val="selectable"/>
    <w:basedOn w:val="DefaultParagraphFont"/>
    <w:rsid w:val="00FD32FB"/>
  </w:style>
  <w:style w:type="character" w:styleId="Hyperlink">
    <w:name w:val="Hyperlink"/>
    <w:basedOn w:val="DefaultParagraphFont"/>
    <w:uiPriority w:val="99"/>
    <w:unhideWhenUsed/>
    <w:rsid w:val="00FD32FB"/>
    <w:rPr>
      <w:color w:val="0563C1" w:themeColor="hyperlink"/>
      <w:u w:val="single"/>
    </w:rPr>
  </w:style>
  <w:style w:type="character" w:styleId="UnresolvedMention">
    <w:name w:val="Unresolved Mention"/>
    <w:basedOn w:val="DefaultParagraphFont"/>
    <w:uiPriority w:val="99"/>
    <w:semiHidden/>
    <w:unhideWhenUsed/>
    <w:rsid w:val="00FD32FB"/>
    <w:rPr>
      <w:color w:val="605E5C"/>
      <w:shd w:val="clear" w:color="auto" w:fill="E1DFDD"/>
    </w:rPr>
  </w:style>
  <w:style w:type="paragraph" w:styleId="ListParagraph">
    <w:name w:val="List Paragraph"/>
    <w:basedOn w:val="Normal"/>
    <w:uiPriority w:val="34"/>
    <w:qFormat/>
    <w:rsid w:val="000E73A7"/>
    <w:pPr>
      <w:ind w:left="720"/>
      <w:contextualSpacing/>
    </w:pPr>
  </w:style>
  <w:style w:type="paragraph" w:styleId="TOC1">
    <w:name w:val="toc 1"/>
    <w:basedOn w:val="Normal"/>
    <w:next w:val="Normal"/>
    <w:autoRedefine/>
    <w:uiPriority w:val="39"/>
    <w:unhideWhenUsed/>
    <w:rsid w:val="00455E46"/>
    <w:pPr>
      <w:spacing w:after="100"/>
    </w:pPr>
  </w:style>
  <w:style w:type="character" w:styleId="FollowedHyperlink">
    <w:name w:val="FollowedHyperlink"/>
    <w:basedOn w:val="DefaultParagraphFont"/>
    <w:uiPriority w:val="99"/>
    <w:semiHidden/>
    <w:unhideWhenUsed/>
    <w:rsid w:val="00E07D45"/>
    <w:rPr>
      <w:color w:val="954F72" w:themeColor="followedHyperlink"/>
      <w:u w:val="single"/>
    </w:rPr>
  </w:style>
  <w:style w:type="paragraph" w:styleId="NormalWeb">
    <w:name w:val="Normal (Web)"/>
    <w:basedOn w:val="Normal"/>
    <w:uiPriority w:val="99"/>
    <w:semiHidden/>
    <w:unhideWhenUsed/>
    <w:rsid w:val="00DC79E3"/>
    <w:rPr>
      <w:rFonts w:ascii="Times New Roman" w:hAnsi="Times New Roman" w:cs="Times New Roman"/>
      <w:sz w:val="24"/>
      <w:szCs w:val="24"/>
    </w:rPr>
  </w:style>
  <w:style w:type="paragraph" w:styleId="Header">
    <w:name w:val="header"/>
    <w:basedOn w:val="Normal"/>
    <w:link w:val="HeaderChar"/>
    <w:uiPriority w:val="99"/>
    <w:unhideWhenUsed/>
    <w:rsid w:val="00C42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60B"/>
  </w:style>
  <w:style w:type="paragraph" w:styleId="Footer">
    <w:name w:val="footer"/>
    <w:basedOn w:val="Normal"/>
    <w:link w:val="FooterChar"/>
    <w:uiPriority w:val="99"/>
    <w:unhideWhenUsed/>
    <w:rsid w:val="00C42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60B"/>
  </w:style>
  <w:style w:type="character" w:styleId="CommentReference">
    <w:name w:val="annotation reference"/>
    <w:basedOn w:val="DefaultParagraphFont"/>
    <w:uiPriority w:val="99"/>
    <w:semiHidden/>
    <w:unhideWhenUsed/>
    <w:rsid w:val="00E55C38"/>
    <w:rPr>
      <w:sz w:val="16"/>
      <w:szCs w:val="16"/>
    </w:rPr>
  </w:style>
  <w:style w:type="paragraph" w:styleId="CommentText">
    <w:name w:val="annotation text"/>
    <w:basedOn w:val="Normal"/>
    <w:link w:val="CommentTextChar"/>
    <w:uiPriority w:val="99"/>
    <w:semiHidden/>
    <w:unhideWhenUsed/>
    <w:rsid w:val="00E55C38"/>
    <w:pPr>
      <w:spacing w:line="240" w:lineRule="auto"/>
    </w:pPr>
    <w:rPr>
      <w:sz w:val="20"/>
      <w:szCs w:val="20"/>
    </w:rPr>
  </w:style>
  <w:style w:type="character" w:customStyle="1" w:styleId="CommentTextChar">
    <w:name w:val="Comment Text Char"/>
    <w:basedOn w:val="DefaultParagraphFont"/>
    <w:link w:val="CommentText"/>
    <w:uiPriority w:val="99"/>
    <w:semiHidden/>
    <w:rsid w:val="00E55C38"/>
    <w:rPr>
      <w:sz w:val="20"/>
      <w:szCs w:val="20"/>
    </w:rPr>
  </w:style>
  <w:style w:type="paragraph" w:styleId="CommentSubject">
    <w:name w:val="annotation subject"/>
    <w:basedOn w:val="CommentText"/>
    <w:next w:val="CommentText"/>
    <w:link w:val="CommentSubjectChar"/>
    <w:uiPriority w:val="99"/>
    <w:semiHidden/>
    <w:unhideWhenUsed/>
    <w:rsid w:val="00E55C38"/>
    <w:rPr>
      <w:b/>
      <w:bCs/>
    </w:rPr>
  </w:style>
  <w:style w:type="character" w:customStyle="1" w:styleId="CommentSubjectChar">
    <w:name w:val="Comment Subject Char"/>
    <w:basedOn w:val="CommentTextChar"/>
    <w:link w:val="CommentSubject"/>
    <w:uiPriority w:val="99"/>
    <w:semiHidden/>
    <w:rsid w:val="00E55C38"/>
    <w:rPr>
      <w:b/>
      <w:bCs/>
      <w:sz w:val="20"/>
      <w:szCs w:val="20"/>
    </w:rPr>
  </w:style>
  <w:style w:type="paragraph" w:styleId="BalloonText">
    <w:name w:val="Balloon Text"/>
    <w:basedOn w:val="Normal"/>
    <w:link w:val="BalloonTextChar"/>
    <w:uiPriority w:val="99"/>
    <w:semiHidden/>
    <w:unhideWhenUsed/>
    <w:rsid w:val="00E5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5C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880777">
      <w:bodyDiv w:val="1"/>
      <w:marLeft w:val="0"/>
      <w:marRight w:val="0"/>
      <w:marTop w:val="0"/>
      <w:marBottom w:val="0"/>
      <w:divBdr>
        <w:top w:val="none" w:sz="0" w:space="0" w:color="auto"/>
        <w:left w:val="none" w:sz="0" w:space="0" w:color="auto"/>
        <w:bottom w:val="none" w:sz="0" w:space="0" w:color="auto"/>
        <w:right w:val="none" w:sz="0" w:space="0" w:color="auto"/>
      </w:divBdr>
      <w:divsChild>
        <w:div w:id="1569145360">
          <w:marLeft w:val="0"/>
          <w:marRight w:val="0"/>
          <w:marTop w:val="0"/>
          <w:marBottom w:val="0"/>
          <w:divBdr>
            <w:top w:val="none" w:sz="0" w:space="0" w:color="auto"/>
            <w:left w:val="none" w:sz="0" w:space="0" w:color="auto"/>
            <w:bottom w:val="none" w:sz="0" w:space="0" w:color="auto"/>
            <w:right w:val="none" w:sz="0" w:space="0" w:color="auto"/>
          </w:divBdr>
          <w:divsChild>
            <w:div w:id="1677805709">
              <w:marLeft w:val="0"/>
              <w:marRight w:val="0"/>
              <w:marTop w:val="0"/>
              <w:marBottom w:val="0"/>
              <w:divBdr>
                <w:top w:val="none" w:sz="0" w:space="0" w:color="auto"/>
                <w:left w:val="none" w:sz="0" w:space="0" w:color="auto"/>
                <w:bottom w:val="none" w:sz="0" w:space="0" w:color="auto"/>
                <w:right w:val="none" w:sz="0" w:space="0" w:color="auto"/>
              </w:divBdr>
              <w:divsChild>
                <w:div w:id="1645313389">
                  <w:marLeft w:val="0"/>
                  <w:marRight w:val="0"/>
                  <w:marTop w:val="0"/>
                  <w:marBottom w:val="0"/>
                  <w:divBdr>
                    <w:top w:val="none" w:sz="0" w:space="0" w:color="auto"/>
                    <w:left w:val="none" w:sz="0" w:space="0" w:color="auto"/>
                    <w:bottom w:val="none" w:sz="0" w:space="0" w:color="auto"/>
                    <w:right w:val="none" w:sz="0" w:space="0" w:color="auto"/>
                  </w:divBdr>
                  <w:divsChild>
                    <w:div w:id="1227258030">
                      <w:marLeft w:val="0"/>
                      <w:marRight w:val="0"/>
                      <w:marTop w:val="0"/>
                      <w:marBottom w:val="0"/>
                      <w:divBdr>
                        <w:top w:val="none" w:sz="0" w:space="0" w:color="auto"/>
                        <w:left w:val="none" w:sz="0" w:space="0" w:color="auto"/>
                        <w:bottom w:val="none" w:sz="0" w:space="0" w:color="auto"/>
                        <w:right w:val="none" w:sz="0" w:space="0" w:color="auto"/>
                      </w:divBdr>
                      <w:divsChild>
                        <w:div w:id="171442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9143897">
      <w:bodyDiv w:val="1"/>
      <w:marLeft w:val="0"/>
      <w:marRight w:val="0"/>
      <w:marTop w:val="0"/>
      <w:marBottom w:val="0"/>
      <w:divBdr>
        <w:top w:val="none" w:sz="0" w:space="0" w:color="auto"/>
        <w:left w:val="none" w:sz="0" w:space="0" w:color="auto"/>
        <w:bottom w:val="none" w:sz="0" w:space="0" w:color="auto"/>
        <w:right w:val="none" w:sz="0" w:space="0" w:color="auto"/>
      </w:divBdr>
    </w:div>
    <w:div w:id="327249807">
      <w:bodyDiv w:val="1"/>
      <w:marLeft w:val="0"/>
      <w:marRight w:val="0"/>
      <w:marTop w:val="0"/>
      <w:marBottom w:val="0"/>
      <w:divBdr>
        <w:top w:val="none" w:sz="0" w:space="0" w:color="auto"/>
        <w:left w:val="none" w:sz="0" w:space="0" w:color="auto"/>
        <w:bottom w:val="none" w:sz="0" w:space="0" w:color="auto"/>
        <w:right w:val="none" w:sz="0" w:space="0" w:color="auto"/>
      </w:divBdr>
    </w:div>
    <w:div w:id="334966515">
      <w:bodyDiv w:val="1"/>
      <w:marLeft w:val="0"/>
      <w:marRight w:val="0"/>
      <w:marTop w:val="0"/>
      <w:marBottom w:val="0"/>
      <w:divBdr>
        <w:top w:val="none" w:sz="0" w:space="0" w:color="auto"/>
        <w:left w:val="none" w:sz="0" w:space="0" w:color="auto"/>
        <w:bottom w:val="none" w:sz="0" w:space="0" w:color="auto"/>
        <w:right w:val="none" w:sz="0" w:space="0" w:color="auto"/>
      </w:divBdr>
    </w:div>
    <w:div w:id="578102044">
      <w:bodyDiv w:val="1"/>
      <w:marLeft w:val="0"/>
      <w:marRight w:val="0"/>
      <w:marTop w:val="0"/>
      <w:marBottom w:val="0"/>
      <w:divBdr>
        <w:top w:val="none" w:sz="0" w:space="0" w:color="auto"/>
        <w:left w:val="none" w:sz="0" w:space="0" w:color="auto"/>
        <w:bottom w:val="none" w:sz="0" w:space="0" w:color="auto"/>
        <w:right w:val="none" w:sz="0" w:space="0" w:color="auto"/>
      </w:divBdr>
    </w:div>
    <w:div w:id="609245755">
      <w:bodyDiv w:val="1"/>
      <w:marLeft w:val="0"/>
      <w:marRight w:val="0"/>
      <w:marTop w:val="0"/>
      <w:marBottom w:val="0"/>
      <w:divBdr>
        <w:top w:val="none" w:sz="0" w:space="0" w:color="auto"/>
        <w:left w:val="none" w:sz="0" w:space="0" w:color="auto"/>
        <w:bottom w:val="none" w:sz="0" w:space="0" w:color="auto"/>
        <w:right w:val="none" w:sz="0" w:space="0" w:color="auto"/>
      </w:divBdr>
    </w:div>
    <w:div w:id="623271499">
      <w:bodyDiv w:val="1"/>
      <w:marLeft w:val="0"/>
      <w:marRight w:val="0"/>
      <w:marTop w:val="0"/>
      <w:marBottom w:val="0"/>
      <w:divBdr>
        <w:top w:val="none" w:sz="0" w:space="0" w:color="auto"/>
        <w:left w:val="none" w:sz="0" w:space="0" w:color="auto"/>
        <w:bottom w:val="none" w:sz="0" w:space="0" w:color="auto"/>
        <w:right w:val="none" w:sz="0" w:space="0" w:color="auto"/>
      </w:divBdr>
    </w:div>
    <w:div w:id="628782772">
      <w:bodyDiv w:val="1"/>
      <w:marLeft w:val="0"/>
      <w:marRight w:val="0"/>
      <w:marTop w:val="0"/>
      <w:marBottom w:val="0"/>
      <w:divBdr>
        <w:top w:val="none" w:sz="0" w:space="0" w:color="auto"/>
        <w:left w:val="none" w:sz="0" w:space="0" w:color="auto"/>
        <w:bottom w:val="none" w:sz="0" w:space="0" w:color="auto"/>
        <w:right w:val="none" w:sz="0" w:space="0" w:color="auto"/>
      </w:divBdr>
    </w:div>
    <w:div w:id="647127737">
      <w:bodyDiv w:val="1"/>
      <w:marLeft w:val="0"/>
      <w:marRight w:val="0"/>
      <w:marTop w:val="0"/>
      <w:marBottom w:val="0"/>
      <w:divBdr>
        <w:top w:val="none" w:sz="0" w:space="0" w:color="auto"/>
        <w:left w:val="none" w:sz="0" w:space="0" w:color="auto"/>
        <w:bottom w:val="none" w:sz="0" w:space="0" w:color="auto"/>
        <w:right w:val="none" w:sz="0" w:space="0" w:color="auto"/>
      </w:divBdr>
    </w:div>
    <w:div w:id="696810431">
      <w:bodyDiv w:val="1"/>
      <w:marLeft w:val="0"/>
      <w:marRight w:val="0"/>
      <w:marTop w:val="0"/>
      <w:marBottom w:val="0"/>
      <w:divBdr>
        <w:top w:val="none" w:sz="0" w:space="0" w:color="auto"/>
        <w:left w:val="none" w:sz="0" w:space="0" w:color="auto"/>
        <w:bottom w:val="none" w:sz="0" w:space="0" w:color="auto"/>
        <w:right w:val="none" w:sz="0" w:space="0" w:color="auto"/>
      </w:divBdr>
    </w:div>
    <w:div w:id="787432001">
      <w:bodyDiv w:val="1"/>
      <w:marLeft w:val="0"/>
      <w:marRight w:val="0"/>
      <w:marTop w:val="0"/>
      <w:marBottom w:val="0"/>
      <w:divBdr>
        <w:top w:val="none" w:sz="0" w:space="0" w:color="auto"/>
        <w:left w:val="none" w:sz="0" w:space="0" w:color="auto"/>
        <w:bottom w:val="none" w:sz="0" w:space="0" w:color="auto"/>
        <w:right w:val="none" w:sz="0" w:space="0" w:color="auto"/>
      </w:divBdr>
    </w:div>
    <w:div w:id="833840094">
      <w:bodyDiv w:val="1"/>
      <w:marLeft w:val="0"/>
      <w:marRight w:val="0"/>
      <w:marTop w:val="0"/>
      <w:marBottom w:val="0"/>
      <w:divBdr>
        <w:top w:val="none" w:sz="0" w:space="0" w:color="auto"/>
        <w:left w:val="none" w:sz="0" w:space="0" w:color="auto"/>
        <w:bottom w:val="none" w:sz="0" w:space="0" w:color="auto"/>
        <w:right w:val="none" w:sz="0" w:space="0" w:color="auto"/>
      </w:divBdr>
    </w:div>
    <w:div w:id="860509265">
      <w:bodyDiv w:val="1"/>
      <w:marLeft w:val="0"/>
      <w:marRight w:val="0"/>
      <w:marTop w:val="0"/>
      <w:marBottom w:val="0"/>
      <w:divBdr>
        <w:top w:val="none" w:sz="0" w:space="0" w:color="auto"/>
        <w:left w:val="none" w:sz="0" w:space="0" w:color="auto"/>
        <w:bottom w:val="none" w:sz="0" w:space="0" w:color="auto"/>
        <w:right w:val="none" w:sz="0" w:space="0" w:color="auto"/>
      </w:divBdr>
    </w:div>
    <w:div w:id="1068307618">
      <w:bodyDiv w:val="1"/>
      <w:marLeft w:val="0"/>
      <w:marRight w:val="0"/>
      <w:marTop w:val="0"/>
      <w:marBottom w:val="0"/>
      <w:divBdr>
        <w:top w:val="none" w:sz="0" w:space="0" w:color="auto"/>
        <w:left w:val="none" w:sz="0" w:space="0" w:color="auto"/>
        <w:bottom w:val="none" w:sz="0" w:space="0" w:color="auto"/>
        <w:right w:val="none" w:sz="0" w:space="0" w:color="auto"/>
      </w:divBdr>
      <w:divsChild>
        <w:div w:id="1545679664">
          <w:marLeft w:val="0"/>
          <w:marRight w:val="0"/>
          <w:marTop w:val="0"/>
          <w:marBottom w:val="0"/>
          <w:divBdr>
            <w:top w:val="none" w:sz="0" w:space="0" w:color="auto"/>
            <w:left w:val="none" w:sz="0" w:space="0" w:color="auto"/>
            <w:bottom w:val="none" w:sz="0" w:space="0" w:color="auto"/>
            <w:right w:val="none" w:sz="0" w:space="0" w:color="auto"/>
          </w:divBdr>
          <w:divsChild>
            <w:div w:id="1328169457">
              <w:marLeft w:val="0"/>
              <w:marRight w:val="0"/>
              <w:marTop w:val="0"/>
              <w:marBottom w:val="0"/>
              <w:divBdr>
                <w:top w:val="none" w:sz="0" w:space="0" w:color="auto"/>
                <w:left w:val="none" w:sz="0" w:space="0" w:color="auto"/>
                <w:bottom w:val="none" w:sz="0" w:space="0" w:color="auto"/>
                <w:right w:val="none" w:sz="0" w:space="0" w:color="auto"/>
              </w:divBdr>
              <w:divsChild>
                <w:div w:id="749817733">
                  <w:marLeft w:val="0"/>
                  <w:marRight w:val="0"/>
                  <w:marTop w:val="0"/>
                  <w:marBottom w:val="0"/>
                  <w:divBdr>
                    <w:top w:val="none" w:sz="0" w:space="0" w:color="auto"/>
                    <w:left w:val="none" w:sz="0" w:space="0" w:color="auto"/>
                    <w:bottom w:val="none" w:sz="0" w:space="0" w:color="auto"/>
                    <w:right w:val="none" w:sz="0" w:space="0" w:color="auto"/>
                  </w:divBdr>
                  <w:divsChild>
                    <w:div w:id="1415930051">
                      <w:marLeft w:val="0"/>
                      <w:marRight w:val="0"/>
                      <w:marTop w:val="0"/>
                      <w:marBottom w:val="0"/>
                      <w:divBdr>
                        <w:top w:val="none" w:sz="0" w:space="0" w:color="auto"/>
                        <w:left w:val="none" w:sz="0" w:space="0" w:color="auto"/>
                        <w:bottom w:val="none" w:sz="0" w:space="0" w:color="auto"/>
                        <w:right w:val="none" w:sz="0" w:space="0" w:color="auto"/>
                      </w:divBdr>
                      <w:divsChild>
                        <w:div w:id="996106659">
                          <w:marLeft w:val="0"/>
                          <w:marRight w:val="0"/>
                          <w:marTop w:val="0"/>
                          <w:marBottom w:val="0"/>
                          <w:divBdr>
                            <w:top w:val="none" w:sz="0" w:space="0" w:color="auto"/>
                            <w:left w:val="none" w:sz="0" w:space="0" w:color="auto"/>
                            <w:bottom w:val="none" w:sz="0" w:space="0" w:color="auto"/>
                            <w:right w:val="none" w:sz="0" w:space="0" w:color="auto"/>
                          </w:divBdr>
                          <w:divsChild>
                            <w:div w:id="270206110">
                              <w:marLeft w:val="0"/>
                              <w:marRight w:val="0"/>
                              <w:marTop w:val="0"/>
                              <w:marBottom w:val="0"/>
                              <w:divBdr>
                                <w:top w:val="none" w:sz="0" w:space="0" w:color="auto"/>
                                <w:left w:val="none" w:sz="0" w:space="0" w:color="auto"/>
                                <w:bottom w:val="none" w:sz="0" w:space="0" w:color="auto"/>
                                <w:right w:val="none" w:sz="0" w:space="0" w:color="auto"/>
                              </w:divBdr>
                              <w:divsChild>
                                <w:div w:id="466120832">
                                  <w:marLeft w:val="0"/>
                                  <w:marRight w:val="0"/>
                                  <w:marTop w:val="0"/>
                                  <w:marBottom w:val="0"/>
                                  <w:divBdr>
                                    <w:top w:val="none" w:sz="0" w:space="0" w:color="auto"/>
                                    <w:left w:val="none" w:sz="0" w:space="0" w:color="auto"/>
                                    <w:bottom w:val="none" w:sz="0" w:space="0" w:color="auto"/>
                                    <w:right w:val="none" w:sz="0" w:space="0" w:color="auto"/>
                                  </w:divBdr>
                                  <w:divsChild>
                                    <w:div w:id="20593295">
                                      <w:marLeft w:val="0"/>
                                      <w:marRight w:val="0"/>
                                      <w:marTop w:val="0"/>
                                      <w:marBottom w:val="0"/>
                                      <w:divBdr>
                                        <w:top w:val="none" w:sz="0" w:space="0" w:color="auto"/>
                                        <w:left w:val="none" w:sz="0" w:space="0" w:color="auto"/>
                                        <w:bottom w:val="none" w:sz="0" w:space="0" w:color="auto"/>
                                        <w:right w:val="none" w:sz="0" w:space="0" w:color="auto"/>
                                      </w:divBdr>
                                      <w:divsChild>
                                        <w:div w:id="1762142024">
                                          <w:marLeft w:val="0"/>
                                          <w:marRight w:val="0"/>
                                          <w:marTop w:val="0"/>
                                          <w:marBottom w:val="0"/>
                                          <w:divBdr>
                                            <w:top w:val="none" w:sz="0" w:space="0" w:color="auto"/>
                                            <w:left w:val="none" w:sz="0" w:space="0" w:color="auto"/>
                                            <w:bottom w:val="none" w:sz="0" w:space="0" w:color="auto"/>
                                            <w:right w:val="none" w:sz="0" w:space="0" w:color="auto"/>
                                          </w:divBdr>
                                          <w:divsChild>
                                            <w:div w:id="1676805490">
                                              <w:marLeft w:val="113"/>
                                              <w:marRight w:val="113"/>
                                              <w:marTop w:val="113"/>
                                              <w:marBottom w:val="113"/>
                                              <w:divBdr>
                                                <w:top w:val="none" w:sz="0" w:space="0" w:color="auto"/>
                                                <w:left w:val="none" w:sz="0" w:space="0" w:color="auto"/>
                                                <w:bottom w:val="none" w:sz="0" w:space="0" w:color="auto"/>
                                                <w:right w:val="none" w:sz="0" w:space="0" w:color="auto"/>
                                              </w:divBdr>
                                              <w:divsChild>
                                                <w:div w:id="205561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50831477">
      <w:bodyDiv w:val="1"/>
      <w:marLeft w:val="0"/>
      <w:marRight w:val="0"/>
      <w:marTop w:val="0"/>
      <w:marBottom w:val="0"/>
      <w:divBdr>
        <w:top w:val="none" w:sz="0" w:space="0" w:color="auto"/>
        <w:left w:val="none" w:sz="0" w:space="0" w:color="auto"/>
        <w:bottom w:val="none" w:sz="0" w:space="0" w:color="auto"/>
        <w:right w:val="none" w:sz="0" w:space="0" w:color="auto"/>
      </w:divBdr>
      <w:divsChild>
        <w:div w:id="1400328476">
          <w:marLeft w:val="0"/>
          <w:marRight w:val="0"/>
          <w:marTop w:val="0"/>
          <w:marBottom w:val="0"/>
          <w:divBdr>
            <w:top w:val="none" w:sz="0" w:space="0" w:color="auto"/>
            <w:left w:val="none" w:sz="0" w:space="0" w:color="auto"/>
            <w:bottom w:val="none" w:sz="0" w:space="0" w:color="auto"/>
            <w:right w:val="none" w:sz="0" w:space="0" w:color="auto"/>
          </w:divBdr>
          <w:divsChild>
            <w:div w:id="1742561055">
              <w:marLeft w:val="0"/>
              <w:marRight w:val="0"/>
              <w:marTop w:val="0"/>
              <w:marBottom w:val="0"/>
              <w:divBdr>
                <w:top w:val="none" w:sz="0" w:space="0" w:color="auto"/>
                <w:left w:val="none" w:sz="0" w:space="0" w:color="auto"/>
                <w:bottom w:val="none" w:sz="0" w:space="0" w:color="auto"/>
                <w:right w:val="none" w:sz="0" w:space="0" w:color="auto"/>
              </w:divBdr>
              <w:divsChild>
                <w:div w:id="1918706683">
                  <w:marLeft w:val="-450"/>
                  <w:marRight w:val="0"/>
                  <w:marTop w:val="0"/>
                  <w:marBottom w:val="0"/>
                  <w:divBdr>
                    <w:top w:val="none" w:sz="0" w:space="0" w:color="auto"/>
                    <w:left w:val="none" w:sz="0" w:space="0" w:color="auto"/>
                    <w:bottom w:val="none" w:sz="0" w:space="0" w:color="auto"/>
                    <w:right w:val="none" w:sz="0" w:space="0" w:color="auto"/>
                  </w:divBdr>
                  <w:divsChild>
                    <w:div w:id="1814060205">
                      <w:marLeft w:val="0"/>
                      <w:marRight w:val="0"/>
                      <w:marTop w:val="0"/>
                      <w:marBottom w:val="0"/>
                      <w:divBdr>
                        <w:top w:val="none" w:sz="0" w:space="0" w:color="auto"/>
                        <w:left w:val="none" w:sz="0" w:space="0" w:color="auto"/>
                        <w:bottom w:val="none" w:sz="0" w:space="0" w:color="auto"/>
                        <w:right w:val="none" w:sz="0" w:space="0" w:color="auto"/>
                      </w:divBdr>
                      <w:divsChild>
                        <w:div w:id="72911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8370759">
      <w:bodyDiv w:val="1"/>
      <w:marLeft w:val="0"/>
      <w:marRight w:val="0"/>
      <w:marTop w:val="0"/>
      <w:marBottom w:val="0"/>
      <w:divBdr>
        <w:top w:val="none" w:sz="0" w:space="0" w:color="auto"/>
        <w:left w:val="none" w:sz="0" w:space="0" w:color="auto"/>
        <w:bottom w:val="none" w:sz="0" w:space="0" w:color="auto"/>
        <w:right w:val="none" w:sz="0" w:space="0" w:color="auto"/>
      </w:divBdr>
      <w:divsChild>
        <w:div w:id="405693390">
          <w:marLeft w:val="720"/>
          <w:marRight w:val="0"/>
          <w:marTop w:val="0"/>
          <w:marBottom w:val="0"/>
          <w:divBdr>
            <w:top w:val="none" w:sz="0" w:space="0" w:color="auto"/>
            <w:left w:val="none" w:sz="0" w:space="0" w:color="auto"/>
            <w:bottom w:val="none" w:sz="0" w:space="0" w:color="auto"/>
            <w:right w:val="none" w:sz="0" w:space="0" w:color="auto"/>
          </w:divBdr>
        </w:div>
        <w:div w:id="682439136">
          <w:marLeft w:val="720"/>
          <w:marRight w:val="0"/>
          <w:marTop w:val="0"/>
          <w:marBottom w:val="0"/>
          <w:divBdr>
            <w:top w:val="none" w:sz="0" w:space="0" w:color="auto"/>
            <w:left w:val="none" w:sz="0" w:space="0" w:color="auto"/>
            <w:bottom w:val="none" w:sz="0" w:space="0" w:color="auto"/>
            <w:right w:val="none" w:sz="0" w:space="0" w:color="auto"/>
          </w:divBdr>
        </w:div>
        <w:div w:id="605844600">
          <w:marLeft w:val="720"/>
          <w:marRight w:val="0"/>
          <w:marTop w:val="0"/>
          <w:marBottom w:val="0"/>
          <w:divBdr>
            <w:top w:val="none" w:sz="0" w:space="0" w:color="auto"/>
            <w:left w:val="none" w:sz="0" w:space="0" w:color="auto"/>
            <w:bottom w:val="none" w:sz="0" w:space="0" w:color="auto"/>
            <w:right w:val="none" w:sz="0" w:space="0" w:color="auto"/>
          </w:divBdr>
        </w:div>
      </w:divsChild>
    </w:div>
    <w:div w:id="1219899209">
      <w:bodyDiv w:val="1"/>
      <w:marLeft w:val="0"/>
      <w:marRight w:val="0"/>
      <w:marTop w:val="0"/>
      <w:marBottom w:val="0"/>
      <w:divBdr>
        <w:top w:val="none" w:sz="0" w:space="0" w:color="auto"/>
        <w:left w:val="none" w:sz="0" w:space="0" w:color="auto"/>
        <w:bottom w:val="none" w:sz="0" w:space="0" w:color="auto"/>
        <w:right w:val="none" w:sz="0" w:space="0" w:color="auto"/>
      </w:divBdr>
    </w:div>
    <w:div w:id="1485203241">
      <w:bodyDiv w:val="1"/>
      <w:marLeft w:val="0"/>
      <w:marRight w:val="0"/>
      <w:marTop w:val="0"/>
      <w:marBottom w:val="0"/>
      <w:divBdr>
        <w:top w:val="none" w:sz="0" w:space="0" w:color="auto"/>
        <w:left w:val="none" w:sz="0" w:space="0" w:color="auto"/>
        <w:bottom w:val="none" w:sz="0" w:space="0" w:color="auto"/>
        <w:right w:val="none" w:sz="0" w:space="0" w:color="auto"/>
      </w:divBdr>
    </w:div>
    <w:div w:id="1492716416">
      <w:bodyDiv w:val="1"/>
      <w:marLeft w:val="0"/>
      <w:marRight w:val="0"/>
      <w:marTop w:val="0"/>
      <w:marBottom w:val="0"/>
      <w:divBdr>
        <w:top w:val="none" w:sz="0" w:space="0" w:color="auto"/>
        <w:left w:val="none" w:sz="0" w:space="0" w:color="auto"/>
        <w:bottom w:val="none" w:sz="0" w:space="0" w:color="auto"/>
        <w:right w:val="none" w:sz="0" w:space="0" w:color="auto"/>
      </w:divBdr>
      <w:divsChild>
        <w:div w:id="524751368">
          <w:marLeft w:val="0"/>
          <w:marRight w:val="0"/>
          <w:marTop w:val="0"/>
          <w:marBottom w:val="0"/>
          <w:divBdr>
            <w:top w:val="none" w:sz="0" w:space="0" w:color="auto"/>
            <w:left w:val="none" w:sz="0" w:space="0" w:color="auto"/>
            <w:bottom w:val="none" w:sz="0" w:space="0" w:color="auto"/>
            <w:right w:val="none" w:sz="0" w:space="0" w:color="auto"/>
          </w:divBdr>
          <w:divsChild>
            <w:div w:id="1852600792">
              <w:marLeft w:val="0"/>
              <w:marRight w:val="0"/>
              <w:marTop w:val="0"/>
              <w:marBottom w:val="0"/>
              <w:divBdr>
                <w:top w:val="none" w:sz="0" w:space="0" w:color="auto"/>
                <w:left w:val="none" w:sz="0" w:space="0" w:color="auto"/>
                <w:bottom w:val="none" w:sz="0" w:space="0" w:color="auto"/>
                <w:right w:val="none" w:sz="0" w:space="0" w:color="auto"/>
              </w:divBdr>
              <w:divsChild>
                <w:div w:id="1821463701">
                  <w:marLeft w:val="0"/>
                  <w:marRight w:val="0"/>
                  <w:marTop w:val="0"/>
                  <w:marBottom w:val="0"/>
                  <w:divBdr>
                    <w:top w:val="none" w:sz="0" w:space="0" w:color="auto"/>
                    <w:left w:val="none" w:sz="0" w:space="0" w:color="auto"/>
                    <w:bottom w:val="none" w:sz="0" w:space="0" w:color="auto"/>
                    <w:right w:val="none" w:sz="0" w:space="0" w:color="auto"/>
                  </w:divBdr>
                  <w:divsChild>
                    <w:div w:id="1144666556">
                      <w:marLeft w:val="0"/>
                      <w:marRight w:val="0"/>
                      <w:marTop w:val="0"/>
                      <w:marBottom w:val="0"/>
                      <w:divBdr>
                        <w:top w:val="none" w:sz="0" w:space="0" w:color="auto"/>
                        <w:left w:val="none" w:sz="0" w:space="0" w:color="auto"/>
                        <w:bottom w:val="none" w:sz="0" w:space="0" w:color="auto"/>
                        <w:right w:val="none" w:sz="0" w:space="0" w:color="auto"/>
                      </w:divBdr>
                      <w:divsChild>
                        <w:div w:id="1262303975">
                          <w:marLeft w:val="0"/>
                          <w:marRight w:val="0"/>
                          <w:marTop w:val="0"/>
                          <w:marBottom w:val="0"/>
                          <w:divBdr>
                            <w:top w:val="none" w:sz="0" w:space="0" w:color="auto"/>
                            <w:left w:val="none" w:sz="0" w:space="0" w:color="auto"/>
                            <w:bottom w:val="none" w:sz="0" w:space="0" w:color="auto"/>
                            <w:right w:val="none" w:sz="0" w:space="0" w:color="auto"/>
                          </w:divBdr>
                          <w:divsChild>
                            <w:div w:id="2088263952">
                              <w:marLeft w:val="0"/>
                              <w:marRight w:val="0"/>
                              <w:marTop w:val="0"/>
                              <w:marBottom w:val="0"/>
                              <w:divBdr>
                                <w:top w:val="none" w:sz="0" w:space="0" w:color="auto"/>
                                <w:left w:val="none" w:sz="0" w:space="0" w:color="auto"/>
                                <w:bottom w:val="none" w:sz="0" w:space="0" w:color="auto"/>
                                <w:right w:val="none" w:sz="0" w:space="0" w:color="auto"/>
                              </w:divBdr>
                              <w:divsChild>
                                <w:div w:id="989555873">
                                  <w:marLeft w:val="0"/>
                                  <w:marRight w:val="0"/>
                                  <w:marTop w:val="0"/>
                                  <w:marBottom w:val="0"/>
                                  <w:divBdr>
                                    <w:top w:val="none" w:sz="0" w:space="0" w:color="auto"/>
                                    <w:left w:val="none" w:sz="0" w:space="0" w:color="auto"/>
                                    <w:bottom w:val="none" w:sz="0" w:space="0" w:color="auto"/>
                                    <w:right w:val="none" w:sz="0" w:space="0" w:color="auto"/>
                                  </w:divBdr>
                                  <w:divsChild>
                                    <w:div w:id="869729188">
                                      <w:marLeft w:val="0"/>
                                      <w:marRight w:val="0"/>
                                      <w:marTop w:val="0"/>
                                      <w:marBottom w:val="0"/>
                                      <w:divBdr>
                                        <w:top w:val="none" w:sz="0" w:space="0" w:color="auto"/>
                                        <w:left w:val="none" w:sz="0" w:space="0" w:color="auto"/>
                                        <w:bottom w:val="none" w:sz="0" w:space="0" w:color="auto"/>
                                        <w:right w:val="none" w:sz="0" w:space="0" w:color="auto"/>
                                      </w:divBdr>
                                      <w:divsChild>
                                        <w:div w:id="783039503">
                                          <w:marLeft w:val="0"/>
                                          <w:marRight w:val="0"/>
                                          <w:marTop w:val="0"/>
                                          <w:marBottom w:val="0"/>
                                          <w:divBdr>
                                            <w:top w:val="none" w:sz="0" w:space="0" w:color="auto"/>
                                            <w:left w:val="none" w:sz="0" w:space="0" w:color="auto"/>
                                            <w:bottom w:val="none" w:sz="0" w:space="0" w:color="auto"/>
                                            <w:right w:val="none" w:sz="0" w:space="0" w:color="auto"/>
                                          </w:divBdr>
                                          <w:divsChild>
                                            <w:div w:id="156960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94240194">
      <w:bodyDiv w:val="1"/>
      <w:marLeft w:val="0"/>
      <w:marRight w:val="0"/>
      <w:marTop w:val="0"/>
      <w:marBottom w:val="0"/>
      <w:divBdr>
        <w:top w:val="none" w:sz="0" w:space="0" w:color="auto"/>
        <w:left w:val="none" w:sz="0" w:space="0" w:color="auto"/>
        <w:bottom w:val="none" w:sz="0" w:space="0" w:color="auto"/>
        <w:right w:val="none" w:sz="0" w:space="0" w:color="auto"/>
      </w:divBdr>
    </w:div>
    <w:div w:id="1615017962">
      <w:bodyDiv w:val="1"/>
      <w:marLeft w:val="0"/>
      <w:marRight w:val="0"/>
      <w:marTop w:val="0"/>
      <w:marBottom w:val="0"/>
      <w:divBdr>
        <w:top w:val="none" w:sz="0" w:space="0" w:color="auto"/>
        <w:left w:val="none" w:sz="0" w:space="0" w:color="auto"/>
        <w:bottom w:val="none" w:sz="0" w:space="0" w:color="auto"/>
        <w:right w:val="none" w:sz="0" w:space="0" w:color="auto"/>
      </w:divBdr>
    </w:div>
    <w:div w:id="1634216885">
      <w:bodyDiv w:val="1"/>
      <w:marLeft w:val="0"/>
      <w:marRight w:val="0"/>
      <w:marTop w:val="0"/>
      <w:marBottom w:val="0"/>
      <w:divBdr>
        <w:top w:val="none" w:sz="0" w:space="0" w:color="auto"/>
        <w:left w:val="none" w:sz="0" w:space="0" w:color="auto"/>
        <w:bottom w:val="none" w:sz="0" w:space="0" w:color="auto"/>
        <w:right w:val="none" w:sz="0" w:space="0" w:color="auto"/>
      </w:divBdr>
    </w:div>
    <w:div w:id="1679652483">
      <w:bodyDiv w:val="1"/>
      <w:marLeft w:val="0"/>
      <w:marRight w:val="0"/>
      <w:marTop w:val="0"/>
      <w:marBottom w:val="0"/>
      <w:divBdr>
        <w:top w:val="none" w:sz="0" w:space="0" w:color="auto"/>
        <w:left w:val="none" w:sz="0" w:space="0" w:color="auto"/>
        <w:bottom w:val="none" w:sz="0" w:space="0" w:color="auto"/>
        <w:right w:val="none" w:sz="0" w:space="0" w:color="auto"/>
      </w:divBdr>
      <w:divsChild>
        <w:div w:id="358092350">
          <w:marLeft w:val="0"/>
          <w:marRight w:val="0"/>
          <w:marTop w:val="0"/>
          <w:marBottom w:val="0"/>
          <w:divBdr>
            <w:top w:val="none" w:sz="0" w:space="0" w:color="auto"/>
            <w:left w:val="none" w:sz="0" w:space="0" w:color="auto"/>
            <w:bottom w:val="none" w:sz="0" w:space="0" w:color="auto"/>
            <w:right w:val="none" w:sz="0" w:space="0" w:color="auto"/>
          </w:divBdr>
          <w:divsChild>
            <w:div w:id="1785152347">
              <w:marLeft w:val="0"/>
              <w:marRight w:val="0"/>
              <w:marTop w:val="0"/>
              <w:marBottom w:val="0"/>
              <w:divBdr>
                <w:top w:val="none" w:sz="0" w:space="0" w:color="auto"/>
                <w:left w:val="none" w:sz="0" w:space="0" w:color="auto"/>
                <w:bottom w:val="none" w:sz="0" w:space="0" w:color="auto"/>
                <w:right w:val="none" w:sz="0" w:space="0" w:color="auto"/>
              </w:divBdr>
              <w:divsChild>
                <w:div w:id="1200435643">
                  <w:marLeft w:val="0"/>
                  <w:marRight w:val="0"/>
                  <w:marTop w:val="0"/>
                  <w:marBottom w:val="0"/>
                  <w:divBdr>
                    <w:top w:val="none" w:sz="0" w:space="0" w:color="auto"/>
                    <w:left w:val="none" w:sz="0" w:space="0" w:color="auto"/>
                    <w:bottom w:val="none" w:sz="0" w:space="0" w:color="auto"/>
                    <w:right w:val="none" w:sz="0" w:space="0" w:color="auto"/>
                  </w:divBdr>
                  <w:divsChild>
                    <w:div w:id="1399740737">
                      <w:marLeft w:val="0"/>
                      <w:marRight w:val="0"/>
                      <w:marTop w:val="0"/>
                      <w:marBottom w:val="0"/>
                      <w:divBdr>
                        <w:top w:val="none" w:sz="0" w:space="0" w:color="auto"/>
                        <w:left w:val="none" w:sz="0" w:space="0" w:color="auto"/>
                        <w:bottom w:val="none" w:sz="0" w:space="0" w:color="auto"/>
                        <w:right w:val="none" w:sz="0" w:space="0" w:color="auto"/>
                      </w:divBdr>
                      <w:divsChild>
                        <w:div w:id="3440027">
                          <w:marLeft w:val="0"/>
                          <w:marRight w:val="0"/>
                          <w:marTop w:val="0"/>
                          <w:marBottom w:val="0"/>
                          <w:divBdr>
                            <w:top w:val="none" w:sz="0" w:space="0" w:color="auto"/>
                            <w:left w:val="none" w:sz="0" w:space="0" w:color="auto"/>
                            <w:bottom w:val="none" w:sz="0" w:space="0" w:color="auto"/>
                            <w:right w:val="none" w:sz="0" w:space="0" w:color="auto"/>
                          </w:divBdr>
                          <w:divsChild>
                            <w:div w:id="491990256">
                              <w:marLeft w:val="0"/>
                              <w:marRight w:val="0"/>
                              <w:marTop w:val="0"/>
                              <w:marBottom w:val="0"/>
                              <w:divBdr>
                                <w:top w:val="none" w:sz="0" w:space="0" w:color="auto"/>
                                <w:left w:val="none" w:sz="0" w:space="0" w:color="auto"/>
                                <w:bottom w:val="none" w:sz="0" w:space="0" w:color="auto"/>
                                <w:right w:val="none" w:sz="0" w:space="0" w:color="auto"/>
                              </w:divBdr>
                              <w:divsChild>
                                <w:div w:id="336200712">
                                  <w:marLeft w:val="0"/>
                                  <w:marRight w:val="0"/>
                                  <w:marTop w:val="0"/>
                                  <w:marBottom w:val="0"/>
                                  <w:divBdr>
                                    <w:top w:val="none" w:sz="0" w:space="0" w:color="auto"/>
                                    <w:left w:val="none" w:sz="0" w:space="0" w:color="auto"/>
                                    <w:bottom w:val="none" w:sz="0" w:space="0" w:color="auto"/>
                                    <w:right w:val="none" w:sz="0" w:space="0" w:color="auto"/>
                                  </w:divBdr>
                                  <w:divsChild>
                                    <w:div w:id="2142922473">
                                      <w:marLeft w:val="0"/>
                                      <w:marRight w:val="0"/>
                                      <w:marTop w:val="0"/>
                                      <w:marBottom w:val="0"/>
                                      <w:divBdr>
                                        <w:top w:val="none" w:sz="0" w:space="0" w:color="auto"/>
                                        <w:left w:val="none" w:sz="0" w:space="0" w:color="auto"/>
                                        <w:bottom w:val="none" w:sz="0" w:space="0" w:color="auto"/>
                                        <w:right w:val="none" w:sz="0" w:space="0" w:color="auto"/>
                                      </w:divBdr>
                                      <w:divsChild>
                                        <w:div w:id="297103151">
                                          <w:marLeft w:val="0"/>
                                          <w:marRight w:val="0"/>
                                          <w:marTop w:val="0"/>
                                          <w:marBottom w:val="0"/>
                                          <w:divBdr>
                                            <w:top w:val="none" w:sz="0" w:space="0" w:color="auto"/>
                                            <w:left w:val="none" w:sz="0" w:space="0" w:color="auto"/>
                                            <w:bottom w:val="none" w:sz="0" w:space="0" w:color="auto"/>
                                            <w:right w:val="none" w:sz="0" w:space="0" w:color="auto"/>
                                          </w:divBdr>
                                          <w:divsChild>
                                            <w:div w:id="493306468">
                                              <w:marLeft w:val="113"/>
                                              <w:marRight w:val="113"/>
                                              <w:marTop w:val="113"/>
                                              <w:marBottom w:val="113"/>
                                              <w:divBdr>
                                                <w:top w:val="none" w:sz="0" w:space="0" w:color="auto"/>
                                                <w:left w:val="none" w:sz="0" w:space="0" w:color="auto"/>
                                                <w:bottom w:val="none" w:sz="0" w:space="0" w:color="auto"/>
                                                <w:right w:val="none" w:sz="0" w:space="0" w:color="auto"/>
                                              </w:divBdr>
                                              <w:divsChild>
                                                <w:div w:id="107821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2127783">
      <w:bodyDiv w:val="1"/>
      <w:marLeft w:val="0"/>
      <w:marRight w:val="0"/>
      <w:marTop w:val="0"/>
      <w:marBottom w:val="0"/>
      <w:divBdr>
        <w:top w:val="none" w:sz="0" w:space="0" w:color="auto"/>
        <w:left w:val="none" w:sz="0" w:space="0" w:color="auto"/>
        <w:bottom w:val="none" w:sz="0" w:space="0" w:color="auto"/>
        <w:right w:val="none" w:sz="0" w:space="0" w:color="auto"/>
      </w:divBdr>
      <w:divsChild>
        <w:div w:id="175075825">
          <w:marLeft w:val="0"/>
          <w:marRight w:val="0"/>
          <w:marTop w:val="0"/>
          <w:marBottom w:val="0"/>
          <w:divBdr>
            <w:top w:val="none" w:sz="0" w:space="0" w:color="auto"/>
            <w:left w:val="none" w:sz="0" w:space="0" w:color="auto"/>
            <w:bottom w:val="none" w:sz="0" w:space="0" w:color="auto"/>
            <w:right w:val="none" w:sz="0" w:space="0" w:color="auto"/>
          </w:divBdr>
          <w:divsChild>
            <w:div w:id="868418640">
              <w:marLeft w:val="0"/>
              <w:marRight w:val="0"/>
              <w:marTop w:val="0"/>
              <w:marBottom w:val="0"/>
              <w:divBdr>
                <w:top w:val="none" w:sz="0" w:space="0" w:color="auto"/>
                <w:left w:val="none" w:sz="0" w:space="0" w:color="auto"/>
                <w:bottom w:val="none" w:sz="0" w:space="0" w:color="auto"/>
                <w:right w:val="none" w:sz="0" w:space="0" w:color="auto"/>
              </w:divBdr>
              <w:divsChild>
                <w:div w:id="30112841">
                  <w:marLeft w:val="-450"/>
                  <w:marRight w:val="0"/>
                  <w:marTop w:val="0"/>
                  <w:marBottom w:val="0"/>
                  <w:divBdr>
                    <w:top w:val="none" w:sz="0" w:space="0" w:color="auto"/>
                    <w:left w:val="none" w:sz="0" w:space="0" w:color="auto"/>
                    <w:bottom w:val="none" w:sz="0" w:space="0" w:color="auto"/>
                    <w:right w:val="none" w:sz="0" w:space="0" w:color="auto"/>
                  </w:divBdr>
                  <w:divsChild>
                    <w:div w:id="923562939">
                      <w:marLeft w:val="0"/>
                      <w:marRight w:val="0"/>
                      <w:marTop w:val="0"/>
                      <w:marBottom w:val="0"/>
                      <w:divBdr>
                        <w:top w:val="none" w:sz="0" w:space="0" w:color="auto"/>
                        <w:left w:val="none" w:sz="0" w:space="0" w:color="auto"/>
                        <w:bottom w:val="none" w:sz="0" w:space="0" w:color="auto"/>
                        <w:right w:val="none" w:sz="0" w:space="0" w:color="auto"/>
                      </w:divBdr>
                      <w:divsChild>
                        <w:div w:id="135164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4639590">
      <w:bodyDiv w:val="1"/>
      <w:marLeft w:val="0"/>
      <w:marRight w:val="0"/>
      <w:marTop w:val="0"/>
      <w:marBottom w:val="0"/>
      <w:divBdr>
        <w:top w:val="none" w:sz="0" w:space="0" w:color="auto"/>
        <w:left w:val="none" w:sz="0" w:space="0" w:color="auto"/>
        <w:bottom w:val="none" w:sz="0" w:space="0" w:color="auto"/>
        <w:right w:val="none" w:sz="0" w:space="0" w:color="auto"/>
      </w:divBdr>
    </w:div>
    <w:div w:id="1758281713">
      <w:bodyDiv w:val="1"/>
      <w:marLeft w:val="0"/>
      <w:marRight w:val="0"/>
      <w:marTop w:val="0"/>
      <w:marBottom w:val="0"/>
      <w:divBdr>
        <w:top w:val="none" w:sz="0" w:space="0" w:color="auto"/>
        <w:left w:val="none" w:sz="0" w:space="0" w:color="auto"/>
        <w:bottom w:val="none" w:sz="0" w:space="0" w:color="auto"/>
        <w:right w:val="none" w:sz="0" w:space="0" w:color="auto"/>
      </w:divBdr>
    </w:div>
    <w:div w:id="1826432079">
      <w:bodyDiv w:val="1"/>
      <w:marLeft w:val="0"/>
      <w:marRight w:val="0"/>
      <w:marTop w:val="0"/>
      <w:marBottom w:val="0"/>
      <w:divBdr>
        <w:top w:val="none" w:sz="0" w:space="0" w:color="auto"/>
        <w:left w:val="none" w:sz="0" w:space="0" w:color="auto"/>
        <w:bottom w:val="none" w:sz="0" w:space="0" w:color="auto"/>
        <w:right w:val="none" w:sz="0" w:space="0" w:color="auto"/>
      </w:divBdr>
    </w:div>
    <w:div w:id="1873302461">
      <w:bodyDiv w:val="1"/>
      <w:marLeft w:val="0"/>
      <w:marRight w:val="0"/>
      <w:marTop w:val="0"/>
      <w:marBottom w:val="0"/>
      <w:divBdr>
        <w:top w:val="none" w:sz="0" w:space="0" w:color="auto"/>
        <w:left w:val="none" w:sz="0" w:space="0" w:color="auto"/>
        <w:bottom w:val="none" w:sz="0" w:space="0" w:color="auto"/>
        <w:right w:val="none" w:sz="0" w:space="0" w:color="auto"/>
      </w:divBdr>
    </w:div>
    <w:div w:id="1898055151">
      <w:bodyDiv w:val="1"/>
      <w:marLeft w:val="0"/>
      <w:marRight w:val="0"/>
      <w:marTop w:val="0"/>
      <w:marBottom w:val="0"/>
      <w:divBdr>
        <w:top w:val="none" w:sz="0" w:space="0" w:color="auto"/>
        <w:left w:val="none" w:sz="0" w:space="0" w:color="auto"/>
        <w:bottom w:val="none" w:sz="0" w:space="0" w:color="auto"/>
        <w:right w:val="none" w:sz="0" w:space="0" w:color="auto"/>
      </w:divBdr>
    </w:div>
    <w:div w:id="1949581669">
      <w:bodyDiv w:val="1"/>
      <w:marLeft w:val="0"/>
      <w:marRight w:val="0"/>
      <w:marTop w:val="0"/>
      <w:marBottom w:val="0"/>
      <w:divBdr>
        <w:top w:val="none" w:sz="0" w:space="0" w:color="auto"/>
        <w:left w:val="none" w:sz="0" w:space="0" w:color="auto"/>
        <w:bottom w:val="none" w:sz="0" w:space="0" w:color="auto"/>
        <w:right w:val="none" w:sz="0" w:space="0" w:color="auto"/>
      </w:divBdr>
      <w:divsChild>
        <w:div w:id="1116487277">
          <w:marLeft w:val="0"/>
          <w:marRight w:val="0"/>
          <w:marTop w:val="0"/>
          <w:marBottom w:val="0"/>
          <w:divBdr>
            <w:top w:val="none" w:sz="0" w:space="0" w:color="auto"/>
            <w:left w:val="none" w:sz="0" w:space="0" w:color="auto"/>
            <w:bottom w:val="none" w:sz="0" w:space="0" w:color="auto"/>
            <w:right w:val="none" w:sz="0" w:space="0" w:color="auto"/>
          </w:divBdr>
          <w:divsChild>
            <w:div w:id="1350444720">
              <w:marLeft w:val="0"/>
              <w:marRight w:val="0"/>
              <w:marTop w:val="0"/>
              <w:marBottom w:val="0"/>
              <w:divBdr>
                <w:top w:val="none" w:sz="0" w:space="0" w:color="auto"/>
                <w:left w:val="none" w:sz="0" w:space="0" w:color="auto"/>
                <w:bottom w:val="none" w:sz="0" w:space="0" w:color="auto"/>
                <w:right w:val="none" w:sz="0" w:space="0" w:color="auto"/>
              </w:divBdr>
              <w:divsChild>
                <w:div w:id="783499647">
                  <w:marLeft w:val="0"/>
                  <w:marRight w:val="0"/>
                  <w:marTop w:val="0"/>
                  <w:marBottom w:val="0"/>
                  <w:divBdr>
                    <w:top w:val="none" w:sz="0" w:space="0" w:color="auto"/>
                    <w:left w:val="none" w:sz="0" w:space="0" w:color="auto"/>
                    <w:bottom w:val="none" w:sz="0" w:space="0" w:color="auto"/>
                    <w:right w:val="none" w:sz="0" w:space="0" w:color="auto"/>
                  </w:divBdr>
                  <w:divsChild>
                    <w:div w:id="52628275">
                      <w:marLeft w:val="0"/>
                      <w:marRight w:val="0"/>
                      <w:marTop w:val="0"/>
                      <w:marBottom w:val="0"/>
                      <w:divBdr>
                        <w:top w:val="none" w:sz="0" w:space="0" w:color="auto"/>
                        <w:left w:val="none" w:sz="0" w:space="0" w:color="auto"/>
                        <w:bottom w:val="none" w:sz="0" w:space="0" w:color="auto"/>
                        <w:right w:val="none" w:sz="0" w:space="0" w:color="auto"/>
                      </w:divBdr>
                      <w:divsChild>
                        <w:div w:id="82486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629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porate.marksandspencer.com/watch" TargetMode="External"/><Relationship Id="rId18" Type="http://schemas.openxmlformats.org/officeDocument/2006/relationships/hyperlink" Target="https://www.valuescentre.com/barrett-model/%20" TargetMode="External"/><Relationship Id="rId26" Type="http://schemas.openxmlformats.org/officeDocument/2006/relationships/hyperlink" Target="https://www.lovemoney.com/news/49359/sparks-marks-and-spencer-loyalty-scheme-members-club%20" TargetMode="External"/><Relationship Id="rId3" Type="http://schemas.openxmlformats.org/officeDocument/2006/relationships/styles" Target="styles.xml"/><Relationship Id="rId21" Type="http://schemas.openxmlformats.org/officeDocument/2006/relationships/hyperlink" Target="https://www.bing.com/images/search?view=detailV2&amp;ccid=0Ln11UjD&amp;id=E56D010C82763361A2696C6E22BC34D3760FCF2E&amp;thid=OIP.0Ln11UjDpWregkPFdrdMQgHaD6&amp;mediaurl=http%3a%2f%2fpearsonclinical.com.au%2fuserfiles%2fRED-Model-4C(1).gif&amp;exph=181&amp;expw=343&amp;q=pearsons+red+model&amp;simid=608022159838020908&amp;selectedIndex=7&amp;ajaxhist=0%20" TargetMode="External"/><Relationship Id="rId34" Type="http://schemas.openxmlformats.org/officeDocument/2006/relationships/hyperlink" Target="https://www.theguardian.com/business/2019/oct/29/ms-launches-buy-now-pay-later-service%20" TargetMode="External"/><Relationship Id="rId7" Type="http://schemas.openxmlformats.org/officeDocument/2006/relationships/endnotes" Target="endnotes.xml"/><Relationship Id="rId12" Type="http://schemas.openxmlformats.org/officeDocument/2006/relationships/hyperlink" Target="https://www.bitc.org.uk/campaigns-programmes/employment-diversity/employment/ready-for-work" TargetMode="External"/><Relationship Id="rId17" Type="http://schemas.openxmlformats.org/officeDocument/2006/relationships/hyperlink" Target="https://corporate.marksandspencer.com/aboutus%20" TargetMode="External"/><Relationship Id="rId25" Type="http://schemas.openxmlformats.org/officeDocument/2006/relationships/hyperlink" Target="%20https:/www.coursehero.com/file/18081036/the-red-model/%20" TargetMode="External"/><Relationship Id="rId33" Type="http://schemas.openxmlformats.org/officeDocument/2006/relationships/hyperlink" Target="https://us.talentlens.com/%20"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billringle.com/wp-content/uploads/2015/11/covey-7-habits.jpg" TargetMode="External"/><Relationship Id="rId29" Type="http://schemas.openxmlformats.org/officeDocument/2006/relationships/hyperlink" Target="https://publicadministration.un.org/publications/content/PDFs/E-Library%20Archives/2007%20Excellence%20and%20Leadership%20in%20the%20Public%20Sector_The%20Role%20of%20Education%20and%20Traini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inces-trust.org.uk/" TargetMode="External"/><Relationship Id="rId24" Type="http://schemas.openxmlformats.org/officeDocument/2006/relationships/hyperlink" Target="https://corporate.marksandspencer.com/watch%20" TargetMode="External"/><Relationship Id="rId32" Type="http://schemas.openxmlformats.org/officeDocument/2006/relationships/hyperlink" Target="https://stevepiscitelli.files.wordpress.com/2012/01/red_model_web.jpg%20"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money/2018/nov/17/klarna-buy-now-pay-later-system-that-is-seducing-millennials" TargetMode="External"/><Relationship Id="rId23" Type="http://schemas.openxmlformats.org/officeDocument/2006/relationships/hyperlink" Target="https://www.business.com/articles/management-theory-of-elton-mayo/%20" TargetMode="External"/><Relationship Id="rId28" Type="http://schemas.openxmlformats.org/officeDocument/2006/relationships/hyperlink" Target="https://www.princes-trust.org.uk/%20" TargetMode="External"/><Relationship Id="rId36" Type="http://schemas.openxmlformats.org/officeDocument/2006/relationships/footer" Target="footer1.xml"/><Relationship Id="rId10" Type="http://schemas.openxmlformats.org/officeDocument/2006/relationships/hyperlink" Target="https://www.remploy.co.uk/employers" TargetMode="External"/><Relationship Id="rId19" Type="http://schemas.openxmlformats.org/officeDocument/2006/relationships/hyperlink" Target="%20https:/www.bbc.co.uk/news/business-47383159%20%5bAccessed%2012%20Dec.%202019%5d.%20" TargetMode="External"/><Relationship Id="rId31" Type="http://schemas.openxmlformats.org/officeDocument/2006/relationships/hyperlink" Target="https://sielearning.tafensw.edu.au/MCS/CHCAOD402A/chcaod402a_csw/knowledge/values/values.htm%20"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theguardian.com/business/marksspencer" TargetMode="External"/><Relationship Id="rId22" Type="http://schemas.openxmlformats.org/officeDocument/2006/relationships/hyperlink" Target="https://www.bitc.org.uk/employment/%20" TargetMode="External"/><Relationship Id="rId27" Type="http://schemas.openxmlformats.org/officeDocument/2006/relationships/hyperlink" Target="https://www.lovemoney.com/news/49359/sparks-marks-and-spencer-loyalty-scheme-members-club%20" TargetMode="External"/><Relationship Id="rId30" Type="http://schemas.openxmlformats.org/officeDocument/2006/relationships/hyperlink" Target="https://www.remploy.co.uk/employers%20"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459AF-8D9F-45EB-814A-26829CC11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12</Pages>
  <Words>3158</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BMSW5101</Company>
  <LinksUpToDate>false</LinksUpToDate>
  <CharactersWithSpaces>21123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How Individuals Beliefs, Attitudes and Values Impact on Workplace Behaviour.</dc:subject>
  <dc:creator>chris</dc:creator>
  <cp:keywords/>
  <dc:description/>
  <cp:lastModifiedBy>chris</cp:lastModifiedBy>
  <cp:revision>6</cp:revision>
  <dcterms:created xsi:type="dcterms:W3CDTF">2019-12-11T19:57:00Z</dcterms:created>
  <dcterms:modified xsi:type="dcterms:W3CDTF">2019-12-12T23:35:00Z</dcterms:modified>
  <cp:category>Critical Thinking</cp:category>
</cp:coreProperties>
</file>