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69A53" w14:textId="77777777" w:rsidR="00CF2193" w:rsidRDefault="00CF2193" w:rsidP="00091677">
      <w:pPr>
        <w:spacing w:line="360" w:lineRule="auto"/>
        <w:jc w:val="center"/>
        <w:rPr>
          <w:rFonts w:ascii="Arial" w:hAnsi="Arial" w:cs="Arial"/>
          <w:sz w:val="24"/>
          <w:szCs w:val="24"/>
          <w:lang w:val="en-US"/>
        </w:rPr>
      </w:pPr>
      <w:r>
        <w:rPr>
          <w:rFonts w:ascii="Arial" w:hAnsi="Arial" w:cs="Arial"/>
          <w:sz w:val="24"/>
          <w:szCs w:val="24"/>
          <w:lang w:val="en-US"/>
        </w:rPr>
        <w:t>BMIH4002</w:t>
      </w:r>
    </w:p>
    <w:p w14:paraId="17B61084" w14:textId="77777777" w:rsidR="003232B4" w:rsidRDefault="007937D1" w:rsidP="007937D1">
      <w:pPr>
        <w:spacing w:line="360" w:lineRule="auto"/>
        <w:jc w:val="center"/>
        <w:rPr>
          <w:rFonts w:ascii="Arial" w:hAnsi="Arial" w:cs="Arial"/>
          <w:sz w:val="24"/>
          <w:szCs w:val="24"/>
          <w:lang w:val="en-US"/>
        </w:rPr>
      </w:pPr>
      <w:r>
        <w:rPr>
          <w:rFonts w:ascii="Arial" w:hAnsi="Arial" w:cs="Arial"/>
          <w:sz w:val="24"/>
          <w:szCs w:val="24"/>
          <w:lang w:val="en-US"/>
        </w:rPr>
        <w:t xml:space="preserve">Daniel Nicusor </w:t>
      </w:r>
      <w:proofErr w:type="gramStart"/>
      <w:r>
        <w:rPr>
          <w:rFonts w:ascii="Arial" w:hAnsi="Arial" w:cs="Arial"/>
          <w:sz w:val="24"/>
          <w:szCs w:val="24"/>
          <w:lang w:val="en-US"/>
        </w:rPr>
        <w:t>Petrache  224</w:t>
      </w:r>
      <w:r w:rsidR="003232B4">
        <w:rPr>
          <w:rFonts w:ascii="Arial" w:hAnsi="Arial" w:cs="Arial"/>
          <w:sz w:val="24"/>
          <w:szCs w:val="24"/>
          <w:lang w:val="en-US"/>
        </w:rPr>
        <w:t>6592</w:t>
      </w:r>
      <w:proofErr w:type="gramEnd"/>
    </w:p>
    <w:p w14:paraId="5B0B887B" w14:textId="77777777" w:rsidR="00022579" w:rsidRDefault="003232B4" w:rsidP="007937D1">
      <w:pPr>
        <w:spacing w:line="360" w:lineRule="auto"/>
        <w:jc w:val="center"/>
        <w:rPr>
          <w:rFonts w:ascii="Arial" w:hAnsi="Arial" w:cs="Arial"/>
          <w:sz w:val="24"/>
          <w:szCs w:val="24"/>
          <w:lang w:val="en-US"/>
        </w:rPr>
      </w:pPr>
      <w:r>
        <w:rPr>
          <w:rFonts w:ascii="Arial" w:hAnsi="Arial" w:cs="Arial"/>
          <w:sz w:val="24"/>
          <w:szCs w:val="24"/>
          <w:lang w:val="en-US"/>
        </w:rPr>
        <w:t xml:space="preserve">Wordcount: </w:t>
      </w:r>
      <w:r w:rsidR="00022579">
        <w:rPr>
          <w:rFonts w:ascii="Arial" w:hAnsi="Arial" w:cs="Arial"/>
          <w:sz w:val="24"/>
          <w:szCs w:val="24"/>
          <w:lang w:val="en-US"/>
        </w:rPr>
        <w:t>808</w:t>
      </w:r>
    </w:p>
    <w:p w14:paraId="4A814B17" w14:textId="77777777" w:rsidR="006D18B1" w:rsidRDefault="006D18B1" w:rsidP="007937D1">
      <w:pPr>
        <w:spacing w:line="360" w:lineRule="auto"/>
        <w:jc w:val="center"/>
        <w:rPr>
          <w:rFonts w:ascii="Arial" w:hAnsi="Arial" w:cs="Arial"/>
          <w:sz w:val="24"/>
          <w:szCs w:val="24"/>
          <w:lang w:val="en-US"/>
        </w:rPr>
      </w:pPr>
    </w:p>
    <w:p w14:paraId="0645981F" w14:textId="024FCD3D" w:rsidR="00091677" w:rsidRDefault="00091677" w:rsidP="007937D1">
      <w:pPr>
        <w:spacing w:line="360" w:lineRule="auto"/>
        <w:jc w:val="center"/>
        <w:rPr>
          <w:rFonts w:ascii="Arial" w:hAnsi="Arial" w:cs="Arial"/>
          <w:sz w:val="24"/>
          <w:szCs w:val="24"/>
          <w:lang w:val="en-US"/>
        </w:rPr>
      </w:pPr>
      <w:r>
        <w:rPr>
          <w:rFonts w:ascii="Arial" w:hAnsi="Arial" w:cs="Arial"/>
          <w:sz w:val="24"/>
          <w:szCs w:val="24"/>
          <w:lang w:val="en-US"/>
        </w:rPr>
        <w:t>Skill Requirements for Service Improvement in Restaurants</w:t>
      </w:r>
    </w:p>
    <w:p w14:paraId="16E98392" w14:textId="77777777" w:rsidR="00091677" w:rsidRDefault="00091677" w:rsidP="00091677">
      <w:pPr>
        <w:spacing w:line="360" w:lineRule="auto"/>
        <w:jc w:val="center"/>
        <w:rPr>
          <w:rFonts w:ascii="Arial" w:hAnsi="Arial" w:cs="Arial"/>
          <w:sz w:val="24"/>
          <w:szCs w:val="24"/>
          <w:lang w:val="en-US"/>
        </w:rPr>
      </w:pPr>
    </w:p>
    <w:p w14:paraId="00B099BE" w14:textId="419A98B9" w:rsidR="009E4732" w:rsidRDefault="003D41DD" w:rsidP="00603975">
      <w:pPr>
        <w:spacing w:line="360" w:lineRule="auto"/>
        <w:jc w:val="both"/>
        <w:rPr>
          <w:rFonts w:ascii="Arial" w:hAnsi="Arial" w:cs="Arial"/>
          <w:sz w:val="24"/>
          <w:szCs w:val="24"/>
          <w:lang w:val="en-US"/>
        </w:rPr>
      </w:pPr>
      <w:r w:rsidRPr="003D41DD">
        <w:rPr>
          <w:rFonts w:ascii="Arial" w:hAnsi="Arial" w:cs="Arial"/>
          <w:sz w:val="24"/>
          <w:szCs w:val="24"/>
          <w:lang w:val="en-US"/>
        </w:rPr>
        <w:t xml:space="preserve">In the competitive field of dining, service quality stands as the base for both fine dining establishments and fast-food restaurants, each demanding distinct </w:t>
      </w:r>
      <w:proofErr w:type="gramStart"/>
      <w:r w:rsidRPr="003D41DD">
        <w:rPr>
          <w:rFonts w:ascii="Arial" w:hAnsi="Arial" w:cs="Arial"/>
          <w:sz w:val="24"/>
          <w:szCs w:val="24"/>
          <w:lang w:val="en-US"/>
        </w:rPr>
        <w:t>approaches</w:t>
      </w:r>
      <w:proofErr w:type="gramEnd"/>
      <w:r w:rsidRPr="003D41DD">
        <w:rPr>
          <w:rFonts w:ascii="Arial" w:hAnsi="Arial" w:cs="Arial"/>
          <w:sz w:val="24"/>
          <w:szCs w:val="24"/>
          <w:lang w:val="en-US"/>
        </w:rPr>
        <w:t xml:space="preserve">. </w:t>
      </w:r>
      <w:r w:rsidR="00EF1FAC">
        <w:rPr>
          <w:rFonts w:ascii="Arial" w:hAnsi="Arial" w:cs="Arial"/>
          <w:sz w:val="24"/>
          <w:szCs w:val="24"/>
          <w:lang w:val="en-US"/>
        </w:rPr>
        <w:t>Personally, I think that i</w:t>
      </w:r>
      <w:r w:rsidRPr="003D41DD">
        <w:rPr>
          <w:rFonts w:ascii="Arial" w:hAnsi="Arial" w:cs="Arial"/>
          <w:sz w:val="24"/>
          <w:szCs w:val="24"/>
          <w:lang w:val="en-US"/>
        </w:rPr>
        <w:t xml:space="preserve">n fine dining, ideal service is related to an art form elevating customer experiences from ordinary to extraordinary. Conversely, in fast-food, an efficient and friendly service ensures promptness without compromising quality enhancing customer convenience and satisfaction. Fine dining relies on personalized experiences, while </w:t>
      </w:r>
      <w:proofErr w:type="gramStart"/>
      <w:r w:rsidRPr="003D41DD">
        <w:rPr>
          <w:rFonts w:ascii="Arial" w:hAnsi="Arial" w:cs="Arial"/>
          <w:sz w:val="24"/>
          <w:szCs w:val="24"/>
          <w:lang w:val="en-US"/>
        </w:rPr>
        <w:t>fast-food</w:t>
      </w:r>
      <w:proofErr w:type="gramEnd"/>
      <w:r w:rsidRPr="003D41DD">
        <w:rPr>
          <w:rFonts w:ascii="Arial" w:hAnsi="Arial" w:cs="Arial"/>
          <w:sz w:val="24"/>
          <w:szCs w:val="24"/>
          <w:lang w:val="en-US"/>
        </w:rPr>
        <w:t xml:space="preserve"> demands efficiency</w:t>
      </w:r>
      <w:r w:rsidR="002D7154">
        <w:rPr>
          <w:rFonts w:ascii="Arial" w:hAnsi="Arial" w:cs="Arial"/>
          <w:sz w:val="24"/>
          <w:szCs w:val="24"/>
          <w:lang w:val="en-US"/>
        </w:rPr>
        <w:t>.</w:t>
      </w:r>
    </w:p>
    <w:p w14:paraId="2E6106A1" w14:textId="13902B0B" w:rsidR="003D41DD" w:rsidRDefault="005845E9" w:rsidP="00603975">
      <w:pPr>
        <w:spacing w:line="360" w:lineRule="auto"/>
        <w:jc w:val="both"/>
        <w:rPr>
          <w:rFonts w:ascii="Arial" w:hAnsi="Arial" w:cs="Arial"/>
          <w:sz w:val="24"/>
          <w:szCs w:val="24"/>
          <w:lang w:val="en-US"/>
        </w:rPr>
      </w:pPr>
      <w:r w:rsidRPr="005845E9">
        <w:rPr>
          <w:rFonts w:ascii="Arial" w:hAnsi="Arial" w:cs="Arial"/>
          <w:sz w:val="24"/>
          <w:szCs w:val="24"/>
          <w:lang w:val="en-US"/>
        </w:rPr>
        <w:t>In the diverse landscape of restaurants, several key skills are universally crucial for enhancing service such as interpersonal skills involving building rapports with customers</w:t>
      </w:r>
      <w:r w:rsidR="00126E8D">
        <w:rPr>
          <w:rFonts w:ascii="Arial" w:hAnsi="Arial" w:cs="Arial"/>
          <w:sz w:val="24"/>
          <w:szCs w:val="24"/>
          <w:lang w:val="en-US"/>
        </w:rPr>
        <w:t xml:space="preserve"> (Ford, 2011)</w:t>
      </w:r>
      <w:r w:rsidRPr="005845E9">
        <w:rPr>
          <w:rFonts w:ascii="Arial" w:hAnsi="Arial" w:cs="Arial"/>
          <w:sz w:val="24"/>
          <w:szCs w:val="24"/>
          <w:lang w:val="en-US"/>
        </w:rPr>
        <w:t xml:space="preserve">. Staff members who can adapt swiftly to demands and challenges can maintain service quality. Being </w:t>
      </w:r>
      <w:proofErr w:type="gramStart"/>
      <w:r w:rsidRPr="005845E9">
        <w:rPr>
          <w:rFonts w:ascii="Arial" w:hAnsi="Arial" w:cs="Arial"/>
          <w:sz w:val="24"/>
          <w:szCs w:val="24"/>
          <w:lang w:val="en-US"/>
        </w:rPr>
        <w:t>adaptable</w:t>
      </w:r>
      <w:proofErr w:type="gramEnd"/>
      <w:r w:rsidRPr="005845E9">
        <w:rPr>
          <w:rFonts w:ascii="Arial" w:hAnsi="Arial" w:cs="Arial"/>
          <w:sz w:val="24"/>
          <w:szCs w:val="24"/>
          <w:lang w:val="en-US"/>
        </w:rPr>
        <w:t xml:space="preserve"> which might be another important skill to mention allows the restaurant to handle unexpected situations</w:t>
      </w:r>
      <w:r w:rsidR="002D7154">
        <w:rPr>
          <w:rFonts w:ascii="Arial" w:hAnsi="Arial" w:cs="Arial"/>
          <w:sz w:val="24"/>
          <w:szCs w:val="24"/>
          <w:lang w:val="en-US"/>
        </w:rPr>
        <w:t xml:space="preserve">. </w:t>
      </w:r>
      <w:r w:rsidRPr="005845E9">
        <w:rPr>
          <w:rFonts w:ascii="Arial" w:hAnsi="Arial" w:cs="Arial"/>
          <w:sz w:val="24"/>
          <w:szCs w:val="24"/>
          <w:lang w:val="en-US"/>
        </w:rPr>
        <w:t>Challenges are inevitable</w:t>
      </w:r>
      <w:r w:rsidR="002D7154">
        <w:rPr>
          <w:rFonts w:ascii="Arial" w:hAnsi="Arial" w:cs="Arial"/>
          <w:sz w:val="24"/>
          <w:szCs w:val="24"/>
          <w:lang w:val="en-US"/>
        </w:rPr>
        <w:t xml:space="preserve">, hence, </w:t>
      </w:r>
      <w:r w:rsidRPr="005845E9">
        <w:rPr>
          <w:rFonts w:ascii="Arial" w:hAnsi="Arial" w:cs="Arial"/>
          <w:sz w:val="24"/>
          <w:szCs w:val="24"/>
          <w:lang w:val="en-US"/>
        </w:rPr>
        <w:t>skilled</w:t>
      </w:r>
      <w:r w:rsidR="002D7154">
        <w:rPr>
          <w:rFonts w:ascii="Arial" w:hAnsi="Arial" w:cs="Arial"/>
          <w:sz w:val="24"/>
          <w:szCs w:val="24"/>
          <w:lang w:val="en-US"/>
        </w:rPr>
        <w:t xml:space="preserve"> staff</w:t>
      </w:r>
      <w:r w:rsidRPr="005845E9">
        <w:rPr>
          <w:rFonts w:ascii="Arial" w:hAnsi="Arial" w:cs="Arial"/>
          <w:sz w:val="24"/>
          <w:szCs w:val="24"/>
          <w:lang w:val="en-US"/>
        </w:rPr>
        <w:t xml:space="preserve"> in problem-solving can address customer complaints effectively</w:t>
      </w:r>
      <w:r w:rsidR="002D7154">
        <w:rPr>
          <w:rFonts w:ascii="Arial" w:hAnsi="Arial" w:cs="Arial"/>
          <w:sz w:val="24"/>
          <w:szCs w:val="24"/>
          <w:lang w:val="en-US"/>
        </w:rPr>
        <w:t xml:space="preserve">. </w:t>
      </w:r>
      <w:r w:rsidRPr="005845E9">
        <w:rPr>
          <w:rFonts w:ascii="Arial" w:hAnsi="Arial" w:cs="Arial"/>
          <w:sz w:val="24"/>
          <w:szCs w:val="24"/>
          <w:lang w:val="en-US"/>
        </w:rPr>
        <w:t>On the other hand, product knowledge is paramount in the restaurant industry as it empowers staff to provide detailed</w:t>
      </w:r>
      <w:r w:rsidR="002D7154">
        <w:rPr>
          <w:rFonts w:ascii="Arial" w:hAnsi="Arial" w:cs="Arial"/>
          <w:sz w:val="24"/>
          <w:szCs w:val="24"/>
          <w:lang w:val="en-US"/>
        </w:rPr>
        <w:t xml:space="preserve"> </w:t>
      </w:r>
      <w:r w:rsidRPr="005845E9">
        <w:rPr>
          <w:rFonts w:ascii="Arial" w:hAnsi="Arial" w:cs="Arial"/>
          <w:sz w:val="24"/>
          <w:szCs w:val="24"/>
          <w:lang w:val="en-US"/>
        </w:rPr>
        <w:t>information about menu items.</w:t>
      </w:r>
      <w:r w:rsidR="002D7154">
        <w:rPr>
          <w:rFonts w:ascii="Arial" w:hAnsi="Arial" w:cs="Arial"/>
          <w:sz w:val="24"/>
          <w:szCs w:val="24"/>
          <w:lang w:val="en-US"/>
        </w:rPr>
        <w:t xml:space="preserve"> </w:t>
      </w:r>
      <w:r w:rsidRPr="005845E9">
        <w:rPr>
          <w:rFonts w:ascii="Arial" w:hAnsi="Arial" w:cs="Arial"/>
          <w:sz w:val="24"/>
          <w:szCs w:val="24"/>
          <w:lang w:val="en-US"/>
        </w:rPr>
        <w:t>Empathy, a vital skill enables staff to understand and connect with customers emotionally. In fine dining, empathetic staff anticipate needs</w:t>
      </w:r>
      <w:r w:rsidR="002D7154">
        <w:rPr>
          <w:rFonts w:ascii="Arial" w:hAnsi="Arial" w:cs="Arial"/>
          <w:sz w:val="24"/>
          <w:szCs w:val="24"/>
          <w:lang w:val="en-US"/>
        </w:rPr>
        <w:t xml:space="preserve">. </w:t>
      </w:r>
      <w:r w:rsidRPr="005845E9">
        <w:rPr>
          <w:rFonts w:ascii="Arial" w:hAnsi="Arial" w:cs="Arial"/>
          <w:sz w:val="24"/>
          <w:szCs w:val="24"/>
          <w:lang w:val="en-US"/>
        </w:rPr>
        <w:t>In fast-food, empathetic service fosters a friendly atmosphere improving customer interactions</w:t>
      </w:r>
      <w:r w:rsidR="002D7154">
        <w:rPr>
          <w:rFonts w:ascii="Arial" w:hAnsi="Arial" w:cs="Arial"/>
          <w:sz w:val="24"/>
          <w:szCs w:val="24"/>
          <w:lang w:val="en-US"/>
        </w:rPr>
        <w:t xml:space="preserve">. </w:t>
      </w:r>
      <w:r w:rsidR="001975A1">
        <w:rPr>
          <w:rFonts w:ascii="Arial" w:hAnsi="Arial" w:cs="Arial"/>
          <w:sz w:val="24"/>
          <w:szCs w:val="24"/>
          <w:lang w:val="en-US"/>
        </w:rPr>
        <w:t xml:space="preserve">Regarding a common job role in both fine-dining and fast-food restaurants is that of a Chef. </w:t>
      </w:r>
      <w:r w:rsidR="00D401E0">
        <w:rPr>
          <w:rFonts w:ascii="Arial" w:hAnsi="Arial" w:cs="Arial"/>
          <w:sz w:val="24"/>
          <w:szCs w:val="24"/>
          <w:lang w:val="en-US"/>
        </w:rPr>
        <w:t xml:space="preserve">In a fine-dining restaurant, a Chef holds a prestigious position often leading a team of culinary experts. They create artfully crafted dishes often using premium and locally sourced ingredients. Chefs in fine-dining restaurants are known for their creativity, innovation and attention to detail. They design elaborate menus and ensure that every dish leaving the kitchen meets the highest standards of taste and visual appeal. In a fast-food restaurant, a Chef’s role operates in a high-paced environment </w:t>
      </w:r>
      <w:r w:rsidR="00D401E0">
        <w:rPr>
          <w:rFonts w:ascii="Arial" w:hAnsi="Arial" w:cs="Arial"/>
          <w:sz w:val="24"/>
          <w:szCs w:val="24"/>
          <w:lang w:val="en-US"/>
        </w:rPr>
        <w:lastRenderedPageBreak/>
        <w:t xml:space="preserve">where efficiency and speed are crucial. They are experts in producing quick, tasty and standardized menu items. Fast-food Chefs work with pre-prepared ingredients and follow established recipes. While the setting is more casual, fast-food Chefs are crucial in maintaining the quality and flavor that customers expect. </w:t>
      </w:r>
      <w:r w:rsidR="00AC5001">
        <w:rPr>
          <w:rFonts w:ascii="Arial" w:hAnsi="Arial" w:cs="Arial"/>
          <w:sz w:val="24"/>
          <w:szCs w:val="24"/>
          <w:lang w:val="en-US"/>
        </w:rPr>
        <w:t xml:space="preserve">In both settings, Chefs are essential figures driving the culinary aspects of the restaurant and ensuring customer satisfaction in different culinary styles and environments. </w:t>
      </w:r>
    </w:p>
    <w:p w14:paraId="735C40F4" w14:textId="72A891EE" w:rsidR="00701DA1" w:rsidRDefault="00A13D83" w:rsidP="00603975">
      <w:pPr>
        <w:spacing w:line="360" w:lineRule="auto"/>
        <w:jc w:val="both"/>
        <w:rPr>
          <w:rFonts w:ascii="Arial" w:hAnsi="Arial" w:cs="Arial"/>
          <w:sz w:val="24"/>
          <w:szCs w:val="24"/>
          <w:lang w:val="en-US"/>
        </w:rPr>
      </w:pPr>
      <w:r>
        <w:rPr>
          <w:rFonts w:ascii="Arial" w:hAnsi="Arial" w:cs="Arial"/>
          <w:sz w:val="24"/>
          <w:szCs w:val="24"/>
          <w:lang w:val="en-US"/>
        </w:rPr>
        <w:t xml:space="preserve">From my </w:t>
      </w:r>
      <w:r w:rsidR="00CE6BA3">
        <w:rPr>
          <w:rFonts w:ascii="Arial" w:hAnsi="Arial" w:cs="Arial"/>
          <w:sz w:val="24"/>
          <w:szCs w:val="24"/>
          <w:lang w:val="en-US"/>
        </w:rPr>
        <w:t>knowledge</w:t>
      </w:r>
      <w:r>
        <w:rPr>
          <w:rFonts w:ascii="Arial" w:hAnsi="Arial" w:cs="Arial"/>
          <w:sz w:val="24"/>
          <w:szCs w:val="24"/>
          <w:lang w:val="en-US"/>
        </w:rPr>
        <w:t xml:space="preserve">, </w:t>
      </w:r>
      <w:r w:rsidR="00CE6BA3">
        <w:rPr>
          <w:rFonts w:ascii="Arial" w:hAnsi="Arial" w:cs="Arial"/>
          <w:sz w:val="24"/>
          <w:szCs w:val="24"/>
          <w:lang w:val="en-US"/>
        </w:rPr>
        <w:t>f</w:t>
      </w:r>
      <w:r w:rsidR="00701DA1" w:rsidRPr="00701DA1">
        <w:rPr>
          <w:rFonts w:ascii="Arial" w:hAnsi="Arial" w:cs="Arial"/>
          <w:sz w:val="24"/>
          <w:szCs w:val="24"/>
          <w:lang w:val="en-US"/>
        </w:rPr>
        <w:t>irst and foremost, hands-on experience is invaluable for aspiring professionals in the restaurant industry, consequently, working in various roles provides a deep understanding of operations and customer service. Additionally, cultivating communication skills is vital enabling effective interaction with customers</w:t>
      </w:r>
      <w:r w:rsidR="002D7154">
        <w:rPr>
          <w:rFonts w:ascii="Arial" w:hAnsi="Arial" w:cs="Arial"/>
          <w:sz w:val="24"/>
          <w:szCs w:val="24"/>
          <w:lang w:val="en-US"/>
        </w:rPr>
        <w:t xml:space="preserve">. </w:t>
      </w:r>
      <w:r w:rsidR="00701DA1" w:rsidRPr="00701DA1">
        <w:rPr>
          <w:rFonts w:ascii="Arial" w:hAnsi="Arial" w:cs="Arial"/>
          <w:sz w:val="24"/>
          <w:szCs w:val="24"/>
          <w:lang w:val="en-US"/>
        </w:rPr>
        <w:t xml:space="preserve">Besides that, developing a strong work, adaptability and attention to detail ensures consistency and quality in service. Staying updated with culinary trends in the industry showcases dedication </w:t>
      </w:r>
      <w:proofErr w:type="gramStart"/>
      <w:r w:rsidR="00701DA1" w:rsidRPr="00701DA1">
        <w:rPr>
          <w:rFonts w:ascii="Arial" w:hAnsi="Arial" w:cs="Arial"/>
          <w:sz w:val="24"/>
          <w:szCs w:val="24"/>
          <w:lang w:val="en-US"/>
        </w:rPr>
        <w:t>alongside with a</w:t>
      </w:r>
      <w:proofErr w:type="gramEnd"/>
      <w:r w:rsidR="00701DA1" w:rsidRPr="00701DA1">
        <w:rPr>
          <w:rFonts w:ascii="Arial" w:hAnsi="Arial" w:cs="Arial"/>
          <w:sz w:val="24"/>
          <w:szCs w:val="24"/>
          <w:lang w:val="en-US"/>
        </w:rPr>
        <w:t xml:space="preserve"> continuous learning</w:t>
      </w:r>
      <w:r w:rsidR="00126E8D">
        <w:rPr>
          <w:rFonts w:ascii="Arial" w:hAnsi="Arial" w:cs="Arial"/>
          <w:sz w:val="24"/>
          <w:szCs w:val="24"/>
          <w:lang w:val="en-US"/>
        </w:rPr>
        <w:t xml:space="preserve"> (2022)</w:t>
      </w:r>
      <w:r w:rsidR="002D7154">
        <w:rPr>
          <w:rFonts w:ascii="Arial" w:hAnsi="Arial" w:cs="Arial"/>
          <w:sz w:val="24"/>
          <w:szCs w:val="24"/>
          <w:lang w:val="en-US"/>
        </w:rPr>
        <w:t xml:space="preserve">. </w:t>
      </w:r>
      <w:r w:rsidR="00701DA1" w:rsidRPr="00701DA1">
        <w:rPr>
          <w:rFonts w:ascii="Arial" w:hAnsi="Arial" w:cs="Arial"/>
          <w:sz w:val="24"/>
          <w:szCs w:val="24"/>
          <w:lang w:val="en-US"/>
        </w:rPr>
        <w:t>In the restaurant industry, the development of essential skills like time management or learning agility is basic. Alternately, continuously improving skills is pivotal in the restaurant industry ensuring professionals remain competitive and customer-focused. Cultivating a mindset of continuous improvement confirm</w:t>
      </w:r>
      <w:r w:rsidR="002D7154">
        <w:rPr>
          <w:rFonts w:ascii="Arial" w:hAnsi="Arial" w:cs="Arial"/>
          <w:sz w:val="24"/>
          <w:szCs w:val="24"/>
          <w:lang w:val="en-US"/>
        </w:rPr>
        <w:t xml:space="preserve">s </w:t>
      </w:r>
      <w:proofErr w:type="gramStart"/>
      <w:r w:rsidR="002D7154">
        <w:rPr>
          <w:rFonts w:ascii="Arial" w:hAnsi="Arial" w:cs="Arial"/>
          <w:sz w:val="24"/>
          <w:szCs w:val="24"/>
          <w:lang w:val="en-US"/>
        </w:rPr>
        <w:t>a</w:t>
      </w:r>
      <w:r w:rsidR="00701DA1" w:rsidRPr="00701DA1">
        <w:rPr>
          <w:rFonts w:ascii="Arial" w:hAnsi="Arial" w:cs="Arial"/>
          <w:sz w:val="24"/>
          <w:szCs w:val="24"/>
          <w:lang w:val="en-US"/>
        </w:rPr>
        <w:t xml:space="preserve"> long</w:t>
      </w:r>
      <w:proofErr w:type="gramEnd"/>
      <w:r w:rsidR="00701DA1" w:rsidRPr="00701DA1">
        <w:rPr>
          <w:rFonts w:ascii="Arial" w:hAnsi="Arial" w:cs="Arial"/>
          <w:sz w:val="24"/>
          <w:szCs w:val="24"/>
          <w:lang w:val="en-US"/>
        </w:rPr>
        <w:t>-term success and customer satisfaction. On-the-job experiences provide firsthand insights into the fast-paced environment fostering practical skills crucial for success</w:t>
      </w:r>
      <w:r w:rsidR="00126E8D">
        <w:rPr>
          <w:rFonts w:ascii="Arial" w:hAnsi="Arial" w:cs="Arial"/>
          <w:sz w:val="24"/>
          <w:szCs w:val="24"/>
          <w:lang w:val="en-US"/>
        </w:rPr>
        <w:t xml:space="preserve"> (Singh et al., 2022)</w:t>
      </w:r>
      <w:r w:rsidR="00701DA1" w:rsidRPr="00701DA1">
        <w:rPr>
          <w:rFonts w:ascii="Arial" w:hAnsi="Arial" w:cs="Arial"/>
          <w:sz w:val="24"/>
          <w:szCs w:val="24"/>
          <w:lang w:val="en-US"/>
        </w:rPr>
        <w:t>.</w:t>
      </w:r>
      <w:r w:rsidR="00ED2FB2">
        <w:rPr>
          <w:rFonts w:ascii="Arial" w:hAnsi="Arial" w:cs="Arial"/>
          <w:sz w:val="24"/>
          <w:szCs w:val="24"/>
          <w:lang w:val="en-US"/>
        </w:rPr>
        <w:t xml:space="preserve"> Simultaneously, t</w:t>
      </w:r>
      <w:r w:rsidR="00701DA1" w:rsidRPr="00701DA1">
        <w:rPr>
          <w:rFonts w:ascii="Arial" w:hAnsi="Arial" w:cs="Arial"/>
          <w:sz w:val="24"/>
          <w:szCs w:val="24"/>
          <w:lang w:val="en-US"/>
        </w:rPr>
        <w:t>his combination not only sharpens practical experience but also cultivates professionalism and adaptability.</w:t>
      </w:r>
    </w:p>
    <w:p w14:paraId="408EAA55" w14:textId="4A5AFD4D" w:rsidR="00580090" w:rsidRPr="00580090" w:rsidRDefault="00580090" w:rsidP="00091677">
      <w:pPr>
        <w:spacing w:line="360" w:lineRule="auto"/>
        <w:jc w:val="both"/>
        <w:rPr>
          <w:rFonts w:ascii="Arial" w:hAnsi="Arial" w:cs="Arial"/>
          <w:sz w:val="24"/>
          <w:szCs w:val="24"/>
          <w:lang w:val="en-US"/>
        </w:rPr>
      </w:pPr>
      <w:r w:rsidRPr="00580090">
        <w:rPr>
          <w:rFonts w:ascii="Arial" w:hAnsi="Arial" w:cs="Arial"/>
          <w:sz w:val="24"/>
          <w:szCs w:val="24"/>
          <w:lang w:val="en-US"/>
        </w:rPr>
        <w:t>When it comes to the real-life examples of restaurants which continuo</w:t>
      </w:r>
      <w:r w:rsidR="00ED2FB2">
        <w:rPr>
          <w:rFonts w:ascii="Arial" w:hAnsi="Arial" w:cs="Arial"/>
          <w:sz w:val="24"/>
          <w:szCs w:val="24"/>
          <w:lang w:val="en-US"/>
        </w:rPr>
        <w:t>u</w:t>
      </w:r>
      <w:r w:rsidRPr="00580090">
        <w:rPr>
          <w:rFonts w:ascii="Arial" w:hAnsi="Arial" w:cs="Arial"/>
          <w:sz w:val="24"/>
          <w:szCs w:val="24"/>
          <w:lang w:val="en-US"/>
        </w:rPr>
        <w:t>sly improve the service,</w:t>
      </w:r>
      <w:r w:rsidR="008036BE">
        <w:rPr>
          <w:rFonts w:ascii="Arial" w:hAnsi="Arial" w:cs="Arial"/>
          <w:sz w:val="24"/>
          <w:szCs w:val="24"/>
          <w:lang w:val="en-US"/>
        </w:rPr>
        <w:t xml:space="preserve"> to me, </w:t>
      </w:r>
      <w:r w:rsidRPr="00580090">
        <w:rPr>
          <w:rFonts w:ascii="Arial" w:hAnsi="Arial" w:cs="Arial"/>
          <w:sz w:val="24"/>
          <w:szCs w:val="24"/>
          <w:lang w:val="en-US"/>
        </w:rPr>
        <w:t>restaurant chain Nando's stands out as a prime example of focusing on essential skills to enhance service quality. Nando's invests heavily in staff training but also interpersonal skills. They implement a comprehensive training program ensuring employees are well-versed in customer engagement. Nando's staff consistently provide exceptional service resulting in high customer satisfaction scores.</w:t>
      </w:r>
    </w:p>
    <w:p w14:paraId="3C296229" w14:textId="77777777" w:rsidR="00580090" w:rsidRPr="00580090" w:rsidRDefault="00580090" w:rsidP="00091677">
      <w:pPr>
        <w:spacing w:line="360" w:lineRule="auto"/>
        <w:jc w:val="both"/>
        <w:rPr>
          <w:rFonts w:ascii="Arial" w:hAnsi="Arial" w:cs="Arial"/>
          <w:sz w:val="24"/>
          <w:szCs w:val="24"/>
          <w:lang w:val="en-US"/>
        </w:rPr>
      </w:pPr>
    </w:p>
    <w:p w14:paraId="5401DEF8" w14:textId="2E9219FB" w:rsidR="00580090" w:rsidRDefault="00580090" w:rsidP="001216CE">
      <w:pPr>
        <w:spacing w:line="360" w:lineRule="auto"/>
        <w:jc w:val="both"/>
        <w:rPr>
          <w:rFonts w:ascii="Arial" w:hAnsi="Arial" w:cs="Arial"/>
          <w:sz w:val="24"/>
          <w:szCs w:val="24"/>
          <w:lang w:val="en-US"/>
        </w:rPr>
      </w:pPr>
      <w:r w:rsidRPr="00580090">
        <w:rPr>
          <w:rFonts w:ascii="Arial" w:hAnsi="Arial" w:cs="Arial"/>
          <w:sz w:val="24"/>
          <w:szCs w:val="24"/>
          <w:lang w:val="en-US"/>
        </w:rPr>
        <w:t xml:space="preserve">Another notable example is </w:t>
      </w:r>
      <w:proofErr w:type="spellStart"/>
      <w:r w:rsidRPr="00580090">
        <w:rPr>
          <w:rFonts w:ascii="Arial" w:hAnsi="Arial" w:cs="Arial"/>
          <w:sz w:val="24"/>
          <w:szCs w:val="24"/>
          <w:lang w:val="en-US"/>
        </w:rPr>
        <w:t>PizzaExpress</w:t>
      </w:r>
      <w:proofErr w:type="spellEnd"/>
      <w:r w:rsidRPr="00580090">
        <w:rPr>
          <w:rFonts w:ascii="Arial" w:hAnsi="Arial" w:cs="Arial"/>
          <w:sz w:val="24"/>
          <w:szCs w:val="24"/>
          <w:lang w:val="en-US"/>
        </w:rPr>
        <w:t xml:space="preserve">, which rebuilds its service quality by investing in employee training. They introduced interactive workshops focusing on communication and problem-solving. </w:t>
      </w:r>
      <w:proofErr w:type="spellStart"/>
      <w:r w:rsidRPr="00580090">
        <w:rPr>
          <w:rFonts w:ascii="Arial" w:hAnsi="Arial" w:cs="Arial"/>
          <w:sz w:val="24"/>
          <w:szCs w:val="24"/>
          <w:lang w:val="en-US"/>
        </w:rPr>
        <w:t>PizzaExpress</w:t>
      </w:r>
      <w:proofErr w:type="spellEnd"/>
      <w:r w:rsidRPr="00580090">
        <w:rPr>
          <w:rFonts w:ascii="Arial" w:hAnsi="Arial" w:cs="Arial"/>
          <w:sz w:val="24"/>
          <w:szCs w:val="24"/>
          <w:lang w:val="en-US"/>
        </w:rPr>
        <w:t xml:space="preserve"> staff provided a more personalized dining experience. The outcome was improved customer loyalty</w:t>
      </w:r>
      <w:r w:rsidR="00ED2FB2">
        <w:rPr>
          <w:rFonts w:ascii="Arial" w:hAnsi="Arial" w:cs="Arial"/>
          <w:sz w:val="24"/>
          <w:szCs w:val="24"/>
          <w:lang w:val="en-US"/>
        </w:rPr>
        <w:t xml:space="preserve"> and </w:t>
      </w:r>
      <w:r w:rsidRPr="00580090">
        <w:rPr>
          <w:rFonts w:ascii="Arial" w:hAnsi="Arial" w:cs="Arial"/>
          <w:sz w:val="24"/>
          <w:szCs w:val="24"/>
          <w:lang w:val="en-US"/>
        </w:rPr>
        <w:lastRenderedPageBreak/>
        <w:t>positive word-of-mouth</w:t>
      </w:r>
      <w:r w:rsidR="00ED2FB2">
        <w:rPr>
          <w:rFonts w:ascii="Arial" w:hAnsi="Arial" w:cs="Arial"/>
          <w:sz w:val="24"/>
          <w:szCs w:val="24"/>
          <w:lang w:val="en-US"/>
        </w:rPr>
        <w:t xml:space="preserve">. </w:t>
      </w:r>
      <w:r w:rsidRPr="00580090">
        <w:rPr>
          <w:rFonts w:ascii="Arial" w:hAnsi="Arial" w:cs="Arial"/>
          <w:sz w:val="24"/>
          <w:szCs w:val="24"/>
          <w:lang w:val="en-US"/>
        </w:rPr>
        <w:t xml:space="preserve">These examples illustrate how UK restaurants like Nando's and </w:t>
      </w:r>
      <w:proofErr w:type="spellStart"/>
      <w:r w:rsidRPr="00580090">
        <w:rPr>
          <w:rFonts w:ascii="Arial" w:hAnsi="Arial" w:cs="Arial"/>
          <w:sz w:val="24"/>
          <w:szCs w:val="24"/>
          <w:lang w:val="en-US"/>
        </w:rPr>
        <w:t>PizzaExpress</w:t>
      </w:r>
      <w:proofErr w:type="spellEnd"/>
      <w:r w:rsidRPr="00580090">
        <w:rPr>
          <w:rFonts w:ascii="Arial" w:hAnsi="Arial" w:cs="Arial"/>
          <w:sz w:val="24"/>
          <w:szCs w:val="24"/>
          <w:lang w:val="en-US"/>
        </w:rPr>
        <w:t xml:space="preserve"> prioritize essential skills through structured training creating positive customer experiences</w:t>
      </w:r>
      <w:r w:rsidR="00ED2FB2">
        <w:rPr>
          <w:rFonts w:ascii="Arial" w:hAnsi="Arial" w:cs="Arial"/>
          <w:sz w:val="24"/>
          <w:szCs w:val="24"/>
          <w:lang w:val="en-US"/>
        </w:rPr>
        <w:t xml:space="preserve">. </w:t>
      </w:r>
    </w:p>
    <w:p w14:paraId="4DD932C4" w14:textId="77777777" w:rsidR="00DB4C3E" w:rsidRPr="00DB4C3E" w:rsidRDefault="00DB4C3E" w:rsidP="001216CE">
      <w:pPr>
        <w:spacing w:line="360" w:lineRule="auto"/>
        <w:jc w:val="both"/>
        <w:rPr>
          <w:rFonts w:ascii="Arial" w:hAnsi="Arial" w:cs="Arial"/>
          <w:sz w:val="24"/>
          <w:szCs w:val="24"/>
          <w:lang w:val="en-US"/>
        </w:rPr>
      </w:pPr>
    </w:p>
    <w:p w14:paraId="26CA870C" w14:textId="113BE93C" w:rsidR="00DB4C3E" w:rsidRDefault="008036BE" w:rsidP="001216CE">
      <w:pPr>
        <w:spacing w:line="360" w:lineRule="auto"/>
        <w:jc w:val="both"/>
        <w:rPr>
          <w:rFonts w:ascii="Arial" w:hAnsi="Arial" w:cs="Arial"/>
          <w:sz w:val="24"/>
          <w:szCs w:val="24"/>
          <w:lang w:val="en-US"/>
        </w:rPr>
      </w:pPr>
      <w:r>
        <w:rPr>
          <w:rFonts w:ascii="Arial" w:hAnsi="Arial" w:cs="Arial"/>
          <w:sz w:val="24"/>
          <w:szCs w:val="24"/>
          <w:lang w:val="en-US"/>
        </w:rPr>
        <w:t>I have no doubt</w:t>
      </w:r>
      <w:r w:rsidR="00B2651E">
        <w:rPr>
          <w:rFonts w:ascii="Arial" w:hAnsi="Arial" w:cs="Arial"/>
          <w:sz w:val="24"/>
          <w:szCs w:val="24"/>
          <w:lang w:val="en-US"/>
        </w:rPr>
        <w:t xml:space="preserve"> </w:t>
      </w:r>
      <w:r>
        <w:rPr>
          <w:rFonts w:ascii="Arial" w:hAnsi="Arial" w:cs="Arial"/>
          <w:sz w:val="24"/>
          <w:szCs w:val="24"/>
          <w:lang w:val="en-US"/>
        </w:rPr>
        <w:t>that i</w:t>
      </w:r>
      <w:r w:rsidR="00DB4C3E" w:rsidRPr="00DB4C3E">
        <w:rPr>
          <w:rFonts w:ascii="Arial" w:hAnsi="Arial" w:cs="Arial"/>
          <w:sz w:val="24"/>
          <w:szCs w:val="24"/>
          <w:lang w:val="en-US"/>
        </w:rPr>
        <w:t>mplementing essential skill requirements in restaurants can be challenging due to various factors. One common obstacle is the high staff turnover rate making it difficult to maintain consistent training levels. To address this, restaurants can invest in long-lasting training materials and modules that are easily accessible</w:t>
      </w:r>
      <w:r w:rsidR="00ED2FB2">
        <w:rPr>
          <w:rFonts w:ascii="Arial" w:hAnsi="Arial" w:cs="Arial"/>
          <w:sz w:val="24"/>
          <w:szCs w:val="24"/>
          <w:lang w:val="en-US"/>
        </w:rPr>
        <w:t xml:space="preserve">. </w:t>
      </w:r>
      <w:r w:rsidR="00DB4C3E" w:rsidRPr="00DB4C3E">
        <w:rPr>
          <w:rFonts w:ascii="Arial" w:hAnsi="Arial" w:cs="Arial"/>
          <w:sz w:val="24"/>
          <w:szCs w:val="24"/>
          <w:lang w:val="en-US"/>
        </w:rPr>
        <w:t>To overcome this,</w:t>
      </w:r>
      <w:r w:rsidR="00D562F9">
        <w:rPr>
          <w:rFonts w:ascii="Arial" w:hAnsi="Arial" w:cs="Arial"/>
          <w:sz w:val="24"/>
          <w:szCs w:val="24"/>
          <w:lang w:val="en-US"/>
        </w:rPr>
        <w:t xml:space="preserve"> I would say that</w:t>
      </w:r>
      <w:r w:rsidR="00DB4C3E" w:rsidRPr="00DB4C3E">
        <w:rPr>
          <w:rFonts w:ascii="Arial" w:hAnsi="Arial" w:cs="Arial"/>
          <w:sz w:val="24"/>
          <w:szCs w:val="24"/>
          <w:lang w:val="en-US"/>
        </w:rPr>
        <w:t xml:space="preserve"> restaurants can adopt microlearning techniques breaking down training into short, focused modules that can be completed during downtime. By addressing these challenges with practical solutions, restaurants can create a beneficial environment for staff to develop </w:t>
      </w:r>
      <w:r w:rsidR="00ED2FB2">
        <w:rPr>
          <w:rFonts w:ascii="Arial" w:hAnsi="Arial" w:cs="Arial"/>
          <w:sz w:val="24"/>
          <w:szCs w:val="24"/>
          <w:lang w:val="en-US"/>
        </w:rPr>
        <w:t xml:space="preserve">essential skills. </w:t>
      </w:r>
    </w:p>
    <w:p w14:paraId="7CA09401" w14:textId="2C7C24E1" w:rsidR="00A6087A" w:rsidRDefault="00A6087A" w:rsidP="001216CE">
      <w:pPr>
        <w:spacing w:line="360" w:lineRule="auto"/>
        <w:rPr>
          <w:rFonts w:ascii="Arial" w:hAnsi="Arial" w:cs="Arial"/>
          <w:sz w:val="24"/>
          <w:szCs w:val="24"/>
          <w:lang w:val="en-US"/>
        </w:rPr>
      </w:pPr>
      <w:r w:rsidRPr="00A6087A">
        <w:rPr>
          <w:rFonts w:ascii="Arial" w:hAnsi="Arial" w:cs="Arial"/>
          <w:sz w:val="24"/>
          <w:szCs w:val="24"/>
          <w:lang w:val="en-US"/>
        </w:rPr>
        <w:t>In the restaurant industry, skill development is predominant for service improvement.</w:t>
      </w:r>
      <w:r w:rsidR="00ED2FB2">
        <w:rPr>
          <w:rFonts w:ascii="Arial" w:hAnsi="Arial" w:cs="Arial"/>
          <w:sz w:val="24"/>
          <w:szCs w:val="24"/>
          <w:lang w:val="en-US"/>
        </w:rPr>
        <w:t xml:space="preserve"> </w:t>
      </w:r>
      <w:r w:rsidRPr="00A6087A">
        <w:rPr>
          <w:rFonts w:ascii="Arial" w:hAnsi="Arial" w:cs="Arial"/>
          <w:sz w:val="24"/>
          <w:szCs w:val="24"/>
          <w:lang w:val="en-US"/>
        </w:rPr>
        <w:t xml:space="preserve">Quality service involves meeting and exceeding customer </w:t>
      </w:r>
      <w:proofErr w:type="gramStart"/>
      <w:r w:rsidRPr="00A6087A">
        <w:rPr>
          <w:rFonts w:ascii="Arial" w:hAnsi="Arial" w:cs="Arial"/>
          <w:sz w:val="24"/>
          <w:szCs w:val="24"/>
          <w:lang w:val="en-US"/>
        </w:rPr>
        <w:t>expectations</w:t>
      </w:r>
      <w:proofErr w:type="gramEnd"/>
      <w:r w:rsidRPr="00A6087A">
        <w:rPr>
          <w:rFonts w:ascii="Arial" w:hAnsi="Arial" w:cs="Arial"/>
          <w:sz w:val="24"/>
          <w:szCs w:val="24"/>
          <w:lang w:val="en-US"/>
        </w:rPr>
        <w:t xml:space="preserve"> ensuring a positive experience. A well-trained staff not only enhances guest satisfaction but also strengthens a hotel or restaurant's reputation leading to customer loyalty and positive reviews. Continuous investment in skill development ensures employees stay adaptable and responsive to evolving customer needs fostering long-term success in the dynamic hospitality sector.</w:t>
      </w:r>
    </w:p>
    <w:p w14:paraId="176C60AE" w14:textId="77777777" w:rsidR="00273271" w:rsidRDefault="00273271" w:rsidP="001216CE">
      <w:pPr>
        <w:spacing w:line="360" w:lineRule="auto"/>
        <w:rPr>
          <w:rFonts w:ascii="Arial" w:hAnsi="Arial" w:cs="Arial"/>
          <w:sz w:val="24"/>
          <w:szCs w:val="24"/>
          <w:lang w:val="en-US"/>
        </w:rPr>
      </w:pPr>
    </w:p>
    <w:p w14:paraId="58CB4AE6" w14:textId="1EB9F4B2"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Ford, R.C. (2011) Managing Quality Service in hospitality: How organizations achieve excellence in the guest experience, Google Books. Available at: https://books.google.com/books/about/Managing_Quality_Service_In_Hospitality.html?id=UoP5Z_-HJtQC (Accessed: 16 October 2023).</w:t>
      </w:r>
    </w:p>
    <w:p w14:paraId="49D25C10" w14:textId="0371024D"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 xml:space="preserve">Exploring the role of service quality, </w:t>
      </w:r>
      <w:proofErr w:type="gramStart"/>
      <w:r w:rsidRPr="00603975">
        <w:rPr>
          <w:rFonts w:ascii="Arial" w:hAnsi="Arial" w:cs="Arial"/>
          <w:color w:val="000000"/>
          <w:sz w:val="24"/>
          <w:szCs w:val="24"/>
        </w:rPr>
        <w:t>atmosphere</w:t>
      </w:r>
      <w:proofErr w:type="gramEnd"/>
      <w:r w:rsidRPr="00603975">
        <w:rPr>
          <w:rFonts w:ascii="Arial" w:hAnsi="Arial" w:cs="Arial"/>
          <w:color w:val="000000"/>
          <w:sz w:val="24"/>
          <w:szCs w:val="24"/>
        </w:rPr>
        <w:t xml:space="preserve"> and food for revisits in restaurants by using a E-mystery guest approach. Journal of Hospitality and Tourism Insights. Available at: https://www.emerald.com/insight/content/doi/10.1108/JHTI-04-2020-0048/full/html (Accessed: 16 October 2023).</w:t>
      </w:r>
    </w:p>
    <w:p w14:paraId="2ABED901" w14:textId="650885A0"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‘Correction’ (2020) Journal of Foodservice Business Research, 23(2), pp. 192–192.</w:t>
      </w:r>
    </w:p>
    <w:p w14:paraId="111D6630" w14:textId="77777777" w:rsidR="00273271" w:rsidRPr="00603975" w:rsidRDefault="00273271" w:rsidP="00603975">
      <w:pPr>
        <w:spacing w:after="0" w:line="360" w:lineRule="auto"/>
        <w:rPr>
          <w:rFonts w:ascii="Arial" w:eastAsia="Times New Roman" w:hAnsi="Arial" w:cs="Arial"/>
          <w:sz w:val="24"/>
          <w:szCs w:val="24"/>
          <w:lang w:eastAsia="en-GB"/>
        </w:rPr>
      </w:pPr>
    </w:p>
    <w:p w14:paraId="2FE5ED4C" w14:textId="77777777" w:rsidR="00273271" w:rsidRPr="00603975" w:rsidRDefault="00273271" w:rsidP="00603975">
      <w:pPr>
        <w:spacing w:after="0" w:line="360" w:lineRule="auto"/>
        <w:rPr>
          <w:rFonts w:ascii="Arial" w:eastAsia="Times New Roman" w:hAnsi="Arial" w:cs="Arial"/>
          <w:sz w:val="24"/>
          <w:szCs w:val="24"/>
          <w:lang w:eastAsia="en-GB"/>
        </w:rPr>
      </w:pPr>
      <w:r w:rsidRPr="00603975">
        <w:rPr>
          <w:rFonts w:ascii="Arial" w:eastAsia="Times New Roman" w:hAnsi="Arial" w:cs="Arial"/>
          <w:color w:val="000000"/>
          <w:sz w:val="24"/>
          <w:szCs w:val="24"/>
          <w:lang w:eastAsia="en-GB"/>
        </w:rPr>
        <w:lastRenderedPageBreak/>
        <w:t> Goodreads. Available at: https://www.goodreads.com/book/show/23258112-front-of-the-house (Accessed: 16 October 2023). </w:t>
      </w:r>
    </w:p>
    <w:p w14:paraId="10ECAD11" w14:textId="77777777" w:rsidR="00273271" w:rsidRPr="00603975" w:rsidRDefault="00273271" w:rsidP="00603975">
      <w:pPr>
        <w:spacing w:line="360" w:lineRule="auto"/>
        <w:rPr>
          <w:rFonts w:ascii="Arial" w:hAnsi="Arial" w:cs="Arial"/>
          <w:sz w:val="24"/>
          <w:szCs w:val="24"/>
          <w:lang w:val="en-US"/>
        </w:rPr>
      </w:pPr>
    </w:p>
    <w:p w14:paraId="4B239583" w14:textId="51BA9334"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(PDF) The impact of training and development on employee performance ... Available at: https://www.researchgate.net/publication/309704384_THE_IMPACT_OF_TRAINING_AND_DEVELOPMENT_ON_EMPLOYEE_PERFORMANCE_UNITED_BOTTLING_COMPANY_CASE_STUDY_IN_MOGADISHU-SOMALIA (Accessed: 16 October 2023).</w:t>
      </w:r>
    </w:p>
    <w:p w14:paraId="17DFA3CD" w14:textId="4033E02C"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The talent code: Grow your own greatness: Here’s how (2022) Daniel Coyle. Available at: https://danielcoyle.com/the-talent-code/ (Accessed: 16 October 2023).</w:t>
      </w:r>
    </w:p>
    <w:p w14:paraId="272653F5" w14:textId="30BFFAFB" w:rsidR="00273271" w:rsidRPr="00603975" w:rsidRDefault="00273271" w:rsidP="00603975">
      <w:pPr>
        <w:spacing w:line="360" w:lineRule="auto"/>
        <w:rPr>
          <w:rFonts w:ascii="Arial" w:hAnsi="Arial" w:cs="Arial"/>
          <w:color w:val="000000"/>
          <w:sz w:val="24"/>
          <w:szCs w:val="24"/>
        </w:rPr>
      </w:pPr>
      <w:r w:rsidRPr="00603975">
        <w:rPr>
          <w:rFonts w:ascii="Arial" w:hAnsi="Arial" w:cs="Arial"/>
          <w:color w:val="000000"/>
          <w:sz w:val="24"/>
          <w:szCs w:val="24"/>
        </w:rPr>
        <w:t>Singh, R., Singh, A.K. and PS, S. (2022) ‘Journal of Human Resources in Hospitality and Tourism: A bibliometric overview’, Journal of Human Resources in Hospitality &amp; Tourism, 21(3), pp. 441–462.</w:t>
      </w:r>
    </w:p>
    <w:p w14:paraId="71600021" w14:textId="77777777" w:rsidR="00273271" w:rsidRPr="00603975" w:rsidRDefault="00273271" w:rsidP="00603975">
      <w:pPr>
        <w:spacing w:after="0" w:line="360" w:lineRule="auto"/>
        <w:rPr>
          <w:rFonts w:ascii="Arial" w:eastAsia="Times New Roman" w:hAnsi="Arial" w:cs="Arial"/>
          <w:sz w:val="24"/>
          <w:szCs w:val="24"/>
          <w:lang w:eastAsia="en-GB"/>
        </w:rPr>
      </w:pPr>
    </w:p>
    <w:p w14:paraId="008E518C" w14:textId="77E622D2" w:rsidR="00273271" w:rsidRPr="00603975" w:rsidRDefault="00273271" w:rsidP="00603975">
      <w:pPr>
        <w:spacing w:after="0" w:line="360" w:lineRule="auto"/>
        <w:rPr>
          <w:rFonts w:ascii="Arial" w:eastAsia="Times New Roman" w:hAnsi="Arial" w:cs="Arial"/>
          <w:sz w:val="24"/>
          <w:szCs w:val="24"/>
          <w:lang w:eastAsia="en-GB"/>
        </w:rPr>
      </w:pPr>
      <w:proofErr w:type="spellStart"/>
      <w:r w:rsidRPr="00603975">
        <w:rPr>
          <w:rFonts w:ascii="Arial" w:eastAsia="Times New Roman" w:hAnsi="Arial" w:cs="Arial"/>
          <w:color w:val="000000"/>
          <w:sz w:val="24"/>
          <w:szCs w:val="24"/>
          <w:lang w:eastAsia="en-GB"/>
        </w:rPr>
        <w:t>Marnburg</w:t>
      </w:r>
      <w:proofErr w:type="spellEnd"/>
      <w:r w:rsidRPr="00603975">
        <w:rPr>
          <w:rFonts w:ascii="Arial" w:eastAsia="Times New Roman" w:hAnsi="Arial" w:cs="Arial"/>
          <w:color w:val="000000"/>
          <w:sz w:val="24"/>
          <w:szCs w:val="24"/>
          <w:lang w:eastAsia="en-GB"/>
        </w:rPr>
        <w:t>, E. (2007) ‘Management principles in hospitality and tourism’, Journal of Human Resources in Hospitality &amp;</w:t>
      </w:r>
      <w:proofErr w:type="spellStart"/>
      <w:proofErr w:type="gramStart"/>
      <w:r w:rsidRPr="00603975">
        <w:rPr>
          <w:rFonts w:ascii="Arial" w:eastAsia="Times New Roman" w:hAnsi="Arial" w:cs="Arial"/>
          <w:color w:val="000000"/>
          <w:sz w:val="24"/>
          <w:szCs w:val="24"/>
          <w:lang w:eastAsia="en-GB"/>
        </w:rPr>
        <w:t>amp;amp</w:t>
      </w:r>
      <w:proofErr w:type="spellEnd"/>
      <w:proofErr w:type="gramEnd"/>
      <w:r w:rsidRPr="00603975">
        <w:rPr>
          <w:rFonts w:ascii="Arial" w:eastAsia="Times New Roman" w:hAnsi="Arial" w:cs="Arial"/>
          <w:color w:val="000000"/>
          <w:sz w:val="24"/>
          <w:szCs w:val="24"/>
          <w:lang w:eastAsia="en-GB"/>
        </w:rPr>
        <w:t>; Tourism, 6(2), pp. 79–107</w:t>
      </w:r>
      <w:r w:rsidRPr="00603975">
        <w:rPr>
          <w:rFonts w:ascii="Arial" w:eastAsia="Times New Roman" w:hAnsi="Arial" w:cs="Arial"/>
          <w:sz w:val="24"/>
          <w:szCs w:val="24"/>
          <w:lang w:eastAsia="en-GB"/>
        </w:rPr>
        <w:t>.</w:t>
      </w:r>
    </w:p>
    <w:p w14:paraId="6EB104BB" w14:textId="77777777" w:rsidR="00273271" w:rsidRPr="00603975" w:rsidRDefault="00273271" w:rsidP="00603975">
      <w:pPr>
        <w:spacing w:after="0" w:line="360" w:lineRule="auto"/>
        <w:rPr>
          <w:rFonts w:ascii="Arial" w:eastAsia="Times New Roman" w:hAnsi="Arial" w:cs="Arial"/>
          <w:sz w:val="24"/>
          <w:szCs w:val="24"/>
          <w:lang w:eastAsia="en-GB"/>
        </w:rPr>
      </w:pPr>
    </w:p>
    <w:p w14:paraId="44E84DF3" w14:textId="180F7797" w:rsidR="00273271" w:rsidRPr="00603975" w:rsidRDefault="00273271" w:rsidP="00603975">
      <w:pPr>
        <w:spacing w:after="0" w:line="360" w:lineRule="auto"/>
        <w:rPr>
          <w:rFonts w:ascii="Arial" w:eastAsia="Times New Roman" w:hAnsi="Arial" w:cs="Arial"/>
          <w:sz w:val="24"/>
          <w:szCs w:val="24"/>
          <w:lang w:eastAsia="en-GB"/>
        </w:rPr>
      </w:pPr>
      <w:r w:rsidRPr="00603975">
        <w:rPr>
          <w:rFonts w:ascii="Arial" w:hAnsi="Arial" w:cs="Arial"/>
          <w:color w:val="000000"/>
          <w:sz w:val="24"/>
          <w:szCs w:val="24"/>
        </w:rPr>
        <w:t>Cornell Hospitality quarterly - all issues - sage journals. Available at: https://journals.sagepub.com/loi/cqx (Accessed: 16 October 2023).</w:t>
      </w:r>
    </w:p>
    <w:p w14:paraId="50ED18F1" w14:textId="77777777" w:rsidR="00273271" w:rsidRPr="00603975" w:rsidRDefault="00273271" w:rsidP="00603975">
      <w:pPr>
        <w:spacing w:after="0" w:line="360" w:lineRule="auto"/>
        <w:rPr>
          <w:rFonts w:ascii="Arial" w:eastAsia="Times New Roman" w:hAnsi="Arial" w:cs="Arial"/>
          <w:sz w:val="24"/>
          <w:szCs w:val="24"/>
          <w:lang w:eastAsia="en-GB"/>
        </w:rPr>
      </w:pPr>
    </w:p>
    <w:p w14:paraId="3EEACFEE" w14:textId="5841EFA1" w:rsidR="00273271" w:rsidRPr="00603975" w:rsidRDefault="00273271" w:rsidP="00603975">
      <w:pPr>
        <w:spacing w:after="0" w:line="360" w:lineRule="auto"/>
        <w:rPr>
          <w:rFonts w:ascii="Arial" w:eastAsia="Times New Roman" w:hAnsi="Arial" w:cs="Arial"/>
          <w:sz w:val="24"/>
          <w:szCs w:val="24"/>
          <w:lang w:eastAsia="en-GB"/>
        </w:rPr>
      </w:pPr>
      <w:r w:rsidRPr="00603975">
        <w:rPr>
          <w:rFonts w:ascii="Arial" w:hAnsi="Arial" w:cs="Arial"/>
          <w:color w:val="000000"/>
          <w:sz w:val="24"/>
          <w:szCs w:val="24"/>
        </w:rPr>
        <w:t xml:space="preserve">Restaurant Opportunities </w:t>
      </w:r>
      <w:proofErr w:type="spellStart"/>
      <w:r w:rsidRPr="00603975">
        <w:rPr>
          <w:rFonts w:ascii="Arial" w:hAnsi="Arial" w:cs="Arial"/>
          <w:color w:val="000000"/>
          <w:sz w:val="24"/>
          <w:szCs w:val="24"/>
        </w:rPr>
        <w:t>Center</w:t>
      </w:r>
      <w:proofErr w:type="spellEnd"/>
      <w:r w:rsidRPr="00603975">
        <w:rPr>
          <w:rFonts w:ascii="Arial" w:hAnsi="Arial" w:cs="Arial"/>
          <w:color w:val="000000"/>
          <w:sz w:val="24"/>
          <w:szCs w:val="24"/>
        </w:rPr>
        <w:t xml:space="preserve"> (2022) Wikipedia. Available at: https://en.wikipedia.org/wiki/Restaurant_Opportunities_Center (Accessed: 16 October 2023).</w:t>
      </w:r>
    </w:p>
    <w:sectPr w:rsidR="00273271" w:rsidRPr="006039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DD"/>
    <w:rsid w:val="00022579"/>
    <w:rsid w:val="00091677"/>
    <w:rsid w:val="001216CE"/>
    <w:rsid w:val="00126E8D"/>
    <w:rsid w:val="001975A1"/>
    <w:rsid w:val="00273271"/>
    <w:rsid w:val="002D7154"/>
    <w:rsid w:val="003232B4"/>
    <w:rsid w:val="003D41DD"/>
    <w:rsid w:val="00580090"/>
    <w:rsid w:val="005845E9"/>
    <w:rsid w:val="00603975"/>
    <w:rsid w:val="006D18B1"/>
    <w:rsid w:val="00701DA1"/>
    <w:rsid w:val="007937D1"/>
    <w:rsid w:val="008036BE"/>
    <w:rsid w:val="009E4732"/>
    <w:rsid w:val="00A13D83"/>
    <w:rsid w:val="00A6087A"/>
    <w:rsid w:val="00AC5001"/>
    <w:rsid w:val="00B2651E"/>
    <w:rsid w:val="00CE6BA3"/>
    <w:rsid w:val="00CF2193"/>
    <w:rsid w:val="00D401E0"/>
    <w:rsid w:val="00D562F9"/>
    <w:rsid w:val="00DB4C3E"/>
    <w:rsid w:val="00ED2FB2"/>
    <w:rsid w:val="00EF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50FBA"/>
  <w15:chartTrackingRefBased/>
  <w15:docId w15:val="{944C7C86-F15B-4A7B-A7DC-49F269B6B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32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272600">
      <w:bodyDiv w:val="1"/>
      <w:marLeft w:val="0"/>
      <w:marRight w:val="0"/>
      <w:marTop w:val="0"/>
      <w:marBottom w:val="0"/>
      <w:divBdr>
        <w:top w:val="none" w:sz="0" w:space="0" w:color="auto"/>
        <w:left w:val="none" w:sz="0" w:space="0" w:color="auto"/>
        <w:bottom w:val="none" w:sz="0" w:space="0" w:color="auto"/>
        <w:right w:val="none" w:sz="0" w:space="0" w:color="auto"/>
      </w:divBdr>
    </w:div>
    <w:div w:id="206290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1186</Words>
  <Characters>6765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Petrache</dc:creator>
  <cp:keywords/>
  <dc:description/>
  <cp:lastModifiedBy>Daniel Petrache</cp:lastModifiedBy>
  <cp:revision>2</cp:revision>
  <dcterms:created xsi:type="dcterms:W3CDTF">2023-10-19T16:30:00Z</dcterms:created>
  <dcterms:modified xsi:type="dcterms:W3CDTF">2023-10-19T16:30:00Z</dcterms:modified>
</cp:coreProperties>
</file>