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08630" w14:textId="74013AAC" w:rsidR="00A8554D" w:rsidRDefault="00520992" w:rsidP="00520992">
      <w:pPr>
        <w:jc w:val="both"/>
      </w:pPr>
      <w:bookmarkStart w:id="0" w:name="_Hlk71175633"/>
      <w:bookmarkEnd w:id="0"/>
      <w:r>
        <w:rPr>
          <w:noProof/>
        </w:rPr>
        <w:drawing>
          <wp:inline distT="0" distB="0" distL="0" distR="0" wp14:anchorId="7E680255" wp14:editId="5E5E82F4">
            <wp:extent cx="1733550" cy="574961"/>
            <wp:effectExtent l="0" t="0" r="0" b="0"/>
            <wp:docPr id="2050" name="Picture 2" descr="C:\Users\Murad pc\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C:\Users\Murad pc\Desktop\UWTSD-Logo.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50277" cy="580509"/>
                    </a:xfrm>
                    <a:prstGeom prst="rect">
                      <a:avLst/>
                    </a:prstGeom>
                    <a:noFill/>
                  </pic:spPr>
                </pic:pic>
              </a:graphicData>
            </a:graphic>
          </wp:inline>
        </w:drawing>
      </w:r>
    </w:p>
    <w:p w14:paraId="736BA488" w14:textId="77777777" w:rsidR="00DF56A4" w:rsidRDefault="00DF56A4" w:rsidP="00520992">
      <w:pPr>
        <w:jc w:val="both"/>
        <w:rPr>
          <w:sz w:val="32"/>
          <w:szCs w:val="32"/>
        </w:rPr>
      </w:pPr>
    </w:p>
    <w:p w14:paraId="31E9FD5C" w14:textId="78A979C0" w:rsidR="00DF56A4" w:rsidRDefault="00DF56A4" w:rsidP="00520992">
      <w:pPr>
        <w:jc w:val="both"/>
        <w:rPr>
          <w:sz w:val="32"/>
          <w:szCs w:val="32"/>
        </w:rPr>
      </w:pPr>
    </w:p>
    <w:p w14:paraId="107B26DC" w14:textId="744F7648" w:rsidR="00BA6B52" w:rsidRPr="00831412" w:rsidRDefault="00BA6B52" w:rsidP="00BA6B52">
      <w:pPr>
        <w:spacing w:line="360" w:lineRule="auto"/>
        <w:rPr>
          <w:rFonts w:ascii="Times New Roman" w:hAnsi="Times New Roman" w:cs="Times New Roman"/>
          <w:color w:val="000000" w:themeColor="text1"/>
          <w:sz w:val="32"/>
          <w:szCs w:val="32"/>
          <w:shd w:val="clear" w:color="auto" w:fill="FFFFFF"/>
        </w:rPr>
      </w:pPr>
      <w:r>
        <w:rPr>
          <w:rFonts w:ascii="Times New Roman" w:hAnsi="Times New Roman" w:cs="Times New Roman"/>
          <w:b/>
          <w:bCs/>
          <w:i/>
          <w:iCs/>
          <w:color w:val="000000" w:themeColor="text1"/>
          <w:sz w:val="32"/>
          <w:szCs w:val="32"/>
          <w:shd w:val="clear" w:color="auto" w:fill="FFFFFF"/>
        </w:rPr>
        <w:t xml:space="preserve">MODULE: </w:t>
      </w:r>
      <w:r>
        <w:rPr>
          <w:rFonts w:ascii="Times New Roman" w:hAnsi="Times New Roman" w:cs="Times New Roman"/>
          <w:color w:val="000000" w:themeColor="text1"/>
          <w:sz w:val="32"/>
          <w:szCs w:val="32"/>
          <w:shd w:val="clear" w:color="auto" w:fill="FFFFFF"/>
        </w:rPr>
        <w:t>LCBB400</w:t>
      </w:r>
      <w:r w:rsidR="00656D31">
        <w:rPr>
          <w:rFonts w:ascii="Times New Roman" w:hAnsi="Times New Roman" w:cs="Times New Roman"/>
          <w:color w:val="000000" w:themeColor="text1"/>
          <w:sz w:val="32"/>
          <w:szCs w:val="32"/>
          <w:shd w:val="clear" w:color="auto" w:fill="FFFFFF"/>
        </w:rPr>
        <w:t>3</w:t>
      </w:r>
    </w:p>
    <w:p w14:paraId="5F8E85E9" w14:textId="5EA5F3D6" w:rsidR="00BA6B52" w:rsidRDefault="00A90DA1" w:rsidP="00BA6B52">
      <w:pPr>
        <w:spacing w:line="360" w:lineRule="auto"/>
        <w:rPr>
          <w:rFonts w:ascii="Times New Roman" w:hAnsi="Times New Roman" w:cs="Times New Roman"/>
          <w:b/>
          <w:bCs/>
          <w:i/>
          <w:iCs/>
          <w:color w:val="000000" w:themeColor="text1"/>
          <w:sz w:val="32"/>
          <w:szCs w:val="32"/>
          <w:shd w:val="clear" w:color="auto" w:fill="FFFFFF"/>
        </w:rPr>
      </w:pPr>
      <w:r>
        <w:rPr>
          <w:rFonts w:ascii="Times New Roman" w:hAnsi="Times New Roman" w:cs="Times New Roman"/>
          <w:b/>
          <w:bCs/>
          <w:i/>
          <w:iCs/>
          <w:color w:val="000000" w:themeColor="text1"/>
          <w:sz w:val="32"/>
          <w:szCs w:val="32"/>
          <w:shd w:val="clear" w:color="auto" w:fill="FFFFFF"/>
        </w:rPr>
        <w:t>MODULE</w:t>
      </w:r>
      <w:r w:rsidR="00BA6B52">
        <w:rPr>
          <w:rFonts w:ascii="Times New Roman" w:hAnsi="Times New Roman" w:cs="Times New Roman"/>
          <w:b/>
          <w:bCs/>
          <w:i/>
          <w:iCs/>
          <w:color w:val="000000" w:themeColor="text1"/>
          <w:sz w:val="32"/>
          <w:szCs w:val="32"/>
          <w:shd w:val="clear" w:color="auto" w:fill="FFFFFF"/>
        </w:rPr>
        <w:t xml:space="preserve"> TITLE: </w:t>
      </w:r>
      <w:r w:rsidRPr="00A90DA1">
        <w:rPr>
          <w:rFonts w:ascii="Times New Roman" w:hAnsi="Times New Roman" w:cs="Times New Roman"/>
          <w:color w:val="000000" w:themeColor="text1"/>
          <w:sz w:val="32"/>
          <w:szCs w:val="32"/>
          <w:shd w:val="clear" w:color="auto" w:fill="FFFFFF"/>
        </w:rPr>
        <w:t>I</w:t>
      </w:r>
      <w:r w:rsidR="00EB4C50">
        <w:rPr>
          <w:rFonts w:ascii="Times New Roman" w:hAnsi="Times New Roman" w:cs="Times New Roman"/>
          <w:color w:val="000000" w:themeColor="text1"/>
          <w:sz w:val="32"/>
          <w:szCs w:val="32"/>
          <w:shd w:val="clear" w:color="auto" w:fill="FFFFFF"/>
        </w:rPr>
        <w:t>ntroducing The Modern Workplace</w:t>
      </w:r>
      <w:r w:rsidR="00BA6B52" w:rsidRPr="00077F0E">
        <w:rPr>
          <w:rFonts w:ascii="Times New Roman" w:hAnsi="Times New Roman" w:cs="Times New Roman"/>
          <w:sz w:val="32"/>
          <w:szCs w:val="32"/>
        </w:rPr>
        <w:t xml:space="preserve"> </w:t>
      </w:r>
    </w:p>
    <w:p w14:paraId="79B425A1" w14:textId="7A3D32A0" w:rsidR="00BA6B52" w:rsidRPr="00101026" w:rsidRDefault="00BA6B52" w:rsidP="00BA6B52">
      <w:pPr>
        <w:spacing w:line="360" w:lineRule="auto"/>
        <w:rPr>
          <w:b/>
          <w:bCs/>
        </w:rPr>
      </w:pPr>
      <w:r w:rsidRPr="00101026">
        <w:rPr>
          <w:rFonts w:ascii="Times New Roman" w:hAnsi="Times New Roman" w:cs="Times New Roman"/>
          <w:b/>
          <w:bCs/>
          <w:color w:val="000000" w:themeColor="text1"/>
          <w:sz w:val="32"/>
          <w:szCs w:val="32"/>
          <w:shd w:val="clear" w:color="auto" w:fill="FFFFFF"/>
        </w:rPr>
        <w:t xml:space="preserve">Assessment </w:t>
      </w:r>
      <w:r w:rsidR="00D17267">
        <w:rPr>
          <w:rFonts w:ascii="Times New Roman" w:hAnsi="Times New Roman" w:cs="Times New Roman"/>
          <w:b/>
          <w:bCs/>
          <w:color w:val="000000" w:themeColor="text1"/>
          <w:sz w:val="32"/>
          <w:szCs w:val="32"/>
          <w:shd w:val="clear" w:color="auto" w:fill="FFFFFF"/>
        </w:rPr>
        <w:t>2</w:t>
      </w:r>
      <w:r w:rsidR="00A90DA1">
        <w:rPr>
          <w:rFonts w:ascii="Times New Roman" w:hAnsi="Times New Roman" w:cs="Times New Roman"/>
          <w:b/>
          <w:bCs/>
          <w:color w:val="000000" w:themeColor="text1"/>
          <w:sz w:val="32"/>
          <w:szCs w:val="32"/>
          <w:shd w:val="clear" w:color="auto" w:fill="FFFFFF"/>
        </w:rPr>
        <w:t xml:space="preserve">: </w:t>
      </w:r>
      <w:r w:rsidR="00A90DA1">
        <w:rPr>
          <w:rFonts w:ascii="Times New Roman" w:hAnsi="Times New Roman" w:cs="Times New Roman"/>
          <w:sz w:val="32"/>
          <w:szCs w:val="32"/>
        </w:rPr>
        <w:t>Organisational Structure and Culture</w:t>
      </w:r>
    </w:p>
    <w:p w14:paraId="4E6A7FCC" w14:textId="77777777" w:rsidR="00A61EE4" w:rsidRPr="000977F0" w:rsidRDefault="00A61EE4" w:rsidP="00A61EE4">
      <w:pPr>
        <w:jc w:val="both"/>
        <w:rPr>
          <w:rFonts w:ascii="Times New Roman" w:hAnsi="Times New Roman" w:cs="Times New Roman"/>
          <w:sz w:val="24"/>
          <w:szCs w:val="24"/>
        </w:rPr>
      </w:pPr>
      <w:r w:rsidRPr="00B13FBD">
        <w:rPr>
          <w:rFonts w:ascii="Times New Roman" w:hAnsi="Times New Roman" w:cs="Times New Roman"/>
          <w:b/>
          <w:bCs/>
          <w:i/>
          <w:iCs/>
          <w:sz w:val="24"/>
          <w:szCs w:val="24"/>
        </w:rPr>
        <w:t>Task description</w:t>
      </w:r>
      <w:r w:rsidRPr="000977F0">
        <w:rPr>
          <w:rFonts w:ascii="Times New Roman" w:hAnsi="Times New Roman" w:cs="Times New Roman"/>
          <w:sz w:val="24"/>
          <w:szCs w:val="24"/>
        </w:rPr>
        <w:t>:</w:t>
      </w:r>
    </w:p>
    <w:p w14:paraId="5E848E96" w14:textId="77777777" w:rsidR="00A61EE4" w:rsidRPr="000977F0" w:rsidRDefault="00A61EE4" w:rsidP="00A61EE4">
      <w:pPr>
        <w:jc w:val="both"/>
        <w:rPr>
          <w:rFonts w:ascii="Times New Roman" w:hAnsi="Times New Roman" w:cs="Times New Roman"/>
          <w:sz w:val="24"/>
          <w:szCs w:val="24"/>
        </w:rPr>
      </w:pPr>
      <w:r w:rsidRPr="000977F0">
        <w:rPr>
          <w:rFonts w:ascii="Times New Roman" w:hAnsi="Times New Roman" w:cs="Times New Roman"/>
          <w:sz w:val="24"/>
          <w:szCs w:val="24"/>
        </w:rPr>
        <w:t xml:space="preserve">You are tasked to give a team presentation of 4 to 5 members whereby demonstrate an understanding of theoretical framework and application of the relevant theories, tools, techniques and approaches etc. on the following: </w:t>
      </w:r>
    </w:p>
    <w:p w14:paraId="3B70039E" w14:textId="77777777" w:rsidR="00A61EE4" w:rsidRPr="000977F0" w:rsidRDefault="00A61EE4" w:rsidP="00A61EE4">
      <w:pPr>
        <w:jc w:val="both"/>
        <w:rPr>
          <w:rFonts w:ascii="Times New Roman" w:hAnsi="Times New Roman" w:cs="Times New Roman"/>
          <w:sz w:val="24"/>
          <w:szCs w:val="24"/>
        </w:rPr>
      </w:pPr>
      <w:r w:rsidRPr="000977F0">
        <w:rPr>
          <w:rFonts w:ascii="Times New Roman" w:hAnsi="Times New Roman" w:cs="Times New Roman"/>
          <w:sz w:val="24"/>
          <w:szCs w:val="24"/>
        </w:rPr>
        <w:t xml:space="preserve">• A profile of chosen organisation </w:t>
      </w:r>
    </w:p>
    <w:p w14:paraId="7EF88B89" w14:textId="77777777" w:rsidR="00A61EE4" w:rsidRPr="000977F0" w:rsidRDefault="00A61EE4" w:rsidP="00A61EE4">
      <w:pPr>
        <w:jc w:val="both"/>
        <w:rPr>
          <w:rFonts w:ascii="Times New Roman" w:hAnsi="Times New Roman" w:cs="Times New Roman"/>
          <w:sz w:val="24"/>
          <w:szCs w:val="24"/>
        </w:rPr>
      </w:pPr>
      <w:r w:rsidRPr="000977F0">
        <w:rPr>
          <w:rFonts w:ascii="Times New Roman" w:hAnsi="Times New Roman" w:cs="Times New Roman"/>
          <w:sz w:val="24"/>
          <w:szCs w:val="24"/>
        </w:rPr>
        <w:t xml:space="preserve">• An organisational structure and its relationship with organisational culture </w:t>
      </w:r>
    </w:p>
    <w:p w14:paraId="29EF9795" w14:textId="77777777" w:rsidR="00A61EE4" w:rsidRPr="000977F0" w:rsidRDefault="00A61EE4" w:rsidP="00A61EE4">
      <w:pPr>
        <w:jc w:val="both"/>
        <w:rPr>
          <w:rFonts w:ascii="Times New Roman" w:hAnsi="Times New Roman" w:cs="Times New Roman"/>
          <w:sz w:val="24"/>
          <w:szCs w:val="24"/>
        </w:rPr>
      </w:pPr>
      <w:r w:rsidRPr="000977F0">
        <w:rPr>
          <w:rFonts w:ascii="Times New Roman" w:hAnsi="Times New Roman" w:cs="Times New Roman"/>
          <w:sz w:val="24"/>
          <w:szCs w:val="24"/>
        </w:rPr>
        <w:t xml:space="preserve">• Leadership and management approaches within organisation </w:t>
      </w:r>
    </w:p>
    <w:p w14:paraId="5209746A" w14:textId="4FC3E9DD" w:rsidR="00A61EE4" w:rsidRPr="000977F0" w:rsidRDefault="00A61EE4" w:rsidP="00A61EE4">
      <w:pPr>
        <w:jc w:val="both"/>
        <w:rPr>
          <w:rFonts w:ascii="Times New Roman" w:hAnsi="Times New Roman" w:cs="Times New Roman"/>
          <w:sz w:val="24"/>
          <w:szCs w:val="24"/>
        </w:rPr>
      </w:pPr>
      <w:r w:rsidRPr="000977F0">
        <w:rPr>
          <w:rFonts w:ascii="Times New Roman" w:hAnsi="Times New Roman" w:cs="Times New Roman"/>
          <w:sz w:val="24"/>
          <w:szCs w:val="24"/>
        </w:rPr>
        <w:t xml:space="preserve">• Factors influencing Group and team behaviours </w:t>
      </w:r>
    </w:p>
    <w:p w14:paraId="247CEF17" w14:textId="77777777" w:rsidR="00A61EE4" w:rsidRPr="000977F0" w:rsidRDefault="00A61EE4" w:rsidP="00A61EE4">
      <w:pPr>
        <w:jc w:val="both"/>
        <w:rPr>
          <w:rFonts w:ascii="Times New Roman" w:hAnsi="Times New Roman" w:cs="Times New Roman"/>
          <w:sz w:val="24"/>
          <w:szCs w:val="24"/>
        </w:rPr>
      </w:pPr>
      <w:bookmarkStart w:id="1" w:name="_Hlk71168133"/>
      <w:r w:rsidRPr="000977F0">
        <w:rPr>
          <w:rFonts w:ascii="Times New Roman" w:hAnsi="Times New Roman" w:cs="Times New Roman"/>
          <w:sz w:val="24"/>
          <w:szCs w:val="24"/>
        </w:rPr>
        <w:t>•</w:t>
      </w:r>
      <w:bookmarkEnd w:id="1"/>
      <w:r w:rsidRPr="000977F0">
        <w:rPr>
          <w:rFonts w:ascii="Times New Roman" w:hAnsi="Times New Roman" w:cs="Times New Roman"/>
          <w:sz w:val="24"/>
          <w:szCs w:val="24"/>
        </w:rPr>
        <w:t xml:space="preserve"> How Motivation and perception are linked to organisational performances </w:t>
      </w:r>
    </w:p>
    <w:p w14:paraId="49DFF0A0" w14:textId="68E8D1D5" w:rsidR="00A61EE4" w:rsidRPr="000977F0" w:rsidRDefault="00C30E10" w:rsidP="00C30E10">
      <w:pPr>
        <w:jc w:val="both"/>
        <w:rPr>
          <w:rFonts w:ascii="Times New Roman" w:hAnsi="Times New Roman" w:cs="Times New Roman"/>
          <w:sz w:val="24"/>
          <w:szCs w:val="24"/>
        </w:rPr>
      </w:pPr>
      <w:r w:rsidRPr="000977F0">
        <w:rPr>
          <w:rFonts w:ascii="Times New Roman" w:hAnsi="Times New Roman" w:cs="Times New Roman"/>
          <w:sz w:val="24"/>
          <w:szCs w:val="24"/>
        </w:rPr>
        <w:t xml:space="preserve">• </w:t>
      </w:r>
      <w:r w:rsidR="00A61EE4" w:rsidRPr="000977F0">
        <w:rPr>
          <w:rFonts w:ascii="Times New Roman" w:hAnsi="Times New Roman" w:cs="Times New Roman"/>
          <w:sz w:val="24"/>
          <w:szCs w:val="24"/>
        </w:rPr>
        <w:t>Each team member is required to submit an individual reflective report of 1000 words</w:t>
      </w:r>
    </w:p>
    <w:p w14:paraId="49622AA8" w14:textId="77777777" w:rsidR="0079127A" w:rsidRDefault="0079127A" w:rsidP="00BA6B52">
      <w:pPr>
        <w:spacing w:line="360" w:lineRule="auto"/>
        <w:rPr>
          <w:rFonts w:ascii="Times New Roman" w:hAnsi="Times New Roman" w:cs="Times New Roman"/>
          <w:color w:val="000000" w:themeColor="text1"/>
          <w:sz w:val="32"/>
          <w:szCs w:val="32"/>
          <w:shd w:val="clear" w:color="auto" w:fill="FFFFFF"/>
        </w:rPr>
      </w:pPr>
    </w:p>
    <w:p w14:paraId="548A310D" w14:textId="057DE260" w:rsidR="00BA6B52" w:rsidRDefault="00BA6B52" w:rsidP="00BA6B52">
      <w:pPr>
        <w:spacing w:line="360" w:lineRule="auto"/>
        <w:rPr>
          <w:rFonts w:ascii="Times New Roman" w:hAnsi="Times New Roman" w:cs="Times New Roman"/>
          <w:color w:val="000000" w:themeColor="text1"/>
          <w:sz w:val="32"/>
          <w:szCs w:val="32"/>
          <w:shd w:val="clear" w:color="auto" w:fill="FFFFFF"/>
        </w:rPr>
      </w:pPr>
      <w:r w:rsidRPr="00831412">
        <w:rPr>
          <w:rFonts w:ascii="Times New Roman" w:hAnsi="Times New Roman" w:cs="Times New Roman"/>
          <w:b/>
          <w:bCs/>
          <w:i/>
          <w:iCs/>
          <w:color w:val="000000" w:themeColor="text1"/>
          <w:sz w:val="32"/>
          <w:szCs w:val="32"/>
          <w:shd w:val="clear" w:color="auto" w:fill="FFFFFF"/>
        </w:rPr>
        <w:t>Lecturer`s Name</w:t>
      </w:r>
      <w:r>
        <w:rPr>
          <w:rFonts w:ascii="Times New Roman" w:hAnsi="Times New Roman" w:cs="Times New Roman"/>
          <w:color w:val="000000" w:themeColor="text1"/>
          <w:sz w:val="32"/>
          <w:szCs w:val="32"/>
          <w:shd w:val="clear" w:color="auto" w:fill="FFFFFF"/>
        </w:rPr>
        <w:t>:</w:t>
      </w:r>
      <w:r w:rsidR="006923F3">
        <w:rPr>
          <w:rFonts w:ascii="Times New Roman" w:hAnsi="Times New Roman" w:cs="Times New Roman"/>
          <w:color w:val="000000" w:themeColor="text1"/>
          <w:sz w:val="32"/>
          <w:szCs w:val="32"/>
          <w:shd w:val="clear" w:color="auto" w:fill="FFFFFF"/>
        </w:rPr>
        <w:t xml:space="preserve"> Dr Gregory Cowan</w:t>
      </w:r>
    </w:p>
    <w:p w14:paraId="37767C0A" w14:textId="2FC00368" w:rsidR="00975397" w:rsidRPr="00975397" w:rsidRDefault="00975397" w:rsidP="00975397">
      <w:pPr>
        <w:rPr>
          <w:rFonts w:ascii="Times New Roman" w:hAnsi="Times New Roman" w:cs="Times New Roman"/>
          <w:sz w:val="28"/>
          <w:szCs w:val="28"/>
        </w:rPr>
      </w:pPr>
      <w:r w:rsidRPr="00643B71">
        <w:rPr>
          <w:rFonts w:ascii="Times New Roman" w:hAnsi="Times New Roman" w:cs="Times New Roman"/>
          <w:i/>
          <w:iCs/>
          <w:sz w:val="28"/>
          <w:szCs w:val="28"/>
        </w:rPr>
        <w:t>STUDENTS NAME</w:t>
      </w:r>
      <w:r w:rsidRPr="00975397">
        <w:rPr>
          <w:rFonts w:ascii="Times New Roman" w:hAnsi="Times New Roman" w:cs="Times New Roman"/>
          <w:sz w:val="28"/>
          <w:szCs w:val="28"/>
        </w:rPr>
        <w:t>:</w:t>
      </w:r>
    </w:p>
    <w:p w14:paraId="578159A2" w14:textId="77777777" w:rsidR="00975397" w:rsidRPr="00975397" w:rsidRDefault="00975397" w:rsidP="00975397">
      <w:pPr>
        <w:tabs>
          <w:tab w:val="left" w:pos="990"/>
        </w:tabs>
        <w:rPr>
          <w:rFonts w:ascii="Times New Roman" w:hAnsi="Times New Roman" w:cs="Times New Roman"/>
          <w:sz w:val="28"/>
          <w:szCs w:val="28"/>
        </w:rPr>
      </w:pPr>
      <w:r w:rsidRPr="00975397">
        <w:rPr>
          <w:rFonts w:ascii="Times New Roman" w:hAnsi="Times New Roman" w:cs="Times New Roman"/>
          <w:sz w:val="28"/>
          <w:szCs w:val="28"/>
        </w:rPr>
        <w:t>Cristina Miloiu_ID2008582</w:t>
      </w:r>
    </w:p>
    <w:p w14:paraId="18587911" w14:textId="77777777" w:rsidR="00975397" w:rsidRPr="00975397" w:rsidRDefault="00975397" w:rsidP="00975397">
      <w:pPr>
        <w:tabs>
          <w:tab w:val="left" w:pos="990"/>
        </w:tabs>
        <w:rPr>
          <w:rFonts w:ascii="Times New Roman" w:hAnsi="Times New Roman" w:cs="Times New Roman"/>
          <w:sz w:val="28"/>
          <w:szCs w:val="28"/>
        </w:rPr>
      </w:pPr>
      <w:r w:rsidRPr="00975397">
        <w:rPr>
          <w:rFonts w:ascii="Times New Roman" w:hAnsi="Times New Roman" w:cs="Times New Roman"/>
          <w:sz w:val="28"/>
          <w:szCs w:val="28"/>
        </w:rPr>
        <w:t>Ronju Costa_ID1921242</w:t>
      </w:r>
    </w:p>
    <w:p w14:paraId="15293328" w14:textId="77777777" w:rsidR="00975397" w:rsidRPr="00975397" w:rsidRDefault="00975397" w:rsidP="00975397">
      <w:pPr>
        <w:tabs>
          <w:tab w:val="left" w:pos="990"/>
        </w:tabs>
        <w:rPr>
          <w:rFonts w:ascii="Times New Roman" w:hAnsi="Times New Roman" w:cs="Times New Roman"/>
          <w:sz w:val="28"/>
          <w:szCs w:val="28"/>
        </w:rPr>
      </w:pPr>
      <w:r w:rsidRPr="00975397">
        <w:rPr>
          <w:rFonts w:ascii="Times New Roman" w:hAnsi="Times New Roman" w:cs="Times New Roman"/>
          <w:sz w:val="28"/>
          <w:szCs w:val="28"/>
        </w:rPr>
        <w:t>Mayur Halarnker_ID2012068</w:t>
      </w:r>
    </w:p>
    <w:p w14:paraId="4016E77B" w14:textId="47C83E9D" w:rsidR="000C1EB5" w:rsidRDefault="00975397" w:rsidP="00191504">
      <w:pPr>
        <w:tabs>
          <w:tab w:val="left" w:pos="990"/>
        </w:tabs>
        <w:rPr>
          <w:rFonts w:ascii="Times New Roman" w:hAnsi="Times New Roman" w:cs="Times New Roman"/>
          <w:sz w:val="28"/>
          <w:szCs w:val="28"/>
        </w:rPr>
      </w:pPr>
      <w:r w:rsidRPr="00975397">
        <w:rPr>
          <w:rFonts w:ascii="Times New Roman" w:hAnsi="Times New Roman" w:cs="Times New Roman"/>
          <w:sz w:val="28"/>
          <w:szCs w:val="28"/>
        </w:rPr>
        <w:t>Nicoleta Claudia Jeculescu_ID2011088</w:t>
      </w:r>
    </w:p>
    <w:p w14:paraId="5175F31E" w14:textId="77777777" w:rsidR="002B4C45" w:rsidRPr="00975397" w:rsidRDefault="002B4C45" w:rsidP="002B4C45">
      <w:pPr>
        <w:tabs>
          <w:tab w:val="left" w:pos="990"/>
        </w:tabs>
        <w:rPr>
          <w:rFonts w:ascii="Times New Roman" w:hAnsi="Times New Roman" w:cs="Times New Roman"/>
          <w:sz w:val="28"/>
          <w:szCs w:val="28"/>
        </w:rPr>
      </w:pPr>
      <w:r w:rsidRPr="00975397">
        <w:rPr>
          <w:rFonts w:ascii="Times New Roman" w:hAnsi="Times New Roman" w:cs="Times New Roman"/>
          <w:sz w:val="28"/>
          <w:szCs w:val="28"/>
        </w:rPr>
        <w:t>Nicoleta Saim_ID1818235</w:t>
      </w:r>
    </w:p>
    <w:p w14:paraId="6816E5AC" w14:textId="77777777" w:rsidR="002B4C45" w:rsidRDefault="002B4C45" w:rsidP="00191504">
      <w:pPr>
        <w:tabs>
          <w:tab w:val="left" w:pos="990"/>
        </w:tabs>
        <w:rPr>
          <w:rFonts w:ascii="Times New Roman" w:hAnsi="Times New Roman" w:cs="Times New Roman"/>
          <w:sz w:val="28"/>
          <w:szCs w:val="28"/>
        </w:rPr>
      </w:pPr>
    </w:p>
    <w:p w14:paraId="2E5D05F7" w14:textId="670D0EA3" w:rsidR="000C1EB5" w:rsidRPr="005D3AB9" w:rsidRDefault="000C1EB5" w:rsidP="000F586B">
      <w:pPr>
        <w:rPr>
          <w:rFonts w:ascii="Times New Roman" w:hAnsi="Times New Roman" w:cs="Times New Roman"/>
          <w:b/>
          <w:bCs/>
          <w:sz w:val="32"/>
          <w:szCs w:val="32"/>
        </w:rPr>
      </w:pPr>
      <w:r>
        <w:rPr>
          <w:rFonts w:ascii="Times New Roman" w:hAnsi="Times New Roman" w:cs="Times New Roman"/>
          <w:sz w:val="28"/>
          <w:szCs w:val="28"/>
        </w:rPr>
        <w:br w:type="page"/>
      </w:r>
      <w:bookmarkStart w:id="2" w:name="_Hlk71174209"/>
      <w:r w:rsidR="000F586B" w:rsidRPr="005D3AB9">
        <w:rPr>
          <w:rFonts w:ascii="Times New Roman" w:hAnsi="Times New Roman" w:cs="Times New Roman"/>
          <w:b/>
          <w:bCs/>
          <w:sz w:val="32"/>
          <w:szCs w:val="32"/>
        </w:rPr>
        <w:lastRenderedPageBreak/>
        <w:t>CHAPTER 1 – TOYOTA PROFILE</w:t>
      </w:r>
    </w:p>
    <w:p w14:paraId="39BC78CA" w14:textId="25130E01" w:rsidR="000F586B" w:rsidRPr="000F586B" w:rsidRDefault="000F586B" w:rsidP="00191504">
      <w:pPr>
        <w:tabs>
          <w:tab w:val="left" w:pos="990"/>
        </w:tabs>
        <w:rPr>
          <w:rFonts w:ascii="Times New Roman" w:hAnsi="Times New Roman" w:cs="Times New Roman"/>
          <w:sz w:val="32"/>
          <w:szCs w:val="32"/>
        </w:rPr>
      </w:pPr>
      <w:r w:rsidRPr="000F586B">
        <w:rPr>
          <w:rFonts w:ascii="Times New Roman" w:hAnsi="Times New Roman" w:cs="Times New Roman"/>
          <w:sz w:val="32"/>
          <w:szCs w:val="32"/>
        </w:rPr>
        <w:t>Presented by Cristina Miloiu _ID2008582</w:t>
      </w:r>
    </w:p>
    <w:bookmarkEnd w:id="2"/>
    <w:p w14:paraId="62F97F43" w14:textId="2FC8380E" w:rsidR="00593365" w:rsidRDefault="00593365" w:rsidP="005D3AB9"/>
    <w:p w14:paraId="44D41ABE" w14:textId="77777777" w:rsidR="00535DFA" w:rsidRDefault="00535DFA" w:rsidP="00DB258D">
      <w:pPr>
        <w:spacing w:after="240"/>
        <w:rPr>
          <w:rFonts w:ascii="Times New Roman" w:hAnsi="Times New Roman" w:cs="Times New Roman"/>
          <w:sz w:val="24"/>
          <w:szCs w:val="24"/>
        </w:rPr>
      </w:pPr>
    </w:p>
    <w:p w14:paraId="03A3FFD5" w14:textId="2F1B4934" w:rsidR="00DB258D" w:rsidRPr="00DB258D" w:rsidRDefault="00593365" w:rsidP="00DB258D">
      <w:pPr>
        <w:spacing w:after="240"/>
        <w:rPr>
          <w:rFonts w:ascii="Times New Roman" w:hAnsi="Times New Roman" w:cs="Times New Roman"/>
          <w:sz w:val="24"/>
          <w:szCs w:val="24"/>
        </w:rPr>
      </w:pPr>
      <w:r w:rsidRPr="00DB258D">
        <w:rPr>
          <w:rFonts w:ascii="Times New Roman" w:hAnsi="Times New Roman" w:cs="Times New Roman"/>
          <w:sz w:val="24"/>
          <w:szCs w:val="24"/>
        </w:rPr>
        <w:t>The presentation is all About Toyota considering</w:t>
      </w:r>
      <w:r w:rsidRPr="00DB258D">
        <w:rPr>
          <w:rFonts w:ascii="Times New Roman" w:hAnsi="Times New Roman" w:cs="Times New Roman"/>
          <w:sz w:val="24"/>
          <w:szCs w:val="24"/>
          <w:lang w:val="en-US"/>
        </w:rPr>
        <w:t xml:space="preserve"> History &amp; Background, Products &amp; Services, Financial Data, Toyota- A Journey to the Future, Toyota challenge &amp; strategies and finally, Conclusion &amp; Recommendation </w:t>
      </w:r>
      <w:r w:rsidRPr="00DB258D">
        <w:rPr>
          <w:rFonts w:ascii="Times New Roman" w:hAnsi="Times New Roman" w:cs="Times New Roman"/>
          <w:sz w:val="24"/>
          <w:szCs w:val="24"/>
        </w:rPr>
        <w:t xml:space="preserve">(Blackwell et al, 2014). </w:t>
      </w:r>
    </w:p>
    <w:p w14:paraId="6A7CF051" w14:textId="4C4D3810" w:rsidR="00725F5B" w:rsidRDefault="00DB258D" w:rsidP="00B877B0">
      <w:pPr>
        <w:spacing w:after="240"/>
        <w:rPr>
          <w:rFonts w:ascii="Times New Roman" w:hAnsi="Times New Roman" w:cs="Times New Roman"/>
          <w:sz w:val="24"/>
          <w:szCs w:val="24"/>
        </w:rPr>
      </w:pPr>
      <w:r w:rsidRPr="00DB258D">
        <w:rPr>
          <w:rFonts w:ascii="Times New Roman" w:hAnsi="Times New Roman" w:cs="Times New Roman"/>
          <w:sz w:val="24"/>
          <w:szCs w:val="24"/>
        </w:rPr>
        <w:t>“Toyota” is the world’s first automobile producer to manufacture more than 10 million cars per year. It is one of the most famous automotive manufactures industries in the world. Though its headquarters are in Japan, it serves its products to the entire country in the world</w:t>
      </w:r>
      <w:r>
        <w:rPr>
          <w:rFonts w:ascii="Times New Roman" w:hAnsi="Times New Roman" w:cs="Times New Roman"/>
          <w:sz w:val="24"/>
          <w:szCs w:val="24"/>
        </w:rPr>
        <w:t>.</w:t>
      </w:r>
      <w:r w:rsidR="00B877B0" w:rsidRPr="00B877B0">
        <w:t xml:space="preserve"> </w:t>
      </w:r>
      <w:r w:rsidR="00B877B0" w:rsidRPr="00B877B0">
        <w:rPr>
          <w:rFonts w:ascii="Times New Roman" w:hAnsi="Times New Roman" w:cs="Times New Roman"/>
          <w:sz w:val="24"/>
          <w:szCs w:val="24"/>
        </w:rPr>
        <w:t>“Toyota” is an automotive industry which was established in 1937 by Kiichrio Toyoda and its headquarters is in Toyota city, Japan.</w:t>
      </w:r>
      <w:r w:rsidR="00725F5B">
        <w:rPr>
          <w:rFonts w:ascii="Times New Roman" w:hAnsi="Times New Roman" w:cs="Times New Roman"/>
          <w:sz w:val="24"/>
          <w:szCs w:val="24"/>
        </w:rPr>
        <w:t xml:space="preserve"> The proceeds from the sale of his patent to a British firm – Platt Brothers of Oldham – provided Kiichiro with the finances to make a start in the developing car industry. </w:t>
      </w:r>
    </w:p>
    <w:p w14:paraId="4D31025D" w14:textId="38C24167" w:rsidR="00725F5B" w:rsidRDefault="00B877B0" w:rsidP="007A5CFF">
      <w:pPr>
        <w:spacing w:after="240"/>
        <w:rPr>
          <w:rFonts w:ascii="Times New Roman" w:hAnsi="Times New Roman" w:cs="Times New Roman"/>
          <w:sz w:val="24"/>
          <w:szCs w:val="24"/>
        </w:rPr>
      </w:pPr>
      <w:r w:rsidRPr="00B877B0">
        <w:rPr>
          <w:rFonts w:ascii="Times New Roman" w:hAnsi="Times New Roman" w:cs="Times New Roman"/>
          <w:sz w:val="24"/>
          <w:szCs w:val="24"/>
        </w:rPr>
        <w:t xml:space="preserve">At present, its president is Akio Toyoda and its chairman is Takeshi Uchiyamada. Besides, in 2014, “Toyota” is the largest recorded industry in Japan by market capitalization and by revenue. In 1936, Toyota arrives at the traveller car market with its Model AA and apprehended a rivalry to found a new logo highlighting speed for its first-hand product line. Then receiving 27,000 entries, “Toyota” was selected its name from the family name of “Toyoda”. </w:t>
      </w:r>
      <w:r w:rsidR="00725F5B">
        <w:rPr>
          <w:rFonts w:ascii="Times New Roman" w:hAnsi="Times New Roman" w:cs="Times New Roman"/>
          <w:sz w:val="24"/>
          <w:szCs w:val="24"/>
        </w:rPr>
        <w:t>The company began importing vehicles into the U.K in 1965 through an agreement with a small family firm, Pride and Clark.</w:t>
      </w:r>
    </w:p>
    <w:p w14:paraId="44035AFC" w14:textId="77777777" w:rsidR="00725F5B" w:rsidRDefault="00725F5B" w:rsidP="007A5CFF">
      <w:pPr>
        <w:spacing w:after="240"/>
        <w:rPr>
          <w:rFonts w:ascii="Times New Roman" w:hAnsi="Times New Roman" w:cs="Times New Roman"/>
          <w:sz w:val="24"/>
          <w:szCs w:val="24"/>
        </w:rPr>
      </w:pPr>
      <w:r>
        <w:rPr>
          <w:rFonts w:ascii="Times New Roman" w:hAnsi="Times New Roman" w:cs="Times New Roman"/>
          <w:sz w:val="24"/>
          <w:szCs w:val="24"/>
        </w:rPr>
        <w:t xml:space="preserve">In 1967, Toyota, changed its name to Toyota (GB)Ltd and in 1978 became part of the Inchcape Group, a public company with international interests in a wide range of automotive businesses. </w:t>
      </w:r>
    </w:p>
    <w:p w14:paraId="0C91FD35" w14:textId="11780277" w:rsidR="007A5CFF" w:rsidRPr="00D84AC4" w:rsidRDefault="00B877B0" w:rsidP="007A5CFF">
      <w:pPr>
        <w:spacing w:after="240"/>
        <w:rPr>
          <w:rFonts w:ascii="Times New Roman" w:hAnsi="Times New Roman" w:cs="Times New Roman"/>
          <w:sz w:val="24"/>
          <w:szCs w:val="24"/>
        </w:rPr>
      </w:pPr>
      <w:r w:rsidRPr="00D84AC4">
        <w:rPr>
          <w:rFonts w:ascii="Times New Roman" w:hAnsi="Times New Roman" w:cs="Times New Roman"/>
          <w:sz w:val="24"/>
          <w:szCs w:val="24"/>
        </w:rPr>
        <w:t xml:space="preserve">In 1989, “Toyota” introduced a new worldwide logo in October and to distinguish it from the new unconfined luxury Lexus brand. “Toyota” follows the key strategy during manufacturing the particulars products </w:t>
      </w:r>
      <w:r w:rsidRPr="00D84AC4">
        <w:rPr>
          <w:rFonts w:ascii="Times New Roman" w:hAnsi="Times New Roman" w:cs="Times New Roman"/>
          <w:color w:val="222222"/>
          <w:sz w:val="24"/>
          <w:szCs w:val="24"/>
          <w:shd w:val="clear" w:color="auto" w:fill="FFFFFF"/>
        </w:rPr>
        <w:t>(Finney et al, 2010).</w:t>
      </w:r>
      <w:r w:rsidR="007A5CFF" w:rsidRPr="00D84AC4">
        <w:rPr>
          <w:sz w:val="24"/>
          <w:szCs w:val="24"/>
        </w:rPr>
        <w:t xml:space="preserve"> </w:t>
      </w:r>
    </w:p>
    <w:p w14:paraId="456CAE86" w14:textId="139BC7E4" w:rsidR="00725F5B" w:rsidRPr="00D84AC4" w:rsidRDefault="00725F5B" w:rsidP="007A5CFF">
      <w:pPr>
        <w:spacing w:after="240"/>
        <w:rPr>
          <w:rFonts w:ascii="Times New Roman" w:hAnsi="Times New Roman" w:cs="Times New Roman"/>
          <w:sz w:val="24"/>
          <w:szCs w:val="24"/>
        </w:rPr>
      </w:pPr>
      <w:r w:rsidRPr="00D84AC4">
        <w:rPr>
          <w:rFonts w:ascii="Times New Roman" w:hAnsi="Times New Roman" w:cs="Times New Roman"/>
          <w:sz w:val="24"/>
          <w:szCs w:val="24"/>
        </w:rPr>
        <w:t>In 1998, Toyota</w:t>
      </w:r>
      <w:r w:rsidR="00D84AC4" w:rsidRPr="00D84AC4">
        <w:rPr>
          <w:rFonts w:ascii="Times New Roman" w:hAnsi="Times New Roman" w:cs="Times New Roman"/>
          <w:sz w:val="24"/>
          <w:szCs w:val="24"/>
        </w:rPr>
        <w:t>`s agreement with Inchcape come to an end and Toyota Motor Corporation took a 51 percent majority shareholding in Toyota (BG) Ltd, and in 1999 became a Pubic Limited Company and in 2000 TMC took complete ownership of Toyota(GB)PLC.</w:t>
      </w:r>
    </w:p>
    <w:p w14:paraId="6C1A9198" w14:textId="1251DBAB" w:rsidR="007A5CFF" w:rsidRDefault="007A5CFF" w:rsidP="007A5CFF">
      <w:pPr>
        <w:spacing w:after="240"/>
        <w:rPr>
          <w:rFonts w:ascii="Times New Roman" w:hAnsi="Times New Roman" w:cs="Times New Roman"/>
          <w:sz w:val="24"/>
          <w:szCs w:val="24"/>
        </w:rPr>
      </w:pPr>
      <w:r w:rsidRPr="007A5CFF">
        <w:rPr>
          <w:rFonts w:ascii="Times New Roman" w:hAnsi="Times New Roman" w:cs="Times New Roman"/>
          <w:sz w:val="24"/>
          <w:szCs w:val="24"/>
        </w:rPr>
        <w:t xml:space="preserve">Also, they produce five key brands e.g. Toyota brand, Lexus, Hino, Daihatsu and Ranz. Furthermore, it grips a 20.02% stake in Subaru Corporation, 3.8% stake in Yamaha, 5.1% stake in Mazda, 4.6% stake in Isuzu and 4.9% stake in Suzuki and 2.8% stake in Panasonic. </w:t>
      </w:r>
    </w:p>
    <w:p w14:paraId="6964E1B2" w14:textId="4061E3A1" w:rsidR="00986ACA" w:rsidRDefault="00986ACA" w:rsidP="007A5CFF">
      <w:pPr>
        <w:spacing w:after="240"/>
        <w:rPr>
          <w:rFonts w:ascii="Times New Roman" w:hAnsi="Times New Roman" w:cs="Times New Roman"/>
          <w:sz w:val="24"/>
          <w:szCs w:val="24"/>
        </w:rPr>
      </w:pPr>
      <w:r>
        <w:rPr>
          <w:rFonts w:ascii="Times New Roman" w:hAnsi="Times New Roman" w:cs="Times New Roman"/>
          <w:sz w:val="24"/>
          <w:szCs w:val="24"/>
        </w:rPr>
        <w:t>Toyota GB is responsible for sales, marketing, after sales and customer relations for Toyota and Lexus in the UK, employing around 400 people at a landmark headquarters building in Surrey.</w:t>
      </w:r>
    </w:p>
    <w:p w14:paraId="06667142" w14:textId="1BE90C23" w:rsidR="00986ACA" w:rsidRDefault="00986ACA" w:rsidP="007A5CFF">
      <w:pPr>
        <w:spacing w:after="240"/>
        <w:rPr>
          <w:rFonts w:ascii="Times New Roman" w:hAnsi="Times New Roman" w:cs="Times New Roman"/>
          <w:sz w:val="24"/>
          <w:szCs w:val="24"/>
        </w:rPr>
      </w:pPr>
      <w:r>
        <w:rPr>
          <w:rFonts w:ascii="Times New Roman" w:hAnsi="Times New Roman" w:cs="Times New Roman"/>
          <w:sz w:val="24"/>
          <w:szCs w:val="24"/>
        </w:rPr>
        <w:lastRenderedPageBreak/>
        <w:t>The sales performance over the past decade has consolidated the UK`s position as one of Toyota`s strangest European Markets.</w:t>
      </w:r>
    </w:p>
    <w:p w14:paraId="568349EB" w14:textId="4886C939" w:rsidR="00986ACA" w:rsidRDefault="00986ACA" w:rsidP="007A5CFF">
      <w:pPr>
        <w:spacing w:after="240"/>
        <w:rPr>
          <w:rFonts w:ascii="Times New Roman" w:hAnsi="Times New Roman" w:cs="Times New Roman"/>
          <w:sz w:val="24"/>
          <w:szCs w:val="24"/>
        </w:rPr>
      </w:pPr>
      <w:r>
        <w:rPr>
          <w:rFonts w:ascii="Times New Roman" w:hAnsi="Times New Roman" w:cs="Times New Roman"/>
          <w:sz w:val="24"/>
          <w:szCs w:val="24"/>
        </w:rPr>
        <w:t>Manufacturing operations in the UK located at Burnston and Deeside, are run by Toyota Motors UK</w:t>
      </w:r>
      <w:r w:rsidR="0053485F">
        <w:rPr>
          <w:rFonts w:ascii="Times New Roman" w:hAnsi="Times New Roman" w:cs="Times New Roman"/>
          <w:sz w:val="24"/>
          <w:szCs w:val="24"/>
        </w:rPr>
        <w:t>(TMUK)</w:t>
      </w:r>
      <w:r>
        <w:rPr>
          <w:rFonts w:ascii="Times New Roman" w:hAnsi="Times New Roman" w:cs="Times New Roman"/>
          <w:sz w:val="24"/>
          <w:szCs w:val="24"/>
        </w:rPr>
        <w:t xml:space="preserve"> and sister company to TGB.</w:t>
      </w:r>
    </w:p>
    <w:p w14:paraId="75E25B3B" w14:textId="1D99A71E" w:rsidR="00E9310C" w:rsidRDefault="003F59BB" w:rsidP="007A5CFF">
      <w:pPr>
        <w:spacing w:after="240"/>
        <w:rPr>
          <w:rFonts w:ascii="Times New Roman" w:hAnsi="Times New Roman" w:cs="Times New Roman"/>
          <w:sz w:val="24"/>
          <w:szCs w:val="24"/>
        </w:rPr>
      </w:pPr>
      <w:r>
        <w:rPr>
          <w:rFonts w:ascii="Times New Roman" w:hAnsi="Times New Roman" w:cs="Times New Roman"/>
          <w:sz w:val="24"/>
          <w:szCs w:val="24"/>
        </w:rPr>
        <w:t xml:space="preserve">The company </w:t>
      </w:r>
      <w:r w:rsidR="00E9310C">
        <w:rPr>
          <w:rFonts w:ascii="Times New Roman" w:hAnsi="Times New Roman" w:cs="Times New Roman"/>
          <w:sz w:val="24"/>
          <w:szCs w:val="24"/>
        </w:rPr>
        <w:t xml:space="preserve">hopes to contribute to sustainable </w:t>
      </w:r>
      <w:r>
        <w:rPr>
          <w:rFonts w:ascii="Times New Roman" w:hAnsi="Times New Roman" w:cs="Times New Roman"/>
          <w:sz w:val="24"/>
          <w:szCs w:val="24"/>
        </w:rPr>
        <w:t>development through its corporate activities based on understanding and sharing of the Guiding Principles at Toyota.</w:t>
      </w:r>
    </w:p>
    <w:p w14:paraId="2AACF919" w14:textId="6C92E0B4" w:rsidR="003F59BB" w:rsidRDefault="003F59BB" w:rsidP="007A5CFF">
      <w:pPr>
        <w:spacing w:after="240"/>
        <w:rPr>
          <w:rFonts w:ascii="Times New Roman" w:hAnsi="Times New Roman" w:cs="Times New Roman"/>
          <w:sz w:val="24"/>
          <w:szCs w:val="24"/>
        </w:rPr>
      </w:pPr>
      <w:r w:rsidRPr="003F59BB">
        <w:rPr>
          <w:rFonts w:ascii="Times New Roman" w:hAnsi="Times New Roman" w:cs="Times New Roman"/>
          <w:b/>
          <w:bCs/>
          <w:i/>
          <w:iCs/>
          <w:sz w:val="24"/>
          <w:szCs w:val="24"/>
        </w:rPr>
        <w:t>Guiding Principles at Toyota</w:t>
      </w:r>
      <w:r>
        <w:rPr>
          <w:rFonts w:ascii="Times New Roman" w:hAnsi="Times New Roman" w:cs="Times New Roman"/>
          <w:sz w:val="24"/>
          <w:szCs w:val="24"/>
        </w:rPr>
        <w:t>:</w:t>
      </w:r>
    </w:p>
    <w:p w14:paraId="59C3485C" w14:textId="1BF584B5" w:rsidR="003F59BB" w:rsidRDefault="003F59BB" w:rsidP="003F59BB">
      <w:pPr>
        <w:pStyle w:val="ListParagraph"/>
        <w:numPr>
          <w:ilvl w:val="0"/>
          <w:numId w:val="2"/>
        </w:numPr>
        <w:spacing w:after="240"/>
        <w:rPr>
          <w:rFonts w:ascii="Times New Roman" w:hAnsi="Times New Roman" w:cs="Times New Roman"/>
          <w:sz w:val="24"/>
          <w:szCs w:val="24"/>
        </w:rPr>
      </w:pPr>
      <w:r>
        <w:rPr>
          <w:rFonts w:ascii="Times New Roman" w:hAnsi="Times New Roman" w:cs="Times New Roman"/>
          <w:sz w:val="24"/>
          <w:szCs w:val="24"/>
        </w:rPr>
        <w:t>Honor the language and the spirit of the law of every nation and undertake</w:t>
      </w:r>
      <w:r w:rsidR="00F520C1">
        <w:rPr>
          <w:rFonts w:ascii="Times New Roman" w:hAnsi="Times New Roman" w:cs="Times New Roman"/>
          <w:sz w:val="24"/>
          <w:szCs w:val="24"/>
        </w:rPr>
        <w:t xml:space="preserve"> open and fair business activities to be a good corporate citizen of the world.</w:t>
      </w:r>
    </w:p>
    <w:p w14:paraId="148DB8C1" w14:textId="2DE9153D" w:rsidR="00F520C1" w:rsidRDefault="00F520C1" w:rsidP="003F59BB">
      <w:pPr>
        <w:pStyle w:val="ListParagraph"/>
        <w:numPr>
          <w:ilvl w:val="0"/>
          <w:numId w:val="2"/>
        </w:numPr>
        <w:spacing w:after="240"/>
        <w:rPr>
          <w:rFonts w:ascii="Times New Roman" w:hAnsi="Times New Roman" w:cs="Times New Roman"/>
          <w:sz w:val="24"/>
          <w:szCs w:val="24"/>
        </w:rPr>
      </w:pPr>
      <w:r>
        <w:rPr>
          <w:rFonts w:ascii="Times New Roman" w:hAnsi="Times New Roman" w:cs="Times New Roman"/>
          <w:sz w:val="24"/>
          <w:szCs w:val="24"/>
        </w:rPr>
        <w:t>Respect the culture and customs of every nation and contribute to economic and social development through corporate activities in their respective communities.</w:t>
      </w:r>
    </w:p>
    <w:p w14:paraId="719CF828" w14:textId="2F339EB3" w:rsidR="00F520C1" w:rsidRDefault="00F520C1" w:rsidP="003F59BB">
      <w:pPr>
        <w:pStyle w:val="ListParagraph"/>
        <w:numPr>
          <w:ilvl w:val="0"/>
          <w:numId w:val="2"/>
        </w:numPr>
        <w:spacing w:after="240"/>
        <w:rPr>
          <w:rFonts w:ascii="Times New Roman" w:hAnsi="Times New Roman" w:cs="Times New Roman"/>
          <w:sz w:val="24"/>
          <w:szCs w:val="24"/>
        </w:rPr>
      </w:pPr>
      <w:r>
        <w:rPr>
          <w:rFonts w:ascii="Times New Roman" w:hAnsi="Times New Roman" w:cs="Times New Roman"/>
          <w:sz w:val="24"/>
          <w:szCs w:val="24"/>
        </w:rPr>
        <w:t>Dedication to the business providing clean and safe products, and to enhancing the quality of life everywhere through all activities.</w:t>
      </w:r>
    </w:p>
    <w:p w14:paraId="6A5BFDF6" w14:textId="3A17E2AE" w:rsidR="00F520C1" w:rsidRDefault="00F520C1" w:rsidP="003F59BB">
      <w:pPr>
        <w:pStyle w:val="ListParagraph"/>
        <w:numPr>
          <w:ilvl w:val="0"/>
          <w:numId w:val="2"/>
        </w:numPr>
        <w:spacing w:after="240"/>
        <w:rPr>
          <w:rFonts w:ascii="Times New Roman" w:hAnsi="Times New Roman" w:cs="Times New Roman"/>
          <w:sz w:val="24"/>
          <w:szCs w:val="24"/>
        </w:rPr>
      </w:pPr>
      <w:r>
        <w:rPr>
          <w:rFonts w:ascii="Times New Roman" w:hAnsi="Times New Roman" w:cs="Times New Roman"/>
          <w:sz w:val="24"/>
          <w:szCs w:val="24"/>
        </w:rPr>
        <w:t>Create and develop advance technologies and provide outstanding products and services that fulfil the needs of customers worldwide.</w:t>
      </w:r>
    </w:p>
    <w:p w14:paraId="415FEEB3" w14:textId="6EB2D3E5" w:rsidR="00F520C1" w:rsidRDefault="00F520C1" w:rsidP="003F59BB">
      <w:pPr>
        <w:pStyle w:val="ListParagraph"/>
        <w:numPr>
          <w:ilvl w:val="0"/>
          <w:numId w:val="2"/>
        </w:numPr>
        <w:spacing w:after="240"/>
        <w:rPr>
          <w:rFonts w:ascii="Times New Roman" w:hAnsi="Times New Roman" w:cs="Times New Roman"/>
          <w:sz w:val="24"/>
          <w:szCs w:val="24"/>
        </w:rPr>
      </w:pPr>
      <w:r>
        <w:rPr>
          <w:rFonts w:ascii="Times New Roman" w:hAnsi="Times New Roman" w:cs="Times New Roman"/>
          <w:sz w:val="24"/>
          <w:szCs w:val="24"/>
        </w:rPr>
        <w:t>Foster a corporate culture that enhance both individual creativity and the value of teamwork, while honoring mutual trust and respect between labour and management.</w:t>
      </w:r>
    </w:p>
    <w:p w14:paraId="5D77ED74" w14:textId="215E8115" w:rsidR="00F520C1" w:rsidRDefault="00F520C1" w:rsidP="003F59BB">
      <w:pPr>
        <w:pStyle w:val="ListParagraph"/>
        <w:numPr>
          <w:ilvl w:val="0"/>
          <w:numId w:val="2"/>
        </w:numPr>
        <w:spacing w:after="240"/>
        <w:rPr>
          <w:rFonts w:ascii="Times New Roman" w:hAnsi="Times New Roman" w:cs="Times New Roman"/>
          <w:sz w:val="24"/>
          <w:szCs w:val="24"/>
        </w:rPr>
      </w:pPr>
      <w:r>
        <w:rPr>
          <w:rFonts w:ascii="Times New Roman" w:hAnsi="Times New Roman" w:cs="Times New Roman"/>
          <w:sz w:val="24"/>
          <w:szCs w:val="24"/>
        </w:rPr>
        <w:t>Pursue growth through harmony with the global community via innovative management.</w:t>
      </w:r>
    </w:p>
    <w:p w14:paraId="362B0A1D" w14:textId="44099EE8" w:rsidR="00F520C1" w:rsidRPr="00F520C1" w:rsidRDefault="00F520C1" w:rsidP="00F520C1">
      <w:pPr>
        <w:pStyle w:val="ListParagraph"/>
        <w:numPr>
          <w:ilvl w:val="0"/>
          <w:numId w:val="2"/>
        </w:numPr>
        <w:spacing w:after="240"/>
        <w:rPr>
          <w:rFonts w:ascii="Times New Roman" w:hAnsi="Times New Roman" w:cs="Times New Roman"/>
          <w:sz w:val="24"/>
          <w:szCs w:val="24"/>
        </w:rPr>
      </w:pPr>
      <w:r>
        <w:rPr>
          <w:rFonts w:ascii="Times New Roman" w:hAnsi="Times New Roman" w:cs="Times New Roman"/>
          <w:sz w:val="24"/>
          <w:szCs w:val="24"/>
        </w:rPr>
        <w:t>Work with business partners in research and manufacture to achieve stable, long-term growth and mutual benefits, keeping open to new partnership.</w:t>
      </w:r>
    </w:p>
    <w:p w14:paraId="000AEDEA" w14:textId="77777777" w:rsidR="000A5F23" w:rsidRPr="008043A5" w:rsidRDefault="004863A2" w:rsidP="008043A5">
      <w:pPr>
        <w:spacing w:after="240"/>
        <w:rPr>
          <w:rFonts w:ascii="Times New Roman" w:hAnsi="Times New Roman" w:cs="Times New Roman"/>
          <w:sz w:val="24"/>
          <w:szCs w:val="24"/>
        </w:rPr>
      </w:pPr>
      <w:r w:rsidRPr="008043A5">
        <w:rPr>
          <w:rFonts w:ascii="Times New Roman" w:hAnsi="Times New Roman" w:cs="Times New Roman"/>
          <w:sz w:val="24"/>
          <w:szCs w:val="24"/>
        </w:rPr>
        <w:t>Besides, it is the worldwide market leader in the trades of hybrid electronic vehicles and also encourages the mass-market acceptance of hybrid cars across the world. Also, it is the market leader in hydrogen fuel-cell cars.  According to their services, “Toyota” provides some key services such as banking, financing and leasing and according to the products, the most vital products are automobiles, commercial vehicles, luxury vehicles, and engines robots.</w:t>
      </w:r>
    </w:p>
    <w:p w14:paraId="4AB04590" w14:textId="117B85C9" w:rsidR="00A41A5E" w:rsidRPr="008043A5" w:rsidRDefault="00A41A5E" w:rsidP="008043A5">
      <w:pPr>
        <w:spacing w:after="240"/>
        <w:rPr>
          <w:rFonts w:ascii="Times New Roman" w:hAnsi="Times New Roman" w:cs="Times New Roman"/>
          <w:sz w:val="24"/>
          <w:szCs w:val="24"/>
        </w:rPr>
      </w:pPr>
      <w:r w:rsidRPr="008043A5">
        <w:rPr>
          <w:rFonts w:ascii="Times New Roman" w:hAnsi="Times New Roman" w:cs="Times New Roman"/>
          <w:sz w:val="24"/>
          <w:szCs w:val="24"/>
        </w:rPr>
        <w:t xml:space="preserve">In 2020, its total revenue is GBP 29,929,992 million and operating income is GBP 2442,869 million and net income is GBP 2142,329 million. Besides, in 2020, its total assets are GBP 52,680,436 million and total equity is GBP 20,737,682 million. Also, it has almost 359,542 numbers of employees who are talented, skilled and experienced. “Toyota” plays a great role to provide the most effective services to the employees. </w:t>
      </w:r>
    </w:p>
    <w:p w14:paraId="3BEF45D8" w14:textId="6166E259" w:rsidR="00541A21" w:rsidRPr="008043A5" w:rsidRDefault="00541A21" w:rsidP="008043A5">
      <w:pPr>
        <w:spacing w:after="240"/>
        <w:rPr>
          <w:rFonts w:ascii="Times New Roman" w:hAnsi="Times New Roman" w:cs="Times New Roman"/>
          <w:sz w:val="24"/>
          <w:szCs w:val="24"/>
        </w:rPr>
      </w:pPr>
      <w:r w:rsidRPr="008043A5">
        <w:rPr>
          <w:rFonts w:ascii="Times New Roman" w:hAnsi="Times New Roman" w:cs="Times New Roman"/>
          <w:sz w:val="24"/>
          <w:szCs w:val="24"/>
        </w:rPr>
        <w:t>For example, during producing products, “Toyota” analysis the marketplace and collect customer expectations and opinions so that they can produce the target products. Also, they try their best to follow the 7P’s of marketing strategy as it helps to select a legal price, ensure proper safe and provide satisfaction quality and finally deliver it to the end customer.</w:t>
      </w:r>
    </w:p>
    <w:p w14:paraId="10F590EB" w14:textId="77777777" w:rsidR="00642F1A" w:rsidRPr="008043A5" w:rsidRDefault="00642F1A" w:rsidP="008043A5">
      <w:pPr>
        <w:spacing w:after="240"/>
        <w:rPr>
          <w:rFonts w:ascii="Times New Roman" w:hAnsi="Times New Roman" w:cs="Times New Roman"/>
          <w:sz w:val="24"/>
          <w:szCs w:val="24"/>
        </w:rPr>
      </w:pPr>
      <w:r w:rsidRPr="008043A5">
        <w:rPr>
          <w:rFonts w:ascii="Times New Roman" w:hAnsi="Times New Roman" w:cs="Times New Roman"/>
          <w:sz w:val="24"/>
          <w:szCs w:val="24"/>
        </w:rPr>
        <w:t>Furthermore, “Toyota” tries to overcome the communication challenges, leadership challenges, performance management challenges and talent management challenges. Finally, they try their best to follow the models of leadership, communication, marketing and business so that they can survive in the marketplace and achieve the business objectives successfully.</w:t>
      </w:r>
    </w:p>
    <w:p w14:paraId="398BBAE1" w14:textId="77777777" w:rsidR="002622C1" w:rsidRDefault="00642F1A" w:rsidP="002705DB">
      <w:pPr>
        <w:spacing w:after="240"/>
        <w:rPr>
          <w:rFonts w:ascii="Times New Roman" w:hAnsi="Times New Roman" w:cs="Times New Roman"/>
          <w:color w:val="222222"/>
          <w:sz w:val="24"/>
          <w:szCs w:val="24"/>
          <w:shd w:val="clear" w:color="auto" w:fill="FFFFFF"/>
        </w:rPr>
      </w:pPr>
      <w:r w:rsidRPr="008043A5">
        <w:rPr>
          <w:rFonts w:ascii="Times New Roman" w:hAnsi="Times New Roman" w:cs="Times New Roman"/>
          <w:sz w:val="24"/>
          <w:szCs w:val="24"/>
        </w:rPr>
        <w:lastRenderedPageBreak/>
        <w:t xml:space="preserve">Besides, they provide effective training and development, proper security and provide a reward for improving employee’s performance and confidence properly. Also, to maintain employees properly, “Toyota” follows the key business rules and regulations such employee relations act, health and safety act, employment rights act and equality act properly </w:t>
      </w:r>
      <w:r w:rsidRPr="008043A5">
        <w:rPr>
          <w:rFonts w:ascii="Times New Roman" w:hAnsi="Times New Roman" w:cs="Times New Roman"/>
          <w:color w:val="222222"/>
          <w:sz w:val="24"/>
          <w:szCs w:val="24"/>
          <w:shd w:val="clear" w:color="auto" w:fill="FFFFFF"/>
        </w:rPr>
        <w:t>(Henderson et al, 2017).</w:t>
      </w:r>
    </w:p>
    <w:p w14:paraId="16B44C10" w14:textId="3ACFC470" w:rsidR="00FE47BB" w:rsidRDefault="002705DB" w:rsidP="00FE47BB">
      <w:pPr>
        <w:spacing w:after="240"/>
        <w:rPr>
          <w:rFonts w:ascii="Times New Roman" w:hAnsi="Times New Roman" w:cs="Times New Roman"/>
          <w:color w:val="222222"/>
          <w:sz w:val="24"/>
          <w:szCs w:val="24"/>
          <w:shd w:val="clear" w:color="auto" w:fill="FFFFFF"/>
        </w:rPr>
      </w:pPr>
      <w:r w:rsidRPr="002705DB">
        <w:rPr>
          <w:rFonts w:ascii="Times New Roman" w:hAnsi="Times New Roman" w:cs="Times New Roman"/>
          <w:sz w:val="24"/>
          <w:szCs w:val="24"/>
        </w:rPr>
        <w:t xml:space="preserve">Thus, it can be concluded that “Toyota” analysis the marketplace and collect customer expectations and opinions so that they can produce the target products (Han et al, 2019). </w:t>
      </w:r>
    </w:p>
    <w:p w14:paraId="352D75FB" w14:textId="57042CDE" w:rsidR="00191504" w:rsidRPr="00FF1CD6" w:rsidRDefault="000C1EB5" w:rsidP="00FF1CD6">
      <w:pPr>
        <w:rPr>
          <w:rFonts w:ascii="Times New Roman" w:hAnsi="Times New Roman" w:cs="Times New Roman"/>
          <w:sz w:val="24"/>
          <w:szCs w:val="24"/>
        </w:rPr>
      </w:pPr>
      <w:r w:rsidRPr="00B73036">
        <w:rPr>
          <w:rFonts w:ascii="Times New Roman" w:hAnsi="Times New Roman" w:cs="Times New Roman"/>
          <w:sz w:val="24"/>
          <w:szCs w:val="24"/>
        </w:rPr>
        <w:br w:type="page"/>
      </w:r>
      <w:r w:rsidR="00DA33A1" w:rsidRPr="00DA33A1">
        <w:rPr>
          <w:rFonts w:ascii="Times New Roman" w:hAnsi="Times New Roman" w:cs="Times New Roman"/>
          <w:i/>
          <w:iCs/>
          <w:sz w:val="28"/>
          <w:szCs w:val="28"/>
          <w:highlight w:val="lightGray"/>
        </w:rPr>
        <w:lastRenderedPageBreak/>
        <w:t>REFLECTIV REPORT</w:t>
      </w:r>
    </w:p>
    <w:p w14:paraId="014C2CEA" w14:textId="77777777" w:rsidR="00D76098" w:rsidRPr="00D76098" w:rsidRDefault="00D76098" w:rsidP="00D76098">
      <w:pPr>
        <w:pStyle w:val="Heading1"/>
        <w:rPr>
          <w:rFonts w:cs="Times New Roman"/>
          <w:b/>
          <w:bCs/>
          <w:color w:val="auto"/>
          <w:sz w:val="24"/>
          <w:szCs w:val="24"/>
        </w:rPr>
      </w:pPr>
      <w:bookmarkStart w:id="3" w:name="_Toc69025874"/>
      <w:bookmarkStart w:id="4" w:name="_Toc69030858"/>
      <w:r w:rsidRPr="00D76098">
        <w:rPr>
          <w:rFonts w:cs="Times New Roman"/>
          <w:b/>
          <w:bCs/>
          <w:color w:val="auto"/>
          <w:sz w:val="24"/>
          <w:szCs w:val="24"/>
        </w:rPr>
        <w:t>Introduction</w:t>
      </w:r>
      <w:bookmarkEnd w:id="3"/>
      <w:bookmarkEnd w:id="4"/>
    </w:p>
    <w:p w14:paraId="6263B0E6" w14:textId="214EA1F8" w:rsidR="00D76098" w:rsidRPr="00D76098" w:rsidRDefault="00D76098" w:rsidP="00D76098">
      <w:pPr>
        <w:rPr>
          <w:rFonts w:ascii="Times New Roman" w:hAnsi="Times New Roman" w:cs="Times New Roman"/>
          <w:sz w:val="24"/>
          <w:szCs w:val="24"/>
        </w:rPr>
      </w:pPr>
      <w:r w:rsidRPr="00D76098">
        <w:rPr>
          <w:rFonts w:ascii="Times New Roman" w:hAnsi="Times New Roman" w:cs="Times New Roman"/>
          <w:sz w:val="24"/>
          <w:szCs w:val="24"/>
        </w:rPr>
        <w:t xml:space="preserve">Reflective learning is a basic form of education where students what they have learned (Williams, 2012). Through this discussion, I have tried to demonstrate what I learned from the course and how I will implement my learning outcomes in the future. A student must connect the learnings to the practical life for better understanding. For the analysis of this report, I have used Gibbs reflective cycle to demonstrates my learnings, thoughts, and implementational ideas. The cycle helped to my learning, personal experience, and thoughts that were used in the analysis. The report highlights the personal thinking in the discussion for describing what I learned and how I implement my learning. To fulfil my academic requirement regarding the given topic, I used my learning outcomes in the analysis. Though some factors were not in of me the work went well according to my desire. </w:t>
      </w:r>
    </w:p>
    <w:p w14:paraId="06280DB2" w14:textId="49A221C2" w:rsidR="00D76098" w:rsidRDefault="00D76098" w:rsidP="00191504">
      <w:pPr>
        <w:tabs>
          <w:tab w:val="left" w:pos="990"/>
        </w:tabs>
        <w:rPr>
          <w:rFonts w:ascii="Times New Roman" w:hAnsi="Times New Roman" w:cs="Times New Roman"/>
          <w:i/>
          <w:iCs/>
          <w:sz w:val="28"/>
          <w:szCs w:val="28"/>
        </w:rPr>
      </w:pPr>
    </w:p>
    <w:p w14:paraId="1FCDCD03" w14:textId="77777777" w:rsidR="000A343D" w:rsidRPr="00D40CC7" w:rsidRDefault="000A343D" w:rsidP="000A343D">
      <w:pPr>
        <w:pStyle w:val="Heading1"/>
        <w:rPr>
          <w:b/>
          <w:bCs/>
          <w:color w:val="auto"/>
        </w:rPr>
      </w:pPr>
      <w:bookmarkStart w:id="5" w:name="_Toc69030859"/>
      <w:r w:rsidRPr="00D40CC7">
        <w:rPr>
          <w:b/>
          <w:bCs/>
          <w:color w:val="auto"/>
        </w:rPr>
        <w:t>Reflecting on my Learning and Experience using Gibbs Reflective Model</w:t>
      </w:r>
      <w:bookmarkEnd w:id="5"/>
    </w:p>
    <w:p w14:paraId="6BF5F3DE" w14:textId="37579760" w:rsidR="00D76098" w:rsidRDefault="00D76098" w:rsidP="00191504">
      <w:pPr>
        <w:tabs>
          <w:tab w:val="left" w:pos="990"/>
        </w:tabs>
        <w:rPr>
          <w:rFonts w:ascii="Times New Roman" w:hAnsi="Times New Roman" w:cs="Times New Roman"/>
          <w:i/>
          <w:iCs/>
          <w:sz w:val="28"/>
          <w:szCs w:val="28"/>
        </w:rPr>
      </w:pPr>
    </w:p>
    <w:p w14:paraId="6D45C3F6" w14:textId="4B3F2A30" w:rsidR="000A343D" w:rsidRDefault="000A343D" w:rsidP="00191504">
      <w:pPr>
        <w:tabs>
          <w:tab w:val="left" w:pos="990"/>
        </w:tabs>
        <w:rPr>
          <w:rFonts w:ascii="Times New Roman" w:hAnsi="Times New Roman" w:cs="Times New Roman"/>
          <w:i/>
          <w:iCs/>
          <w:sz w:val="28"/>
          <w:szCs w:val="28"/>
        </w:rPr>
      </w:pPr>
      <w:r>
        <w:rPr>
          <w:rFonts w:cs="Times New Roman"/>
          <w:noProof/>
          <w:sz w:val="36"/>
          <w:szCs w:val="36"/>
        </w:rPr>
        <w:drawing>
          <wp:anchor distT="0" distB="0" distL="114300" distR="114300" simplePos="0" relativeHeight="251658240" behindDoc="0" locked="0" layoutInCell="1" allowOverlap="1" wp14:anchorId="41469AEC" wp14:editId="540F0407">
            <wp:simplePos x="0" y="0"/>
            <wp:positionH relativeFrom="column">
              <wp:posOffset>981075</wp:posOffset>
            </wp:positionH>
            <wp:positionV relativeFrom="paragraph">
              <wp:posOffset>26670</wp:posOffset>
            </wp:positionV>
            <wp:extent cx="2609850" cy="2209800"/>
            <wp:effectExtent l="0" t="0" r="0" b="0"/>
            <wp:wrapNone/>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extLst>
                        <a:ext uri="{28A0092B-C50C-407E-A947-70E740481C1C}">
                          <a14:useLocalDpi xmlns:a14="http://schemas.microsoft.com/office/drawing/2010/main" val="0"/>
                        </a:ext>
                      </a:extLst>
                    </a:blip>
                    <a:srcRect t="8696"/>
                    <a:stretch/>
                  </pic:blipFill>
                  <pic:spPr>
                    <a:xfrm>
                      <a:off x="0" y="0"/>
                      <a:ext cx="2609850" cy="2209800"/>
                    </a:xfrm>
                    <a:prstGeom prst="rect">
                      <a:avLst/>
                    </a:prstGeom>
                    <a:ln>
                      <a:noFill/>
                    </a:ln>
                  </pic:spPr>
                </pic:pic>
              </a:graphicData>
            </a:graphic>
            <wp14:sizeRelH relativeFrom="margin">
              <wp14:pctWidth>0</wp14:pctWidth>
            </wp14:sizeRelH>
            <wp14:sizeRelV relativeFrom="margin">
              <wp14:pctHeight>0</wp14:pctHeight>
            </wp14:sizeRelV>
          </wp:anchor>
        </w:drawing>
      </w:r>
    </w:p>
    <w:p w14:paraId="51425764" w14:textId="791F7D01" w:rsidR="00F62898" w:rsidRPr="00F62898" w:rsidRDefault="00F62898" w:rsidP="00F62898">
      <w:pPr>
        <w:rPr>
          <w:rFonts w:ascii="Times New Roman" w:hAnsi="Times New Roman" w:cs="Times New Roman"/>
          <w:sz w:val="28"/>
          <w:szCs w:val="28"/>
        </w:rPr>
      </w:pPr>
    </w:p>
    <w:p w14:paraId="480B7BDC" w14:textId="7B9B815B" w:rsidR="00F62898" w:rsidRPr="00F62898" w:rsidRDefault="00F62898" w:rsidP="00F62898">
      <w:pPr>
        <w:rPr>
          <w:rFonts w:ascii="Times New Roman" w:hAnsi="Times New Roman" w:cs="Times New Roman"/>
          <w:sz w:val="28"/>
          <w:szCs w:val="28"/>
        </w:rPr>
      </w:pPr>
    </w:p>
    <w:p w14:paraId="17BE897B" w14:textId="03ACEC42" w:rsidR="00F62898" w:rsidRPr="00F62898" w:rsidRDefault="00F62898" w:rsidP="00F62898">
      <w:pPr>
        <w:rPr>
          <w:rFonts w:ascii="Times New Roman" w:hAnsi="Times New Roman" w:cs="Times New Roman"/>
          <w:sz w:val="28"/>
          <w:szCs w:val="28"/>
        </w:rPr>
      </w:pPr>
    </w:p>
    <w:p w14:paraId="1BF058C6" w14:textId="6E8A71A1" w:rsidR="00F62898" w:rsidRPr="00F62898" w:rsidRDefault="00F62898" w:rsidP="00F62898">
      <w:pPr>
        <w:rPr>
          <w:rFonts w:ascii="Times New Roman" w:hAnsi="Times New Roman" w:cs="Times New Roman"/>
          <w:sz w:val="28"/>
          <w:szCs w:val="28"/>
        </w:rPr>
      </w:pPr>
    </w:p>
    <w:p w14:paraId="50361530" w14:textId="45D7BB43" w:rsidR="00F62898" w:rsidRPr="00F62898" w:rsidRDefault="00F62898" w:rsidP="00F62898">
      <w:pPr>
        <w:rPr>
          <w:rFonts w:ascii="Times New Roman" w:hAnsi="Times New Roman" w:cs="Times New Roman"/>
          <w:sz w:val="28"/>
          <w:szCs w:val="28"/>
        </w:rPr>
      </w:pPr>
    </w:p>
    <w:p w14:paraId="0037D79B" w14:textId="7956F5C0" w:rsidR="00F62898" w:rsidRPr="00F62898" w:rsidRDefault="00F62898" w:rsidP="00F62898">
      <w:pPr>
        <w:rPr>
          <w:rFonts w:ascii="Times New Roman" w:hAnsi="Times New Roman" w:cs="Times New Roman"/>
          <w:sz w:val="28"/>
          <w:szCs w:val="28"/>
        </w:rPr>
      </w:pPr>
    </w:p>
    <w:p w14:paraId="181EB98B" w14:textId="6DC0D5D8" w:rsidR="00F62898" w:rsidRDefault="00F62898" w:rsidP="00F62898">
      <w:pPr>
        <w:rPr>
          <w:rFonts w:ascii="Times New Roman" w:hAnsi="Times New Roman" w:cs="Times New Roman"/>
          <w:i/>
          <w:iCs/>
          <w:sz w:val="28"/>
          <w:szCs w:val="28"/>
        </w:rPr>
      </w:pPr>
    </w:p>
    <w:p w14:paraId="190728DF" w14:textId="02BC2571" w:rsidR="00F62898" w:rsidRDefault="00F62898" w:rsidP="00F62898">
      <w:pPr>
        <w:pStyle w:val="Caption"/>
        <w:spacing w:line="360" w:lineRule="auto"/>
        <w:rPr>
          <w:rFonts w:cs="Times New Roman"/>
          <w:sz w:val="24"/>
          <w:szCs w:val="24"/>
        </w:rPr>
      </w:pPr>
      <w:bookmarkStart w:id="6" w:name="_Toc69025899"/>
      <w:r>
        <w:rPr>
          <w:rFonts w:cs="Times New Roman"/>
          <w:sz w:val="28"/>
          <w:szCs w:val="28"/>
        </w:rPr>
        <w:t xml:space="preserve">                                </w:t>
      </w:r>
      <w:r>
        <w:rPr>
          <w:rFonts w:cs="Times New Roman"/>
          <w:sz w:val="24"/>
          <w:szCs w:val="24"/>
        </w:rPr>
        <w:t xml:space="preserve">Figure </w:t>
      </w:r>
      <w:r>
        <w:rPr>
          <w:rFonts w:cs="Times New Roman"/>
          <w:sz w:val="24"/>
          <w:szCs w:val="24"/>
        </w:rPr>
        <w:fldChar w:fldCharType="begin"/>
      </w:r>
      <w:r>
        <w:rPr>
          <w:rFonts w:cs="Times New Roman"/>
          <w:sz w:val="24"/>
          <w:szCs w:val="24"/>
        </w:rPr>
        <w:instrText xml:space="preserve"> SEQ Figure \* ARABIC </w:instrText>
      </w:r>
      <w:r>
        <w:rPr>
          <w:rFonts w:cs="Times New Roman"/>
          <w:sz w:val="24"/>
          <w:szCs w:val="24"/>
        </w:rPr>
        <w:fldChar w:fldCharType="separate"/>
      </w:r>
      <w:r>
        <w:rPr>
          <w:rFonts w:cs="Times New Roman"/>
          <w:noProof/>
          <w:sz w:val="24"/>
          <w:szCs w:val="24"/>
        </w:rPr>
        <w:t>1</w:t>
      </w:r>
      <w:r>
        <w:rPr>
          <w:rFonts w:cs="Times New Roman"/>
          <w:sz w:val="24"/>
          <w:szCs w:val="24"/>
        </w:rPr>
        <w:fldChar w:fldCharType="end"/>
      </w:r>
      <w:r>
        <w:rPr>
          <w:rFonts w:cs="Times New Roman"/>
          <w:sz w:val="24"/>
          <w:szCs w:val="24"/>
        </w:rPr>
        <w:t>: Gibbs reflective cycle</w:t>
      </w:r>
      <w:bookmarkEnd w:id="6"/>
    </w:p>
    <w:p w14:paraId="42B7AE94" w14:textId="5A479B30" w:rsidR="00F62898" w:rsidRDefault="00F62898" w:rsidP="00F62898">
      <w:pPr>
        <w:pStyle w:val="Caption"/>
        <w:spacing w:line="360" w:lineRule="auto"/>
        <w:rPr>
          <w:rFonts w:cs="Times New Roman"/>
          <w:sz w:val="36"/>
          <w:szCs w:val="36"/>
        </w:rPr>
      </w:pPr>
      <w:r>
        <w:rPr>
          <w:rFonts w:cs="Times New Roman"/>
          <w:sz w:val="24"/>
          <w:szCs w:val="24"/>
        </w:rPr>
        <w:t xml:space="preserve">                                             Source: Bassot, 2015</w:t>
      </w:r>
    </w:p>
    <w:p w14:paraId="351E81DF" w14:textId="77777777" w:rsidR="003E19A6" w:rsidRPr="003E19A6" w:rsidRDefault="003E19A6" w:rsidP="003E19A6">
      <w:pPr>
        <w:pStyle w:val="Heading2"/>
        <w:rPr>
          <w:rFonts w:ascii="Times New Roman" w:hAnsi="Times New Roman" w:cs="Times New Roman"/>
          <w:b/>
          <w:bCs/>
          <w:sz w:val="24"/>
          <w:szCs w:val="24"/>
        </w:rPr>
      </w:pPr>
      <w:bookmarkStart w:id="7" w:name="_Toc69025875"/>
      <w:bookmarkStart w:id="8" w:name="_Toc69030860"/>
      <w:r w:rsidRPr="003E19A6">
        <w:rPr>
          <w:rFonts w:ascii="Times New Roman" w:hAnsi="Times New Roman" w:cs="Times New Roman"/>
          <w:b/>
          <w:bCs/>
          <w:color w:val="auto"/>
          <w:sz w:val="24"/>
          <w:szCs w:val="24"/>
        </w:rPr>
        <w:t>Description</w:t>
      </w:r>
      <w:r w:rsidRPr="003E19A6">
        <w:rPr>
          <w:rFonts w:ascii="Times New Roman" w:hAnsi="Times New Roman" w:cs="Times New Roman"/>
          <w:b/>
          <w:bCs/>
          <w:sz w:val="24"/>
          <w:szCs w:val="24"/>
        </w:rPr>
        <w:t>:</w:t>
      </w:r>
      <w:bookmarkEnd w:id="7"/>
      <w:bookmarkEnd w:id="8"/>
    </w:p>
    <w:p w14:paraId="6E692465" w14:textId="77777777" w:rsidR="003E19A6" w:rsidRPr="003E19A6" w:rsidRDefault="003E19A6" w:rsidP="003E19A6">
      <w:pPr>
        <w:rPr>
          <w:rFonts w:ascii="Times New Roman" w:hAnsi="Times New Roman" w:cs="Times New Roman"/>
          <w:sz w:val="24"/>
          <w:szCs w:val="24"/>
        </w:rPr>
      </w:pPr>
      <w:r w:rsidRPr="003E19A6">
        <w:rPr>
          <w:rFonts w:ascii="Times New Roman" w:hAnsi="Times New Roman" w:cs="Times New Roman"/>
          <w:sz w:val="24"/>
          <w:szCs w:val="24"/>
        </w:rPr>
        <w:t xml:space="preserve">For the assigned task, I and my groupmates worked together to get the work done on time. The analysis of the relationship between culture, structure, people, and organisational performance of the gigantic Japanese automobile brand, Toyota, has been done by us in this report. All of us performed collaboratively for completing the analysis. This report contains the discussion of the given topic that has been done by us. I, along with my team members, firstly planned the whole analysis and then worker according to it. The experience that I earned from the course and analysis of Toyota can help me in the future to formulate better strategies and to be more practical regarding decision-making. </w:t>
      </w:r>
    </w:p>
    <w:p w14:paraId="52A63578" w14:textId="6EF94CE8" w:rsidR="003E19A6" w:rsidRPr="003E19A6" w:rsidRDefault="003E19A6" w:rsidP="003E19A6">
      <w:pPr>
        <w:pStyle w:val="Heading2"/>
        <w:rPr>
          <w:rFonts w:ascii="Times New Roman" w:hAnsi="Times New Roman" w:cs="Times New Roman"/>
          <w:b/>
          <w:bCs/>
          <w:color w:val="auto"/>
          <w:sz w:val="24"/>
          <w:szCs w:val="24"/>
        </w:rPr>
      </w:pPr>
      <w:bookmarkStart w:id="9" w:name="_Toc69025876"/>
      <w:bookmarkStart w:id="10" w:name="_Toc69030861"/>
      <w:r w:rsidRPr="003E19A6">
        <w:rPr>
          <w:rFonts w:ascii="Times New Roman" w:hAnsi="Times New Roman" w:cs="Times New Roman"/>
          <w:b/>
          <w:bCs/>
          <w:color w:val="auto"/>
          <w:sz w:val="24"/>
          <w:szCs w:val="24"/>
        </w:rPr>
        <w:lastRenderedPageBreak/>
        <w:t>Feelings</w:t>
      </w:r>
      <w:bookmarkEnd w:id="9"/>
      <w:bookmarkEnd w:id="10"/>
      <w:r>
        <w:rPr>
          <w:rFonts w:ascii="Times New Roman" w:hAnsi="Times New Roman" w:cs="Times New Roman"/>
          <w:b/>
          <w:bCs/>
          <w:color w:val="auto"/>
          <w:sz w:val="24"/>
          <w:szCs w:val="24"/>
        </w:rPr>
        <w:t>:</w:t>
      </w:r>
    </w:p>
    <w:p w14:paraId="4D5E2352" w14:textId="77777777" w:rsidR="003E19A6" w:rsidRPr="003E19A6" w:rsidRDefault="003E19A6" w:rsidP="003E19A6">
      <w:pPr>
        <w:rPr>
          <w:rFonts w:ascii="Times New Roman" w:hAnsi="Times New Roman" w:cs="Times New Roman"/>
          <w:sz w:val="24"/>
          <w:szCs w:val="24"/>
        </w:rPr>
      </w:pPr>
      <w:r w:rsidRPr="003E19A6">
        <w:rPr>
          <w:rFonts w:ascii="Times New Roman" w:hAnsi="Times New Roman" w:cs="Times New Roman"/>
          <w:sz w:val="24"/>
          <w:szCs w:val="24"/>
        </w:rPr>
        <w:t xml:space="preserve">My expectation regarding this analysis was far more than the reality. In a real scenario, the experience that I gained after the analysis of the given task enhanced my knowledge of the learning outcomes. Toyota uses its organisational culture to maximise the utilisation of resources for innovation (Toyota.com. 2021). The interconnected teamwork and continuous improvement through learning is such a great culture of Toyota that enabled us to have strong collaboration among the teammates. The performance of our teamwork is reflected in this report. This work helped me to learn deeply about teamwork which I will be able to practically implement in further professional works. </w:t>
      </w:r>
    </w:p>
    <w:p w14:paraId="2F7DDBC1" w14:textId="33DC228D" w:rsidR="003E19A6" w:rsidRPr="003E19A6" w:rsidRDefault="003E19A6" w:rsidP="003E19A6">
      <w:pPr>
        <w:pStyle w:val="Heading2"/>
        <w:rPr>
          <w:rFonts w:ascii="Times New Roman" w:hAnsi="Times New Roman" w:cs="Times New Roman"/>
          <w:b/>
          <w:bCs/>
          <w:sz w:val="24"/>
          <w:szCs w:val="24"/>
        </w:rPr>
      </w:pPr>
      <w:bookmarkStart w:id="11" w:name="_Toc69025877"/>
      <w:bookmarkStart w:id="12" w:name="_Toc69030862"/>
      <w:r w:rsidRPr="003E19A6">
        <w:rPr>
          <w:rFonts w:ascii="Times New Roman" w:hAnsi="Times New Roman" w:cs="Times New Roman"/>
          <w:b/>
          <w:bCs/>
          <w:color w:val="auto"/>
          <w:sz w:val="24"/>
          <w:szCs w:val="24"/>
        </w:rPr>
        <w:t>Evaluation</w:t>
      </w:r>
      <w:bookmarkEnd w:id="11"/>
      <w:bookmarkEnd w:id="12"/>
      <w:r>
        <w:rPr>
          <w:rFonts w:ascii="Times New Roman" w:hAnsi="Times New Roman" w:cs="Times New Roman"/>
          <w:b/>
          <w:bCs/>
          <w:color w:val="auto"/>
          <w:sz w:val="24"/>
          <w:szCs w:val="24"/>
        </w:rPr>
        <w:t>:</w:t>
      </w:r>
      <w:r w:rsidRPr="003E19A6">
        <w:rPr>
          <w:rFonts w:ascii="Times New Roman" w:hAnsi="Times New Roman" w:cs="Times New Roman"/>
          <w:b/>
          <w:bCs/>
          <w:sz w:val="24"/>
          <w:szCs w:val="24"/>
        </w:rPr>
        <w:t xml:space="preserve"> </w:t>
      </w:r>
    </w:p>
    <w:p w14:paraId="0A644239" w14:textId="77777777" w:rsidR="003E19A6" w:rsidRPr="003E19A6" w:rsidRDefault="003E19A6" w:rsidP="003E19A6">
      <w:pPr>
        <w:rPr>
          <w:rFonts w:ascii="Times New Roman" w:hAnsi="Times New Roman" w:cs="Times New Roman"/>
          <w:sz w:val="24"/>
          <w:szCs w:val="24"/>
        </w:rPr>
      </w:pPr>
      <w:r w:rsidRPr="003E19A6">
        <w:rPr>
          <w:rFonts w:ascii="Times New Roman" w:hAnsi="Times New Roman" w:cs="Times New Roman"/>
          <w:sz w:val="24"/>
          <w:szCs w:val="24"/>
        </w:rPr>
        <w:t xml:space="preserve">The best part of this whole analysis is the correlation between the organisational culture and human resources of Toyota. The company has a strong policy to maintain work ethics, the pace of performance, and interactive communication among the employees (Rae and Cusumano, 2010). This strategy of engaging people was implemented in our work. I, along with my teammates, worked interactively to build strong communication among us. The experience of this task helped us to grow more interaction which is the best part of it. A person needs to work in a group to achieve greater success. The relation between the culture and human resources of Toyota can enable any organisation or person to redesign the strategies of utilising the human resources. There was no adverse factor that we faced during implementing the human resource management strategy of Toyota in our work. </w:t>
      </w:r>
    </w:p>
    <w:p w14:paraId="434D46A5" w14:textId="6D0858B0" w:rsidR="003E19A6" w:rsidRPr="003E19A6" w:rsidRDefault="003E19A6" w:rsidP="003E19A6">
      <w:pPr>
        <w:pStyle w:val="Heading2"/>
        <w:rPr>
          <w:rFonts w:ascii="Times New Roman" w:hAnsi="Times New Roman" w:cs="Times New Roman"/>
          <w:b/>
          <w:bCs/>
          <w:color w:val="auto"/>
          <w:sz w:val="24"/>
          <w:szCs w:val="24"/>
        </w:rPr>
      </w:pPr>
      <w:bookmarkStart w:id="13" w:name="_Toc69025878"/>
      <w:bookmarkStart w:id="14" w:name="_Toc69030863"/>
      <w:r w:rsidRPr="003E19A6">
        <w:rPr>
          <w:rFonts w:ascii="Times New Roman" w:hAnsi="Times New Roman" w:cs="Times New Roman"/>
          <w:b/>
          <w:bCs/>
          <w:color w:val="auto"/>
          <w:sz w:val="24"/>
          <w:szCs w:val="24"/>
        </w:rPr>
        <w:t>Analysis</w:t>
      </w:r>
      <w:bookmarkEnd w:id="13"/>
      <w:bookmarkEnd w:id="14"/>
      <w:r>
        <w:rPr>
          <w:rFonts w:ascii="Times New Roman" w:hAnsi="Times New Roman" w:cs="Times New Roman"/>
          <w:b/>
          <w:bCs/>
          <w:color w:val="auto"/>
          <w:sz w:val="24"/>
          <w:szCs w:val="24"/>
        </w:rPr>
        <w:t>:</w:t>
      </w:r>
    </w:p>
    <w:p w14:paraId="069BFBCA" w14:textId="77777777" w:rsidR="003E19A6" w:rsidRPr="003E19A6" w:rsidRDefault="003E19A6" w:rsidP="003E19A6">
      <w:pPr>
        <w:rPr>
          <w:rFonts w:ascii="Times New Roman" w:hAnsi="Times New Roman" w:cs="Times New Roman"/>
          <w:sz w:val="24"/>
          <w:szCs w:val="24"/>
        </w:rPr>
      </w:pPr>
      <w:r w:rsidRPr="003E19A6">
        <w:rPr>
          <w:rFonts w:ascii="Times New Roman" w:hAnsi="Times New Roman" w:cs="Times New Roman"/>
          <w:sz w:val="24"/>
          <w:szCs w:val="24"/>
        </w:rPr>
        <w:t xml:space="preserve">Toyota follows a functional organisational structure to divide its functions and operations among 170 regional areas (Toyota.com. 2021). The company divided every function to systematically arrange every staff. Similarly, our team was divided with a sub-topic to each member to get the best outcome. Specification of work helps everyone to get the desired result (Turi and Sorooshian, 2019). The reason behind going everything well was the specification of work and team engagement. I have learned how to deal with specific tasks. Besides, my knowledge regarding the work helped me to bring the best outcome. Again, the course contents and other materials helped me in the work. The approach of dividing work saved our time and energy. According to the personal strengths, the task was divided, and it helped to perform efficiently. Also, the theory of groupthink enabled us for group work where we kept motivating ourselves. </w:t>
      </w:r>
    </w:p>
    <w:p w14:paraId="79D983A6" w14:textId="77777777" w:rsidR="003E19A6" w:rsidRPr="003E19A6" w:rsidRDefault="003E19A6" w:rsidP="003E19A6">
      <w:pPr>
        <w:rPr>
          <w:rFonts w:ascii="Times New Roman" w:hAnsi="Times New Roman" w:cs="Times New Roman"/>
          <w:sz w:val="24"/>
          <w:szCs w:val="24"/>
        </w:rPr>
      </w:pPr>
      <w:r w:rsidRPr="003E19A6">
        <w:rPr>
          <w:rFonts w:ascii="Times New Roman" w:hAnsi="Times New Roman" w:cs="Times New Roman"/>
          <w:sz w:val="24"/>
          <w:szCs w:val="24"/>
        </w:rPr>
        <w:t xml:space="preserve">From this analysis, I learned that whenever a group wants to divide work, it requires a complete strategic plan. The activities of the interrelation among the organisational structure, culture, and human resource are done in a successive way that increases the overall performance of the company. In further work, I would like to implement a similar strategy to get the highest outcome. I will continue to motivate my teammates in future works so that they can put their best. Besides, I will focus on developing the internal culture among the teammates to make them capable of working in every situation. Moreover, the experience that I gained from the analysis and teamwork will help me to build strong relationships between members and to be more focused on result-orientation. </w:t>
      </w:r>
    </w:p>
    <w:p w14:paraId="50390328" w14:textId="77777777" w:rsidR="00CF678D" w:rsidRDefault="00CF678D" w:rsidP="003E19A6">
      <w:pPr>
        <w:pStyle w:val="Heading2"/>
        <w:rPr>
          <w:rFonts w:ascii="Times New Roman" w:hAnsi="Times New Roman" w:cs="Times New Roman"/>
          <w:b/>
          <w:bCs/>
          <w:color w:val="auto"/>
          <w:sz w:val="24"/>
          <w:szCs w:val="24"/>
        </w:rPr>
      </w:pPr>
      <w:bookmarkStart w:id="15" w:name="_Toc69025880"/>
      <w:bookmarkStart w:id="16" w:name="_Toc69030865"/>
    </w:p>
    <w:p w14:paraId="289C7449" w14:textId="5F11FD8D" w:rsidR="003E19A6" w:rsidRPr="003E19A6" w:rsidRDefault="003E19A6" w:rsidP="003E19A6">
      <w:pPr>
        <w:pStyle w:val="Heading2"/>
        <w:rPr>
          <w:rFonts w:ascii="Times New Roman" w:hAnsi="Times New Roman" w:cs="Times New Roman"/>
          <w:b/>
          <w:bCs/>
          <w:color w:val="auto"/>
          <w:sz w:val="24"/>
          <w:szCs w:val="24"/>
        </w:rPr>
      </w:pPr>
      <w:r w:rsidRPr="003E19A6">
        <w:rPr>
          <w:rFonts w:ascii="Times New Roman" w:hAnsi="Times New Roman" w:cs="Times New Roman"/>
          <w:b/>
          <w:bCs/>
          <w:color w:val="auto"/>
          <w:sz w:val="24"/>
          <w:szCs w:val="24"/>
        </w:rPr>
        <w:t>Action plan</w:t>
      </w:r>
      <w:bookmarkEnd w:id="15"/>
      <w:bookmarkEnd w:id="16"/>
      <w:r>
        <w:rPr>
          <w:rFonts w:ascii="Times New Roman" w:hAnsi="Times New Roman" w:cs="Times New Roman"/>
          <w:b/>
          <w:bCs/>
          <w:color w:val="auto"/>
          <w:sz w:val="24"/>
          <w:szCs w:val="24"/>
        </w:rPr>
        <w:t>:</w:t>
      </w:r>
    </w:p>
    <w:p w14:paraId="1525ED76" w14:textId="77777777" w:rsidR="003E19A6" w:rsidRPr="003E19A6" w:rsidRDefault="003E19A6" w:rsidP="003E19A6">
      <w:pPr>
        <w:rPr>
          <w:rFonts w:ascii="Times New Roman" w:hAnsi="Times New Roman" w:cs="Times New Roman"/>
          <w:sz w:val="24"/>
          <w:szCs w:val="24"/>
        </w:rPr>
      </w:pPr>
      <w:r w:rsidRPr="003E19A6">
        <w:rPr>
          <w:rFonts w:ascii="Times New Roman" w:hAnsi="Times New Roman" w:cs="Times New Roman"/>
          <w:sz w:val="24"/>
          <w:szCs w:val="24"/>
        </w:rPr>
        <w:t xml:space="preserve">While working in a team in the future, I will talk to my team members to know about their strengths. Understanding individual strength helps to allocate work according to their competency. I will motivate the members of my team continuously to bring the optimal solution to every problem. Avoiding any unwanted conflict is challenging always (Kyloh, 2018). For the betterment of the skill of managing people, I will complete an online course regarding "Human Resource Management”. This course can help me to learn more about co-worker psychology. Besides, I along with my teammates will focus on critical analysis of information and improvement of the presentation of outcomes. I will mostly focus on developing personal traits in managing human resources. </w:t>
      </w:r>
    </w:p>
    <w:p w14:paraId="166EAC15" w14:textId="77777777" w:rsidR="003E19A6" w:rsidRDefault="003E19A6" w:rsidP="003E19A6">
      <w:pPr>
        <w:pStyle w:val="Heading1"/>
        <w:rPr>
          <w:rFonts w:cs="Times New Roman"/>
          <w:b/>
          <w:bCs/>
          <w:color w:val="auto"/>
          <w:sz w:val="24"/>
          <w:szCs w:val="24"/>
        </w:rPr>
      </w:pPr>
      <w:bookmarkStart w:id="17" w:name="_Toc69025881"/>
      <w:bookmarkStart w:id="18" w:name="_Toc69030866"/>
    </w:p>
    <w:p w14:paraId="72516C0A" w14:textId="089D5265" w:rsidR="003E19A6" w:rsidRPr="003E19A6" w:rsidRDefault="003E19A6" w:rsidP="003E19A6">
      <w:pPr>
        <w:pStyle w:val="Heading1"/>
        <w:rPr>
          <w:rFonts w:cs="Times New Roman"/>
          <w:b/>
          <w:bCs/>
          <w:color w:val="auto"/>
          <w:sz w:val="24"/>
          <w:szCs w:val="24"/>
        </w:rPr>
      </w:pPr>
      <w:r w:rsidRPr="003E19A6">
        <w:rPr>
          <w:rFonts w:cs="Times New Roman"/>
          <w:b/>
          <w:bCs/>
          <w:color w:val="auto"/>
          <w:sz w:val="24"/>
          <w:szCs w:val="24"/>
        </w:rPr>
        <w:t>Conclusion</w:t>
      </w:r>
      <w:bookmarkEnd w:id="17"/>
      <w:bookmarkEnd w:id="18"/>
    </w:p>
    <w:p w14:paraId="38AAA249" w14:textId="77777777" w:rsidR="003E19A6" w:rsidRPr="003E19A6" w:rsidRDefault="003E19A6" w:rsidP="003E19A6">
      <w:pPr>
        <w:rPr>
          <w:rFonts w:ascii="Times New Roman" w:hAnsi="Times New Roman" w:cs="Times New Roman"/>
          <w:sz w:val="24"/>
          <w:szCs w:val="24"/>
        </w:rPr>
      </w:pPr>
      <w:r w:rsidRPr="003E19A6">
        <w:rPr>
          <w:rFonts w:ascii="Times New Roman" w:hAnsi="Times New Roman" w:cs="Times New Roman"/>
          <w:sz w:val="24"/>
          <w:szCs w:val="24"/>
        </w:rPr>
        <w:t xml:space="preserve">The learning experience from the course and analysis of this report enhanced my knowledge of teamwork, interpersonal skills, and communicative behaviour. I have tried my best to demonstrate the reflection of my learning in this writing. The mixed experience enabled me to think critically when making an appropriate decision. I will work on improving my interpersonal skill.  The idea of groupthink was quite effective, but this should be criticised while making the final decision. The epilogue of the reflection enriched my understanding of where I should put more focus and what strength do I have. </w:t>
      </w:r>
    </w:p>
    <w:p w14:paraId="05209EAB" w14:textId="77777777" w:rsidR="003E19A6" w:rsidRPr="003E19A6" w:rsidRDefault="003E19A6" w:rsidP="003E19A6">
      <w:pPr>
        <w:rPr>
          <w:rFonts w:ascii="Times New Roman" w:hAnsi="Times New Roman" w:cs="Times New Roman"/>
          <w:sz w:val="24"/>
          <w:szCs w:val="24"/>
        </w:rPr>
      </w:pPr>
      <w:r w:rsidRPr="003E19A6">
        <w:rPr>
          <w:rFonts w:ascii="Times New Roman" w:hAnsi="Times New Roman" w:cs="Times New Roman"/>
          <w:sz w:val="24"/>
          <w:szCs w:val="24"/>
        </w:rPr>
        <w:br w:type="page"/>
      </w:r>
    </w:p>
    <w:p w14:paraId="4771394F" w14:textId="277B4374" w:rsidR="0070106B" w:rsidRPr="001224D9" w:rsidRDefault="003E19A6" w:rsidP="0070106B">
      <w:pPr>
        <w:ind w:hanging="2"/>
        <w:rPr>
          <w:rFonts w:ascii="Times New Roman" w:hAnsi="Times New Roman" w:cs="Times New Roman"/>
          <w:i/>
          <w:iCs/>
          <w:color w:val="222222"/>
          <w:sz w:val="24"/>
          <w:szCs w:val="24"/>
          <w:shd w:val="clear" w:color="auto" w:fill="FFFFFF"/>
        </w:rPr>
      </w:pPr>
      <w:bookmarkStart w:id="19" w:name="_Toc69025882"/>
      <w:bookmarkStart w:id="20" w:name="_Toc69030867"/>
      <w:bookmarkStart w:id="21" w:name="_Hlk71174875"/>
      <w:r w:rsidRPr="001224D9">
        <w:rPr>
          <w:rFonts w:ascii="Times New Roman" w:hAnsi="Times New Roman" w:cs="Times New Roman"/>
          <w:b/>
          <w:bCs/>
          <w:i/>
          <w:iCs/>
          <w:sz w:val="24"/>
          <w:szCs w:val="24"/>
        </w:rPr>
        <w:lastRenderedPageBreak/>
        <w:t>R</w:t>
      </w:r>
      <w:bookmarkEnd w:id="19"/>
      <w:bookmarkEnd w:id="20"/>
      <w:r w:rsidR="001224D9" w:rsidRPr="001224D9">
        <w:rPr>
          <w:rFonts w:ascii="Times New Roman" w:hAnsi="Times New Roman" w:cs="Times New Roman"/>
          <w:b/>
          <w:bCs/>
          <w:i/>
          <w:iCs/>
          <w:sz w:val="24"/>
          <w:szCs w:val="24"/>
        </w:rPr>
        <w:t>EREFERNCES</w:t>
      </w:r>
      <w:r w:rsidR="0070106B" w:rsidRPr="001224D9">
        <w:rPr>
          <w:rFonts w:ascii="Times New Roman" w:hAnsi="Times New Roman" w:cs="Times New Roman"/>
          <w:i/>
          <w:iCs/>
          <w:color w:val="222222"/>
          <w:sz w:val="24"/>
          <w:szCs w:val="24"/>
          <w:shd w:val="clear" w:color="auto" w:fill="FFFFFF"/>
        </w:rPr>
        <w:t xml:space="preserve"> </w:t>
      </w:r>
    </w:p>
    <w:bookmarkEnd w:id="21"/>
    <w:p w14:paraId="5E7D5B92" w14:textId="77777777" w:rsidR="00FA5FE7" w:rsidRDefault="00FA5FE7" w:rsidP="0070106B">
      <w:pPr>
        <w:ind w:hanging="2"/>
        <w:rPr>
          <w:rFonts w:ascii="Times New Roman" w:hAnsi="Times New Roman" w:cs="Times New Roman"/>
          <w:color w:val="222222"/>
          <w:sz w:val="24"/>
          <w:szCs w:val="24"/>
          <w:shd w:val="clear" w:color="auto" w:fill="FFFFFF"/>
        </w:rPr>
      </w:pPr>
    </w:p>
    <w:p w14:paraId="2E82B8B1" w14:textId="686DFC85" w:rsidR="0070106B" w:rsidRPr="0070106B" w:rsidRDefault="0070106B" w:rsidP="0070106B">
      <w:pPr>
        <w:ind w:hanging="2"/>
        <w:rPr>
          <w:rFonts w:ascii="Times New Roman" w:hAnsi="Times New Roman" w:cs="Times New Roman"/>
          <w:color w:val="222222"/>
          <w:sz w:val="24"/>
          <w:szCs w:val="24"/>
          <w:shd w:val="clear" w:color="auto" w:fill="FFFFFF"/>
        </w:rPr>
      </w:pPr>
      <w:r w:rsidRPr="0070106B">
        <w:rPr>
          <w:rFonts w:ascii="Times New Roman" w:hAnsi="Times New Roman" w:cs="Times New Roman"/>
          <w:color w:val="222222"/>
          <w:sz w:val="24"/>
          <w:szCs w:val="24"/>
          <w:shd w:val="clear" w:color="auto" w:fill="FFFFFF"/>
        </w:rPr>
        <w:t>Blackwell, C. K., Lauricella, A. R., &amp; Wartella, E. 2014. Factors influencing digital technology use in early childhood education. </w:t>
      </w:r>
      <w:r w:rsidRPr="0070106B">
        <w:rPr>
          <w:rFonts w:ascii="Times New Roman" w:hAnsi="Times New Roman" w:cs="Times New Roman"/>
          <w:i/>
          <w:iCs/>
          <w:color w:val="222222"/>
          <w:sz w:val="24"/>
          <w:szCs w:val="24"/>
          <w:shd w:val="clear" w:color="auto" w:fill="FFFFFF"/>
        </w:rPr>
        <w:t>Computers &amp; Education</w:t>
      </w:r>
      <w:r w:rsidRPr="0070106B">
        <w:rPr>
          <w:rFonts w:ascii="Times New Roman" w:hAnsi="Times New Roman" w:cs="Times New Roman"/>
          <w:color w:val="222222"/>
          <w:sz w:val="24"/>
          <w:szCs w:val="24"/>
          <w:shd w:val="clear" w:color="auto" w:fill="FFFFFF"/>
        </w:rPr>
        <w:t>, </w:t>
      </w:r>
      <w:r w:rsidRPr="0070106B">
        <w:rPr>
          <w:rFonts w:ascii="Times New Roman" w:hAnsi="Times New Roman" w:cs="Times New Roman"/>
          <w:i/>
          <w:iCs/>
          <w:color w:val="222222"/>
          <w:sz w:val="24"/>
          <w:szCs w:val="24"/>
          <w:shd w:val="clear" w:color="auto" w:fill="FFFFFF"/>
        </w:rPr>
        <w:t>77</w:t>
      </w:r>
      <w:r w:rsidRPr="0070106B">
        <w:rPr>
          <w:rFonts w:ascii="Times New Roman" w:hAnsi="Times New Roman" w:cs="Times New Roman"/>
          <w:color w:val="222222"/>
          <w:sz w:val="24"/>
          <w:szCs w:val="24"/>
          <w:shd w:val="clear" w:color="auto" w:fill="FFFFFF"/>
        </w:rPr>
        <w:t>, 82-90.</w:t>
      </w:r>
    </w:p>
    <w:p w14:paraId="67F41BBD" w14:textId="77777777" w:rsidR="0070106B" w:rsidRPr="0070106B" w:rsidRDefault="0070106B" w:rsidP="0070106B">
      <w:pPr>
        <w:ind w:hanging="2"/>
        <w:rPr>
          <w:rFonts w:ascii="Times New Roman" w:hAnsi="Times New Roman" w:cs="Times New Roman"/>
          <w:color w:val="222222"/>
          <w:sz w:val="24"/>
          <w:szCs w:val="24"/>
          <w:shd w:val="clear" w:color="auto" w:fill="FFFFFF"/>
        </w:rPr>
      </w:pPr>
      <w:r w:rsidRPr="0070106B">
        <w:rPr>
          <w:rFonts w:ascii="Times New Roman" w:hAnsi="Times New Roman" w:cs="Times New Roman"/>
          <w:color w:val="222222"/>
          <w:sz w:val="24"/>
          <w:szCs w:val="24"/>
          <w:shd w:val="clear" w:color="auto" w:fill="FFFFFF"/>
        </w:rPr>
        <w:t>Dehghani, R. and Navimipour, N.J., 2019. The impact of information technology and communication systems on the agility of supply chain management systems. </w:t>
      </w:r>
      <w:r w:rsidRPr="0070106B">
        <w:rPr>
          <w:rFonts w:ascii="Times New Roman" w:hAnsi="Times New Roman" w:cs="Times New Roman"/>
          <w:i/>
          <w:iCs/>
          <w:color w:val="222222"/>
          <w:sz w:val="24"/>
          <w:szCs w:val="24"/>
          <w:shd w:val="clear" w:color="auto" w:fill="FFFFFF"/>
        </w:rPr>
        <w:t>Kybernetes</w:t>
      </w:r>
      <w:r w:rsidRPr="0070106B">
        <w:rPr>
          <w:rFonts w:ascii="Times New Roman" w:hAnsi="Times New Roman" w:cs="Times New Roman"/>
          <w:color w:val="222222"/>
          <w:sz w:val="24"/>
          <w:szCs w:val="24"/>
          <w:shd w:val="clear" w:color="auto" w:fill="FFFFFF"/>
        </w:rPr>
        <w:t>.</w:t>
      </w:r>
    </w:p>
    <w:p w14:paraId="1AD91FC4" w14:textId="77777777" w:rsidR="0070106B" w:rsidRPr="0070106B" w:rsidRDefault="0070106B" w:rsidP="0070106B">
      <w:pPr>
        <w:ind w:hanging="2"/>
        <w:rPr>
          <w:rFonts w:ascii="Times New Roman" w:hAnsi="Times New Roman" w:cs="Times New Roman"/>
          <w:color w:val="222222"/>
          <w:sz w:val="24"/>
          <w:szCs w:val="24"/>
          <w:shd w:val="clear" w:color="auto" w:fill="FFFFFF"/>
        </w:rPr>
      </w:pPr>
      <w:r w:rsidRPr="0070106B">
        <w:rPr>
          <w:rFonts w:ascii="Times New Roman" w:hAnsi="Times New Roman" w:cs="Times New Roman"/>
          <w:color w:val="222222"/>
          <w:sz w:val="24"/>
          <w:szCs w:val="24"/>
          <w:shd w:val="clear" w:color="auto" w:fill="FFFFFF"/>
        </w:rPr>
        <w:t>Dhanake, S.A., Shinde, S.S., Phale, A.S. and Pawar, P.P., 2018. Smart Notification System Using Intranet or Internet.</w:t>
      </w:r>
    </w:p>
    <w:p w14:paraId="16A47095" w14:textId="77777777" w:rsidR="0070106B" w:rsidRPr="0070106B" w:rsidRDefault="0070106B" w:rsidP="0070106B">
      <w:pPr>
        <w:ind w:hanging="2"/>
        <w:rPr>
          <w:rFonts w:ascii="Times New Roman" w:hAnsi="Times New Roman" w:cs="Times New Roman"/>
          <w:color w:val="222222"/>
          <w:sz w:val="24"/>
          <w:szCs w:val="24"/>
          <w:shd w:val="clear" w:color="auto" w:fill="FFFFFF"/>
        </w:rPr>
      </w:pPr>
      <w:r w:rsidRPr="0070106B">
        <w:rPr>
          <w:rFonts w:ascii="Times New Roman" w:hAnsi="Times New Roman" w:cs="Times New Roman"/>
          <w:color w:val="222222"/>
          <w:sz w:val="24"/>
          <w:szCs w:val="24"/>
          <w:shd w:val="clear" w:color="auto" w:fill="FFFFFF"/>
        </w:rPr>
        <w:t>Finney, J., &amp; Burnard, P. (Eds.). 2010. </w:t>
      </w:r>
      <w:r w:rsidRPr="0070106B">
        <w:rPr>
          <w:rFonts w:ascii="Times New Roman" w:hAnsi="Times New Roman" w:cs="Times New Roman"/>
          <w:i/>
          <w:iCs/>
          <w:color w:val="222222"/>
          <w:sz w:val="24"/>
          <w:szCs w:val="24"/>
          <w:shd w:val="clear" w:color="auto" w:fill="FFFFFF"/>
        </w:rPr>
        <w:t>Music education with digital technology</w:t>
      </w:r>
      <w:r w:rsidRPr="0070106B">
        <w:rPr>
          <w:rFonts w:ascii="Times New Roman" w:hAnsi="Times New Roman" w:cs="Times New Roman"/>
          <w:color w:val="222222"/>
          <w:sz w:val="24"/>
          <w:szCs w:val="24"/>
          <w:shd w:val="clear" w:color="auto" w:fill="FFFFFF"/>
        </w:rPr>
        <w:t>. Bloomsbury Publishing.</w:t>
      </w:r>
    </w:p>
    <w:p w14:paraId="3D7FB775" w14:textId="77777777" w:rsidR="0070106B" w:rsidRPr="0070106B" w:rsidRDefault="0070106B" w:rsidP="0070106B">
      <w:pPr>
        <w:ind w:hanging="2"/>
        <w:rPr>
          <w:rFonts w:ascii="Times New Roman" w:hAnsi="Times New Roman" w:cs="Times New Roman"/>
          <w:color w:val="222222"/>
          <w:sz w:val="24"/>
          <w:szCs w:val="24"/>
          <w:shd w:val="clear" w:color="auto" w:fill="FFFFFF"/>
        </w:rPr>
      </w:pPr>
      <w:r w:rsidRPr="0070106B">
        <w:rPr>
          <w:rFonts w:ascii="Times New Roman" w:hAnsi="Times New Roman" w:cs="Times New Roman"/>
          <w:color w:val="222222"/>
          <w:sz w:val="24"/>
          <w:szCs w:val="24"/>
          <w:shd w:val="clear" w:color="auto" w:fill="FFFFFF"/>
        </w:rPr>
        <w:t>Fitzgerald, M., Kruschwitz, N., Bonnet, D., &amp; Welch, M. 2014. Embracing digital technology: A new strategic imperative. </w:t>
      </w:r>
      <w:r w:rsidRPr="0070106B">
        <w:rPr>
          <w:rFonts w:ascii="Times New Roman" w:hAnsi="Times New Roman" w:cs="Times New Roman"/>
          <w:i/>
          <w:iCs/>
          <w:color w:val="222222"/>
          <w:sz w:val="24"/>
          <w:szCs w:val="24"/>
          <w:shd w:val="clear" w:color="auto" w:fill="FFFFFF"/>
        </w:rPr>
        <w:t>MIT sloan management review</w:t>
      </w:r>
      <w:r w:rsidRPr="0070106B">
        <w:rPr>
          <w:rFonts w:ascii="Times New Roman" w:hAnsi="Times New Roman" w:cs="Times New Roman"/>
          <w:color w:val="222222"/>
          <w:sz w:val="24"/>
          <w:szCs w:val="24"/>
          <w:shd w:val="clear" w:color="auto" w:fill="FFFFFF"/>
        </w:rPr>
        <w:t>, </w:t>
      </w:r>
      <w:r w:rsidRPr="0070106B">
        <w:rPr>
          <w:rFonts w:ascii="Times New Roman" w:hAnsi="Times New Roman" w:cs="Times New Roman"/>
          <w:i/>
          <w:iCs/>
          <w:color w:val="222222"/>
          <w:sz w:val="24"/>
          <w:szCs w:val="24"/>
          <w:shd w:val="clear" w:color="auto" w:fill="FFFFFF"/>
        </w:rPr>
        <w:t>55</w:t>
      </w:r>
      <w:r w:rsidRPr="0070106B">
        <w:rPr>
          <w:rFonts w:ascii="Times New Roman" w:hAnsi="Times New Roman" w:cs="Times New Roman"/>
          <w:color w:val="222222"/>
          <w:sz w:val="24"/>
          <w:szCs w:val="24"/>
          <w:shd w:val="clear" w:color="auto" w:fill="FFFFFF"/>
        </w:rPr>
        <w:t>(2), 1.</w:t>
      </w:r>
    </w:p>
    <w:p w14:paraId="67ADC73D" w14:textId="77777777" w:rsidR="0070106B" w:rsidRPr="0070106B" w:rsidRDefault="0070106B" w:rsidP="0070106B">
      <w:pPr>
        <w:ind w:hanging="2"/>
        <w:rPr>
          <w:rFonts w:ascii="Times New Roman" w:hAnsi="Times New Roman" w:cs="Times New Roman"/>
          <w:color w:val="222222"/>
          <w:sz w:val="24"/>
          <w:szCs w:val="24"/>
          <w:shd w:val="clear" w:color="auto" w:fill="FFFFFF"/>
        </w:rPr>
      </w:pPr>
      <w:r w:rsidRPr="0070106B">
        <w:rPr>
          <w:rFonts w:ascii="Times New Roman" w:hAnsi="Times New Roman" w:cs="Times New Roman"/>
          <w:color w:val="222222"/>
          <w:sz w:val="24"/>
          <w:szCs w:val="24"/>
          <w:shd w:val="clear" w:color="auto" w:fill="FFFFFF"/>
        </w:rPr>
        <w:t>Han, J.H. and Kim, H.M., 2019. The role of information technology use for increasing consumer informedness in cross-border electronic commerce: An empirical study. </w:t>
      </w:r>
      <w:r w:rsidRPr="0070106B">
        <w:rPr>
          <w:rFonts w:ascii="Times New Roman" w:hAnsi="Times New Roman" w:cs="Times New Roman"/>
          <w:i/>
          <w:iCs/>
          <w:color w:val="222222"/>
          <w:sz w:val="24"/>
          <w:szCs w:val="24"/>
          <w:shd w:val="clear" w:color="auto" w:fill="FFFFFF"/>
        </w:rPr>
        <w:t>Electronic Commerce Research and Applications</w:t>
      </w:r>
      <w:r w:rsidRPr="0070106B">
        <w:rPr>
          <w:rFonts w:ascii="Times New Roman" w:hAnsi="Times New Roman" w:cs="Times New Roman"/>
          <w:color w:val="222222"/>
          <w:sz w:val="24"/>
          <w:szCs w:val="24"/>
          <w:shd w:val="clear" w:color="auto" w:fill="FFFFFF"/>
        </w:rPr>
        <w:t>, </w:t>
      </w:r>
      <w:r w:rsidRPr="0070106B">
        <w:rPr>
          <w:rFonts w:ascii="Times New Roman" w:hAnsi="Times New Roman" w:cs="Times New Roman"/>
          <w:i/>
          <w:iCs/>
          <w:color w:val="222222"/>
          <w:sz w:val="24"/>
          <w:szCs w:val="24"/>
          <w:shd w:val="clear" w:color="auto" w:fill="FFFFFF"/>
        </w:rPr>
        <w:t>34</w:t>
      </w:r>
      <w:r w:rsidRPr="0070106B">
        <w:rPr>
          <w:rFonts w:ascii="Times New Roman" w:hAnsi="Times New Roman" w:cs="Times New Roman"/>
          <w:color w:val="222222"/>
          <w:sz w:val="24"/>
          <w:szCs w:val="24"/>
          <w:shd w:val="clear" w:color="auto" w:fill="FFFFFF"/>
        </w:rPr>
        <w:t>, p.100826.</w:t>
      </w:r>
    </w:p>
    <w:p w14:paraId="10C150CC" w14:textId="77777777" w:rsidR="0070106B" w:rsidRPr="0070106B" w:rsidRDefault="0070106B" w:rsidP="0070106B">
      <w:pPr>
        <w:ind w:hanging="2"/>
        <w:rPr>
          <w:rFonts w:ascii="Times New Roman" w:hAnsi="Times New Roman" w:cs="Times New Roman"/>
          <w:sz w:val="24"/>
          <w:szCs w:val="24"/>
        </w:rPr>
      </w:pPr>
      <w:r w:rsidRPr="0070106B">
        <w:rPr>
          <w:rFonts w:ascii="Times New Roman" w:hAnsi="Times New Roman" w:cs="Times New Roman"/>
          <w:color w:val="222222"/>
          <w:sz w:val="24"/>
          <w:szCs w:val="24"/>
          <w:shd w:val="clear" w:color="auto" w:fill="FFFFFF"/>
        </w:rPr>
        <w:t>Henderson, M., Selwyn, N., &amp; Aston, R. 2017. What works and why? Student perceptions of ‘useful’digital technology in university teaching and learning. </w:t>
      </w:r>
      <w:r w:rsidRPr="0070106B">
        <w:rPr>
          <w:rFonts w:ascii="Times New Roman" w:hAnsi="Times New Roman" w:cs="Times New Roman"/>
          <w:i/>
          <w:iCs/>
          <w:color w:val="222222"/>
          <w:sz w:val="24"/>
          <w:szCs w:val="24"/>
          <w:shd w:val="clear" w:color="auto" w:fill="FFFFFF"/>
        </w:rPr>
        <w:t>Studies in Higher Education</w:t>
      </w:r>
      <w:r w:rsidRPr="0070106B">
        <w:rPr>
          <w:rFonts w:ascii="Times New Roman" w:hAnsi="Times New Roman" w:cs="Times New Roman"/>
          <w:color w:val="222222"/>
          <w:sz w:val="24"/>
          <w:szCs w:val="24"/>
          <w:shd w:val="clear" w:color="auto" w:fill="FFFFFF"/>
        </w:rPr>
        <w:t>, </w:t>
      </w:r>
      <w:r w:rsidRPr="0070106B">
        <w:rPr>
          <w:rFonts w:ascii="Times New Roman" w:hAnsi="Times New Roman" w:cs="Times New Roman"/>
          <w:i/>
          <w:iCs/>
          <w:color w:val="222222"/>
          <w:sz w:val="24"/>
          <w:szCs w:val="24"/>
          <w:shd w:val="clear" w:color="auto" w:fill="FFFFFF"/>
        </w:rPr>
        <w:t>42</w:t>
      </w:r>
      <w:r w:rsidRPr="0070106B">
        <w:rPr>
          <w:rFonts w:ascii="Times New Roman" w:hAnsi="Times New Roman" w:cs="Times New Roman"/>
          <w:color w:val="222222"/>
          <w:sz w:val="24"/>
          <w:szCs w:val="24"/>
          <w:shd w:val="clear" w:color="auto" w:fill="FFFFFF"/>
        </w:rPr>
        <w:t>(8), 1567-1579.</w:t>
      </w:r>
    </w:p>
    <w:p w14:paraId="63454938" w14:textId="77777777" w:rsidR="0070106B" w:rsidRPr="0070106B" w:rsidRDefault="0070106B" w:rsidP="0070106B">
      <w:pPr>
        <w:rPr>
          <w:rFonts w:ascii="Times New Roman" w:hAnsi="Times New Roman" w:cs="Times New Roman"/>
          <w:sz w:val="24"/>
          <w:szCs w:val="24"/>
        </w:rPr>
      </w:pPr>
      <w:r w:rsidRPr="0070106B">
        <w:rPr>
          <w:rFonts w:ascii="Times New Roman" w:hAnsi="Times New Roman" w:cs="Times New Roman"/>
          <w:sz w:val="24"/>
          <w:szCs w:val="24"/>
        </w:rPr>
        <w:t>Samsong Fang; Brian H Kleiner</w:t>
      </w:r>
    </w:p>
    <w:p w14:paraId="14220B1F" w14:textId="77777777" w:rsidR="0070106B" w:rsidRDefault="0070106B" w:rsidP="0070106B">
      <w:pPr>
        <w:rPr>
          <w:rFonts w:ascii="Times New Roman" w:hAnsi="Times New Roman" w:cs="Times New Roman"/>
          <w:i/>
          <w:iCs/>
          <w:sz w:val="24"/>
          <w:szCs w:val="24"/>
        </w:rPr>
      </w:pPr>
      <w:r w:rsidRPr="0070106B">
        <w:rPr>
          <w:rFonts w:ascii="Times New Roman" w:hAnsi="Times New Roman" w:cs="Times New Roman"/>
          <w:sz w:val="24"/>
          <w:szCs w:val="24"/>
        </w:rPr>
        <w:t xml:space="preserve">Patrington: </w:t>
      </w:r>
      <w:r w:rsidRPr="0070106B">
        <w:rPr>
          <w:rFonts w:ascii="Times New Roman" w:hAnsi="Times New Roman" w:cs="Times New Roman"/>
          <w:i/>
          <w:iCs/>
          <w:sz w:val="24"/>
          <w:szCs w:val="24"/>
        </w:rPr>
        <w:t>Emerald Group Publishing Limited</w:t>
      </w:r>
    </w:p>
    <w:p w14:paraId="4F73B8EC" w14:textId="53EF0866" w:rsidR="003E19A6" w:rsidRPr="0070106B" w:rsidRDefault="0070106B" w:rsidP="0070106B">
      <w:pPr>
        <w:rPr>
          <w:rFonts w:ascii="Times New Roman" w:hAnsi="Times New Roman" w:cs="Times New Roman"/>
          <w:i/>
          <w:iCs/>
          <w:sz w:val="24"/>
          <w:szCs w:val="24"/>
        </w:rPr>
      </w:pPr>
      <w:r w:rsidRPr="0070106B">
        <w:rPr>
          <w:rFonts w:cs="Times New Roman"/>
          <w:sz w:val="24"/>
          <w:szCs w:val="24"/>
        </w:rPr>
        <w:t>Management research news, 2003-02-01, Vol.26(2-4), p.116</w:t>
      </w:r>
    </w:p>
    <w:p w14:paraId="258A156B" w14:textId="77777777" w:rsidR="003E19A6" w:rsidRPr="003E19A6" w:rsidRDefault="003E19A6" w:rsidP="0070106B">
      <w:pPr>
        <w:rPr>
          <w:rFonts w:ascii="Times New Roman" w:hAnsi="Times New Roman" w:cs="Times New Roman"/>
          <w:sz w:val="24"/>
          <w:szCs w:val="24"/>
        </w:rPr>
      </w:pPr>
      <w:bookmarkStart w:id="22" w:name="_Hlk69025259"/>
      <w:r w:rsidRPr="003E19A6">
        <w:rPr>
          <w:rFonts w:ascii="Times New Roman" w:hAnsi="Times New Roman" w:cs="Times New Roman"/>
          <w:sz w:val="24"/>
          <w:szCs w:val="24"/>
        </w:rPr>
        <w:t>Bassot, B., 2015</w:t>
      </w:r>
      <w:bookmarkEnd w:id="22"/>
      <w:r w:rsidRPr="003E19A6">
        <w:rPr>
          <w:rFonts w:ascii="Times New Roman" w:hAnsi="Times New Roman" w:cs="Times New Roman"/>
          <w:sz w:val="24"/>
          <w:szCs w:val="24"/>
        </w:rPr>
        <w:t>. The Reflective Practice Guide. Florence: Taylor and Francis.</w:t>
      </w:r>
    </w:p>
    <w:p w14:paraId="3D6481FD" w14:textId="77777777" w:rsidR="003E19A6" w:rsidRPr="003E19A6" w:rsidRDefault="003E19A6" w:rsidP="0070106B">
      <w:pPr>
        <w:rPr>
          <w:rFonts w:ascii="Times New Roman" w:hAnsi="Times New Roman" w:cs="Times New Roman"/>
          <w:sz w:val="24"/>
          <w:szCs w:val="24"/>
        </w:rPr>
      </w:pPr>
      <w:r w:rsidRPr="003E19A6">
        <w:rPr>
          <w:rFonts w:ascii="Times New Roman" w:hAnsi="Times New Roman" w:cs="Times New Roman"/>
          <w:sz w:val="24"/>
          <w:szCs w:val="24"/>
        </w:rPr>
        <w:t>Kyloh, R., 2018. From conflict to cooperation. Geneva: International Labour Office.</w:t>
      </w:r>
    </w:p>
    <w:p w14:paraId="53DB91C3" w14:textId="77777777" w:rsidR="003E19A6" w:rsidRPr="003E19A6" w:rsidRDefault="003E19A6" w:rsidP="0070106B">
      <w:pPr>
        <w:rPr>
          <w:rFonts w:ascii="Times New Roman" w:hAnsi="Times New Roman" w:cs="Times New Roman"/>
          <w:sz w:val="24"/>
          <w:szCs w:val="24"/>
        </w:rPr>
      </w:pPr>
      <w:r w:rsidRPr="003E19A6">
        <w:rPr>
          <w:rFonts w:ascii="Times New Roman" w:hAnsi="Times New Roman" w:cs="Times New Roman"/>
          <w:sz w:val="24"/>
          <w:szCs w:val="24"/>
        </w:rPr>
        <w:t>Rae, J. and Cusumano, M., 2010. The Japanese Automobile Industry: Technology and Management at Nissan and Toyota. Technology and Culture, 28(2), p.380.</w:t>
      </w:r>
    </w:p>
    <w:p w14:paraId="2973D14A" w14:textId="77777777" w:rsidR="003E19A6" w:rsidRPr="003E19A6" w:rsidRDefault="003E19A6" w:rsidP="0070106B">
      <w:pPr>
        <w:rPr>
          <w:rFonts w:ascii="Times New Roman" w:hAnsi="Times New Roman" w:cs="Times New Roman"/>
          <w:sz w:val="24"/>
          <w:szCs w:val="24"/>
        </w:rPr>
      </w:pPr>
      <w:r w:rsidRPr="003E19A6">
        <w:rPr>
          <w:rFonts w:ascii="Times New Roman" w:hAnsi="Times New Roman" w:cs="Times New Roman"/>
          <w:sz w:val="24"/>
          <w:szCs w:val="24"/>
        </w:rPr>
        <w:t>Toyota.com. 2021. New Cars, Trucks, SUVs &amp; Hybrids | Toyota Official Site. [online] Available at: &lt;https://www.toyota.com/&gt; [Accessed 11 April 2021].</w:t>
      </w:r>
    </w:p>
    <w:p w14:paraId="5B30C97D" w14:textId="77777777" w:rsidR="003E19A6" w:rsidRPr="003E19A6" w:rsidRDefault="003E19A6" w:rsidP="0070106B">
      <w:pPr>
        <w:rPr>
          <w:rFonts w:ascii="Times New Roman" w:hAnsi="Times New Roman" w:cs="Times New Roman"/>
          <w:sz w:val="24"/>
          <w:szCs w:val="24"/>
        </w:rPr>
      </w:pPr>
      <w:r w:rsidRPr="003E19A6">
        <w:rPr>
          <w:rFonts w:ascii="Times New Roman" w:hAnsi="Times New Roman" w:cs="Times New Roman"/>
          <w:sz w:val="24"/>
          <w:szCs w:val="24"/>
        </w:rPr>
        <w:t>Turi, J. and Sorooshian, S., 2019. The impact of organisational structure on organisational learning. Middle East J. of Management, 6(2), p.204.</w:t>
      </w:r>
    </w:p>
    <w:p w14:paraId="79AEB6CB" w14:textId="2F59D7C1" w:rsidR="003E19A6" w:rsidRDefault="003E19A6" w:rsidP="0070106B">
      <w:pPr>
        <w:rPr>
          <w:rFonts w:ascii="Times New Roman" w:hAnsi="Times New Roman" w:cs="Times New Roman"/>
          <w:sz w:val="24"/>
          <w:szCs w:val="24"/>
        </w:rPr>
      </w:pPr>
      <w:r w:rsidRPr="003E19A6">
        <w:rPr>
          <w:rFonts w:ascii="Times New Roman" w:hAnsi="Times New Roman" w:cs="Times New Roman"/>
          <w:sz w:val="24"/>
          <w:szCs w:val="24"/>
        </w:rPr>
        <w:t>Williams, K., 2012. Reflective Writing. Palgrave Macmillan.</w:t>
      </w:r>
    </w:p>
    <w:p w14:paraId="24B6D1AB" w14:textId="68AE1EEC" w:rsidR="00D360FA" w:rsidRDefault="00D360FA" w:rsidP="0070106B">
      <w:pPr>
        <w:rPr>
          <w:rFonts w:ascii="Times New Roman" w:hAnsi="Times New Roman" w:cs="Times New Roman"/>
          <w:sz w:val="24"/>
          <w:szCs w:val="24"/>
        </w:rPr>
      </w:pPr>
      <w:r>
        <w:rPr>
          <w:rFonts w:ascii="Times New Roman" w:hAnsi="Times New Roman" w:cs="Times New Roman"/>
          <w:sz w:val="24"/>
          <w:szCs w:val="24"/>
        </w:rPr>
        <w:t>Winfield, Ian; Bradford: Emerald Group Publishing, Ltd Employee relations, Vol. 16, lss. 1, (1994): p.41-53</w:t>
      </w:r>
    </w:p>
    <w:p w14:paraId="493D9176" w14:textId="170164A5" w:rsidR="00DA6137" w:rsidRDefault="00DA6137" w:rsidP="0070106B">
      <w:pPr>
        <w:rPr>
          <w:rFonts w:ascii="Times New Roman" w:hAnsi="Times New Roman" w:cs="Times New Roman"/>
          <w:sz w:val="24"/>
          <w:szCs w:val="24"/>
        </w:rPr>
      </w:pPr>
    </w:p>
    <w:p w14:paraId="2B7EC1F1" w14:textId="38E316A3" w:rsidR="00DA6137" w:rsidRDefault="00DA6137" w:rsidP="0070106B">
      <w:pPr>
        <w:rPr>
          <w:rFonts w:ascii="Times New Roman" w:hAnsi="Times New Roman" w:cs="Times New Roman"/>
          <w:sz w:val="24"/>
          <w:szCs w:val="24"/>
        </w:rPr>
      </w:pPr>
    </w:p>
    <w:p w14:paraId="7AE84E1E" w14:textId="3D09CC1C" w:rsidR="00DA6137" w:rsidRDefault="00DA6137" w:rsidP="0070106B">
      <w:pPr>
        <w:rPr>
          <w:rFonts w:ascii="Times New Roman" w:hAnsi="Times New Roman" w:cs="Times New Roman"/>
          <w:sz w:val="24"/>
          <w:szCs w:val="24"/>
        </w:rPr>
      </w:pPr>
    </w:p>
    <w:p w14:paraId="3BE827B6" w14:textId="54484D47" w:rsidR="00DA6137" w:rsidRDefault="00DA6137" w:rsidP="0070106B">
      <w:pPr>
        <w:rPr>
          <w:rFonts w:ascii="Times New Roman" w:hAnsi="Times New Roman" w:cs="Times New Roman"/>
          <w:sz w:val="24"/>
          <w:szCs w:val="24"/>
        </w:rPr>
      </w:pPr>
    </w:p>
    <w:p w14:paraId="74C986AA" w14:textId="72401AD8" w:rsidR="00DA6137" w:rsidRDefault="00DA6137" w:rsidP="0070106B">
      <w:pPr>
        <w:rPr>
          <w:rFonts w:ascii="Times New Roman" w:hAnsi="Times New Roman" w:cs="Times New Roman"/>
          <w:sz w:val="24"/>
          <w:szCs w:val="24"/>
        </w:rPr>
      </w:pPr>
    </w:p>
    <w:p w14:paraId="22CE4B9C" w14:textId="50CBD6A8" w:rsidR="00DA6137" w:rsidRPr="005D3AB9" w:rsidRDefault="00DA6137" w:rsidP="00DA6137">
      <w:pPr>
        <w:rPr>
          <w:rFonts w:ascii="Times New Roman" w:hAnsi="Times New Roman" w:cs="Times New Roman"/>
          <w:b/>
          <w:bCs/>
          <w:sz w:val="32"/>
          <w:szCs w:val="32"/>
        </w:rPr>
      </w:pPr>
      <w:r w:rsidRPr="005D3AB9">
        <w:rPr>
          <w:rFonts w:ascii="Times New Roman" w:hAnsi="Times New Roman" w:cs="Times New Roman"/>
          <w:b/>
          <w:bCs/>
          <w:sz w:val="32"/>
          <w:szCs w:val="32"/>
        </w:rPr>
        <w:t xml:space="preserve">CHAPTER </w:t>
      </w:r>
      <w:r>
        <w:rPr>
          <w:rFonts w:ascii="Times New Roman" w:hAnsi="Times New Roman" w:cs="Times New Roman"/>
          <w:b/>
          <w:bCs/>
          <w:sz w:val="32"/>
          <w:szCs w:val="32"/>
        </w:rPr>
        <w:t>2</w:t>
      </w:r>
      <w:r w:rsidRPr="005D3AB9">
        <w:rPr>
          <w:rFonts w:ascii="Times New Roman" w:hAnsi="Times New Roman" w:cs="Times New Roman"/>
          <w:b/>
          <w:bCs/>
          <w:sz w:val="32"/>
          <w:szCs w:val="32"/>
        </w:rPr>
        <w:t xml:space="preserve"> – </w:t>
      </w:r>
      <w:r w:rsidR="00595C4F">
        <w:rPr>
          <w:rFonts w:ascii="Times New Roman" w:hAnsi="Times New Roman" w:cs="Times New Roman"/>
          <w:b/>
          <w:bCs/>
          <w:sz w:val="32"/>
          <w:szCs w:val="32"/>
        </w:rPr>
        <w:t>An Organizational Structure and its Relationship with Organizational Culture</w:t>
      </w:r>
    </w:p>
    <w:p w14:paraId="5F376BF3" w14:textId="02291A4A" w:rsidR="00DA6137" w:rsidRDefault="00DA6137" w:rsidP="00DA6137">
      <w:pPr>
        <w:tabs>
          <w:tab w:val="left" w:pos="990"/>
        </w:tabs>
        <w:rPr>
          <w:rFonts w:ascii="Times New Roman" w:hAnsi="Times New Roman" w:cs="Times New Roman"/>
          <w:sz w:val="32"/>
          <w:szCs w:val="32"/>
        </w:rPr>
      </w:pPr>
      <w:r w:rsidRPr="000F586B">
        <w:rPr>
          <w:rFonts w:ascii="Times New Roman" w:hAnsi="Times New Roman" w:cs="Times New Roman"/>
          <w:sz w:val="32"/>
          <w:szCs w:val="32"/>
        </w:rPr>
        <w:t xml:space="preserve">Presented by </w:t>
      </w:r>
      <w:r w:rsidR="00247532">
        <w:rPr>
          <w:rFonts w:ascii="Times New Roman" w:hAnsi="Times New Roman" w:cs="Times New Roman"/>
          <w:sz w:val="32"/>
          <w:szCs w:val="32"/>
        </w:rPr>
        <w:t>Ronju Costa_</w:t>
      </w:r>
      <w:r w:rsidRPr="000F586B">
        <w:rPr>
          <w:rFonts w:ascii="Times New Roman" w:hAnsi="Times New Roman" w:cs="Times New Roman"/>
          <w:sz w:val="32"/>
          <w:szCs w:val="32"/>
        </w:rPr>
        <w:t>ID</w:t>
      </w:r>
      <w:r w:rsidR="00247532">
        <w:rPr>
          <w:rFonts w:ascii="Times New Roman" w:hAnsi="Times New Roman" w:cs="Times New Roman"/>
          <w:sz w:val="32"/>
          <w:szCs w:val="32"/>
        </w:rPr>
        <w:t>1921242</w:t>
      </w:r>
    </w:p>
    <w:p w14:paraId="6E96D971" w14:textId="77777777" w:rsidR="00745B79" w:rsidRDefault="00745B79" w:rsidP="00745B79">
      <w:pPr>
        <w:spacing w:line="240" w:lineRule="auto"/>
        <w:jc w:val="both"/>
        <w:rPr>
          <w:rFonts w:ascii="Times New Roman" w:hAnsi="Times New Roman" w:cs="Times New Roman"/>
          <w:b/>
          <w:bCs/>
          <w:sz w:val="24"/>
          <w:szCs w:val="24"/>
        </w:rPr>
      </w:pPr>
    </w:p>
    <w:p w14:paraId="7C768C1C" w14:textId="7FD416A4" w:rsidR="00745B79" w:rsidRPr="00745B79" w:rsidRDefault="00745B79" w:rsidP="00745B79">
      <w:pPr>
        <w:spacing w:line="240" w:lineRule="auto"/>
        <w:jc w:val="both"/>
        <w:rPr>
          <w:rFonts w:ascii="Times New Roman" w:hAnsi="Times New Roman" w:cs="Times New Roman"/>
          <w:b/>
          <w:bCs/>
          <w:sz w:val="24"/>
          <w:szCs w:val="24"/>
        </w:rPr>
      </w:pPr>
      <w:r w:rsidRPr="007730A0">
        <w:rPr>
          <w:rFonts w:ascii="Times New Roman" w:hAnsi="Times New Roman" w:cs="Times New Roman"/>
          <w:b/>
          <w:bCs/>
          <w:sz w:val="24"/>
          <w:szCs w:val="24"/>
          <w:highlight w:val="lightGray"/>
        </w:rPr>
        <w:t>Reflective Report of my part regarding an organizational structure and its relationship with organizational culture.</w:t>
      </w:r>
    </w:p>
    <w:p w14:paraId="5C2F99B1" w14:textId="77777777" w:rsidR="00745B79" w:rsidRPr="00745B79" w:rsidRDefault="00745B79" w:rsidP="00745B79">
      <w:pPr>
        <w:spacing w:line="240" w:lineRule="auto"/>
        <w:jc w:val="both"/>
        <w:rPr>
          <w:rFonts w:ascii="Times New Roman" w:hAnsi="Times New Roman" w:cs="Times New Roman"/>
          <w:sz w:val="24"/>
          <w:szCs w:val="24"/>
        </w:rPr>
      </w:pPr>
      <w:r w:rsidRPr="00745B79">
        <w:rPr>
          <w:rFonts w:ascii="Times New Roman" w:hAnsi="Times New Roman" w:cs="Times New Roman"/>
          <w:sz w:val="24"/>
          <w:szCs w:val="24"/>
        </w:rPr>
        <w:t xml:space="preserve"> </w:t>
      </w:r>
    </w:p>
    <w:p w14:paraId="3224B461" w14:textId="7EF3707E" w:rsidR="00745B79" w:rsidRPr="00745B79" w:rsidRDefault="00745B79" w:rsidP="00745B79">
      <w:pPr>
        <w:spacing w:line="240" w:lineRule="auto"/>
        <w:jc w:val="both"/>
        <w:rPr>
          <w:rFonts w:ascii="Times New Roman" w:hAnsi="Times New Roman" w:cs="Times New Roman"/>
          <w:sz w:val="24"/>
          <w:szCs w:val="24"/>
        </w:rPr>
      </w:pPr>
      <w:r w:rsidRPr="00745B79">
        <w:rPr>
          <w:rFonts w:ascii="Times New Roman" w:hAnsi="Times New Roman" w:cs="Times New Roman"/>
          <w:b/>
          <w:bCs/>
          <w:sz w:val="24"/>
          <w:szCs w:val="24"/>
        </w:rPr>
        <w:t>Toyota’s Organizational Structure:</w:t>
      </w:r>
    </w:p>
    <w:p w14:paraId="4528BB63" w14:textId="77777777" w:rsidR="00745B79" w:rsidRPr="00745B79" w:rsidRDefault="00745B79" w:rsidP="00745B79">
      <w:pPr>
        <w:spacing w:line="360" w:lineRule="auto"/>
        <w:jc w:val="both"/>
        <w:rPr>
          <w:rFonts w:ascii="Times New Roman" w:hAnsi="Times New Roman" w:cs="Times New Roman"/>
          <w:sz w:val="24"/>
          <w:szCs w:val="24"/>
        </w:rPr>
      </w:pPr>
      <w:r w:rsidRPr="00745B79">
        <w:rPr>
          <w:rFonts w:ascii="Times New Roman" w:hAnsi="Times New Roman" w:cs="Times New Roman"/>
          <w:sz w:val="24"/>
          <w:szCs w:val="24"/>
        </w:rPr>
        <w:t>Toyota Motor Corporation’s organizational structure is based on the varied business operations of the company around the world. As one of the world’s leading automobile manufacturers, Toyota employs its organizational structure to support business goals and strategic direction. This structure is also linked to the traditional organizational structures used in Japanese business.</w:t>
      </w:r>
    </w:p>
    <w:p w14:paraId="5C35F678" w14:textId="77777777" w:rsidR="00131EC2" w:rsidRDefault="00745B79" w:rsidP="00745B79">
      <w:pPr>
        <w:shd w:val="clear" w:color="auto" w:fill="FFFFFF"/>
        <w:spacing w:after="0" w:line="360" w:lineRule="auto"/>
        <w:rPr>
          <w:rFonts w:ascii="Times New Roman" w:hAnsi="Times New Roman" w:cs="Times New Roman"/>
          <w:sz w:val="24"/>
          <w:szCs w:val="24"/>
        </w:rPr>
      </w:pPr>
      <w:r w:rsidRPr="00745B79">
        <w:rPr>
          <w:rFonts w:ascii="Times New Roman" w:hAnsi="Times New Roman" w:cs="Times New Roman"/>
          <w:b/>
          <w:sz w:val="24"/>
          <w:szCs w:val="24"/>
        </w:rPr>
        <w:t>Global Hierarchy:</w:t>
      </w:r>
      <w:r w:rsidRPr="00745B79">
        <w:rPr>
          <w:rFonts w:ascii="Times New Roman" w:hAnsi="Times New Roman" w:cs="Times New Roman"/>
          <w:sz w:val="24"/>
          <w:szCs w:val="24"/>
        </w:rPr>
        <w:t xml:space="preserve"> </w:t>
      </w:r>
    </w:p>
    <w:p w14:paraId="46A9B01D" w14:textId="415104E7" w:rsidR="00745B79" w:rsidRPr="00745B79" w:rsidRDefault="00745B79" w:rsidP="00745B79">
      <w:pPr>
        <w:shd w:val="clear" w:color="auto" w:fill="FFFFFF"/>
        <w:spacing w:after="0" w:line="360" w:lineRule="auto"/>
        <w:rPr>
          <w:rFonts w:ascii="Times New Roman" w:hAnsi="Times New Roman" w:cs="Times New Roman"/>
          <w:sz w:val="24"/>
          <w:szCs w:val="24"/>
        </w:rPr>
      </w:pPr>
      <w:r w:rsidRPr="00745B79">
        <w:rPr>
          <w:rFonts w:ascii="Times New Roman" w:hAnsi="Times New Roman" w:cs="Times New Roman"/>
          <w:sz w:val="24"/>
          <w:szCs w:val="24"/>
        </w:rPr>
        <w:t xml:space="preserve">Toyota still maintains its global hierarchy despite its reorganization in 2013. However, in the current organizational structure, the company has increased the decision-making power of regional heads and business unit heads. In essence, Toyota’s decision-making processes became less centralized. </w:t>
      </w:r>
    </w:p>
    <w:p w14:paraId="76D618A1" w14:textId="77777777" w:rsidR="00745B79" w:rsidRPr="00745B79" w:rsidRDefault="00745B79" w:rsidP="00745B79">
      <w:pPr>
        <w:spacing w:line="360" w:lineRule="auto"/>
        <w:rPr>
          <w:rFonts w:ascii="Times New Roman" w:hAnsi="Times New Roman" w:cs="Times New Roman"/>
          <w:sz w:val="24"/>
          <w:szCs w:val="24"/>
        </w:rPr>
      </w:pPr>
      <w:r w:rsidRPr="00745B79">
        <w:rPr>
          <w:rFonts w:ascii="Times New Roman" w:hAnsi="Times New Roman" w:cs="Times New Roman"/>
          <w:b/>
          <w:sz w:val="24"/>
          <w:szCs w:val="24"/>
        </w:rPr>
        <w:t>Geographic Divisions:</w:t>
      </w:r>
      <w:r w:rsidRPr="00745B79">
        <w:rPr>
          <w:rFonts w:ascii="Times New Roman" w:hAnsi="Times New Roman" w:cs="Times New Roman"/>
          <w:sz w:val="24"/>
          <w:szCs w:val="24"/>
        </w:rPr>
        <w:t xml:space="preserve"> Toyota’s new organizational structure has eight regional divisions (Japan, North America, Europe, East Asia and Oceania, China, Asia and Middle East, Africa, and Latin America and Caribbean). Each regional head reports to the company’s headquarters. T</w:t>
      </w:r>
    </w:p>
    <w:p w14:paraId="544C088F" w14:textId="77777777" w:rsidR="00131EC2" w:rsidRDefault="00745B79" w:rsidP="00745B79">
      <w:pPr>
        <w:spacing w:line="360" w:lineRule="auto"/>
        <w:rPr>
          <w:rFonts w:ascii="Times New Roman" w:hAnsi="Times New Roman" w:cs="Times New Roman"/>
          <w:sz w:val="24"/>
          <w:szCs w:val="24"/>
        </w:rPr>
      </w:pPr>
      <w:r w:rsidRPr="00745B79">
        <w:rPr>
          <w:rFonts w:ascii="Times New Roman" w:hAnsi="Times New Roman" w:cs="Times New Roman"/>
          <w:b/>
          <w:sz w:val="24"/>
          <w:szCs w:val="24"/>
        </w:rPr>
        <w:t>Product-based Divisions:</w:t>
      </w:r>
      <w:r w:rsidRPr="00745B79">
        <w:rPr>
          <w:rFonts w:ascii="Times New Roman" w:hAnsi="Times New Roman" w:cs="Times New Roman"/>
          <w:sz w:val="24"/>
          <w:szCs w:val="24"/>
        </w:rPr>
        <w:t xml:space="preserve"> </w:t>
      </w:r>
    </w:p>
    <w:p w14:paraId="0E7BDF5D" w14:textId="1D3D50A8" w:rsidR="00745B79" w:rsidRPr="00745B79" w:rsidRDefault="00745B79" w:rsidP="00745B79">
      <w:pPr>
        <w:spacing w:line="360" w:lineRule="auto"/>
        <w:rPr>
          <w:rFonts w:ascii="Times New Roman" w:hAnsi="Times New Roman" w:cs="Times New Roman"/>
          <w:sz w:val="24"/>
          <w:szCs w:val="24"/>
        </w:rPr>
      </w:pPr>
      <w:r w:rsidRPr="00745B79">
        <w:rPr>
          <w:rFonts w:ascii="Times New Roman" w:hAnsi="Times New Roman" w:cs="Times New Roman"/>
          <w:sz w:val="24"/>
          <w:szCs w:val="24"/>
        </w:rPr>
        <w:t xml:space="preserve">Another feature of Toyota’s organizational structure is the set of product-based divisions. The company has four of these divisions: (a) Lexus International, (b) Toyota No. 1 for operations in North America, Europe and Japan, (c) Toyota No. 2 for operations in all other regions, and (d) Unit Center, which is responsible for engine, transmission and other related operations. </w:t>
      </w:r>
    </w:p>
    <w:p w14:paraId="4134A476" w14:textId="77777777" w:rsidR="00745B79" w:rsidRPr="00745B79" w:rsidRDefault="00745B79" w:rsidP="00745B79">
      <w:pPr>
        <w:spacing w:line="360" w:lineRule="auto"/>
        <w:rPr>
          <w:rFonts w:ascii="Times New Roman" w:hAnsi="Times New Roman" w:cs="Times New Roman"/>
          <w:b/>
          <w:bCs/>
          <w:sz w:val="24"/>
          <w:szCs w:val="24"/>
        </w:rPr>
      </w:pPr>
    </w:p>
    <w:p w14:paraId="2870413D" w14:textId="77777777" w:rsidR="00F60B7B" w:rsidRDefault="00F60B7B" w:rsidP="00745B79">
      <w:pPr>
        <w:spacing w:line="360" w:lineRule="auto"/>
        <w:rPr>
          <w:rFonts w:ascii="Times New Roman" w:hAnsi="Times New Roman" w:cs="Times New Roman"/>
          <w:b/>
          <w:bCs/>
          <w:sz w:val="24"/>
          <w:szCs w:val="24"/>
        </w:rPr>
      </w:pPr>
    </w:p>
    <w:p w14:paraId="31CD57AD" w14:textId="77777777" w:rsidR="00122718" w:rsidRDefault="00122718" w:rsidP="00745B79">
      <w:pPr>
        <w:spacing w:line="360" w:lineRule="auto"/>
        <w:rPr>
          <w:rFonts w:ascii="Times New Roman" w:hAnsi="Times New Roman" w:cs="Times New Roman"/>
          <w:b/>
          <w:bCs/>
          <w:sz w:val="24"/>
          <w:szCs w:val="24"/>
        </w:rPr>
      </w:pPr>
    </w:p>
    <w:p w14:paraId="1B962D1E" w14:textId="6E363CF4" w:rsidR="00745B79" w:rsidRPr="00745B79" w:rsidRDefault="00745B79" w:rsidP="00745B79">
      <w:pPr>
        <w:spacing w:line="360" w:lineRule="auto"/>
        <w:rPr>
          <w:rFonts w:ascii="Times New Roman" w:hAnsi="Times New Roman" w:cs="Times New Roman"/>
          <w:b/>
          <w:bCs/>
          <w:sz w:val="24"/>
          <w:szCs w:val="24"/>
        </w:rPr>
      </w:pPr>
      <w:r w:rsidRPr="00745B79">
        <w:rPr>
          <w:rFonts w:ascii="Times New Roman" w:hAnsi="Times New Roman" w:cs="Times New Roman"/>
          <w:b/>
          <w:bCs/>
          <w:sz w:val="24"/>
          <w:szCs w:val="24"/>
        </w:rPr>
        <w:t>Toyota’s Organizational Culture:</w:t>
      </w:r>
    </w:p>
    <w:p w14:paraId="6B4DA11A" w14:textId="77777777" w:rsidR="00745B79" w:rsidRPr="00745B79" w:rsidRDefault="00745B79" w:rsidP="00745B79">
      <w:pPr>
        <w:spacing w:line="360" w:lineRule="auto"/>
        <w:rPr>
          <w:rFonts w:ascii="Times New Roman" w:hAnsi="Times New Roman" w:cs="Times New Roman"/>
          <w:sz w:val="24"/>
          <w:szCs w:val="24"/>
        </w:rPr>
      </w:pPr>
      <w:r w:rsidRPr="00745B79">
        <w:rPr>
          <w:rFonts w:ascii="Times New Roman" w:hAnsi="Times New Roman" w:cs="Times New Roman"/>
          <w:sz w:val="24"/>
          <w:szCs w:val="24"/>
        </w:rPr>
        <w:t>Toyota Motor Corporation’s organizational culture defines the responses of employees to challenges the company faces in the market. As a global leader in the automobile industry, Toyota uses its corporate culture to maximize human resource capabilities in innovation.The automotive firm undergoes considerable change once in a while, as reflected in the change in its organizational structure in 2013. Toyota’s corporate culture highlights the importance of developing an appropriate culture to support global business success.</w:t>
      </w:r>
    </w:p>
    <w:p w14:paraId="1C2A4E0B" w14:textId="77777777" w:rsidR="00745B79" w:rsidRPr="00745B79" w:rsidRDefault="00745B79" w:rsidP="00745B79">
      <w:pPr>
        <w:spacing w:line="360" w:lineRule="auto"/>
        <w:jc w:val="both"/>
        <w:rPr>
          <w:rFonts w:ascii="Times New Roman" w:hAnsi="Times New Roman" w:cs="Times New Roman"/>
          <w:bCs/>
          <w:sz w:val="24"/>
          <w:szCs w:val="24"/>
        </w:rPr>
      </w:pPr>
      <w:r w:rsidRPr="00745B79">
        <w:rPr>
          <w:rFonts w:ascii="Times New Roman" w:hAnsi="Times New Roman" w:cs="Times New Roman"/>
          <w:b/>
          <w:bCs/>
          <w:sz w:val="24"/>
          <w:szCs w:val="24"/>
        </w:rPr>
        <w:t>Toyota Motor Corporation’s culture on the structure of the organization:</w:t>
      </w:r>
    </w:p>
    <w:p w14:paraId="1E00CF8B" w14:textId="77777777" w:rsidR="00745B79" w:rsidRPr="00745B79" w:rsidRDefault="00745B79" w:rsidP="00745B79">
      <w:pPr>
        <w:spacing w:line="360" w:lineRule="auto"/>
        <w:rPr>
          <w:rFonts w:ascii="Times New Roman" w:hAnsi="Times New Roman" w:cs="Times New Roman"/>
          <w:sz w:val="24"/>
          <w:szCs w:val="24"/>
        </w:rPr>
      </w:pPr>
      <w:r w:rsidRPr="00745B79">
        <w:rPr>
          <w:rFonts w:ascii="Times New Roman" w:hAnsi="Times New Roman" w:cs="Times New Roman"/>
          <w:sz w:val="24"/>
          <w:szCs w:val="24"/>
        </w:rPr>
        <w:t>The culture of the Toyota Motor Corporation has a huge impact on its organizational structure. The structure of the organization stands on its culture – continuous improvement and respect for people.</w:t>
      </w:r>
    </w:p>
    <w:p w14:paraId="2026CF48" w14:textId="77777777" w:rsidR="00745B79" w:rsidRPr="00745B79" w:rsidRDefault="00745B79" w:rsidP="00745B79">
      <w:pPr>
        <w:spacing w:line="360" w:lineRule="auto"/>
        <w:jc w:val="both"/>
        <w:rPr>
          <w:rFonts w:ascii="Times New Roman" w:hAnsi="Times New Roman" w:cs="Times New Roman"/>
          <w:sz w:val="24"/>
          <w:szCs w:val="24"/>
        </w:rPr>
      </w:pPr>
      <w:r w:rsidRPr="00745B79">
        <w:rPr>
          <w:rFonts w:ascii="Times New Roman" w:hAnsi="Times New Roman" w:cs="Times New Roman"/>
          <w:sz w:val="24"/>
          <w:szCs w:val="24"/>
        </w:rPr>
        <w:t xml:space="preserve">Teamwork is a fundamental element of Toyota’s success and they believe a team of five members is more effective and efficient as they are easy to control, easy to create mutual trust. </w:t>
      </w:r>
    </w:p>
    <w:p w14:paraId="0BEAB116" w14:textId="77777777" w:rsidR="00745B79" w:rsidRPr="00745B79" w:rsidRDefault="00745B79" w:rsidP="00745B79">
      <w:pPr>
        <w:spacing w:line="360" w:lineRule="auto"/>
        <w:jc w:val="both"/>
        <w:rPr>
          <w:rFonts w:ascii="Times New Roman" w:hAnsi="Times New Roman" w:cs="Times New Roman"/>
          <w:sz w:val="24"/>
          <w:szCs w:val="24"/>
        </w:rPr>
      </w:pPr>
      <w:r w:rsidRPr="00745B79">
        <w:rPr>
          <w:rFonts w:ascii="Times New Roman" w:hAnsi="Times New Roman" w:cs="Times New Roman"/>
          <w:b/>
          <w:bCs/>
          <w:sz w:val="24"/>
          <w:szCs w:val="24"/>
        </w:rPr>
        <w:t>Strategies of Toyota Motor Corporation:</w:t>
      </w:r>
    </w:p>
    <w:p w14:paraId="459847BF" w14:textId="77777777" w:rsidR="00745B79" w:rsidRPr="00745B79" w:rsidRDefault="00745B79" w:rsidP="00745B79">
      <w:pPr>
        <w:spacing w:line="360" w:lineRule="auto"/>
        <w:jc w:val="both"/>
        <w:rPr>
          <w:rFonts w:ascii="Times New Roman" w:hAnsi="Times New Roman" w:cs="Times New Roman"/>
          <w:sz w:val="24"/>
          <w:szCs w:val="24"/>
        </w:rPr>
      </w:pPr>
      <w:r w:rsidRPr="00745B79">
        <w:rPr>
          <w:rFonts w:ascii="Times New Roman" w:hAnsi="Times New Roman" w:cs="Times New Roman"/>
          <w:sz w:val="24"/>
          <w:szCs w:val="24"/>
        </w:rPr>
        <w:t>Toyota adopts three significant strategies:</w:t>
      </w:r>
    </w:p>
    <w:p w14:paraId="7E055169" w14:textId="77777777" w:rsidR="00745B79" w:rsidRPr="00745B79" w:rsidRDefault="00745B79" w:rsidP="00745B79">
      <w:pPr>
        <w:pStyle w:val="ListParagraph"/>
        <w:numPr>
          <w:ilvl w:val="0"/>
          <w:numId w:val="3"/>
        </w:numPr>
        <w:spacing w:after="0" w:line="360" w:lineRule="auto"/>
        <w:jc w:val="both"/>
        <w:rPr>
          <w:rFonts w:ascii="Times New Roman" w:hAnsi="Times New Roman" w:cs="Times New Roman"/>
          <w:sz w:val="24"/>
          <w:szCs w:val="24"/>
        </w:rPr>
      </w:pPr>
      <w:r w:rsidRPr="00745B79">
        <w:rPr>
          <w:rFonts w:ascii="Times New Roman" w:eastAsiaTheme="majorEastAsia" w:hAnsi="Times New Roman" w:cs="Times New Roman"/>
          <w:sz w:val="24"/>
          <w:szCs w:val="24"/>
        </w:rPr>
        <w:t>The use of matrix style of management</w:t>
      </w:r>
    </w:p>
    <w:p w14:paraId="2D111FFB" w14:textId="77777777" w:rsidR="00745B79" w:rsidRPr="00745B79" w:rsidRDefault="00745B79" w:rsidP="00745B79">
      <w:pPr>
        <w:pStyle w:val="ListParagraph"/>
        <w:numPr>
          <w:ilvl w:val="0"/>
          <w:numId w:val="3"/>
        </w:numPr>
        <w:spacing w:after="0" w:line="360" w:lineRule="auto"/>
        <w:jc w:val="both"/>
        <w:rPr>
          <w:rFonts w:ascii="Times New Roman" w:hAnsi="Times New Roman" w:cs="Times New Roman"/>
          <w:sz w:val="24"/>
          <w:szCs w:val="24"/>
        </w:rPr>
      </w:pPr>
      <w:r w:rsidRPr="00745B79">
        <w:rPr>
          <w:rFonts w:ascii="Times New Roman" w:eastAsiaTheme="majorEastAsia" w:hAnsi="Times New Roman" w:cs="Times New Roman"/>
          <w:sz w:val="24"/>
          <w:szCs w:val="24"/>
        </w:rPr>
        <w:t>Distribution of decision-making policy</w:t>
      </w:r>
    </w:p>
    <w:p w14:paraId="0504BD53" w14:textId="77777777" w:rsidR="00745B79" w:rsidRPr="00745B79" w:rsidRDefault="00745B79" w:rsidP="00745B79">
      <w:pPr>
        <w:pStyle w:val="ListParagraph"/>
        <w:numPr>
          <w:ilvl w:val="0"/>
          <w:numId w:val="3"/>
        </w:numPr>
        <w:spacing w:after="0" w:line="360" w:lineRule="auto"/>
        <w:jc w:val="both"/>
        <w:rPr>
          <w:rFonts w:ascii="Times New Roman" w:hAnsi="Times New Roman" w:cs="Times New Roman"/>
          <w:sz w:val="24"/>
          <w:szCs w:val="24"/>
        </w:rPr>
      </w:pPr>
      <w:r w:rsidRPr="00745B79">
        <w:rPr>
          <w:rFonts w:ascii="Times New Roman" w:eastAsiaTheme="majorEastAsia" w:hAnsi="Times New Roman" w:cs="Times New Roman"/>
          <w:sz w:val="24"/>
          <w:szCs w:val="24"/>
        </w:rPr>
        <w:t>Clear identification of team leaders’ functions</w:t>
      </w:r>
    </w:p>
    <w:p w14:paraId="21DFC42A"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Every small team has a team leader, who is responsible for control, supervising and examining the process </w:t>
      </w:r>
    </w:p>
    <w:p w14:paraId="20753CC7"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of work and its results, assuring safety and solving problems; moreover, this team leader teaches new </w:t>
      </w:r>
    </w:p>
    <w:p w14:paraId="4CA956A3"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employees all aspects of Toyota culture. As members of the group are supposed to improve themselves, a team </w:t>
      </w:r>
    </w:p>
    <w:p w14:paraId="176D9BD6"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z w:val="24"/>
          <w:szCs w:val="24"/>
        </w:rPr>
      </w:pPr>
      <w:r w:rsidRPr="00745B79">
        <w:rPr>
          <w:rFonts w:ascii="Times New Roman" w:hAnsi="Times New Roman" w:cs="Times New Roman"/>
          <w:color w:val="000000"/>
          <w:sz w:val="24"/>
          <w:szCs w:val="24"/>
        </w:rPr>
        <w:t>leader is also responsible for the re</w:t>
      </w:r>
      <w:r w:rsidRPr="00745B79">
        <w:rPr>
          <w:rFonts w:ascii="Times New Roman" w:hAnsi="Times New Roman" w:cs="Times New Roman"/>
          <w:color w:val="000000"/>
          <w:spacing w:val="1"/>
          <w:sz w:val="24"/>
          <w:szCs w:val="24"/>
        </w:rPr>
        <w:t xml:space="preserve">sults of their self-improvement (Liker 2003). The company’s prosperity </w:t>
      </w:r>
    </w:p>
    <w:p w14:paraId="63001471"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depends on the mutual trust that exists within the company between the employers and employees. Employees </w:t>
      </w:r>
    </w:p>
    <w:p w14:paraId="151D19A1"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are concerned about their paychecks, personal growth, excellent benefits, a safe workplace and having a </w:t>
      </w:r>
    </w:p>
    <w:p w14:paraId="186D0284"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meaningful work; when the company’s goals are financial profit, long-term success, quality, contribution to </w:t>
      </w:r>
    </w:p>
    <w:p w14:paraId="2906514E"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society and quality. Toyota managed to achieve mutual trust (Figure 8), because it is based on mutual long-term </w:t>
      </w:r>
    </w:p>
    <w:p w14:paraId="7269DE85"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prosperity and persistent improvement, as employees do </w:t>
      </w:r>
      <w:r w:rsidRPr="00745B79">
        <w:rPr>
          <w:rFonts w:ascii="Times New Roman" w:hAnsi="Times New Roman" w:cs="Times New Roman"/>
          <w:color w:val="000000"/>
          <w:sz w:val="24"/>
          <w:szCs w:val="24"/>
        </w:rPr>
        <w:t xml:space="preserve">their best to achieve company’s objectives; after that, </w:t>
      </w:r>
    </w:p>
    <w:p w14:paraId="628A9591"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z w:val="24"/>
          <w:szCs w:val="24"/>
        </w:rPr>
      </w:pPr>
      <w:r w:rsidRPr="00745B79">
        <w:rPr>
          <w:rFonts w:ascii="Times New Roman" w:hAnsi="Times New Roman" w:cs="Times New Roman"/>
          <w:color w:val="000000"/>
          <w:sz w:val="24"/>
          <w:szCs w:val="24"/>
        </w:rPr>
        <w:t>the company compensates what they deserve</w:t>
      </w:r>
    </w:p>
    <w:p w14:paraId="7998C240"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Every small team has a team leader, who is responsible for control, supervising and examining the process </w:t>
      </w:r>
    </w:p>
    <w:p w14:paraId="746104A3"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of work and its results, assuring safety and solving problems; moreover, this team leader teaches new </w:t>
      </w:r>
    </w:p>
    <w:p w14:paraId="48FBD6ED"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employees all aspects of Toyota culture. As members of the group are supposed to improve themselves, a team </w:t>
      </w:r>
    </w:p>
    <w:p w14:paraId="007129BA"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z w:val="24"/>
          <w:szCs w:val="24"/>
        </w:rPr>
      </w:pPr>
      <w:r w:rsidRPr="00745B79">
        <w:rPr>
          <w:rFonts w:ascii="Times New Roman" w:hAnsi="Times New Roman" w:cs="Times New Roman"/>
          <w:color w:val="000000"/>
          <w:sz w:val="24"/>
          <w:szCs w:val="24"/>
        </w:rPr>
        <w:t>leader is also responsible for the re</w:t>
      </w:r>
      <w:r w:rsidRPr="00745B79">
        <w:rPr>
          <w:rFonts w:ascii="Times New Roman" w:hAnsi="Times New Roman" w:cs="Times New Roman"/>
          <w:color w:val="000000"/>
          <w:spacing w:val="1"/>
          <w:sz w:val="24"/>
          <w:szCs w:val="24"/>
        </w:rPr>
        <w:t xml:space="preserve">sults of their self-improvement (Liker 2003). The company’s prosperity </w:t>
      </w:r>
    </w:p>
    <w:p w14:paraId="105A8011"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depends on the mutual trust that exists within the company between the employers and employees. Employees </w:t>
      </w:r>
    </w:p>
    <w:p w14:paraId="7AEFC831"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are concerned about their paychecks, personal growth, excellent benefits, a safe workplace and having a </w:t>
      </w:r>
    </w:p>
    <w:p w14:paraId="5BDFF819"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meaningful work; when the company’s goals are financial profit, long-term success, quality, contribution to </w:t>
      </w:r>
    </w:p>
    <w:p w14:paraId="3A3DB5B8"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society and quality. Toyota managed to achieve mutual trust (Figure 8), because it is based on mutual long-term </w:t>
      </w:r>
    </w:p>
    <w:p w14:paraId="6C711721"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prosperity and persistent improvement, as employees do </w:t>
      </w:r>
      <w:r w:rsidRPr="00745B79">
        <w:rPr>
          <w:rFonts w:ascii="Times New Roman" w:hAnsi="Times New Roman" w:cs="Times New Roman"/>
          <w:color w:val="000000"/>
          <w:sz w:val="24"/>
          <w:szCs w:val="24"/>
        </w:rPr>
        <w:t xml:space="preserve">their best to achieve company’s objectives; after that, </w:t>
      </w:r>
    </w:p>
    <w:p w14:paraId="49912B2C"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z w:val="24"/>
          <w:szCs w:val="24"/>
        </w:rPr>
      </w:pPr>
      <w:r w:rsidRPr="00745B79">
        <w:rPr>
          <w:rFonts w:ascii="Times New Roman" w:hAnsi="Times New Roman" w:cs="Times New Roman"/>
          <w:color w:val="000000"/>
          <w:sz w:val="24"/>
          <w:szCs w:val="24"/>
        </w:rPr>
        <w:t>the company compensates what they deserve</w:t>
      </w:r>
    </w:p>
    <w:p w14:paraId="61321D43"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Every small team has a team leader, who is responsible for control, supervising and examining the process </w:t>
      </w:r>
    </w:p>
    <w:p w14:paraId="5A996ADB"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of work and its results, assuring safety and solving problems; moreover, this team leader teaches new </w:t>
      </w:r>
    </w:p>
    <w:p w14:paraId="4AA53364"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employees all aspects of Toyota culture. As members of the group are supposed to improve themselves, a team </w:t>
      </w:r>
    </w:p>
    <w:p w14:paraId="3EB16962"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z w:val="24"/>
          <w:szCs w:val="24"/>
        </w:rPr>
      </w:pPr>
      <w:r w:rsidRPr="00745B79">
        <w:rPr>
          <w:rFonts w:ascii="Times New Roman" w:hAnsi="Times New Roman" w:cs="Times New Roman"/>
          <w:color w:val="000000"/>
          <w:sz w:val="24"/>
          <w:szCs w:val="24"/>
        </w:rPr>
        <w:t>leader is also responsible for the re</w:t>
      </w:r>
      <w:r w:rsidRPr="00745B79">
        <w:rPr>
          <w:rFonts w:ascii="Times New Roman" w:hAnsi="Times New Roman" w:cs="Times New Roman"/>
          <w:color w:val="000000"/>
          <w:spacing w:val="1"/>
          <w:sz w:val="24"/>
          <w:szCs w:val="24"/>
        </w:rPr>
        <w:t xml:space="preserve">sults of their self-improvement (Liker 2003). The company’s prosperity </w:t>
      </w:r>
    </w:p>
    <w:p w14:paraId="37249737"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depends on the mutual trust that exists within the company between the employers and employees. Employees </w:t>
      </w:r>
    </w:p>
    <w:p w14:paraId="11C9DED1"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are concerned about their paychecks, personal growth, excellent benefits, a safe workplace and having a </w:t>
      </w:r>
    </w:p>
    <w:p w14:paraId="0875B67F"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meaningful work; when the company’s goals are financial profit, long-term success, quality, contribution to </w:t>
      </w:r>
    </w:p>
    <w:p w14:paraId="26E6CCF4"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society and quality. Toyota managed to achieve mutual trust (Figure 8), because it is based on mutual long-term </w:t>
      </w:r>
    </w:p>
    <w:p w14:paraId="7F51638F"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prosperity and persistent improvement, as employees do </w:t>
      </w:r>
      <w:r w:rsidRPr="00745B79">
        <w:rPr>
          <w:rFonts w:ascii="Times New Roman" w:hAnsi="Times New Roman" w:cs="Times New Roman"/>
          <w:color w:val="000000"/>
          <w:sz w:val="24"/>
          <w:szCs w:val="24"/>
        </w:rPr>
        <w:t xml:space="preserve">their best to achieve company’s objectives; after that, </w:t>
      </w:r>
    </w:p>
    <w:p w14:paraId="70656A9E"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z w:val="24"/>
          <w:szCs w:val="24"/>
        </w:rPr>
      </w:pPr>
      <w:r w:rsidRPr="00745B79">
        <w:rPr>
          <w:rFonts w:ascii="Times New Roman" w:hAnsi="Times New Roman" w:cs="Times New Roman"/>
          <w:color w:val="000000"/>
          <w:sz w:val="24"/>
          <w:szCs w:val="24"/>
        </w:rPr>
        <w:t>the company compensates what they deserve</w:t>
      </w:r>
    </w:p>
    <w:p w14:paraId="7DB83165"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Every small team has a team leader, who is responsible for control, supervising and examining the process </w:t>
      </w:r>
    </w:p>
    <w:p w14:paraId="1E4BF597"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of work and its results, assuring safety and solving problems; moreover, this team leader teaches new </w:t>
      </w:r>
    </w:p>
    <w:p w14:paraId="63196C1C"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employees all aspects of Toyota culture. As members of the group are supposed to improve themselves, a team </w:t>
      </w:r>
    </w:p>
    <w:p w14:paraId="6155483C"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z w:val="24"/>
          <w:szCs w:val="24"/>
        </w:rPr>
      </w:pPr>
      <w:r w:rsidRPr="00745B79">
        <w:rPr>
          <w:rFonts w:ascii="Times New Roman" w:hAnsi="Times New Roman" w:cs="Times New Roman"/>
          <w:color w:val="000000"/>
          <w:sz w:val="24"/>
          <w:szCs w:val="24"/>
        </w:rPr>
        <w:t>leader is also responsible for the re</w:t>
      </w:r>
      <w:r w:rsidRPr="00745B79">
        <w:rPr>
          <w:rFonts w:ascii="Times New Roman" w:hAnsi="Times New Roman" w:cs="Times New Roman"/>
          <w:color w:val="000000"/>
          <w:spacing w:val="1"/>
          <w:sz w:val="24"/>
          <w:szCs w:val="24"/>
        </w:rPr>
        <w:t xml:space="preserve">sults of their self-improvement (Liker 2003). The company’s prosperity </w:t>
      </w:r>
    </w:p>
    <w:p w14:paraId="1FC10C60"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depends on the mutual trust that exists within the company between the employers and employees. Employees </w:t>
      </w:r>
    </w:p>
    <w:p w14:paraId="4C048BE7"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are concerned about their paychecks, personal growth, excellent benefits, a safe workplace and having a </w:t>
      </w:r>
    </w:p>
    <w:p w14:paraId="6577EC44"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meaningful work; when the company’s goals are financial profit, long-term success, quality, contribution to </w:t>
      </w:r>
    </w:p>
    <w:p w14:paraId="44AFD441"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society and quality. Toyota managed to achieve mutual trust (Figure 8), because it is based on mutual long-term </w:t>
      </w:r>
    </w:p>
    <w:p w14:paraId="286E9C81"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prosperity and persistent improvement, as employees do </w:t>
      </w:r>
      <w:r w:rsidRPr="00745B79">
        <w:rPr>
          <w:rFonts w:ascii="Times New Roman" w:hAnsi="Times New Roman" w:cs="Times New Roman"/>
          <w:color w:val="000000"/>
          <w:sz w:val="24"/>
          <w:szCs w:val="24"/>
        </w:rPr>
        <w:t xml:space="preserve">their best to achieve company’s objectives; after that, </w:t>
      </w:r>
    </w:p>
    <w:p w14:paraId="3676C101"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z w:val="24"/>
          <w:szCs w:val="24"/>
        </w:rPr>
      </w:pPr>
      <w:r w:rsidRPr="00745B79">
        <w:rPr>
          <w:rFonts w:ascii="Times New Roman" w:hAnsi="Times New Roman" w:cs="Times New Roman"/>
          <w:color w:val="000000"/>
          <w:sz w:val="24"/>
          <w:szCs w:val="24"/>
        </w:rPr>
        <w:t>the company compensates what they deserve</w:t>
      </w:r>
    </w:p>
    <w:p w14:paraId="04D7096D"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Every small team has a team leader, who is responsible for control, supervising and examining the process </w:t>
      </w:r>
    </w:p>
    <w:p w14:paraId="489147B4"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 xml:space="preserve">of work and its results, assuring safety and solving problems; moreover, this team leader teaches new </w:t>
      </w:r>
    </w:p>
    <w:p w14:paraId="0878AB92" w14:textId="77777777" w:rsidR="00745B79" w:rsidRPr="00745B79" w:rsidRDefault="00745B79" w:rsidP="00745B79">
      <w:pPr>
        <w:pStyle w:val="ListParagraph"/>
        <w:numPr>
          <w:ilvl w:val="0"/>
          <w:numId w:val="3"/>
        </w:numPr>
        <w:shd w:val="clear" w:color="auto" w:fill="FFFFFF"/>
        <w:spacing w:after="0" w:line="0" w:lineRule="auto"/>
        <w:rPr>
          <w:rFonts w:ascii="Times New Roman" w:hAnsi="Times New Roman" w:cs="Times New Roman"/>
          <w:color w:val="000000"/>
          <w:spacing w:val="1"/>
          <w:sz w:val="24"/>
          <w:szCs w:val="24"/>
        </w:rPr>
      </w:pPr>
      <w:r w:rsidRPr="00745B79">
        <w:rPr>
          <w:rFonts w:ascii="Times New Roman" w:hAnsi="Times New Roman" w:cs="Times New Roman"/>
          <w:color w:val="000000"/>
          <w:spacing w:val="1"/>
          <w:sz w:val="24"/>
          <w:szCs w:val="24"/>
        </w:rPr>
        <w:t>employees all aspects of Toyota culture.</w:t>
      </w:r>
    </w:p>
    <w:p w14:paraId="185AB817" w14:textId="77777777" w:rsidR="00745B79" w:rsidRPr="00745B79" w:rsidRDefault="00745B79" w:rsidP="00745B79">
      <w:pPr>
        <w:spacing w:line="360" w:lineRule="auto"/>
        <w:jc w:val="both"/>
        <w:rPr>
          <w:rFonts w:ascii="Times New Roman" w:hAnsi="Times New Roman" w:cs="Times New Roman"/>
          <w:sz w:val="24"/>
          <w:szCs w:val="24"/>
        </w:rPr>
      </w:pPr>
    </w:p>
    <w:p w14:paraId="6B54F8BC" w14:textId="77777777" w:rsidR="00745B79" w:rsidRPr="00745B79" w:rsidRDefault="00745B79" w:rsidP="00745B79">
      <w:pPr>
        <w:shd w:val="clear" w:color="auto" w:fill="FFFFFF"/>
        <w:spacing w:after="0" w:line="0" w:lineRule="auto"/>
        <w:rPr>
          <w:rFonts w:ascii="Times New Roman" w:eastAsia="Times New Roman" w:hAnsi="Times New Roman" w:cs="Times New Roman"/>
          <w:color w:val="000000"/>
          <w:spacing w:val="1"/>
          <w:sz w:val="24"/>
          <w:szCs w:val="24"/>
        </w:rPr>
      </w:pPr>
      <w:r w:rsidRPr="00745B79">
        <w:rPr>
          <w:rFonts w:ascii="Times New Roman" w:eastAsia="Times New Roman" w:hAnsi="Times New Roman" w:cs="Times New Roman"/>
          <w:color w:val="000000"/>
          <w:spacing w:val="1"/>
          <w:sz w:val="24"/>
          <w:szCs w:val="24"/>
        </w:rPr>
        <w:t xml:space="preserve">Every small team has a team leader, who is responsible for control, supervising and examining the process </w:t>
      </w:r>
    </w:p>
    <w:p w14:paraId="35D72ED9" w14:textId="77777777" w:rsidR="00745B79" w:rsidRPr="00745B79" w:rsidRDefault="00745B79" w:rsidP="00745B79">
      <w:pPr>
        <w:shd w:val="clear" w:color="auto" w:fill="FFFFFF"/>
        <w:spacing w:after="0" w:line="0" w:lineRule="auto"/>
        <w:rPr>
          <w:rFonts w:ascii="Times New Roman" w:eastAsia="Times New Roman" w:hAnsi="Times New Roman" w:cs="Times New Roman"/>
          <w:color w:val="000000"/>
          <w:spacing w:val="1"/>
          <w:sz w:val="24"/>
          <w:szCs w:val="24"/>
        </w:rPr>
      </w:pPr>
      <w:r w:rsidRPr="00745B79">
        <w:rPr>
          <w:rFonts w:ascii="Times New Roman" w:eastAsia="Times New Roman" w:hAnsi="Times New Roman" w:cs="Times New Roman"/>
          <w:color w:val="000000"/>
          <w:spacing w:val="1"/>
          <w:sz w:val="24"/>
          <w:szCs w:val="24"/>
        </w:rPr>
        <w:t xml:space="preserve">of work and its results, assuring safety and solving problems; moreover, this team leader teaches new </w:t>
      </w:r>
    </w:p>
    <w:p w14:paraId="1B2CF9B3" w14:textId="77777777" w:rsidR="00745B79" w:rsidRPr="00745B79" w:rsidRDefault="00745B79" w:rsidP="00745B79">
      <w:pPr>
        <w:shd w:val="clear" w:color="auto" w:fill="FFFFFF"/>
        <w:spacing w:after="0" w:line="0" w:lineRule="auto"/>
        <w:rPr>
          <w:rFonts w:ascii="Times New Roman" w:eastAsia="Times New Roman" w:hAnsi="Times New Roman" w:cs="Times New Roman"/>
          <w:color w:val="000000"/>
          <w:spacing w:val="1"/>
          <w:sz w:val="24"/>
          <w:szCs w:val="24"/>
        </w:rPr>
      </w:pPr>
      <w:r w:rsidRPr="00745B79">
        <w:rPr>
          <w:rFonts w:ascii="Times New Roman" w:eastAsia="Times New Roman" w:hAnsi="Times New Roman" w:cs="Times New Roman"/>
          <w:color w:val="000000"/>
          <w:spacing w:val="1"/>
          <w:sz w:val="24"/>
          <w:szCs w:val="24"/>
        </w:rPr>
        <w:t>employees all aspects of Toyota culture.</w:t>
      </w:r>
    </w:p>
    <w:p w14:paraId="29CBDB49" w14:textId="77777777" w:rsidR="00745B79" w:rsidRPr="00745B79" w:rsidRDefault="00745B79" w:rsidP="00745B79">
      <w:pPr>
        <w:spacing w:line="360" w:lineRule="auto"/>
        <w:jc w:val="both"/>
        <w:rPr>
          <w:rFonts w:ascii="Times New Roman" w:hAnsi="Times New Roman" w:cs="Times New Roman"/>
          <w:sz w:val="24"/>
          <w:szCs w:val="24"/>
        </w:rPr>
      </w:pPr>
      <w:r w:rsidRPr="00745B79">
        <w:rPr>
          <w:rFonts w:ascii="Times New Roman" w:hAnsi="Times New Roman" w:cs="Times New Roman"/>
          <w:b/>
          <w:bCs/>
          <w:sz w:val="24"/>
          <w:szCs w:val="24"/>
        </w:rPr>
        <w:t>Four Essential Components of Toyota:</w:t>
      </w:r>
    </w:p>
    <w:p w14:paraId="0CA839F8" w14:textId="77777777" w:rsidR="00745B79" w:rsidRPr="00745B79" w:rsidRDefault="00745B79" w:rsidP="00745B79">
      <w:pPr>
        <w:pStyle w:val="ListParagraph"/>
        <w:numPr>
          <w:ilvl w:val="0"/>
          <w:numId w:val="4"/>
        </w:numPr>
        <w:spacing w:after="0" w:line="360" w:lineRule="auto"/>
        <w:jc w:val="both"/>
        <w:rPr>
          <w:rFonts w:ascii="Times New Roman" w:hAnsi="Times New Roman" w:cs="Times New Roman"/>
          <w:sz w:val="24"/>
          <w:szCs w:val="24"/>
        </w:rPr>
      </w:pPr>
      <w:r w:rsidRPr="00745B79">
        <w:rPr>
          <w:rFonts w:ascii="Times New Roman" w:eastAsiaTheme="majorEastAsia" w:hAnsi="Times New Roman" w:cs="Times New Roman"/>
          <w:sz w:val="24"/>
          <w:szCs w:val="24"/>
        </w:rPr>
        <w:t xml:space="preserve">Just in time </w:t>
      </w:r>
    </w:p>
    <w:p w14:paraId="2CC48648" w14:textId="77777777" w:rsidR="00745B79" w:rsidRPr="00745B79" w:rsidRDefault="00745B79" w:rsidP="00745B79">
      <w:pPr>
        <w:pStyle w:val="ListParagraph"/>
        <w:numPr>
          <w:ilvl w:val="0"/>
          <w:numId w:val="4"/>
        </w:numPr>
        <w:spacing w:after="0" w:line="360" w:lineRule="auto"/>
        <w:jc w:val="both"/>
        <w:rPr>
          <w:rFonts w:ascii="Times New Roman" w:hAnsi="Times New Roman" w:cs="Times New Roman"/>
          <w:sz w:val="24"/>
          <w:szCs w:val="24"/>
        </w:rPr>
      </w:pPr>
      <w:r w:rsidRPr="00745B79">
        <w:rPr>
          <w:rFonts w:ascii="Times New Roman" w:eastAsiaTheme="majorEastAsia" w:hAnsi="Times New Roman" w:cs="Times New Roman"/>
          <w:sz w:val="24"/>
          <w:szCs w:val="24"/>
        </w:rPr>
        <w:t>Stabilization</w:t>
      </w:r>
    </w:p>
    <w:p w14:paraId="0A6051ED" w14:textId="77777777" w:rsidR="00745B79" w:rsidRPr="00745B79" w:rsidRDefault="00745B79" w:rsidP="00745B79">
      <w:pPr>
        <w:pStyle w:val="ListParagraph"/>
        <w:numPr>
          <w:ilvl w:val="0"/>
          <w:numId w:val="4"/>
        </w:numPr>
        <w:spacing w:after="0" w:line="360" w:lineRule="auto"/>
        <w:jc w:val="both"/>
        <w:rPr>
          <w:rFonts w:ascii="Times New Roman" w:hAnsi="Times New Roman" w:cs="Times New Roman"/>
          <w:sz w:val="24"/>
          <w:szCs w:val="24"/>
        </w:rPr>
      </w:pPr>
      <w:r w:rsidRPr="00745B79">
        <w:rPr>
          <w:rFonts w:ascii="Times New Roman" w:eastAsiaTheme="majorEastAsia" w:hAnsi="Times New Roman" w:cs="Times New Roman"/>
          <w:sz w:val="24"/>
          <w:szCs w:val="24"/>
        </w:rPr>
        <w:t xml:space="preserve">Visualization </w:t>
      </w:r>
    </w:p>
    <w:p w14:paraId="2C339570" w14:textId="77777777" w:rsidR="00745B79" w:rsidRPr="00745B79" w:rsidRDefault="00745B79" w:rsidP="00745B79">
      <w:pPr>
        <w:pStyle w:val="ListParagraph"/>
        <w:numPr>
          <w:ilvl w:val="0"/>
          <w:numId w:val="4"/>
        </w:numPr>
        <w:spacing w:after="0" w:line="360" w:lineRule="auto"/>
        <w:jc w:val="both"/>
        <w:rPr>
          <w:rFonts w:ascii="Times New Roman" w:hAnsi="Times New Roman" w:cs="Times New Roman"/>
          <w:sz w:val="24"/>
          <w:szCs w:val="24"/>
        </w:rPr>
      </w:pPr>
      <w:r w:rsidRPr="00745B79">
        <w:rPr>
          <w:rFonts w:ascii="Times New Roman" w:eastAsiaTheme="majorEastAsia" w:hAnsi="Times New Roman" w:cs="Times New Roman"/>
          <w:sz w:val="24"/>
          <w:szCs w:val="24"/>
        </w:rPr>
        <w:t>Standardization</w:t>
      </w:r>
    </w:p>
    <w:p w14:paraId="5A53A125" w14:textId="77777777" w:rsidR="00E77358" w:rsidRDefault="00E77358" w:rsidP="00745B79">
      <w:pPr>
        <w:spacing w:line="360" w:lineRule="auto"/>
        <w:jc w:val="both"/>
        <w:rPr>
          <w:rFonts w:ascii="Times New Roman" w:hAnsi="Times New Roman" w:cs="Times New Roman"/>
          <w:b/>
          <w:bCs/>
          <w:sz w:val="24"/>
          <w:szCs w:val="24"/>
        </w:rPr>
      </w:pPr>
    </w:p>
    <w:p w14:paraId="08B32921" w14:textId="77777777" w:rsidR="00F60B7B" w:rsidRDefault="00F60B7B" w:rsidP="00745B79">
      <w:pPr>
        <w:spacing w:line="360" w:lineRule="auto"/>
        <w:jc w:val="both"/>
        <w:rPr>
          <w:rFonts w:ascii="Times New Roman" w:hAnsi="Times New Roman" w:cs="Times New Roman"/>
          <w:b/>
          <w:bCs/>
          <w:sz w:val="24"/>
          <w:szCs w:val="24"/>
        </w:rPr>
      </w:pPr>
    </w:p>
    <w:p w14:paraId="3EDC1594" w14:textId="77777777" w:rsidR="00F60B7B" w:rsidRDefault="00F60B7B" w:rsidP="00745B79">
      <w:pPr>
        <w:spacing w:line="360" w:lineRule="auto"/>
        <w:jc w:val="both"/>
        <w:rPr>
          <w:rFonts w:ascii="Times New Roman" w:hAnsi="Times New Roman" w:cs="Times New Roman"/>
          <w:b/>
          <w:bCs/>
          <w:sz w:val="24"/>
          <w:szCs w:val="24"/>
        </w:rPr>
      </w:pPr>
    </w:p>
    <w:p w14:paraId="286C340E" w14:textId="77777777" w:rsidR="00F60B7B" w:rsidRDefault="00F60B7B" w:rsidP="00745B79">
      <w:pPr>
        <w:spacing w:line="360" w:lineRule="auto"/>
        <w:jc w:val="both"/>
        <w:rPr>
          <w:rFonts w:ascii="Times New Roman" w:hAnsi="Times New Roman" w:cs="Times New Roman"/>
          <w:b/>
          <w:bCs/>
          <w:sz w:val="24"/>
          <w:szCs w:val="24"/>
        </w:rPr>
      </w:pPr>
    </w:p>
    <w:p w14:paraId="51F8C732" w14:textId="5A15C8B0" w:rsidR="00745B79" w:rsidRPr="00745B79" w:rsidRDefault="00745B79" w:rsidP="00745B79">
      <w:pPr>
        <w:spacing w:line="360" w:lineRule="auto"/>
        <w:jc w:val="both"/>
        <w:rPr>
          <w:rFonts w:ascii="Times New Roman" w:hAnsi="Times New Roman" w:cs="Times New Roman"/>
          <w:sz w:val="24"/>
          <w:szCs w:val="24"/>
        </w:rPr>
      </w:pPr>
      <w:r w:rsidRPr="00745B79">
        <w:rPr>
          <w:rFonts w:ascii="Times New Roman" w:hAnsi="Times New Roman" w:cs="Times New Roman"/>
          <w:b/>
          <w:bCs/>
          <w:sz w:val="24"/>
          <w:szCs w:val="24"/>
        </w:rPr>
        <w:t>Theories, approaches and models adopted by Toyota management:</w:t>
      </w:r>
    </w:p>
    <w:p w14:paraId="4FFEBD61" w14:textId="77777777" w:rsidR="00745B79" w:rsidRPr="00745B79" w:rsidRDefault="00745B79" w:rsidP="00745B79">
      <w:pPr>
        <w:pStyle w:val="ListParagraph"/>
        <w:numPr>
          <w:ilvl w:val="0"/>
          <w:numId w:val="5"/>
        </w:numPr>
        <w:spacing w:after="0" w:line="360" w:lineRule="auto"/>
        <w:jc w:val="both"/>
        <w:rPr>
          <w:rFonts w:ascii="Times New Roman" w:hAnsi="Times New Roman" w:cs="Times New Roman"/>
          <w:sz w:val="24"/>
          <w:szCs w:val="24"/>
        </w:rPr>
      </w:pPr>
      <w:r w:rsidRPr="00745B79">
        <w:rPr>
          <w:rFonts w:ascii="Times New Roman" w:eastAsiaTheme="majorEastAsia" w:hAnsi="Times New Roman" w:cs="Times New Roman"/>
          <w:b/>
          <w:bCs/>
          <w:iCs/>
          <w:sz w:val="24"/>
          <w:szCs w:val="24"/>
        </w:rPr>
        <w:t xml:space="preserve">Artifacts and behavior: </w:t>
      </w:r>
      <w:r w:rsidRPr="00745B79">
        <w:rPr>
          <w:rFonts w:ascii="Times New Roman" w:eastAsiaTheme="majorEastAsia" w:hAnsi="Times New Roman" w:cs="Times New Roman"/>
          <w:sz w:val="24"/>
          <w:szCs w:val="24"/>
        </w:rPr>
        <w:t>All the members have same dress code, there is no executive parking, no executive dining rooms and offices.</w:t>
      </w:r>
    </w:p>
    <w:p w14:paraId="7AB40182" w14:textId="77777777" w:rsidR="00745B79" w:rsidRPr="00745B79" w:rsidRDefault="00745B79" w:rsidP="00745B79">
      <w:pPr>
        <w:pStyle w:val="ListParagraph"/>
        <w:numPr>
          <w:ilvl w:val="0"/>
          <w:numId w:val="5"/>
        </w:numPr>
        <w:spacing w:after="0" w:line="360" w:lineRule="auto"/>
        <w:jc w:val="both"/>
        <w:rPr>
          <w:rFonts w:ascii="Times New Roman" w:hAnsi="Times New Roman" w:cs="Times New Roman"/>
          <w:sz w:val="24"/>
          <w:szCs w:val="24"/>
        </w:rPr>
      </w:pPr>
      <w:r w:rsidRPr="00745B79">
        <w:rPr>
          <w:rFonts w:ascii="Times New Roman" w:eastAsiaTheme="majorEastAsia" w:hAnsi="Times New Roman" w:cs="Times New Roman"/>
          <w:b/>
          <w:bCs/>
          <w:iCs/>
          <w:sz w:val="24"/>
          <w:szCs w:val="24"/>
        </w:rPr>
        <w:t xml:space="preserve">Norms and value: </w:t>
      </w:r>
      <w:r w:rsidRPr="00745B79">
        <w:rPr>
          <w:rFonts w:ascii="Times New Roman" w:eastAsiaTheme="majorEastAsia" w:hAnsi="Times New Roman" w:cs="Times New Roman"/>
          <w:sz w:val="24"/>
          <w:szCs w:val="24"/>
        </w:rPr>
        <w:t>All the employees have accepted the rules and regulations designed by the organization.</w:t>
      </w:r>
    </w:p>
    <w:p w14:paraId="66AADF2C" w14:textId="77777777" w:rsidR="00745B79" w:rsidRPr="00745B79" w:rsidRDefault="00745B79" w:rsidP="00745B79">
      <w:pPr>
        <w:pStyle w:val="ListParagraph"/>
        <w:numPr>
          <w:ilvl w:val="0"/>
          <w:numId w:val="5"/>
        </w:numPr>
        <w:spacing w:after="0" w:line="360" w:lineRule="auto"/>
        <w:jc w:val="both"/>
        <w:rPr>
          <w:rFonts w:ascii="Times New Roman" w:hAnsi="Times New Roman" w:cs="Times New Roman"/>
          <w:sz w:val="24"/>
          <w:szCs w:val="24"/>
        </w:rPr>
      </w:pPr>
      <w:r w:rsidRPr="00745B79">
        <w:rPr>
          <w:rFonts w:ascii="Times New Roman" w:eastAsiaTheme="majorEastAsia" w:hAnsi="Times New Roman" w:cs="Times New Roman"/>
          <w:b/>
          <w:bCs/>
          <w:iCs/>
          <w:sz w:val="24"/>
          <w:szCs w:val="24"/>
        </w:rPr>
        <w:t xml:space="preserve">Underlying assumption: </w:t>
      </w:r>
      <w:r w:rsidRPr="00745B79">
        <w:rPr>
          <w:rFonts w:ascii="Times New Roman" w:eastAsiaTheme="majorEastAsia" w:hAnsi="Times New Roman" w:cs="Times New Roman"/>
          <w:sz w:val="24"/>
          <w:szCs w:val="24"/>
        </w:rPr>
        <w:t>Most of the employees have strong believe about the organizational goals and that is why we can see that most employees worked here for more than10years.</w:t>
      </w:r>
    </w:p>
    <w:p w14:paraId="44407A12" w14:textId="77777777" w:rsidR="00745B79" w:rsidRPr="00745B79" w:rsidRDefault="00745B79" w:rsidP="00745B79">
      <w:pPr>
        <w:pStyle w:val="ListParagraph"/>
        <w:numPr>
          <w:ilvl w:val="0"/>
          <w:numId w:val="5"/>
        </w:numPr>
        <w:spacing w:after="0" w:line="360" w:lineRule="auto"/>
        <w:jc w:val="both"/>
        <w:rPr>
          <w:rFonts w:ascii="Times New Roman" w:hAnsi="Times New Roman" w:cs="Times New Roman"/>
          <w:sz w:val="24"/>
          <w:szCs w:val="24"/>
        </w:rPr>
      </w:pPr>
      <w:r w:rsidRPr="00745B79">
        <w:rPr>
          <w:rFonts w:ascii="Times New Roman" w:eastAsiaTheme="majorEastAsia" w:hAnsi="Times New Roman" w:cs="Times New Roman"/>
          <w:b/>
          <w:bCs/>
          <w:iCs/>
          <w:sz w:val="24"/>
          <w:szCs w:val="24"/>
        </w:rPr>
        <w:t xml:space="preserve">Task culture: </w:t>
      </w:r>
      <w:r w:rsidRPr="00745B79">
        <w:rPr>
          <w:rFonts w:ascii="Times New Roman" w:eastAsiaTheme="majorEastAsia" w:hAnsi="Times New Roman" w:cs="Times New Roman"/>
          <w:sz w:val="24"/>
          <w:szCs w:val="24"/>
        </w:rPr>
        <w:t xml:space="preserve">They prefer to work in a team divide their employees in small team. This team work together to achieve the organizational goal. </w:t>
      </w:r>
    </w:p>
    <w:p w14:paraId="7897CB45" w14:textId="77777777" w:rsidR="00745B79" w:rsidRPr="00745B79" w:rsidRDefault="00745B79" w:rsidP="00745B79">
      <w:pPr>
        <w:pStyle w:val="ListParagraph"/>
        <w:numPr>
          <w:ilvl w:val="0"/>
          <w:numId w:val="5"/>
        </w:numPr>
        <w:spacing w:after="0" w:line="360" w:lineRule="auto"/>
        <w:jc w:val="both"/>
        <w:rPr>
          <w:rFonts w:ascii="Times New Roman" w:hAnsi="Times New Roman" w:cs="Times New Roman"/>
          <w:sz w:val="24"/>
          <w:szCs w:val="24"/>
        </w:rPr>
      </w:pPr>
      <w:r w:rsidRPr="00745B79">
        <w:rPr>
          <w:rFonts w:ascii="Times New Roman" w:eastAsiaTheme="majorEastAsia" w:hAnsi="Times New Roman" w:cs="Times New Roman"/>
          <w:b/>
          <w:bCs/>
          <w:iCs/>
          <w:sz w:val="24"/>
          <w:szCs w:val="24"/>
        </w:rPr>
        <w:t xml:space="preserve">4p model: </w:t>
      </w:r>
      <w:r w:rsidRPr="00745B79">
        <w:rPr>
          <w:rFonts w:ascii="Times New Roman" w:eastAsiaTheme="majorEastAsia" w:hAnsi="Times New Roman" w:cs="Times New Roman"/>
          <w:sz w:val="24"/>
          <w:szCs w:val="24"/>
        </w:rPr>
        <w:t>The organization also adopt the 4p model which indicates – Philosophy, Process, People and Partners.</w:t>
      </w:r>
    </w:p>
    <w:p w14:paraId="725E01E3" w14:textId="77777777" w:rsidR="00745B79" w:rsidRPr="00745B79" w:rsidRDefault="00745B79" w:rsidP="00745B79">
      <w:pPr>
        <w:spacing w:line="360" w:lineRule="auto"/>
        <w:jc w:val="both"/>
        <w:rPr>
          <w:rFonts w:ascii="Times New Roman" w:hAnsi="Times New Roman" w:cs="Times New Roman"/>
          <w:b/>
          <w:bCs/>
          <w:sz w:val="24"/>
          <w:szCs w:val="24"/>
        </w:rPr>
      </w:pPr>
    </w:p>
    <w:p w14:paraId="1B7B49FE" w14:textId="77777777" w:rsidR="00745B79" w:rsidRPr="00AD3FDD" w:rsidRDefault="00745B79" w:rsidP="00745B79">
      <w:pPr>
        <w:spacing w:line="360" w:lineRule="auto"/>
        <w:jc w:val="both"/>
        <w:rPr>
          <w:rFonts w:ascii="Times New Roman" w:hAnsi="Times New Roman" w:cs="Times New Roman"/>
          <w:b/>
          <w:sz w:val="24"/>
          <w:szCs w:val="24"/>
        </w:rPr>
      </w:pPr>
      <w:r w:rsidRPr="00AD3FDD">
        <w:rPr>
          <w:rFonts w:ascii="Times New Roman" w:hAnsi="Times New Roman" w:cs="Times New Roman"/>
          <w:b/>
          <w:sz w:val="24"/>
          <w:szCs w:val="24"/>
        </w:rPr>
        <w:t>Some important rules and norms at Toyota:</w:t>
      </w:r>
    </w:p>
    <w:p w14:paraId="63D257BC" w14:textId="77777777" w:rsidR="00745B79" w:rsidRPr="00AD3FDD" w:rsidRDefault="00745B79" w:rsidP="00745B79">
      <w:pPr>
        <w:spacing w:line="360" w:lineRule="auto"/>
        <w:jc w:val="both"/>
        <w:rPr>
          <w:rFonts w:ascii="Times New Roman" w:hAnsi="Times New Roman" w:cs="Times New Roman"/>
          <w:b/>
          <w:i/>
          <w:iCs/>
          <w:sz w:val="24"/>
          <w:szCs w:val="24"/>
        </w:rPr>
      </w:pPr>
      <w:r w:rsidRPr="00AD3FDD">
        <w:rPr>
          <w:rFonts w:ascii="Times New Roman" w:hAnsi="Times New Roman" w:cs="Times New Roman"/>
          <w:b/>
          <w:i/>
          <w:iCs/>
          <w:sz w:val="24"/>
          <w:szCs w:val="24"/>
        </w:rPr>
        <w:t>Respect for human rights</w:t>
      </w:r>
    </w:p>
    <w:p w14:paraId="1BFD4FE8" w14:textId="3B88380C" w:rsidR="00745B79" w:rsidRDefault="00745B79" w:rsidP="00745B79">
      <w:pPr>
        <w:spacing w:line="360" w:lineRule="auto"/>
        <w:jc w:val="both"/>
        <w:rPr>
          <w:rFonts w:ascii="Times New Roman" w:hAnsi="Times New Roman" w:cs="Times New Roman"/>
          <w:sz w:val="24"/>
          <w:szCs w:val="24"/>
        </w:rPr>
      </w:pPr>
      <w:r w:rsidRPr="00745B79">
        <w:rPr>
          <w:rFonts w:ascii="Times New Roman" w:hAnsi="Times New Roman" w:cs="Times New Roman"/>
          <w:sz w:val="24"/>
          <w:szCs w:val="24"/>
        </w:rPr>
        <w:t>At Toyota, people are respected for their human rights. There are no discriminating practices on the basis of gender, race or ethnicity, age, religious, physical disability or material or social status. Intimidation or wor</w:t>
      </w:r>
      <w:r w:rsidR="00106099">
        <w:rPr>
          <w:rFonts w:ascii="Times New Roman" w:hAnsi="Times New Roman" w:cs="Times New Roman"/>
          <w:sz w:val="24"/>
          <w:szCs w:val="24"/>
        </w:rPr>
        <w:t>k</w:t>
      </w:r>
      <w:r w:rsidRPr="00745B79">
        <w:rPr>
          <w:rFonts w:ascii="Times New Roman" w:hAnsi="Times New Roman" w:cs="Times New Roman"/>
          <w:sz w:val="24"/>
          <w:szCs w:val="24"/>
        </w:rPr>
        <w:t xml:space="preserve">place harassment is not tolerated at all. </w:t>
      </w:r>
    </w:p>
    <w:p w14:paraId="738F71FD" w14:textId="77777777" w:rsidR="00A03CDA" w:rsidRPr="00AD3FDD" w:rsidRDefault="00A03CDA" w:rsidP="00745B79">
      <w:pPr>
        <w:spacing w:line="360" w:lineRule="auto"/>
        <w:jc w:val="both"/>
        <w:rPr>
          <w:rFonts w:ascii="Times New Roman" w:hAnsi="Times New Roman" w:cs="Times New Roman"/>
          <w:sz w:val="24"/>
          <w:szCs w:val="24"/>
        </w:rPr>
      </w:pPr>
    </w:p>
    <w:p w14:paraId="5FEF353F" w14:textId="70C3ADFA" w:rsidR="00745B79" w:rsidRPr="00AD3FDD" w:rsidRDefault="00745B79" w:rsidP="00745B79">
      <w:pPr>
        <w:spacing w:line="360" w:lineRule="auto"/>
        <w:jc w:val="both"/>
        <w:rPr>
          <w:rFonts w:ascii="Times New Roman" w:hAnsi="Times New Roman" w:cs="Times New Roman"/>
          <w:b/>
          <w:i/>
          <w:iCs/>
          <w:sz w:val="24"/>
          <w:szCs w:val="24"/>
        </w:rPr>
      </w:pPr>
      <w:r w:rsidRPr="00AD3FDD">
        <w:rPr>
          <w:rFonts w:ascii="Times New Roman" w:hAnsi="Times New Roman" w:cs="Times New Roman"/>
          <w:b/>
          <w:i/>
          <w:iCs/>
          <w:sz w:val="24"/>
          <w:szCs w:val="24"/>
        </w:rPr>
        <w:t>Safe and healthy working environment</w:t>
      </w:r>
    </w:p>
    <w:p w14:paraId="76DA940A" w14:textId="77777777" w:rsidR="00745B79" w:rsidRPr="00745B79" w:rsidRDefault="00745B79" w:rsidP="00745B79">
      <w:pPr>
        <w:spacing w:line="360" w:lineRule="auto"/>
        <w:jc w:val="both"/>
        <w:rPr>
          <w:rFonts w:ascii="Times New Roman" w:hAnsi="Times New Roman" w:cs="Times New Roman"/>
          <w:sz w:val="24"/>
          <w:szCs w:val="24"/>
        </w:rPr>
      </w:pPr>
      <w:r w:rsidRPr="00745B79">
        <w:rPr>
          <w:rFonts w:ascii="Times New Roman" w:hAnsi="Times New Roman" w:cs="Times New Roman"/>
          <w:color w:val="212529"/>
          <w:sz w:val="24"/>
          <w:szCs w:val="24"/>
          <w:shd w:val="clear" w:color="auto" w:fill="FFFFFF"/>
        </w:rPr>
        <w:t>Providing safe, healthy and comfortable working environment is the ultimate priority at Toyota. Systems at Toyota are designed to prevent disasters and accidents. If any disaster or accident occurs, Toyota will cease the all related areas of operation and try to save and rescue the people.</w:t>
      </w:r>
    </w:p>
    <w:p w14:paraId="3A6E41E3" w14:textId="24002C07" w:rsidR="00745B79" w:rsidRPr="00AD3FDD" w:rsidRDefault="00745B79" w:rsidP="00745B79">
      <w:pPr>
        <w:spacing w:line="360" w:lineRule="auto"/>
        <w:jc w:val="both"/>
        <w:rPr>
          <w:rFonts w:ascii="Times New Roman" w:hAnsi="Times New Roman" w:cs="Times New Roman"/>
          <w:b/>
          <w:i/>
          <w:iCs/>
          <w:sz w:val="24"/>
          <w:szCs w:val="24"/>
        </w:rPr>
      </w:pPr>
      <w:r w:rsidRPr="00AD3FDD">
        <w:rPr>
          <w:rFonts w:ascii="Times New Roman" w:hAnsi="Times New Roman" w:cs="Times New Roman"/>
          <w:b/>
          <w:i/>
          <w:iCs/>
          <w:sz w:val="24"/>
          <w:szCs w:val="24"/>
        </w:rPr>
        <w:t>Teamwork</w:t>
      </w:r>
    </w:p>
    <w:p w14:paraId="32E27DDA" w14:textId="684B18B8" w:rsidR="00745B79" w:rsidRPr="00745B79" w:rsidRDefault="00745B79" w:rsidP="00745B79">
      <w:pPr>
        <w:spacing w:line="360" w:lineRule="auto"/>
        <w:jc w:val="both"/>
        <w:rPr>
          <w:rFonts w:ascii="Times New Roman" w:hAnsi="Times New Roman" w:cs="Times New Roman"/>
          <w:sz w:val="24"/>
          <w:szCs w:val="24"/>
        </w:rPr>
      </w:pPr>
      <w:r w:rsidRPr="00745B79">
        <w:rPr>
          <w:rFonts w:ascii="Times New Roman" w:hAnsi="Times New Roman" w:cs="Times New Roman"/>
          <w:color w:val="212529"/>
          <w:sz w:val="24"/>
          <w:szCs w:val="24"/>
          <w:shd w:val="clear" w:color="auto" w:fill="FFFFFF"/>
        </w:rPr>
        <w:t xml:space="preserve">A culture of teamwork and cooperation is supported and practiced at Toyota, to achieve objectives and tasks effectively and efficiently and strive to enhance the capabilities of individuals and organization. </w:t>
      </w:r>
    </w:p>
    <w:p w14:paraId="3602EC9D" w14:textId="77777777" w:rsidR="00745B79" w:rsidRPr="00745B79" w:rsidRDefault="00745B79" w:rsidP="00745B79">
      <w:pPr>
        <w:spacing w:line="360" w:lineRule="auto"/>
        <w:jc w:val="both"/>
        <w:rPr>
          <w:rFonts w:ascii="Times New Roman" w:hAnsi="Times New Roman" w:cs="Times New Roman"/>
          <w:sz w:val="24"/>
          <w:szCs w:val="24"/>
        </w:rPr>
      </w:pPr>
    </w:p>
    <w:p w14:paraId="293C0366" w14:textId="77777777" w:rsidR="00745B79" w:rsidRPr="003254E9" w:rsidRDefault="00745B79" w:rsidP="00745B79">
      <w:pPr>
        <w:spacing w:line="360" w:lineRule="auto"/>
        <w:jc w:val="both"/>
        <w:rPr>
          <w:rFonts w:ascii="Times New Roman" w:hAnsi="Times New Roman" w:cs="Times New Roman"/>
          <w:b/>
          <w:i/>
          <w:iCs/>
          <w:sz w:val="24"/>
          <w:szCs w:val="24"/>
        </w:rPr>
      </w:pPr>
      <w:r w:rsidRPr="003254E9">
        <w:rPr>
          <w:rFonts w:ascii="Times New Roman" w:hAnsi="Times New Roman" w:cs="Times New Roman"/>
          <w:b/>
          <w:i/>
          <w:iCs/>
          <w:sz w:val="24"/>
          <w:szCs w:val="24"/>
        </w:rPr>
        <w:t>Conclusion:</w:t>
      </w:r>
    </w:p>
    <w:p w14:paraId="7E5B3B04" w14:textId="77777777" w:rsidR="00745B79" w:rsidRPr="00745B79" w:rsidRDefault="00745B79" w:rsidP="00745B79">
      <w:pPr>
        <w:spacing w:line="360" w:lineRule="auto"/>
        <w:jc w:val="both"/>
        <w:rPr>
          <w:rFonts w:ascii="Times New Roman" w:hAnsi="Times New Roman" w:cs="Times New Roman"/>
          <w:bCs/>
          <w:sz w:val="24"/>
          <w:szCs w:val="24"/>
        </w:rPr>
      </w:pPr>
      <w:r w:rsidRPr="00745B79">
        <w:rPr>
          <w:rFonts w:ascii="Times New Roman" w:hAnsi="Times New Roman" w:cs="Times New Roman"/>
          <w:bCs/>
          <w:sz w:val="24"/>
          <w:szCs w:val="24"/>
        </w:rPr>
        <w:t>Toyota have both a strong organizational culture and management system which enables them to be the leader within their sector. Toyota’s organizational culture is so well developed and organized that their employees love to work here for long time. Their strong management system also allows them to have competitive advantage over their competitors.</w:t>
      </w:r>
    </w:p>
    <w:p w14:paraId="7DE23097" w14:textId="696F1B66" w:rsidR="00745B79" w:rsidRPr="00745B79" w:rsidRDefault="00745B79" w:rsidP="00DA6137">
      <w:pPr>
        <w:tabs>
          <w:tab w:val="left" w:pos="990"/>
        </w:tabs>
        <w:rPr>
          <w:rFonts w:ascii="Times New Roman" w:hAnsi="Times New Roman" w:cs="Times New Roman"/>
          <w:sz w:val="24"/>
          <w:szCs w:val="24"/>
        </w:rPr>
      </w:pPr>
    </w:p>
    <w:p w14:paraId="667B0346" w14:textId="77777777" w:rsidR="00745B79" w:rsidRPr="000F586B" w:rsidRDefault="00745B79" w:rsidP="00DA6137">
      <w:pPr>
        <w:tabs>
          <w:tab w:val="left" w:pos="990"/>
        </w:tabs>
        <w:rPr>
          <w:rFonts w:ascii="Times New Roman" w:hAnsi="Times New Roman" w:cs="Times New Roman"/>
          <w:sz w:val="32"/>
          <w:szCs w:val="32"/>
        </w:rPr>
      </w:pPr>
    </w:p>
    <w:p w14:paraId="255CAB80" w14:textId="77777777" w:rsidR="00DA6BDF" w:rsidRPr="001224D9" w:rsidRDefault="00DA6BDF" w:rsidP="00DA6BDF">
      <w:pPr>
        <w:ind w:hanging="2"/>
        <w:rPr>
          <w:rFonts w:ascii="Times New Roman" w:hAnsi="Times New Roman" w:cs="Times New Roman"/>
          <w:i/>
          <w:iCs/>
          <w:color w:val="222222"/>
          <w:sz w:val="24"/>
          <w:szCs w:val="24"/>
          <w:shd w:val="clear" w:color="auto" w:fill="FFFFFF"/>
        </w:rPr>
      </w:pPr>
      <w:r w:rsidRPr="001224D9">
        <w:rPr>
          <w:rFonts w:ascii="Times New Roman" w:hAnsi="Times New Roman" w:cs="Times New Roman"/>
          <w:b/>
          <w:bCs/>
          <w:i/>
          <w:iCs/>
          <w:sz w:val="24"/>
          <w:szCs w:val="24"/>
        </w:rPr>
        <w:t>REREFERNCES</w:t>
      </w:r>
      <w:r w:rsidRPr="001224D9">
        <w:rPr>
          <w:rFonts w:ascii="Times New Roman" w:hAnsi="Times New Roman" w:cs="Times New Roman"/>
          <w:i/>
          <w:iCs/>
          <w:color w:val="222222"/>
          <w:sz w:val="24"/>
          <w:szCs w:val="24"/>
          <w:shd w:val="clear" w:color="auto" w:fill="FFFFFF"/>
        </w:rPr>
        <w:t xml:space="preserve"> </w:t>
      </w:r>
    </w:p>
    <w:p w14:paraId="02A5047D" w14:textId="77777777" w:rsidR="00DA6BDF" w:rsidRDefault="00DA6BDF" w:rsidP="00337A2B">
      <w:pPr>
        <w:rPr>
          <w:rFonts w:ascii="Times New Roman" w:hAnsi="Times New Roman" w:cs="Times New Roman"/>
          <w:sz w:val="24"/>
          <w:szCs w:val="24"/>
        </w:rPr>
      </w:pPr>
    </w:p>
    <w:p w14:paraId="7C8E2387" w14:textId="7F5889A2" w:rsidR="00337A2B" w:rsidRPr="00337A2B" w:rsidRDefault="00337A2B" w:rsidP="00337A2B">
      <w:pPr>
        <w:rPr>
          <w:rFonts w:ascii="Times New Roman" w:hAnsi="Times New Roman" w:cs="Times New Roman"/>
          <w:sz w:val="24"/>
          <w:szCs w:val="24"/>
        </w:rPr>
      </w:pPr>
      <w:r w:rsidRPr="00337A2B">
        <w:rPr>
          <w:rFonts w:ascii="Times New Roman" w:hAnsi="Times New Roman" w:cs="Times New Roman"/>
          <w:sz w:val="24"/>
          <w:szCs w:val="24"/>
        </w:rPr>
        <w:t>Kenton, W. (2021, March 04). How organizational structures work. Retrieved April 03, 2021, from https://www.investopedia.com/terms/o/organizational-structure.asp#:~:text=An%20organizational%20structure%20is%20a,between%20levels%20within%20the%20company.</w:t>
      </w:r>
    </w:p>
    <w:p w14:paraId="73F5EB6D" w14:textId="77777777" w:rsidR="00337A2B" w:rsidRPr="00337A2B" w:rsidRDefault="00337A2B" w:rsidP="00337A2B">
      <w:pPr>
        <w:rPr>
          <w:rFonts w:ascii="Times New Roman" w:hAnsi="Times New Roman" w:cs="Times New Roman"/>
          <w:sz w:val="24"/>
          <w:szCs w:val="24"/>
        </w:rPr>
      </w:pPr>
      <w:r w:rsidRPr="00337A2B">
        <w:rPr>
          <w:rFonts w:ascii="Times New Roman" w:hAnsi="Times New Roman" w:cs="Times New Roman"/>
          <w:sz w:val="24"/>
          <w:szCs w:val="24"/>
        </w:rPr>
        <w:t>Wong, K. Organizational culture: Definition, importance, and development. Retrieved April 03, 2021, from https://www.achievers.com/blog/organizational-culture-definition/#:~:text=Organizational%20culture%20is%20the%20collection,your%20company%20what%20it%20is</w:t>
      </w:r>
    </w:p>
    <w:p w14:paraId="3C559854" w14:textId="77777777" w:rsidR="00337A2B" w:rsidRPr="00337A2B" w:rsidRDefault="00337A2B" w:rsidP="00337A2B">
      <w:pPr>
        <w:rPr>
          <w:rFonts w:ascii="Times New Roman" w:hAnsi="Times New Roman" w:cs="Times New Roman"/>
          <w:sz w:val="24"/>
          <w:szCs w:val="24"/>
        </w:rPr>
      </w:pPr>
      <w:r w:rsidRPr="00337A2B">
        <w:rPr>
          <w:rFonts w:ascii="Times New Roman" w:hAnsi="Times New Roman" w:cs="Times New Roman"/>
          <w:sz w:val="24"/>
          <w:szCs w:val="24"/>
        </w:rPr>
        <w:t>Meyer, P. (2017, February 02). Toyota's organizational Culture characteristics: An analysis. Retrieved April 03, 2021, from http://panmore.com/toyota-organizational-culture-characteristics-analysis</w:t>
      </w:r>
    </w:p>
    <w:p w14:paraId="3AC19F5D" w14:textId="77777777" w:rsidR="00337A2B" w:rsidRPr="00337A2B" w:rsidRDefault="00337A2B" w:rsidP="00337A2B">
      <w:pPr>
        <w:rPr>
          <w:rFonts w:ascii="Times New Roman" w:hAnsi="Times New Roman" w:cs="Times New Roman"/>
          <w:sz w:val="24"/>
          <w:szCs w:val="24"/>
        </w:rPr>
      </w:pPr>
      <w:r w:rsidRPr="00337A2B">
        <w:rPr>
          <w:rFonts w:ascii="Times New Roman" w:hAnsi="Times New Roman" w:cs="Times New Roman"/>
          <w:sz w:val="24"/>
          <w:szCs w:val="24"/>
        </w:rPr>
        <w:t>Organizational culture of Toyota Retrieved April 03, 2021, from https://www.ukessays.com/essays/marketing/organizational-culture-of-toyota-marketing-essay.php</w:t>
      </w:r>
    </w:p>
    <w:p w14:paraId="2052D0AC" w14:textId="310B8C40" w:rsidR="00DA6137" w:rsidRPr="00DA6BDF" w:rsidRDefault="00337A2B" w:rsidP="00337A2B">
      <w:pPr>
        <w:rPr>
          <w:rFonts w:ascii="Times New Roman" w:hAnsi="Times New Roman" w:cs="Times New Roman"/>
          <w:sz w:val="24"/>
          <w:szCs w:val="24"/>
        </w:rPr>
      </w:pPr>
      <w:r w:rsidRPr="00DA6BDF">
        <w:rPr>
          <w:rFonts w:ascii="Times New Roman" w:hAnsi="Times New Roman" w:cs="Times New Roman"/>
          <w:sz w:val="24"/>
          <w:szCs w:val="24"/>
        </w:rPr>
        <w:t>Corporate culture of toyota. Retrieved April 03, 2021, from https://www.ukessays.com/essays/marketing/corporate-culture-of-toyota-marketing-essay.php</w:t>
      </w:r>
    </w:p>
    <w:p w14:paraId="67403FCA" w14:textId="77777777" w:rsidR="00DA6137" w:rsidRPr="003E19A6" w:rsidRDefault="00DA6137" w:rsidP="0070106B">
      <w:pPr>
        <w:rPr>
          <w:rFonts w:ascii="Times New Roman" w:hAnsi="Times New Roman" w:cs="Times New Roman"/>
          <w:sz w:val="24"/>
          <w:szCs w:val="24"/>
        </w:rPr>
      </w:pPr>
    </w:p>
    <w:p w14:paraId="6CAE8BC2" w14:textId="77777777" w:rsidR="00173B52" w:rsidRDefault="00173B52" w:rsidP="00173B52">
      <w:pPr>
        <w:rPr>
          <w:rFonts w:ascii="Times New Roman" w:hAnsi="Times New Roman" w:cs="Times New Roman"/>
          <w:b/>
          <w:bCs/>
          <w:sz w:val="32"/>
          <w:szCs w:val="32"/>
        </w:rPr>
      </w:pPr>
    </w:p>
    <w:p w14:paraId="1D6121FF" w14:textId="77777777" w:rsidR="00173B52" w:rsidRDefault="00173B52" w:rsidP="00173B52">
      <w:pPr>
        <w:rPr>
          <w:rFonts w:ascii="Times New Roman" w:hAnsi="Times New Roman" w:cs="Times New Roman"/>
          <w:b/>
          <w:bCs/>
          <w:sz w:val="32"/>
          <w:szCs w:val="32"/>
        </w:rPr>
      </w:pPr>
    </w:p>
    <w:p w14:paraId="73C0749D" w14:textId="77777777" w:rsidR="00173B52" w:rsidRDefault="00173B52" w:rsidP="00173B52">
      <w:pPr>
        <w:rPr>
          <w:rFonts w:ascii="Times New Roman" w:hAnsi="Times New Roman" w:cs="Times New Roman"/>
          <w:b/>
          <w:bCs/>
          <w:sz w:val="32"/>
          <w:szCs w:val="32"/>
        </w:rPr>
      </w:pPr>
    </w:p>
    <w:p w14:paraId="66AB5A56" w14:textId="77777777" w:rsidR="00173B52" w:rsidRDefault="00173B52" w:rsidP="00173B52">
      <w:pPr>
        <w:rPr>
          <w:rFonts w:ascii="Times New Roman" w:hAnsi="Times New Roman" w:cs="Times New Roman"/>
          <w:b/>
          <w:bCs/>
          <w:sz w:val="32"/>
          <w:szCs w:val="32"/>
        </w:rPr>
      </w:pPr>
    </w:p>
    <w:p w14:paraId="0D5E7D2B" w14:textId="77777777" w:rsidR="00173B52" w:rsidRDefault="00173B52" w:rsidP="00173B52">
      <w:pPr>
        <w:rPr>
          <w:rFonts w:ascii="Times New Roman" w:hAnsi="Times New Roman" w:cs="Times New Roman"/>
          <w:b/>
          <w:bCs/>
          <w:sz w:val="32"/>
          <w:szCs w:val="32"/>
        </w:rPr>
      </w:pPr>
    </w:p>
    <w:p w14:paraId="140457A2" w14:textId="4C1B5087" w:rsidR="00173B52" w:rsidRPr="005D3AB9" w:rsidRDefault="00173B52" w:rsidP="00173B52">
      <w:pPr>
        <w:rPr>
          <w:rFonts w:ascii="Times New Roman" w:hAnsi="Times New Roman" w:cs="Times New Roman"/>
          <w:b/>
          <w:bCs/>
          <w:sz w:val="32"/>
          <w:szCs w:val="32"/>
        </w:rPr>
      </w:pPr>
      <w:bookmarkStart w:id="23" w:name="_Hlk71176446"/>
      <w:r w:rsidRPr="005D3AB9">
        <w:rPr>
          <w:rFonts w:ascii="Times New Roman" w:hAnsi="Times New Roman" w:cs="Times New Roman"/>
          <w:b/>
          <w:bCs/>
          <w:sz w:val="32"/>
          <w:szCs w:val="32"/>
        </w:rPr>
        <w:lastRenderedPageBreak/>
        <w:t xml:space="preserve">CHAPTER </w:t>
      </w:r>
      <w:r>
        <w:rPr>
          <w:rFonts w:ascii="Times New Roman" w:hAnsi="Times New Roman" w:cs="Times New Roman"/>
          <w:b/>
          <w:bCs/>
          <w:sz w:val="32"/>
          <w:szCs w:val="32"/>
        </w:rPr>
        <w:t>3</w:t>
      </w:r>
      <w:r w:rsidRPr="005D3AB9">
        <w:rPr>
          <w:rFonts w:ascii="Times New Roman" w:hAnsi="Times New Roman" w:cs="Times New Roman"/>
          <w:b/>
          <w:bCs/>
          <w:sz w:val="32"/>
          <w:szCs w:val="32"/>
        </w:rPr>
        <w:t xml:space="preserve"> – </w:t>
      </w:r>
      <w:r w:rsidR="00D949D2">
        <w:rPr>
          <w:rFonts w:ascii="Times New Roman" w:hAnsi="Times New Roman" w:cs="Times New Roman"/>
          <w:b/>
          <w:bCs/>
          <w:sz w:val="32"/>
          <w:szCs w:val="32"/>
        </w:rPr>
        <w:t xml:space="preserve">Leadership and Management Approaches </w:t>
      </w:r>
      <w:r w:rsidR="006B6EAA">
        <w:rPr>
          <w:rFonts w:ascii="Times New Roman" w:hAnsi="Times New Roman" w:cs="Times New Roman"/>
          <w:b/>
          <w:bCs/>
          <w:sz w:val="32"/>
          <w:szCs w:val="32"/>
        </w:rPr>
        <w:t>w</w:t>
      </w:r>
      <w:r w:rsidR="00D949D2">
        <w:rPr>
          <w:rFonts w:ascii="Times New Roman" w:hAnsi="Times New Roman" w:cs="Times New Roman"/>
          <w:b/>
          <w:bCs/>
          <w:sz w:val="32"/>
          <w:szCs w:val="32"/>
        </w:rPr>
        <w:t>ithin Toyota UK</w:t>
      </w:r>
    </w:p>
    <w:bookmarkEnd w:id="23"/>
    <w:p w14:paraId="05A2AA29" w14:textId="2389DE48" w:rsidR="00173B52" w:rsidRDefault="00173B52" w:rsidP="00173B52">
      <w:pPr>
        <w:tabs>
          <w:tab w:val="left" w:pos="990"/>
        </w:tabs>
        <w:rPr>
          <w:rFonts w:ascii="Times New Roman" w:hAnsi="Times New Roman" w:cs="Times New Roman"/>
          <w:sz w:val="32"/>
          <w:szCs w:val="32"/>
        </w:rPr>
      </w:pPr>
      <w:r w:rsidRPr="000F586B">
        <w:rPr>
          <w:rFonts w:ascii="Times New Roman" w:hAnsi="Times New Roman" w:cs="Times New Roman"/>
          <w:sz w:val="32"/>
          <w:szCs w:val="32"/>
        </w:rPr>
        <w:t xml:space="preserve">Presented by </w:t>
      </w:r>
      <w:r w:rsidR="00D949D2">
        <w:rPr>
          <w:rFonts w:ascii="Times New Roman" w:hAnsi="Times New Roman" w:cs="Times New Roman"/>
          <w:sz w:val="32"/>
          <w:szCs w:val="32"/>
        </w:rPr>
        <w:t>Mayur Halarnker</w:t>
      </w:r>
      <w:r>
        <w:rPr>
          <w:rFonts w:ascii="Times New Roman" w:hAnsi="Times New Roman" w:cs="Times New Roman"/>
          <w:sz w:val="32"/>
          <w:szCs w:val="32"/>
        </w:rPr>
        <w:t>_</w:t>
      </w:r>
      <w:r w:rsidRPr="000F586B">
        <w:rPr>
          <w:rFonts w:ascii="Times New Roman" w:hAnsi="Times New Roman" w:cs="Times New Roman"/>
          <w:sz w:val="32"/>
          <w:szCs w:val="32"/>
        </w:rPr>
        <w:t>ID</w:t>
      </w:r>
      <w:r w:rsidR="00D949D2">
        <w:rPr>
          <w:rFonts w:ascii="Times New Roman" w:hAnsi="Times New Roman" w:cs="Times New Roman"/>
          <w:sz w:val="32"/>
          <w:szCs w:val="32"/>
        </w:rPr>
        <w:t>2012068</w:t>
      </w:r>
    </w:p>
    <w:p w14:paraId="18E5D098" w14:textId="77777777" w:rsidR="007D2DDC" w:rsidRDefault="0028723B" w:rsidP="0028723B">
      <w:pPr>
        <w:spacing w:after="0" w:line="276" w:lineRule="auto"/>
        <w:contextualSpacing/>
        <w:rPr>
          <w:rFonts w:ascii="Times New Roman" w:eastAsia="Times New Roman" w:hAnsi="Times New Roman" w:cs="Times New Roman"/>
          <w:noProof/>
          <w:sz w:val="24"/>
          <w:szCs w:val="24"/>
          <w:lang w:eastAsia="en-GB"/>
        </w:rPr>
      </w:pPr>
      <w:r w:rsidRPr="0028723B">
        <w:rPr>
          <w:rFonts w:ascii="Times New Roman" w:eastAsia="Calibri" w:hAnsi="Times New Roman" w:cs="Times New Roman"/>
          <w:caps/>
          <w:color w:val="222222"/>
          <w:spacing w:val="40"/>
          <w:kern w:val="24"/>
          <w:sz w:val="28"/>
          <w:szCs w:val="28"/>
          <w:lang w:val="en-IN" w:eastAsia="en-GB"/>
        </w:rPr>
        <w:br/>
      </w:r>
    </w:p>
    <w:p w14:paraId="25407CA5" w14:textId="77777777" w:rsidR="007D2DDC" w:rsidRDefault="007D2DDC" w:rsidP="0028723B">
      <w:pPr>
        <w:spacing w:after="0" w:line="276" w:lineRule="auto"/>
        <w:contextualSpacing/>
        <w:rPr>
          <w:rFonts w:ascii="Times New Roman" w:eastAsia="Times New Roman" w:hAnsi="Times New Roman" w:cs="Times New Roman"/>
          <w:noProof/>
          <w:sz w:val="24"/>
          <w:szCs w:val="24"/>
          <w:lang w:eastAsia="en-GB"/>
        </w:rPr>
      </w:pPr>
    </w:p>
    <w:p w14:paraId="388126FF" w14:textId="43801F60" w:rsidR="0028723B" w:rsidRPr="0028723B" w:rsidRDefault="0028723B" w:rsidP="0028723B">
      <w:pPr>
        <w:spacing w:after="0" w:line="276" w:lineRule="auto"/>
        <w:contextualSpacing/>
        <w:rPr>
          <w:rFonts w:ascii="Times New Roman" w:eastAsia="Calibri" w:hAnsi="Times New Roman" w:cs="Times New Roman"/>
          <w:caps/>
          <w:color w:val="222222"/>
          <w:spacing w:val="40"/>
          <w:kern w:val="24"/>
          <w:sz w:val="32"/>
          <w:szCs w:val="32"/>
          <w:lang w:val="en-IN" w:eastAsia="en-GB"/>
        </w:rPr>
      </w:pPr>
      <w:r w:rsidRPr="0028723B">
        <w:rPr>
          <w:rFonts w:ascii="Times New Roman" w:eastAsia="Times New Roman" w:hAnsi="Times New Roman" w:cs="Times New Roman"/>
          <w:noProof/>
          <w:sz w:val="24"/>
          <w:szCs w:val="24"/>
          <w:lang w:eastAsia="en-GB"/>
        </w:rPr>
        <w:drawing>
          <wp:inline distT="0" distB="0" distL="0" distR="0" wp14:anchorId="0ED1FF90" wp14:editId="2945E58C">
            <wp:extent cx="2781707" cy="1303020"/>
            <wp:effectExtent l="0" t="0" r="0" b="0"/>
            <wp:docPr id="5" name="Picture 4">
              <a:extLst xmlns:a="http://schemas.openxmlformats.org/drawingml/2006/main">
                <a:ext uri="{FF2B5EF4-FFF2-40B4-BE49-F238E27FC236}">
                  <a16:creationId xmlns:a16="http://schemas.microsoft.com/office/drawing/2014/main" id="{052A1699-AD1C-4F77-B746-E4EB2FF8FE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52A1699-AD1C-4F77-B746-E4EB2FF8FE3F}"/>
                        </a:ext>
                      </a:extLst>
                    </pic:cNvPr>
                    <pic:cNvPicPr>
                      <a:picLocks noChangeAspect="1"/>
                    </pic:cNvPicPr>
                  </pic:nvPicPr>
                  <pic:blipFill>
                    <a:blip r:embed="rId9"/>
                    <a:stretch>
                      <a:fillRect/>
                    </a:stretch>
                  </pic:blipFill>
                  <pic:spPr>
                    <a:xfrm>
                      <a:off x="0" y="0"/>
                      <a:ext cx="2807728" cy="1315209"/>
                    </a:xfrm>
                    <a:prstGeom prst="rect">
                      <a:avLst/>
                    </a:prstGeom>
                  </pic:spPr>
                </pic:pic>
              </a:graphicData>
            </a:graphic>
          </wp:inline>
        </w:drawing>
      </w:r>
    </w:p>
    <w:p w14:paraId="4DC1DDF3" w14:textId="6F888133" w:rsidR="0028723B" w:rsidRPr="0028723B" w:rsidRDefault="0028723B" w:rsidP="0028723B">
      <w:pPr>
        <w:spacing w:after="0" w:line="276" w:lineRule="auto"/>
        <w:ind w:left="720"/>
        <w:contextualSpacing/>
        <w:rPr>
          <w:rFonts w:ascii="Times New Roman" w:eastAsia="Calibri" w:hAnsi="Times New Roman" w:cs="Times New Roman"/>
          <w:caps/>
          <w:color w:val="222222"/>
          <w:spacing w:val="40"/>
          <w:kern w:val="24"/>
          <w:sz w:val="32"/>
          <w:szCs w:val="32"/>
          <w:lang w:val="en-IN" w:eastAsia="en-GB"/>
        </w:rPr>
      </w:pPr>
    </w:p>
    <w:p w14:paraId="216CA0E6" w14:textId="25E75779" w:rsidR="0028723B" w:rsidRDefault="0028723B" w:rsidP="0028723B">
      <w:pPr>
        <w:spacing w:after="0" w:line="276" w:lineRule="auto"/>
        <w:ind w:left="720"/>
        <w:contextualSpacing/>
        <w:rPr>
          <w:rFonts w:ascii="Times New Roman" w:eastAsia="Calibri" w:hAnsi="Times New Roman" w:cs="Times New Roman"/>
          <w:b/>
          <w:bCs/>
          <w:caps/>
          <w:color w:val="222222"/>
          <w:spacing w:val="40"/>
          <w:kern w:val="24"/>
          <w:position w:val="1"/>
          <w:sz w:val="32"/>
          <w:szCs w:val="32"/>
          <w:lang w:val="en-IN" w:eastAsia="en-GB"/>
        </w:rPr>
      </w:pPr>
    </w:p>
    <w:p w14:paraId="165D5DDB" w14:textId="71782763" w:rsidR="005E5E96" w:rsidRPr="005E5E96" w:rsidRDefault="00140D10" w:rsidP="005E5E96">
      <w:pPr>
        <w:pStyle w:val="Heading1"/>
        <w:rPr>
          <w:rFonts w:eastAsiaTheme="majorEastAsia" w:cs="Times New Roman"/>
          <w:b/>
          <w:color w:val="auto"/>
          <w:sz w:val="24"/>
          <w:szCs w:val="24"/>
          <w:lang w:val="en-GB"/>
        </w:rPr>
      </w:pPr>
      <w:bookmarkStart w:id="24" w:name="_Toc68996588"/>
      <w:r w:rsidRPr="00140D10">
        <w:rPr>
          <w:rFonts w:eastAsiaTheme="majorEastAsia" w:cs="Times New Roman"/>
          <w:b/>
          <w:color w:val="auto"/>
          <w:sz w:val="24"/>
          <w:szCs w:val="24"/>
          <w:lang w:val="en-GB"/>
        </w:rPr>
        <w:t>Introduction</w:t>
      </w:r>
      <w:bookmarkEnd w:id="24"/>
    </w:p>
    <w:p w14:paraId="48FD5391" w14:textId="77777777" w:rsidR="00140D10" w:rsidRPr="00140D10" w:rsidRDefault="00140D10" w:rsidP="00140D10">
      <w:pPr>
        <w:spacing w:line="360" w:lineRule="auto"/>
        <w:jc w:val="both"/>
        <w:rPr>
          <w:rFonts w:ascii="Times New Roman" w:hAnsi="Times New Roman" w:cs="Times New Roman"/>
          <w:b/>
          <w:bCs/>
          <w:sz w:val="24"/>
          <w:szCs w:val="24"/>
        </w:rPr>
      </w:pPr>
      <w:r w:rsidRPr="00140D10">
        <w:rPr>
          <w:rFonts w:ascii="Times New Roman" w:hAnsi="Times New Roman" w:cs="Times New Roman"/>
          <w:sz w:val="24"/>
          <w:szCs w:val="24"/>
        </w:rPr>
        <w:t xml:space="preserve">Toyota despite being a Japanese automobile company takes into account the host country culture and values for selecting their management and leadership approaches. In the UK, the Toyota manufacturing plant fosters a corporate culture that emphasises individual creativity as well as teamwork and there are mutual trust and respect between the management and the labour. Continuous improvement and organisational learning are two integral factors that influence the leadership and management approach of Toyota. The current report focuses on the leadership and management approaches used in Toyota UK. </w:t>
      </w:r>
    </w:p>
    <w:p w14:paraId="397BBA64" w14:textId="77777777" w:rsidR="00140D10" w:rsidRPr="00140D10" w:rsidRDefault="00140D10" w:rsidP="00140D10">
      <w:pPr>
        <w:keepNext/>
        <w:keepLines/>
        <w:spacing w:before="240" w:after="0" w:line="480" w:lineRule="auto"/>
        <w:outlineLvl w:val="0"/>
        <w:rPr>
          <w:rFonts w:ascii="Times New Roman" w:eastAsiaTheme="majorEastAsia" w:hAnsi="Times New Roman" w:cs="Times New Roman"/>
          <w:b/>
          <w:sz w:val="24"/>
          <w:szCs w:val="24"/>
        </w:rPr>
      </w:pPr>
      <w:bookmarkStart w:id="25" w:name="_Toc68996589"/>
      <w:r w:rsidRPr="00140D10">
        <w:rPr>
          <w:rFonts w:ascii="Times New Roman" w:eastAsiaTheme="majorEastAsia" w:hAnsi="Times New Roman" w:cs="Times New Roman"/>
          <w:b/>
          <w:sz w:val="24"/>
          <w:szCs w:val="24"/>
        </w:rPr>
        <w:t>Leadership in Toyota UK</w:t>
      </w:r>
      <w:bookmarkEnd w:id="25"/>
    </w:p>
    <w:p w14:paraId="5AAA6A90" w14:textId="77777777" w:rsidR="00140D10" w:rsidRPr="00140D10" w:rsidRDefault="00140D10" w:rsidP="00140D10">
      <w:pPr>
        <w:spacing w:line="360" w:lineRule="auto"/>
        <w:jc w:val="both"/>
        <w:rPr>
          <w:rFonts w:ascii="Times New Roman" w:hAnsi="Times New Roman" w:cs="Times New Roman"/>
          <w:sz w:val="24"/>
          <w:szCs w:val="24"/>
        </w:rPr>
      </w:pPr>
      <w:r w:rsidRPr="00140D10">
        <w:rPr>
          <w:rFonts w:ascii="Times New Roman" w:hAnsi="Times New Roman" w:cs="Times New Roman"/>
          <w:sz w:val="24"/>
          <w:szCs w:val="24"/>
        </w:rPr>
        <w:t xml:space="preserve">Studies in the area of organisational leadership have focussed on understanding various leadership styles and approaches and their implication for organisational success. The organisational leader plays the vital role of formulating organisational vision and mission and motivates the subordinates to achieve the organisational objectives. The common leadership styles that are found in most global organisations are authoritative leadership, transactional leadership, contingency leadership, transformational leadership, participatory leadership, and servant leadership. </w:t>
      </w:r>
    </w:p>
    <w:p w14:paraId="56C70727" w14:textId="77777777" w:rsidR="00140D10" w:rsidRPr="00140D10" w:rsidRDefault="00140D10" w:rsidP="00140D10">
      <w:pPr>
        <w:spacing w:line="360" w:lineRule="auto"/>
        <w:jc w:val="both"/>
        <w:rPr>
          <w:rFonts w:ascii="Times New Roman" w:hAnsi="Times New Roman" w:cs="Times New Roman"/>
          <w:sz w:val="24"/>
          <w:szCs w:val="24"/>
        </w:rPr>
      </w:pPr>
      <w:r w:rsidRPr="00140D10">
        <w:rPr>
          <w:rFonts w:ascii="Times New Roman" w:hAnsi="Times New Roman" w:cs="Times New Roman"/>
          <w:sz w:val="24"/>
          <w:szCs w:val="24"/>
        </w:rPr>
        <w:t xml:space="preserve">In Toyota UK recently senior British executives were appointed to the leadership roles for European and British manufacturing operations. Toyota UK operates through the principles </w:t>
      </w:r>
      <w:r w:rsidRPr="00140D10">
        <w:rPr>
          <w:rFonts w:ascii="Times New Roman" w:hAnsi="Times New Roman" w:cs="Times New Roman"/>
          <w:sz w:val="24"/>
          <w:szCs w:val="24"/>
        </w:rPr>
        <w:lastRenderedPageBreak/>
        <w:t xml:space="preserve">of Kaizen and Toyota Production System which are based on Japanese values. Toyota UK uses Just-In-approach and Lean manufacturing and </w:t>
      </w:r>
      <w:r w:rsidRPr="00140D10">
        <w:rPr>
          <w:rFonts w:ascii="Times New Roman" w:hAnsi="Times New Roman" w:cs="Times New Roman"/>
          <w:color w:val="222222"/>
          <w:sz w:val="24"/>
          <w:szCs w:val="24"/>
          <w:shd w:val="clear" w:color="auto" w:fill="FFFFFF"/>
        </w:rPr>
        <w:t xml:space="preserve">Alefari </w:t>
      </w:r>
      <w:r w:rsidRPr="00140D10">
        <w:rPr>
          <w:rFonts w:ascii="Times New Roman" w:hAnsi="Times New Roman" w:cs="Times New Roman"/>
          <w:i/>
          <w:iCs/>
          <w:color w:val="222222"/>
          <w:sz w:val="24"/>
          <w:szCs w:val="24"/>
          <w:shd w:val="clear" w:color="auto" w:fill="FFFFFF"/>
        </w:rPr>
        <w:t xml:space="preserve">et al. </w:t>
      </w:r>
      <w:r w:rsidRPr="00140D10">
        <w:rPr>
          <w:rFonts w:ascii="Times New Roman" w:hAnsi="Times New Roman" w:cs="Times New Roman"/>
          <w:sz w:val="24"/>
          <w:szCs w:val="24"/>
        </w:rPr>
        <w:t xml:space="preserve">(2017) noted that top management, leadership, and the working culture are important factors for facilitating the success of lean manufacturing. According to </w:t>
      </w:r>
      <w:r w:rsidRPr="00140D10">
        <w:rPr>
          <w:rFonts w:ascii="Times New Roman" w:hAnsi="Times New Roman" w:cs="Times New Roman"/>
          <w:color w:val="222222"/>
          <w:sz w:val="24"/>
          <w:szCs w:val="24"/>
          <w:shd w:val="clear" w:color="auto" w:fill="FFFFFF"/>
        </w:rPr>
        <w:t>Alefari</w:t>
      </w:r>
      <w:r w:rsidRPr="00140D10">
        <w:rPr>
          <w:rFonts w:ascii="Times New Roman" w:hAnsi="Times New Roman" w:cs="Times New Roman"/>
          <w:i/>
          <w:iCs/>
          <w:color w:val="222222"/>
          <w:sz w:val="24"/>
          <w:szCs w:val="24"/>
          <w:shd w:val="clear" w:color="auto" w:fill="FFFFFF"/>
        </w:rPr>
        <w:t xml:space="preserve"> et al. </w:t>
      </w:r>
      <w:r w:rsidRPr="00140D10">
        <w:rPr>
          <w:rFonts w:ascii="Times New Roman" w:hAnsi="Times New Roman" w:cs="Times New Roman"/>
          <w:sz w:val="24"/>
          <w:szCs w:val="24"/>
        </w:rPr>
        <w:t xml:space="preserve">(2017) Toyota has invested largely in developing leaders for lean who can be able to continuously challenge the traditional approaches and focus on improving the performance. The leadership approach for the lean system is described through five principles and that are improvement culture, qualification, Gemba, self-development, and policy implementation. Toyota is a Japanese company that used to be governed by Japanese values and culture. </w:t>
      </w:r>
      <w:r w:rsidRPr="00140D10">
        <w:rPr>
          <w:rFonts w:ascii="Times New Roman" w:hAnsi="Times New Roman" w:cs="Times New Roman"/>
          <w:color w:val="222222"/>
          <w:sz w:val="24"/>
          <w:szCs w:val="24"/>
          <w:shd w:val="clear" w:color="auto" w:fill="FFFFFF"/>
        </w:rPr>
        <w:t xml:space="preserve">Sosnovskikh </w:t>
      </w:r>
      <w:r w:rsidRPr="00140D10">
        <w:rPr>
          <w:rFonts w:ascii="Times New Roman" w:hAnsi="Times New Roman" w:cs="Times New Roman"/>
          <w:sz w:val="24"/>
          <w:szCs w:val="24"/>
        </w:rPr>
        <w:t>(2016) highlighted that in Japanese companies distributed leadership is evident while both transactional and transformational behaviours are also expected from the lean leaders.</w:t>
      </w:r>
    </w:p>
    <w:p w14:paraId="2C6A5223" w14:textId="126547FB" w:rsidR="00140D10" w:rsidRPr="00140D10" w:rsidRDefault="00140D10" w:rsidP="00140D10">
      <w:pPr>
        <w:spacing w:line="360" w:lineRule="auto"/>
        <w:jc w:val="both"/>
        <w:rPr>
          <w:rFonts w:ascii="Times New Roman" w:hAnsi="Times New Roman" w:cs="Times New Roman"/>
          <w:sz w:val="24"/>
          <w:szCs w:val="24"/>
        </w:rPr>
      </w:pPr>
      <w:r w:rsidRPr="00140D10">
        <w:rPr>
          <w:rFonts w:ascii="Times New Roman" w:hAnsi="Times New Roman" w:cs="Times New Roman"/>
          <w:sz w:val="24"/>
          <w:szCs w:val="24"/>
        </w:rPr>
        <w:t>However, in Toyota UK, change in the senior leadership based on the geographical division and Marvin Cooke has become the senior vice president and Jim Crosby is the new managing director of TMUK (</w:t>
      </w:r>
      <w:r w:rsidRPr="00140D10">
        <w:rPr>
          <w:rFonts w:ascii="Times New Roman" w:hAnsi="Times New Roman" w:cs="Times New Roman"/>
          <w:color w:val="000000"/>
          <w:sz w:val="24"/>
          <w:szCs w:val="24"/>
          <w:shd w:val="clear" w:color="auto" w:fill="FFFFFF"/>
        </w:rPr>
        <w:t>Toyotauk.com. 2021</w:t>
      </w:r>
      <w:r w:rsidRPr="00140D10">
        <w:rPr>
          <w:rFonts w:ascii="Times New Roman" w:hAnsi="Times New Roman" w:cs="Times New Roman"/>
          <w:sz w:val="24"/>
          <w:szCs w:val="24"/>
        </w:rPr>
        <w:t>). The 'people' philosophy of Toyota is based on mutual trust between employees and the leader and focuses on fulfilling the growth opportunity of the employees. Considering the leadership approach, it can be stated that the leadership approach in Toyota UK is distributive in style and the staff participate in the decision-making and leaders maintain effective communication with the employees. Apart from that, Toyota focuses on developing leaders within the organisation with effective training and development. The leaders are focused on improving the satisfaction and engagement of the employees for improved organisational performance. The 'continuous improvement' approach also indicates leaders in the organisation believe in learning and improving their abilities (</w:t>
      </w:r>
      <w:r w:rsidRPr="00140D10">
        <w:rPr>
          <w:rFonts w:ascii="Times New Roman" w:hAnsi="Times New Roman" w:cs="Times New Roman"/>
          <w:color w:val="000000"/>
          <w:sz w:val="24"/>
          <w:szCs w:val="24"/>
          <w:shd w:val="clear" w:color="auto" w:fill="FFFFFF"/>
        </w:rPr>
        <w:t>Toyota UK Magazine. 2021</w:t>
      </w:r>
      <w:r w:rsidRPr="00140D10">
        <w:rPr>
          <w:rFonts w:ascii="Times New Roman" w:hAnsi="Times New Roman" w:cs="Times New Roman"/>
          <w:sz w:val="24"/>
          <w:szCs w:val="24"/>
        </w:rPr>
        <w:t>). Toyota UK has a flat management structure</w:t>
      </w:r>
      <w:r w:rsidR="00077519">
        <w:rPr>
          <w:rFonts w:ascii="Times New Roman" w:hAnsi="Times New Roman" w:cs="Times New Roman"/>
          <w:sz w:val="24"/>
          <w:szCs w:val="24"/>
        </w:rPr>
        <w:t>,</w:t>
      </w:r>
      <w:r w:rsidRPr="00140D10">
        <w:rPr>
          <w:rFonts w:ascii="Times New Roman" w:hAnsi="Times New Roman" w:cs="Times New Roman"/>
          <w:sz w:val="24"/>
          <w:szCs w:val="24"/>
        </w:rPr>
        <w:t xml:space="preserve"> and the employees are invited to the meetings with senior management for feedback and to improve the business efficiency.</w:t>
      </w:r>
    </w:p>
    <w:p w14:paraId="05DDE2EF" w14:textId="77777777" w:rsidR="00140D10" w:rsidRPr="00140D10" w:rsidRDefault="00140D10" w:rsidP="00140D10">
      <w:pPr>
        <w:keepNext/>
        <w:keepLines/>
        <w:spacing w:before="240" w:after="0" w:line="480" w:lineRule="auto"/>
        <w:outlineLvl w:val="0"/>
        <w:rPr>
          <w:rFonts w:ascii="Times New Roman" w:eastAsiaTheme="majorEastAsia" w:hAnsi="Times New Roman" w:cs="Times New Roman"/>
          <w:b/>
          <w:sz w:val="24"/>
          <w:szCs w:val="24"/>
        </w:rPr>
      </w:pPr>
      <w:bookmarkStart w:id="26" w:name="_Toc68996590"/>
      <w:r w:rsidRPr="00140D10">
        <w:rPr>
          <w:rFonts w:ascii="Times New Roman" w:eastAsiaTheme="majorEastAsia" w:hAnsi="Times New Roman" w:cs="Times New Roman"/>
          <w:b/>
          <w:sz w:val="24"/>
          <w:szCs w:val="24"/>
        </w:rPr>
        <w:t>Management approaches used in Toyota UK</w:t>
      </w:r>
      <w:bookmarkEnd w:id="26"/>
    </w:p>
    <w:p w14:paraId="2C57929D" w14:textId="77777777" w:rsidR="00140D10" w:rsidRPr="00140D10" w:rsidRDefault="00140D10" w:rsidP="00140D10">
      <w:pPr>
        <w:spacing w:line="360" w:lineRule="auto"/>
        <w:jc w:val="both"/>
        <w:rPr>
          <w:rFonts w:ascii="Times New Roman" w:hAnsi="Times New Roman" w:cs="Times New Roman"/>
          <w:sz w:val="24"/>
          <w:szCs w:val="24"/>
        </w:rPr>
      </w:pPr>
      <w:r w:rsidRPr="00140D10">
        <w:rPr>
          <w:rFonts w:ascii="Times New Roman" w:hAnsi="Times New Roman" w:cs="Times New Roman"/>
          <w:sz w:val="24"/>
          <w:szCs w:val="24"/>
        </w:rPr>
        <w:t>Toyota UK is operated through the Lean management approach which is focused on reducing waste and increasing organisational efficiency (</w:t>
      </w:r>
      <w:r w:rsidRPr="00140D10">
        <w:rPr>
          <w:rFonts w:ascii="Times New Roman" w:hAnsi="Times New Roman" w:cs="Times New Roman"/>
          <w:color w:val="000000"/>
          <w:sz w:val="24"/>
          <w:szCs w:val="24"/>
          <w:shd w:val="clear" w:color="auto" w:fill="FFFFFF"/>
        </w:rPr>
        <w:t>Toyotauk.com. 2021</w:t>
      </w:r>
      <w:r w:rsidRPr="00140D10">
        <w:rPr>
          <w:rFonts w:ascii="Times New Roman" w:hAnsi="Times New Roman" w:cs="Times New Roman"/>
          <w:sz w:val="24"/>
          <w:szCs w:val="24"/>
        </w:rPr>
        <w:t xml:space="preserve">). The Toyota Production System follows the Plan-Do-Check-Action approach for reducing errors and producing high-quality units. The management system is based on scientific management approach which is rule-based. Apart from that the management approach is collectivist and focuses on teamwork rather than individual performance. </w:t>
      </w:r>
      <w:r w:rsidRPr="00140D10">
        <w:rPr>
          <w:rFonts w:ascii="Times New Roman" w:hAnsi="Times New Roman" w:cs="Times New Roman"/>
          <w:color w:val="222222"/>
          <w:sz w:val="24"/>
          <w:szCs w:val="24"/>
          <w:shd w:val="clear" w:color="auto" w:fill="FFFFFF"/>
        </w:rPr>
        <w:t xml:space="preserve">Sosnovskikh </w:t>
      </w:r>
      <w:r w:rsidRPr="00140D10">
        <w:rPr>
          <w:rFonts w:ascii="Times New Roman" w:hAnsi="Times New Roman" w:cs="Times New Roman"/>
          <w:sz w:val="24"/>
          <w:szCs w:val="24"/>
        </w:rPr>
        <w:t xml:space="preserve">(2016) noted that Toyota </w:t>
      </w:r>
      <w:r w:rsidRPr="00140D10">
        <w:rPr>
          <w:rFonts w:ascii="Times New Roman" w:hAnsi="Times New Roman" w:cs="Times New Roman"/>
          <w:sz w:val="24"/>
          <w:szCs w:val="24"/>
        </w:rPr>
        <w:lastRenderedPageBreak/>
        <w:t xml:space="preserve">conducts in-depth research about the national needs, environmental requirements, for identifying the effective ways of implementing Toyota culture. Thus, Toyota culture despite being a Japanese culture has successfully aligned the company goals and the employee goals. With a Just-In-Time management system, the managers are responsible for controlling, supervising, and examining both the process and the result of work. Managers also play important role in the induction of the new employees and introduce them to the Toyota culture. </w:t>
      </w:r>
    </w:p>
    <w:p w14:paraId="36A055D2" w14:textId="77777777" w:rsidR="00140D10" w:rsidRPr="00140D10" w:rsidRDefault="00140D10" w:rsidP="00140D10">
      <w:pPr>
        <w:spacing w:line="360" w:lineRule="auto"/>
        <w:jc w:val="both"/>
        <w:rPr>
          <w:rFonts w:ascii="Times New Roman" w:hAnsi="Times New Roman" w:cs="Times New Roman"/>
          <w:sz w:val="24"/>
          <w:szCs w:val="24"/>
        </w:rPr>
      </w:pPr>
      <w:r w:rsidRPr="00140D10">
        <w:rPr>
          <w:rFonts w:ascii="Times New Roman" w:hAnsi="Times New Roman" w:cs="Times New Roman"/>
          <w:sz w:val="24"/>
          <w:szCs w:val="24"/>
        </w:rPr>
        <w:t>The management philosophy of company ‘Toyota way’ is used in the UK plant as well. The crucial principles of Toyota’s management philosophy are continuous improvement and respect for people (</w:t>
      </w:r>
      <w:r w:rsidRPr="00140D10">
        <w:rPr>
          <w:rFonts w:ascii="Times New Roman" w:hAnsi="Times New Roman" w:cs="Times New Roman"/>
          <w:color w:val="000000"/>
          <w:sz w:val="24"/>
          <w:szCs w:val="24"/>
          <w:shd w:val="clear" w:color="auto" w:fill="FFFFFF"/>
        </w:rPr>
        <w:t>Toyotauk.com. 2021</w:t>
      </w:r>
      <w:r w:rsidRPr="00140D10">
        <w:rPr>
          <w:rFonts w:ascii="Times New Roman" w:hAnsi="Times New Roman" w:cs="Times New Roman"/>
          <w:sz w:val="24"/>
          <w:szCs w:val="24"/>
        </w:rPr>
        <w:t>). The management approach of the company is people-centric and focuses on improving individual and team performance by training and developing the people. The company focuses on fostering a sense of purpose for enhancing employee productivity. Continuous improvement is promoted within the organisation by eliminating the seven types of wastes which are overproduction, waiting, defects, excess inventory, and unnecessary motion (</w:t>
      </w:r>
      <w:r w:rsidRPr="00140D10">
        <w:rPr>
          <w:rFonts w:ascii="Times New Roman" w:hAnsi="Times New Roman" w:cs="Times New Roman"/>
          <w:color w:val="000000"/>
          <w:sz w:val="24"/>
          <w:szCs w:val="24"/>
          <w:shd w:val="clear" w:color="auto" w:fill="FFFFFF"/>
        </w:rPr>
        <w:t>Wigmore, 2021</w:t>
      </w:r>
      <w:r w:rsidRPr="00140D10">
        <w:rPr>
          <w:rFonts w:ascii="Times New Roman" w:hAnsi="Times New Roman" w:cs="Times New Roman"/>
          <w:sz w:val="24"/>
          <w:szCs w:val="24"/>
        </w:rPr>
        <w:t>). The management believes in empowering the employees as employees have the autonomy to halt the production when a defect is identified. A value-based philosophy is followed for fostering teamwork, developing employees. The line managers have the responsibility of instruct, direct, and supervise the employees along with strategising for improving employee engagement and satisfaction (</w:t>
      </w:r>
      <w:r w:rsidRPr="00140D10">
        <w:rPr>
          <w:rFonts w:ascii="Times New Roman" w:hAnsi="Times New Roman" w:cs="Times New Roman"/>
          <w:color w:val="000000"/>
          <w:sz w:val="24"/>
          <w:szCs w:val="24"/>
          <w:shd w:val="clear" w:color="auto" w:fill="FFFFFF"/>
        </w:rPr>
        <w:t>Tlmc.toyotauk.com. 2021</w:t>
      </w:r>
      <w:r w:rsidRPr="00140D10">
        <w:rPr>
          <w:rFonts w:ascii="Times New Roman" w:hAnsi="Times New Roman" w:cs="Times New Roman"/>
          <w:sz w:val="24"/>
          <w:szCs w:val="24"/>
        </w:rPr>
        <w:t>). Managers also play the role of a supervisor who is responsible for monitoring the operation personally and understand the problems. The organisational practices need to be evaluated and monitored continuously for facilitating continuous improvement.</w:t>
      </w:r>
    </w:p>
    <w:p w14:paraId="40092963" w14:textId="77777777" w:rsidR="00140D10" w:rsidRPr="00140D10" w:rsidRDefault="00140D10" w:rsidP="00140D10">
      <w:pPr>
        <w:spacing w:line="360" w:lineRule="auto"/>
        <w:jc w:val="both"/>
        <w:rPr>
          <w:rFonts w:ascii="Times New Roman" w:hAnsi="Times New Roman" w:cs="Times New Roman"/>
          <w:sz w:val="24"/>
          <w:szCs w:val="24"/>
        </w:rPr>
      </w:pPr>
      <w:r w:rsidRPr="00140D10">
        <w:rPr>
          <w:rFonts w:ascii="Times New Roman" w:hAnsi="Times New Roman" w:cs="Times New Roman"/>
          <w:sz w:val="24"/>
          <w:szCs w:val="24"/>
        </w:rPr>
        <w:t xml:space="preserve">The management approach of Toyota UK effectively links the organisational objectives with the performance objectives of the employees focussing on ensuring the quality of the product. The management approach is based on lean management and fosters efficiency within the manufacturing system. </w:t>
      </w:r>
    </w:p>
    <w:p w14:paraId="3A859B79" w14:textId="77777777" w:rsidR="00140D10" w:rsidRPr="00140D10" w:rsidRDefault="00140D10" w:rsidP="00140D10">
      <w:pPr>
        <w:keepNext/>
        <w:keepLines/>
        <w:spacing w:before="240" w:after="0" w:line="480" w:lineRule="auto"/>
        <w:outlineLvl w:val="0"/>
        <w:rPr>
          <w:rFonts w:ascii="Times New Roman" w:eastAsiaTheme="majorEastAsia" w:hAnsi="Times New Roman" w:cs="Times New Roman"/>
          <w:b/>
          <w:sz w:val="24"/>
          <w:szCs w:val="24"/>
        </w:rPr>
      </w:pPr>
      <w:bookmarkStart w:id="27" w:name="_Toc68996591"/>
      <w:r w:rsidRPr="00140D10">
        <w:rPr>
          <w:rFonts w:ascii="Times New Roman" w:eastAsiaTheme="majorEastAsia" w:hAnsi="Times New Roman" w:cs="Times New Roman"/>
          <w:b/>
          <w:sz w:val="24"/>
          <w:szCs w:val="24"/>
        </w:rPr>
        <w:t>Conclusion</w:t>
      </w:r>
      <w:bookmarkEnd w:id="27"/>
    </w:p>
    <w:p w14:paraId="32AA4900" w14:textId="77777777" w:rsidR="00140D10" w:rsidRPr="00140D10" w:rsidRDefault="00140D10" w:rsidP="00140D10">
      <w:pPr>
        <w:spacing w:line="360" w:lineRule="auto"/>
        <w:jc w:val="both"/>
        <w:rPr>
          <w:rFonts w:ascii="Times New Roman" w:hAnsi="Times New Roman" w:cs="Times New Roman"/>
          <w:sz w:val="24"/>
          <w:szCs w:val="24"/>
        </w:rPr>
      </w:pPr>
      <w:r w:rsidRPr="00140D10">
        <w:rPr>
          <w:rFonts w:ascii="Times New Roman" w:hAnsi="Times New Roman" w:cs="Times New Roman"/>
          <w:sz w:val="24"/>
          <w:szCs w:val="24"/>
        </w:rPr>
        <w:t xml:space="preserve">Organisational leadership and management are closely associated with each other and the organisational approach of quality management and Toyota way foster both the management and the leadership approach. Organisational leadership focuses on empowering the employees for improving efficiency. The management approach of the company follows the </w:t>
      </w:r>
      <w:r w:rsidRPr="00140D10">
        <w:rPr>
          <w:rFonts w:ascii="Times New Roman" w:hAnsi="Times New Roman" w:cs="Times New Roman"/>
          <w:sz w:val="24"/>
          <w:szCs w:val="24"/>
        </w:rPr>
        <w:lastRenderedPageBreak/>
        <w:t xml:space="preserve">lean philosophy which has helped the company to reduce waste and obtain increased organisational efficiency. Managers have the important responsibility of supervising and monitoring while the leaders of the company are responsible for developing a philosophy for the organisation. A distributed approach to leadership has helped in maintaining mutual trust and respect between the management and the employees and the managers are instructed to maintain an effective and meaningful relationship with the employees as well. Employees' performance in terms of individual and team is monitored and evaluated for ensuring their development. Toyota philosophy of continuous improvement is the guiding principle for both leadership and management. </w:t>
      </w:r>
    </w:p>
    <w:p w14:paraId="49BF48E3" w14:textId="77777777" w:rsidR="00140D10" w:rsidRPr="00140D10" w:rsidRDefault="00140D10" w:rsidP="00140D10">
      <w:pPr>
        <w:spacing w:line="360" w:lineRule="auto"/>
        <w:jc w:val="both"/>
        <w:rPr>
          <w:rFonts w:ascii="Times New Roman" w:hAnsi="Times New Roman" w:cs="Times New Roman"/>
          <w:sz w:val="24"/>
          <w:szCs w:val="24"/>
        </w:rPr>
      </w:pPr>
      <w:r w:rsidRPr="00140D10">
        <w:rPr>
          <w:rFonts w:ascii="Times New Roman" w:hAnsi="Times New Roman" w:cs="Times New Roman"/>
          <w:sz w:val="24"/>
          <w:szCs w:val="24"/>
        </w:rPr>
        <w:br w:type="page"/>
      </w:r>
    </w:p>
    <w:p w14:paraId="18E0EB86" w14:textId="7E7FEEED" w:rsidR="008E5290" w:rsidRPr="008E5290" w:rsidRDefault="008E5290" w:rsidP="004B0A2F">
      <w:pPr>
        <w:rPr>
          <w:rFonts w:ascii="Times New Roman" w:hAnsi="Times New Roman" w:cs="Times New Roman"/>
          <w:sz w:val="24"/>
          <w:szCs w:val="24"/>
        </w:rPr>
      </w:pPr>
      <w:bookmarkStart w:id="28" w:name="_Toc68996592"/>
      <w:r w:rsidRPr="008E5290">
        <w:rPr>
          <w:rFonts w:ascii="Times New Roman" w:hAnsi="Times New Roman" w:cs="Times New Roman"/>
          <w:i/>
          <w:iCs/>
          <w:sz w:val="24"/>
          <w:szCs w:val="24"/>
          <w:highlight w:val="lightGray"/>
        </w:rPr>
        <w:lastRenderedPageBreak/>
        <w:t>REFLECTIVE REPORT</w:t>
      </w:r>
      <w:r w:rsidRPr="00B92A0E">
        <w:rPr>
          <w:rFonts w:ascii="Times New Roman" w:hAnsi="Times New Roman" w:cs="Times New Roman"/>
          <w:sz w:val="24"/>
          <w:szCs w:val="24"/>
          <w:highlight w:val="lightGray"/>
        </w:rPr>
        <w:t xml:space="preserve"> - </w:t>
      </w:r>
      <w:r w:rsidRPr="008E5290">
        <w:rPr>
          <w:rFonts w:ascii="Times New Roman" w:hAnsi="Times New Roman" w:cs="Times New Roman"/>
          <w:sz w:val="24"/>
          <w:szCs w:val="24"/>
          <w:highlight w:val="lightGray"/>
        </w:rPr>
        <w:t>LEADERSHIP AND MANGEMENT APPROACHES WITHIN TOYOTA</w:t>
      </w:r>
    </w:p>
    <w:p w14:paraId="07B82789" w14:textId="77777777" w:rsidR="008E5290" w:rsidRPr="008E5290" w:rsidRDefault="008E5290" w:rsidP="004B0A2F">
      <w:pPr>
        <w:rPr>
          <w:rFonts w:ascii="Times New Roman" w:hAnsi="Times New Roman" w:cs="Times New Roman"/>
          <w:sz w:val="24"/>
          <w:szCs w:val="24"/>
        </w:rPr>
      </w:pPr>
      <w:r w:rsidRPr="008E5290">
        <w:rPr>
          <w:rFonts w:ascii="Times New Roman" w:hAnsi="Times New Roman" w:cs="Times New Roman"/>
          <w:sz w:val="24"/>
          <w:szCs w:val="24"/>
        </w:rPr>
        <w:t xml:space="preserve"> </w:t>
      </w:r>
    </w:p>
    <w:p w14:paraId="3ED15A8F" w14:textId="77777777" w:rsidR="008E5290" w:rsidRPr="008E5290" w:rsidRDefault="008E5290" w:rsidP="004B0A2F">
      <w:pPr>
        <w:rPr>
          <w:rFonts w:ascii="Times New Roman" w:hAnsi="Times New Roman" w:cs="Times New Roman"/>
          <w:sz w:val="24"/>
          <w:szCs w:val="24"/>
        </w:rPr>
      </w:pPr>
      <w:r w:rsidRPr="008E5290">
        <w:rPr>
          <w:rFonts w:ascii="Times New Roman" w:hAnsi="Times New Roman" w:cs="Times New Roman"/>
          <w:sz w:val="24"/>
          <w:szCs w:val="24"/>
        </w:rPr>
        <w:t>INTRODUCTION</w:t>
      </w:r>
    </w:p>
    <w:p w14:paraId="008BE4BD" w14:textId="77777777" w:rsidR="008E5290" w:rsidRPr="008E5290" w:rsidRDefault="008E5290" w:rsidP="004B0A2F">
      <w:pPr>
        <w:rPr>
          <w:rFonts w:ascii="Times New Roman" w:hAnsi="Times New Roman" w:cs="Times New Roman"/>
          <w:sz w:val="24"/>
          <w:szCs w:val="24"/>
        </w:rPr>
      </w:pPr>
      <w:r w:rsidRPr="008E5290">
        <w:rPr>
          <w:rFonts w:ascii="Times New Roman" w:hAnsi="Times New Roman" w:cs="Times New Roman"/>
          <w:sz w:val="24"/>
          <w:szCs w:val="24"/>
        </w:rPr>
        <w:t>For writing on reflective report on group work is to understand the main aim as why group work is assigned and pleasant personality of each group members to be particularly useful in highlighting the existing connection between the class base and the work based in with then group discussion in class. In particular this tool and its features the reflection on work practices concerns the qualitative difference between process activate. The result emerging from the comparison of the coding frequencies between the group members shown support and reflective process in all group members with better connecting and professional theory practice (Perini, 2017; Bronkhorst &amp; Akkerman, 2016; Schwendimann et al., 2015)</w:t>
      </w:r>
    </w:p>
    <w:p w14:paraId="11D2D066" w14:textId="77777777" w:rsidR="008E5290" w:rsidRPr="008E5290" w:rsidRDefault="008E5290" w:rsidP="004B0A2F">
      <w:pPr>
        <w:rPr>
          <w:rFonts w:ascii="Times New Roman" w:hAnsi="Times New Roman" w:cs="Times New Roman"/>
          <w:sz w:val="24"/>
          <w:szCs w:val="24"/>
        </w:rPr>
      </w:pPr>
    </w:p>
    <w:p w14:paraId="5F919333" w14:textId="77777777" w:rsidR="008E5290" w:rsidRPr="008E5290" w:rsidRDefault="008E5290" w:rsidP="004B0A2F">
      <w:pPr>
        <w:rPr>
          <w:rFonts w:ascii="Times New Roman" w:hAnsi="Times New Roman" w:cs="Times New Roman"/>
          <w:sz w:val="24"/>
          <w:szCs w:val="24"/>
        </w:rPr>
      </w:pPr>
      <w:r w:rsidRPr="008E5290">
        <w:rPr>
          <w:rFonts w:ascii="Times New Roman" w:hAnsi="Times New Roman" w:cs="Times New Roman"/>
          <w:sz w:val="24"/>
          <w:szCs w:val="24"/>
        </w:rPr>
        <w:t xml:space="preserve">Reflective on perspectives of learning </w:t>
      </w:r>
    </w:p>
    <w:p w14:paraId="6EC8EF11" w14:textId="77777777" w:rsidR="008E5290" w:rsidRPr="008E5290" w:rsidRDefault="008E5290" w:rsidP="004B0A2F">
      <w:pPr>
        <w:rPr>
          <w:rFonts w:ascii="Times New Roman" w:hAnsi="Times New Roman" w:cs="Times New Roman"/>
          <w:sz w:val="24"/>
          <w:szCs w:val="24"/>
        </w:rPr>
      </w:pPr>
      <w:r w:rsidRPr="008E5290">
        <w:rPr>
          <w:rFonts w:ascii="Times New Roman" w:hAnsi="Times New Roman" w:cs="Times New Roman"/>
          <w:sz w:val="24"/>
          <w:szCs w:val="24"/>
        </w:rPr>
        <w:t>As assignment task on group discussion on Toyota UK we all got our efforts and work in to place as we discussed on the Toyota and framed as work together and understood the aim and motive and group work as to discuss on leadership and management approaches with Toyota. Sosnovskikh, s.,2016, Toyota motor corporation organizational culture.</w:t>
      </w:r>
    </w:p>
    <w:p w14:paraId="2D88581D" w14:textId="77777777" w:rsidR="008E5290" w:rsidRPr="008E5290" w:rsidRDefault="008E5290" w:rsidP="004B0A2F">
      <w:pPr>
        <w:rPr>
          <w:rFonts w:ascii="Times New Roman" w:hAnsi="Times New Roman" w:cs="Times New Roman"/>
          <w:sz w:val="24"/>
          <w:szCs w:val="24"/>
        </w:rPr>
      </w:pPr>
    </w:p>
    <w:p w14:paraId="62A90A9A" w14:textId="77777777" w:rsidR="008E5290" w:rsidRPr="008E5290" w:rsidRDefault="008E5290" w:rsidP="004B0A2F">
      <w:pPr>
        <w:rPr>
          <w:rFonts w:ascii="Times New Roman" w:hAnsi="Times New Roman" w:cs="Times New Roman"/>
          <w:sz w:val="24"/>
          <w:szCs w:val="24"/>
        </w:rPr>
      </w:pPr>
      <w:r w:rsidRPr="008E5290">
        <w:rPr>
          <w:rFonts w:ascii="Times New Roman" w:hAnsi="Times New Roman" w:cs="Times New Roman"/>
          <w:sz w:val="24"/>
          <w:szCs w:val="24"/>
        </w:rPr>
        <w:t>The learning has provided increased attention to situated knowledge prospective and important attention in discussion of situated tools actively increased knowledge of implicit understanding of the group presentation and group work as tass required activity that is practised with all the group members was absolutely amazing and was very helpful. Reflecting in planning and implementing lessons was valuable featured experience and for prospective teaching (Putnam and borko,2000)</w:t>
      </w:r>
    </w:p>
    <w:p w14:paraId="0A08AD62" w14:textId="77777777" w:rsidR="008E5290" w:rsidRPr="008E5290" w:rsidRDefault="008E5290" w:rsidP="004B0A2F">
      <w:pPr>
        <w:rPr>
          <w:rFonts w:ascii="Times New Roman" w:hAnsi="Times New Roman" w:cs="Times New Roman"/>
          <w:sz w:val="24"/>
          <w:szCs w:val="24"/>
        </w:rPr>
      </w:pPr>
      <w:r w:rsidRPr="008E5290">
        <w:rPr>
          <w:rFonts w:ascii="Times New Roman" w:hAnsi="Times New Roman" w:cs="Times New Roman"/>
          <w:sz w:val="24"/>
          <w:szCs w:val="24"/>
        </w:rPr>
        <w:t>LETERATURE REVIEW</w:t>
      </w:r>
    </w:p>
    <w:p w14:paraId="09F0509C" w14:textId="2886EE7A" w:rsidR="008E5290" w:rsidRPr="008E5290" w:rsidRDefault="008E5290" w:rsidP="004B0A2F">
      <w:pPr>
        <w:rPr>
          <w:rFonts w:ascii="Times New Roman" w:hAnsi="Times New Roman" w:cs="Times New Roman"/>
          <w:sz w:val="24"/>
          <w:szCs w:val="24"/>
        </w:rPr>
      </w:pPr>
      <w:r w:rsidRPr="008E5290">
        <w:rPr>
          <w:rFonts w:ascii="Times New Roman" w:hAnsi="Times New Roman" w:cs="Times New Roman"/>
          <w:sz w:val="24"/>
          <w:szCs w:val="24"/>
        </w:rPr>
        <w:t>Technical resulting in empowerment in the reflection is engaged of person and involves in the event of discussion summative insights as experiences knowledge thus present database skills opinion largely expressive open collective in discussion experience feelings is more authentic and can allow further reflection. Personal development as attempts to make meaning of feelings will therefore be very personal which make each group member to be more engaged and total collective. Described experience relaying feeling engaging in evaluation analysing and drawing conclusion and coming up with action plans.  (bleakly 1999)</w:t>
      </w:r>
    </w:p>
    <w:p w14:paraId="09849053" w14:textId="77777777" w:rsidR="007D2EAB" w:rsidRPr="004B0A2F" w:rsidRDefault="007D2EAB" w:rsidP="004B0A2F">
      <w:pPr>
        <w:rPr>
          <w:rFonts w:ascii="Times New Roman" w:hAnsi="Times New Roman" w:cs="Times New Roman"/>
          <w:sz w:val="24"/>
          <w:szCs w:val="24"/>
        </w:rPr>
      </w:pPr>
    </w:p>
    <w:p w14:paraId="63513980" w14:textId="0DF84BE7" w:rsidR="008E5290" w:rsidRPr="008E5290" w:rsidRDefault="008E5290" w:rsidP="004B0A2F">
      <w:pPr>
        <w:rPr>
          <w:rFonts w:ascii="Times New Roman" w:hAnsi="Times New Roman" w:cs="Times New Roman"/>
          <w:sz w:val="24"/>
          <w:szCs w:val="24"/>
        </w:rPr>
      </w:pPr>
      <w:r w:rsidRPr="008E5290">
        <w:rPr>
          <w:rFonts w:ascii="Times New Roman" w:hAnsi="Times New Roman" w:cs="Times New Roman"/>
          <w:sz w:val="24"/>
          <w:szCs w:val="24"/>
        </w:rPr>
        <w:t>EFFECTIVE LEARNING</w:t>
      </w:r>
    </w:p>
    <w:p w14:paraId="3E17D29E" w14:textId="77777777" w:rsidR="008E5290" w:rsidRPr="008E5290" w:rsidRDefault="008E5290" w:rsidP="004B0A2F">
      <w:pPr>
        <w:rPr>
          <w:rFonts w:ascii="Times New Roman" w:hAnsi="Times New Roman" w:cs="Times New Roman"/>
          <w:sz w:val="24"/>
          <w:szCs w:val="24"/>
        </w:rPr>
      </w:pPr>
      <w:r w:rsidRPr="008E5290">
        <w:rPr>
          <w:rFonts w:ascii="Times New Roman" w:hAnsi="Times New Roman" w:cs="Times New Roman"/>
          <w:sz w:val="24"/>
          <w:szCs w:val="24"/>
        </w:rPr>
        <w:t xml:space="preserve">In leadership role organisational leaders’ vision and mission in different approaches in the UK for effectively encouraging organisational members, British executives have been appointed to the leadership roles leader in Toyota develop philosophy for lean manufacturing </w:t>
      </w:r>
      <w:r w:rsidRPr="008E5290">
        <w:rPr>
          <w:rFonts w:ascii="Times New Roman" w:hAnsi="Times New Roman" w:cs="Times New Roman"/>
          <w:sz w:val="24"/>
          <w:szCs w:val="24"/>
        </w:rPr>
        <w:lastRenderedPageBreak/>
        <w:t>innovative and continuous learning where improvement culture qualification Gemba self-development and policy implementation. (Toyota UK magazine.2021)</w:t>
      </w:r>
    </w:p>
    <w:p w14:paraId="32F7DF8D" w14:textId="77777777" w:rsidR="008E5290" w:rsidRPr="008E5290" w:rsidRDefault="008E5290" w:rsidP="004B0A2F">
      <w:pPr>
        <w:numPr>
          <w:ilvl w:val="0"/>
          <w:numId w:val="16"/>
        </w:numPr>
        <w:spacing w:after="0" w:line="240" w:lineRule="auto"/>
        <w:contextualSpacing/>
        <w:rPr>
          <w:rFonts w:ascii="Times New Roman" w:eastAsia="Times New Roman" w:hAnsi="Times New Roman" w:cs="Times New Roman"/>
          <w:sz w:val="24"/>
          <w:szCs w:val="24"/>
          <w:lang w:eastAsia="en-GB"/>
        </w:rPr>
      </w:pPr>
      <w:r w:rsidRPr="008E5290">
        <w:rPr>
          <w:rFonts w:ascii="Times New Roman" w:eastAsia="Times New Roman" w:hAnsi="Times New Roman" w:cs="Times New Roman"/>
          <w:sz w:val="24"/>
          <w:szCs w:val="24"/>
          <w:lang w:eastAsia="en-GB"/>
        </w:rPr>
        <w:t>Empowering people</w:t>
      </w:r>
    </w:p>
    <w:p w14:paraId="6A47EA21" w14:textId="77777777" w:rsidR="008E5290" w:rsidRPr="008E5290" w:rsidRDefault="008E5290" w:rsidP="004B0A2F">
      <w:pPr>
        <w:numPr>
          <w:ilvl w:val="0"/>
          <w:numId w:val="16"/>
        </w:numPr>
        <w:spacing w:after="0" w:line="240" w:lineRule="auto"/>
        <w:contextualSpacing/>
        <w:rPr>
          <w:rFonts w:ascii="Times New Roman" w:eastAsia="Times New Roman" w:hAnsi="Times New Roman" w:cs="Times New Roman"/>
          <w:sz w:val="24"/>
          <w:szCs w:val="24"/>
          <w:lang w:eastAsia="en-GB"/>
        </w:rPr>
      </w:pPr>
      <w:r w:rsidRPr="008E5290">
        <w:rPr>
          <w:rFonts w:ascii="Times New Roman" w:eastAsia="Times New Roman" w:hAnsi="Times New Roman" w:cs="Times New Roman"/>
          <w:sz w:val="24"/>
          <w:szCs w:val="24"/>
          <w:lang w:eastAsia="en-GB"/>
        </w:rPr>
        <w:t>Autonomy to employees</w:t>
      </w:r>
    </w:p>
    <w:p w14:paraId="63EDDFE2" w14:textId="77777777" w:rsidR="008E5290" w:rsidRPr="008E5290" w:rsidRDefault="008E5290" w:rsidP="004B0A2F">
      <w:pPr>
        <w:numPr>
          <w:ilvl w:val="0"/>
          <w:numId w:val="16"/>
        </w:numPr>
        <w:spacing w:after="0" w:line="240" w:lineRule="auto"/>
        <w:contextualSpacing/>
        <w:rPr>
          <w:rFonts w:ascii="Times New Roman" w:eastAsia="Times New Roman" w:hAnsi="Times New Roman" w:cs="Times New Roman"/>
          <w:sz w:val="24"/>
          <w:szCs w:val="24"/>
          <w:lang w:eastAsia="en-GB"/>
        </w:rPr>
      </w:pPr>
      <w:r w:rsidRPr="008E5290">
        <w:rPr>
          <w:rFonts w:ascii="Times New Roman" w:eastAsia="Times New Roman" w:hAnsi="Times New Roman" w:cs="Times New Roman"/>
          <w:sz w:val="24"/>
          <w:szCs w:val="24"/>
          <w:lang w:eastAsia="en-GB"/>
        </w:rPr>
        <w:t>Continuous improvement of employee performance</w:t>
      </w:r>
    </w:p>
    <w:p w14:paraId="37B2D085" w14:textId="77777777" w:rsidR="008E5290" w:rsidRPr="008E5290" w:rsidRDefault="008E5290" w:rsidP="004B0A2F">
      <w:pPr>
        <w:numPr>
          <w:ilvl w:val="0"/>
          <w:numId w:val="16"/>
        </w:numPr>
        <w:spacing w:after="0" w:line="240" w:lineRule="auto"/>
        <w:contextualSpacing/>
        <w:rPr>
          <w:rFonts w:ascii="Times New Roman" w:eastAsia="Times New Roman" w:hAnsi="Times New Roman" w:cs="Times New Roman"/>
          <w:sz w:val="24"/>
          <w:szCs w:val="24"/>
          <w:lang w:eastAsia="en-GB"/>
        </w:rPr>
      </w:pPr>
      <w:r w:rsidRPr="008E5290">
        <w:rPr>
          <w:rFonts w:ascii="Times New Roman" w:eastAsia="Times New Roman" w:hAnsi="Times New Roman" w:cs="Times New Roman"/>
          <w:sz w:val="24"/>
          <w:szCs w:val="24"/>
          <w:lang w:eastAsia="en-GB"/>
        </w:rPr>
        <w:t xml:space="preserve">Management focus on improving satisfaction. </w:t>
      </w:r>
    </w:p>
    <w:p w14:paraId="61F65BFA" w14:textId="77777777" w:rsidR="008E5290" w:rsidRPr="008E5290" w:rsidRDefault="008E5290" w:rsidP="004B0A2F">
      <w:pPr>
        <w:numPr>
          <w:ilvl w:val="0"/>
          <w:numId w:val="16"/>
        </w:numPr>
        <w:spacing w:after="0" w:line="240" w:lineRule="auto"/>
        <w:contextualSpacing/>
        <w:rPr>
          <w:rFonts w:ascii="Times New Roman" w:eastAsia="Times New Roman" w:hAnsi="Times New Roman" w:cs="Times New Roman"/>
          <w:sz w:val="24"/>
          <w:szCs w:val="24"/>
          <w:lang w:eastAsia="en-GB"/>
        </w:rPr>
      </w:pPr>
      <w:r w:rsidRPr="008E5290">
        <w:rPr>
          <w:rFonts w:ascii="Times New Roman" w:eastAsia="Times New Roman" w:hAnsi="Times New Roman" w:cs="Times New Roman"/>
          <w:sz w:val="24"/>
          <w:szCs w:val="24"/>
          <w:lang w:eastAsia="en-GB"/>
        </w:rPr>
        <w:t>Problem solving by involving with the issues personally. (Wigmore 2021)</w:t>
      </w:r>
    </w:p>
    <w:p w14:paraId="4333619C" w14:textId="77777777" w:rsidR="008E5290" w:rsidRPr="008E5290" w:rsidRDefault="008E5290" w:rsidP="004B0A2F">
      <w:pPr>
        <w:ind w:left="360"/>
        <w:rPr>
          <w:rFonts w:ascii="Times New Roman" w:hAnsi="Times New Roman" w:cs="Times New Roman"/>
          <w:sz w:val="24"/>
          <w:szCs w:val="24"/>
        </w:rPr>
      </w:pPr>
    </w:p>
    <w:p w14:paraId="253464B5" w14:textId="77777777" w:rsidR="008E5290" w:rsidRPr="008E5290" w:rsidRDefault="008E5290" w:rsidP="004B0A2F">
      <w:pPr>
        <w:ind w:left="360"/>
        <w:rPr>
          <w:rFonts w:ascii="Times New Roman" w:hAnsi="Times New Roman" w:cs="Times New Roman"/>
          <w:sz w:val="24"/>
          <w:szCs w:val="24"/>
        </w:rPr>
      </w:pPr>
    </w:p>
    <w:p w14:paraId="04DC360E" w14:textId="25325978" w:rsidR="009A4F7B" w:rsidRDefault="009A4F7B" w:rsidP="004B0A2F">
      <w:pPr>
        <w:ind w:left="360"/>
        <w:rPr>
          <w:rFonts w:ascii="Times New Roman" w:hAnsi="Times New Roman" w:cs="Times New Roman"/>
          <w:sz w:val="24"/>
          <w:szCs w:val="24"/>
        </w:rPr>
      </w:pPr>
      <w:r>
        <w:rPr>
          <w:rFonts w:ascii="Times New Roman" w:hAnsi="Times New Roman" w:cs="Times New Roman"/>
          <w:sz w:val="24"/>
          <w:szCs w:val="24"/>
        </w:rPr>
        <w:t>CONCLUSION</w:t>
      </w:r>
    </w:p>
    <w:p w14:paraId="62F5472C" w14:textId="5C034789" w:rsidR="008E5290" w:rsidRPr="008E5290" w:rsidRDefault="008E5290" w:rsidP="004B0A2F">
      <w:pPr>
        <w:ind w:left="360"/>
        <w:rPr>
          <w:rFonts w:ascii="Times New Roman" w:hAnsi="Times New Roman" w:cs="Times New Roman"/>
          <w:sz w:val="24"/>
          <w:szCs w:val="24"/>
        </w:rPr>
      </w:pPr>
      <w:r w:rsidRPr="008E5290">
        <w:rPr>
          <w:rFonts w:ascii="Times New Roman" w:hAnsi="Times New Roman" w:cs="Times New Roman"/>
          <w:sz w:val="24"/>
          <w:szCs w:val="24"/>
        </w:rPr>
        <w:t>An integral aspect is taken great seriousness as all group members enrolled for all general information towards the company Toyota as much on key words it all become more important understanding the organisation as writing in great way and certainly become tedious as kept all members engaged with the study of particular topic. It could adopt different forms on the group studies the structure made certainly different as the focus on the effect and validity of conclusion acts reader and writer were connecting the dots from began as we understood the connection of capabilities and opportunities to make the final impression.   (Alrefaie et al.BMC Medical education 2020)</w:t>
      </w:r>
      <w:r w:rsidR="004B0A2F" w:rsidRPr="004B0A2F">
        <w:rPr>
          <w:rFonts w:ascii="Times New Roman" w:hAnsi="Times New Roman" w:cs="Times New Roman"/>
          <w:sz w:val="24"/>
          <w:szCs w:val="24"/>
        </w:rPr>
        <w:t>.</w:t>
      </w:r>
    </w:p>
    <w:p w14:paraId="39B7126B" w14:textId="77777777" w:rsidR="008E5290" w:rsidRPr="004B0A2F" w:rsidRDefault="008E5290" w:rsidP="004B0A2F">
      <w:pPr>
        <w:keepNext/>
        <w:keepLines/>
        <w:spacing w:before="240" w:after="0" w:line="480" w:lineRule="auto"/>
        <w:outlineLvl w:val="0"/>
        <w:rPr>
          <w:rFonts w:ascii="Times New Roman" w:eastAsiaTheme="majorEastAsia" w:hAnsi="Times New Roman" w:cs="Times New Roman"/>
          <w:b/>
          <w:i/>
          <w:iCs/>
          <w:sz w:val="24"/>
          <w:szCs w:val="24"/>
        </w:rPr>
      </w:pPr>
    </w:p>
    <w:p w14:paraId="22DDAEF3" w14:textId="77777777" w:rsidR="008E5290" w:rsidRPr="004B0A2F" w:rsidRDefault="008E5290" w:rsidP="004B0A2F">
      <w:pPr>
        <w:keepNext/>
        <w:keepLines/>
        <w:spacing w:before="240" w:after="0" w:line="480" w:lineRule="auto"/>
        <w:outlineLvl w:val="0"/>
        <w:rPr>
          <w:rFonts w:ascii="Times New Roman" w:eastAsiaTheme="majorEastAsia" w:hAnsi="Times New Roman" w:cs="Times New Roman"/>
          <w:b/>
          <w:i/>
          <w:iCs/>
          <w:sz w:val="24"/>
          <w:szCs w:val="24"/>
        </w:rPr>
      </w:pPr>
    </w:p>
    <w:p w14:paraId="70BB687B" w14:textId="77777777" w:rsidR="008E5290" w:rsidRPr="004B0A2F" w:rsidRDefault="008E5290" w:rsidP="004B0A2F">
      <w:pPr>
        <w:keepNext/>
        <w:keepLines/>
        <w:spacing w:before="240" w:after="0" w:line="480" w:lineRule="auto"/>
        <w:outlineLvl w:val="0"/>
        <w:rPr>
          <w:rFonts w:ascii="Times New Roman" w:eastAsiaTheme="majorEastAsia" w:hAnsi="Times New Roman" w:cs="Times New Roman"/>
          <w:b/>
          <w:i/>
          <w:iCs/>
          <w:sz w:val="24"/>
          <w:szCs w:val="24"/>
        </w:rPr>
      </w:pPr>
    </w:p>
    <w:p w14:paraId="209ADCBB" w14:textId="77777777" w:rsidR="00D11950" w:rsidRDefault="00D11950" w:rsidP="004B0A2F">
      <w:pPr>
        <w:keepNext/>
        <w:keepLines/>
        <w:spacing w:before="240" w:after="0" w:line="480" w:lineRule="auto"/>
        <w:outlineLvl w:val="0"/>
        <w:rPr>
          <w:rFonts w:ascii="Times New Roman" w:eastAsiaTheme="majorEastAsia" w:hAnsi="Times New Roman" w:cs="Times New Roman"/>
          <w:b/>
          <w:i/>
          <w:iCs/>
          <w:sz w:val="24"/>
          <w:szCs w:val="24"/>
        </w:rPr>
      </w:pPr>
    </w:p>
    <w:p w14:paraId="55E40127" w14:textId="77777777" w:rsidR="00D11950" w:rsidRDefault="00D11950" w:rsidP="004B0A2F">
      <w:pPr>
        <w:keepNext/>
        <w:keepLines/>
        <w:spacing w:before="240" w:after="0" w:line="480" w:lineRule="auto"/>
        <w:outlineLvl w:val="0"/>
        <w:rPr>
          <w:rFonts w:ascii="Times New Roman" w:eastAsiaTheme="majorEastAsia" w:hAnsi="Times New Roman" w:cs="Times New Roman"/>
          <w:b/>
          <w:i/>
          <w:iCs/>
          <w:sz w:val="24"/>
          <w:szCs w:val="24"/>
        </w:rPr>
      </w:pPr>
    </w:p>
    <w:p w14:paraId="3AEE926F" w14:textId="77777777" w:rsidR="00D11950" w:rsidRDefault="00D11950" w:rsidP="004B0A2F">
      <w:pPr>
        <w:keepNext/>
        <w:keepLines/>
        <w:spacing w:before="240" w:after="0" w:line="480" w:lineRule="auto"/>
        <w:outlineLvl w:val="0"/>
        <w:rPr>
          <w:rFonts w:ascii="Times New Roman" w:eastAsiaTheme="majorEastAsia" w:hAnsi="Times New Roman" w:cs="Times New Roman"/>
          <w:b/>
          <w:i/>
          <w:iCs/>
          <w:sz w:val="24"/>
          <w:szCs w:val="24"/>
        </w:rPr>
      </w:pPr>
    </w:p>
    <w:p w14:paraId="20027A1B" w14:textId="77777777" w:rsidR="00D11950" w:rsidRDefault="00D11950" w:rsidP="004B0A2F">
      <w:pPr>
        <w:keepNext/>
        <w:keepLines/>
        <w:spacing w:before="240" w:after="0" w:line="480" w:lineRule="auto"/>
        <w:outlineLvl w:val="0"/>
        <w:rPr>
          <w:rFonts w:ascii="Times New Roman" w:eastAsiaTheme="majorEastAsia" w:hAnsi="Times New Roman" w:cs="Times New Roman"/>
          <w:b/>
          <w:i/>
          <w:iCs/>
          <w:sz w:val="24"/>
          <w:szCs w:val="24"/>
        </w:rPr>
      </w:pPr>
    </w:p>
    <w:p w14:paraId="7669DAD6" w14:textId="77777777" w:rsidR="00D11950" w:rsidRDefault="00D11950" w:rsidP="004B0A2F">
      <w:pPr>
        <w:keepNext/>
        <w:keepLines/>
        <w:spacing w:before="240" w:after="0" w:line="480" w:lineRule="auto"/>
        <w:outlineLvl w:val="0"/>
        <w:rPr>
          <w:rFonts w:ascii="Times New Roman" w:eastAsiaTheme="majorEastAsia" w:hAnsi="Times New Roman" w:cs="Times New Roman"/>
          <w:b/>
          <w:i/>
          <w:iCs/>
          <w:sz w:val="24"/>
          <w:szCs w:val="24"/>
        </w:rPr>
      </w:pPr>
    </w:p>
    <w:bookmarkEnd w:id="28"/>
    <w:p w14:paraId="6BEB9D49" w14:textId="65333B2C" w:rsidR="00D11950" w:rsidRDefault="00D11950" w:rsidP="004B0A2F">
      <w:pPr>
        <w:spacing w:line="360" w:lineRule="auto"/>
        <w:rPr>
          <w:rFonts w:ascii="Times New Roman" w:eastAsiaTheme="majorEastAsia" w:hAnsi="Times New Roman" w:cs="Times New Roman"/>
          <w:b/>
          <w:i/>
          <w:iCs/>
          <w:sz w:val="24"/>
          <w:szCs w:val="24"/>
        </w:rPr>
      </w:pPr>
    </w:p>
    <w:p w14:paraId="7971F1AE" w14:textId="77777777" w:rsidR="00D11950" w:rsidRDefault="00D11950" w:rsidP="004B0A2F">
      <w:pPr>
        <w:spacing w:line="360" w:lineRule="auto"/>
        <w:rPr>
          <w:rFonts w:ascii="Times New Roman" w:hAnsi="Times New Roman" w:cs="Times New Roman"/>
          <w:color w:val="222222"/>
          <w:sz w:val="24"/>
          <w:szCs w:val="24"/>
          <w:shd w:val="clear" w:color="auto" w:fill="FFFFFF"/>
        </w:rPr>
      </w:pPr>
    </w:p>
    <w:p w14:paraId="4FDB3D20" w14:textId="77777777" w:rsidR="00D11950" w:rsidRDefault="00D11950" w:rsidP="004B0A2F">
      <w:pPr>
        <w:spacing w:line="360" w:lineRule="auto"/>
        <w:rPr>
          <w:rFonts w:ascii="Times New Roman" w:hAnsi="Times New Roman" w:cs="Times New Roman"/>
          <w:color w:val="222222"/>
          <w:sz w:val="24"/>
          <w:szCs w:val="24"/>
          <w:shd w:val="clear" w:color="auto" w:fill="FFFFFF"/>
        </w:rPr>
      </w:pPr>
    </w:p>
    <w:p w14:paraId="13FEE211" w14:textId="142EDF25" w:rsidR="00D11950" w:rsidRPr="00D11950" w:rsidRDefault="00D11950" w:rsidP="004B0A2F">
      <w:pPr>
        <w:spacing w:line="360" w:lineRule="auto"/>
        <w:rPr>
          <w:rFonts w:ascii="Times New Roman" w:hAnsi="Times New Roman" w:cs="Times New Roman"/>
          <w:b/>
          <w:bCs/>
          <w:i/>
          <w:iCs/>
          <w:color w:val="222222"/>
          <w:sz w:val="24"/>
          <w:szCs w:val="24"/>
          <w:shd w:val="clear" w:color="auto" w:fill="FFFFFF"/>
        </w:rPr>
      </w:pPr>
      <w:r w:rsidRPr="00D11950">
        <w:rPr>
          <w:rFonts w:ascii="Times New Roman" w:hAnsi="Times New Roman" w:cs="Times New Roman"/>
          <w:b/>
          <w:bCs/>
          <w:i/>
          <w:iCs/>
          <w:color w:val="222222"/>
          <w:sz w:val="24"/>
          <w:szCs w:val="24"/>
          <w:shd w:val="clear" w:color="auto" w:fill="FFFFFF"/>
        </w:rPr>
        <w:lastRenderedPageBreak/>
        <w:t>REFERENCES</w:t>
      </w:r>
    </w:p>
    <w:p w14:paraId="44EC8CB8" w14:textId="0601F41E" w:rsidR="00140D10" w:rsidRPr="004B0A2F" w:rsidRDefault="00140D10" w:rsidP="004B0A2F">
      <w:pPr>
        <w:spacing w:line="360" w:lineRule="auto"/>
        <w:rPr>
          <w:rFonts w:ascii="Times New Roman" w:hAnsi="Times New Roman" w:cs="Times New Roman"/>
          <w:color w:val="222222"/>
          <w:sz w:val="24"/>
          <w:szCs w:val="24"/>
          <w:shd w:val="clear" w:color="auto" w:fill="FFFFFF"/>
        </w:rPr>
      </w:pPr>
      <w:r w:rsidRPr="004B0A2F">
        <w:rPr>
          <w:rFonts w:ascii="Times New Roman" w:hAnsi="Times New Roman" w:cs="Times New Roman"/>
          <w:color w:val="222222"/>
          <w:sz w:val="24"/>
          <w:szCs w:val="24"/>
          <w:shd w:val="clear" w:color="auto" w:fill="FFFFFF"/>
        </w:rPr>
        <w:t>Alefari, M., Salonitis, K. and Xu, Y., 2017. The role of leadership in implementing lean manufacturing. </w:t>
      </w:r>
      <w:r w:rsidRPr="004B0A2F">
        <w:rPr>
          <w:rFonts w:ascii="Times New Roman" w:hAnsi="Times New Roman" w:cs="Times New Roman"/>
          <w:i/>
          <w:iCs/>
          <w:color w:val="222222"/>
          <w:sz w:val="24"/>
          <w:szCs w:val="24"/>
          <w:shd w:val="clear" w:color="auto" w:fill="FFFFFF"/>
        </w:rPr>
        <w:t>Procedia Cirp</w:t>
      </w:r>
      <w:r w:rsidRPr="004B0A2F">
        <w:rPr>
          <w:rFonts w:ascii="Times New Roman" w:hAnsi="Times New Roman" w:cs="Times New Roman"/>
          <w:color w:val="222222"/>
          <w:sz w:val="24"/>
          <w:szCs w:val="24"/>
          <w:shd w:val="clear" w:color="auto" w:fill="FFFFFF"/>
        </w:rPr>
        <w:t>, </w:t>
      </w:r>
      <w:r w:rsidRPr="004B0A2F">
        <w:rPr>
          <w:rFonts w:ascii="Times New Roman" w:hAnsi="Times New Roman" w:cs="Times New Roman"/>
          <w:i/>
          <w:iCs/>
          <w:color w:val="222222"/>
          <w:sz w:val="24"/>
          <w:szCs w:val="24"/>
          <w:shd w:val="clear" w:color="auto" w:fill="FFFFFF"/>
        </w:rPr>
        <w:t>63</w:t>
      </w:r>
      <w:r w:rsidRPr="004B0A2F">
        <w:rPr>
          <w:rFonts w:ascii="Times New Roman" w:hAnsi="Times New Roman" w:cs="Times New Roman"/>
          <w:color w:val="222222"/>
          <w:sz w:val="24"/>
          <w:szCs w:val="24"/>
          <w:shd w:val="clear" w:color="auto" w:fill="FFFFFF"/>
        </w:rPr>
        <w:t xml:space="preserve">, pp.756-761. </w:t>
      </w:r>
      <w:hyperlink r:id="rId10" w:history="1">
        <w:r w:rsidRPr="004B0A2F">
          <w:rPr>
            <w:rFonts w:ascii="Times New Roman" w:hAnsi="Times New Roman" w:cs="Times New Roman"/>
            <w:color w:val="0563C1" w:themeColor="hyperlink"/>
            <w:sz w:val="24"/>
            <w:szCs w:val="24"/>
            <w:u w:val="single"/>
            <w:shd w:val="clear" w:color="auto" w:fill="FFFFFF"/>
          </w:rPr>
          <w:t>https://www.sciencedirect.com/science/article/pii/S2212827117303517/pdf?md5=e663c5de05548b1aa098e09870b4e83a&amp;pid=1-s2.0-S2212827117303517-main.pdf</w:t>
        </w:r>
      </w:hyperlink>
    </w:p>
    <w:p w14:paraId="41DF4264" w14:textId="77777777" w:rsidR="00140D10" w:rsidRPr="004B0A2F" w:rsidRDefault="00140D10" w:rsidP="004B0A2F">
      <w:pPr>
        <w:spacing w:line="360" w:lineRule="auto"/>
        <w:rPr>
          <w:rFonts w:ascii="Times New Roman" w:hAnsi="Times New Roman" w:cs="Times New Roman"/>
          <w:color w:val="222222"/>
          <w:sz w:val="24"/>
          <w:szCs w:val="24"/>
          <w:shd w:val="clear" w:color="auto" w:fill="FFFFFF"/>
        </w:rPr>
      </w:pPr>
      <w:r w:rsidRPr="004B0A2F">
        <w:rPr>
          <w:rFonts w:ascii="Times New Roman" w:hAnsi="Times New Roman" w:cs="Times New Roman"/>
          <w:color w:val="222222"/>
          <w:sz w:val="24"/>
          <w:szCs w:val="24"/>
          <w:shd w:val="clear" w:color="auto" w:fill="FFFFFF"/>
        </w:rPr>
        <w:t>Sosnovskikh, S., 2016. Toyota Motor Corporation: Organizational Culture. </w:t>
      </w:r>
      <w:r w:rsidRPr="004B0A2F">
        <w:rPr>
          <w:rFonts w:ascii="Times New Roman" w:hAnsi="Times New Roman" w:cs="Times New Roman"/>
          <w:i/>
          <w:iCs/>
          <w:color w:val="222222"/>
          <w:sz w:val="24"/>
          <w:szCs w:val="24"/>
          <w:shd w:val="clear" w:color="auto" w:fill="FFFFFF"/>
        </w:rPr>
        <w:t>Philosophy Study</w:t>
      </w:r>
      <w:r w:rsidRPr="004B0A2F">
        <w:rPr>
          <w:rFonts w:ascii="Times New Roman" w:hAnsi="Times New Roman" w:cs="Times New Roman"/>
          <w:color w:val="222222"/>
          <w:sz w:val="24"/>
          <w:szCs w:val="24"/>
          <w:shd w:val="clear" w:color="auto" w:fill="FFFFFF"/>
        </w:rPr>
        <w:t>, </w:t>
      </w:r>
      <w:r w:rsidRPr="004B0A2F">
        <w:rPr>
          <w:rFonts w:ascii="Times New Roman" w:hAnsi="Times New Roman" w:cs="Times New Roman"/>
          <w:i/>
          <w:iCs/>
          <w:color w:val="222222"/>
          <w:sz w:val="24"/>
          <w:szCs w:val="24"/>
          <w:shd w:val="clear" w:color="auto" w:fill="FFFFFF"/>
        </w:rPr>
        <w:t>6</w:t>
      </w:r>
      <w:r w:rsidRPr="004B0A2F">
        <w:rPr>
          <w:rFonts w:ascii="Times New Roman" w:hAnsi="Times New Roman" w:cs="Times New Roman"/>
          <w:color w:val="222222"/>
          <w:sz w:val="24"/>
          <w:szCs w:val="24"/>
          <w:shd w:val="clear" w:color="auto" w:fill="FFFFFF"/>
        </w:rPr>
        <w:t xml:space="preserve">(7), pp.442-454. </w:t>
      </w:r>
      <w:hyperlink r:id="rId11" w:history="1">
        <w:r w:rsidRPr="004B0A2F">
          <w:rPr>
            <w:rFonts w:ascii="Times New Roman" w:hAnsi="Times New Roman" w:cs="Times New Roman"/>
            <w:color w:val="0563C1" w:themeColor="hyperlink"/>
            <w:sz w:val="24"/>
            <w:szCs w:val="24"/>
            <w:u w:val="single"/>
            <w:shd w:val="clear" w:color="auto" w:fill="FFFFFF"/>
          </w:rPr>
          <w:t>https://www.academia.edu/download/49031293/Sergey_Sosnovskikh_2016_Toyota_Motor_Corporation_Organizational_Culture.pdf</w:t>
        </w:r>
      </w:hyperlink>
    </w:p>
    <w:p w14:paraId="2D02BE1C" w14:textId="77777777" w:rsidR="00140D10" w:rsidRPr="004B0A2F" w:rsidRDefault="00140D10" w:rsidP="004B0A2F">
      <w:pPr>
        <w:spacing w:line="360" w:lineRule="auto"/>
        <w:rPr>
          <w:rFonts w:ascii="Times New Roman" w:hAnsi="Times New Roman" w:cs="Times New Roman"/>
          <w:color w:val="000000"/>
          <w:sz w:val="24"/>
          <w:szCs w:val="24"/>
          <w:shd w:val="clear" w:color="auto" w:fill="FFFFFF"/>
        </w:rPr>
      </w:pPr>
      <w:r w:rsidRPr="004B0A2F">
        <w:rPr>
          <w:rFonts w:ascii="Times New Roman" w:hAnsi="Times New Roman" w:cs="Times New Roman"/>
          <w:color w:val="000000"/>
          <w:sz w:val="24"/>
          <w:szCs w:val="24"/>
          <w:shd w:val="clear" w:color="auto" w:fill="FFFFFF"/>
        </w:rPr>
        <w:t>Tlmc.toyotauk.com. 2021. </w:t>
      </w:r>
      <w:r w:rsidRPr="004B0A2F">
        <w:rPr>
          <w:rFonts w:ascii="Times New Roman" w:hAnsi="Times New Roman" w:cs="Times New Roman"/>
          <w:i/>
          <w:iCs/>
          <w:color w:val="000000"/>
          <w:sz w:val="24"/>
          <w:szCs w:val="24"/>
          <w:shd w:val="clear" w:color="auto" w:fill="FFFFFF"/>
        </w:rPr>
        <w:t>Overview</w:t>
      </w:r>
      <w:r w:rsidRPr="004B0A2F">
        <w:rPr>
          <w:rFonts w:ascii="Times New Roman" w:hAnsi="Times New Roman" w:cs="Times New Roman"/>
          <w:color w:val="000000"/>
          <w:sz w:val="24"/>
          <w:szCs w:val="24"/>
          <w:shd w:val="clear" w:color="auto" w:fill="FFFFFF"/>
        </w:rPr>
        <w:t>. [online] Available at: &lt;https://tlmc.toyotauk.com/our-approach/&gt; [Accessed 10 April 2021].</w:t>
      </w:r>
    </w:p>
    <w:p w14:paraId="5D441276" w14:textId="77777777" w:rsidR="00140D10" w:rsidRPr="004B0A2F" w:rsidRDefault="00140D10" w:rsidP="004B0A2F">
      <w:pPr>
        <w:spacing w:line="360" w:lineRule="auto"/>
        <w:rPr>
          <w:rFonts w:ascii="Times New Roman" w:hAnsi="Times New Roman" w:cs="Times New Roman"/>
          <w:color w:val="000000"/>
          <w:sz w:val="24"/>
          <w:szCs w:val="24"/>
          <w:shd w:val="clear" w:color="auto" w:fill="FFFFFF"/>
        </w:rPr>
      </w:pPr>
      <w:r w:rsidRPr="004B0A2F">
        <w:rPr>
          <w:rFonts w:ascii="Times New Roman" w:hAnsi="Times New Roman" w:cs="Times New Roman"/>
          <w:color w:val="000000"/>
          <w:sz w:val="24"/>
          <w:szCs w:val="24"/>
          <w:shd w:val="clear" w:color="auto" w:fill="FFFFFF"/>
        </w:rPr>
        <w:t>Toyota UK Magazine. 2021. </w:t>
      </w:r>
      <w:r w:rsidRPr="004B0A2F">
        <w:rPr>
          <w:rFonts w:ascii="Times New Roman" w:hAnsi="Times New Roman" w:cs="Times New Roman"/>
          <w:i/>
          <w:iCs/>
          <w:color w:val="000000"/>
          <w:sz w:val="24"/>
          <w:szCs w:val="24"/>
          <w:shd w:val="clear" w:color="auto" w:fill="FFFFFF"/>
        </w:rPr>
        <w:t>The 7 Guiding Principles of Toyota - Toyota UK Magazine</w:t>
      </w:r>
      <w:r w:rsidRPr="004B0A2F">
        <w:rPr>
          <w:rFonts w:ascii="Times New Roman" w:hAnsi="Times New Roman" w:cs="Times New Roman"/>
          <w:color w:val="000000"/>
          <w:sz w:val="24"/>
          <w:szCs w:val="24"/>
          <w:shd w:val="clear" w:color="auto" w:fill="FFFFFF"/>
        </w:rPr>
        <w:t>.  [Accessed 10 April 2021].</w:t>
      </w:r>
    </w:p>
    <w:p w14:paraId="17850DFD" w14:textId="77777777" w:rsidR="00140D10" w:rsidRPr="004B0A2F" w:rsidRDefault="00140D10" w:rsidP="004B0A2F">
      <w:pPr>
        <w:spacing w:line="360" w:lineRule="auto"/>
        <w:rPr>
          <w:rFonts w:ascii="Times New Roman" w:hAnsi="Times New Roman" w:cs="Times New Roman"/>
          <w:color w:val="000000"/>
          <w:sz w:val="24"/>
          <w:szCs w:val="24"/>
          <w:shd w:val="clear" w:color="auto" w:fill="FFFFFF"/>
        </w:rPr>
      </w:pPr>
      <w:r w:rsidRPr="004B0A2F">
        <w:rPr>
          <w:rFonts w:ascii="Times New Roman" w:hAnsi="Times New Roman" w:cs="Times New Roman"/>
          <w:color w:val="000000"/>
          <w:sz w:val="24"/>
          <w:szCs w:val="24"/>
          <w:shd w:val="clear" w:color="auto" w:fill="FFFFFF"/>
        </w:rPr>
        <w:t>Toyotauk.com. 2021. </w:t>
      </w:r>
      <w:r w:rsidRPr="004B0A2F">
        <w:rPr>
          <w:rFonts w:ascii="Times New Roman" w:hAnsi="Times New Roman" w:cs="Times New Roman"/>
          <w:i/>
          <w:iCs/>
          <w:color w:val="000000"/>
          <w:sz w:val="24"/>
          <w:szCs w:val="24"/>
          <w:shd w:val="clear" w:color="auto" w:fill="FFFFFF"/>
        </w:rPr>
        <w:t>Lean Approach</w:t>
      </w:r>
      <w:r w:rsidRPr="004B0A2F">
        <w:rPr>
          <w:rFonts w:ascii="Times New Roman" w:hAnsi="Times New Roman" w:cs="Times New Roman"/>
          <w:color w:val="000000"/>
          <w:sz w:val="24"/>
          <w:szCs w:val="24"/>
          <w:shd w:val="clear" w:color="auto" w:fill="FFFFFF"/>
        </w:rPr>
        <w:t>. [online] Available at: &lt;https://www.toyotauk.com/the-toyota-charitable-trust/lean-approach/&gt; [Accessed 10 April 2021].</w:t>
      </w:r>
    </w:p>
    <w:p w14:paraId="66766392" w14:textId="77777777" w:rsidR="00140D10" w:rsidRPr="004B0A2F" w:rsidRDefault="00140D10" w:rsidP="004B0A2F">
      <w:pPr>
        <w:spacing w:line="360" w:lineRule="auto"/>
        <w:rPr>
          <w:rFonts w:ascii="Times New Roman" w:hAnsi="Times New Roman" w:cs="Times New Roman"/>
          <w:color w:val="000000"/>
          <w:sz w:val="24"/>
          <w:szCs w:val="24"/>
          <w:shd w:val="clear" w:color="auto" w:fill="FFFFFF"/>
        </w:rPr>
      </w:pPr>
      <w:r w:rsidRPr="004B0A2F">
        <w:rPr>
          <w:rFonts w:ascii="Times New Roman" w:hAnsi="Times New Roman" w:cs="Times New Roman"/>
          <w:color w:val="000000"/>
          <w:sz w:val="24"/>
          <w:szCs w:val="24"/>
          <w:shd w:val="clear" w:color="auto" w:fill="FFFFFF"/>
        </w:rPr>
        <w:t>Toyotauk.com. 2021. </w:t>
      </w:r>
      <w:r w:rsidRPr="004B0A2F">
        <w:rPr>
          <w:rFonts w:ascii="Times New Roman" w:hAnsi="Times New Roman" w:cs="Times New Roman"/>
          <w:i/>
          <w:iCs/>
          <w:color w:val="000000"/>
          <w:sz w:val="24"/>
          <w:szCs w:val="24"/>
          <w:shd w:val="clear" w:color="auto" w:fill="FFFFFF"/>
        </w:rPr>
        <w:t>Toyota appoints British executives to senior roles in its European and UK manufacturing operations</w:t>
      </w:r>
      <w:r w:rsidRPr="004B0A2F">
        <w:rPr>
          <w:rFonts w:ascii="Times New Roman" w:hAnsi="Times New Roman" w:cs="Times New Roman"/>
          <w:color w:val="000000"/>
          <w:sz w:val="24"/>
          <w:szCs w:val="24"/>
          <w:shd w:val="clear" w:color="auto" w:fill="FFFFFF"/>
        </w:rPr>
        <w:t>.  [Accessed 10 April 2021].</w:t>
      </w:r>
    </w:p>
    <w:p w14:paraId="66D6CEE0" w14:textId="77777777" w:rsidR="00140D10" w:rsidRPr="004B0A2F" w:rsidRDefault="00140D10" w:rsidP="004B0A2F">
      <w:pPr>
        <w:spacing w:line="360" w:lineRule="auto"/>
        <w:rPr>
          <w:rFonts w:ascii="Times New Roman" w:hAnsi="Times New Roman" w:cs="Times New Roman"/>
          <w:color w:val="000000"/>
          <w:sz w:val="24"/>
          <w:szCs w:val="24"/>
          <w:shd w:val="clear" w:color="auto" w:fill="FFFFFF"/>
        </w:rPr>
      </w:pPr>
      <w:r w:rsidRPr="004B0A2F">
        <w:rPr>
          <w:rFonts w:ascii="Times New Roman" w:hAnsi="Times New Roman" w:cs="Times New Roman"/>
          <w:color w:val="000000"/>
          <w:sz w:val="24"/>
          <w:szCs w:val="24"/>
          <w:shd w:val="clear" w:color="auto" w:fill="FFFFFF"/>
        </w:rPr>
        <w:t>Wigmore, I., 2021. </w:t>
      </w:r>
      <w:r w:rsidRPr="004B0A2F">
        <w:rPr>
          <w:rFonts w:ascii="Times New Roman" w:hAnsi="Times New Roman" w:cs="Times New Roman"/>
          <w:i/>
          <w:iCs/>
          <w:color w:val="000000"/>
          <w:sz w:val="24"/>
          <w:szCs w:val="24"/>
          <w:shd w:val="clear" w:color="auto" w:fill="FFFFFF"/>
        </w:rPr>
        <w:t>What is Toyota Way? - Definition from WhatIs.com</w:t>
      </w:r>
      <w:r w:rsidRPr="004B0A2F">
        <w:rPr>
          <w:rFonts w:ascii="Times New Roman" w:hAnsi="Times New Roman" w:cs="Times New Roman"/>
          <w:color w:val="000000"/>
          <w:sz w:val="24"/>
          <w:szCs w:val="24"/>
          <w:shd w:val="clear" w:color="auto" w:fill="FFFFFF"/>
        </w:rPr>
        <w:t>. [online] WhatIs.com. [Accessed 10 April 2021].</w:t>
      </w:r>
    </w:p>
    <w:p w14:paraId="59CB445C" w14:textId="7E3FA434" w:rsidR="00140D10" w:rsidRPr="004B0A2F" w:rsidRDefault="00140D10" w:rsidP="004B0A2F">
      <w:pPr>
        <w:spacing w:line="360" w:lineRule="auto"/>
        <w:rPr>
          <w:rFonts w:ascii="Times New Roman" w:hAnsi="Times New Roman" w:cs="Times New Roman"/>
          <w:sz w:val="24"/>
          <w:szCs w:val="24"/>
        </w:rPr>
      </w:pPr>
    </w:p>
    <w:p w14:paraId="7EA6BAA7" w14:textId="77777777" w:rsidR="004B0A2F" w:rsidRPr="008E5290" w:rsidRDefault="004B0A2F" w:rsidP="004B0A2F">
      <w:pPr>
        <w:rPr>
          <w:rFonts w:ascii="Times New Roman" w:hAnsi="Times New Roman" w:cs="Times New Roman"/>
          <w:sz w:val="24"/>
          <w:szCs w:val="24"/>
        </w:rPr>
      </w:pPr>
      <w:r w:rsidRPr="008E5290">
        <w:rPr>
          <w:rFonts w:ascii="Times New Roman" w:hAnsi="Times New Roman" w:cs="Times New Roman"/>
          <w:sz w:val="24"/>
          <w:szCs w:val="24"/>
        </w:rPr>
        <w:t xml:space="preserve">Alrefaie et al.BMC Medical education 2020 </w:t>
      </w:r>
    </w:p>
    <w:p w14:paraId="5D539DBD" w14:textId="77777777" w:rsidR="004B0A2F" w:rsidRPr="008E5290" w:rsidRDefault="004B0A2F" w:rsidP="004B0A2F">
      <w:pPr>
        <w:rPr>
          <w:rFonts w:ascii="Times New Roman" w:hAnsi="Times New Roman" w:cs="Times New Roman"/>
          <w:sz w:val="24"/>
          <w:szCs w:val="24"/>
        </w:rPr>
      </w:pPr>
      <w:r w:rsidRPr="008E5290">
        <w:rPr>
          <w:rFonts w:ascii="Times New Roman" w:hAnsi="Times New Roman" w:cs="Times New Roman"/>
          <w:sz w:val="24"/>
          <w:szCs w:val="24"/>
        </w:rPr>
        <w:t>bleakly 1999 Perini, 2017</w:t>
      </w:r>
    </w:p>
    <w:p w14:paraId="6BD74C46" w14:textId="77777777" w:rsidR="004B0A2F" w:rsidRPr="008E5290" w:rsidRDefault="004B0A2F" w:rsidP="004B0A2F">
      <w:pPr>
        <w:rPr>
          <w:rFonts w:ascii="Times New Roman" w:hAnsi="Times New Roman" w:cs="Times New Roman"/>
          <w:sz w:val="24"/>
          <w:szCs w:val="24"/>
        </w:rPr>
      </w:pPr>
      <w:r w:rsidRPr="008E5290">
        <w:rPr>
          <w:rFonts w:ascii="Times New Roman" w:hAnsi="Times New Roman" w:cs="Times New Roman"/>
          <w:sz w:val="24"/>
          <w:szCs w:val="24"/>
        </w:rPr>
        <w:t xml:space="preserve"> Bronkhorst &amp; Akkerman, 2016; Schwendimann et al., 2015</w:t>
      </w:r>
    </w:p>
    <w:p w14:paraId="3D9619DB" w14:textId="77777777" w:rsidR="004B0A2F" w:rsidRPr="008E5290" w:rsidRDefault="004B0A2F" w:rsidP="004B0A2F">
      <w:pPr>
        <w:rPr>
          <w:rFonts w:ascii="Times New Roman" w:hAnsi="Times New Roman" w:cs="Times New Roman"/>
          <w:sz w:val="24"/>
          <w:szCs w:val="24"/>
        </w:rPr>
      </w:pPr>
      <w:r w:rsidRPr="008E5290">
        <w:rPr>
          <w:rFonts w:ascii="Times New Roman" w:hAnsi="Times New Roman" w:cs="Times New Roman"/>
          <w:sz w:val="24"/>
          <w:szCs w:val="24"/>
        </w:rPr>
        <w:t>Sosnovskikh, s.,2016, Toyota motor corporation organizational culture.</w:t>
      </w:r>
    </w:p>
    <w:p w14:paraId="426ACD49" w14:textId="77777777" w:rsidR="004B0A2F" w:rsidRPr="008E5290" w:rsidRDefault="004B0A2F" w:rsidP="004B0A2F">
      <w:pPr>
        <w:rPr>
          <w:rFonts w:ascii="Times New Roman" w:hAnsi="Times New Roman" w:cs="Times New Roman"/>
          <w:sz w:val="24"/>
          <w:szCs w:val="24"/>
        </w:rPr>
      </w:pPr>
      <w:r w:rsidRPr="008E5290">
        <w:rPr>
          <w:rFonts w:ascii="Times New Roman" w:hAnsi="Times New Roman" w:cs="Times New Roman"/>
          <w:sz w:val="24"/>
          <w:szCs w:val="24"/>
        </w:rPr>
        <w:t xml:space="preserve">Wigmore 2021 </w:t>
      </w:r>
    </w:p>
    <w:p w14:paraId="1652447C" w14:textId="77777777" w:rsidR="004B0A2F" w:rsidRPr="008E5290" w:rsidRDefault="004B0A2F" w:rsidP="004B0A2F">
      <w:pPr>
        <w:rPr>
          <w:rFonts w:ascii="Times New Roman" w:hAnsi="Times New Roman" w:cs="Times New Roman"/>
          <w:sz w:val="24"/>
          <w:szCs w:val="24"/>
        </w:rPr>
      </w:pPr>
      <w:r w:rsidRPr="008E5290">
        <w:rPr>
          <w:rFonts w:ascii="Times New Roman" w:hAnsi="Times New Roman" w:cs="Times New Roman"/>
          <w:sz w:val="24"/>
          <w:szCs w:val="24"/>
        </w:rPr>
        <w:t>Toyota UK magazine.2021</w:t>
      </w:r>
    </w:p>
    <w:p w14:paraId="6A8B5773" w14:textId="77777777" w:rsidR="004B0A2F" w:rsidRPr="004B0A2F" w:rsidRDefault="004B0A2F" w:rsidP="004B0A2F">
      <w:pPr>
        <w:spacing w:line="360" w:lineRule="auto"/>
        <w:rPr>
          <w:rFonts w:ascii="Times New Roman" w:hAnsi="Times New Roman" w:cs="Times New Roman"/>
          <w:sz w:val="24"/>
          <w:szCs w:val="24"/>
        </w:rPr>
      </w:pPr>
    </w:p>
    <w:p w14:paraId="1BB20DE8" w14:textId="660A6738" w:rsidR="0028723B" w:rsidRPr="0028723B" w:rsidRDefault="0028723B" w:rsidP="006D6D89">
      <w:pPr>
        <w:spacing w:line="276" w:lineRule="auto"/>
        <w:rPr>
          <w:rFonts w:ascii="Times New Roman" w:eastAsia="Times New Roman" w:hAnsi="Times New Roman" w:cs="Times New Roman"/>
          <w:color w:val="9BAFB5"/>
          <w:sz w:val="24"/>
          <w:szCs w:val="24"/>
          <w:lang w:eastAsia="en-GB"/>
        </w:rPr>
      </w:pPr>
    </w:p>
    <w:p w14:paraId="176F13F4" w14:textId="22BBE13E" w:rsidR="0028723B" w:rsidRDefault="0028723B" w:rsidP="00F62898">
      <w:pPr>
        <w:tabs>
          <w:tab w:val="left" w:pos="3285"/>
        </w:tabs>
        <w:rPr>
          <w:rFonts w:ascii="Times New Roman" w:hAnsi="Times New Roman" w:cs="Times New Roman"/>
          <w:sz w:val="24"/>
          <w:szCs w:val="24"/>
        </w:rPr>
      </w:pPr>
    </w:p>
    <w:p w14:paraId="02052D89" w14:textId="1AB07DC8" w:rsidR="00996638" w:rsidRPr="005D3AB9" w:rsidRDefault="00996638" w:rsidP="00996638">
      <w:pPr>
        <w:rPr>
          <w:rFonts w:ascii="Times New Roman" w:hAnsi="Times New Roman" w:cs="Times New Roman"/>
          <w:b/>
          <w:bCs/>
          <w:sz w:val="32"/>
          <w:szCs w:val="32"/>
        </w:rPr>
      </w:pPr>
      <w:r w:rsidRPr="005D3AB9">
        <w:rPr>
          <w:rFonts w:ascii="Times New Roman" w:hAnsi="Times New Roman" w:cs="Times New Roman"/>
          <w:b/>
          <w:bCs/>
          <w:sz w:val="32"/>
          <w:szCs w:val="32"/>
        </w:rPr>
        <w:lastRenderedPageBreak/>
        <w:t xml:space="preserve">CHAPTER </w:t>
      </w:r>
      <w:r>
        <w:rPr>
          <w:rFonts w:ascii="Times New Roman" w:hAnsi="Times New Roman" w:cs="Times New Roman"/>
          <w:b/>
          <w:bCs/>
          <w:sz w:val="32"/>
          <w:szCs w:val="32"/>
        </w:rPr>
        <w:t>4</w:t>
      </w:r>
      <w:r w:rsidRPr="005D3AB9">
        <w:rPr>
          <w:rFonts w:ascii="Times New Roman" w:hAnsi="Times New Roman" w:cs="Times New Roman"/>
          <w:b/>
          <w:bCs/>
          <w:sz w:val="32"/>
          <w:szCs w:val="32"/>
        </w:rPr>
        <w:t xml:space="preserve"> – </w:t>
      </w:r>
      <w:r w:rsidR="00FF4A4C">
        <w:rPr>
          <w:rFonts w:ascii="Times New Roman" w:hAnsi="Times New Roman" w:cs="Times New Roman"/>
          <w:b/>
          <w:bCs/>
          <w:sz w:val="32"/>
          <w:szCs w:val="32"/>
        </w:rPr>
        <w:t>Factors Influencing and Team Behaviours</w:t>
      </w:r>
    </w:p>
    <w:p w14:paraId="0EF6CEC7" w14:textId="14BC804D" w:rsidR="00996638" w:rsidRDefault="00BB0756" w:rsidP="00F62898">
      <w:pPr>
        <w:tabs>
          <w:tab w:val="left" w:pos="3285"/>
        </w:tabs>
        <w:rPr>
          <w:rFonts w:ascii="Times New Roman" w:hAnsi="Times New Roman" w:cs="Times New Roman"/>
          <w:sz w:val="24"/>
          <w:szCs w:val="24"/>
        </w:rPr>
      </w:pPr>
      <w:r w:rsidRPr="000F586B">
        <w:rPr>
          <w:rFonts w:ascii="Times New Roman" w:hAnsi="Times New Roman" w:cs="Times New Roman"/>
          <w:sz w:val="32"/>
          <w:szCs w:val="32"/>
        </w:rPr>
        <w:t xml:space="preserve">Presented by </w:t>
      </w:r>
      <w:r w:rsidR="00121F1D">
        <w:rPr>
          <w:rFonts w:ascii="Times New Roman" w:hAnsi="Times New Roman" w:cs="Times New Roman"/>
          <w:sz w:val="32"/>
          <w:szCs w:val="32"/>
        </w:rPr>
        <w:t>Nicoleta-Claudia Jeculescu</w:t>
      </w:r>
      <w:r>
        <w:rPr>
          <w:rFonts w:ascii="Times New Roman" w:hAnsi="Times New Roman" w:cs="Times New Roman"/>
          <w:sz w:val="32"/>
          <w:szCs w:val="32"/>
        </w:rPr>
        <w:t>_</w:t>
      </w:r>
      <w:r w:rsidRPr="000F586B">
        <w:rPr>
          <w:rFonts w:ascii="Times New Roman" w:hAnsi="Times New Roman" w:cs="Times New Roman"/>
          <w:sz w:val="32"/>
          <w:szCs w:val="32"/>
        </w:rPr>
        <w:t>ID</w:t>
      </w:r>
      <w:r>
        <w:rPr>
          <w:rFonts w:ascii="Times New Roman" w:hAnsi="Times New Roman" w:cs="Times New Roman"/>
          <w:sz w:val="32"/>
          <w:szCs w:val="32"/>
        </w:rPr>
        <w:t>20</w:t>
      </w:r>
      <w:r w:rsidR="00121F1D">
        <w:rPr>
          <w:rFonts w:ascii="Times New Roman" w:hAnsi="Times New Roman" w:cs="Times New Roman"/>
          <w:sz w:val="32"/>
          <w:szCs w:val="32"/>
        </w:rPr>
        <w:t>11088</w:t>
      </w:r>
    </w:p>
    <w:p w14:paraId="7413A99C" w14:textId="444DDF56" w:rsidR="0054380E" w:rsidRDefault="0054380E" w:rsidP="0054380E">
      <w:pPr>
        <w:rPr>
          <w:noProof/>
        </w:rPr>
      </w:pPr>
    </w:p>
    <w:p w14:paraId="378BEA86" w14:textId="7DB3FC93" w:rsidR="00C30A73" w:rsidRPr="00C30A73" w:rsidRDefault="00C30A73" w:rsidP="00C30A73">
      <w:pPr>
        <w:rPr>
          <w:rFonts w:ascii="Times New Roman" w:hAnsi="Times New Roman" w:cs="Times New Roman"/>
          <w:sz w:val="24"/>
          <w:szCs w:val="24"/>
        </w:rPr>
      </w:pPr>
      <w:r w:rsidRPr="00C30A73">
        <w:rPr>
          <w:rFonts w:ascii="Times New Roman" w:hAnsi="Times New Roman" w:cs="Times New Roman"/>
          <w:sz w:val="24"/>
          <w:szCs w:val="24"/>
        </w:rPr>
        <w:t>The factors influencing group and team behavio</w:t>
      </w:r>
      <w:r w:rsidR="004567B7">
        <w:rPr>
          <w:rFonts w:ascii="Times New Roman" w:hAnsi="Times New Roman" w:cs="Times New Roman"/>
          <w:sz w:val="24"/>
          <w:szCs w:val="24"/>
        </w:rPr>
        <w:t>u</w:t>
      </w:r>
      <w:r w:rsidRPr="00C30A73">
        <w:rPr>
          <w:rFonts w:ascii="Times New Roman" w:hAnsi="Times New Roman" w:cs="Times New Roman"/>
          <w:sz w:val="24"/>
          <w:szCs w:val="24"/>
        </w:rPr>
        <w:t>rs can be team cohesiveness, team roles, and team communication at Toyota. Managers focus on improving team cohesiveness by creating strong bonds with the staff members to function as a work unit. Team cohesiveness develops interpersonal and group-level attraction which can be used by the leaders at Toyota</w:t>
      </w:r>
      <w:r w:rsidRPr="00C30A73">
        <w:rPr>
          <w:rFonts w:ascii="Times New Roman" w:hAnsi="Times New Roman" w:cs="Times New Roman"/>
          <w:color w:val="222222"/>
          <w:sz w:val="24"/>
          <w:szCs w:val="24"/>
        </w:rPr>
        <w:t xml:space="preserve"> (Sosnovskikh, 2016)</w:t>
      </w:r>
      <w:r w:rsidRPr="00C30A73">
        <w:rPr>
          <w:rFonts w:ascii="Times New Roman" w:hAnsi="Times New Roman" w:cs="Times New Roman"/>
          <w:sz w:val="24"/>
          <w:szCs w:val="24"/>
        </w:rPr>
        <w:t>. The management team focuses on improving team cohesiveness among the employee to achieve common share goals at Toyota. Managers also focus on providing proper guidance to the employee to identify their role and responsibility at Toyota. The management uses three types of approaches to identify the employee role as action-oriented, people-oriented, and idea-oriented approach within the organization. The senior manager also focuses on building effective communication skills among the team members at Toyota. The manager also focuses on improving oral and written communication within the organization.</w:t>
      </w:r>
    </w:p>
    <w:p w14:paraId="0DB0EC53" w14:textId="33217C8E" w:rsidR="00C30A73" w:rsidRDefault="00C30A73" w:rsidP="00C30A73">
      <w:r w:rsidRPr="00C30A73">
        <w:rPr>
          <w:rFonts w:ascii="Times New Roman" w:hAnsi="Times New Roman" w:cs="Times New Roman"/>
          <w:sz w:val="24"/>
          <w:szCs w:val="24"/>
        </w:rPr>
        <w:t>Team behavio</w:t>
      </w:r>
      <w:r w:rsidR="004567B7">
        <w:rPr>
          <w:rFonts w:ascii="Times New Roman" w:hAnsi="Times New Roman" w:cs="Times New Roman"/>
          <w:sz w:val="24"/>
          <w:szCs w:val="24"/>
        </w:rPr>
        <w:t>u</w:t>
      </w:r>
      <w:r w:rsidRPr="00C30A73">
        <w:rPr>
          <w:rFonts w:ascii="Times New Roman" w:hAnsi="Times New Roman" w:cs="Times New Roman"/>
          <w:sz w:val="24"/>
          <w:szCs w:val="24"/>
        </w:rPr>
        <w:t>rs are dependent on the proper research and application of the organizational culture at Toyota. The levels of analysis and concern for improving effectiveness are dependent on the decision–approaching the manager at Toyota</w:t>
      </w:r>
      <w:r w:rsidRPr="00C30A73">
        <w:rPr>
          <w:rFonts w:ascii="Times New Roman" w:hAnsi="Times New Roman" w:cs="Times New Roman"/>
          <w:color w:val="222222"/>
          <w:sz w:val="24"/>
          <w:szCs w:val="24"/>
        </w:rPr>
        <w:t xml:space="preserve"> (Suh, 2017)</w:t>
      </w:r>
      <w:r w:rsidRPr="00C30A73">
        <w:rPr>
          <w:rFonts w:ascii="Times New Roman" w:hAnsi="Times New Roman" w:cs="Times New Roman"/>
          <w:sz w:val="24"/>
          <w:szCs w:val="24"/>
        </w:rPr>
        <w:t>. The top management team focuses on the satisfaction of employees or fulfilling their aspirations within the organization. Managers use an interdisciplinary approach to understand the organizational behavio</w:t>
      </w:r>
      <w:r w:rsidR="004567B7">
        <w:rPr>
          <w:rFonts w:ascii="Times New Roman" w:hAnsi="Times New Roman" w:cs="Times New Roman"/>
          <w:sz w:val="24"/>
          <w:szCs w:val="24"/>
        </w:rPr>
        <w:t>u</w:t>
      </w:r>
      <w:r w:rsidRPr="00C30A73">
        <w:rPr>
          <w:rFonts w:ascii="Times New Roman" w:hAnsi="Times New Roman" w:cs="Times New Roman"/>
          <w:sz w:val="24"/>
          <w:szCs w:val="24"/>
        </w:rPr>
        <w:t>r at Toyota.</w:t>
      </w:r>
    </w:p>
    <w:p w14:paraId="0D33FAE1" w14:textId="77777777" w:rsidR="00297F9A" w:rsidRDefault="00FF4A4C" w:rsidP="00FF4A4C">
      <w:pPr>
        <w:shd w:val="clear" w:color="auto" w:fill="FFFFFF"/>
        <w:spacing w:after="360"/>
        <w:textAlignment w:val="baseline"/>
        <w:rPr>
          <w:rFonts w:ascii="Times New Roman" w:hAnsi="Times New Roman" w:cs="Times New Roman"/>
          <w:color w:val="404040"/>
          <w:sz w:val="24"/>
          <w:szCs w:val="24"/>
        </w:rPr>
      </w:pPr>
      <w:r w:rsidRPr="00FF4A4C">
        <w:rPr>
          <w:rFonts w:ascii="Times New Roman" w:hAnsi="Times New Roman" w:cs="Times New Roman"/>
          <w:color w:val="404040"/>
          <w:sz w:val="24"/>
          <w:szCs w:val="24"/>
        </w:rPr>
        <w:t>A group is defined as two or more individuals, interacting and independent, who have come together to achieve particular objectives</w:t>
      </w:r>
      <w:r w:rsidR="008B1CEB">
        <w:rPr>
          <w:rFonts w:ascii="Times New Roman" w:hAnsi="Times New Roman" w:cs="Times New Roman"/>
          <w:color w:val="404040"/>
          <w:sz w:val="24"/>
          <w:szCs w:val="24"/>
        </w:rPr>
        <w:t>.</w:t>
      </w:r>
      <w:r w:rsidR="00297F9A">
        <w:rPr>
          <w:rFonts w:ascii="Times New Roman" w:hAnsi="Times New Roman" w:cs="Times New Roman"/>
          <w:color w:val="404040"/>
          <w:sz w:val="24"/>
          <w:szCs w:val="24"/>
        </w:rPr>
        <w:t xml:space="preserve"> </w:t>
      </w:r>
    </w:p>
    <w:p w14:paraId="63541D48" w14:textId="389D7F93" w:rsidR="00FF4A4C" w:rsidRPr="00FF4A4C" w:rsidRDefault="00FF4A4C" w:rsidP="00FF4A4C">
      <w:pPr>
        <w:shd w:val="clear" w:color="auto" w:fill="FFFFFF"/>
        <w:spacing w:after="360"/>
        <w:textAlignment w:val="baseline"/>
        <w:rPr>
          <w:rFonts w:ascii="Times New Roman" w:hAnsi="Times New Roman" w:cs="Times New Roman"/>
          <w:color w:val="404040"/>
          <w:sz w:val="24"/>
          <w:szCs w:val="24"/>
        </w:rPr>
      </w:pPr>
      <w:r w:rsidRPr="00FF4A4C">
        <w:rPr>
          <w:rFonts w:ascii="Times New Roman" w:hAnsi="Times New Roman" w:cs="Times New Roman"/>
          <w:color w:val="404040"/>
          <w:sz w:val="24"/>
          <w:szCs w:val="24"/>
        </w:rPr>
        <w:t>Group behaviours are affected or influenced by some significant variables or factors. The major variables are:</w:t>
      </w:r>
    </w:p>
    <w:p w14:paraId="1B1DA632" w14:textId="77777777" w:rsidR="00FF4A4C" w:rsidRPr="00FF4A4C" w:rsidRDefault="00FF4A4C" w:rsidP="00FF4A4C">
      <w:pPr>
        <w:rPr>
          <w:rFonts w:ascii="Times New Roman" w:hAnsi="Times New Roman" w:cs="Times New Roman"/>
          <w:b/>
          <w:bCs/>
          <w:color w:val="404040"/>
          <w:sz w:val="24"/>
          <w:szCs w:val="24"/>
          <w:bdr w:val="none" w:sz="0" w:space="0" w:color="auto" w:frame="1"/>
        </w:rPr>
      </w:pPr>
      <w:r w:rsidRPr="00FF4A4C">
        <w:rPr>
          <w:rFonts w:ascii="Times New Roman" w:hAnsi="Times New Roman" w:cs="Times New Roman"/>
          <w:b/>
          <w:bCs/>
          <w:color w:val="FF0000"/>
          <w:sz w:val="24"/>
          <w:szCs w:val="24"/>
          <w:bdr w:val="none" w:sz="0" w:space="0" w:color="auto" w:frame="1"/>
        </w:rPr>
        <w:t>Formal leadership</w:t>
      </w:r>
      <w:r w:rsidRPr="00FF4A4C">
        <w:rPr>
          <w:rFonts w:ascii="Times New Roman" w:hAnsi="Times New Roman" w:cs="Times New Roman"/>
          <w:b/>
          <w:bCs/>
          <w:color w:val="404040"/>
          <w:sz w:val="24"/>
          <w:szCs w:val="24"/>
          <w:bdr w:val="none" w:sz="0" w:space="0" w:color="auto" w:frame="1"/>
        </w:rPr>
        <w:t>: </w:t>
      </w:r>
    </w:p>
    <w:p w14:paraId="2CF435FD" w14:textId="539F2364" w:rsidR="00FF4A4C" w:rsidRPr="00FF4A4C" w:rsidRDefault="00FF4A4C" w:rsidP="00FF4A4C">
      <w:pPr>
        <w:rPr>
          <w:rFonts w:ascii="Times New Roman" w:hAnsi="Times New Roman" w:cs="Times New Roman"/>
          <w:color w:val="2E2E2E"/>
          <w:sz w:val="24"/>
          <w:szCs w:val="24"/>
        </w:rPr>
      </w:pPr>
      <w:r w:rsidRPr="00FF4A4C">
        <w:rPr>
          <w:rFonts w:ascii="Times New Roman" w:hAnsi="Times New Roman" w:cs="Times New Roman"/>
          <w:color w:val="404040"/>
          <w:sz w:val="24"/>
          <w:szCs w:val="24"/>
        </w:rPr>
        <w:t>Almost every work group has a formal leader. Leaders can play an important role in group’s success. They are also liable for the failure of group.</w:t>
      </w:r>
      <w:r w:rsidRPr="00FF4A4C">
        <w:rPr>
          <w:rFonts w:ascii="Times New Roman" w:hAnsi="Times New Roman" w:cs="Times New Roman"/>
          <w:b/>
          <w:bCs/>
          <w:color w:val="404040"/>
          <w:sz w:val="24"/>
          <w:szCs w:val="24"/>
          <w:bdr w:val="none" w:sz="0" w:space="0" w:color="auto" w:frame="1"/>
        </w:rPr>
        <w:t xml:space="preserve"> </w:t>
      </w:r>
      <w:r w:rsidRPr="00FF4A4C">
        <w:rPr>
          <w:rFonts w:ascii="Times New Roman" w:hAnsi="Times New Roman" w:cs="Times New Roman"/>
          <w:color w:val="2E2E2E"/>
          <w:sz w:val="24"/>
          <w:szCs w:val="24"/>
        </w:rPr>
        <w:t>Toyota competes both strategically and managerially by emphasizing planning and work systems to mitigate the impact of any turbulence in the external environment, in other words , stability is key. Top management leader’s behaviour can have a significant influence on emergent organizational cultures and performance.</w:t>
      </w:r>
    </w:p>
    <w:p w14:paraId="0FF9D933" w14:textId="77777777" w:rsidR="00FF4A4C" w:rsidRPr="00FF4A4C" w:rsidRDefault="00FF4A4C" w:rsidP="00FF4A4C">
      <w:pPr>
        <w:shd w:val="clear" w:color="auto" w:fill="FFFFFF"/>
        <w:textAlignment w:val="baseline"/>
        <w:rPr>
          <w:rFonts w:ascii="Times New Roman" w:hAnsi="Times New Roman" w:cs="Times New Roman"/>
          <w:color w:val="404040"/>
          <w:sz w:val="24"/>
          <w:szCs w:val="24"/>
        </w:rPr>
      </w:pPr>
      <w:r w:rsidRPr="00FF4A4C">
        <w:rPr>
          <w:rFonts w:ascii="Times New Roman" w:hAnsi="Times New Roman" w:cs="Times New Roman"/>
          <w:b/>
          <w:bCs/>
          <w:color w:val="FF0000"/>
          <w:sz w:val="24"/>
          <w:szCs w:val="24"/>
          <w:bdr w:val="none" w:sz="0" w:space="0" w:color="auto" w:frame="1"/>
        </w:rPr>
        <w:t>Roles:</w:t>
      </w:r>
      <w:r w:rsidRPr="00FF4A4C">
        <w:rPr>
          <w:rFonts w:ascii="Times New Roman" w:hAnsi="Times New Roman" w:cs="Times New Roman"/>
          <w:color w:val="404040"/>
          <w:sz w:val="24"/>
          <w:szCs w:val="24"/>
        </w:rPr>
        <w:t> </w:t>
      </w:r>
    </w:p>
    <w:p w14:paraId="100BECEA" w14:textId="200C392B" w:rsidR="00FF4A4C" w:rsidRPr="00FF4A4C" w:rsidRDefault="00FF4A4C" w:rsidP="00FF4A4C">
      <w:pPr>
        <w:shd w:val="clear" w:color="auto" w:fill="FFFFFF"/>
        <w:textAlignment w:val="baseline"/>
        <w:rPr>
          <w:rFonts w:ascii="Times New Roman" w:hAnsi="Times New Roman" w:cs="Times New Roman"/>
          <w:color w:val="404040"/>
          <w:sz w:val="24"/>
          <w:szCs w:val="24"/>
        </w:rPr>
      </w:pPr>
      <w:r w:rsidRPr="00FF4A4C">
        <w:rPr>
          <w:rFonts w:ascii="Times New Roman" w:hAnsi="Times New Roman" w:cs="Times New Roman"/>
          <w:color w:val="404040"/>
          <w:sz w:val="24"/>
          <w:szCs w:val="24"/>
        </w:rPr>
        <w:t>The world is a stage and all men and women are merely players.</w:t>
      </w:r>
      <w:r w:rsidRPr="00FF4A4C">
        <w:rPr>
          <w:rFonts w:ascii="Times New Roman" w:hAnsi="Times New Roman" w:cs="Times New Roman"/>
          <w:color w:val="2E2E2E"/>
          <w:sz w:val="24"/>
          <w:szCs w:val="24"/>
        </w:rPr>
        <w:t xml:space="preserve"> </w:t>
      </w:r>
      <w:r w:rsidRPr="00FF4A4C">
        <w:rPr>
          <w:rFonts w:ascii="Times New Roman" w:hAnsi="Times New Roman" w:cs="Times New Roman"/>
          <w:color w:val="404040"/>
          <w:sz w:val="24"/>
          <w:szCs w:val="24"/>
        </w:rPr>
        <w:t>Different groups impose different roles on different individual. We can have different concepts about role in a group.</w:t>
      </w:r>
    </w:p>
    <w:p w14:paraId="348C9829" w14:textId="77777777" w:rsidR="00FF4A4C" w:rsidRPr="00FF4A4C" w:rsidRDefault="00FF4A4C" w:rsidP="00FF4A4C">
      <w:pPr>
        <w:numPr>
          <w:ilvl w:val="1"/>
          <w:numId w:val="15"/>
        </w:numPr>
        <w:shd w:val="clear" w:color="auto" w:fill="FFFFFF"/>
        <w:spacing w:after="0" w:line="240" w:lineRule="auto"/>
        <w:ind w:left="554"/>
        <w:textAlignment w:val="baseline"/>
        <w:rPr>
          <w:rFonts w:ascii="Times New Roman" w:hAnsi="Times New Roman" w:cs="Times New Roman"/>
          <w:color w:val="404040"/>
          <w:sz w:val="24"/>
          <w:szCs w:val="24"/>
        </w:rPr>
      </w:pPr>
      <w:r w:rsidRPr="00FF4A4C">
        <w:rPr>
          <w:rFonts w:ascii="Times New Roman" w:hAnsi="Times New Roman" w:cs="Times New Roman"/>
          <w:b/>
          <w:bCs/>
          <w:color w:val="0070C0"/>
          <w:sz w:val="24"/>
          <w:szCs w:val="24"/>
          <w:bdr w:val="none" w:sz="0" w:space="0" w:color="auto" w:frame="1"/>
        </w:rPr>
        <w:t>Role identity</w:t>
      </w:r>
      <w:r w:rsidRPr="00FF4A4C">
        <w:rPr>
          <w:rFonts w:ascii="Times New Roman" w:hAnsi="Times New Roman" w:cs="Times New Roman"/>
          <w:b/>
          <w:bCs/>
          <w:color w:val="404040"/>
          <w:sz w:val="24"/>
          <w:szCs w:val="24"/>
          <w:bdr w:val="none" w:sz="0" w:space="0" w:color="auto" w:frame="1"/>
        </w:rPr>
        <w:t>: </w:t>
      </w:r>
      <w:r w:rsidRPr="00FF4A4C">
        <w:rPr>
          <w:rFonts w:ascii="Times New Roman" w:hAnsi="Times New Roman" w:cs="Times New Roman"/>
          <w:color w:val="404040"/>
          <w:sz w:val="24"/>
          <w:szCs w:val="24"/>
        </w:rPr>
        <w:t>there are certain attitudes and behaviours consistent with a role. This is called role identity.</w:t>
      </w:r>
    </w:p>
    <w:p w14:paraId="10B63DDB" w14:textId="77777777" w:rsidR="00FF4A4C" w:rsidRPr="00FF4A4C" w:rsidRDefault="00FF4A4C" w:rsidP="00FF4A4C">
      <w:pPr>
        <w:numPr>
          <w:ilvl w:val="1"/>
          <w:numId w:val="15"/>
        </w:numPr>
        <w:shd w:val="clear" w:color="auto" w:fill="FFFFFF"/>
        <w:spacing w:after="0" w:line="240" w:lineRule="auto"/>
        <w:ind w:left="554"/>
        <w:textAlignment w:val="baseline"/>
        <w:rPr>
          <w:rFonts w:ascii="Times New Roman" w:hAnsi="Times New Roman" w:cs="Times New Roman"/>
          <w:color w:val="404040"/>
          <w:sz w:val="24"/>
          <w:szCs w:val="24"/>
        </w:rPr>
      </w:pPr>
      <w:r w:rsidRPr="00FF4A4C">
        <w:rPr>
          <w:rFonts w:ascii="Times New Roman" w:hAnsi="Times New Roman" w:cs="Times New Roman"/>
          <w:b/>
          <w:bCs/>
          <w:color w:val="0070C0"/>
          <w:sz w:val="24"/>
          <w:szCs w:val="24"/>
          <w:bdr w:val="none" w:sz="0" w:space="0" w:color="auto" w:frame="1"/>
        </w:rPr>
        <w:t>Role perception</w:t>
      </w:r>
      <w:r w:rsidRPr="00FF4A4C">
        <w:rPr>
          <w:rFonts w:ascii="Times New Roman" w:hAnsi="Times New Roman" w:cs="Times New Roman"/>
          <w:b/>
          <w:bCs/>
          <w:color w:val="404040"/>
          <w:sz w:val="24"/>
          <w:szCs w:val="24"/>
          <w:bdr w:val="none" w:sz="0" w:space="0" w:color="auto" w:frame="1"/>
        </w:rPr>
        <w:t>: </w:t>
      </w:r>
      <w:r w:rsidRPr="00FF4A4C">
        <w:rPr>
          <w:rFonts w:ascii="Times New Roman" w:hAnsi="Times New Roman" w:cs="Times New Roman"/>
          <w:color w:val="404040"/>
          <w:sz w:val="24"/>
          <w:szCs w:val="24"/>
        </w:rPr>
        <w:t>Group’s members need role perception. Role perception in an individual’s view of how he or she is supposed to act in a given situation.</w:t>
      </w:r>
    </w:p>
    <w:p w14:paraId="3A6FAFAF" w14:textId="77777777" w:rsidR="00FF4A4C" w:rsidRPr="00FF4A4C" w:rsidRDefault="00FF4A4C" w:rsidP="00FF4A4C">
      <w:pPr>
        <w:numPr>
          <w:ilvl w:val="1"/>
          <w:numId w:val="15"/>
        </w:numPr>
        <w:shd w:val="clear" w:color="auto" w:fill="FFFFFF"/>
        <w:spacing w:after="0" w:line="240" w:lineRule="auto"/>
        <w:ind w:left="554"/>
        <w:textAlignment w:val="baseline"/>
        <w:rPr>
          <w:rFonts w:ascii="Times New Roman" w:hAnsi="Times New Roman" w:cs="Times New Roman"/>
          <w:color w:val="404040"/>
          <w:sz w:val="24"/>
          <w:szCs w:val="24"/>
        </w:rPr>
      </w:pPr>
      <w:r w:rsidRPr="00FF4A4C">
        <w:rPr>
          <w:rFonts w:ascii="Times New Roman" w:hAnsi="Times New Roman" w:cs="Times New Roman"/>
          <w:b/>
          <w:bCs/>
          <w:color w:val="0070C0"/>
          <w:sz w:val="24"/>
          <w:szCs w:val="24"/>
          <w:bdr w:val="none" w:sz="0" w:space="0" w:color="auto" w:frame="1"/>
        </w:rPr>
        <w:lastRenderedPageBreak/>
        <w:t>Role expectations</w:t>
      </w:r>
      <w:r w:rsidRPr="00FF4A4C">
        <w:rPr>
          <w:rFonts w:ascii="Times New Roman" w:hAnsi="Times New Roman" w:cs="Times New Roman"/>
          <w:b/>
          <w:bCs/>
          <w:color w:val="404040"/>
          <w:sz w:val="24"/>
          <w:szCs w:val="24"/>
          <w:bdr w:val="none" w:sz="0" w:space="0" w:color="auto" w:frame="1"/>
        </w:rPr>
        <w:t>:</w:t>
      </w:r>
      <w:r w:rsidRPr="00FF4A4C">
        <w:rPr>
          <w:rFonts w:ascii="Times New Roman" w:hAnsi="Times New Roman" w:cs="Times New Roman"/>
          <w:color w:val="404040"/>
          <w:sz w:val="24"/>
          <w:szCs w:val="24"/>
        </w:rPr>
        <w:t> Role expectations are defined as how others behave the one should act in a given situation.</w:t>
      </w:r>
    </w:p>
    <w:p w14:paraId="69B39E18" w14:textId="77777777" w:rsidR="00FF4A4C" w:rsidRPr="00FF4A4C" w:rsidRDefault="00FF4A4C" w:rsidP="00FF4A4C">
      <w:pPr>
        <w:numPr>
          <w:ilvl w:val="1"/>
          <w:numId w:val="15"/>
        </w:numPr>
        <w:shd w:val="clear" w:color="auto" w:fill="FFFFFF"/>
        <w:spacing w:after="0" w:line="240" w:lineRule="auto"/>
        <w:ind w:left="554"/>
        <w:textAlignment w:val="baseline"/>
        <w:rPr>
          <w:rFonts w:ascii="Times New Roman" w:hAnsi="Times New Roman" w:cs="Times New Roman"/>
          <w:color w:val="404040"/>
          <w:sz w:val="24"/>
          <w:szCs w:val="24"/>
        </w:rPr>
      </w:pPr>
      <w:r w:rsidRPr="00FF4A4C">
        <w:rPr>
          <w:rFonts w:ascii="Times New Roman" w:hAnsi="Times New Roman" w:cs="Times New Roman"/>
          <w:b/>
          <w:bCs/>
          <w:color w:val="0070C0"/>
          <w:sz w:val="24"/>
          <w:szCs w:val="24"/>
          <w:bdr w:val="none" w:sz="0" w:space="0" w:color="auto" w:frame="1"/>
        </w:rPr>
        <w:t>Role conflict</w:t>
      </w:r>
      <w:r w:rsidRPr="00FF4A4C">
        <w:rPr>
          <w:rFonts w:ascii="Times New Roman" w:hAnsi="Times New Roman" w:cs="Times New Roman"/>
          <w:b/>
          <w:bCs/>
          <w:color w:val="404040"/>
          <w:sz w:val="24"/>
          <w:szCs w:val="24"/>
          <w:bdr w:val="none" w:sz="0" w:space="0" w:color="auto" w:frame="1"/>
        </w:rPr>
        <w:t>: </w:t>
      </w:r>
      <w:r w:rsidRPr="00FF4A4C">
        <w:rPr>
          <w:rFonts w:ascii="Times New Roman" w:hAnsi="Times New Roman" w:cs="Times New Roman"/>
          <w:color w:val="404040"/>
          <w:sz w:val="24"/>
          <w:szCs w:val="24"/>
        </w:rPr>
        <w:t>Role conflict is a situation in which an individual is confronted by divergent role expectation.</w:t>
      </w:r>
    </w:p>
    <w:p w14:paraId="2AC4F089" w14:textId="77777777" w:rsidR="00FF4A4C" w:rsidRPr="00FF4A4C" w:rsidRDefault="00FF4A4C" w:rsidP="00FF4A4C">
      <w:pPr>
        <w:shd w:val="clear" w:color="auto" w:fill="FFFFFF"/>
        <w:ind w:left="554"/>
        <w:textAlignment w:val="baseline"/>
        <w:rPr>
          <w:rFonts w:ascii="Times New Roman" w:hAnsi="Times New Roman" w:cs="Times New Roman"/>
          <w:color w:val="404040"/>
          <w:sz w:val="24"/>
          <w:szCs w:val="24"/>
        </w:rPr>
      </w:pPr>
      <w:r w:rsidRPr="00FF4A4C">
        <w:rPr>
          <w:rFonts w:ascii="Times New Roman" w:hAnsi="Times New Roman" w:cs="Times New Roman"/>
          <w:noProof/>
          <w:color w:val="404040"/>
          <w:sz w:val="24"/>
          <w:szCs w:val="24"/>
        </w:rPr>
        <w:drawing>
          <wp:inline distT="0" distB="0" distL="0" distR="0" wp14:anchorId="43E13C09" wp14:editId="32C8F8D1">
            <wp:extent cx="5731510" cy="2667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731510" cy="2667000"/>
                    </a:xfrm>
                    <a:prstGeom prst="rect">
                      <a:avLst/>
                    </a:prstGeom>
                  </pic:spPr>
                </pic:pic>
              </a:graphicData>
            </a:graphic>
          </wp:inline>
        </w:drawing>
      </w:r>
    </w:p>
    <w:p w14:paraId="604C8E3C" w14:textId="77777777" w:rsidR="00FF4A4C" w:rsidRPr="00A60473" w:rsidRDefault="00FF4A4C" w:rsidP="00FF4A4C">
      <w:pPr>
        <w:pStyle w:val="Heading3"/>
        <w:shd w:val="clear" w:color="auto" w:fill="FFFFFF"/>
        <w:spacing w:before="0" w:after="150" w:line="420" w:lineRule="atLeast"/>
        <w:rPr>
          <w:rFonts w:ascii="Times New Roman" w:hAnsi="Times New Roman" w:cs="Times New Roman"/>
          <w:b/>
          <w:bCs/>
          <w:i/>
          <w:iCs/>
          <w:color w:val="003B7B"/>
        </w:rPr>
      </w:pPr>
      <w:r w:rsidRPr="00A60473">
        <w:rPr>
          <w:rFonts w:ascii="Times New Roman" w:hAnsi="Times New Roman" w:cs="Times New Roman"/>
          <w:i/>
          <w:iCs/>
          <w:color w:val="003B7B"/>
        </w:rPr>
        <w:t>Shop Floor Management Team Structure</w:t>
      </w:r>
    </w:p>
    <w:p w14:paraId="73F98529" w14:textId="77777777" w:rsidR="00FF4A4C" w:rsidRPr="00FF4A4C" w:rsidRDefault="00FF4A4C" w:rsidP="00FF4A4C">
      <w:pPr>
        <w:pStyle w:val="NormalWeb"/>
        <w:shd w:val="clear" w:color="auto" w:fill="FFFFFF"/>
        <w:spacing w:before="0" w:beforeAutospacing="0" w:after="0" w:afterAutospacing="0"/>
        <w:rPr>
          <w:color w:val="4C4C4C"/>
        </w:rPr>
      </w:pPr>
      <w:r w:rsidRPr="00FF4A4C">
        <w:rPr>
          <w:color w:val="4C4C4C"/>
        </w:rPr>
        <w:t>Before we take a look at any details of the role and responsibilities of a team leader, it is crucial for us to understand how Toyota structures the organization of their workforce on the shop floor. According to Hyodo-sensei, the HiAce plant’s entire production force is divided into a number of teams for each shift based on different shops (i.e. stamping, welding, paint shops) and assembly lines. Each team is typically made up of 15 to 20 people with a team leader at the top with a number of operators below. Immediately below the team leader is a sub-leader followed by relief and annual-leave persons as well as a trainer. In most cases, they are multi-skilled operators themselves who have at least four to five years of shop floor experience. While the relief person acts as back-up for when issues occur within the team’s operation, the annual-leave person is dedicated to take care of the work of operators on leave. The trainer is in charge of training the required </w:t>
      </w:r>
      <w:r w:rsidRPr="00FF4A4C">
        <w:rPr>
          <w:rStyle w:val="Strong"/>
          <w:color w:val="4C4C4C"/>
        </w:rPr>
        <w:t>standard work</w:t>
      </w:r>
      <w:r w:rsidRPr="00FF4A4C">
        <w:rPr>
          <w:color w:val="4C4C4C"/>
        </w:rPr>
        <w:t> to the operators and makes sure that this is properly implemented on the line. Depending on the size and the functionality of the team, there may be a slight variation in this picture such as having two sub-leaders within a team who also take on the relief and annual leave personnel’s role concurrently instead and so forth.</w:t>
      </w:r>
    </w:p>
    <w:p w14:paraId="46766F47" w14:textId="77777777" w:rsidR="00FF4A4C" w:rsidRPr="00FF4A4C" w:rsidRDefault="00FF4A4C" w:rsidP="00FF4A4C">
      <w:pPr>
        <w:rPr>
          <w:rFonts w:ascii="Times New Roman" w:hAnsi="Times New Roman" w:cs="Times New Roman"/>
          <w:b/>
          <w:bCs/>
          <w:color w:val="FF0000"/>
          <w:sz w:val="24"/>
          <w:szCs w:val="24"/>
          <w:bdr w:val="none" w:sz="0" w:space="0" w:color="auto" w:frame="1"/>
        </w:rPr>
      </w:pPr>
    </w:p>
    <w:p w14:paraId="4897DA86" w14:textId="77777777" w:rsidR="00FF4A4C" w:rsidRPr="00A60473" w:rsidRDefault="00FF4A4C" w:rsidP="00FF4A4C">
      <w:pPr>
        <w:shd w:val="clear" w:color="auto" w:fill="FFFFFF"/>
        <w:spacing w:line="420" w:lineRule="atLeast"/>
        <w:outlineLvl w:val="2"/>
        <w:rPr>
          <w:rFonts w:ascii="Times New Roman" w:hAnsi="Times New Roman" w:cs="Times New Roman"/>
          <w:i/>
          <w:iCs/>
          <w:color w:val="003B7B"/>
          <w:sz w:val="24"/>
          <w:szCs w:val="24"/>
        </w:rPr>
      </w:pPr>
      <w:r w:rsidRPr="00A60473">
        <w:rPr>
          <w:rFonts w:ascii="Times New Roman" w:hAnsi="Times New Roman" w:cs="Times New Roman"/>
          <w:i/>
          <w:iCs/>
          <w:color w:val="003B7B"/>
          <w:sz w:val="24"/>
          <w:szCs w:val="24"/>
        </w:rPr>
        <w:t>Team Leader Role and Responsibilities</w:t>
      </w:r>
    </w:p>
    <w:p w14:paraId="04A71775" w14:textId="77777777" w:rsidR="00FF4A4C" w:rsidRPr="00FF4A4C" w:rsidRDefault="00FF4A4C" w:rsidP="00FF4A4C">
      <w:pPr>
        <w:shd w:val="clear" w:color="auto" w:fill="FFFFFF"/>
        <w:spacing w:after="150"/>
        <w:rPr>
          <w:rFonts w:ascii="Times New Roman" w:hAnsi="Times New Roman" w:cs="Times New Roman"/>
          <w:color w:val="4C4C4C"/>
          <w:sz w:val="24"/>
          <w:szCs w:val="24"/>
        </w:rPr>
      </w:pPr>
      <w:r w:rsidRPr="00FF4A4C">
        <w:rPr>
          <w:rFonts w:ascii="Times New Roman" w:hAnsi="Times New Roman" w:cs="Times New Roman"/>
          <w:color w:val="4C4C4C"/>
          <w:sz w:val="24"/>
          <w:szCs w:val="24"/>
        </w:rPr>
        <w:t>So, we have learnt that Toyota’s shop floor team leaders can be described as “free floaters” and they make sure any abnormalities are controlled. Then, what specific roles and responsibilities do they have?</w:t>
      </w:r>
    </w:p>
    <w:p w14:paraId="193B8FA4" w14:textId="77777777" w:rsidR="00FF4A4C" w:rsidRPr="00FF4A4C" w:rsidRDefault="00FF4A4C" w:rsidP="00FF4A4C">
      <w:pPr>
        <w:shd w:val="clear" w:color="auto" w:fill="FFFFFF"/>
        <w:rPr>
          <w:rFonts w:ascii="Times New Roman" w:hAnsi="Times New Roman" w:cs="Times New Roman"/>
          <w:color w:val="4C4C4C"/>
          <w:sz w:val="24"/>
          <w:szCs w:val="24"/>
        </w:rPr>
      </w:pPr>
      <w:r w:rsidRPr="00FF4A4C">
        <w:rPr>
          <w:rFonts w:ascii="Times New Roman" w:hAnsi="Times New Roman" w:cs="Times New Roman"/>
          <w:color w:val="4C4C4C"/>
          <w:sz w:val="24"/>
          <w:szCs w:val="24"/>
        </w:rPr>
        <w:t>Team leaders have the responsibility of ensuring all aspects of safety, quality, productivity and cost reduction are fulfilled. Towards this aim, Hyodo-sensei says one of the biggest roles of a team leader is to monitor and control the </w:t>
      </w:r>
      <w:r w:rsidRPr="00FF4A4C">
        <w:rPr>
          <w:rFonts w:ascii="Times New Roman" w:hAnsi="Times New Roman" w:cs="Times New Roman"/>
          <w:b/>
          <w:bCs/>
          <w:color w:val="4C4C4C"/>
          <w:sz w:val="24"/>
          <w:szCs w:val="24"/>
        </w:rPr>
        <w:t>g</w:t>
      </w:r>
      <w:r w:rsidRPr="00FF4A4C">
        <w:rPr>
          <w:rFonts w:ascii="Times New Roman" w:hAnsi="Times New Roman" w:cs="Times New Roman"/>
          <w:b/>
          <w:bCs/>
          <w:i/>
          <w:iCs/>
          <w:color w:val="4C4C4C"/>
          <w:sz w:val="24"/>
          <w:szCs w:val="24"/>
        </w:rPr>
        <w:t>enba</w:t>
      </w:r>
      <w:r w:rsidRPr="00FF4A4C">
        <w:rPr>
          <w:rFonts w:ascii="Times New Roman" w:hAnsi="Times New Roman" w:cs="Times New Roman"/>
          <w:color w:val="4C4C4C"/>
          <w:sz w:val="24"/>
          <w:szCs w:val="24"/>
        </w:rPr>
        <w:t>. In English, </w:t>
      </w:r>
      <w:r w:rsidRPr="00FF4A4C">
        <w:rPr>
          <w:rFonts w:ascii="Times New Roman" w:hAnsi="Times New Roman" w:cs="Times New Roman"/>
          <w:i/>
          <w:iCs/>
          <w:color w:val="4C4C4C"/>
          <w:sz w:val="24"/>
          <w:szCs w:val="24"/>
        </w:rPr>
        <w:t>genba</w:t>
      </w:r>
      <w:r w:rsidRPr="00FF4A4C">
        <w:rPr>
          <w:rFonts w:ascii="Times New Roman" w:hAnsi="Times New Roman" w:cs="Times New Roman"/>
          <w:color w:val="4C4C4C"/>
          <w:sz w:val="24"/>
          <w:szCs w:val="24"/>
        </w:rPr>
        <w:t> is often translated as “the real place” or more precisely “the place where the actual work is done, or value is created”. For manufacturing companies like Toyota, </w:t>
      </w:r>
      <w:r w:rsidRPr="00FF4A4C">
        <w:rPr>
          <w:rFonts w:ascii="Times New Roman" w:hAnsi="Times New Roman" w:cs="Times New Roman"/>
          <w:i/>
          <w:iCs/>
          <w:color w:val="4C4C4C"/>
          <w:sz w:val="24"/>
          <w:szCs w:val="24"/>
        </w:rPr>
        <w:t>genba</w:t>
      </w:r>
      <w:r w:rsidRPr="00FF4A4C">
        <w:rPr>
          <w:rFonts w:ascii="Times New Roman" w:hAnsi="Times New Roman" w:cs="Times New Roman"/>
          <w:color w:val="4C4C4C"/>
          <w:sz w:val="24"/>
          <w:szCs w:val="24"/>
        </w:rPr>
        <w:t xml:space="preserve"> essentially means their factory </w:t>
      </w:r>
      <w:r w:rsidRPr="00FF4A4C">
        <w:rPr>
          <w:rFonts w:ascii="Times New Roman" w:hAnsi="Times New Roman" w:cs="Times New Roman"/>
          <w:color w:val="4C4C4C"/>
          <w:sz w:val="24"/>
          <w:szCs w:val="24"/>
        </w:rPr>
        <w:lastRenderedPageBreak/>
        <w:t>shop floor. Without fully understanding what’s really going on at the shop floor, team managers cannot fulfill their responsibilities. They monitor their team’s operation with particular focuses on </w:t>
      </w:r>
      <w:r w:rsidRPr="00FF4A4C">
        <w:rPr>
          <w:rFonts w:ascii="Times New Roman" w:hAnsi="Times New Roman" w:cs="Times New Roman"/>
          <w:b/>
          <w:bCs/>
          <w:color w:val="4C4C4C"/>
          <w:sz w:val="24"/>
          <w:szCs w:val="24"/>
        </w:rPr>
        <w:t>4M factors</w:t>
      </w:r>
      <w:r w:rsidRPr="00FF4A4C">
        <w:rPr>
          <w:rFonts w:ascii="Times New Roman" w:hAnsi="Times New Roman" w:cs="Times New Roman"/>
          <w:color w:val="4C4C4C"/>
          <w:sz w:val="24"/>
          <w:szCs w:val="24"/>
        </w:rPr>
        <w:t> (man, material, machine and method) to detect any potential abnormalities and to identify matters to improve so that the operators can carry out their assigned </w:t>
      </w:r>
      <w:r w:rsidRPr="00FF4A4C">
        <w:rPr>
          <w:rFonts w:ascii="Times New Roman" w:hAnsi="Times New Roman" w:cs="Times New Roman"/>
          <w:b/>
          <w:bCs/>
          <w:color w:val="4C4C4C"/>
          <w:sz w:val="24"/>
          <w:szCs w:val="24"/>
        </w:rPr>
        <w:t>standard work</w:t>
      </w:r>
      <w:r w:rsidRPr="00FF4A4C">
        <w:rPr>
          <w:rFonts w:ascii="Times New Roman" w:hAnsi="Times New Roman" w:cs="Times New Roman"/>
          <w:color w:val="4C4C4C"/>
          <w:sz w:val="24"/>
          <w:szCs w:val="24"/>
        </w:rPr>
        <w:t> according to the plan.</w:t>
      </w:r>
    </w:p>
    <w:p w14:paraId="1D023988" w14:textId="77777777" w:rsidR="00FF4A4C" w:rsidRPr="00FF4A4C" w:rsidRDefault="00FF4A4C" w:rsidP="00FF4A4C">
      <w:pPr>
        <w:shd w:val="clear" w:color="auto" w:fill="FFFFFF"/>
        <w:rPr>
          <w:rFonts w:ascii="Times New Roman" w:hAnsi="Times New Roman" w:cs="Times New Roman"/>
          <w:color w:val="4C4C4C"/>
          <w:sz w:val="24"/>
          <w:szCs w:val="24"/>
        </w:rPr>
      </w:pPr>
      <w:r w:rsidRPr="00FF4A4C">
        <w:rPr>
          <w:rFonts w:ascii="Times New Roman" w:hAnsi="Times New Roman" w:cs="Times New Roman"/>
          <w:color w:val="4C4C4C"/>
          <w:sz w:val="24"/>
          <w:szCs w:val="24"/>
        </w:rPr>
        <w:t>As part of the team leaders’ daily routine, they spend the first 30 minutes to one hour of the shift to review any issues that occurred during the previous shift, confirm changes to 4M factors and go through the KPIs to fully grasp the state of the </w:t>
      </w:r>
      <w:r w:rsidRPr="00FF4A4C">
        <w:rPr>
          <w:rFonts w:ascii="Times New Roman" w:hAnsi="Times New Roman" w:cs="Times New Roman"/>
          <w:i/>
          <w:iCs/>
          <w:color w:val="4C4C4C"/>
          <w:sz w:val="24"/>
          <w:szCs w:val="24"/>
        </w:rPr>
        <w:t>genba</w:t>
      </w:r>
      <w:r w:rsidRPr="00FF4A4C">
        <w:rPr>
          <w:rFonts w:ascii="Times New Roman" w:hAnsi="Times New Roman" w:cs="Times New Roman"/>
          <w:color w:val="4C4C4C"/>
          <w:sz w:val="24"/>
          <w:szCs w:val="24"/>
        </w:rPr>
        <w:t>. They have all necessary data visualized on their management board and this can also be viewed and shared with other members of the team and factory.</w:t>
      </w:r>
    </w:p>
    <w:p w14:paraId="7965DDA9" w14:textId="77777777" w:rsidR="00FF4A4C" w:rsidRPr="00FF4A4C" w:rsidRDefault="00FF4A4C" w:rsidP="00FF4A4C">
      <w:pPr>
        <w:shd w:val="clear" w:color="auto" w:fill="FFFFFF"/>
        <w:spacing w:after="150"/>
        <w:rPr>
          <w:rFonts w:ascii="Times New Roman" w:hAnsi="Times New Roman" w:cs="Times New Roman"/>
          <w:color w:val="4C4C4C"/>
          <w:sz w:val="24"/>
          <w:szCs w:val="24"/>
        </w:rPr>
      </w:pPr>
      <w:r w:rsidRPr="00FF4A4C">
        <w:rPr>
          <w:rFonts w:ascii="Times New Roman" w:hAnsi="Times New Roman" w:cs="Times New Roman"/>
          <w:color w:val="4C4C4C"/>
          <w:sz w:val="24"/>
          <w:szCs w:val="24"/>
        </w:rPr>
        <w:t>During the course of the shift, team leaders dedicate themselves to respond to any issues immediately to enable good control of the shop floor production activities.</w:t>
      </w:r>
    </w:p>
    <w:p w14:paraId="53F592A1" w14:textId="77777777" w:rsidR="00FF4A4C" w:rsidRPr="00FF4A4C" w:rsidRDefault="00FF4A4C" w:rsidP="00FF4A4C">
      <w:pPr>
        <w:shd w:val="clear" w:color="auto" w:fill="FFFFFF"/>
        <w:spacing w:after="150"/>
        <w:rPr>
          <w:rFonts w:ascii="Times New Roman" w:hAnsi="Times New Roman" w:cs="Times New Roman"/>
          <w:color w:val="4C4C4C"/>
          <w:sz w:val="24"/>
          <w:szCs w:val="24"/>
        </w:rPr>
      </w:pPr>
      <w:r w:rsidRPr="00FF4A4C">
        <w:rPr>
          <w:rFonts w:ascii="Times New Roman" w:hAnsi="Times New Roman" w:cs="Times New Roman"/>
          <w:color w:val="4C4C4C"/>
          <w:sz w:val="24"/>
          <w:szCs w:val="24"/>
        </w:rPr>
        <w:t>According to Hyodo-sensei, when asked by their higher management, Toyota’s team leaders can provide accurate answers to numerous questions regarding the latest operation and production on the spot. This shows their level of understanding of the shop floor.</w:t>
      </w:r>
    </w:p>
    <w:p w14:paraId="0F071C9B" w14:textId="77777777" w:rsidR="00FF4A4C" w:rsidRPr="00FF4A4C" w:rsidRDefault="00FF4A4C" w:rsidP="00FF4A4C">
      <w:pPr>
        <w:shd w:val="clear" w:color="auto" w:fill="FFFFFF"/>
        <w:spacing w:after="150"/>
        <w:rPr>
          <w:rFonts w:ascii="Times New Roman" w:hAnsi="Times New Roman" w:cs="Times New Roman"/>
          <w:color w:val="4C4C4C"/>
          <w:sz w:val="24"/>
          <w:szCs w:val="24"/>
        </w:rPr>
      </w:pPr>
      <w:r w:rsidRPr="00FF4A4C">
        <w:rPr>
          <w:rFonts w:ascii="Times New Roman" w:hAnsi="Times New Roman" w:cs="Times New Roman"/>
          <w:color w:val="4C4C4C"/>
          <w:sz w:val="24"/>
          <w:szCs w:val="24"/>
        </w:rPr>
        <w:t>Another key role of the team leader is to drive and manage kaizen within their team. As the gatekeeper of kaizen ideas from their teams members, they work with their team when necessary to suggest adjustments to ideas so that they will positively contribute to the team’s kaizen targets for the year.</w:t>
      </w:r>
    </w:p>
    <w:p w14:paraId="28F3F170" w14:textId="77777777" w:rsidR="008D18AA" w:rsidRDefault="008D18AA" w:rsidP="00FF4A4C">
      <w:pPr>
        <w:shd w:val="clear" w:color="auto" w:fill="FFFFFF"/>
        <w:spacing w:after="150" w:line="420" w:lineRule="atLeast"/>
        <w:outlineLvl w:val="2"/>
        <w:rPr>
          <w:rFonts w:ascii="Times New Roman" w:hAnsi="Times New Roman" w:cs="Times New Roman"/>
          <w:i/>
          <w:iCs/>
          <w:color w:val="003B7B"/>
          <w:sz w:val="24"/>
          <w:szCs w:val="24"/>
        </w:rPr>
      </w:pPr>
    </w:p>
    <w:p w14:paraId="1EE1324A" w14:textId="74BD9B19" w:rsidR="00FF4A4C" w:rsidRPr="00A60473" w:rsidRDefault="00FF4A4C" w:rsidP="00FF4A4C">
      <w:pPr>
        <w:shd w:val="clear" w:color="auto" w:fill="FFFFFF"/>
        <w:spacing w:after="150" w:line="420" w:lineRule="atLeast"/>
        <w:outlineLvl w:val="2"/>
        <w:rPr>
          <w:rFonts w:ascii="Times New Roman" w:hAnsi="Times New Roman" w:cs="Times New Roman"/>
          <w:i/>
          <w:iCs/>
          <w:color w:val="003B7B"/>
          <w:sz w:val="24"/>
          <w:szCs w:val="24"/>
        </w:rPr>
      </w:pPr>
      <w:r w:rsidRPr="00A60473">
        <w:rPr>
          <w:rFonts w:ascii="Times New Roman" w:hAnsi="Times New Roman" w:cs="Times New Roman"/>
          <w:i/>
          <w:iCs/>
          <w:color w:val="003B7B"/>
          <w:sz w:val="24"/>
          <w:szCs w:val="24"/>
        </w:rPr>
        <w:t>Requirements and Desired Characteristics of a Team Leader</w:t>
      </w:r>
    </w:p>
    <w:p w14:paraId="4052FB67" w14:textId="77777777" w:rsidR="00FF4A4C" w:rsidRPr="00FF4A4C" w:rsidRDefault="00FF4A4C" w:rsidP="00FF4A4C">
      <w:pPr>
        <w:shd w:val="clear" w:color="auto" w:fill="FFFFFF"/>
        <w:spacing w:after="150"/>
        <w:rPr>
          <w:rFonts w:ascii="Times New Roman" w:hAnsi="Times New Roman" w:cs="Times New Roman"/>
          <w:color w:val="4C4C4C"/>
          <w:sz w:val="24"/>
          <w:szCs w:val="24"/>
        </w:rPr>
      </w:pPr>
      <w:r w:rsidRPr="00FF4A4C">
        <w:rPr>
          <w:rFonts w:ascii="Times New Roman" w:hAnsi="Times New Roman" w:cs="Times New Roman"/>
          <w:color w:val="4C4C4C"/>
          <w:sz w:val="24"/>
          <w:szCs w:val="24"/>
        </w:rPr>
        <w:t>After understanding the team structure and the role and responsibilities of a team leader, the next question that comes to mind is how you can become a team leader.</w:t>
      </w:r>
    </w:p>
    <w:p w14:paraId="4A8372F0" w14:textId="77777777" w:rsidR="00FF4A4C" w:rsidRPr="00FF4A4C" w:rsidRDefault="00FF4A4C" w:rsidP="00FF4A4C">
      <w:pPr>
        <w:shd w:val="clear" w:color="auto" w:fill="FFFFFF"/>
        <w:spacing w:after="150"/>
        <w:rPr>
          <w:rFonts w:ascii="Times New Roman" w:hAnsi="Times New Roman" w:cs="Times New Roman"/>
          <w:color w:val="4C4C4C"/>
          <w:sz w:val="24"/>
          <w:szCs w:val="24"/>
        </w:rPr>
      </w:pPr>
      <w:r w:rsidRPr="00FF4A4C">
        <w:rPr>
          <w:rFonts w:ascii="Times New Roman" w:hAnsi="Times New Roman" w:cs="Times New Roman"/>
          <w:color w:val="4C4C4C"/>
          <w:sz w:val="24"/>
          <w:szCs w:val="24"/>
        </w:rPr>
        <w:t>There is a long list of criteria an operator has to satisfy before he or she can become a team leader within Toyota. The HR section keeps records of each employee with their years of experience, specific skills and training programs they have successfully completed etc. When suitable candidates are identified within the organization based on their individual record, they are approached by the HR section and encouraged to fulfill further requirements if they are interested in this career path. However, fulfilling further requirements is not the only thing candidates have to worry about. Whether they possess the right characteristics is as important as having a great performance record.</w:t>
      </w:r>
    </w:p>
    <w:p w14:paraId="2FDD36D5" w14:textId="77777777" w:rsidR="00FF4A4C" w:rsidRPr="00FF4A4C" w:rsidRDefault="00FF4A4C" w:rsidP="00FF4A4C">
      <w:pPr>
        <w:shd w:val="clear" w:color="auto" w:fill="FFFFFF"/>
        <w:spacing w:after="150"/>
        <w:rPr>
          <w:rFonts w:ascii="Times New Roman" w:hAnsi="Times New Roman" w:cs="Times New Roman"/>
          <w:color w:val="4C4C4C"/>
          <w:sz w:val="24"/>
          <w:szCs w:val="24"/>
        </w:rPr>
      </w:pPr>
      <w:r w:rsidRPr="00FF4A4C">
        <w:rPr>
          <w:rFonts w:ascii="Times New Roman" w:hAnsi="Times New Roman" w:cs="Times New Roman"/>
          <w:color w:val="4C4C4C"/>
          <w:sz w:val="24"/>
          <w:szCs w:val="24"/>
        </w:rPr>
        <w:t xml:space="preserve">Hyodo-sensei points out three key characteristics that are desired for good team leaders. Firstly, possess the ability to use people effectively. When running a big operation like Toyota does, one cannot do everything by oneself. A good team leader has to be able to extract the best quality out of each member and use them for the benefit of everyone. That’s why having the ability to utilize people effectively, efficiently and comfortably is crucial. Secondly, have a positive and willing mindset. A good leader must hold an attitude of “give it a go” and “give them a go” and little fear of making mistakes. They must be adaptive and flexible and be able to guide the team in the right direction to move forward. Having a positive and willing frame of mind will provide a good foundation to do so. Last but not least, </w:t>
      </w:r>
      <w:r w:rsidRPr="00FF4A4C">
        <w:rPr>
          <w:rFonts w:ascii="Times New Roman" w:hAnsi="Times New Roman" w:cs="Times New Roman"/>
          <w:color w:val="4C4C4C"/>
          <w:sz w:val="24"/>
          <w:szCs w:val="24"/>
        </w:rPr>
        <w:lastRenderedPageBreak/>
        <w:t>they must own the power to exercise leadership. People can assume a leadership role but without this important attribute, they cannot grow to be a good team leader.</w:t>
      </w:r>
    </w:p>
    <w:p w14:paraId="353CB043" w14:textId="77777777" w:rsidR="00EB2D48" w:rsidRDefault="00EB2D48" w:rsidP="00FF4A4C">
      <w:pPr>
        <w:shd w:val="clear" w:color="auto" w:fill="FFFFFF"/>
        <w:spacing w:line="420" w:lineRule="atLeast"/>
        <w:outlineLvl w:val="2"/>
        <w:rPr>
          <w:rFonts w:ascii="Times New Roman" w:hAnsi="Times New Roman" w:cs="Times New Roman"/>
          <w:color w:val="003B7B"/>
          <w:sz w:val="24"/>
          <w:szCs w:val="24"/>
        </w:rPr>
      </w:pPr>
    </w:p>
    <w:p w14:paraId="548D5475" w14:textId="7442D4C7" w:rsidR="00FF4A4C" w:rsidRPr="00EB2D48" w:rsidRDefault="00FF4A4C" w:rsidP="00FF4A4C">
      <w:pPr>
        <w:shd w:val="clear" w:color="auto" w:fill="FFFFFF"/>
        <w:spacing w:line="420" w:lineRule="atLeast"/>
        <w:outlineLvl w:val="2"/>
        <w:rPr>
          <w:rFonts w:ascii="Times New Roman" w:hAnsi="Times New Roman" w:cs="Times New Roman"/>
          <w:i/>
          <w:iCs/>
          <w:color w:val="003B7B"/>
          <w:sz w:val="24"/>
          <w:szCs w:val="24"/>
        </w:rPr>
      </w:pPr>
      <w:r w:rsidRPr="00EB2D48">
        <w:rPr>
          <w:rFonts w:ascii="Times New Roman" w:hAnsi="Times New Roman" w:cs="Times New Roman"/>
          <w:i/>
          <w:iCs/>
          <w:color w:val="003B7B"/>
          <w:sz w:val="24"/>
          <w:szCs w:val="24"/>
        </w:rPr>
        <w:t>Key Attributes of a Great Team Leader</w:t>
      </w:r>
    </w:p>
    <w:p w14:paraId="4CEDE67E" w14:textId="77777777" w:rsidR="00FF4A4C" w:rsidRPr="00FF4A4C" w:rsidRDefault="00FF4A4C" w:rsidP="00FF4A4C">
      <w:pPr>
        <w:shd w:val="clear" w:color="auto" w:fill="FFFFFF"/>
        <w:rPr>
          <w:rFonts w:ascii="Times New Roman" w:hAnsi="Times New Roman" w:cs="Times New Roman"/>
          <w:color w:val="4C4C4C"/>
          <w:sz w:val="24"/>
          <w:szCs w:val="24"/>
        </w:rPr>
      </w:pPr>
      <w:r w:rsidRPr="00FF4A4C">
        <w:rPr>
          <w:rFonts w:ascii="Times New Roman" w:hAnsi="Times New Roman" w:cs="Times New Roman"/>
          <w:color w:val="4C4C4C"/>
          <w:sz w:val="24"/>
          <w:szCs w:val="24"/>
        </w:rPr>
        <w:t>To conclude my interview, I requested Hyodo-sensei to give some advice to aspiring young leaders. The advice he gave was simple and rather humbling – never forget a sense of gratitude and gain trust and support from those surrounding you. After all, a team is made up of different people and without their trust and support, you cannot maximize the team’s outcome. An autocratic approach doesn’t last long. Hyodo-sensei stressed this point by sharing a saying in Japanese, “Behind every great company is a great leader, behind every great leader is a great supporter.” This saying pretty much sums up Toyota’s approach and there is no doubt that the role of team leader on the shop floor is indispensable to the success of the company.</w:t>
      </w:r>
    </w:p>
    <w:p w14:paraId="5688C369" w14:textId="6D72F467" w:rsidR="00EB2D48" w:rsidRDefault="00FF4A4C" w:rsidP="00FF4A4C">
      <w:pPr>
        <w:rPr>
          <w:rFonts w:ascii="Times New Roman" w:hAnsi="Times New Roman" w:cs="Times New Roman"/>
          <w:b/>
          <w:bCs/>
          <w:color w:val="404040"/>
          <w:sz w:val="24"/>
          <w:szCs w:val="24"/>
          <w:bdr w:val="none" w:sz="0" w:space="0" w:color="auto" w:frame="1"/>
        </w:rPr>
      </w:pPr>
      <w:r w:rsidRPr="00FF4A4C">
        <w:rPr>
          <w:rFonts w:ascii="Times New Roman" w:hAnsi="Times New Roman" w:cs="Times New Roman"/>
          <w:b/>
          <w:bCs/>
          <w:color w:val="FF0000"/>
          <w:sz w:val="24"/>
          <w:szCs w:val="24"/>
          <w:bdr w:val="none" w:sz="0" w:space="0" w:color="auto" w:frame="1"/>
        </w:rPr>
        <w:t>Norms</w:t>
      </w:r>
      <w:r w:rsidRPr="00FF4A4C">
        <w:rPr>
          <w:rFonts w:ascii="Times New Roman" w:hAnsi="Times New Roman" w:cs="Times New Roman"/>
          <w:b/>
          <w:bCs/>
          <w:color w:val="404040"/>
          <w:sz w:val="24"/>
          <w:szCs w:val="24"/>
          <w:bdr w:val="none" w:sz="0" w:space="0" w:color="auto" w:frame="1"/>
        </w:rPr>
        <w:t>:</w:t>
      </w:r>
    </w:p>
    <w:p w14:paraId="33E81BBA" w14:textId="7B827328" w:rsidR="00FF4A4C" w:rsidRPr="00FF4A4C" w:rsidRDefault="00FF4A4C" w:rsidP="00FF4A4C">
      <w:pPr>
        <w:rPr>
          <w:rFonts w:ascii="Times New Roman" w:hAnsi="Times New Roman" w:cs="Times New Roman"/>
          <w:color w:val="404040"/>
          <w:sz w:val="24"/>
          <w:szCs w:val="24"/>
        </w:rPr>
      </w:pPr>
      <w:r w:rsidRPr="00FF4A4C">
        <w:rPr>
          <w:rFonts w:ascii="Times New Roman" w:hAnsi="Times New Roman" w:cs="Times New Roman"/>
          <w:color w:val="404040"/>
          <w:sz w:val="24"/>
          <w:szCs w:val="24"/>
        </w:rPr>
        <w:t> All groups have some establish norms. Norms refer to the acceptable standards of behaviours that are shared by the group’s members.</w:t>
      </w:r>
    </w:p>
    <w:p w14:paraId="6A7C7347" w14:textId="759191DC" w:rsidR="00FF4A4C" w:rsidRPr="00FF4A4C" w:rsidRDefault="00FF4A4C" w:rsidP="00FF4A4C">
      <w:pPr>
        <w:rPr>
          <w:rFonts w:ascii="Times New Roman" w:hAnsi="Times New Roman" w:cs="Times New Roman"/>
          <w:color w:val="202124"/>
          <w:sz w:val="24"/>
          <w:szCs w:val="24"/>
          <w:shd w:val="clear" w:color="auto" w:fill="FFFFFF"/>
        </w:rPr>
      </w:pPr>
      <w:r w:rsidRPr="00FF4A4C">
        <w:rPr>
          <w:rFonts w:ascii="Times New Roman" w:hAnsi="Times New Roman" w:cs="Times New Roman"/>
          <w:b/>
          <w:bCs/>
          <w:color w:val="202124"/>
          <w:sz w:val="24"/>
          <w:szCs w:val="24"/>
          <w:shd w:val="clear" w:color="auto" w:fill="FFFFFF"/>
        </w:rPr>
        <w:t>Group norms</w:t>
      </w:r>
      <w:r w:rsidRPr="00FF4A4C">
        <w:rPr>
          <w:rFonts w:ascii="Times New Roman" w:hAnsi="Times New Roman" w:cs="Times New Roman"/>
          <w:color w:val="202124"/>
          <w:sz w:val="24"/>
          <w:szCs w:val="24"/>
          <w:shd w:val="clear" w:color="auto" w:fill="FFFFFF"/>
        </w:rPr>
        <w:t> are ground rules that can encourage a group to work efficiently and discourage behaviours that hinder its effectiveness. Although unwritten, they govern how group members interact with each other, work as a team, make decisions, and even how they dress</w:t>
      </w:r>
      <w:r w:rsidR="00EB2D48">
        <w:rPr>
          <w:rFonts w:ascii="Times New Roman" w:hAnsi="Times New Roman" w:cs="Times New Roman"/>
          <w:color w:val="202124"/>
          <w:sz w:val="24"/>
          <w:szCs w:val="24"/>
          <w:shd w:val="clear" w:color="auto" w:fill="FFFFFF"/>
        </w:rPr>
        <w:t>.</w:t>
      </w:r>
    </w:p>
    <w:p w14:paraId="3C178726" w14:textId="5E9C8456" w:rsidR="00FF4A4C" w:rsidRPr="00FF4A4C" w:rsidRDefault="00FF4A4C" w:rsidP="00FF4A4C">
      <w:pPr>
        <w:rPr>
          <w:rFonts w:ascii="Times New Roman" w:hAnsi="Times New Roman" w:cs="Times New Roman"/>
          <w:sz w:val="24"/>
          <w:szCs w:val="24"/>
        </w:rPr>
      </w:pPr>
      <w:r w:rsidRPr="00FF4A4C">
        <w:rPr>
          <w:rFonts w:ascii="Times New Roman" w:hAnsi="Times New Roman" w:cs="Times New Roman"/>
          <w:sz w:val="24"/>
          <w:szCs w:val="24"/>
        </w:rPr>
        <w:t>TOYOTA will comply with applicable laws</w:t>
      </w:r>
      <w:r w:rsidR="00EB2D48">
        <w:rPr>
          <w:rFonts w:ascii="Times New Roman" w:hAnsi="Times New Roman" w:cs="Times New Roman"/>
          <w:sz w:val="24"/>
          <w:szCs w:val="24"/>
        </w:rPr>
        <w:t>,</w:t>
      </w:r>
      <w:r w:rsidRPr="00FF4A4C">
        <w:rPr>
          <w:rFonts w:ascii="Times New Roman" w:hAnsi="Times New Roman" w:cs="Times New Roman"/>
          <w:sz w:val="24"/>
          <w:szCs w:val="24"/>
        </w:rPr>
        <w:t xml:space="preserve"> internal company policies and rules, abide by sound social norms, and take appropriate action against any illegal or criminal acts or acts in violation of the company’s policies and rules. TOYOTA will not make any exceptions to this commitment, regardless of whether an unlawful act is motivated “in the interests of the company” or “in the interests of the customer”</w:t>
      </w:r>
      <w:r w:rsidR="00B30E66">
        <w:rPr>
          <w:rFonts w:ascii="Times New Roman" w:hAnsi="Times New Roman" w:cs="Times New Roman"/>
          <w:sz w:val="24"/>
          <w:szCs w:val="24"/>
        </w:rPr>
        <w:t>,</w:t>
      </w:r>
      <w:r w:rsidRPr="00FF4A4C">
        <w:rPr>
          <w:rFonts w:ascii="Times New Roman" w:hAnsi="Times New Roman" w:cs="Times New Roman"/>
          <w:sz w:val="24"/>
          <w:szCs w:val="24"/>
        </w:rPr>
        <w:t xml:space="preserve"> or carried out under the instructions of one’s superior.</w:t>
      </w:r>
    </w:p>
    <w:p w14:paraId="6F06A9B0" w14:textId="77777777" w:rsidR="007E376C" w:rsidRDefault="00FF4A4C" w:rsidP="00FF4A4C">
      <w:pPr>
        <w:shd w:val="clear" w:color="auto" w:fill="FFFFFF"/>
        <w:textAlignment w:val="baseline"/>
        <w:rPr>
          <w:rFonts w:ascii="Times New Roman" w:hAnsi="Times New Roman" w:cs="Times New Roman"/>
          <w:b/>
          <w:bCs/>
          <w:color w:val="404040"/>
          <w:sz w:val="24"/>
          <w:szCs w:val="24"/>
          <w:bdr w:val="none" w:sz="0" w:space="0" w:color="auto" w:frame="1"/>
        </w:rPr>
      </w:pPr>
      <w:r w:rsidRPr="00FF4A4C">
        <w:rPr>
          <w:rFonts w:ascii="Times New Roman" w:hAnsi="Times New Roman" w:cs="Times New Roman"/>
          <w:b/>
          <w:bCs/>
          <w:color w:val="FF0000"/>
          <w:sz w:val="24"/>
          <w:szCs w:val="24"/>
          <w:bdr w:val="none" w:sz="0" w:space="0" w:color="auto" w:frame="1"/>
        </w:rPr>
        <w:t>Group status</w:t>
      </w:r>
      <w:r w:rsidRPr="00FF4A4C">
        <w:rPr>
          <w:rFonts w:ascii="Times New Roman" w:hAnsi="Times New Roman" w:cs="Times New Roman"/>
          <w:b/>
          <w:bCs/>
          <w:color w:val="404040"/>
          <w:sz w:val="24"/>
          <w:szCs w:val="24"/>
          <w:bdr w:val="none" w:sz="0" w:space="0" w:color="auto" w:frame="1"/>
        </w:rPr>
        <w:t>: </w:t>
      </w:r>
    </w:p>
    <w:p w14:paraId="3685DEE4" w14:textId="7576F0F4" w:rsidR="00FF4A4C" w:rsidRPr="00FF4A4C" w:rsidRDefault="00FF4A4C" w:rsidP="00FF4A4C">
      <w:pPr>
        <w:shd w:val="clear" w:color="auto" w:fill="FFFFFF"/>
        <w:textAlignment w:val="baseline"/>
        <w:rPr>
          <w:rFonts w:ascii="Times New Roman" w:hAnsi="Times New Roman" w:cs="Times New Roman"/>
          <w:color w:val="404040"/>
          <w:sz w:val="24"/>
          <w:szCs w:val="24"/>
        </w:rPr>
      </w:pPr>
      <w:r w:rsidRPr="00FF4A4C">
        <w:rPr>
          <w:rFonts w:ascii="Times New Roman" w:hAnsi="Times New Roman" w:cs="Times New Roman"/>
          <w:color w:val="404040"/>
          <w:sz w:val="24"/>
          <w:szCs w:val="24"/>
        </w:rPr>
        <w:t xml:space="preserve">Status may be defined as a social rank or position given in a group by others. We live in a class structured society. Status is important for group members. </w:t>
      </w:r>
    </w:p>
    <w:p w14:paraId="3833BD91" w14:textId="6D646298" w:rsidR="00FF4A4C" w:rsidRPr="00FF4A4C" w:rsidRDefault="00FF4A4C" w:rsidP="00FF4A4C">
      <w:pPr>
        <w:rPr>
          <w:rFonts w:ascii="Times New Roman" w:hAnsi="Times New Roman" w:cs="Times New Roman"/>
          <w:sz w:val="24"/>
          <w:szCs w:val="24"/>
        </w:rPr>
      </w:pPr>
      <w:r w:rsidRPr="00FF4A4C">
        <w:rPr>
          <w:rFonts w:ascii="Times New Roman" w:hAnsi="Times New Roman" w:cs="Times New Roman"/>
          <w:color w:val="202124"/>
          <w:sz w:val="24"/>
          <w:szCs w:val="24"/>
          <w:shd w:val="clear" w:color="auto" w:fill="FFFFFF"/>
        </w:rPr>
        <w:t>It refers to the extent to which members of a group are respected and admired by others. All known societies are characterized by status stratifications, with the most advantaged groups enjoying a more-than-fair share of the total wealth and prestige.</w:t>
      </w:r>
    </w:p>
    <w:p w14:paraId="450A41FC" w14:textId="1941FBB7" w:rsidR="00EB2D48" w:rsidRDefault="00FF4A4C" w:rsidP="00FF4A4C">
      <w:pPr>
        <w:shd w:val="clear" w:color="auto" w:fill="FFFFFF"/>
        <w:textAlignment w:val="baseline"/>
        <w:rPr>
          <w:rFonts w:ascii="Times New Roman" w:hAnsi="Times New Roman" w:cs="Times New Roman"/>
          <w:b/>
          <w:bCs/>
          <w:color w:val="404040"/>
          <w:sz w:val="24"/>
          <w:szCs w:val="24"/>
          <w:bdr w:val="none" w:sz="0" w:space="0" w:color="auto" w:frame="1"/>
        </w:rPr>
      </w:pPr>
      <w:r w:rsidRPr="00FF4A4C">
        <w:rPr>
          <w:rFonts w:ascii="Times New Roman" w:hAnsi="Times New Roman" w:cs="Times New Roman"/>
          <w:b/>
          <w:bCs/>
          <w:color w:val="FF0000"/>
          <w:sz w:val="24"/>
          <w:szCs w:val="24"/>
          <w:bdr w:val="none" w:sz="0" w:space="0" w:color="auto" w:frame="1"/>
        </w:rPr>
        <w:t>Group size</w:t>
      </w:r>
      <w:r w:rsidRPr="00FF4A4C">
        <w:rPr>
          <w:rFonts w:ascii="Times New Roman" w:hAnsi="Times New Roman" w:cs="Times New Roman"/>
          <w:b/>
          <w:bCs/>
          <w:color w:val="404040"/>
          <w:sz w:val="24"/>
          <w:szCs w:val="24"/>
          <w:bdr w:val="none" w:sz="0" w:space="0" w:color="auto" w:frame="1"/>
        </w:rPr>
        <w:t>: </w:t>
      </w:r>
    </w:p>
    <w:p w14:paraId="03C42A1D" w14:textId="77777777" w:rsidR="00297F9A" w:rsidRDefault="00FF4A4C" w:rsidP="00297F9A">
      <w:pPr>
        <w:shd w:val="clear" w:color="auto" w:fill="FFFFFF"/>
        <w:textAlignment w:val="baseline"/>
        <w:rPr>
          <w:rFonts w:ascii="Times New Roman" w:hAnsi="Times New Roman" w:cs="Times New Roman"/>
          <w:color w:val="404040"/>
          <w:sz w:val="24"/>
          <w:szCs w:val="24"/>
        </w:rPr>
      </w:pPr>
      <w:r w:rsidRPr="00FF4A4C">
        <w:rPr>
          <w:rFonts w:ascii="Times New Roman" w:hAnsi="Times New Roman" w:cs="Times New Roman"/>
          <w:color w:val="404040"/>
          <w:sz w:val="24"/>
          <w:szCs w:val="24"/>
        </w:rPr>
        <w:t>The size of a group affects the group’s overall performance or behaviour. Small groups are faster at completing task than are larger ones.</w:t>
      </w:r>
    </w:p>
    <w:p w14:paraId="355B3122" w14:textId="2F379E64" w:rsidR="00FF4A4C" w:rsidRPr="00297F9A" w:rsidRDefault="00FF4A4C" w:rsidP="00297F9A">
      <w:pPr>
        <w:shd w:val="clear" w:color="auto" w:fill="FFFFFF"/>
        <w:textAlignment w:val="baseline"/>
        <w:rPr>
          <w:rFonts w:ascii="Times New Roman" w:hAnsi="Times New Roman" w:cs="Times New Roman"/>
          <w:color w:val="404040"/>
          <w:sz w:val="24"/>
          <w:szCs w:val="24"/>
        </w:rPr>
      </w:pPr>
      <w:r w:rsidRPr="00FF4A4C">
        <w:rPr>
          <w:rFonts w:ascii="Times New Roman" w:hAnsi="Times New Roman" w:cs="Times New Roman"/>
          <w:color w:val="404040"/>
          <w:sz w:val="24"/>
          <w:szCs w:val="24"/>
        </w:rPr>
        <w:t xml:space="preserve">According to </w:t>
      </w:r>
      <w:hyperlink r:id="rId13" w:history="1">
        <w:r w:rsidRPr="00FF4A4C">
          <w:rPr>
            <w:rStyle w:val="Hyperlink"/>
            <w:rFonts w:ascii="Times New Roman" w:hAnsi="Times New Roman" w:cs="Times New Roman"/>
            <w:sz w:val="24"/>
            <w:szCs w:val="24"/>
          </w:rPr>
          <w:t>https://www.toyota-europe.com</w:t>
        </w:r>
      </w:hyperlink>
      <w:r w:rsidRPr="00FF4A4C">
        <w:rPr>
          <w:rFonts w:ascii="Times New Roman" w:hAnsi="Times New Roman" w:cs="Times New Roman"/>
          <w:color w:val="404040"/>
          <w:sz w:val="24"/>
          <w:szCs w:val="24"/>
        </w:rPr>
        <w:t xml:space="preserve"> </w:t>
      </w:r>
      <w:r w:rsidRPr="00FF4A4C">
        <w:rPr>
          <w:rFonts w:ascii="Times New Roman" w:hAnsi="Times New Roman" w:cs="Times New Roman"/>
          <w:color w:val="202124"/>
          <w:sz w:val="24"/>
          <w:szCs w:val="24"/>
          <w:shd w:val="clear" w:color="auto" w:fill="FFFFFF"/>
        </w:rPr>
        <w:t>Toyota became one of the world's largest and best-known automobile manufacturing businesses. In 2020, the company employed more than 360,000 people and made vehicles in factories on every continent.</w:t>
      </w:r>
    </w:p>
    <w:p w14:paraId="63C0EE4A" w14:textId="77777777" w:rsidR="00EB2D48" w:rsidRDefault="00FF4A4C" w:rsidP="00FF4A4C">
      <w:pPr>
        <w:shd w:val="clear" w:color="auto" w:fill="FFFFFF"/>
        <w:textAlignment w:val="baseline"/>
        <w:rPr>
          <w:rFonts w:ascii="Times New Roman" w:hAnsi="Times New Roman" w:cs="Times New Roman"/>
          <w:color w:val="404040"/>
          <w:sz w:val="24"/>
          <w:szCs w:val="24"/>
        </w:rPr>
      </w:pPr>
      <w:r w:rsidRPr="00FF4A4C">
        <w:rPr>
          <w:rFonts w:ascii="Times New Roman" w:hAnsi="Times New Roman" w:cs="Times New Roman"/>
          <w:b/>
          <w:bCs/>
          <w:color w:val="FF0000"/>
          <w:sz w:val="24"/>
          <w:szCs w:val="24"/>
          <w:bdr w:val="none" w:sz="0" w:space="0" w:color="auto" w:frame="1"/>
        </w:rPr>
        <w:lastRenderedPageBreak/>
        <w:t>Composition of the group</w:t>
      </w:r>
      <w:r w:rsidRPr="00FF4A4C">
        <w:rPr>
          <w:rFonts w:ascii="Times New Roman" w:hAnsi="Times New Roman" w:cs="Times New Roman"/>
          <w:b/>
          <w:bCs/>
          <w:color w:val="404040"/>
          <w:sz w:val="24"/>
          <w:szCs w:val="24"/>
          <w:bdr w:val="none" w:sz="0" w:space="0" w:color="auto" w:frame="1"/>
        </w:rPr>
        <w:t>:</w:t>
      </w:r>
      <w:r w:rsidRPr="00FF4A4C">
        <w:rPr>
          <w:rFonts w:ascii="Times New Roman" w:hAnsi="Times New Roman" w:cs="Times New Roman"/>
          <w:color w:val="404040"/>
          <w:sz w:val="24"/>
          <w:szCs w:val="24"/>
        </w:rPr>
        <w:t> </w:t>
      </w:r>
    </w:p>
    <w:p w14:paraId="290D84D2" w14:textId="121FA9C7" w:rsidR="00FF4A4C" w:rsidRPr="00FF4A4C" w:rsidRDefault="00FF4A4C" w:rsidP="00FF4A4C">
      <w:pPr>
        <w:shd w:val="clear" w:color="auto" w:fill="FFFFFF"/>
        <w:textAlignment w:val="baseline"/>
        <w:rPr>
          <w:rFonts w:ascii="Times New Roman" w:hAnsi="Times New Roman" w:cs="Times New Roman"/>
          <w:color w:val="404040"/>
          <w:sz w:val="24"/>
          <w:szCs w:val="24"/>
        </w:rPr>
      </w:pPr>
      <w:r w:rsidRPr="00FF4A4C">
        <w:rPr>
          <w:rFonts w:ascii="Times New Roman" w:hAnsi="Times New Roman" w:cs="Times New Roman"/>
          <w:color w:val="404040"/>
          <w:sz w:val="24"/>
          <w:szCs w:val="24"/>
        </w:rPr>
        <w:t>Since group is association of different types of people with variety of skills and knowledge. When a group is heterogeneous rather than homogeneous in terms of age, gender, race, educational background, personalities, opinions, abilities skills and knowledge, it can be effective to complete a work.</w:t>
      </w:r>
    </w:p>
    <w:p w14:paraId="3BA5687F" w14:textId="77777777" w:rsidR="00FF4A4C" w:rsidRPr="00FF4A4C" w:rsidRDefault="00FF4A4C" w:rsidP="00FF4A4C">
      <w:pPr>
        <w:rPr>
          <w:rFonts w:ascii="Times New Roman" w:hAnsi="Times New Roman" w:cs="Times New Roman"/>
          <w:color w:val="202124"/>
          <w:sz w:val="24"/>
          <w:szCs w:val="24"/>
          <w:shd w:val="clear" w:color="auto" w:fill="FFFFFF"/>
        </w:rPr>
      </w:pPr>
      <w:r w:rsidRPr="00FF4A4C">
        <w:rPr>
          <w:rFonts w:ascii="Times New Roman" w:hAnsi="Times New Roman" w:cs="Times New Roman"/>
          <w:color w:val="202124"/>
          <w:sz w:val="24"/>
          <w:szCs w:val="24"/>
          <w:shd w:val="clear" w:color="auto" w:fill="FFFFFF"/>
        </w:rPr>
        <w:t>It</w:t>
      </w:r>
      <w:r w:rsidRPr="00FF4A4C">
        <w:rPr>
          <w:rFonts w:ascii="Times New Roman" w:hAnsi="Times New Roman" w:cs="Times New Roman"/>
          <w:b/>
          <w:bCs/>
          <w:color w:val="202124"/>
          <w:sz w:val="24"/>
          <w:szCs w:val="24"/>
          <w:shd w:val="clear" w:color="auto" w:fill="FFFFFF"/>
        </w:rPr>
        <w:t xml:space="preserve"> </w:t>
      </w:r>
      <w:r w:rsidRPr="00FF4A4C">
        <w:rPr>
          <w:rFonts w:ascii="Times New Roman" w:hAnsi="Times New Roman" w:cs="Times New Roman"/>
          <w:color w:val="202124"/>
          <w:sz w:val="24"/>
          <w:szCs w:val="24"/>
          <w:shd w:val="clear" w:color="auto" w:fill="FFFFFF"/>
        </w:rPr>
        <w:t>is usually considered in terms of how individual member characteristics will affect group cohesion or compatibility and subsequently how the group interacts. The effect of these characteristics on the focus group dynamic depends on the types of individuals recruited for the group sessions.</w:t>
      </w:r>
    </w:p>
    <w:p w14:paraId="53A69824" w14:textId="77777777" w:rsidR="00FF4A4C" w:rsidRPr="00FF4A4C" w:rsidRDefault="00FF4A4C" w:rsidP="00FF4A4C">
      <w:pPr>
        <w:shd w:val="clear" w:color="auto" w:fill="FFFFFF"/>
        <w:textAlignment w:val="baseline"/>
        <w:rPr>
          <w:rFonts w:ascii="Times New Roman" w:hAnsi="Times New Roman" w:cs="Times New Roman"/>
          <w:color w:val="404040"/>
          <w:sz w:val="24"/>
          <w:szCs w:val="24"/>
        </w:rPr>
      </w:pPr>
      <w:r w:rsidRPr="00FF4A4C">
        <w:rPr>
          <w:rFonts w:ascii="Times New Roman" w:hAnsi="Times New Roman" w:cs="Times New Roman"/>
          <w:noProof/>
          <w:color w:val="282830"/>
          <w:sz w:val="24"/>
          <w:szCs w:val="24"/>
          <w:shd w:val="clear" w:color="auto" w:fill="FFFFFF"/>
        </w:rPr>
        <w:drawing>
          <wp:inline distT="0" distB="0" distL="0" distR="0" wp14:anchorId="62FE31B5" wp14:editId="4CC5C70B">
            <wp:extent cx="4347210" cy="2255001"/>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87704" cy="2276006"/>
                    </a:xfrm>
                    <a:prstGeom prst="rect">
                      <a:avLst/>
                    </a:prstGeom>
                  </pic:spPr>
                </pic:pic>
              </a:graphicData>
            </a:graphic>
          </wp:inline>
        </w:drawing>
      </w:r>
    </w:p>
    <w:p w14:paraId="39278C46" w14:textId="77777777" w:rsidR="00FF4A4C" w:rsidRPr="00FF4A4C" w:rsidRDefault="00FF4A4C" w:rsidP="00FF4A4C">
      <w:pPr>
        <w:shd w:val="clear" w:color="auto" w:fill="FFFFFF"/>
        <w:ind w:left="277"/>
        <w:textAlignment w:val="baseline"/>
        <w:rPr>
          <w:rFonts w:ascii="Times New Roman" w:hAnsi="Times New Roman" w:cs="Times New Roman"/>
          <w:color w:val="404040"/>
          <w:sz w:val="24"/>
          <w:szCs w:val="24"/>
        </w:rPr>
      </w:pPr>
    </w:p>
    <w:p w14:paraId="2798107A" w14:textId="0A76A91F" w:rsidR="00C61450" w:rsidRDefault="00FF4A4C" w:rsidP="00FF4A4C">
      <w:pPr>
        <w:shd w:val="clear" w:color="auto" w:fill="FFFFFF"/>
        <w:textAlignment w:val="baseline"/>
        <w:rPr>
          <w:rFonts w:ascii="Times New Roman" w:hAnsi="Times New Roman" w:cs="Times New Roman"/>
          <w:b/>
          <w:bCs/>
          <w:color w:val="FF0000"/>
          <w:sz w:val="24"/>
          <w:szCs w:val="24"/>
          <w:bdr w:val="none" w:sz="0" w:space="0" w:color="auto" w:frame="1"/>
        </w:rPr>
      </w:pPr>
      <w:r w:rsidRPr="00FF4A4C">
        <w:rPr>
          <w:rFonts w:ascii="Times New Roman" w:hAnsi="Times New Roman" w:cs="Times New Roman"/>
          <w:b/>
          <w:bCs/>
          <w:color w:val="FF0000"/>
          <w:sz w:val="24"/>
          <w:szCs w:val="24"/>
          <w:bdr w:val="none" w:sz="0" w:space="0" w:color="auto" w:frame="1"/>
        </w:rPr>
        <w:t>Group cohesiveness: </w:t>
      </w:r>
    </w:p>
    <w:p w14:paraId="6D554D39" w14:textId="0825A783" w:rsidR="00FF4A4C" w:rsidRPr="00FF4A4C" w:rsidRDefault="00FF4A4C" w:rsidP="00FF4A4C">
      <w:pPr>
        <w:shd w:val="clear" w:color="auto" w:fill="FFFFFF"/>
        <w:textAlignment w:val="baseline"/>
        <w:rPr>
          <w:rFonts w:ascii="Times New Roman" w:hAnsi="Times New Roman" w:cs="Times New Roman"/>
          <w:color w:val="404040"/>
          <w:sz w:val="24"/>
          <w:szCs w:val="24"/>
        </w:rPr>
      </w:pPr>
      <w:r w:rsidRPr="00FF4A4C">
        <w:rPr>
          <w:rFonts w:ascii="Times New Roman" w:hAnsi="Times New Roman" w:cs="Times New Roman"/>
          <w:color w:val="404040"/>
          <w:sz w:val="24"/>
          <w:szCs w:val="24"/>
        </w:rPr>
        <w:t>The degree in which members are attracted to each other and are motivated to stay in the group are called group cohesiveness. Group behaviour are significantly affected by group are cohesiveness</w:t>
      </w:r>
    </w:p>
    <w:p w14:paraId="6654B5CA" w14:textId="77777777" w:rsidR="00FF4A4C" w:rsidRPr="00FF4A4C" w:rsidRDefault="00FF4A4C" w:rsidP="00FF4A4C">
      <w:pPr>
        <w:rPr>
          <w:rFonts w:ascii="Times New Roman" w:hAnsi="Times New Roman" w:cs="Times New Roman"/>
          <w:sz w:val="24"/>
          <w:szCs w:val="24"/>
        </w:rPr>
      </w:pPr>
      <w:r w:rsidRPr="00FF4A4C">
        <w:rPr>
          <w:rFonts w:ascii="Times New Roman" w:hAnsi="Times New Roman" w:cs="Times New Roman"/>
          <w:color w:val="202124"/>
          <w:sz w:val="24"/>
          <w:szCs w:val="24"/>
          <w:shd w:val="clear" w:color="auto" w:fill="FFFFFF"/>
        </w:rPr>
        <w:t>One of the company's principles is that the synergy of teamwork leads to greater capabilities and success in the automotive industry. ... To ensure that teamwork is properly integrated in the organizational culture, every Toyota employee goes through a teambuilding training program. Continuous Improvement through Learning</w:t>
      </w:r>
    </w:p>
    <w:p w14:paraId="5F11AB30" w14:textId="563C09AE" w:rsidR="00FF4A4C" w:rsidRPr="00FF4A4C" w:rsidRDefault="00FF4A4C" w:rsidP="00FF4A4C">
      <w:pPr>
        <w:spacing w:after="200" w:line="276" w:lineRule="auto"/>
        <w:rPr>
          <w:rFonts w:ascii="Times New Roman" w:hAnsi="Times New Roman" w:cs="Times New Roman"/>
          <w:color w:val="282830"/>
          <w:sz w:val="24"/>
          <w:szCs w:val="24"/>
          <w:shd w:val="clear" w:color="auto" w:fill="FFFFFF"/>
        </w:rPr>
      </w:pPr>
      <w:r w:rsidRPr="00FF4A4C">
        <w:rPr>
          <w:rFonts w:ascii="Times New Roman" w:hAnsi="Times New Roman" w:cs="Times New Roman"/>
          <w:color w:val="282830"/>
          <w:sz w:val="24"/>
          <w:szCs w:val="24"/>
          <w:shd w:val="clear" w:color="auto" w:fill="FFFFFF"/>
        </w:rPr>
        <w:t>“At Toyota, we are inspired by our core values – Respect for People and Continuous Improvement. We are committed to helping our employees and the staff within our dealer network get the best out of the company and each other. Working across both the Toyota and Lexus brands, we believe our passionate, enthusiastic and talented people are key to our continuing success.” (https://www.toyota.co.uk/world-of-toyota/careers)</w:t>
      </w:r>
    </w:p>
    <w:p w14:paraId="5517899B" w14:textId="77777777" w:rsidR="00002FB0" w:rsidRDefault="00002FB0" w:rsidP="006A54B5">
      <w:pPr>
        <w:pStyle w:val="Heading2"/>
        <w:rPr>
          <w:rFonts w:ascii="Times New Roman" w:hAnsi="Times New Roman" w:cs="Times New Roman"/>
          <w:b/>
          <w:bCs/>
          <w:sz w:val="24"/>
          <w:szCs w:val="24"/>
        </w:rPr>
      </w:pPr>
      <w:bookmarkStart w:id="29" w:name="_Toc69728826"/>
    </w:p>
    <w:p w14:paraId="36AA97B1" w14:textId="5A43DA57" w:rsidR="006A54B5" w:rsidRPr="006A54B5" w:rsidRDefault="006A54B5" w:rsidP="006A54B5">
      <w:pPr>
        <w:pStyle w:val="Heading2"/>
        <w:rPr>
          <w:rFonts w:ascii="Times New Roman" w:hAnsi="Times New Roman" w:cs="Times New Roman"/>
          <w:b/>
          <w:bCs/>
          <w:sz w:val="24"/>
          <w:szCs w:val="24"/>
        </w:rPr>
      </w:pPr>
      <w:r w:rsidRPr="006A54B5">
        <w:rPr>
          <w:rFonts w:ascii="Times New Roman" w:hAnsi="Times New Roman" w:cs="Times New Roman"/>
          <w:b/>
          <w:bCs/>
          <w:sz w:val="24"/>
          <w:szCs w:val="24"/>
        </w:rPr>
        <w:t>Different motivation theories and to analyse organizational performance</w:t>
      </w:r>
      <w:bookmarkEnd w:id="29"/>
    </w:p>
    <w:p w14:paraId="1F0AC3C8" w14:textId="77777777" w:rsidR="006A54B5" w:rsidRDefault="006A54B5" w:rsidP="006A54B5">
      <w:pPr>
        <w:rPr>
          <w:rFonts w:ascii="Times New Roman" w:hAnsi="Times New Roman" w:cs="Times New Roman"/>
          <w:sz w:val="24"/>
          <w:szCs w:val="24"/>
        </w:rPr>
      </w:pPr>
    </w:p>
    <w:p w14:paraId="553CE609" w14:textId="49355BAC" w:rsidR="006A54B5" w:rsidRDefault="006A54B5" w:rsidP="006A54B5">
      <w:pPr>
        <w:rPr>
          <w:rFonts w:ascii="Times New Roman" w:hAnsi="Times New Roman" w:cs="Times New Roman"/>
          <w:sz w:val="24"/>
          <w:szCs w:val="24"/>
        </w:rPr>
      </w:pPr>
      <w:r w:rsidRPr="006A54B5">
        <w:rPr>
          <w:rFonts w:ascii="Times New Roman" w:hAnsi="Times New Roman" w:cs="Times New Roman"/>
          <w:sz w:val="24"/>
          <w:szCs w:val="24"/>
        </w:rPr>
        <w:t>The different theories of motivation such as Maslow's Hierarchy of Needs and Herzberg's two-factor theory adopted by the management team at Toyota</w:t>
      </w:r>
      <w:r w:rsidRPr="006A54B5">
        <w:rPr>
          <w:rFonts w:ascii="Times New Roman" w:hAnsi="Times New Roman" w:cs="Times New Roman"/>
          <w:color w:val="222222"/>
          <w:sz w:val="24"/>
          <w:szCs w:val="24"/>
        </w:rPr>
        <w:t xml:space="preserve"> (Wu and Lee, 2017)</w:t>
      </w:r>
      <w:r w:rsidRPr="006A54B5">
        <w:rPr>
          <w:rFonts w:ascii="Times New Roman" w:hAnsi="Times New Roman" w:cs="Times New Roman"/>
          <w:sz w:val="24"/>
          <w:szCs w:val="24"/>
        </w:rPr>
        <w:t xml:space="preserve">. Toyota </w:t>
      </w:r>
      <w:r w:rsidRPr="006A54B5">
        <w:rPr>
          <w:rFonts w:ascii="Times New Roman" w:hAnsi="Times New Roman" w:cs="Times New Roman"/>
          <w:sz w:val="24"/>
          <w:szCs w:val="24"/>
        </w:rPr>
        <w:lastRenderedPageBreak/>
        <w:t>adopted the Maslow and Herzberg theory which were based on understanding the basic needs of the employee to achieve common goals at Toyota. Managers focus on providing job satisfaction to the employee by offering rewards and recognition within a firm. Toyota implemented both theories to satisfy the demands such as safety, security, physiological and social needs of the employee at Toyota. The top management team adopted motivation-hygiene theory to increase the emotional value of the employee within the organization.</w:t>
      </w:r>
    </w:p>
    <w:p w14:paraId="4D0A6BB8" w14:textId="77777777" w:rsidR="00002FB0" w:rsidRDefault="00002FB0" w:rsidP="006A54B5">
      <w:pPr>
        <w:pStyle w:val="Heading1"/>
        <w:rPr>
          <w:rFonts w:cs="Times New Roman"/>
          <w:b/>
          <w:bCs/>
          <w:sz w:val="24"/>
          <w:szCs w:val="24"/>
          <w:lang w:val="en-GB"/>
        </w:rPr>
      </w:pPr>
    </w:p>
    <w:p w14:paraId="1C51C3F5" w14:textId="67FF6D21" w:rsidR="006A54B5" w:rsidRPr="006A54B5" w:rsidRDefault="006A54B5" w:rsidP="006A54B5">
      <w:pPr>
        <w:pStyle w:val="Heading1"/>
        <w:rPr>
          <w:rFonts w:cs="Times New Roman"/>
          <w:b/>
          <w:bCs/>
          <w:sz w:val="24"/>
          <w:szCs w:val="24"/>
          <w:lang w:val="en-GB"/>
        </w:rPr>
      </w:pPr>
      <w:r w:rsidRPr="006A54B5">
        <w:rPr>
          <w:rFonts w:cs="Times New Roman"/>
          <w:b/>
          <w:bCs/>
          <w:sz w:val="24"/>
          <w:szCs w:val="24"/>
          <w:lang w:val="en-GB"/>
        </w:rPr>
        <w:t>CONCLUSION</w:t>
      </w:r>
    </w:p>
    <w:p w14:paraId="07D75BEF" w14:textId="77777777" w:rsidR="006A54B5" w:rsidRPr="006A54B5" w:rsidRDefault="006A54B5" w:rsidP="006A54B5">
      <w:pPr>
        <w:rPr>
          <w:rFonts w:ascii="Times New Roman" w:hAnsi="Times New Roman" w:cs="Times New Roman"/>
          <w:sz w:val="24"/>
          <w:szCs w:val="24"/>
        </w:rPr>
      </w:pPr>
      <w:r w:rsidRPr="006A54B5">
        <w:rPr>
          <w:rFonts w:ascii="Times New Roman" w:hAnsi="Times New Roman" w:cs="Times New Roman"/>
          <w:sz w:val="24"/>
          <w:szCs w:val="24"/>
        </w:rPr>
        <w:t>It can be concluded that organizational behavior helped Toyota to understand the demand of the employee to achieve common goals. The manager used a top-down hierarchical system to understand the organizational structure at Toyota. The management team implemented an effective leadership approach to improve the productivity at Toyota. The Senior managers used different motivation theories to satisfy the social, basic, or physiological demand of the employee within the organization.</w:t>
      </w:r>
    </w:p>
    <w:p w14:paraId="73C7C8C0" w14:textId="05596F65" w:rsidR="00996638" w:rsidRDefault="00996638" w:rsidP="00FF4A4C">
      <w:pPr>
        <w:tabs>
          <w:tab w:val="left" w:pos="3285"/>
        </w:tabs>
        <w:rPr>
          <w:rFonts w:ascii="Times New Roman" w:hAnsi="Times New Roman" w:cs="Times New Roman"/>
          <w:sz w:val="24"/>
          <w:szCs w:val="24"/>
        </w:rPr>
      </w:pPr>
    </w:p>
    <w:p w14:paraId="571C44CE" w14:textId="77777777" w:rsidR="00075ABF" w:rsidRPr="008257B7" w:rsidRDefault="00075ABF" w:rsidP="00075ABF">
      <w:pPr>
        <w:rPr>
          <w:rFonts w:ascii="Times New Roman" w:hAnsi="Times New Roman" w:cs="Times New Roman"/>
          <w:b/>
          <w:i/>
          <w:iCs/>
          <w:sz w:val="24"/>
          <w:szCs w:val="24"/>
        </w:rPr>
      </w:pPr>
      <w:r w:rsidRPr="007730A0">
        <w:rPr>
          <w:rFonts w:ascii="Times New Roman" w:hAnsi="Times New Roman" w:cs="Times New Roman"/>
          <w:b/>
          <w:i/>
          <w:iCs/>
          <w:sz w:val="24"/>
          <w:szCs w:val="24"/>
          <w:highlight w:val="lightGray"/>
        </w:rPr>
        <w:t>Reflective report about influencing group and team behaviours in Toyota Company</w:t>
      </w:r>
    </w:p>
    <w:p w14:paraId="72886CD2" w14:textId="77777777" w:rsidR="00075ABF" w:rsidRPr="00075ABF" w:rsidRDefault="00075ABF" w:rsidP="00075ABF">
      <w:pPr>
        <w:rPr>
          <w:rFonts w:ascii="Times New Roman" w:hAnsi="Times New Roman" w:cs="Times New Roman"/>
          <w:sz w:val="24"/>
          <w:szCs w:val="24"/>
        </w:rPr>
      </w:pPr>
    </w:p>
    <w:p w14:paraId="76C3BA42" w14:textId="77777777" w:rsidR="00075ABF" w:rsidRPr="00075ABF" w:rsidRDefault="00075ABF" w:rsidP="00075ABF">
      <w:pPr>
        <w:rPr>
          <w:rFonts w:ascii="Times New Roman" w:hAnsi="Times New Roman" w:cs="Times New Roman"/>
          <w:b/>
          <w:sz w:val="24"/>
          <w:szCs w:val="24"/>
        </w:rPr>
      </w:pPr>
      <w:r w:rsidRPr="00075ABF">
        <w:rPr>
          <w:rFonts w:ascii="Times New Roman" w:hAnsi="Times New Roman" w:cs="Times New Roman"/>
          <w:b/>
          <w:sz w:val="24"/>
          <w:szCs w:val="24"/>
        </w:rPr>
        <w:t>Introduction</w:t>
      </w:r>
    </w:p>
    <w:p w14:paraId="4DCD6D7D" w14:textId="77777777" w:rsidR="00075ABF" w:rsidRPr="00075ABF" w:rsidRDefault="00075ABF" w:rsidP="00075ABF">
      <w:pPr>
        <w:rPr>
          <w:rFonts w:ascii="Times New Roman" w:hAnsi="Times New Roman" w:cs="Times New Roman"/>
          <w:sz w:val="24"/>
          <w:szCs w:val="24"/>
        </w:rPr>
      </w:pPr>
      <w:r w:rsidRPr="00075ABF">
        <w:rPr>
          <w:rFonts w:ascii="Times New Roman" w:hAnsi="Times New Roman" w:cs="Times New Roman"/>
          <w:sz w:val="24"/>
          <w:szCs w:val="24"/>
        </w:rPr>
        <w:t>The team behaviour in a great company as Toyota has a colossal impact on mental state of the employees at any rank, and the staff within their dealer network, getting the best out of the company and each other, all of this having a great impact on production and also trading. Working across both the Toyota and Lexus brands, they believe that their passionate, enthusiastic and talented people are the key for their continuing success.</w:t>
      </w:r>
    </w:p>
    <w:p w14:paraId="5CEE2375" w14:textId="77777777" w:rsidR="00075ABF" w:rsidRPr="00075ABF" w:rsidRDefault="00075ABF" w:rsidP="00075ABF">
      <w:pPr>
        <w:rPr>
          <w:rFonts w:ascii="Times New Roman" w:hAnsi="Times New Roman" w:cs="Times New Roman"/>
          <w:sz w:val="24"/>
          <w:szCs w:val="24"/>
        </w:rPr>
      </w:pPr>
      <w:r w:rsidRPr="00075ABF">
        <w:rPr>
          <w:rFonts w:ascii="Times New Roman" w:hAnsi="Times New Roman" w:cs="Times New Roman"/>
          <w:sz w:val="24"/>
          <w:szCs w:val="24"/>
        </w:rPr>
        <w:t>The formal leadership, roles, norms, group status, group size, composition of the group, and the group cohesiveness are the main factors that influence the group behaviours in Toyota Company.</w:t>
      </w:r>
    </w:p>
    <w:p w14:paraId="36D3318C" w14:textId="77777777" w:rsidR="00075ABF" w:rsidRPr="00075ABF" w:rsidRDefault="00075ABF" w:rsidP="00075ABF">
      <w:pPr>
        <w:rPr>
          <w:rFonts w:ascii="Times New Roman" w:hAnsi="Times New Roman" w:cs="Times New Roman"/>
          <w:sz w:val="24"/>
          <w:szCs w:val="24"/>
        </w:rPr>
      </w:pPr>
    </w:p>
    <w:p w14:paraId="5F208CDE" w14:textId="77777777" w:rsidR="00075ABF" w:rsidRPr="00075ABF" w:rsidRDefault="00075ABF" w:rsidP="00075ABF">
      <w:pPr>
        <w:rPr>
          <w:rFonts w:ascii="Times New Roman" w:hAnsi="Times New Roman" w:cs="Times New Roman"/>
          <w:b/>
          <w:sz w:val="24"/>
          <w:szCs w:val="24"/>
        </w:rPr>
      </w:pPr>
      <w:r w:rsidRPr="00075ABF">
        <w:rPr>
          <w:rFonts w:ascii="Times New Roman" w:hAnsi="Times New Roman" w:cs="Times New Roman"/>
          <w:b/>
          <w:sz w:val="24"/>
          <w:szCs w:val="24"/>
        </w:rPr>
        <w:t>Main Body</w:t>
      </w:r>
    </w:p>
    <w:p w14:paraId="7EC905A6" w14:textId="77777777" w:rsidR="00075ABF" w:rsidRPr="00075ABF" w:rsidRDefault="00075ABF" w:rsidP="00075ABF">
      <w:pPr>
        <w:rPr>
          <w:rFonts w:ascii="Times New Roman" w:hAnsi="Times New Roman" w:cs="Times New Roman"/>
          <w:sz w:val="24"/>
          <w:szCs w:val="24"/>
        </w:rPr>
      </w:pPr>
      <w:r w:rsidRPr="00075ABF">
        <w:rPr>
          <w:rFonts w:ascii="Times New Roman" w:hAnsi="Times New Roman" w:cs="Times New Roman"/>
          <w:sz w:val="24"/>
          <w:szCs w:val="24"/>
        </w:rPr>
        <w:t>The topic chosen by me it was about influencing group and team behaviours in Toyota Company. The reason I have chosen this topic is because I found so interesting how Toyota is managing their employees across the Company, how they treat them and how they continue improving the production and trading across the globe.</w:t>
      </w:r>
    </w:p>
    <w:p w14:paraId="00EAABD1" w14:textId="77777777" w:rsidR="00075ABF" w:rsidRPr="00075ABF" w:rsidRDefault="00075ABF" w:rsidP="00075ABF">
      <w:pPr>
        <w:spacing w:after="0" w:line="240" w:lineRule="auto"/>
        <w:rPr>
          <w:rFonts w:ascii="Times New Roman" w:eastAsia="Times New Roman" w:hAnsi="Times New Roman" w:cs="Times New Roman"/>
          <w:color w:val="2E2E2E"/>
          <w:sz w:val="24"/>
          <w:szCs w:val="24"/>
          <w:lang w:eastAsia="en-GB"/>
        </w:rPr>
      </w:pPr>
      <w:r w:rsidRPr="00075ABF">
        <w:rPr>
          <w:rFonts w:ascii="Times New Roman" w:eastAsia="Times New Roman" w:hAnsi="Times New Roman" w:cs="Times New Roman"/>
          <w:color w:val="2E2E2E"/>
          <w:sz w:val="24"/>
          <w:szCs w:val="24"/>
          <w:lang w:eastAsia="en-GB"/>
        </w:rPr>
        <w:t>My study was based on the results of a comparative case study, structured interviews, and related media and empirical data, it was found that Toyota competes both strategically and managerially by emphasizing planning and work systems to mitigate the impact of any turbulence in the external environment, in other words Toyota as a Company, through its employees has a mentality based on a motto, “stability is key”. Results are consistent with previous research and reinforce the conclusion that top management leaders’ behaviour can have a significant influence on emergent organizational cultures and performance.</w:t>
      </w:r>
    </w:p>
    <w:p w14:paraId="45CE23CD" w14:textId="77777777" w:rsidR="00075ABF" w:rsidRPr="00075ABF" w:rsidRDefault="00075ABF" w:rsidP="00075ABF">
      <w:pPr>
        <w:spacing w:after="0" w:line="240" w:lineRule="auto"/>
        <w:rPr>
          <w:rFonts w:ascii="Times New Roman" w:eastAsia="Times New Roman" w:hAnsi="Times New Roman" w:cs="Times New Roman"/>
          <w:color w:val="2E2E2E"/>
          <w:sz w:val="24"/>
          <w:szCs w:val="24"/>
          <w:lang w:eastAsia="en-GB"/>
        </w:rPr>
      </w:pPr>
    </w:p>
    <w:p w14:paraId="10405621" w14:textId="77777777" w:rsidR="00075ABF" w:rsidRPr="00075ABF" w:rsidRDefault="00075ABF" w:rsidP="00075ABF">
      <w:pPr>
        <w:spacing w:after="0" w:line="240" w:lineRule="auto"/>
        <w:rPr>
          <w:rFonts w:ascii="Times New Roman" w:eastAsia="Times New Roman" w:hAnsi="Times New Roman" w:cs="Times New Roman"/>
          <w:color w:val="2E2E2E"/>
          <w:sz w:val="24"/>
          <w:szCs w:val="24"/>
          <w:lang w:eastAsia="en-GB"/>
        </w:rPr>
      </w:pPr>
      <w:r w:rsidRPr="00075ABF">
        <w:rPr>
          <w:rFonts w:ascii="Times New Roman" w:eastAsia="Times New Roman" w:hAnsi="Times New Roman" w:cs="Times New Roman"/>
          <w:color w:val="2E2E2E"/>
          <w:sz w:val="24"/>
          <w:szCs w:val="24"/>
          <w:lang w:eastAsia="en-GB"/>
        </w:rPr>
        <w:t xml:space="preserve">The company also has an important agreement with the employees and Toyota will comply with applicable laws, also internal company policies and rules, and take appropriate action against any illegal or criminal acts in violation of the company’s policies and rules, which in my opinion is understanding and also a normal way that I also see things as being done. They also will not make any exceptions to this commitment, regardless of whether an lawful act is motivated “in the interests of company“ or “in the interests of the company” or “interests of the customer”, or carried </w:t>
      </w:r>
    </w:p>
    <w:p w14:paraId="0F34E916" w14:textId="77777777" w:rsidR="00075ABF" w:rsidRPr="00075ABF" w:rsidRDefault="00075ABF" w:rsidP="00075ABF">
      <w:pPr>
        <w:spacing w:after="0" w:line="240" w:lineRule="auto"/>
        <w:rPr>
          <w:rFonts w:ascii="Times New Roman" w:eastAsia="Times New Roman" w:hAnsi="Times New Roman" w:cs="Times New Roman"/>
          <w:color w:val="2E2E2E"/>
          <w:sz w:val="24"/>
          <w:szCs w:val="24"/>
          <w:lang w:eastAsia="en-GB"/>
        </w:rPr>
      </w:pPr>
    </w:p>
    <w:p w14:paraId="7BDEB433" w14:textId="77777777" w:rsidR="00075ABF" w:rsidRPr="00075ABF" w:rsidRDefault="00075ABF" w:rsidP="00075ABF">
      <w:pPr>
        <w:spacing w:after="0" w:line="240" w:lineRule="auto"/>
        <w:rPr>
          <w:rFonts w:ascii="Times New Roman" w:eastAsia="Times New Roman" w:hAnsi="Times New Roman" w:cs="Times New Roman"/>
          <w:color w:val="2E2E2E"/>
          <w:sz w:val="24"/>
          <w:szCs w:val="24"/>
          <w:lang w:eastAsia="en-GB"/>
        </w:rPr>
      </w:pPr>
      <w:r w:rsidRPr="00075ABF">
        <w:rPr>
          <w:rFonts w:ascii="Times New Roman" w:eastAsia="Times New Roman" w:hAnsi="Times New Roman" w:cs="Times New Roman"/>
          <w:color w:val="2E2E2E"/>
          <w:sz w:val="24"/>
          <w:szCs w:val="24"/>
          <w:lang w:eastAsia="en-GB"/>
        </w:rPr>
        <w:t>Toyota has some grounded rules that encourage a group to work efficiently and discourage behaviours that hinder effectiveness. Although unwritten, they govern how group members interact with each other, work as a team, make decisions, and even how they dress.</w:t>
      </w:r>
    </w:p>
    <w:p w14:paraId="29B4061C" w14:textId="77777777" w:rsidR="00075ABF" w:rsidRPr="00075ABF" w:rsidRDefault="00075ABF" w:rsidP="00075ABF">
      <w:pPr>
        <w:spacing w:after="0" w:line="240" w:lineRule="auto"/>
        <w:rPr>
          <w:rFonts w:ascii="Times New Roman" w:eastAsia="Times New Roman" w:hAnsi="Times New Roman" w:cs="Times New Roman"/>
          <w:color w:val="2E2E2E"/>
          <w:sz w:val="24"/>
          <w:szCs w:val="24"/>
          <w:lang w:eastAsia="en-GB"/>
        </w:rPr>
      </w:pPr>
    </w:p>
    <w:p w14:paraId="7A5B2421" w14:textId="77777777" w:rsidR="00075ABF" w:rsidRPr="00075ABF" w:rsidRDefault="00075ABF" w:rsidP="00075ABF">
      <w:pPr>
        <w:spacing w:after="0" w:line="240" w:lineRule="auto"/>
        <w:rPr>
          <w:rFonts w:ascii="Times New Roman" w:eastAsia="Times New Roman" w:hAnsi="Times New Roman" w:cs="Times New Roman"/>
          <w:color w:val="2E2E2E"/>
          <w:sz w:val="24"/>
          <w:szCs w:val="24"/>
          <w:lang w:eastAsia="en-GB"/>
        </w:rPr>
      </w:pPr>
      <w:r w:rsidRPr="00075ABF">
        <w:rPr>
          <w:rFonts w:ascii="Times New Roman" w:eastAsia="Times New Roman" w:hAnsi="Times New Roman" w:cs="Times New Roman"/>
          <w:color w:val="2E2E2E"/>
          <w:sz w:val="24"/>
          <w:szCs w:val="24"/>
          <w:lang w:eastAsia="en-GB"/>
        </w:rPr>
        <w:t>The company has a large number of employees and is still growing, that means the environment and the way that employees are treated is optimal and to encourage that fact, the company so far employed more than 360000 people until 2020. The number is estimative because is still growing over the time as now we are in the 2</w:t>
      </w:r>
      <w:r w:rsidRPr="00075ABF">
        <w:rPr>
          <w:rFonts w:ascii="Times New Roman" w:eastAsia="Times New Roman" w:hAnsi="Times New Roman" w:cs="Times New Roman"/>
          <w:color w:val="2E2E2E"/>
          <w:sz w:val="24"/>
          <w:szCs w:val="24"/>
          <w:vertAlign w:val="superscript"/>
          <w:lang w:eastAsia="en-GB"/>
        </w:rPr>
        <w:t>nd</w:t>
      </w:r>
      <w:r w:rsidRPr="00075ABF">
        <w:rPr>
          <w:rFonts w:ascii="Times New Roman" w:eastAsia="Times New Roman" w:hAnsi="Times New Roman" w:cs="Times New Roman"/>
          <w:color w:val="2E2E2E"/>
          <w:sz w:val="24"/>
          <w:szCs w:val="24"/>
          <w:lang w:eastAsia="en-GB"/>
        </w:rPr>
        <w:t xml:space="preserve"> quarter of 2021.</w:t>
      </w:r>
    </w:p>
    <w:p w14:paraId="1585FC87" w14:textId="77777777" w:rsidR="00075ABF" w:rsidRPr="00075ABF" w:rsidRDefault="00075ABF" w:rsidP="00075ABF">
      <w:pPr>
        <w:spacing w:after="0" w:line="240" w:lineRule="auto"/>
        <w:rPr>
          <w:rFonts w:ascii="Times New Roman" w:eastAsia="Times New Roman" w:hAnsi="Times New Roman" w:cs="Times New Roman"/>
          <w:color w:val="2E2E2E"/>
          <w:sz w:val="24"/>
          <w:szCs w:val="24"/>
          <w:lang w:eastAsia="en-GB"/>
        </w:rPr>
      </w:pPr>
    </w:p>
    <w:p w14:paraId="5035884E" w14:textId="1B775BD9" w:rsidR="00075ABF" w:rsidRPr="00075ABF" w:rsidRDefault="00075ABF" w:rsidP="00075ABF">
      <w:pPr>
        <w:spacing w:after="0" w:line="240" w:lineRule="auto"/>
        <w:rPr>
          <w:rFonts w:ascii="Times New Roman" w:hAnsi="Times New Roman" w:cs="Times New Roman"/>
          <w:color w:val="202124"/>
          <w:sz w:val="24"/>
          <w:szCs w:val="24"/>
          <w:shd w:val="clear" w:color="auto" w:fill="FFFFFF"/>
        </w:rPr>
      </w:pPr>
      <w:r w:rsidRPr="00075ABF">
        <w:rPr>
          <w:rFonts w:ascii="Times New Roman" w:eastAsia="Times New Roman" w:hAnsi="Times New Roman" w:cs="Times New Roman"/>
          <w:color w:val="2E2E2E"/>
          <w:sz w:val="24"/>
          <w:szCs w:val="24"/>
          <w:lang w:eastAsia="en-GB"/>
        </w:rPr>
        <w:t xml:space="preserve">In my research I found out that </w:t>
      </w:r>
      <w:r w:rsidRPr="00075ABF">
        <w:rPr>
          <w:rFonts w:ascii="Times New Roman" w:hAnsi="Times New Roman" w:cs="Times New Roman"/>
          <w:color w:val="202124"/>
          <w:sz w:val="24"/>
          <w:szCs w:val="24"/>
          <w:shd w:val="clear" w:color="auto" w:fill="FFFFFF"/>
        </w:rPr>
        <w:t>one of the company's principles is that the synergy of teamwork leads to greater capabilities and success in the automotive industry</w:t>
      </w:r>
      <w:r w:rsidRPr="00075ABF">
        <w:rPr>
          <w:rFonts w:ascii="Times New Roman" w:eastAsia="Times New Roman" w:hAnsi="Times New Roman" w:cs="Times New Roman"/>
          <w:color w:val="2E2E2E"/>
          <w:sz w:val="24"/>
          <w:szCs w:val="24"/>
          <w:lang w:eastAsia="en-GB"/>
        </w:rPr>
        <w:t xml:space="preserve">, and that’s a great statement as </w:t>
      </w:r>
      <w:r w:rsidRPr="00075ABF">
        <w:rPr>
          <w:rFonts w:ascii="Times New Roman" w:hAnsi="Times New Roman" w:cs="Times New Roman"/>
          <w:color w:val="202124"/>
          <w:sz w:val="24"/>
          <w:szCs w:val="24"/>
          <w:shd w:val="clear" w:color="auto" w:fill="FFFFFF"/>
        </w:rPr>
        <w:t>to ensure that teamwork is properly integrated in the organizational culture, every Toyota employee goes through a teambuilding training program. Continuous Improvement through Learning so is always a space of getting promoted and is one of the main results that makes the employees more determined</w:t>
      </w:r>
      <w:r w:rsidR="004C07C4">
        <w:rPr>
          <w:rFonts w:ascii="Times New Roman" w:hAnsi="Times New Roman" w:cs="Times New Roman"/>
          <w:color w:val="202124"/>
          <w:sz w:val="24"/>
          <w:szCs w:val="24"/>
          <w:shd w:val="clear" w:color="auto" w:fill="FFFFFF"/>
        </w:rPr>
        <w:t>,</w:t>
      </w:r>
      <w:r w:rsidRPr="00075ABF">
        <w:rPr>
          <w:rFonts w:ascii="Times New Roman" w:hAnsi="Times New Roman" w:cs="Times New Roman"/>
          <w:color w:val="202124"/>
          <w:sz w:val="24"/>
          <w:szCs w:val="24"/>
          <w:shd w:val="clear" w:color="auto" w:fill="FFFFFF"/>
        </w:rPr>
        <w:t xml:space="preserve"> and the feeling of rewarding is making them work harder without feeling the pressure.</w:t>
      </w:r>
    </w:p>
    <w:p w14:paraId="30BAFA32" w14:textId="77777777" w:rsidR="00075ABF" w:rsidRPr="00075ABF" w:rsidRDefault="00075ABF" w:rsidP="00075ABF">
      <w:pPr>
        <w:spacing w:after="0" w:line="240" w:lineRule="auto"/>
        <w:rPr>
          <w:rFonts w:ascii="Times New Roman" w:hAnsi="Times New Roman" w:cs="Times New Roman"/>
          <w:color w:val="202124"/>
          <w:sz w:val="24"/>
          <w:szCs w:val="24"/>
          <w:shd w:val="clear" w:color="auto" w:fill="FFFFFF"/>
        </w:rPr>
      </w:pPr>
    </w:p>
    <w:p w14:paraId="101D0C2F" w14:textId="4D0B57CB" w:rsidR="00075ABF" w:rsidRPr="00075ABF" w:rsidRDefault="00075ABF" w:rsidP="00075ABF">
      <w:pPr>
        <w:spacing w:after="0" w:line="240" w:lineRule="auto"/>
        <w:rPr>
          <w:rFonts w:ascii="Times New Roman" w:eastAsia="Times New Roman" w:hAnsi="Times New Roman" w:cs="Times New Roman"/>
          <w:color w:val="2E2E2E"/>
          <w:sz w:val="24"/>
          <w:szCs w:val="24"/>
          <w:lang w:eastAsia="en-GB"/>
        </w:rPr>
      </w:pPr>
      <w:r w:rsidRPr="00075ABF">
        <w:rPr>
          <w:rFonts w:ascii="Times New Roman" w:eastAsia="Times New Roman" w:hAnsi="Times New Roman" w:cs="Times New Roman"/>
          <w:color w:val="2E2E2E"/>
          <w:sz w:val="24"/>
          <w:szCs w:val="24"/>
          <w:lang w:eastAsia="en-GB"/>
        </w:rPr>
        <w:t>The company has many ways to motivate the employees rewarding them after completing targets or just by sending gifts on special occasions, fact that makes them be more productive working in an environment with so many people dedicated to their job feeling it more than a job, more as a family. Teamwork is also an important thing as everyone has someone to rely on is case of a moment of panic or lack of knowledge, which is not that common at Toyota but still is a thing that can always happen to anyone.</w:t>
      </w:r>
    </w:p>
    <w:p w14:paraId="45692D82" w14:textId="77777777" w:rsidR="00075ABF" w:rsidRPr="00075ABF" w:rsidRDefault="00075ABF" w:rsidP="00075ABF">
      <w:pPr>
        <w:spacing w:after="0" w:line="240" w:lineRule="auto"/>
        <w:rPr>
          <w:rFonts w:ascii="Times New Roman" w:eastAsia="Times New Roman" w:hAnsi="Times New Roman" w:cs="Times New Roman"/>
          <w:color w:val="2E2E2E"/>
          <w:sz w:val="24"/>
          <w:szCs w:val="24"/>
          <w:lang w:eastAsia="en-GB"/>
        </w:rPr>
      </w:pPr>
    </w:p>
    <w:p w14:paraId="6F03A42C" w14:textId="77777777" w:rsidR="00075ABF" w:rsidRPr="00075ABF" w:rsidRDefault="00075ABF" w:rsidP="00075ABF">
      <w:pPr>
        <w:spacing w:after="0" w:line="240" w:lineRule="auto"/>
        <w:rPr>
          <w:rFonts w:ascii="Times New Roman" w:eastAsia="Times New Roman" w:hAnsi="Times New Roman" w:cs="Times New Roman"/>
          <w:color w:val="2E2E2E"/>
          <w:sz w:val="24"/>
          <w:szCs w:val="24"/>
          <w:lang w:eastAsia="en-GB"/>
        </w:rPr>
      </w:pPr>
      <w:r w:rsidRPr="00075ABF">
        <w:rPr>
          <w:rFonts w:ascii="Times New Roman" w:eastAsia="Times New Roman" w:hAnsi="Times New Roman" w:cs="Times New Roman"/>
          <w:color w:val="2E2E2E"/>
          <w:sz w:val="24"/>
          <w:szCs w:val="24"/>
          <w:lang w:eastAsia="en-GB"/>
        </w:rPr>
        <w:t>Leaders have an important task of maintaining the spirit of continuing progress of their mates , not only mentally but spiritually, supporting them in any situation given as everything is done as a team, the respect between them makes them more friends than work mates , and as always the feeling that you do something for your friend means more than when is just work related , also the team building activities are making not only at Toyota , but in every company a more tied friendship between work mates , and is one of the main factors that leads every company to success.</w:t>
      </w:r>
    </w:p>
    <w:p w14:paraId="79BE24EA" w14:textId="77777777" w:rsidR="00075ABF" w:rsidRPr="00075ABF" w:rsidRDefault="00075ABF" w:rsidP="00075ABF">
      <w:pPr>
        <w:spacing w:after="0" w:line="240" w:lineRule="auto"/>
        <w:rPr>
          <w:rFonts w:ascii="Times New Roman" w:eastAsia="Times New Roman" w:hAnsi="Times New Roman" w:cs="Times New Roman"/>
          <w:color w:val="2E2E2E"/>
          <w:sz w:val="24"/>
          <w:szCs w:val="24"/>
          <w:lang w:eastAsia="en-GB"/>
        </w:rPr>
      </w:pPr>
    </w:p>
    <w:p w14:paraId="0E9B2BCF" w14:textId="77777777" w:rsidR="00075ABF" w:rsidRPr="00075ABF" w:rsidRDefault="00075ABF" w:rsidP="00075ABF">
      <w:pPr>
        <w:rPr>
          <w:rFonts w:ascii="Times New Roman" w:eastAsia="Times New Roman" w:hAnsi="Times New Roman" w:cs="Times New Roman"/>
          <w:color w:val="202124"/>
          <w:sz w:val="24"/>
          <w:szCs w:val="24"/>
          <w:shd w:val="clear" w:color="auto" w:fill="FFFFFF"/>
          <w:lang w:eastAsia="en-GB"/>
        </w:rPr>
      </w:pPr>
      <w:r w:rsidRPr="00075ABF">
        <w:rPr>
          <w:rFonts w:ascii="Times New Roman" w:eastAsia="Times New Roman" w:hAnsi="Times New Roman" w:cs="Times New Roman"/>
          <w:color w:val="2E2E2E"/>
          <w:sz w:val="24"/>
          <w:szCs w:val="24"/>
          <w:lang w:eastAsia="en-GB"/>
        </w:rPr>
        <w:t xml:space="preserve">These facts make the company slowly getting better and better but, in its incline, they had to face also some declines in order to learn from, but is a topic I will not cover as the declines were not that significant, but I will mention that in comparison with Hyundai, Toyota models are exactly what you pay for, in terms of safety and performance but </w:t>
      </w:r>
      <w:r w:rsidRPr="00075ABF">
        <w:rPr>
          <w:rFonts w:ascii="Times New Roman" w:eastAsia="Times New Roman" w:hAnsi="Times New Roman" w:cs="Times New Roman"/>
          <w:color w:val="202124"/>
          <w:sz w:val="24"/>
          <w:szCs w:val="24"/>
          <w:shd w:val="clear" w:color="auto" w:fill="FFFFFF"/>
          <w:lang w:eastAsia="en-GB"/>
        </w:rPr>
        <w:t xml:space="preserve">Hyundai models are the better value. In fact, in 2016 Hyundai was named the overall brand winner in the Kelley Blue Book 5-Year Cost to Own Awards. That is not an actual decline of the company of Toyota but is worth mention it as they improved since then, is not a fact based on the team </w:t>
      </w:r>
      <w:r w:rsidRPr="00075ABF">
        <w:rPr>
          <w:rFonts w:ascii="Times New Roman" w:eastAsia="Times New Roman" w:hAnsi="Times New Roman" w:cs="Times New Roman"/>
          <w:color w:val="202124"/>
          <w:sz w:val="24"/>
          <w:szCs w:val="24"/>
          <w:shd w:val="clear" w:color="auto" w:fill="FFFFFF"/>
          <w:lang w:eastAsia="en-GB"/>
        </w:rPr>
        <w:lastRenderedPageBreak/>
        <w:t>issues but more on the leaders and sales managers side that took some decisions in the company overall.</w:t>
      </w:r>
    </w:p>
    <w:p w14:paraId="71EC4EFB" w14:textId="77777777" w:rsidR="00075ABF" w:rsidRPr="00075ABF" w:rsidRDefault="00075ABF" w:rsidP="00075ABF">
      <w:pPr>
        <w:rPr>
          <w:rFonts w:ascii="Times New Roman" w:eastAsia="Times New Roman" w:hAnsi="Times New Roman" w:cs="Times New Roman"/>
          <w:color w:val="202124"/>
          <w:sz w:val="24"/>
          <w:szCs w:val="24"/>
          <w:shd w:val="clear" w:color="auto" w:fill="FFFFFF"/>
          <w:lang w:eastAsia="en-GB"/>
        </w:rPr>
      </w:pPr>
    </w:p>
    <w:p w14:paraId="119EE886" w14:textId="05CD1C34" w:rsidR="00075ABF" w:rsidRPr="00075ABF" w:rsidRDefault="00075ABF" w:rsidP="00075ABF">
      <w:pPr>
        <w:rPr>
          <w:rFonts w:ascii="Times New Roman" w:eastAsia="Times New Roman" w:hAnsi="Times New Roman" w:cs="Times New Roman"/>
          <w:b/>
          <w:bCs/>
          <w:color w:val="202124"/>
          <w:sz w:val="24"/>
          <w:szCs w:val="24"/>
          <w:shd w:val="clear" w:color="auto" w:fill="FFFFFF"/>
          <w:lang w:eastAsia="en-GB"/>
        </w:rPr>
      </w:pPr>
      <w:r w:rsidRPr="00075ABF">
        <w:rPr>
          <w:rFonts w:ascii="Times New Roman" w:eastAsia="Times New Roman" w:hAnsi="Times New Roman" w:cs="Times New Roman"/>
          <w:b/>
          <w:bCs/>
          <w:color w:val="202124"/>
          <w:sz w:val="24"/>
          <w:szCs w:val="24"/>
          <w:shd w:val="clear" w:color="auto" w:fill="FFFFFF"/>
          <w:lang w:eastAsia="en-GB"/>
        </w:rPr>
        <w:t>Conclusion</w:t>
      </w:r>
    </w:p>
    <w:p w14:paraId="15528234" w14:textId="77777777" w:rsidR="00075ABF" w:rsidRPr="00075ABF" w:rsidRDefault="00075ABF" w:rsidP="00075ABF">
      <w:pPr>
        <w:rPr>
          <w:rFonts w:ascii="Times New Roman" w:hAnsi="Times New Roman" w:cs="Times New Roman"/>
          <w:bCs/>
          <w:sz w:val="24"/>
          <w:szCs w:val="24"/>
        </w:rPr>
      </w:pPr>
      <w:r w:rsidRPr="00075ABF">
        <w:rPr>
          <w:rFonts w:ascii="Times New Roman" w:eastAsia="Times New Roman" w:hAnsi="Times New Roman" w:cs="Times New Roman"/>
          <w:color w:val="202124"/>
          <w:sz w:val="24"/>
          <w:szCs w:val="24"/>
          <w:shd w:val="clear" w:color="auto" w:fill="FFFFFF"/>
          <w:lang w:eastAsia="en-GB"/>
        </w:rPr>
        <w:t xml:space="preserve">After all the research done about the company Toyota , specifically about the </w:t>
      </w:r>
      <w:r w:rsidRPr="00075ABF">
        <w:rPr>
          <w:rFonts w:ascii="Times New Roman" w:hAnsi="Times New Roman" w:cs="Times New Roman"/>
          <w:bCs/>
          <w:sz w:val="24"/>
          <w:szCs w:val="24"/>
        </w:rPr>
        <w:t>influencing group and team behaviours, I came to a conclusion that I will share with you. As an important automotive company they manage with all their employees to grow it from the beginning till today , and so on, by encouraging the respect and team work, also by rewarding the achievements and continuing progress of the company. Based on that I would highly recommend it for people that are looking forward to get enrolled and are looking for a good working environment as I can confess that is a company that I myself would work for and confidently trust it for a future career.</w:t>
      </w:r>
    </w:p>
    <w:p w14:paraId="3B5A1E08" w14:textId="77777777" w:rsidR="00A33235" w:rsidRPr="00075ABF" w:rsidRDefault="00A33235" w:rsidP="00B10BBE">
      <w:pPr>
        <w:rPr>
          <w:rFonts w:ascii="Times New Roman" w:hAnsi="Times New Roman" w:cs="Times New Roman"/>
          <w:b/>
          <w:bCs/>
          <w:i/>
          <w:iCs/>
          <w:sz w:val="24"/>
          <w:szCs w:val="24"/>
        </w:rPr>
      </w:pPr>
    </w:p>
    <w:p w14:paraId="3424D918" w14:textId="5EAB0D05" w:rsidR="00B10BBE" w:rsidRPr="00075ABF" w:rsidRDefault="00B10BBE" w:rsidP="00B10BBE">
      <w:pPr>
        <w:rPr>
          <w:rFonts w:ascii="Times New Roman" w:hAnsi="Times New Roman" w:cs="Times New Roman"/>
          <w:b/>
          <w:bCs/>
          <w:i/>
          <w:iCs/>
          <w:sz w:val="24"/>
          <w:szCs w:val="24"/>
        </w:rPr>
      </w:pPr>
      <w:r w:rsidRPr="00075ABF">
        <w:rPr>
          <w:rFonts w:ascii="Times New Roman" w:hAnsi="Times New Roman" w:cs="Times New Roman"/>
          <w:b/>
          <w:bCs/>
          <w:i/>
          <w:iCs/>
          <w:sz w:val="24"/>
          <w:szCs w:val="24"/>
        </w:rPr>
        <w:t>REFERENCES</w:t>
      </w:r>
    </w:p>
    <w:p w14:paraId="04A92D56" w14:textId="77777777" w:rsidR="00B10BBE" w:rsidRPr="00075ABF" w:rsidRDefault="00B10BBE" w:rsidP="00B10BBE">
      <w:pPr>
        <w:rPr>
          <w:rFonts w:ascii="Times New Roman" w:hAnsi="Times New Roman" w:cs="Times New Roman"/>
          <w:color w:val="222222"/>
          <w:sz w:val="24"/>
          <w:szCs w:val="24"/>
        </w:rPr>
      </w:pPr>
      <w:r w:rsidRPr="00075ABF">
        <w:rPr>
          <w:rFonts w:ascii="Times New Roman" w:hAnsi="Times New Roman" w:cs="Times New Roman"/>
          <w:color w:val="222222"/>
          <w:sz w:val="24"/>
          <w:szCs w:val="24"/>
        </w:rPr>
        <w:t>Aoki, K. and Wilhelm, M., 2017. The role of ambidexterity in managing buyer–supplier relationships: The Toyota case. </w:t>
      </w:r>
      <w:r w:rsidRPr="00075ABF">
        <w:rPr>
          <w:rFonts w:ascii="Times New Roman" w:hAnsi="Times New Roman" w:cs="Times New Roman"/>
          <w:i/>
          <w:iCs/>
          <w:color w:val="222222"/>
          <w:sz w:val="24"/>
          <w:szCs w:val="24"/>
        </w:rPr>
        <w:t>Organization Science</w:t>
      </w:r>
      <w:r w:rsidRPr="00075ABF">
        <w:rPr>
          <w:rFonts w:ascii="Times New Roman" w:hAnsi="Times New Roman" w:cs="Times New Roman"/>
          <w:color w:val="222222"/>
          <w:sz w:val="24"/>
          <w:szCs w:val="24"/>
        </w:rPr>
        <w:t>, </w:t>
      </w:r>
      <w:r w:rsidRPr="00075ABF">
        <w:rPr>
          <w:rFonts w:ascii="Times New Roman" w:hAnsi="Times New Roman" w:cs="Times New Roman"/>
          <w:i/>
          <w:iCs/>
          <w:color w:val="222222"/>
          <w:sz w:val="24"/>
          <w:szCs w:val="24"/>
        </w:rPr>
        <w:t>28</w:t>
      </w:r>
      <w:r w:rsidRPr="00075ABF">
        <w:rPr>
          <w:rFonts w:ascii="Times New Roman" w:hAnsi="Times New Roman" w:cs="Times New Roman"/>
          <w:color w:val="222222"/>
          <w:sz w:val="24"/>
          <w:szCs w:val="24"/>
        </w:rPr>
        <w:t>(6), pp.1080-1097.</w:t>
      </w:r>
    </w:p>
    <w:p w14:paraId="693CF7E2" w14:textId="77777777" w:rsidR="00B10BBE" w:rsidRPr="00075ABF" w:rsidRDefault="00B10BBE" w:rsidP="00B10BBE">
      <w:pPr>
        <w:rPr>
          <w:rFonts w:ascii="Times New Roman" w:hAnsi="Times New Roman" w:cs="Times New Roman"/>
          <w:color w:val="222222"/>
          <w:sz w:val="24"/>
          <w:szCs w:val="24"/>
        </w:rPr>
      </w:pPr>
      <w:bookmarkStart w:id="30" w:name="_Hlk69728507"/>
      <w:r w:rsidRPr="00075ABF">
        <w:rPr>
          <w:rFonts w:ascii="Times New Roman" w:hAnsi="Times New Roman" w:cs="Times New Roman"/>
          <w:color w:val="222222"/>
          <w:sz w:val="24"/>
          <w:szCs w:val="24"/>
        </w:rPr>
        <w:t>Monden, Y., 2019</w:t>
      </w:r>
      <w:bookmarkEnd w:id="30"/>
      <w:r w:rsidRPr="00075ABF">
        <w:rPr>
          <w:rFonts w:ascii="Times New Roman" w:hAnsi="Times New Roman" w:cs="Times New Roman"/>
          <w:color w:val="222222"/>
          <w:sz w:val="24"/>
          <w:szCs w:val="24"/>
        </w:rPr>
        <w:t>. </w:t>
      </w:r>
      <w:r w:rsidRPr="00075ABF">
        <w:rPr>
          <w:rFonts w:ascii="Times New Roman" w:hAnsi="Times New Roman" w:cs="Times New Roman"/>
          <w:i/>
          <w:iCs/>
          <w:color w:val="222222"/>
          <w:sz w:val="24"/>
          <w:szCs w:val="24"/>
        </w:rPr>
        <w:t>Toyota management system: Linking the seven key functional areas</w:t>
      </w:r>
      <w:r w:rsidRPr="00075ABF">
        <w:rPr>
          <w:rFonts w:ascii="Times New Roman" w:hAnsi="Times New Roman" w:cs="Times New Roman"/>
          <w:color w:val="222222"/>
          <w:sz w:val="24"/>
          <w:szCs w:val="24"/>
        </w:rPr>
        <w:t>. Routledge.</w:t>
      </w:r>
    </w:p>
    <w:p w14:paraId="62FE896B" w14:textId="77777777" w:rsidR="00B10BBE" w:rsidRPr="00075ABF" w:rsidRDefault="00B10BBE" w:rsidP="00B10BBE">
      <w:pPr>
        <w:rPr>
          <w:rFonts w:ascii="Times New Roman" w:hAnsi="Times New Roman" w:cs="Times New Roman"/>
          <w:color w:val="222222"/>
          <w:sz w:val="24"/>
          <w:szCs w:val="24"/>
        </w:rPr>
      </w:pPr>
      <w:r w:rsidRPr="00075ABF">
        <w:rPr>
          <w:rFonts w:ascii="Times New Roman" w:hAnsi="Times New Roman" w:cs="Times New Roman"/>
          <w:color w:val="222222"/>
          <w:sz w:val="24"/>
          <w:szCs w:val="24"/>
        </w:rPr>
        <w:t>Morgan, J. and Liker, J.K., 2020. </w:t>
      </w:r>
      <w:r w:rsidRPr="00075ABF">
        <w:rPr>
          <w:rFonts w:ascii="Times New Roman" w:hAnsi="Times New Roman" w:cs="Times New Roman"/>
          <w:i/>
          <w:iCs/>
          <w:color w:val="222222"/>
          <w:sz w:val="24"/>
          <w:szCs w:val="24"/>
        </w:rPr>
        <w:t>The Toyota product development system: integrating people, process, and technology</w:t>
      </w:r>
      <w:r w:rsidRPr="00075ABF">
        <w:rPr>
          <w:rFonts w:ascii="Times New Roman" w:hAnsi="Times New Roman" w:cs="Times New Roman"/>
          <w:color w:val="222222"/>
          <w:sz w:val="24"/>
          <w:szCs w:val="24"/>
        </w:rPr>
        <w:t>. CRC Press.</w:t>
      </w:r>
    </w:p>
    <w:p w14:paraId="59EAB26C" w14:textId="77777777" w:rsidR="00B10BBE" w:rsidRPr="00075ABF" w:rsidRDefault="00B10BBE" w:rsidP="00B10BBE">
      <w:pPr>
        <w:rPr>
          <w:rFonts w:ascii="Times New Roman" w:hAnsi="Times New Roman" w:cs="Times New Roman"/>
          <w:color w:val="222222"/>
          <w:sz w:val="24"/>
          <w:szCs w:val="24"/>
        </w:rPr>
      </w:pPr>
      <w:r w:rsidRPr="00075ABF">
        <w:rPr>
          <w:rFonts w:ascii="Times New Roman" w:hAnsi="Times New Roman" w:cs="Times New Roman"/>
          <w:color w:val="222222"/>
          <w:sz w:val="24"/>
          <w:szCs w:val="24"/>
        </w:rPr>
        <w:t>Rother, M., 2019. </w:t>
      </w:r>
      <w:r w:rsidRPr="00075ABF">
        <w:rPr>
          <w:rFonts w:ascii="Times New Roman" w:hAnsi="Times New Roman" w:cs="Times New Roman"/>
          <w:i/>
          <w:iCs/>
          <w:color w:val="222222"/>
          <w:sz w:val="24"/>
          <w:szCs w:val="24"/>
        </w:rPr>
        <w:t>Toyota Kata: Managing people for improvement, adaptiveness and superior results</w:t>
      </w:r>
      <w:r w:rsidRPr="00075ABF">
        <w:rPr>
          <w:rFonts w:ascii="Times New Roman" w:hAnsi="Times New Roman" w:cs="Times New Roman"/>
          <w:color w:val="222222"/>
          <w:sz w:val="24"/>
          <w:szCs w:val="24"/>
        </w:rPr>
        <w:t>. MGH, New York.</w:t>
      </w:r>
    </w:p>
    <w:p w14:paraId="1BCBD04C" w14:textId="77777777" w:rsidR="00B10BBE" w:rsidRPr="00075ABF" w:rsidRDefault="00B10BBE" w:rsidP="00B10BBE">
      <w:pPr>
        <w:rPr>
          <w:rFonts w:ascii="Times New Roman" w:hAnsi="Times New Roman" w:cs="Times New Roman"/>
          <w:color w:val="222222"/>
          <w:sz w:val="24"/>
          <w:szCs w:val="24"/>
        </w:rPr>
      </w:pPr>
      <w:r w:rsidRPr="00075ABF">
        <w:rPr>
          <w:rFonts w:ascii="Times New Roman" w:hAnsi="Times New Roman" w:cs="Times New Roman"/>
          <w:color w:val="222222"/>
          <w:sz w:val="24"/>
          <w:szCs w:val="24"/>
        </w:rPr>
        <w:t>Soliman, M., 2016. Hoshin Kanri: How Toyota creates a culture of continuous improvement to achieve lean goals. </w:t>
      </w:r>
      <w:r w:rsidRPr="00075ABF">
        <w:rPr>
          <w:rFonts w:ascii="Times New Roman" w:hAnsi="Times New Roman" w:cs="Times New Roman"/>
          <w:i/>
          <w:iCs/>
          <w:color w:val="222222"/>
          <w:sz w:val="24"/>
          <w:szCs w:val="24"/>
        </w:rPr>
        <w:t>CreateSpace, SC</w:t>
      </w:r>
      <w:r w:rsidRPr="00075ABF">
        <w:rPr>
          <w:rFonts w:ascii="Times New Roman" w:hAnsi="Times New Roman" w:cs="Times New Roman"/>
          <w:color w:val="222222"/>
          <w:sz w:val="24"/>
          <w:szCs w:val="24"/>
        </w:rPr>
        <w:t>.</w:t>
      </w:r>
    </w:p>
    <w:p w14:paraId="7502BF22" w14:textId="77777777" w:rsidR="00B10BBE" w:rsidRPr="00075ABF" w:rsidRDefault="00B10BBE" w:rsidP="00B10BBE">
      <w:pPr>
        <w:rPr>
          <w:rFonts w:ascii="Times New Roman" w:hAnsi="Times New Roman" w:cs="Times New Roman"/>
          <w:sz w:val="24"/>
          <w:szCs w:val="24"/>
        </w:rPr>
      </w:pPr>
      <w:r w:rsidRPr="00075ABF">
        <w:rPr>
          <w:rFonts w:ascii="Times New Roman" w:hAnsi="Times New Roman" w:cs="Times New Roman"/>
          <w:color w:val="222222"/>
          <w:sz w:val="24"/>
          <w:szCs w:val="24"/>
        </w:rPr>
        <w:t>Sosnovskikh, S., 2016. Toyota Motor Corporation: Organizational Culture. </w:t>
      </w:r>
      <w:r w:rsidRPr="00075ABF">
        <w:rPr>
          <w:rFonts w:ascii="Times New Roman" w:hAnsi="Times New Roman" w:cs="Times New Roman"/>
          <w:i/>
          <w:iCs/>
          <w:color w:val="222222"/>
          <w:sz w:val="24"/>
          <w:szCs w:val="24"/>
        </w:rPr>
        <w:t>Philosophy Study</w:t>
      </w:r>
      <w:r w:rsidRPr="00075ABF">
        <w:rPr>
          <w:rFonts w:ascii="Times New Roman" w:hAnsi="Times New Roman" w:cs="Times New Roman"/>
          <w:color w:val="222222"/>
          <w:sz w:val="24"/>
          <w:szCs w:val="24"/>
        </w:rPr>
        <w:t>, </w:t>
      </w:r>
      <w:r w:rsidRPr="00075ABF">
        <w:rPr>
          <w:rFonts w:ascii="Times New Roman" w:hAnsi="Times New Roman" w:cs="Times New Roman"/>
          <w:i/>
          <w:iCs/>
          <w:color w:val="222222"/>
          <w:sz w:val="24"/>
          <w:szCs w:val="24"/>
        </w:rPr>
        <w:t>6</w:t>
      </w:r>
      <w:r w:rsidRPr="00075ABF">
        <w:rPr>
          <w:rFonts w:ascii="Times New Roman" w:hAnsi="Times New Roman" w:cs="Times New Roman"/>
          <w:color w:val="222222"/>
          <w:sz w:val="24"/>
          <w:szCs w:val="24"/>
        </w:rPr>
        <w:t>(7), pp.442-454.</w:t>
      </w:r>
    </w:p>
    <w:p w14:paraId="056B7F28" w14:textId="77777777" w:rsidR="00B10BBE" w:rsidRPr="00075ABF" w:rsidRDefault="00B10BBE" w:rsidP="00B10BBE">
      <w:pPr>
        <w:rPr>
          <w:rFonts w:ascii="Times New Roman" w:hAnsi="Times New Roman" w:cs="Times New Roman"/>
          <w:color w:val="222222"/>
          <w:sz w:val="24"/>
          <w:szCs w:val="24"/>
        </w:rPr>
      </w:pPr>
      <w:r w:rsidRPr="00075ABF">
        <w:rPr>
          <w:rFonts w:ascii="Times New Roman" w:hAnsi="Times New Roman" w:cs="Times New Roman"/>
          <w:color w:val="222222"/>
          <w:sz w:val="24"/>
          <w:szCs w:val="24"/>
        </w:rPr>
        <w:t>Suh, Y., 2017. Knowledge Network of Toyota. </w:t>
      </w:r>
      <w:r w:rsidRPr="00075ABF">
        <w:rPr>
          <w:rFonts w:ascii="Times New Roman" w:hAnsi="Times New Roman" w:cs="Times New Roman"/>
          <w:i/>
          <w:iCs/>
          <w:color w:val="222222"/>
          <w:sz w:val="24"/>
          <w:szCs w:val="24"/>
        </w:rPr>
        <w:t>Annals of Business Administrative Science</w:t>
      </w:r>
      <w:r w:rsidRPr="00075ABF">
        <w:rPr>
          <w:rFonts w:ascii="Times New Roman" w:hAnsi="Times New Roman" w:cs="Times New Roman"/>
          <w:color w:val="222222"/>
          <w:sz w:val="24"/>
          <w:szCs w:val="24"/>
        </w:rPr>
        <w:t>, </w:t>
      </w:r>
      <w:r w:rsidRPr="00075ABF">
        <w:rPr>
          <w:rFonts w:ascii="Times New Roman" w:hAnsi="Times New Roman" w:cs="Times New Roman"/>
          <w:i/>
          <w:iCs/>
          <w:color w:val="222222"/>
          <w:sz w:val="24"/>
          <w:szCs w:val="24"/>
        </w:rPr>
        <w:t>16</w:t>
      </w:r>
      <w:r w:rsidRPr="00075ABF">
        <w:rPr>
          <w:rFonts w:ascii="Times New Roman" w:hAnsi="Times New Roman" w:cs="Times New Roman"/>
          <w:color w:val="222222"/>
          <w:sz w:val="24"/>
          <w:szCs w:val="24"/>
        </w:rPr>
        <w:t>(2), pp.91-102.</w:t>
      </w:r>
    </w:p>
    <w:p w14:paraId="07F9C221" w14:textId="77777777" w:rsidR="00B10BBE" w:rsidRPr="00075ABF" w:rsidRDefault="00B10BBE" w:rsidP="00B10BBE">
      <w:pPr>
        <w:rPr>
          <w:rFonts w:ascii="Times New Roman" w:hAnsi="Times New Roman" w:cs="Times New Roman"/>
          <w:color w:val="222222"/>
          <w:sz w:val="24"/>
          <w:szCs w:val="24"/>
        </w:rPr>
      </w:pPr>
      <w:r w:rsidRPr="00075ABF">
        <w:rPr>
          <w:rFonts w:ascii="Times New Roman" w:hAnsi="Times New Roman" w:cs="Times New Roman"/>
          <w:color w:val="222222"/>
          <w:sz w:val="24"/>
          <w:szCs w:val="24"/>
        </w:rPr>
        <w:t>Wu, W.L. and Lee, Y.C., 2017. Empowering group leaders encourages knowledge sharing: integrating the social exchange theory and positive organizational behavior perspective. </w:t>
      </w:r>
      <w:r w:rsidRPr="00075ABF">
        <w:rPr>
          <w:rFonts w:ascii="Times New Roman" w:hAnsi="Times New Roman" w:cs="Times New Roman"/>
          <w:i/>
          <w:iCs/>
          <w:color w:val="222222"/>
          <w:sz w:val="24"/>
          <w:szCs w:val="24"/>
        </w:rPr>
        <w:t>Journal of Knowledge Management</w:t>
      </w:r>
      <w:r w:rsidRPr="00075ABF">
        <w:rPr>
          <w:rFonts w:ascii="Times New Roman" w:hAnsi="Times New Roman" w:cs="Times New Roman"/>
          <w:color w:val="222222"/>
          <w:sz w:val="24"/>
          <w:szCs w:val="24"/>
        </w:rPr>
        <w:t>.</w:t>
      </w:r>
    </w:p>
    <w:p w14:paraId="682AC6A0" w14:textId="320451C5" w:rsidR="00B10BBE" w:rsidRDefault="00B10BBE" w:rsidP="00FF4A4C">
      <w:pPr>
        <w:tabs>
          <w:tab w:val="left" w:pos="3285"/>
        </w:tabs>
        <w:rPr>
          <w:rFonts w:ascii="Times New Roman" w:hAnsi="Times New Roman" w:cs="Times New Roman"/>
          <w:sz w:val="24"/>
          <w:szCs w:val="24"/>
        </w:rPr>
      </w:pPr>
    </w:p>
    <w:p w14:paraId="6AC1D219" w14:textId="28A5F9A0" w:rsidR="005552F6" w:rsidRDefault="005552F6" w:rsidP="00FF4A4C">
      <w:pPr>
        <w:tabs>
          <w:tab w:val="left" w:pos="3285"/>
        </w:tabs>
        <w:rPr>
          <w:rFonts w:ascii="Times New Roman" w:hAnsi="Times New Roman" w:cs="Times New Roman"/>
          <w:sz w:val="24"/>
          <w:szCs w:val="24"/>
        </w:rPr>
      </w:pPr>
    </w:p>
    <w:p w14:paraId="02664239" w14:textId="2807490B" w:rsidR="005552F6" w:rsidRDefault="005552F6" w:rsidP="00FF4A4C">
      <w:pPr>
        <w:tabs>
          <w:tab w:val="left" w:pos="3285"/>
        </w:tabs>
        <w:rPr>
          <w:rFonts w:ascii="Times New Roman" w:hAnsi="Times New Roman" w:cs="Times New Roman"/>
          <w:sz w:val="24"/>
          <w:szCs w:val="24"/>
        </w:rPr>
      </w:pPr>
    </w:p>
    <w:p w14:paraId="3A89F7A7" w14:textId="59EE852D" w:rsidR="005552F6" w:rsidRDefault="005552F6" w:rsidP="00FF4A4C">
      <w:pPr>
        <w:tabs>
          <w:tab w:val="left" w:pos="3285"/>
        </w:tabs>
        <w:rPr>
          <w:rFonts w:ascii="Times New Roman" w:hAnsi="Times New Roman" w:cs="Times New Roman"/>
          <w:sz w:val="24"/>
          <w:szCs w:val="24"/>
        </w:rPr>
      </w:pPr>
    </w:p>
    <w:p w14:paraId="2E780270" w14:textId="4D025C87" w:rsidR="005552F6" w:rsidRDefault="005552F6" w:rsidP="00FF4A4C">
      <w:pPr>
        <w:tabs>
          <w:tab w:val="left" w:pos="3285"/>
        </w:tabs>
        <w:rPr>
          <w:rFonts w:ascii="Times New Roman" w:hAnsi="Times New Roman" w:cs="Times New Roman"/>
          <w:sz w:val="24"/>
          <w:szCs w:val="24"/>
        </w:rPr>
      </w:pPr>
    </w:p>
    <w:p w14:paraId="4ED324CB" w14:textId="0582C54E" w:rsidR="005552F6" w:rsidRPr="000E27A1" w:rsidRDefault="005552F6" w:rsidP="00FF4A4C">
      <w:pPr>
        <w:tabs>
          <w:tab w:val="left" w:pos="3285"/>
        </w:tabs>
        <w:rPr>
          <w:rFonts w:ascii="Times New Roman" w:hAnsi="Times New Roman" w:cs="Times New Roman"/>
          <w:b/>
          <w:bCs/>
          <w:sz w:val="24"/>
          <w:szCs w:val="24"/>
        </w:rPr>
      </w:pPr>
      <w:r w:rsidRPr="000E27A1">
        <w:rPr>
          <w:rFonts w:ascii="Times New Roman" w:hAnsi="Times New Roman" w:cs="Times New Roman"/>
          <w:b/>
          <w:bCs/>
          <w:sz w:val="24"/>
          <w:szCs w:val="24"/>
        </w:rPr>
        <w:lastRenderedPageBreak/>
        <w:t>Appendix PowerPoint</w:t>
      </w:r>
      <w:r w:rsidR="001F6084" w:rsidRPr="000E27A1">
        <w:rPr>
          <w:rFonts w:ascii="Times New Roman" w:hAnsi="Times New Roman" w:cs="Times New Roman"/>
          <w:b/>
          <w:bCs/>
          <w:sz w:val="24"/>
          <w:szCs w:val="24"/>
        </w:rPr>
        <w:t xml:space="preserve"> Group Presentation</w:t>
      </w:r>
      <w:r w:rsidR="0039680D" w:rsidRPr="000E27A1">
        <w:rPr>
          <w:rFonts w:ascii="Times New Roman" w:hAnsi="Times New Roman" w:cs="Times New Roman"/>
          <w:b/>
          <w:bCs/>
          <w:sz w:val="24"/>
          <w:szCs w:val="24"/>
        </w:rPr>
        <w:t xml:space="preserve"> Slides </w:t>
      </w:r>
    </w:p>
    <w:p w14:paraId="04D7E694" w14:textId="69B579CE" w:rsidR="0039680D" w:rsidRDefault="0039680D" w:rsidP="00FF4A4C">
      <w:pPr>
        <w:tabs>
          <w:tab w:val="left" w:pos="3285"/>
        </w:tabs>
        <w:rPr>
          <w:rFonts w:ascii="Times New Roman" w:hAnsi="Times New Roman" w:cs="Times New Roman"/>
          <w:sz w:val="24"/>
          <w:szCs w:val="24"/>
        </w:rPr>
      </w:pPr>
    </w:p>
    <w:p w14:paraId="3CF5CC7E" w14:textId="77777777" w:rsidR="00875195" w:rsidRDefault="00875195" w:rsidP="00FF4A4C">
      <w:pPr>
        <w:tabs>
          <w:tab w:val="left" w:pos="3285"/>
        </w:tabs>
        <w:rPr>
          <w:rFonts w:ascii="Times New Roman" w:hAnsi="Times New Roman" w:cs="Times New Roman"/>
          <w:sz w:val="24"/>
          <w:szCs w:val="24"/>
        </w:rPr>
      </w:pPr>
    </w:p>
    <w:p w14:paraId="720EBCF5" w14:textId="1BFC6685" w:rsidR="0039680D" w:rsidRDefault="0039680D" w:rsidP="00FF4A4C">
      <w:pPr>
        <w:tabs>
          <w:tab w:val="left" w:pos="3285"/>
        </w:tabs>
        <w:rPr>
          <w:rFonts w:ascii="Times New Roman" w:hAnsi="Times New Roman" w:cs="Times New Roman"/>
          <w:sz w:val="24"/>
          <w:szCs w:val="24"/>
        </w:rPr>
      </w:pPr>
      <w:r>
        <w:rPr>
          <w:rFonts w:ascii="Times New Roman" w:hAnsi="Times New Roman" w:cs="Times New Roman"/>
          <w:sz w:val="24"/>
          <w:szCs w:val="24"/>
        </w:rPr>
        <w:t xml:space="preserve">Slide 1 </w:t>
      </w:r>
    </w:p>
    <w:p w14:paraId="5DF5F7D9" w14:textId="40322057" w:rsidR="00875195" w:rsidRDefault="00875195" w:rsidP="00FF4A4C">
      <w:pPr>
        <w:tabs>
          <w:tab w:val="left" w:pos="3285"/>
        </w:tabs>
        <w:rPr>
          <w:rFonts w:ascii="Times New Roman" w:hAnsi="Times New Roman" w:cs="Times New Roman"/>
          <w:sz w:val="24"/>
          <w:szCs w:val="24"/>
        </w:rPr>
      </w:pPr>
    </w:p>
    <w:p w14:paraId="5E0F9008" w14:textId="4E516903" w:rsidR="00875195" w:rsidRDefault="00875195"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4367EE5" wp14:editId="015B05DB">
            <wp:extent cx="5646841" cy="3176270"/>
            <wp:effectExtent l="0" t="0" r="0" b="0"/>
            <wp:docPr id="52" name="Picture 5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graphical user interfac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663415" cy="3185593"/>
                    </a:xfrm>
                    <a:prstGeom prst="rect">
                      <a:avLst/>
                    </a:prstGeom>
                  </pic:spPr>
                </pic:pic>
              </a:graphicData>
            </a:graphic>
          </wp:inline>
        </w:drawing>
      </w:r>
    </w:p>
    <w:p w14:paraId="7CA16669" w14:textId="56E2CAF2" w:rsidR="00B078AC" w:rsidRDefault="00B078AC" w:rsidP="00FF4A4C">
      <w:pPr>
        <w:tabs>
          <w:tab w:val="left" w:pos="3285"/>
        </w:tabs>
        <w:rPr>
          <w:rFonts w:ascii="Times New Roman" w:hAnsi="Times New Roman" w:cs="Times New Roman"/>
          <w:sz w:val="24"/>
          <w:szCs w:val="24"/>
        </w:rPr>
      </w:pPr>
    </w:p>
    <w:p w14:paraId="24572F5E" w14:textId="50F06ADB" w:rsidR="000648C4" w:rsidRDefault="00875195" w:rsidP="00FF4A4C">
      <w:pPr>
        <w:tabs>
          <w:tab w:val="left" w:pos="3285"/>
        </w:tabs>
        <w:rPr>
          <w:rFonts w:ascii="Times New Roman" w:hAnsi="Times New Roman" w:cs="Times New Roman"/>
          <w:noProof/>
          <w:sz w:val="24"/>
          <w:szCs w:val="24"/>
        </w:rPr>
      </w:pPr>
      <w:r>
        <w:rPr>
          <w:rFonts w:ascii="Times New Roman" w:hAnsi="Times New Roman" w:cs="Times New Roman"/>
          <w:noProof/>
          <w:sz w:val="24"/>
          <w:szCs w:val="24"/>
        </w:rPr>
        <w:t xml:space="preserve">Slide 2 </w:t>
      </w:r>
    </w:p>
    <w:p w14:paraId="5590890B" w14:textId="47645088" w:rsidR="00B078AC" w:rsidRDefault="00B078AC" w:rsidP="00FF4A4C">
      <w:pPr>
        <w:tabs>
          <w:tab w:val="left" w:pos="3285"/>
        </w:tabs>
        <w:rPr>
          <w:rFonts w:ascii="Times New Roman" w:hAnsi="Times New Roman" w:cs="Times New Roman"/>
          <w:sz w:val="24"/>
          <w:szCs w:val="24"/>
        </w:rPr>
      </w:pPr>
    </w:p>
    <w:p w14:paraId="4F3EDA54" w14:textId="646504DA" w:rsidR="00E049EC" w:rsidRDefault="00875195"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2781164" wp14:editId="08410EEF">
            <wp:extent cx="5731510" cy="3223895"/>
            <wp:effectExtent l="0" t="0" r="0" b="0"/>
            <wp:docPr id="53" name="Picture 5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Diagram&#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0740107" w14:textId="0607ADBD" w:rsidR="00E049E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3</w:t>
      </w:r>
    </w:p>
    <w:p w14:paraId="6FA0F277" w14:textId="0C82B206" w:rsidR="00EE30AC" w:rsidRDefault="00EE30AC" w:rsidP="00FF4A4C">
      <w:pPr>
        <w:tabs>
          <w:tab w:val="left" w:pos="3285"/>
        </w:tabs>
        <w:rPr>
          <w:rFonts w:ascii="Times New Roman" w:hAnsi="Times New Roman" w:cs="Times New Roman"/>
          <w:sz w:val="24"/>
          <w:szCs w:val="24"/>
        </w:rPr>
      </w:pPr>
    </w:p>
    <w:p w14:paraId="0CF44E26" w14:textId="062FE26C"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D01AA44" wp14:editId="5CF79CA5">
            <wp:extent cx="5731510" cy="3223895"/>
            <wp:effectExtent l="0" t="0" r="0" b="0"/>
            <wp:docPr id="1" name="Picture 1"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sinesscard, screensho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60E01E1" w14:textId="6E74EA3E" w:rsidR="00EE30AC" w:rsidRDefault="00EE30AC" w:rsidP="00FF4A4C">
      <w:pPr>
        <w:tabs>
          <w:tab w:val="left" w:pos="3285"/>
        </w:tabs>
        <w:rPr>
          <w:rFonts w:ascii="Times New Roman" w:hAnsi="Times New Roman" w:cs="Times New Roman"/>
          <w:sz w:val="24"/>
          <w:szCs w:val="24"/>
        </w:rPr>
      </w:pPr>
    </w:p>
    <w:p w14:paraId="164B380C" w14:textId="5EB1F102" w:rsidR="00EE30AC" w:rsidRDefault="00EE30AC" w:rsidP="00FF4A4C">
      <w:pPr>
        <w:tabs>
          <w:tab w:val="left" w:pos="3285"/>
        </w:tabs>
        <w:rPr>
          <w:rFonts w:ascii="Times New Roman" w:hAnsi="Times New Roman" w:cs="Times New Roman"/>
          <w:sz w:val="24"/>
          <w:szCs w:val="24"/>
        </w:rPr>
      </w:pPr>
    </w:p>
    <w:p w14:paraId="6B77D2F5" w14:textId="5E0E32C0"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t xml:space="preserve">Slide 4 </w:t>
      </w:r>
    </w:p>
    <w:p w14:paraId="61BDD49A" w14:textId="4A920484" w:rsidR="00EE30AC" w:rsidRDefault="00EE30AC" w:rsidP="00FF4A4C">
      <w:pPr>
        <w:tabs>
          <w:tab w:val="left" w:pos="3285"/>
        </w:tabs>
        <w:rPr>
          <w:rFonts w:ascii="Times New Roman" w:hAnsi="Times New Roman" w:cs="Times New Roman"/>
          <w:sz w:val="24"/>
          <w:szCs w:val="24"/>
        </w:rPr>
      </w:pPr>
    </w:p>
    <w:p w14:paraId="5EC41D5C" w14:textId="017E2CD1"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874E50C" wp14:editId="3EF96AAC">
            <wp:extent cx="5731510" cy="3223895"/>
            <wp:effectExtent l="0" t="0" r="0" b="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D6174E5" w14:textId="2ECE5999" w:rsidR="00EE30AC" w:rsidRDefault="00EE30AC" w:rsidP="00FF4A4C">
      <w:pPr>
        <w:tabs>
          <w:tab w:val="left" w:pos="3285"/>
        </w:tabs>
        <w:rPr>
          <w:rFonts w:ascii="Times New Roman" w:hAnsi="Times New Roman" w:cs="Times New Roman"/>
          <w:sz w:val="24"/>
          <w:szCs w:val="24"/>
        </w:rPr>
      </w:pPr>
    </w:p>
    <w:p w14:paraId="3D500558" w14:textId="3B2F4A9E"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5</w:t>
      </w:r>
    </w:p>
    <w:p w14:paraId="204E52FC" w14:textId="77D2613D" w:rsidR="00EE30AC" w:rsidRDefault="00EE30AC" w:rsidP="00FF4A4C">
      <w:pPr>
        <w:tabs>
          <w:tab w:val="left" w:pos="3285"/>
        </w:tabs>
        <w:rPr>
          <w:rFonts w:ascii="Times New Roman" w:hAnsi="Times New Roman" w:cs="Times New Roman"/>
          <w:sz w:val="24"/>
          <w:szCs w:val="24"/>
        </w:rPr>
      </w:pPr>
    </w:p>
    <w:p w14:paraId="5CE95D3D" w14:textId="4991A966"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10E8F6A" wp14:editId="38239ED8">
            <wp:extent cx="5731510" cy="3223895"/>
            <wp:effectExtent l="0" t="0" r="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41C7B3A" w14:textId="5B84A02F" w:rsidR="00EE30AC" w:rsidRDefault="00EE30AC" w:rsidP="00FF4A4C">
      <w:pPr>
        <w:tabs>
          <w:tab w:val="left" w:pos="3285"/>
        </w:tabs>
        <w:rPr>
          <w:rFonts w:ascii="Times New Roman" w:hAnsi="Times New Roman" w:cs="Times New Roman"/>
          <w:sz w:val="24"/>
          <w:szCs w:val="24"/>
        </w:rPr>
      </w:pPr>
    </w:p>
    <w:p w14:paraId="0A02151A" w14:textId="734E9B83"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t xml:space="preserve">Slide 6 </w:t>
      </w:r>
    </w:p>
    <w:p w14:paraId="29B0D658" w14:textId="001BBB39" w:rsidR="00EE30AC" w:rsidRDefault="00EE30AC" w:rsidP="00FF4A4C">
      <w:pPr>
        <w:tabs>
          <w:tab w:val="left" w:pos="3285"/>
        </w:tabs>
        <w:rPr>
          <w:rFonts w:ascii="Times New Roman" w:hAnsi="Times New Roman" w:cs="Times New Roman"/>
          <w:sz w:val="24"/>
          <w:szCs w:val="24"/>
        </w:rPr>
      </w:pPr>
    </w:p>
    <w:p w14:paraId="42EA3799" w14:textId="77F55425"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66148DF" wp14:editId="780F246D">
            <wp:extent cx="5731510" cy="3223895"/>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9A9F4AC" w14:textId="70B3EAC4" w:rsidR="00EE30AC" w:rsidRDefault="00EE30AC" w:rsidP="00FF4A4C">
      <w:pPr>
        <w:tabs>
          <w:tab w:val="left" w:pos="3285"/>
        </w:tabs>
        <w:rPr>
          <w:rFonts w:ascii="Times New Roman" w:hAnsi="Times New Roman" w:cs="Times New Roman"/>
          <w:sz w:val="24"/>
          <w:szCs w:val="24"/>
        </w:rPr>
      </w:pPr>
    </w:p>
    <w:p w14:paraId="41425DCF" w14:textId="2A15AABD" w:rsidR="00EE30AC" w:rsidRDefault="00EE30AC" w:rsidP="00FF4A4C">
      <w:pPr>
        <w:tabs>
          <w:tab w:val="left" w:pos="3285"/>
        </w:tabs>
        <w:rPr>
          <w:rFonts w:ascii="Times New Roman" w:hAnsi="Times New Roman" w:cs="Times New Roman"/>
          <w:sz w:val="24"/>
          <w:szCs w:val="24"/>
        </w:rPr>
      </w:pPr>
    </w:p>
    <w:p w14:paraId="1C43D4A7" w14:textId="7E57E97A"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 xml:space="preserve">Slide 7 </w:t>
      </w:r>
    </w:p>
    <w:p w14:paraId="0DA4F671" w14:textId="0C8F101D" w:rsidR="00EE30AC" w:rsidRDefault="00EE30AC" w:rsidP="00FF4A4C">
      <w:pPr>
        <w:tabs>
          <w:tab w:val="left" w:pos="3285"/>
        </w:tabs>
        <w:rPr>
          <w:rFonts w:ascii="Times New Roman" w:hAnsi="Times New Roman" w:cs="Times New Roman"/>
          <w:sz w:val="24"/>
          <w:szCs w:val="24"/>
        </w:rPr>
      </w:pPr>
    </w:p>
    <w:p w14:paraId="6769F1D0" w14:textId="5D3DB294"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9590AAA" wp14:editId="432E2B3E">
            <wp:extent cx="5731510" cy="3223895"/>
            <wp:effectExtent l="0" t="0" r="0" b="0"/>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2F8B56E" w14:textId="17BD9310" w:rsidR="00EE30AC" w:rsidRDefault="00EE30AC" w:rsidP="00FF4A4C">
      <w:pPr>
        <w:tabs>
          <w:tab w:val="left" w:pos="3285"/>
        </w:tabs>
        <w:rPr>
          <w:rFonts w:ascii="Times New Roman" w:hAnsi="Times New Roman" w:cs="Times New Roman"/>
          <w:sz w:val="24"/>
          <w:szCs w:val="24"/>
        </w:rPr>
      </w:pPr>
    </w:p>
    <w:p w14:paraId="5EBF89BA" w14:textId="7BBD4CDD"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t xml:space="preserve">Slide 8 </w:t>
      </w:r>
    </w:p>
    <w:p w14:paraId="283AA2F6" w14:textId="6C8A87C3" w:rsidR="00EE30AC" w:rsidRDefault="00EE30AC" w:rsidP="00FF4A4C">
      <w:pPr>
        <w:tabs>
          <w:tab w:val="left" w:pos="3285"/>
        </w:tabs>
        <w:rPr>
          <w:rFonts w:ascii="Times New Roman" w:hAnsi="Times New Roman" w:cs="Times New Roman"/>
          <w:sz w:val="24"/>
          <w:szCs w:val="24"/>
        </w:rPr>
      </w:pPr>
    </w:p>
    <w:p w14:paraId="19874039" w14:textId="3BEB88D9"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3D72D9F" wp14:editId="573C35DF">
            <wp:extent cx="5731510" cy="3223895"/>
            <wp:effectExtent l="0" t="0" r="0" b="0"/>
            <wp:docPr id="9" name="Picture 9" descr="A picture containing text, screensho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businesscard&#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5EDC8B1" w14:textId="70D96C14" w:rsidR="00EE30AC" w:rsidRDefault="00EE30AC" w:rsidP="00FF4A4C">
      <w:pPr>
        <w:tabs>
          <w:tab w:val="left" w:pos="3285"/>
        </w:tabs>
        <w:rPr>
          <w:rFonts w:ascii="Times New Roman" w:hAnsi="Times New Roman" w:cs="Times New Roman"/>
          <w:sz w:val="24"/>
          <w:szCs w:val="24"/>
        </w:rPr>
      </w:pPr>
    </w:p>
    <w:p w14:paraId="601440DC" w14:textId="04093308" w:rsidR="00EE30AC" w:rsidRDefault="00EE30AC" w:rsidP="00FF4A4C">
      <w:pPr>
        <w:tabs>
          <w:tab w:val="left" w:pos="3285"/>
        </w:tabs>
        <w:rPr>
          <w:rFonts w:ascii="Times New Roman" w:hAnsi="Times New Roman" w:cs="Times New Roman"/>
          <w:sz w:val="24"/>
          <w:szCs w:val="24"/>
        </w:rPr>
      </w:pPr>
    </w:p>
    <w:p w14:paraId="6FF77E17" w14:textId="328CA343"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9</w:t>
      </w:r>
    </w:p>
    <w:p w14:paraId="586016AF" w14:textId="79530D24" w:rsidR="00EE30AC" w:rsidRDefault="00EE30AC" w:rsidP="00FF4A4C">
      <w:pPr>
        <w:tabs>
          <w:tab w:val="left" w:pos="3285"/>
        </w:tabs>
        <w:rPr>
          <w:rFonts w:ascii="Times New Roman" w:hAnsi="Times New Roman" w:cs="Times New Roman"/>
          <w:sz w:val="24"/>
          <w:szCs w:val="24"/>
        </w:rPr>
      </w:pPr>
    </w:p>
    <w:p w14:paraId="022C088E" w14:textId="09125156"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FDDB92C" wp14:editId="113A6A72">
            <wp:extent cx="5731510" cy="3223895"/>
            <wp:effectExtent l="0" t="0" r="0" b="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EC71361" w14:textId="4F9D3409" w:rsidR="00EE30AC" w:rsidRDefault="00EE30AC" w:rsidP="00FF4A4C">
      <w:pPr>
        <w:tabs>
          <w:tab w:val="left" w:pos="3285"/>
        </w:tabs>
        <w:rPr>
          <w:rFonts w:ascii="Times New Roman" w:hAnsi="Times New Roman" w:cs="Times New Roman"/>
          <w:sz w:val="24"/>
          <w:szCs w:val="24"/>
        </w:rPr>
      </w:pPr>
    </w:p>
    <w:p w14:paraId="5CE225CB" w14:textId="65FAEFA6"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t>Slide 10</w:t>
      </w:r>
    </w:p>
    <w:p w14:paraId="66C8AAAA" w14:textId="3B482329" w:rsidR="00EE30AC" w:rsidRDefault="00EE30AC" w:rsidP="00FF4A4C">
      <w:pPr>
        <w:tabs>
          <w:tab w:val="left" w:pos="3285"/>
        </w:tabs>
        <w:rPr>
          <w:rFonts w:ascii="Times New Roman" w:hAnsi="Times New Roman" w:cs="Times New Roman"/>
          <w:sz w:val="24"/>
          <w:szCs w:val="24"/>
        </w:rPr>
      </w:pPr>
    </w:p>
    <w:p w14:paraId="5979A8D8" w14:textId="02DA4FB5"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E36C566" wp14:editId="78DE4A6E">
            <wp:extent cx="5731510" cy="3223895"/>
            <wp:effectExtent l="0" t="0" r="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C307C0B" w14:textId="32085301" w:rsidR="00EE30AC" w:rsidRDefault="00EE30AC" w:rsidP="00FF4A4C">
      <w:pPr>
        <w:tabs>
          <w:tab w:val="left" w:pos="3285"/>
        </w:tabs>
        <w:rPr>
          <w:rFonts w:ascii="Times New Roman" w:hAnsi="Times New Roman" w:cs="Times New Roman"/>
          <w:sz w:val="24"/>
          <w:szCs w:val="24"/>
        </w:rPr>
      </w:pPr>
    </w:p>
    <w:p w14:paraId="538C7178" w14:textId="07FD4CAC" w:rsidR="00EE30AC" w:rsidRDefault="00EE30AC" w:rsidP="00FF4A4C">
      <w:pPr>
        <w:tabs>
          <w:tab w:val="left" w:pos="3285"/>
        </w:tabs>
        <w:rPr>
          <w:rFonts w:ascii="Times New Roman" w:hAnsi="Times New Roman" w:cs="Times New Roman"/>
          <w:sz w:val="24"/>
          <w:szCs w:val="24"/>
        </w:rPr>
      </w:pPr>
    </w:p>
    <w:p w14:paraId="1B731118" w14:textId="5359ECA6"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 xml:space="preserve">Slide 11 </w:t>
      </w:r>
    </w:p>
    <w:p w14:paraId="3BD888F4" w14:textId="7D0AD1A7" w:rsidR="00EE30AC" w:rsidRDefault="00EE30AC" w:rsidP="00FF4A4C">
      <w:pPr>
        <w:tabs>
          <w:tab w:val="left" w:pos="3285"/>
        </w:tabs>
        <w:rPr>
          <w:rFonts w:ascii="Times New Roman" w:hAnsi="Times New Roman" w:cs="Times New Roman"/>
          <w:sz w:val="24"/>
          <w:szCs w:val="24"/>
        </w:rPr>
      </w:pPr>
    </w:p>
    <w:p w14:paraId="2319EBC8" w14:textId="3B1152E3"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B16CAF2" wp14:editId="34870681">
            <wp:extent cx="5731510" cy="3223895"/>
            <wp:effectExtent l="0" t="0" r="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2A5A802" w14:textId="7686BAE6" w:rsidR="00EE30AC" w:rsidRDefault="00EE30AC" w:rsidP="00FF4A4C">
      <w:pPr>
        <w:tabs>
          <w:tab w:val="left" w:pos="3285"/>
        </w:tabs>
        <w:rPr>
          <w:rFonts w:ascii="Times New Roman" w:hAnsi="Times New Roman" w:cs="Times New Roman"/>
          <w:sz w:val="24"/>
          <w:szCs w:val="24"/>
        </w:rPr>
      </w:pPr>
    </w:p>
    <w:p w14:paraId="29BD0197" w14:textId="04BDD7F7"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t>Slide 12</w:t>
      </w:r>
    </w:p>
    <w:p w14:paraId="0212C519" w14:textId="2520038F" w:rsidR="00EE30AC" w:rsidRDefault="00EE30AC" w:rsidP="00FF4A4C">
      <w:pPr>
        <w:tabs>
          <w:tab w:val="left" w:pos="3285"/>
        </w:tabs>
        <w:rPr>
          <w:rFonts w:ascii="Times New Roman" w:hAnsi="Times New Roman" w:cs="Times New Roman"/>
          <w:sz w:val="24"/>
          <w:szCs w:val="24"/>
        </w:rPr>
      </w:pPr>
    </w:p>
    <w:p w14:paraId="5835569F" w14:textId="07751180"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0B6BBE1" wp14:editId="7E0E58E4">
            <wp:extent cx="5731510" cy="3223895"/>
            <wp:effectExtent l="0" t="0" r="0" b="0"/>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12D19EB" w14:textId="7B1EF2AB" w:rsidR="00EE30AC" w:rsidRDefault="00EE30AC" w:rsidP="00FF4A4C">
      <w:pPr>
        <w:tabs>
          <w:tab w:val="left" w:pos="3285"/>
        </w:tabs>
        <w:rPr>
          <w:rFonts w:ascii="Times New Roman" w:hAnsi="Times New Roman" w:cs="Times New Roman"/>
          <w:sz w:val="24"/>
          <w:szCs w:val="24"/>
        </w:rPr>
      </w:pPr>
    </w:p>
    <w:p w14:paraId="6D5092DD" w14:textId="471F1528" w:rsidR="00EE30AC" w:rsidRDefault="00EE30AC" w:rsidP="00FF4A4C">
      <w:pPr>
        <w:tabs>
          <w:tab w:val="left" w:pos="3285"/>
        </w:tabs>
        <w:rPr>
          <w:rFonts w:ascii="Times New Roman" w:hAnsi="Times New Roman" w:cs="Times New Roman"/>
          <w:sz w:val="24"/>
          <w:szCs w:val="24"/>
        </w:rPr>
      </w:pPr>
    </w:p>
    <w:p w14:paraId="0E7B7687" w14:textId="232DA600"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13</w:t>
      </w:r>
    </w:p>
    <w:p w14:paraId="29460992" w14:textId="7EE9E905" w:rsidR="00EE30AC" w:rsidRDefault="00EE30AC" w:rsidP="00FF4A4C">
      <w:pPr>
        <w:tabs>
          <w:tab w:val="left" w:pos="3285"/>
        </w:tabs>
        <w:rPr>
          <w:rFonts w:ascii="Times New Roman" w:hAnsi="Times New Roman" w:cs="Times New Roman"/>
          <w:sz w:val="24"/>
          <w:szCs w:val="24"/>
        </w:rPr>
      </w:pPr>
    </w:p>
    <w:p w14:paraId="6E9D73DA" w14:textId="0644808C"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09A6E9B" wp14:editId="159167B6">
            <wp:extent cx="5731510" cy="3223895"/>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D041CA8" w14:textId="58DF11B2" w:rsidR="00EE30AC" w:rsidRDefault="00EE30AC" w:rsidP="00FF4A4C">
      <w:pPr>
        <w:tabs>
          <w:tab w:val="left" w:pos="3285"/>
        </w:tabs>
        <w:rPr>
          <w:rFonts w:ascii="Times New Roman" w:hAnsi="Times New Roman" w:cs="Times New Roman"/>
          <w:sz w:val="24"/>
          <w:szCs w:val="24"/>
        </w:rPr>
      </w:pPr>
    </w:p>
    <w:p w14:paraId="00B6BE99" w14:textId="21DD3B3E"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t>Slide 14</w:t>
      </w:r>
    </w:p>
    <w:p w14:paraId="3F3688CC" w14:textId="2A2ADAB2" w:rsidR="00EE30AC" w:rsidRDefault="00EE30AC" w:rsidP="00FF4A4C">
      <w:pPr>
        <w:tabs>
          <w:tab w:val="left" w:pos="3285"/>
        </w:tabs>
        <w:rPr>
          <w:rFonts w:ascii="Times New Roman" w:hAnsi="Times New Roman" w:cs="Times New Roman"/>
          <w:sz w:val="24"/>
          <w:szCs w:val="24"/>
        </w:rPr>
      </w:pPr>
    </w:p>
    <w:p w14:paraId="4914974F" w14:textId="24B92D0F"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CFDD44B" wp14:editId="7AD6FD1D">
            <wp:extent cx="5731510" cy="3223895"/>
            <wp:effectExtent l="0" t="0" r="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F026519" w14:textId="698825F3" w:rsidR="00EE30AC" w:rsidRDefault="00EE30AC" w:rsidP="00FF4A4C">
      <w:pPr>
        <w:tabs>
          <w:tab w:val="left" w:pos="3285"/>
        </w:tabs>
        <w:rPr>
          <w:rFonts w:ascii="Times New Roman" w:hAnsi="Times New Roman" w:cs="Times New Roman"/>
          <w:sz w:val="24"/>
          <w:szCs w:val="24"/>
        </w:rPr>
      </w:pPr>
    </w:p>
    <w:p w14:paraId="2724BC63" w14:textId="475BE507" w:rsidR="00EE30AC" w:rsidRDefault="00EE30AC" w:rsidP="00FF4A4C">
      <w:pPr>
        <w:tabs>
          <w:tab w:val="left" w:pos="3285"/>
        </w:tabs>
        <w:rPr>
          <w:rFonts w:ascii="Times New Roman" w:hAnsi="Times New Roman" w:cs="Times New Roman"/>
          <w:sz w:val="24"/>
          <w:szCs w:val="24"/>
        </w:rPr>
      </w:pPr>
    </w:p>
    <w:p w14:paraId="2B6E06D3" w14:textId="2C04BABE"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15</w:t>
      </w:r>
    </w:p>
    <w:p w14:paraId="4C7CC8EA" w14:textId="6A349431" w:rsidR="00EE30AC" w:rsidRDefault="00EE30AC" w:rsidP="00FF4A4C">
      <w:pPr>
        <w:tabs>
          <w:tab w:val="left" w:pos="3285"/>
        </w:tabs>
        <w:rPr>
          <w:rFonts w:ascii="Times New Roman" w:hAnsi="Times New Roman" w:cs="Times New Roman"/>
          <w:sz w:val="24"/>
          <w:szCs w:val="24"/>
        </w:rPr>
      </w:pPr>
    </w:p>
    <w:p w14:paraId="7E261E2C" w14:textId="40E7F5C3"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3478560" wp14:editId="11D8B016">
            <wp:extent cx="5731510" cy="3223895"/>
            <wp:effectExtent l="0" t="0" r="0" b="0"/>
            <wp:docPr id="16" name="Picture 16" descr="A picture contain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websit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DCC1568" w14:textId="450EBB3D" w:rsidR="00EE30AC" w:rsidRDefault="00EE30AC" w:rsidP="00FF4A4C">
      <w:pPr>
        <w:tabs>
          <w:tab w:val="left" w:pos="3285"/>
        </w:tabs>
        <w:rPr>
          <w:rFonts w:ascii="Times New Roman" w:hAnsi="Times New Roman" w:cs="Times New Roman"/>
          <w:sz w:val="24"/>
          <w:szCs w:val="24"/>
        </w:rPr>
      </w:pPr>
    </w:p>
    <w:p w14:paraId="6131F7F0" w14:textId="347ED2BC"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t>Slide 16</w:t>
      </w:r>
    </w:p>
    <w:p w14:paraId="00673CE2" w14:textId="139761A0" w:rsidR="00EE30AC" w:rsidRDefault="00EE30AC" w:rsidP="00FF4A4C">
      <w:pPr>
        <w:tabs>
          <w:tab w:val="left" w:pos="3285"/>
        </w:tabs>
        <w:rPr>
          <w:rFonts w:ascii="Times New Roman" w:hAnsi="Times New Roman" w:cs="Times New Roman"/>
          <w:sz w:val="24"/>
          <w:szCs w:val="24"/>
        </w:rPr>
      </w:pPr>
    </w:p>
    <w:p w14:paraId="31890175" w14:textId="21AEB9FE"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13A3707" wp14:editId="17794091">
            <wp:extent cx="5731510" cy="3223895"/>
            <wp:effectExtent l="0" t="0" r="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7220B68" w14:textId="48972CB7" w:rsidR="00EE30AC" w:rsidRDefault="00EE30AC" w:rsidP="00FF4A4C">
      <w:pPr>
        <w:tabs>
          <w:tab w:val="left" w:pos="3285"/>
        </w:tabs>
        <w:rPr>
          <w:rFonts w:ascii="Times New Roman" w:hAnsi="Times New Roman" w:cs="Times New Roman"/>
          <w:sz w:val="24"/>
          <w:szCs w:val="24"/>
        </w:rPr>
      </w:pPr>
    </w:p>
    <w:p w14:paraId="6A9B39A0" w14:textId="509F0631" w:rsidR="00EE30AC" w:rsidRDefault="00EE30AC" w:rsidP="00FF4A4C">
      <w:pPr>
        <w:tabs>
          <w:tab w:val="left" w:pos="3285"/>
        </w:tabs>
        <w:rPr>
          <w:rFonts w:ascii="Times New Roman" w:hAnsi="Times New Roman" w:cs="Times New Roman"/>
          <w:sz w:val="24"/>
          <w:szCs w:val="24"/>
        </w:rPr>
      </w:pPr>
    </w:p>
    <w:p w14:paraId="7FBD7212" w14:textId="660F41E3"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17</w:t>
      </w:r>
    </w:p>
    <w:p w14:paraId="725F7BD3" w14:textId="541E501A" w:rsidR="00EE30AC" w:rsidRDefault="00EE30AC" w:rsidP="00FF4A4C">
      <w:pPr>
        <w:tabs>
          <w:tab w:val="left" w:pos="3285"/>
        </w:tabs>
        <w:rPr>
          <w:rFonts w:ascii="Times New Roman" w:hAnsi="Times New Roman" w:cs="Times New Roman"/>
          <w:sz w:val="24"/>
          <w:szCs w:val="24"/>
        </w:rPr>
      </w:pPr>
    </w:p>
    <w:p w14:paraId="29F3D86D" w14:textId="2A812CB1"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96A88C3" wp14:editId="0E388CE0">
            <wp:extent cx="5731510" cy="3223895"/>
            <wp:effectExtent l="0" t="0" r="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89C486F" w14:textId="6850C20A" w:rsidR="00EE30AC" w:rsidRDefault="00EE30AC" w:rsidP="00FF4A4C">
      <w:pPr>
        <w:tabs>
          <w:tab w:val="left" w:pos="3285"/>
        </w:tabs>
        <w:rPr>
          <w:rFonts w:ascii="Times New Roman" w:hAnsi="Times New Roman" w:cs="Times New Roman"/>
          <w:sz w:val="24"/>
          <w:szCs w:val="24"/>
        </w:rPr>
      </w:pPr>
    </w:p>
    <w:p w14:paraId="7D30F5EF" w14:textId="0457B91C"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t>Slide 18</w:t>
      </w:r>
    </w:p>
    <w:p w14:paraId="34651D32" w14:textId="261DDF95" w:rsidR="00EE30AC" w:rsidRDefault="00EE30AC" w:rsidP="00FF4A4C">
      <w:pPr>
        <w:tabs>
          <w:tab w:val="left" w:pos="3285"/>
        </w:tabs>
        <w:rPr>
          <w:rFonts w:ascii="Times New Roman" w:hAnsi="Times New Roman" w:cs="Times New Roman"/>
          <w:sz w:val="24"/>
          <w:szCs w:val="24"/>
        </w:rPr>
      </w:pPr>
    </w:p>
    <w:p w14:paraId="6317177E" w14:textId="01C97B0E"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383CC74" wp14:editId="33348B1C">
            <wp:extent cx="5731510" cy="3223895"/>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9827F4F" w14:textId="476D2C25" w:rsidR="00EE30AC" w:rsidRDefault="00EE30AC" w:rsidP="00FF4A4C">
      <w:pPr>
        <w:tabs>
          <w:tab w:val="left" w:pos="3285"/>
        </w:tabs>
        <w:rPr>
          <w:rFonts w:ascii="Times New Roman" w:hAnsi="Times New Roman" w:cs="Times New Roman"/>
          <w:sz w:val="24"/>
          <w:szCs w:val="24"/>
        </w:rPr>
      </w:pPr>
    </w:p>
    <w:p w14:paraId="424358E3" w14:textId="2CB5E750" w:rsidR="00EE30AC" w:rsidRDefault="00EE30AC" w:rsidP="00FF4A4C">
      <w:pPr>
        <w:tabs>
          <w:tab w:val="left" w:pos="3285"/>
        </w:tabs>
        <w:rPr>
          <w:rFonts w:ascii="Times New Roman" w:hAnsi="Times New Roman" w:cs="Times New Roman"/>
          <w:sz w:val="24"/>
          <w:szCs w:val="24"/>
        </w:rPr>
      </w:pPr>
    </w:p>
    <w:p w14:paraId="5977C2A6" w14:textId="4B2D0C19"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 xml:space="preserve">Slide 19 </w:t>
      </w:r>
    </w:p>
    <w:p w14:paraId="1A3602B6" w14:textId="2512BB9D" w:rsidR="00EE30AC" w:rsidRDefault="00EE30AC" w:rsidP="00FF4A4C">
      <w:pPr>
        <w:tabs>
          <w:tab w:val="left" w:pos="3285"/>
        </w:tabs>
        <w:rPr>
          <w:rFonts w:ascii="Times New Roman" w:hAnsi="Times New Roman" w:cs="Times New Roman"/>
          <w:sz w:val="24"/>
          <w:szCs w:val="24"/>
        </w:rPr>
      </w:pPr>
    </w:p>
    <w:p w14:paraId="5AB4320D" w14:textId="7E7E6FD5"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F151A47" wp14:editId="2148BCC4">
            <wp:extent cx="5731510" cy="3223895"/>
            <wp:effectExtent l="0" t="0" r="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3954D44" w14:textId="14EB8DDF" w:rsidR="00EE30AC" w:rsidRDefault="00EE30AC" w:rsidP="00FF4A4C">
      <w:pPr>
        <w:tabs>
          <w:tab w:val="left" w:pos="3285"/>
        </w:tabs>
        <w:rPr>
          <w:rFonts w:ascii="Times New Roman" w:hAnsi="Times New Roman" w:cs="Times New Roman"/>
          <w:sz w:val="24"/>
          <w:szCs w:val="24"/>
        </w:rPr>
      </w:pPr>
    </w:p>
    <w:p w14:paraId="2BAE61FB" w14:textId="6B4C037C"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t xml:space="preserve">Slide 20 </w:t>
      </w:r>
    </w:p>
    <w:p w14:paraId="5E2E8E0D" w14:textId="3B0C790A" w:rsidR="00EE30AC" w:rsidRDefault="00EE30AC" w:rsidP="00FF4A4C">
      <w:pPr>
        <w:tabs>
          <w:tab w:val="left" w:pos="3285"/>
        </w:tabs>
        <w:rPr>
          <w:rFonts w:ascii="Times New Roman" w:hAnsi="Times New Roman" w:cs="Times New Roman"/>
          <w:sz w:val="24"/>
          <w:szCs w:val="24"/>
        </w:rPr>
      </w:pPr>
    </w:p>
    <w:p w14:paraId="688C592F" w14:textId="3BF2B5BE"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F9518F6" wp14:editId="1B73939D">
            <wp:extent cx="5731510" cy="3223895"/>
            <wp:effectExtent l="0" t="0" r="0" b="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9330D57" w14:textId="717C4005" w:rsidR="00EE30AC" w:rsidRDefault="00EE30AC" w:rsidP="00FF4A4C">
      <w:pPr>
        <w:tabs>
          <w:tab w:val="left" w:pos="3285"/>
        </w:tabs>
        <w:rPr>
          <w:rFonts w:ascii="Times New Roman" w:hAnsi="Times New Roman" w:cs="Times New Roman"/>
          <w:sz w:val="24"/>
          <w:szCs w:val="24"/>
        </w:rPr>
      </w:pPr>
    </w:p>
    <w:p w14:paraId="46B0E7BE" w14:textId="0BB73B78" w:rsidR="00EE30AC" w:rsidRDefault="00EE30AC" w:rsidP="00FF4A4C">
      <w:pPr>
        <w:tabs>
          <w:tab w:val="left" w:pos="3285"/>
        </w:tabs>
        <w:rPr>
          <w:rFonts w:ascii="Times New Roman" w:hAnsi="Times New Roman" w:cs="Times New Roman"/>
          <w:sz w:val="24"/>
          <w:szCs w:val="24"/>
        </w:rPr>
      </w:pPr>
    </w:p>
    <w:p w14:paraId="0F711D19" w14:textId="56F5BAFA"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21</w:t>
      </w:r>
    </w:p>
    <w:p w14:paraId="2C12F432" w14:textId="6E2EE0CD" w:rsidR="00EE30AC" w:rsidRDefault="00EE30AC" w:rsidP="00FF4A4C">
      <w:pPr>
        <w:tabs>
          <w:tab w:val="left" w:pos="3285"/>
        </w:tabs>
        <w:rPr>
          <w:rFonts w:ascii="Times New Roman" w:hAnsi="Times New Roman" w:cs="Times New Roman"/>
          <w:sz w:val="24"/>
          <w:szCs w:val="24"/>
        </w:rPr>
      </w:pPr>
    </w:p>
    <w:p w14:paraId="177312FC" w14:textId="01434AD2"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CE97976" wp14:editId="60DFB583">
            <wp:extent cx="5731510" cy="3223895"/>
            <wp:effectExtent l="0" t="0"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D9A00CE" w14:textId="55A8EB28" w:rsidR="00EE30AC" w:rsidRDefault="00EE30AC" w:rsidP="00FF4A4C">
      <w:pPr>
        <w:tabs>
          <w:tab w:val="left" w:pos="3285"/>
        </w:tabs>
        <w:rPr>
          <w:rFonts w:ascii="Times New Roman" w:hAnsi="Times New Roman" w:cs="Times New Roman"/>
          <w:sz w:val="24"/>
          <w:szCs w:val="24"/>
        </w:rPr>
      </w:pPr>
    </w:p>
    <w:p w14:paraId="4C524ED3" w14:textId="729C09C5"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t>Slide 22</w:t>
      </w:r>
    </w:p>
    <w:p w14:paraId="672FC0E0" w14:textId="2E074A63" w:rsidR="00EE30AC" w:rsidRDefault="00EE30AC" w:rsidP="00FF4A4C">
      <w:pPr>
        <w:tabs>
          <w:tab w:val="left" w:pos="3285"/>
        </w:tabs>
        <w:rPr>
          <w:rFonts w:ascii="Times New Roman" w:hAnsi="Times New Roman" w:cs="Times New Roman"/>
          <w:sz w:val="24"/>
          <w:szCs w:val="24"/>
        </w:rPr>
      </w:pPr>
    </w:p>
    <w:p w14:paraId="68BD78DA" w14:textId="38B1DBF3"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64FB11B" wp14:editId="32105C4E">
            <wp:extent cx="5731510" cy="3223895"/>
            <wp:effectExtent l="0" t="0" r="0" b="0"/>
            <wp:docPr id="23" name="Picture 2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websit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A4FDB49" w14:textId="4EAC6F7C" w:rsidR="00EE30AC" w:rsidRDefault="00EE30AC" w:rsidP="00FF4A4C">
      <w:pPr>
        <w:tabs>
          <w:tab w:val="left" w:pos="3285"/>
        </w:tabs>
        <w:rPr>
          <w:rFonts w:ascii="Times New Roman" w:hAnsi="Times New Roman" w:cs="Times New Roman"/>
          <w:sz w:val="24"/>
          <w:szCs w:val="24"/>
        </w:rPr>
      </w:pPr>
    </w:p>
    <w:p w14:paraId="483DCC73" w14:textId="05D940E8" w:rsidR="00EE30AC" w:rsidRDefault="00EE30AC" w:rsidP="00FF4A4C">
      <w:pPr>
        <w:tabs>
          <w:tab w:val="left" w:pos="3285"/>
        </w:tabs>
        <w:rPr>
          <w:rFonts w:ascii="Times New Roman" w:hAnsi="Times New Roman" w:cs="Times New Roman"/>
          <w:sz w:val="24"/>
          <w:szCs w:val="24"/>
        </w:rPr>
      </w:pPr>
    </w:p>
    <w:p w14:paraId="7A9BB1AF" w14:textId="4AE2A2B5"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23</w:t>
      </w:r>
    </w:p>
    <w:p w14:paraId="7388DBE8" w14:textId="64695189" w:rsidR="00EE30AC" w:rsidRDefault="00EE30AC" w:rsidP="00FF4A4C">
      <w:pPr>
        <w:tabs>
          <w:tab w:val="left" w:pos="3285"/>
        </w:tabs>
        <w:rPr>
          <w:rFonts w:ascii="Times New Roman" w:hAnsi="Times New Roman" w:cs="Times New Roman"/>
          <w:sz w:val="24"/>
          <w:szCs w:val="24"/>
        </w:rPr>
      </w:pPr>
    </w:p>
    <w:p w14:paraId="3769D128" w14:textId="5F6EBF2A"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F5ECB9E" wp14:editId="4AE21C91">
            <wp:extent cx="5731510" cy="3223895"/>
            <wp:effectExtent l="0" t="0" r="0" b="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6A89BF4" w14:textId="52D22AA2" w:rsidR="00EE30AC" w:rsidRDefault="00EE30AC" w:rsidP="00FF4A4C">
      <w:pPr>
        <w:tabs>
          <w:tab w:val="left" w:pos="3285"/>
        </w:tabs>
        <w:rPr>
          <w:rFonts w:ascii="Times New Roman" w:hAnsi="Times New Roman" w:cs="Times New Roman"/>
          <w:sz w:val="24"/>
          <w:szCs w:val="24"/>
        </w:rPr>
      </w:pPr>
    </w:p>
    <w:p w14:paraId="63BA6623" w14:textId="301CF77A"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t>Slide 24</w:t>
      </w:r>
    </w:p>
    <w:p w14:paraId="624ED54A" w14:textId="05596D26" w:rsidR="00EE30AC" w:rsidRDefault="00EE30AC" w:rsidP="00FF4A4C">
      <w:pPr>
        <w:tabs>
          <w:tab w:val="left" w:pos="3285"/>
        </w:tabs>
        <w:rPr>
          <w:rFonts w:ascii="Times New Roman" w:hAnsi="Times New Roman" w:cs="Times New Roman"/>
          <w:sz w:val="24"/>
          <w:szCs w:val="24"/>
        </w:rPr>
      </w:pPr>
    </w:p>
    <w:p w14:paraId="52BD088B" w14:textId="6F7FEDDE"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3B55EC9" wp14:editId="1CD34161">
            <wp:extent cx="5731510" cy="3223895"/>
            <wp:effectExtent l="0" t="0" r="0" b="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9D5505E" w14:textId="02BD8576" w:rsidR="00EE30AC" w:rsidRDefault="00EE30AC" w:rsidP="00FF4A4C">
      <w:pPr>
        <w:tabs>
          <w:tab w:val="left" w:pos="3285"/>
        </w:tabs>
        <w:rPr>
          <w:rFonts w:ascii="Times New Roman" w:hAnsi="Times New Roman" w:cs="Times New Roman"/>
          <w:sz w:val="24"/>
          <w:szCs w:val="24"/>
        </w:rPr>
      </w:pPr>
    </w:p>
    <w:p w14:paraId="3BB5BC09" w14:textId="45FB79A4" w:rsidR="00EE30AC" w:rsidRDefault="00EE30AC" w:rsidP="00FF4A4C">
      <w:pPr>
        <w:tabs>
          <w:tab w:val="left" w:pos="3285"/>
        </w:tabs>
        <w:rPr>
          <w:rFonts w:ascii="Times New Roman" w:hAnsi="Times New Roman" w:cs="Times New Roman"/>
          <w:sz w:val="24"/>
          <w:szCs w:val="24"/>
        </w:rPr>
      </w:pPr>
    </w:p>
    <w:p w14:paraId="5B766749" w14:textId="76938979"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25</w:t>
      </w:r>
    </w:p>
    <w:p w14:paraId="150DDD6C" w14:textId="4FF43274" w:rsidR="00EE30AC" w:rsidRDefault="00EE30AC" w:rsidP="00FF4A4C">
      <w:pPr>
        <w:tabs>
          <w:tab w:val="left" w:pos="3285"/>
        </w:tabs>
        <w:rPr>
          <w:rFonts w:ascii="Times New Roman" w:hAnsi="Times New Roman" w:cs="Times New Roman"/>
          <w:sz w:val="24"/>
          <w:szCs w:val="24"/>
        </w:rPr>
      </w:pPr>
    </w:p>
    <w:p w14:paraId="66406B26" w14:textId="4364450A"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A8DEF7E" wp14:editId="7CE39F54">
            <wp:extent cx="5731510" cy="3223895"/>
            <wp:effectExtent l="0" t="0" r="0" b="0"/>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8B95D48" w14:textId="7B268D43" w:rsidR="00EE30AC" w:rsidRDefault="00EE30AC" w:rsidP="00FF4A4C">
      <w:pPr>
        <w:tabs>
          <w:tab w:val="left" w:pos="3285"/>
        </w:tabs>
        <w:rPr>
          <w:rFonts w:ascii="Times New Roman" w:hAnsi="Times New Roman" w:cs="Times New Roman"/>
          <w:sz w:val="24"/>
          <w:szCs w:val="24"/>
        </w:rPr>
      </w:pPr>
    </w:p>
    <w:p w14:paraId="11064DA9" w14:textId="52237752"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t>Slide 26</w:t>
      </w:r>
    </w:p>
    <w:p w14:paraId="35A578A1" w14:textId="28118B49" w:rsidR="00EE30AC" w:rsidRDefault="00EE30AC" w:rsidP="00FF4A4C">
      <w:pPr>
        <w:tabs>
          <w:tab w:val="left" w:pos="3285"/>
        </w:tabs>
        <w:rPr>
          <w:rFonts w:ascii="Times New Roman" w:hAnsi="Times New Roman" w:cs="Times New Roman"/>
          <w:sz w:val="24"/>
          <w:szCs w:val="24"/>
        </w:rPr>
      </w:pPr>
    </w:p>
    <w:p w14:paraId="44193E58" w14:textId="02C35CB7"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DFD7C97" wp14:editId="3F7B9301">
            <wp:extent cx="5731510" cy="3223895"/>
            <wp:effectExtent l="0" t="0" r="0" b="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BC899AC" w14:textId="6BEBF58C" w:rsidR="00EE30AC" w:rsidRDefault="00EE30AC" w:rsidP="00FF4A4C">
      <w:pPr>
        <w:tabs>
          <w:tab w:val="left" w:pos="3285"/>
        </w:tabs>
        <w:rPr>
          <w:rFonts w:ascii="Times New Roman" w:hAnsi="Times New Roman" w:cs="Times New Roman"/>
          <w:sz w:val="24"/>
          <w:szCs w:val="24"/>
        </w:rPr>
      </w:pPr>
    </w:p>
    <w:p w14:paraId="5637DED7" w14:textId="386CB5FF" w:rsidR="00EE30AC" w:rsidRDefault="00EE30AC" w:rsidP="00FF4A4C">
      <w:pPr>
        <w:tabs>
          <w:tab w:val="left" w:pos="3285"/>
        </w:tabs>
        <w:rPr>
          <w:rFonts w:ascii="Times New Roman" w:hAnsi="Times New Roman" w:cs="Times New Roman"/>
          <w:sz w:val="24"/>
          <w:szCs w:val="24"/>
        </w:rPr>
      </w:pPr>
    </w:p>
    <w:p w14:paraId="3D8ED3F3" w14:textId="24FB15E2"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27</w:t>
      </w:r>
    </w:p>
    <w:p w14:paraId="4F834D2D" w14:textId="7B349B86" w:rsidR="00EE30AC" w:rsidRDefault="00EE30AC" w:rsidP="00FF4A4C">
      <w:pPr>
        <w:tabs>
          <w:tab w:val="left" w:pos="3285"/>
        </w:tabs>
        <w:rPr>
          <w:rFonts w:ascii="Times New Roman" w:hAnsi="Times New Roman" w:cs="Times New Roman"/>
          <w:sz w:val="24"/>
          <w:szCs w:val="24"/>
        </w:rPr>
      </w:pPr>
    </w:p>
    <w:p w14:paraId="2C3F5E44" w14:textId="12A60A8C"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D5D3FCF" wp14:editId="123888A1">
            <wp:extent cx="5731510" cy="3223895"/>
            <wp:effectExtent l="0" t="0" r="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6EF5F2D" w14:textId="792E11F7" w:rsidR="00EE30AC" w:rsidRDefault="00EE30AC" w:rsidP="00FF4A4C">
      <w:pPr>
        <w:tabs>
          <w:tab w:val="left" w:pos="3285"/>
        </w:tabs>
        <w:rPr>
          <w:rFonts w:ascii="Times New Roman" w:hAnsi="Times New Roman" w:cs="Times New Roman"/>
          <w:sz w:val="24"/>
          <w:szCs w:val="24"/>
        </w:rPr>
      </w:pPr>
    </w:p>
    <w:p w14:paraId="77743C18" w14:textId="2D6AD123"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t>Slide 28</w:t>
      </w:r>
    </w:p>
    <w:p w14:paraId="75E5ED93" w14:textId="10D813A5" w:rsidR="00EE30AC" w:rsidRDefault="00EE30AC" w:rsidP="00FF4A4C">
      <w:pPr>
        <w:tabs>
          <w:tab w:val="left" w:pos="3285"/>
        </w:tabs>
        <w:rPr>
          <w:rFonts w:ascii="Times New Roman" w:hAnsi="Times New Roman" w:cs="Times New Roman"/>
          <w:sz w:val="24"/>
          <w:szCs w:val="24"/>
        </w:rPr>
      </w:pPr>
    </w:p>
    <w:p w14:paraId="4C766281" w14:textId="5A5CFE74"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AAC5FE2" wp14:editId="5682289D">
            <wp:extent cx="5731510" cy="3223895"/>
            <wp:effectExtent l="0" t="0" r="0" b="0"/>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C9A85CD" w14:textId="5BAF516F" w:rsidR="00EE30AC" w:rsidRDefault="00EE30AC" w:rsidP="00FF4A4C">
      <w:pPr>
        <w:tabs>
          <w:tab w:val="left" w:pos="3285"/>
        </w:tabs>
        <w:rPr>
          <w:rFonts w:ascii="Times New Roman" w:hAnsi="Times New Roman" w:cs="Times New Roman"/>
          <w:sz w:val="24"/>
          <w:szCs w:val="24"/>
        </w:rPr>
      </w:pPr>
    </w:p>
    <w:p w14:paraId="6FD3F29A" w14:textId="310EF1A3" w:rsidR="00EE30AC" w:rsidRDefault="00EE30AC" w:rsidP="00FF4A4C">
      <w:pPr>
        <w:tabs>
          <w:tab w:val="left" w:pos="3285"/>
        </w:tabs>
        <w:rPr>
          <w:rFonts w:ascii="Times New Roman" w:hAnsi="Times New Roman" w:cs="Times New Roman"/>
          <w:sz w:val="24"/>
          <w:szCs w:val="24"/>
        </w:rPr>
      </w:pPr>
    </w:p>
    <w:p w14:paraId="1C8F907C" w14:textId="6248821D"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29</w:t>
      </w:r>
    </w:p>
    <w:p w14:paraId="12B46B7A" w14:textId="2E8BF21A" w:rsidR="00EE30AC" w:rsidRDefault="00EE30AC" w:rsidP="00FF4A4C">
      <w:pPr>
        <w:tabs>
          <w:tab w:val="left" w:pos="3285"/>
        </w:tabs>
        <w:rPr>
          <w:rFonts w:ascii="Times New Roman" w:hAnsi="Times New Roman" w:cs="Times New Roman"/>
          <w:sz w:val="24"/>
          <w:szCs w:val="24"/>
        </w:rPr>
      </w:pPr>
    </w:p>
    <w:p w14:paraId="49D38D90" w14:textId="1130CD6C"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26FA700" wp14:editId="6E1AB223">
            <wp:extent cx="5731510" cy="3223895"/>
            <wp:effectExtent l="0" t="0" r="0" b="0"/>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8456082" w14:textId="62D03FE6" w:rsidR="00EE30AC" w:rsidRDefault="00EE30AC" w:rsidP="00FF4A4C">
      <w:pPr>
        <w:tabs>
          <w:tab w:val="left" w:pos="3285"/>
        </w:tabs>
        <w:rPr>
          <w:rFonts w:ascii="Times New Roman" w:hAnsi="Times New Roman" w:cs="Times New Roman"/>
          <w:sz w:val="24"/>
          <w:szCs w:val="24"/>
        </w:rPr>
      </w:pPr>
    </w:p>
    <w:p w14:paraId="6A303E95" w14:textId="4338230E"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t>Slide 30</w:t>
      </w:r>
    </w:p>
    <w:p w14:paraId="5BA59ED6" w14:textId="7BCB4DE8" w:rsidR="00EE30AC" w:rsidRDefault="00EE30AC" w:rsidP="00FF4A4C">
      <w:pPr>
        <w:tabs>
          <w:tab w:val="left" w:pos="3285"/>
        </w:tabs>
        <w:rPr>
          <w:rFonts w:ascii="Times New Roman" w:hAnsi="Times New Roman" w:cs="Times New Roman"/>
          <w:sz w:val="24"/>
          <w:szCs w:val="24"/>
        </w:rPr>
      </w:pPr>
    </w:p>
    <w:p w14:paraId="4178B923" w14:textId="2C790C73"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DC20D28" wp14:editId="24FA2C0F">
            <wp:extent cx="5731510" cy="3223895"/>
            <wp:effectExtent l="0" t="0" r="0" b="0"/>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ADF58D1" w14:textId="58402B8D" w:rsidR="00EE30AC" w:rsidRDefault="00EE30AC" w:rsidP="00FF4A4C">
      <w:pPr>
        <w:tabs>
          <w:tab w:val="left" w:pos="3285"/>
        </w:tabs>
        <w:rPr>
          <w:rFonts w:ascii="Times New Roman" w:hAnsi="Times New Roman" w:cs="Times New Roman"/>
          <w:sz w:val="24"/>
          <w:szCs w:val="24"/>
        </w:rPr>
      </w:pPr>
    </w:p>
    <w:p w14:paraId="30D3AA3F" w14:textId="43370D8D" w:rsidR="00EE30AC" w:rsidRDefault="00EE30AC" w:rsidP="00FF4A4C">
      <w:pPr>
        <w:tabs>
          <w:tab w:val="left" w:pos="3285"/>
        </w:tabs>
        <w:rPr>
          <w:rFonts w:ascii="Times New Roman" w:hAnsi="Times New Roman" w:cs="Times New Roman"/>
          <w:sz w:val="24"/>
          <w:szCs w:val="24"/>
        </w:rPr>
      </w:pPr>
    </w:p>
    <w:p w14:paraId="320FABD2" w14:textId="750D18A0"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31</w:t>
      </w:r>
    </w:p>
    <w:p w14:paraId="12769F13" w14:textId="6BC15392" w:rsidR="00EE30AC" w:rsidRDefault="00EE30AC" w:rsidP="00FF4A4C">
      <w:pPr>
        <w:tabs>
          <w:tab w:val="left" w:pos="3285"/>
        </w:tabs>
        <w:rPr>
          <w:rFonts w:ascii="Times New Roman" w:hAnsi="Times New Roman" w:cs="Times New Roman"/>
          <w:sz w:val="24"/>
          <w:szCs w:val="24"/>
        </w:rPr>
      </w:pPr>
    </w:p>
    <w:p w14:paraId="72B006AA" w14:textId="14E2DD7D"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474F434" wp14:editId="06D783AB">
            <wp:extent cx="5731510" cy="3223895"/>
            <wp:effectExtent l="0" t="0" r="0" b="0"/>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E57B7E2" w14:textId="26CDC406" w:rsidR="00EE30AC" w:rsidRDefault="00EE30AC" w:rsidP="00FF4A4C">
      <w:pPr>
        <w:tabs>
          <w:tab w:val="left" w:pos="3285"/>
        </w:tabs>
        <w:rPr>
          <w:rFonts w:ascii="Times New Roman" w:hAnsi="Times New Roman" w:cs="Times New Roman"/>
          <w:sz w:val="24"/>
          <w:szCs w:val="24"/>
        </w:rPr>
      </w:pPr>
    </w:p>
    <w:p w14:paraId="3EE5E628" w14:textId="68CFF212"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t>Slide 32</w:t>
      </w:r>
    </w:p>
    <w:p w14:paraId="0C868DE9" w14:textId="20FED04E" w:rsidR="00EE30AC" w:rsidRDefault="00EE30AC" w:rsidP="00FF4A4C">
      <w:pPr>
        <w:tabs>
          <w:tab w:val="left" w:pos="3285"/>
        </w:tabs>
        <w:rPr>
          <w:rFonts w:ascii="Times New Roman" w:hAnsi="Times New Roman" w:cs="Times New Roman"/>
          <w:sz w:val="24"/>
          <w:szCs w:val="24"/>
        </w:rPr>
      </w:pPr>
    </w:p>
    <w:p w14:paraId="6A89FDB3" w14:textId="3F834FFE"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922D96E" wp14:editId="57BB178D">
            <wp:extent cx="5731510" cy="3223895"/>
            <wp:effectExtent l="0" t="0" r="0" b="0"/>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BA09FF6" w14:textId="43AB3665" w:rsidR="00EE30AC" w:rsidRDefault="00EE30AC" w:rsidP="00FF4A4C">
      <w:pPr>
        <w:tabs>
          <w:tab w:val="left" w:pos="3285"/>
        </w:tabs>
        <w:rPr>
          <w:rFonts w:ascii="Times New Roman" w:hAnsi="Times New Roman" w:cs="Times New Roman"/>
          <w:sz w:val="24"/>
          <w:szCs w:val="24"/>
        </w:rPr>
      </w:pPr>
    </w:p>
    <w:p w14:paraId="1A52A34D" w14:textId="6F4F8CF3" w:rsidR="00EE30AC" w:rsidRDefault="00EE30AC" w:rsidP="00FF4A4C">
      <w:pPr>
        <w:tabs>
          <w:tab w:val="left" w:pos="3285"/>
        </w:tabs>
        <w:rPr>
          <w:rFonts w:ascii="Times New Roman" w:hAnsi="Times New Roman" w:cs="Times New Roman"/>
          <w:sz w:val="24"/>
          <w:szCs w:val="24"/>
        </w:rPr>
      </w:pPr>
    </w:p>
    <w:p w14:paraId="59DF2729" w14:textId="5DCD5054"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33</w:t>
      </w:r>
    </w:p>
    <w:p w14:paraId="288F926A" w14:textId="26F0B591" w:rsidR="00EE30AC" w:rsidRDefault="00EE30AC" w:rsidP="00FF4A4C">
      <w:pPr>
        <w:tabs>
          <w:tab w:val="left" w:pos="3285"/>
        </w:tabs>
        <w:rPr>
          <w:rFonts w:ascii="Times New Roman" w:hAnsi="Times New Roman" w:cs="Times New Roman"/>
          <w:sz w:val="24"/>
          <w:szCs w:val="24"/>
        </w:rPr>
      </w:pPr>
    </w:p>
    <w:p w14:paraId="7B7232F8" w14:textId="43A4EBE3"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D9A7993" wp14:editId="5BC8DBCB">
            <wp:extent cx="5731510" cy="3223895"/>
            <wp:effectExtent l="0" t="0" r="0" b="0"/>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8FA47F2" w14:textId="114233C7" w:rsidR="00EE30AC" w:rsidRDefault="00EE30AC" w:rsidP="00FF4A4C">
      <w:pPr>
        <w:tabs>
          <w:tab w:val="left" w:pos="3285"/>
        </w:tabs>
        <w:rPr>
          <w:rFonts w:ascii="Times New Roman" w:hAnsi="Times New Roman" w:cs="Times New Roman"/>
          <w:sz w:val="24"/>
          <w:szCs w:val="24"/>
        </w:rPr>
      </w:pPr>
    </w:p>
    <w:p w14:paraId="33C91AEE" w14:textId="4D5B7EB8"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t>Slide 34</w:t>
      </w:r>
    </w:p>
    <w:p w14:paraId="4A193CCC" w14:textId="453E43C9" w:rsidR="00EE30AC" w:rsidRDefault="00EE30AC" w:rsidP="00FF4A4C">
      <w:pPr>
        <w:tabs>
          <w:tab w:val="left" w:pos="3285"/>
        </w:tabs>
        <w:rPr>
          <w:rFonts w:ascii="Times New Roman" w:hAnsi="Times New Roman" w:cs="Times New Roman"/>
          <w:sz w:val="24"/>
          <w:szCs w:val="24"/>
        </w:rPr>
      </w:pPr>
    </w:p>
    <w:p w14:paraId="00BB6285" w14:textId="62612EA3"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7C7B8E4" wp14:editId="75B2AB43">
            <wp:extent cx="5731510" cy="3223895"/>
            <wp:effectExtent l="0" t="0" r="0" b="0"/>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5470273" w14:textId="15161BB3" w:rsidR="00EE30AC" w:rsidRDefault="00EE30AC" w:rsidP="00FF4A4C">
      <w:pPr>
        <w:tabs>
          <w:tab w:val="left" w:pos="3285"/>
        </w:tabs>
        <w:rPr>
          <w:rFonts w:ascii="Times New Roman" w:hAnsi="Times New Roman" w:cs="Times New Roman"/>
          <w:sz w:val="24"/>
          <w:szCs w:val="24"/>
        </w:rPr>
      </w:pPr>
    </w:p>
    <w:p w14:paraId="0C31543C" w14:textId="5B7929BB" w:rsidR="00EE30AC" w:rsidRDefault="00EE30AC" w:rsidP="00FF4A4C">
      <w:pPr>
        <w:tabs>
          <w:tab w:val="left" w:pos="3285"/>
        </w:tabs>
        <w:rPr>
          <w:rFonts w:ascii="Times New Roman" w:hAnsi="Times New Roman" w:cs="Times New Roman"/>
          <w:sz w:val="24"/>
          <w:szCs w:val="24"/>
        </w:rPr>
      </w:pPr>
    </w:p>
    <w:p w14:paraId="5242E404" w14:textId="0C554AAC" w:rsidR="00EE30AC" w:rsidRDefault="00EE30AC"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35</w:t>
      </w:r>
    </w:p>
    <w:p w14:paraId="3F1E584A" w14:textId="0A2DE461" w:rsidR="00EE30AC" w:rsidRDefault="00EE30AC" w:rsidP="00FF4A4C">
      <w:pPr>
        <w:tabs>
          <w:tab w:val="left" w:pos="3285"/>
        </w:tabs>
        <w:rPr>
          <w:rFonts w:ascii="Times New Roman" w:hAnsi="Times New Roman" w:cs="Times New Roman"/>
          <w:sz w:val="24"/>
          <w:szCs w:val="24"/>
        </w:rPr>
      </w:pPr>
    </w:p>
    <w:p w14:paraId="1D9F1A62" w14:textId="34B24FD2" w:rsidR="00EE30AC" w:rsidRDefault="00F170D3"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84D54F7" wp14:editId="3E35E581">
            <wp:extent cx="5731510" cy="3223895"/>
            <wp:effectExtent l="0" t="0" r="0" b="0"/>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7ACE97B" w14:textId="7F85E461" w:rsidR="00F170D3" w:rsidRDefault="00F170D3" w:rsidP="00FF4A4C">
      <w:pPr>
        <w:tabs>
          <w:tab w:val="left" w:pos="3285"/>
        </w:tabs>
        <w:rPr>
          <w:rFonts w:ascii="Times New Roman" w:hAnsi="Times New Roman" w:cs="Times New Roman"/>
          <w:sz w:val="24"/>
          <w:szCs w:val="24"/>
        </w:rPr>
      </w:pPr>
    </w:p>
    <w:p w14:paraId="4E974F21" w14:textId="3D269853"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sz w:val="24"/>
          <w:szCs w:val="24"/>
        </w:rPr>
        <w:t>Slide 36</w:t>
      </w:r>
    </w:p>
    <w:p w14:paraId="0CAE7C13" w14:textId="1CDAA92A" w:rsidR="00F170D3" w:rsidRDefault="00F170D3" w:rsidP="00FF4A4C">
      <w:pPr>
        <w:tabs>
          <w:tab w:val="left" w:pos="3285"/>
        </w:tabs>
        <w:rPr>
          <w:rFonts w:ascii="Times New Roman" w:hAnsi="Times New Roman" w:cs="Times New Roman"/>
          <w:sz w:val="24"/>
          <w:szCs w:val="24"/>
        </w:rPr>
      </w:pPr>
    </w:p>
    <w:p w14:paraId="0B9875F2" w14:textId="4E75BEFF"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3762F8B" wp14:editId="5D923E88">
            <wp:extent cx="5731510" cy="3223895"/>
            <wp:effectExtent l="0" t="0" r="0" b="0"/>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62D2371" w14:textId="56204922" w:rsidR="00F170D3" w:rsidRDefault="00F170D3" w:rsidP="00FF4A4C">
      <w:pPr>
        <w:tabs>
          <w:tab w:val="left" w:pos="3285"/>
        </w:tabs>
        <w:rPr>
          <w:rFonts w:ascii="Times New Roman" w:hAnsi="Times New Roman" w:cs="Times New Roman"/>
          <w:sz w:val="24"/>
          <w:szCs w:val="24"/>
        </w:rPr>
      </w:pPr>
    </w:p>
    <w:p w14:paraId="2FA292C4" w14:textId="0AE534E2" w:rsidR="00F170D3" w:rsidRDefault="00F170D3" w:rsidP="00FF4A4C">
      <w:pPr>
        <w:tabs>
          <w:tab w:val="left" w:pos="3285"/>
        </w:tabs>
        <w:rPr>
          <w:rFonts w:ascii="Times New Roman" w:hAnsi="Times New Roman" w:cs="Times New Roman"/>
          <w:sz w:val="24"/>
          <w:szCs w:val="24"/>
        </w:rPr>
      </w:pPr>
    </w:p>
    <w:p w14:paraId="162A871D" w14:textId="7169883F"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37</w:t>
      </w:r>
    </w:p>
    <w:p w14:paraId="789CC90D" w14:textId="31D9F4C7" w:rsidR="00F170D3" w:rsidRDefault="00F170D3" w:rsidP="00FF4A4C">
      <w:pPr>
        <w:tabs>
          <w:tab w:val="left" w:pos="3285"/>
        </w:tabs>
        <w:rPr>
          <w:rFonts w:ascii="Times New Roman" w:hAnsi="Times New Roman" w:cs="Times New Roman"/>
          <w:sz w:val="24"/>
          <w:szCs w:val="24"/>
        </w:rPr>
      </w:pPr>
    </w:p>
    <w:p w14:paraId="11905647" w14:textId="21EC4A7B"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F110CE5" wp14:editId="6ECBF7BF">
            <wp:extent cx="5731510" cy="3223895"/>
            <wp:effectExtent l="0" t="0" r="0" b="0"/>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0F22056" w14:textId="752A5220" w:rsidR="00F170D3" w:rsidRDefault="00F170D3" w:rsidP="00FF4A4C">
      <w:pPr>
        <w:tabs>
          <w:tab w:val="left" w:pos="3285"/>
        </w:tabs>
        <w:rPr>
          <w:rFonts w:ascii="Times New Roman" w:hAnsi="Times New Roman" w:cs="Times New Roman"/>
          <w:sz w:val="24"/>
          <w:szCs w:val="24"/>
        </w:rPr>
      </w:pPr>
    </w:p>
    <w:p w14:paraId="739D790D" w14:textId="19EFDCD3"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sz w:val="24"/>
          <w:szCs w:val="24"/>
        </w:rPr>
        <w:t>Slide 38</w:t>
      </w:r>
    </w:p>
    <w:p w14:paraId="21F74686" w14:textId="26593B2D" w:rsidR="00F170D3" w:rsidRDefault="00F170D3" w:rsidP="00FF4A4C">
      <w:pPr>
        <w:tabs>
          <w:tab w:val="left" w:pos="3285"/>
        </w:tabs>
        <w:rPr>
          <w:rFonts w:ascii="Times New Roman" w:hAnsi="Times New Roman" w:cs="Times New Roman"/>
          <w:sz w:val="24"/>
          <w:szCs w:val="24"/>
        </w:rPr>
      </w:pPr>
    </w:p>
    <w:p w14:paraId="4840058A" w14:textId="47D2C4A7"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90BFB14" wp14:editId="1C140A10">
            <wp:extent cx="5731510" cy="3223895"/>
            <wp:effectExtent l="0" t="0" r="0" b="0"/>
            <wp:docPr id="39" name="Picture 39"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with low confidence"/>
                    <pic:cNvPicPr/>
                  </pic:nvPicPr>
                  <pic:blipFill>
                    <a:blip r:embed="rId5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BCF2763" w14:textId="69C52F99" w:rsidR="00F170D3" w:rsidRDefault="00F170D3" w:rsidP="00FF4A4C">
      <w:pPr>
        <w:tabs>
          <w:tab w:val="left" w:pos="3285"/>
        </w:tabs>
        <w:rPr>
          <w:rFonts w:ascii="Times New Roman" w:hAnsi="Times New Roman" w:cs="Times New Roman"/>
          <w:sz w:val="24"/>
          <w:szCs w:val="24"/>
        </w:rPr>
      </w:pPr>
    </w:p>
    <w:p w14:paraId="4CBFE62F" w14:textId="78EE7E99" w:rsidR="00F170D3" w:rsidRDefault="00F170D3" w:rsidP="00FF4A4C">
      <w:pPr>
        <w:tabs>
          <w:tab w:val="left" w:pos="3285"/>
        </w:tabs>
        <w:rPr>
          <w:rFonts w:ascii="Times New Roman" w:hAnsi="Times New Roman" w:cs="Times New Roman"/>
          <w:sz w:val="24"/>
          <w:szCs w:val="24"/>
        </w:rPr>
      </w:pPr>
    </w:p>
    <w:p w14:paraId="707BB881" w14:textId="342917CF"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39</w:t>
      </w:r>
    </w:p>
    <w:p w14:paraId="27833C23" w14:textId="70A6DFAE" w:rsidR="00F170D3" w:rsidRDefault="00F170D3" w:rsidP="00FF4A4C">
      <w:pPr>
        <w:tabs>
          <w:tab w:val="left" w:pos="3285"/>
        </w:tabs>
        <w:rPr>
          <w:rFonts w:ascii="Times New Roman" w:hAnsi="Times New Roman" w:cs="Times New Roman"/>
          <w:sz w:val="24"/>
          <w:szCs w:val="24"/>
        </w:rPr>
      </w:pPr>
    </w:p>
    <w:p w14:paraId="4CE015AA" w14:textId="56AD1F7A"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6B9C389" wp14:editId="522B0008">
            <wp:extent cx="5731510" cy="3223895"/>
            <wp:effectExtent l="0" t="0" r="0" b="0"/>
            <wp:docPr id="40" name="Picture 4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with medium confidence"/>
                    <pic:cNvPicPr/>
                  </pic:nvPicPr>
                  <pic:blipFill>
                    <a:blip r:embed="rId5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A9D6CBA" w14:textId="0D9C5C71" w:rsidR="00F170D3" w:rsidRDefault="00F170D3" w:rsidP="00FF4A4C">
      <w:pPr>
        <w:tabs>
          <w:tab w:val="left" w:pos="3285"/>
        </w:tabs>
        <w:rPr>
          <w:rFonts w:ascii="Times New Roman" w:hAnsi="Times New Roman" w:cs="Times New Roman"/>
          <w:sz w:val="24"/>
          <w:szCs w:val="24"/>
        </w:rPr>
      </w:pPr>
    </w:p>
    <w:p w14:paraId="42931D83" w14:textId="0303EE71"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sz w:val="24"/>
          <w:szCs w:val="24"/>
        </w:rPr>
        <w:t xml:space="preserve">Slide 40 </w:t>
      </w:r>
    </w:p>
    <w:p w14:paraId="48DF0951" w14:textId="2F753EF9" w:rsidR="00F170D3" w:rsidRDefault="00F170D3" w:rsidP="00FF4A4C">
      <w:pPr>
        <w:tabs>
          <w:tab w:val="left" w:pos="3285"/>
        </w:tabs>
        <w:rPr>
          <w:rFonts w:ascii="Times New Roman" w:hAnsi="Times New Roman" w:cs="Times New Roman"/>
          <w:sz w:val="24"/>
          <w:szCs w:val="24"/>
        </w:rPr>
      </w:pPr>
    </w:p>
    <w:p w14:paraId="3FFD9912" w14:textId="54D9AE90"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817EE4E" wp14:editId="7FAAC1CC">
            <wp:extent cx="5731510" cy="3223895"/>
            <wp:effectExtent l="0" t="0" r="0" b="0"/>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E0AA31A" w14:textId="72A43C5E" w:rsidR="00F170D3" w:rsidRDefault="00F170D3" w:rsidP="00FF4A4C">
      <w:pPr>
        <w:tabs>
          <w:tab w:val="left" w:pos="3285"/>
        </w:tabs>
        <w:rPr>
          <w:rFonts w:ascii="Times New Roman" w:hAnsi="Times New Roman" w:cs="Times New Roman"/>
          <w:sz w:val="24"/>
          <w:szCs w:val="24"/>
        </w:rPr>
      </w:pPr>
    </w:p>
    <w:p w14:paraId="21ACE86C" w14:textId="50DD6F93" w:rsidR="00F170D3" w:rsidRDefault="00F170D3" w:rsidP="00FF4A4C">
      <w:pPr>
        <w:tabs>
          <w:tab w:val="left" w:pos="3285"/>
        </w:tabs>
        <w:rPr>
          <w:rFonts w:ascii="Times New Roman" w:hAnsi="Times New Roman" w:cs="Times New Roman"/>
          <w:sz w:val="24"/>
          <w:szCs w:val="24"/>
        </w:rPr>
      </w:pPr>
    </w:p>
    <w:p w14:paraId="5A0E4433" w14:textId="65AD8B6D"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41</w:t>
      </w:r>
    </w:p>
    <w:p w14:paraId="4DCABA93" w14:textId="75647B68" w:rsidR="00F170D3" w:rsidRDefault="00F170D3" w:rsidP="00FF4A4C">
      <w:pPr>
        <w:tabs>
          <w:tab w:val="left" w:pos="3285"/>
        </w:tabs>
        <w:rPr>
          <w:rFonts w:ascii="Times New Roman" w:hAnsi="Times New Roman" w:cs="Times New Roman"/>
          <w:sz w:val="24"/>
          <w:szCs w:val="24"/>
        </w:rPr>
      </w:pPr>
    </w:p>
    <w:p w14:paraId="2ADF351A" w14:textId="40D108AA"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936736C" wp14:editId="646CE66E">
            <wp:extent cx="5731510" cy="3223895"/>
            <wp:effectExtent l="0" t="0" r="0" b="0"/>
            <wp:docPr id="42" name="Picture 4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with low confidence"/>
                    <pic:cNvPicPr/>
                  </pic:nvPicPr>
                  <pic:blipFill>
                    <a:blip r:embed="rId5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E464184" w14:textId="4CE7FBC2" w:rsidR="00F170D3" w:rsidRDefault="00F170D3" w:rsidP="00FF4A4C">
      <w:pPr>
        <w:tabs>
          <w:tab w:val="left" w:pos="3285"/>
        </w:tabs>
        <w:rPr>
          <w:rFonts w:ascii="Times New Roman" w:hAnsi="Times New Roman" w:cs="Times New Roman"/>
          <w:sz w:val="24"/>
          <w:szCs w:val="24"/>
        </w:rPr>
      </w:pPr>
    </w:p>
    <w:p w14:paraId="7AB22ECB" w14:textId="792A3291"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sz w:val="24"/>
          <w:szCs w:val="24"/>
        </w:rPr>
        <w:t>Slide 42</w:t>
      </w:r>
    </w:p>
    <w:p w14:paraId="62E2E374" w14:textId="353CBFDE" w:rsidR="00F170D3" w:rsidRDefault="00F170D3" w:rsidP="00FF4A4C">
      <w:pPr>
        <w:tabs>
          <w:tab w:val="left" w:pos="3285"/>
        </w:tabs>
        <w:rPr>
          <w:rFonts w:ascii="Times New Roman" w:hAnsi="Times New Roman" w:cs="Times New Roman"/>
          <w:sz w:val="24"/>
          <w:szCs w:val="24"/>
        </w:rPr>
      </w:pPr>
    </w:p>
    <w:p w14:paraId="7699829C" w14:textId="1F192EEC"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BD8FE07" wp14:editId="62382610">
            <wp:extent cx="5731510" cy="3223895"/>
            <wp:effectExtent l="0" t="0" r="0" b="0"/>
            <wp:docPr id="43" name="Picture 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text&#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429D7EC" w14:textId="63E4BEF6" w:rsidR="00F170D3" w:rsidRDefault="00F170D3" w:rsidP="00FF4A4C">
      <w:pPr>
        <w:tabs>
          <w:tab w:val="left" w:pos="3285"/>
        </w:tabs>
        <w:rPr>
          <w:rFonts w:ascii="Times New Roman" w:hAnsi="Times New Roman" w:cs="Times New Roman"/>
          <w:sz w:val="24"/>
          <w:szCs w:val="24"/>
        </w:rPr>
      </w:pPr>
    </w:p>
    <w:p w14:paraId="597ED0B0" w14:textId="7118CA4C" w:rsidR="00F170D3" w:rsidRDefault="00F170D3" w:rsidP="00FF4A4C">
      <w:pPr>
        <w:tabs>
          <w:tab w:val="left" w:pos="3285"/>
        </w:tabs>
        <w:rPr>
          <w:rFonts w:ascii="Times New Roman" w:hAnsi="Times New Roman" w:cs="Times New Roman"/>
          <w:sz w:val="24"/>
          <w:szCs w:val="24"/>
        </w:rPr>
      </w:pPr>
    </w:p>
    <w:p w14:paraId="5F15C80F" w14:textId="048E9781"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43</w:t>
      </w:r>
    </w:p>
    <w:p w14:paraId="6D56EF2D" w14:textId="3B227DD8" w:rsidR="00F170D3" w:rsidRDefault="00F170D3" w:rsidP="00FF4A4C">
      <w:pPr>
        <w:tabs>
          <w:tab w:val="left" w:pos="3285"/>
        </w:tabs>
        <w:rPr>
          <w:rFonts w:ascii="Times New Roman" w:hAnsi="Times New Roman" w:cs="Times New Roman"/>
          <w:sz w:val="24"/>
          <w:szCs w:val="24"/>
        </w:rPr>
      </w:pPr>
    </w:p>
    <w:p w14:paraId="3542A1E8" w14:textId="5EF16420"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0FF9BC4" wp14:editId="0D6B0D7E">
            <wp:extent cx="5731510" cy="3223895"/>
            <wp:effectExtent l="0" t="0" r="0" b="0"/>
            <wp:docPr id="44" name="Picture 4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text&#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D9B1928" w14:textId="6AA600C5" w:rsidR="00F170D3" w:rsidRDefault="00F170D3" w:rsidP="00FF4A4C">
      <w:pPr>
        <w:tabs>
          <w:tab w:val="left" w:pos="3285"/>
        </w:tabs>
        <w:rPr>
          <w:rFonts w:ascii="Times New Roman" w:hAnsi="Times New Roman" w:cs="Times New Roman"/>
          <w:sz w:val="24"/>
          <w:szCs w:val="24"/>
        </w:rPr>
      </w:pPr>
    </w:p>
    <w:p w14:paraId="7D78738F" w14:textId="33083344"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sz w:val="24"/>
          <w:szCs w:val="24"/>
        </w:rPr>
        <w:t>Slide 44</w:t>
      </w:r>
    </w:p>
    <w:p w14:paraId="5CA390F1" w14:textId="09FC5435" w:rsidR="00F170D3" w:rsidRDefault="00F170D3" w:rsidP="00FF4A4C">
      <w:pPr>
        <w:tabs>
          <w:tab w:val="left" w:pos="3285"/>
        </w:tabs>
        <w:rPr>
          <w:rFonts w:ascii="Times New Roman" w:hAnsi="Times New Roman" w:cs="Times New Roman"/>
          <w:sz w:val="24"/>
          <w:szCs w:val="24"/>
        </w:rPr>
      </w:pPr>
    </w:p>
    <w:p w14:paraId="303722E3" w14:textId="7B8CF2E6"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3F3AF70" wp14:editId="2CCE25CD">
            <wp:extent cx="5731510" cy="3223895"/>
            <wp:effectExtent l="0" t="0" r="0" b="0"/>
            <wp:docPr id="45" name="Picture 4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picture containing text&#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94F620E" w14:textId="7187D9C2" w:rsidR="00F170D3" w:rsidRDefault="00F170D3" w:rsidP="00FF4A4C">
      <w:pPr>
        <w:tabs>
          <w:tab w:val="left" w:pos="3285"/>
        </w:tabs>
        <w:rPr>
          <w:rFonts w:ascii="Times New Roman" w:hAnsi="Times New Roman" w:cs="Times New Roman"/>
          <w:sz w:val="24"/>
          <w:szCs w:val="24"/>
        </w:rPr>
      </w:pPr>
    </w:p>
    <w:p w14:paraId="03B9D09B" w14:textId="0A8477CB" w:rsidR="00F170D3" w:rsidRDefault="00F170D3" w:rsidP="00FF4A4C">
      <w:pPr>
        <w:tabs>
          <w:tab w:val="left" w:pos="3285"/>
        </w:tabs>
        <w:rPr>
          <w:rFonts w:ascii="Times New Roman" w:hAnsi="Times New Roman" w:cs="Times New Roman"/>
          <w:sz w:val="24"/>
          <w:szCs w:val="24"/>
        </w:rPr>
      </w:pPr>
    </w:p>
    <w:p w14:paraId="16F4640A" w14:textId="0EACDCCA"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45</w:t>
      </w:r>
    </w:p>
    <w:p w14:paraId="189EF306" w14:textId="24DDE527" w:rsidR="00F170D3" w:rsidRDefault="00F170D3" w:rsidP="00FF4A4C">
      <w:pPr>
        <w:tabs>
          <w:tab w:val="left" w:pos="3285"/>
        </w:tabs>
        <w:rPr>
          <w:rFonts w:ascii="Times New Roman" w:hAnsi="Times New Roman" w:cs="Times New Roman"/>
          <w:sz w:val="24"/>
          <w:szCs w:val="24"/>
        </w:rPr>
      </w:pPr>
    </w:p>
    <w:p w14:paraId="6FACD6F1" w14:textId="7D02DAEC"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591A9DE" wp14:editId="5BAC5341">
            <wp:extent cx="5731510" cy="3223895"/>
            <wp:effectExtent l="0" t="0" r="0" b="0"/>
            <wp:docPr id="46" name="Picture 4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text&#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19588AA" w14:textId="7045D123" w:rsidR="00F170D3" w:rsidRDefault="00F170D3" w:rsidP="00FF4A4C">
      <w:pPr>
        <w:tabs>
          <w:tab w:val="left" w:pos="3285"/>
        </w:tabs>
        <w:rPr>
          <w:rFonts w:ascii="Times New Roman" w:hAnsi="Times New Roman" w:cs="Times New Roman"/>
          <w:sz w:val="24"/>
          <w:szCs w:val="24"/>
        </w:rPr>
      </w:pPr>
    </w:p>
    <w:p w14:paraId="41751B35" w14:textId="7CD7042F"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sz w:val="24"/>
          <w:szCs w:val="24"/>
        </w:rPr>
        <w:t>Slide 46</w:t>
      </w:r>
    </w:p>
    <w:p w14:paraId="5FC87755" w14:textId="2896E640" w:rsidR="00F170D3" w:rsidRDefault="00F170D3" w:rsidP="00FF4A4C">
      <w:pPr>
        <w:tabs>
          <w:tab w:val="left" w:pos="3285"/>
        </w:tabs>
        <w:rPr>
          <w:rFonts w:ascii="Times New Roman" w:hAnsi="Times New Roman" w:cs="Times New Roman"/>
          <w:sz w:val="24"/>
          <w:szCs w:val="24"/>
        </w:rPr>
      </w:pPr>
    </w:p>
    <w:p w14:paraId="400BEE15" w14:textId="6472E7EF"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CFD1105" wp14:editId="39148D06">
            <wp:extent cx="5731510" cy="3223895"/>
            <wp:effectExtent l="0" t="0" r="0" b="0"/>
            <wp:docPr id="47" name="Picture 4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Diagram&#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38A3FA" w14:textId="55FE93F7" w:rsidR="00F170D3" w:rsidRDefault="00F170D3" w:rsidP="00FF4A4C">
      <w:pPr>
        <w:tabs>
          <w:tab w:val="left" w:pos="3285"/>
        </w:tabs>
        <w:rPr>
          <w:rFonts w:ascii="Times New Roman" w:hAnsi="Times New Roman" w:cs="Times New Roman"/>
          <w:sz w:val="24"/>
          <w:szCs w:val="24"/>
        </w:rPr>
      </w:pPr>
    </w:p>
    <w:p w14:paraId="227F4685" w14:textId="07C1235A" w:rsidR="00F170D3" w:rsidRDefault="00F170D3" w:rsidP="00FF4A4C">
      <w:pPr>
        <w:tabs>
          <w:tab w:val="left" w:pos="3285"/>
        </w:tabs>
        <w:rPr>
          <w:rFonts w:ascii="Times New Roman" w:hAnsi="Times New Roman" w:cs="Times New Roman"/>
          <w:sz w:val="24"/>
          <w:szCs w:val="24"/>
        </w:rPr>
      </w:pPr>
    </w:p>
    <w:p w14:paraId="1775EEAB" w14:textId="41B24316"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sz w:val="24"/>
          <w:szCs w:val="24"/>
        </w:rPr>
        <w:lastRenderedPageBreak/>
        <w:t>Slide 47</w:t>
      </w:r>
    </w:p>
    <w:p w14:paraId="6EC48BAA" w14:textId="052EEF73" w:rsidR="00F170D3" w:rsidRDefault="00F170D3" w:rsidP="00FF4A4C">
      <w:pPr>
        <w:tabs>
          <w:tab w:val="left" w:pos="3285"/>
        </w:tabs>
        <w:rPr>
          <w:rFonts w:ascii="Times New Roman" w:hAnsi="Times New Roman" w:cs="Times New Roman"/>
          <w:sz w:val="24"/>
          <w:szCs w:val="24"/>
        </w:rPr>
      </w:pPr>
    </w:p>
    <w:p w14:paraId="74A4B776" w14:textId="5E06BBD3"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1D3717D" wp14:editId="3F7747B5">
            <wp:extent cx="5731510" cy="3223895"/>
            <wp:effectExtent l="0" t="0" r="0" b="0"/>
            <wp:docPr id="48" name="Picture 4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3607C06" w14:textId="029301AD" w:rsidR="00F170D3" w:rsidRDefault="00F170D3" w:rsidP="00FF4A4C">
      <w:pPr>
        <w:tabs>
          <w:tab w:val="left" w:pos="3285"/>
        </w:tabs>
        <w:rPr>
          <w:rFonts w:ascii="Times New Roman" w:hAnsi="Times New Roman" w:cs="Times New Roman"/>
          <w:sz w:val="24"/>
          <w:szCs w:val="24"/>
        </w:rPr>
      </w:pPr>
    </w:p>
    <w:p w14:paraId="5CB3E904" w14:textId="356EF8EA"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sz w:val="24"/>
          <w:szCs w:val="24"/>
        </w:rPr>
        <w:t>Slide 48</w:t>
      </w:r>
    </w:p>
    <w:p w14:paraId="7D500311" w14:textId="0192B01F" w:rsidR="00F170D3" w:rsidRDefault="00F170D3" w:rsidP="00FF4A4C">
      <w:pPr>
        <w:tabs>
          <w:tab w:val="left" w:pos="3285"/>
        </w:tabs>
        <w:rPr>
          <w:rFonts w:ascii="Times New Roman" w:hAnsi="Times New Roman" w:cs="Times New Roman"/>
          <w:sz w:val="24"/>
          <w:szCs w:val="24"/>
        </w:rPr>
      </w:pPr>
    </w:p>
    <w:p w14:paraId="737B3BFF" w14:textId="77777777" w:rsidR="00F170D3" w:rsidRDefault="00F170D3" w:rsidP="00FF4A4C">
      <w:pPr>
        <w:tabs>
          <w:tab w:val="left" w:pos="3285"/>
        </w:tabs>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93DB8E9" wp14:editId="1D72F972">
            <wp:extent cx="5731510" cy="3223895"/>
            <wp:effectExtent l="0" t="0" r="0" b="0"/>
            <wp:docPr id="49" name="Picture 4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picture containing text&#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FA71130" w14:textId="4194EC65" w:rsidR="00F170D3" w:rsidRDefault="00F170D3" w:rsidP="00FF4A4C">
      <w:pPr>
        <w:tabs>
          <w:tab w:val="left" w:pos="3285"/>
        </w:tabs>
        <w:rPr>
          <w:rFonts w:ascii="Times New Roman" w:hAnsi="Times New Roman" w:cs="Times New Roman"/>
          <w:sz w:val="24"/>
          <w:szCs w:val="24"/>
        </w:rPr>
      </w:pPr>
    </w:p>
    <w:p w14:paraId="1DD1757D" w14:textId="77777777" w:rsidR="00F170D3" w:rsidRPr="00075ABF" w:rsidRDefault="00F170D3" w:rsidP="00FF4A4C">
      <w:pPr>
        <w:tabs>
          <w:tab w:val="left" w:pos="3285"/>
        </w:tabs>
        <w:rPr>
          <w:rFonts w:ascii="Times New Roman" w:hAnsi="Times New Roman" w:cs="Times New Roman"/>
          <w:sz w:val="24"/>
          <w:szCs w:val="24"/>
        </w:rPr>
      </w:pPr>
    </w:p>
    <w:sectPr w:rsidR="00F170D3" w:rsidRPr="00075A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C0929" w14:textId="77777777" w:rsidR="00DC6BDE" w:rsidRDefault="00DC6BDE" w:rsidP="002B4C45">
      <w:pPr>
        <w:spacing w:after="0" w:line="240" w:lineRule="auto"/>
      </w:pPr>
      <w:r>
        <w:separator/>
      </w:r>
    </w:p>
  </w:endnote>
  <w:endnote w:type="continuationSeparator" w:id="0">
    <w:p w14:paraId="5B0F591B" w14:textId="77777777" w:rsidR="00DC6BDE" w:rsidRDefault="00DC6BDE" w:rsidP="002B4C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F11C1" w14:textId="77777777" w:rsidR="00DC6BDE" w:rsidRDefault="00DC6BDE" w:rsidP="002B4C45">
      <w:pPr>
        <w:spacing w:after="0" w:line="240" w:lineRule="auto"/>
      </w:pPr>
      <w:r>
        <w:separator/>
      </w:r>
    </w:p>
  </w:footnote>
  <w:footnote w:type="continuationSeparator" w:id="0">
    <w:p w14:paraId="293874DA" w14:textId="77777777" w:rsidR="00DC6BDE" w:rsidRDefault="00DC6BDE" w:rsidP="002B4C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A0058"/>
    <w:multiLevelType w:val="hybridMultilevel"/>
    <w:tmpl w:val="9E641418"/>
    <w:lvl w:ilvl="0" w:tplc="38904242">
      <w:start w:val="1"/>
      <w:numFmt w:val="bullet"/>
      <w:lvlText w:val=""/>
      <w:lvlJc w:val="left"/>
      <w:pPr>
        <w:tabs>
          <w:tab w:val="num" w:pos="720"/>
        </w:tabs>
        <w:ind w:left="720" w:hanging="360"/>
      </w:pPr>
      <w:rPr>
        <w:rFonts w:ascii="Symbol" w:hAnsi="Symbol" w:hint="default"/>
      </w:rPr>
    </w:lvl>
    <w:lvl w:ilvl="1" w:tplc="69788954" w:tentative="1">
      <w:start w:val="1"/>
      <w:numFmt w:val="bullet"/>
      <w:lvlText w:val=""/>
      <w:lvlJc w:val="left"/>
      <w:pPr>
        <w:tabs>
          <w:tab w:val="num" w:pos="1440"/>
        </w:tabs>
        <w:ind w:left="1440" w:hanging="360"/>
      </w:pPr>
      <w:rPr>
        <w:rFonts w:ascii="Symbol" w:hAnsi="Symbol" w:hint="default"/>
      </w:rPr>
    </w:lvl>
    <w:lvl w:ilvl="2" w:tplc="BF42DFB0" w:tentative="1">
      <w:start w:val="1"/>
      <w:numFmt w:val="bullet"/>
      <w:lvlText w:val=""/>
      <w:lvlJc w:val="left"/>
      <w:pPr>
        <w:tabs>
          <w:tab w:val="num" w:pos="2160"/>
        </w:tabs>
        <w:ind w:left="2160" w:hanging="360"/>
      </w:pPr>
      <w:rPr>
        <w:rFonts w:ascii="Symbol" w:hAnsi="Symbol" w:hint="default"/>
      </w:rPr>
    </w:lvl>
    <w:lvl w:ilvl="3" w:tplc="EFB6D766" w:tentative="1">
      <w:start w:val="1"/>
      <w:numFmt w:val="bullet"/>
      <w:lvlText w:val=""/>
      <w:lvlJc w:val="left"/>
      <w:pPr>
        <w:tabs>
          <w:tab w:val="num" w:pos="2880"/>
        </w:tabs>
        <w:ind w:left="2880" w:hanging="360"/>
      </w:pPr>
      <w:rPr>
        <w:rFonts w:ascii="Symbol" w:hAnsi="Symbol" w:hint="default"/>
      </w:rPr>
    </w:lvl>
    <w:lvl w:ilvl="4" w:tplc="EF202B36" w:tentative="1">
      <w:start w:val="1"/>
      <w:numFmt w:val="bullet"/>
      <w:lvlText w:val=""/>
      <w:lvlJc w:val="left"/>
      <w:pPr>
        <w:tabs>
          <w:tab w:val="num" w:pos="3600"/>
        </w:tabs>
        <w:ind w:left="3600" w:hanging="360"/>
      </w:pPr>
      <w:rPr>
        <w:rFonts w:ascii="Symbol" w:hAnsi="Symbol" w:hint="default"/>
      </w:rPr>
    </w:lvl>
    <w:lvl w:ilvl="5" w:tplc="12824E1C" w:tentative="1">
      <w:start w:val="1"/>
      <w:numFmt w:val="bullet"/>
      <w:lvlText w:val=""/>
      <w:lvlJc w:val="left"/>
      <w:pPr>
        <w:tabs>
          <w:tab w:val="num" w:pos="4320"/>
        </w:tabs>
        <w:ind w:left="4320" w:hanging="360"/>
      </w:pPr>
      <w:rPr>
        <w:rFonts w:ascii="Symbol" w:hAnsi="Symbol" w:hint="default"/>
      </w:rPr>
    </w:lvl>
    <w:lvl w:ilvl="6" w:tplc="2214B1E2" w:tentative="1">
      <w:start w:val="1"/>
      <w:numFmt w:val="bullet"/>
      <w:lvlText w:val=""/>
      <w:lvlJc w:val="left"/>
      <w:pPr>
        <w:tabs>
          <w:tab w:val="num" w:pos="5040"/>
        </w:tabs>
        <w:ind w:left="5040" w:hanging="360"/>
      </w:pPr>
      <w:rPr>
        <w:rFonts w:ascii="Symbol" w:hAnsi="Symbol" w:hint="default"/>
      </w:rPr>
    </w:lvl>
    <w:lvl w:ilvl="7" w:tplc="9A728A72" w:tentative="1">
      <w:start w:val="1"/>
      <w:numFmt w:val="bullet"/>
      <w:lvlText w:val=""/>
      <w:lvlJc w:val="left"/>
      <w:pPr>
        <w:tabs>
          <w:tab w:val="num" w:pos="5760"/>
        </w:tabs>
        <w:ind w:left="5760" w:hanging="360"/>
      </w:pPr>
      <w:rPr>
        <w:rFonts w:ascii="Symbol" w:hAnsi="Symbol" w:hint="default"/>
      </w:rPr>
    </w:lvl>
    <w:lvl w:ilvl="8" w:tplc="A82AEC84"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10A54580"/>
    <w:multiLevelType w:val="hybridMultilevel"/>
    <w:tmpl w:val="F9EEEBA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7D64DA"/>
    <w:multiLevelType w:val="hybridMultilevel"/>
    <w:tmpl w:val="A662B1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4355AD"/>
    <w:multiLevelType w:val="hybridMultilevel"/>
    <w:tmpl w:val="1BBAF1BE"/>
    <w:lvl w:ilvl="0" w:tplc="B6E01FE2">
      <w:start w:val="1"/>
      <w:numFmt w:val="bullet"/>
      <w:lvlText w:val=""/>
      <w:lvlJc w:val="left"/>
      <w:pPr>
        <w:tabs>
          <w:tab w:val="num" w:pos="720"/>
        </w:tabs>
        <w:ind w:left="720" w:hanging="360"/>
      </w:pPr>
      <w:rPr>
        <w:rFonts w:ascii="Symbol" w:hAnsi="Symbol" w:hint="default"/>
      </w:rPr>
    </w:lvl>
    <w:lvl w:ilvl="1" w:tplc="842AC6B4" w:tentative="1">
      <w:start w:val="1"/>
      <w:numFmt w:val="bullet"/>
      <w:lvlText w:val=""/>
      <w:lvlJc w:val="left"/>
      <w:pPr>
        <w:tabs>
          <w:tab w:val="num" w:pos="1440"/>
        </w:tabs>
        <w:ind w:left="1440" w:hanging="360"/>
      </w:pPr>
      <w:rPr>
        <w:rFonts w:ascii="Symbol" w:hAnsi="Symbol" w:hint="default"/>
      </w:rPr>
    </w:lvl>
    <w:lvl w:ilvl="2" w:tplc="81982AB2" w:tentative="1">
      <w:start w:val="1"/>
      <w:numFmt w:val="bullet"/>
      <w:lvlText w:val=""/>
      <w:lvlJc w:val="left"/>
      <w:pPr>
        <w:tabs>
          <w:tab w:val="num" w:pos="2160"/>
        </w:tabs>
        <w:ind w:left="2160" w:hanging="360"/>
      </w:pPr>
      <w:rPr>
        <w:rFonts w:ascii="Symbol" w:hAnsi="Symbol" w:hint="default"/>
      </w:rPr>
    </w:lvl>
    <w:lvl w:ilvl="3" w:tplc="719C0AE8" w:tentative="1">
      <w:start w:val="1"/>
      <w:numFmt w:val="bullet"/>
      <w:lvlText w:val=""/>
      <w:lvlJc w:val="left"/>
      <w:pPr>
        <w:tabs>
          <w:tab w:val="num" w:pos="2880"/>
        </w:tabs>
        <w:ind w:left="2880" w:hanging="360"/>
      </w:pPr>
      <w:rPr>
        <w:rFonts w:ascii="Symbol" w:hAnsi="Symbol" w:hint="default"/>
      </w:rPr>
    </w:lvl>
    <w:lvl w:ilvl="4" w:tplc="C4E04EEC" w:tentative="1">
      <w:start w:val="1"/>
      <w:numFmt w:val="bullet"/>
      <w:lvlText w:val=""/>
      <w:lvlJc w:val="left"/>
      <w:pPr>
        <w:tabs>
          <w:tab w:val="num" w:pos="3600"/>
        </w:tabs>
        <w:ind w:left="3600" w:hanging="360"/>
      </w:pPr>
      <w:rPr>
        <w:rFonts w:ascii="Symbol" w:hAnsi="Symbol" w:hint="default"/>
      </w:rPr>
    </w:lvl>
    <w:lvl w:ilvl="5" w:tplc="2570B610" w:tentative="1">
      <w:start w:val="1"/>
      <w:numFmt w:val="bullet"/>
      <w:lvlText w:val=""/>
      <w:lvlJc w:val="left"/>
      <w:pPr>
        <w:tabs>
          <w:tab w:val="num" w:pos="4320"/>
        </w:tabs>
        <w:ind w:left="4320" w:hanging="360"/>
      </w:pPr>
      <w:rPr>
        <w:rFonts w:ascii="Symbol" w:hAnsi="Symbol" w:hint="default"/>
      </w:rPr>
    </w:lvl>
    <w:lvl w:ilvl="6" w:tplc="099AA1A2" w:tentative="1">
      <w:start w:val="1"/>
      <w:numFmt w:val="bullet"/>
      <w:lvlText w:val=""/>
      <w:lvlJc w:val="left"/>
      <w:pPr>
        <w:tabs>
          <w:tab w:val="num" w:pos="5040"/>
        </w:tabs>
        <w:ind w:left="5040" w:hanging="360"/>
      </w:pPr>
      <w:rPr>
        <w:rFonts w:ascii="Symbol" w:hAnsi="Symbol" w:hint="default"/>
      </w:rPr>
    </w:lvl>
    <w:lvl w:ilvl="7" w:tplc="66B218F2" w:tentative="1">
      <w:start w:val="1"/>
      <w:numFmt w:val="bullet"/>
      <w:lvlText w:val=""/>
      <w:lvlJc w:val="left"/>
      <w:pPr>
        <w:tabs>
          <w:tab w:val="num" w:pos="5760"/>
        </w:tabs>
        <w:ind w:left="5760" w:hanging="360"/>
      </w:pPr>
      <w:rPr>
        <w:rFonts w:ascii="Symbol" w:hAnsi="Symbol" w:hint="default"/>
      </w:rPr>
    </w:lvl>
    <w:lvl w:ilvl="8" w:tplc="681C71A2"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2FAA48C3"/>
    <w:multiLevelType w:val="hybridMultilevel"/>
    <w:tmpl w:val="42228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672916"/>
    <w:multiLevelType w:val="hybridMultilevel"/>
    <w:tmpl w:val="E8C42F38"/>
    <w:lvl w:ilvl="0" w:tplc="EA28B802">
      <w:start w:val="1"/>
      <w:numFmt w:val="bullet"/>
      <w:lvlText w:val=""/>
      <w:lvlJc w:val="left"/>
      <w:pPr>
        <w:tabs>
          <w:tab w:val="num" w:pos="720"/>
        </w:tabs>
        <w:ind w:left="720" w:hanging="360"/>
      </w:pPr>
      <w:rPr>
        <w:rFonts w:ascii="Symbol" w:hAnsi="Symbol" w:hint="default"/>
      </w:rPr>
    </w:lvl>
    <w:lvl w:ilvl="1" w:tplc="A6FEE45A" w:tentative="1">
      <w:start w:val="1"/>
      <w:numFmt w:val="bullet"/>
      <w:lvlText w:val=""/>
      <w:lvlJc w:val="left"/>
      <w:pPr>
        <w:tabs>
          <w:tab w:val="num" w:pos="1440"/>
        </w:tabs>
        <w:ind w:left="1440" w:hanging="360"/>
      </w:pPr>
      <w:rPr>
        <w:rFonts w:ascii="Symbol" w:hAnsi="Symbol" w:hint="default"/>
      </w:rPr>
    </w:lvl>
    <w:lvl w:ilvl="2" w:tplc="006A6466" w:tentative="1">
      <w:start w:val="1"/>
      <w:numFmt w:val="bullet"/>
      <w:lvlText w:val=""/>
      <w:lvlJc w:val="left"/>
      <w:pPr>
        <w:tabs>
          <w:tab w:val="num" w:pos="2160"/>
        </w:tabs>
        <w:ind w:left="2160" w:hanging="360"/>
      </w:pPr>
      <w:rPr>
        <w:rFonts w:ascii="Symbol" w:hAnsi="Symbol" w:hint="default"/>
      </w:rPr>
    </w:lvl>
    <w:lvl w:ilvl="3" w:tplc="005AD682" w:tentative="1">
      <w:start w:val="1"/>
      <w:numFmt w:val="bullet"/>
      <w:lvlText w:val=""/>
      <w:lvlJc w:val="left"/>
      <w:pPr>
        <w:tabs>
          <w:tab w:val="num" w:pos="2880"/>
        </w:tabs>
        <w:ind w:left="2880" w:hanging="360"/>
      </w:pPr>
      <w:rPr>
        <w:rFonts w:ascii="Symbol" w:hAnsi="Symbol" w:hint="default"/>
      </w:rPr>
    </w:lvl>
    <w:lvl w:ilvl="4" w:tplc="D77C45AC" w:tentative="1">
      <w:start w:val="1"/>
      <w:numFmt w:val="bullet"/>
      <w:lvlText w:val=""/>
      <w:lvlJc w:val="left"/>
      <w:pPr>
        <w:tabs>
          <w:tab w:val="num" w:pos="3600"/>
        </w:tabs>
        <w:ind w:left="3600" w:hanging="360"/>
      </w:pPr>
      <w:rPr>
        <w:rFonts w:ascii="Symbol" w:hAnsi="Symbol" w:hint="default"/>
      </w:rPr>
    </w:lvl>
    <w:lvl w:ilvl="5" w:tplc="416AFEAC" w:tentative="1">
      <w:start w:val="1"/>
      <w:numFmt w:val="bullet"/>
      <w:lvlText w:val=""/>
      <w:lvlJc w:val="left"/>
      <w:pPr>
        <w:tabs>
          <w:tab w:val="num" w:pos="4320"/>
        </w:tabs>
        <w:ind w:left="4320" w:hanging="360"/>
      </w:pPr>
      <w:rPr>
        <w:rFonts w:ascii="Symbol" w:hAnsi="Symbol" w:hint="default"/>
      </w:rPr>
    </w:lvl>
    <w:lvl w:ilvl="6" w:tplc="B3123876" w:tentative="1">
      <w:start w:val="1"/>
      <w:numFmt w:val="bullet"/>
      <w:lvlText w:val=""/>
      <w:lvlJc w:val="left"/>
      <w:pPr>
        <w:tabs>
          <w:tab w:val="num" w:pos="5040"/>
        </w:tabs>
        <w:ind w:left="5040" w:hanging="360"/>
      </w:pPr>
      <w:rPr>
        <w:rFonts w:ascii="Symbol" w:hAnsi="Symbol" w:hint="default"/>
      </w:rPr>
    </w:lvl>
    <w:lvl w:ilvl="7" w:tplc="6A92C5FC" w:tentative="1">
      <w:start w:val="1"/>
      <w:numFmt w:val="bullet"/>
      <w:lvlText w:val=""/>
      <w:lvlJc w:val="left"/>
      <w:pPr>
        <w:tabs>
          <w:tab w:val="num" w:pos="5760"/>
        </w:tabs>
        <w:ind w:left="5760" w:hanging="360"/>
      </w:pPr>
      <w:rPr>
        <w:rFonts w:ascii="Symbol" w:hAnsi="Symbol" w:hint="default"/>
      </w:rPr>
    </w:lvl>
    <w:lvl w:ilvl="8" w:tplc="04F6A604"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447168DB"/>
    <w:multiLevelType w:val="hybridMultilevel"/>
    <w:tmpl w:val="B858A2E0"/>
    <w:lvl w:ilvl="0" w:tplc="1B6C6286">
      <w:start w:val="1"/>
      <w:numFmt w:val="bullet"/>
      <w:lvlText w:val=""/>
      <w:lvlJc w:val="left"/>
      <w:pPr>
        <w:tabs>
          <w:tab w:val="num" w:pos="720"/>
        </w:tabs>
        <w:ind w:left="720" w:hanging="360"/>
      </w:pPr>
      <w:rPr>
        <w:rFonts w:ascii="Symbol" w:hAnsi="Symbol" w:hint="default"/>
      </w:rPr>
    </w:lvl>
    <w:lvl w:ilvl="1" w:tplc="028AE022" w:tentative="1">
      <w:start w:val="1"/>
      <w:numFmt w:val="bullet"/>
      <w:lvlText w:val=""/>
      <w:lvlJc w:val="left"/>
      <w:pPr>
        <w:tabs>
          <w:tab w:val="num" w:pos="1440"/>
        </w:tabs>
        <w:ind w:left="1440" w:hanging="360"/>
      </w:pPr>
      <w:rPr>
        <w:rFonts w:ascii="Symbol" w:hAnsi="Symbol" w:hint="default"/>
      </w:rPr>
    </w:lvl>
    <w:lvl w:ilvl="2" w:tplc="1CDCAF12" w:tentative="1">
      <w:start w:val="1"/>
      <w:numFmt w:val="bullet"/>
      <w:lvlText w:val=""/>
      <w:lvlJc w:val="left"/>
      <w:pPr>
        <w:tabs>
          <w:tab w:val="num" w:pos="2160"/>
        </w:tabs>
        <w:ind w:left="2160" w:hanging="360"/>
      </w:pPr>
      <w:rPr>
        <w:rFonts w:ascii="Symbol" w:hAnsi="Symbol" w:hint="default"/>
      </w:rPr>
    </w:lvl>
    <w:lvl w:ilvl="3" w:tplc="E3804282" w:tentative="1">
      <w:start w:val="1"/>
      <w:numFmt w:val="bullet"/>
      <w:lvlText w:val=""/>
      <w:lvlJc w:val="left"/>
      <w:pPr>
        <w:tabs>
          <w:tab w:val="num" w:pos="2880"/>
        </w:tabs>
        <w:ind w:left="2880" w:hanging="360"/>
      </w:pPr>
      <w:rPr>
        <w:rFonts w:ascii="Symbol" w:hAnsi="Symbol" w:hint="default"/>
      </w:rPr>
    </w:lvl>
    <w:lvl w:ilvl="4" w:tplc="E80485D6" w:tentative="1">
      <w:start w:val="1"/>
      <w:numFmt w:val="bullet"/>
      <w:lvlText w:val=""/>
      <w:lvlJc w:val="left"/>
      <w:pPr>
        <w:tabs>
          <w:tab w:val="num" w:pos="3600"/>
        </w:tabs>
        <w:ind w:left="3600" w:hanging="360"/>
      </w:pPr>
      <w:rPr>
        <w:rFonts w:ascii="Symbol" w:hAnsi="Symbol" w:hint="default"/>
      </w:rPr>
    </w:lvl>
    <w:lvl w:ilvl="5" w:tplc="ED4067FA" w:tentative="1">
      <w:start w:val="1"/>
      <w:numFmt w:val="bullet"/>
      <w:lvlText w:val=""/>
      <w:lvlJc w:val="left"/>
      <w:pPr>
        <w:tabs>
          <w:tab w:val="num" w:pos="4320"/>
        </w:tabs>
        <w:ind w:left="4320" w:hanging="360"/>
      </w:pPr>
      <w:rPr>
        <w:rFonts w:ascii="Symbol" w:hAnsi="Symbol" w:hint="default"/>
      </w:rPr>
    </w:lvl>
    <w:lvl w:ilvl="6" w:tplc="67F802B2" w:tentative="1">
      <w:start w:val="1"/>
      <w:numFmt w:val="bullet"/>
      <w:lvlText w:val=""/>
      <w:lvlJc w:val="left"/>
      <w:pPr>
        <w:tabs>
          <w:tab w:val="num" w:pos="5040"/>
        </w:tabs>
        <w:ind w:left="5040" w:hanging="360"/>
      </w:pPr>
      <w:rPr>
        <w:rFonts w:ascii="Symbol" w:hAnsi="Symbol" w:hint="default"/>
      </w:rPr>
    </w:lvl>
    <w:lvl w:ilvl="7" w:tplc="B5086156" w:tentative="1">
      <w:start w:val="1"/>
      <w:numFmt w:val="bullet"/>
      <w:lvlText w:val=""/>
      <w:lvlJc w:val="left"/>
      <w:pPr>
        <w:tabs>
          <w:tab w:val="num" w:pos="5760"/>
        </w:tabs>
        <w:ind w:left="5760" w:hanging="360"/>
      </w:pPr>
      <w:rPr>
        <w:rFonts w:ascii="Symbol" w:hAnsi="Symbol" w:hint="default"/>
      </w:rPr>
    </w:lvl>
    <w:lvl w:ilvl="8" w:tplc="8A427E82"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5C032161"/>
    <w:multiLevelType w:val="hybridMultilevel"/>
    <w:tmpl w:val="7812A9CC"/>
    <w:lvl w:ilvl="0" w:tplc="872036AE">
      <w:start w:val="1"/>
      <w:numFmt w:val="bullet"/>
      <w:lvlText w:val=""/>
      <w:lvlJc w:val="left"/>
      <w:pPr>
        <w:tabs>
          <w:tab w:val="num" w:pos="720"/>
        </w:tabs>
        <w:ind w:left="720" w:hanging="360"/>
      </w:pPr>
      <w:rPr>
        <w:rFonts w:ascii="Symbol" w:hAnsi="Symbol" w:hint="default"/>
      </w:rPr>
    </w:lvl>
    <w:lvl w:ilvl="1" w:tplc="FF6459DC" w:tentative="1">
      <w:start w:val="1"/>
      <w:numFmt w:val="bullet"/>
      <w:lvlText w:val=""/>
      <w:lvlJc w:val="left"/>
      <w:pPr>
        <w:tabs>
          <w:tab w:val="num" w:pos="1440"/>
        </w:tabs>
        <w:ind w:left="1440" w:hanging="360"/>
      </w:pPr>
      <w:rPr>
        <w:rFonts w:ascii="Symbol" w:hAnsi="Symbol" w:hint="default"/>
      </w:rPr>
    </w:lvl>
    <w:lvl w:ilvl="2" w:tplc="CF0EF990" w:tentative="1">
      <w:start w:val="1"/>
      <w:numFmt w:val="bullet"/>
      <w:lvlText w:val=""/>
      <w:lvlJc w:val="left"/>
      <w:pPr>
        <w:tabs>
          <w:tab w:val="num" w:pos="2160"/>
        </w:tabs>
        <w:ind w:left="2160" w:hanging="360"/>
      </w:pPr>
      <w:rPr>
        <w:rFonts w:ascii="Symbol" w:hAnsi="Symbol" w:hint="default"/>
      </w:rPr>
    </w:lvl>
    <w:lvl w:ilvl="3" w:tplc="8F46DEC0" w:tentative="1">
      <w:start w:val="1"/>
      <w:numFmt w:val="bullet"/>
      <w:lvlText w:val=""/>
      <w:lvlJc w:val="left"/>
      <w:pPr>
        <w:tabs>
          <w:tab w:val="num" w:pos="2880"/>
        </w:tabs>
        <w:ind w:left="2880" w:hanging="360"/>
      </w:pPr>
      <w:rPr>
        <w:rFonts w:ascii="Symbol" w:hAnsi="Symbol" w:hint="default"/>
      </w:rPr>
    </w:lvl>
    <w:lvl w:ilvl="4" w:tplc="12F47B6A" w:tentative="1">
      <w:start w:val="1"/>
      <w:numFmt w:val="bullet"/>
      <w:lvlText w:val=""/>
      <w:lvlJc w:val="left"/>
      <w:pPr>
        <w:tabs>
          <w:tab w:val="num" w:pos="3600"/>
        </w:tabs>
        <w:ind w:left="3600" w:hanging="360"/>
      </w:pPr>
      <w:rPr>
        <w:rFonts w:ascii="Symbol" w:hAnsi="Symbol" w:hint="default"/>
      </w:rPr>
    </w:lvl>
    <w:lvl w:ilvl="5" w:tplc="0480F3F4" w:tentative="1">
      <w:start w:val="1"/>
      <w:numFmt w:val="bullet"/>
      <w:lvlText w:val=""/>
      <w:lvlJc w:val="left"/>
      <w:pPr>
        <w:tabs>
          <w:tab w:val="num" w:pos="4320"/>
        </w:tabs>
        <w:ind w:left="4320" w:hanging="360"/>
      </w:pPr>
      <w:rPr>
        <w:rFonts w:ascii="Symbol" w:hAnsi="Symbol" w:hint="default"/>
      </w:rPr>
    </w:lvl>
    <w:lvl w:ilvl="6" w:tplc="914EEF00" w:tentative="1">
      <w:start w:val="1"/>
      <w:numFmt w:val="bullet"/>
      <w:lvlText w:val=""/>
      <w:lvlJc w:val="left"/>
      <w:pPr>
        <w:tabs>
          <w:tab w:val="num" w:pos="5040"/>
        </w:tabs>
        <w:ind w:left="5040" w:hanging="360"/>
      </w:pPr>
      <w:rPr>
        <w:rFonts w:ascii="Symbol" w:hAnsi="Symbol" w:hint="default"/>
      </w:rPr>
    </w:lvl>
    <w:lvl w:ilvl="7" w:tplc="8FE4C084" w:tentative="1">
      <w:start w:val="1"/>
      <w:numFmt w:val="bullet"/>
      <w:lvlText w:val=""/>
      <w:lvlJc w:val="left"/>
      <w:pPr>
        <w:tabs>
          <w:tab w:val="num" w:pos="5760"/>
        </w:tabs>
        <w:ind w:left="5760" w:hanging="360"/>
      </w:pPr>
      <w:rPr>
        <w:rFonts w:ascii="Symbol" w:hAnsi="Symbol" w:hint="default"/>
      </w:rPr>
    </w:lvl>
    <w:lvl w:ilvl="8" w:tplc="405A4518" w:tentative="1">
      <w:start w:val="1"/>
      <w:numFmt w:val="bullet"/>
      <w:lvlText w:val=""/>
      <w:lvlJc w:val="left"/>
      <w:pPr>
        <w:tabs>
          <w:tab w:val="num" w:pos="6480"/>
        </w:tabs>
        <w:ind w:left="6480" w:hanging="360"/>
      </w:pPr>
      <w:rPr>
        <w:rFonts w:ascii="Symbol" w:hAnsi="Symbol" w:hint="default"/>
      </w:rPr>
    </w:lvl>
  </w:abstractNum>
  <w:abstractNum w:abstractNumId="8" w15:restartNumberingAfterBreak="0">
    <w:nsid w:val="64C65860"/>
    <w:multiLevelType w:val="multilevel"/>
    <w:tmpl w:val="4692D03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511086B"/>
    <w:multiLevelType w:val="hybridMultilevel"/>
    <w:tmpl w:val="883AC3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FE0656"/>
    <w:multiLevelType w:val="hybridMultilevel"/>
    <w:tmpl w:val="68A29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474B28"/>
    <w:multiLevelType w:val="hybridMultilevel"/>
    <w:tmpl w:val="0CB60FA2"/>
    <w:lvl w:ilvl="0" w:tplc="220EFF90">
      <w:start w:val="1"/>
      <w:numFmt w:val="bullet"/>
      <w:lvlText w:val=""/>
      <w:lvlJc w:val="left"/>
      <w:pPr>
        <w:tabs>
          <w:tab w:val="num" w:pos="720"/>
        </w:tabs>
        <w:ind w:left="720" w:hanging="360"/>
      </w:pPr>
      <w:rPr>
        <w:rFonts w:ascii="Symbol" w:hAnsi="Symbol" w:hint="default"/>
      </w:rPr>
    </w:lvl>
    <w:lvl w:ilvl="1" w:tplc="C2B4F384" w:tentative="1">
      <w:start w:val="1"/>
      <w:numFmt w:val="bullet"/>
      <w:lvlText w:val=""/>
      <w:lvlJc w:val="left"/>
      <w:pPr>
        <w:tabs>
          <w:tab w:val="num" w:pos="1440"/>
        </w:tabs>
        <w:ind w:left="1440" w:hanging="360"/>
      </w:pPr>
      <w:rPr>
        <w:rFonts w:ascii="Symbol" w:hAnsi="Symbol" w:hint="default"/>
      </w:rPr>
    </w:lvl>
    <w:lvl w:ilvl="2" w:tplc="A57C1372" w:tentative="1">
      <w:start w:val="1"/>
      <w:numFmt w:val="bullet"/>
      <w:lvlText w:val=""/>
      <w:lvlJc w:val="left"/>
      <w:pPr>
        <w:tabs>
          <w:tab w:val="num" w:pos="2160"/>
        </w:tabs>
        <w:ind w:left="2160" w:hanging="360"/>
      </w:pPr>
      <w:rPr>
        <w:rFonts w:ascii="Symbol" w:hAnsi="Symbol" w:hint="default"/>
      </w:rPr>
    </w:lvl>
    <w:lvl w:ilvl="3" w:tplc="70FE3E28" w:tentative="1">
      <w:start w:val="1"/>
      <w:numFmt w:val="bullet"/>
      <w:lvlText w:val=""/>
      <w:lvlJc w:val="left"/>
      <w:pPr>
        <w:tabs>
          <w:tab w:val="num" w:pos="2880"/>
        </w:tabs>
        <w:ind w:left="2880" w:hanging="360"/>
      </w:pPr>
      <w:rPr>
        <w:rFonts w:ascii="Symbol" w:hAnsi="Symbol" w:hint="default"/>
      </w:rPr>
    </w:lvl>
    <w:lvl w:ilvl="4" w:tplc="FAF40996" w:tentative="1">
      <w:start w:val="1"/>
      <w:numFmt w:val="bullet"/>
      <w:lvlText w:val=""/>
      <w:lvlJc w:val="left"/>
      <w:pPr>
        <w:tabs>
          <w:tab w:val="num" w:pos="3600"/>
        </w:tabs>
        <w:ind w:left="3600" w:hanging="360"/>
      </w:pPr>
      <w:rPr>
        <w:rFonts w:ascii="Symbol" w:hAnsi="Symbol" w:hint="default"/>
      </w:rPr>
    </w:lvl>
    <w:lvl w:ilvl="5" w:tplc="0EE824E4" w:tentative="1">
      <w:start w:val="1"/>
      <w:numFmt w:val="bullet"/>
      <w:lvlText w:val=""/>
      <w:lvlJc w:val="left"/>
      <w:pPr>
        <w:tabs>
          <w:tab w:val="num" w:pos="4320"/>
        </w:tabs>
        <w:ind w:left="4320" w:hanging="360"/>
      </w:pPr>
      <w:rPr>
        <w:rFonts w:ascii="Symbol" w:hAnsi="Symbol" w:hint="default"/>
      </w:rPr>
    </w:lvl>
    <w:lvl w:ilvl="6" w:tplc="BC0460AC" w:tentative="1">
      <w:start w:val="1"/>
      <w:numFmt w:val="bullet"/>
      <w:lvlText w:val=""/>
      <w:lvlJc w:val="left"/>
      <w:pPr>
        <w:tabs>
          <w:tab w:val="num" w:pos="5040"/>
        </w:tabs>
        <w:ind w:left="5040" w:hanging="360"/>
      </w:pPr>
      <w:rPr>
        <w:rFonts w:ascii="Symbol" w:hAnsi="Symbol" w:hint="default"/>
      </w:rPr>
    </w:lvl>
    <w:lvl w:ilvl="7" w:tplc="2782FCB0" w:tentative="1">
      <w:start w:val="1"/>
      <w:numFmt w:val="bullet"/>
      <w:lvlText w:val=""/>
      <w:lvlJc w:val="left"/>
      <w:pPr>
        <w:tabs>
          <w:tab w:val="num" w:pos="5760"/>
        </w:tabs>
        <w:ind w:left="5760" w:hanging="360"/>
      </w:pPr>
      <w:rPr>
        <w:rFonts w:ascii="Symbol" w:hAnsi="Symbol" w:hint="default"/>
      </w:rPr>
    </w:lvl>
    <w:lvl w:ilvl="8" w:tplc="75A486DE" w:tentative="1">
      <w:start w:val="1"/>
      <w:numFmt w:val="bullet"/>
      <w:lvlText w:val=""/>
      <w:lvlJc w:val="left"/>
      <w:pPr>
        <w:tabs>
          <w:tab w:val="num" w:pos="6480"/>
        </w:tabs>
        <w:ind w:left="6480" w:hanging="360"/>
      </w:pPr>
      <w:rPr>
        <w:rFonts w:ascii="Symbol" w:hAnsi="Symbol" w:hint="default"/>
      </w:rPr>
    </w:lvl>
  </w:abstractNum>
  <w:abstractNum w:abstractNumId="12" w15:restartNumberingAfterBreak="0">
    <w:nsid w:val="69D133F1"/>
    <w:multiLevelType w:val="hybridMultilevel"/>
    <w:tmpl w:val="CC36DAF6"/>
    <w:lvl w:ilvl="0" w:tplc="9FF4E1FA">
      <w:start w:val="1"/>
      <w:numFmt w:val="bullet"/>
      <w:lvlText w:val="•"/>
      <w:lvlJc w:val="left"/>
      <w:pPr>
        <w:tabs>
          <w:tab w:val="num" w:pos="720"/>
        </w:tabs>
        <w:ind w:left="720" w:hanging="360"/>
      </w:pPr>
      <w:rPr>
        <w:rFonts w:ascii="Arial" w:hAnsi="Arial" w:hint="default"/>
      </w:rPr>
    </w:lvl>
    <w:lvl w:ilvl="1" w:tplc="C22CCD4C" w:tentative="1">
      <w:start w:val="1"/>
      <w:numFmt w:val="bullet"/>
      <w:lvlText w:val="•"/>
      <w:lvlJc w:val="left"/>
      <w:pPr>
        <w:tabs>
          <w:tab w:val="num" w:pos="1440"/>
        </w:tabs>
        <w:ind w:left="1440" w:hanging="360"/>
      </w:pPr>
      <w:rPr>
        <w:rFonts w:ascii="Arial" w:hAnsi="Arial" w:hint="default"/>
      </w:rPr>
    </w:lvl>
    <w:lvl w:ilvl="2" w:tplc="57A60704" w:tentative="1">
      <w:start w:val="1"/>
      <w:numFmt w:val="bullet"/>
      <w:lvlText w:val="•"/>
      <w:lvlJc w:val="left"/>
      <w:pPr>
        <w:tabs>
          <w:tab w:val="num" w:pos="2160"/>
        </w:tabs>
        <w:ind w:left="2160" w:hanging="360"/>
      </w:pPr>
      <w:rPr>
        <w:rFonts w:ascii="Arial" w:hAnsi="Arial" w:hint="default"/>
      </w:rPr>
    </w:lvl>
    <w:lvl w:ilvl="3" w:tplc="647A06D0" w:tentative="1">
      <w:start w:val="1"/>
      <w:numFmt w:val="bullet"/>
      <w:lvlText w:val="•"/>
      <w:lvlJc w:val="left"/>
      <w:pPr>
        <w:tabs>
          <w:tab w:val="num" w:pos="2880"/>
        </w:tabs>
        <w:ind w:left="2880" w:hanging="360"/>
      </w:pPr>
      <w:rPr>
        <w:rFonts w:ascii="Arial" w:hAnsi="Arial" w:hint="default"/>
      </w:rPr>
    </w:lvl>
    <w:lvl w:ilvl="4" w:tplc="CCAA2924" w:tentative="1">
      <w:start w:val="1"/>
      <w:numFmt w:val="bullet"/>
      <w:lvlText w:val="•"/>
      <w:lvlJc w:val="left"/>
      <w:pPr>
        <w:tabs>
          <w:tab w:val="num" w:pos="3600"/>
        </w:tabs>
        <w:ind w:left="3600" w:hanging="360"/>
      </w:pPr>
      <w:rPr>
        <w:rFonts w:ascii="Arial" w:hAnsi="Arial" w:hint="default"/>
      </w:rPr>
    </w:lvl>
    <w:lvl w:ilvl="5" w:tplc="D21AE308" w:tentative="1">
      <w:start w:val="1"/>
      <w:numFmt w:val="bullet"/>
      <w:lvlText w:val="•"/>
      <w:lvlJc w:val="left"/>
      <w:pPr>
        <w:tabs>
          <w:tab w:val="num" w:pos="4320"/>
        </w:tabs>
        <w:ind w:left="4320" w:hanging="360"/>
      </w:pPr>
      <w:rPr>
        <w:rFonts w:ascii="Arial" w:hAnsi="Arial" w:hint="default"/>
      </w:rPr>
    </w:lvl>
    <w:lvl w:ilvl="6" w:tplc="70145376" w:tentative="1">
      <w:start w:val="1"/>
      <w:numFmt w:val="bullet"/>
      <w:lvlText w:val="•"/>
      <w:lvlJc w:val="left"/>
      <w:pPr>
        <w:tabs>
          <w:tab w:val="num" w:pos="5040"/>
        </w:tabs>
        <w:ind w:left="5040" w:hanging="360"/>
      </w:pPr>
      <w:rPr>
        <w:rFonts w:ascii="Arial" w:hAnsi="Arial" w:hint="default"/>
      </w:rPr>
    </w:lvl>
    <w:lvl w:ilvl="7" w:tplc="404C3682" w:tentative="1">
      <w:start w:val="1"/>
      <w:numFmt w:val="bullet"/>
      <w:lvlText w:val="•"/>
      <w:lvlJc w:val="left"/>
      <w:pPr>
        <w:tabs>
          <w:tab w:val="num" w:pos="5760"/>
        </w:tabs>
        <w:ind w:left="5760" w:hanging="360"/>
      </w:pPr>
      <w:rPr>
        <w:rFonts w:ascii="Arial" w:hAnsi="Arial" w:hint="default"/>
      </w:rPr>
    </w:lvl>
    <w:lvl w:ilvl="8" w:tplc="96F4883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1F91D0B"/>
    <w:multiLevelType w:val="hybridMultilevel"/>
    <w:tmpl w:val="A9BABF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AFE3220"/>
    <w:multiLevelType w:val="hybridMultilevel"/>
    <w:tmpl w:val="786E7A0C"/>
    <w:lvl w:ilvl="0" w:tplc="BB380530">
      <w:start w:val="1"/>
      <w:numFmt w:val="bullet"/>
      <w:lvlText w:val=""/>
      <w:lvlJc w:val="left"/>
      <w:pPr>
        <w:tabs>
          <w:tab w:val="num" w:pos="720"/>
        </w:tabs>
        <w:ind w:left="720" w:hanging="360"/>
      </w:pPr>
      <w:rPr>
        <w:rFonts w:ascii="Symbol" w:hAnsi="Symbol" w:hint="default"/>
      </w:rPr>
    </w:lvl>
    <w:lvl w:ilvl="1" w:tplc="5088005E" w:tentative="1">
      <w:start w:val="1"/>
      <w:numFmt w:val="bullet"/>
      <w:lvlText w:val=""/>
      <w:lvlJc w:val="left"/>
      <w:pPr>
        <w:tabs>
          <w:tab w:val="num" w:pos="1440"/>
        </w:tabs>
        <w:ind w:left="1440" w:hanging="360"/>
      </w:pPr>
      <w:rPr>
        <w:rFonts w:ascii="Symbol" w:hAnsi="Symbol" w:hint="default"/>
      </w:rPr>
    </w:lvl>
    <w:lvl w:ilvl="2" w:tplc="65BE890C" w:tentative="1">
      <w:start w:val="1"/>
      <w:numFmt w:val="bullet"/>
      <w:lvlText w:val=""/>
      <w:lvlJc w:val="left"/>
      <w:pPr>
        <w:tabs>
          <w:tab w:val="num" w:pos="2160"/>
        </w:tabs>
        <w:ind w:left="2160" w:hanging="360"/>
      </w:pPr>
      <w:rPr>
        <w:rFonts w:ascii="Symbol" w:hAnsi="Symbol" w:hint="default"/>
      </w:rPr>
    </w:lvl>
    <w:lvl w:ilvl="3" w:tplc="3272889C" w:tentative="1">
      <w:start w:val="1"/>
      <w:numFmt w:val="bullet"/>
      <w:lvlText w:val=""/>
      <w:lvlJc w:val="left"/>
      <w:pPr>
        <w:tabs>
          <w:tab w:val="num" w:pos="2880"/>
        </w:tabs>
        <w:ind w:left="2880" w:hanging="360"/>
      </w:pPr>
      <w:rPr>
        <w:rFonts w:ascii="Symbol" w:hAnsi="Symbol" w:hint="default"/>
      </w:rPr>
    </w:lvl>
    <w:lvl w:ilvl="4" w:tplc="3A7E4B64" w:tentative="1">
      <w:start w:val="1"/>
      <w:numFmt w:val="bullet"/>
      <w:lvlText w:val=""/>
      <w:lvlJc w:val="left"/>
      <w:pPr>
        <w:tabs>
          <w:tab w:val="num" w:pos="3600"/>
        </w:tabs>
        <w:ind w:left="3600" w:hanging="360"/>
      </w:pPr>
      <w:rPr>
        <w:rFonts w:ascii="Symbol" w:hAnsi="Symbol" w:hint="default"/>
      </w:rPr>
    </w:lvl>
    <w:lvl w:ilvl="5" w:tplc="95EADCE0" w:tentative="1">
      <w:start w:val="1"/>
      <w:numFmt w:val="bullet"/>
      <w:lvlText w:val=""/>
      <w:lvlJc w:val="left"/>
      <w:pPr>
        <w:tabs>
          <w:tab w:val="num" w:pos="4320"/>
        </w:tabs>
        <w:ind w:left="4320" w:hanging="360"/>
      </w:pPr>
      <w:rPr>
        <w:rFonts w:ascii="Symbol" w:hAnsi="Symbol" w:hint="default"/>
      </w:rPr>
    </w:lvl>
    <w:lvl w:ilvl="6" w:tplc="23B64EFE" w:tentative="1">
      <w:start w:val="1"/>
      <w:numFmt w:val="bullet"/>
      <w:lvlText w:val=""/>
      <w:lvlJc w:val="left"/>
      <w:pPr>
        <w:tabs>
          <w:tab w:val="num" w:pos="5040"/>
        </w:tabs>
        <w:ind w:left="5040" w:hanging="360"/>
      </w:pPr>
      <w:rPr>
        <w:rFonts w:ascii="Symbol" w:hAnsi="Symbol" w:hint="default"/>
      </w:rPr>
    </w:lvl>
    <w:lvl w:ilvl="7" w:tplc="E6643624" w:tentative="1">
      <w:start w:val="1"/>
      <w:numFmt w:val="bullet"/>
      <w:lvlText w:val=""/>
      <w:lvlJc w:val="left"/>
      <w:pPr>
        <w:tabs>
          <w:tab w:val="num" w:pos="5760"/>
        </w:tabs>
        <w:ind w:left="5760" w:hanging="360"/>
      </w:pPr>
      <w:rPr>
        <w:rFonts w:ascii="Symbol" w:hAnsi="Symbol" w:hint="default"/>
      </w:rPr>
    </w:lvl>
    <w:lvl w:ilvl="8" w:tplc="86AE2160" w:tentative="1">
      <w:start w:val="1"/>
      <w:numFmt w:val="bullet"/>
      <w:lvlText w:val=""/>
      <w:lvlJc w:val="left"/>
      <w:pPr>
        <w:tabs>
          <w:tab w:val="num" w:pos="6480"/>
        </w:tabs>
        <w:ind w:left="6480" w:hanging="360"/>
      </w:pPr>
      <w:rPr>
        <w:rFonts w:ascii="Symbol" w:hAnsi="Symbol" w:hint="default"/>
      </w:rPr>
    </w:lvl>
  </w:abstractNum>
  <w:abstractNum w:abstractNumId="15" w15:restartNumberingAfterBreak="0">
    <w:nsid w:val="7D557DCD"/>
    <w:multiLevelType w:val="hybridMultilevel"/>
    <w:tmpl w:val="EE5618A2"/>
    <w:lvl w:ilvl="0" w:tplc="675C95C0">
      <w:start w:val="1"/>
      <w:numFmt w:val="bullet"/>
      <w:lvlText w:val=""/>
      <w:lvlJc w:val="left"/>
      <w:pPr>
        <w:tabs>
          <w:tab w:val="num" w:pos="720"/>
        </w:tabs>
        <w:ind w:left="720" w:hanging="360"/>
      </w:pPr>
      <w:rPr>
        <w:rFonts w:ascii="Symbol" w:hAnsi="Symbol" w:hint="default"/>
      </w:rPr>
    </w:lvl>
    <w:lvl w:ilvl="1" w:tplc="6AFE18C4" w:tentative="1">
      <w:start w:val="1"/>
      <w:numFmt w:val="bullet"/>
      <w:lvlText w:val=""/>
      <w:lvlJc w:val="left"/>
      <w:pPr>
        <w:tabs>
          <w:tab w:val="num" w:pos="1440"/>
        </w:tabs>
        <w:ind w:left="1440" w:hanging="360"/>
      </w:pPr>
      <w:rPr>
        <w:rFonts w:ascii="Symbol" w:hAnsi="Symbol" w:hint="default"/>
      </w:rPr>
    </w:lvl>
    <w:lvl w:ilvl="2" w:tplc="7F1CCE72" w:tentative="1">
      <w:start w:val="1"/>
      <w:numFmt w:val="bullet"/>
      <w:lvlText w:val=""/>
      <w:lvlJc w:val="left"/>
      <w:pPr>
        <w:tabs>
          <w:tab w:val="num" w:pos="2160"/>
        </w:tabs>
        <w:ind w:left="2160" w:hanging="360"/>
      </w:pPr>
      <w:rPr>
        <w:rFonts w:ascii="Symbol" w:hAnsi="Symbol" w:hint="default"/>
      </w:rPr>
    </w:lvl>
    <w:lvl w:ilvl="3" w:tplc="6526C798" w:tentative="1">
      <w:start w:val="1"/>
      <w:numFmt w:val="bullet"/>
      <w:lvlText w:val=""/>
      <w:lvlJc w:val="left"/>
      <w:pPr>
        <w:tabs>
          <w:tab w:val="num" w:pos="2880"/>
        </w:tabs>
        <w:ind w:left="2880" w:hanging="360"/>
      </w:pPr>
      <w:rPr>
        <w:rFonts w:ascii="Symbol" w:hAnsi="Symbol" w:hint="default"/>
      </w:rPr>
    </w:lvl>
    <w:lvl w:ilvl="4" w:tplc="B18003FA" w:tentative="1">
      <w:start w:val="1"/>
      <w:numFmt w:val="bullet"/>
      <w:lvlText w:val=""/>
      <w:lvlJc w:val="left"/>
      <w:pPr>
        <w:tabs>
          <w:tab w:val="num" w:pos="3600"/>
        </w:tabs>
        <w:ind w:left="3600" w:hanging="360"/>
      </w:pPr>
      <w:rPr>
        <w:rFonts w:ascii="Symbol" w:hAnsi="Symbol" w:hint="default"/>
      </w:rPr>
    </w:lvl>
    <w:lvl w:ilvl="5" w:tplc="D2188DC2" w:tentative="1">
      <w:start w:val="1"/>
      <w:numFmt w:val="bullet"/>
      <w:lvlText w:val=""/>
      <w:lvlJc w:val="left"/>
      <w:pPr>
        <w:tabs>
          <w:tab w:val="num" w:pos="4320"/>
        </w:tabs>
        <w:ind w:left="4320" w:hanging="360"/>
      </w:pPr>
      <w:rPr>
        <w:rFonts w:ascii="Symbol" w:hAnsi="Symbol" w:hint="default"/>
      </w:rPr>
    </w:lvl>
    <w:lvl w:ilvl="6" w:tplc="E384F5AC" w:tentative="1">
      <w:start w:val="1"/>
      <w:numFmt w:val="bullet"/>
      <w:lvlText w:val=""/>
      <w:lvlJc w:val="left"/>
      <w:pPr>
        <w:tabs>
          <w:tab w:val="num" w:pos="5040"/>
        </w:tabs>
        <w:ind w:left="5040" w:hanging="360"/>
      </w:pPr>
      <w:rPr>
        <w:rFonts w:ascii="Symbol" w:hAnsi="Symbol" w:hint="default"/>
      </w:rPr>
    </w:lvl>
    <w:lvl w:ilvl="7" w:tplc="5ECC43C8" w:tentative="1">
      <w:start w:val="1"/>
      <w:numFmt w:val="bullet"/>
      <w:lvlText w:val=""/>
      <w:lvlJc w:val="left"/>
      <w:pPr>
        <w:tabs>
          <w:tab w:val="num" w:pos="5760"/>
        </w:tabs>
        <w:ind w:left="5760" w:hanging="360"/>
      </w:pPr>
      <w:rPr>
        <w:rFonts w:ascii="Symbol" w:hAnsi="Symbol" w:hint="default"/>
      </w:rPr>
    </w:lvl>
    <w:lvl w:ilvl="8" w:tplc="A2CA993A" w:tentative="1">
      <w:start w:val="1"/>
      <w:numFmt w:val="bullet"/>
      <w:lvlText w:val=""/>
      <w:lvlJc w:val="left"/>
      <w:pPr>
        <w:tabs>
          <w:tab w:val="num" w:pos="6480"/>
        </w:tabs>
        <w:ind w:left="6480" w:hanging="360"/>
      </w:pPr>
      <w:rPr>
        <w:rFonts w:ascii="Symbol" w:hAnsi="Symbol" w:hint="default"/>
      </w:rPr>
    </w:lvl>
  </w:abstractNum>
  <w:num w:numId="1">
    <w:abstractNumId w:val="10"/>
  </w:num>
  <w:num w:numId="2">
    <w:abstractNumId w:val="9"/>
  </w:num>
  <w:num w:numId="3">
    <w:abstractNumId w:val="13"/>
  </w:num>
  <w:num w:numId="4">
    <w:abstractNumId w:val="1"/>
  </w:num>
  <w:num w:numId="5">
    <w:abstractNumId w:val="2"/>
  </w:num>
  <w:num w:numId="6">
    <w:abstractNumId w:val="6"/>
  </w:num>
  <w:num w:numId="7">
    <w:abstractNumId w:val="5"/>
  </w:num>
  <w:num w:numId="8">
    <w:abstractNumId w:val="11"/>
  </w:num>
  <w:num w:numId="9">
    <w:abstractNumId w:val="15"/>
  </w:num>
  <w:num w:numId="10">
    <w:abstractNumId w:val="3"/>
  </w:num>
  <w:num w:numId="11">
    <w:abstractNumId w:val="14"/>
  </w:num>
  <w:num w:numId="12">
    <w:abstractNumId w:val="7"/>
  </w:num>
  <w:num w:numId="13">
    <w:abstractNumId w:val="0"/>
  </w:num>
  <w:num w:numId="14">
    <w:abstractNumId w:val="12"/>
  </w:num>
  <w:num w:numId="15">
    <w:abstractNumId w:val="8"/>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8554D"/>
    <w:rsid w:val="00002FB0"/>
    <w:rsid w:val="00005DE9"/>
    <w:rsid w:val="0002660D"/>
    <w:rsid w:val="00031FF2"/>
    <w:rsid w:val="000454F4"/>
    <w:rsid w:val="00055315"/>
    <w:rsid w:val="000648C4"/>
    <w:rsid w:val="0007220B"/>
    <w:rsid w:val="00075ABF"/>
    <w:rsid w:val="00077519"/>
    <w:rsid w:val="000977F0"/>
    <w:rsid w:val="000A1C65"/>
    <w:rsid w:val="000A343D"/>
    <w:rsid w:val="000A5F23"/>
    <w:rsid w:val="000C1EB5"/>
    <w:rsid w:val="000C5B4B"/>
    <w:rsid w:val="000E27A1"/>
    <w:rsid w:val="000F586B"/>
    <w:rsid w:val="00106099"/>
    <w:rsid w:val="00121F1D"/>
    <w:rsid w:val="001224D9"/>
    <w:rsid w:val="00122718"/>
    <w:rsid w:val="00131EC2"/>
    <w:rsid w:val="00140D10"/>
    <w:rsid w:val="00152D75"/>
    <w:rsid w:val="00173B52"/>
    <w:rsid w:val="00191504"/>
    <w:rsid w:val="001B657B"/>
    <w:rsid w:val="001B7F33"/>
    <w:rsid w:val="001E4954"/>
    <w:rsid w:val="001F6084"/>
    <w:rsid w:val="00247532"/>
    <w:rsid w:val="00252929"/>
    <w:rsid w:val="002622C1"/>
    <w:rsid w:val="00264420"/>
    <w:rsid w:val="002705DB"/>
    <w:rsid w:val="00280B19"/>
    <w:rsid w:val="0028723B"/>
    <w:rsid w:val="00297F9A"/>
    <w:rsid w:val="002A40BF"/>
    <w:rsid w:val="002B4C45"/>
    <w:rsid w:val="002C500D"/>
    <w:rsid w:val="002C5E73"/>
    <w:rsid w:val="002E7094"/>
    <w:rsid w:val="002F5E8A"/>
    <w:rsid w:val="003101EB"/>
    <w:rsid w:val="003254E9"/>
    <w:rsid w:val="00337A2B"/>
    <w:rsid w:val="00340358"/>
    <w:rsid w:val="003735D0"/>
    <w:rsid w:val="0039680D"/>
    <w:rsid w:val="003B4A16"/>
    <w:rsid w:val="003E19A6"/>
    <w:rsid w:val="003F59BB"/>
    <w:rsid w:val="0040660E"/>
    <w:rsid w:val="0041674C"/>
    <w:rsid w:val="004567B7"/>
    <w:rsid w:val="004863A2"/>
    <w:rsid w:val="00491758"/>
    <w:rsid w:val="004B0A2F"/>
    <w:rsid w:val="004C07C4"/>
    <w:rsid w:val="00514D13"/>
    <w:rsid w:val="005168B5"/>
    <w:rsid w:val="00520992"/>
    <w:rsid w:val="005217B7"/>
    <w:rsid w:val="0053485F"/>
    <w:rsid w:val="00535DFA"/>
    <w:rsid w:val="00541A21"/>
    <w:rsid w:val="0054380E"/>
    <w:rsid w:val="005552F6"/>
    <w:rsid w:val="00591531"/>
    <w:rsid w:val="00593365"/>
    <w:rsid w:val="00595C4F"/>
    <w:rsid w:val="005B58C9"/>
    <w:rsid w:val="005D1722"/>
    <w:rsid w:val="005D3AB9"/>
    <w:rsid w:val="005E02C9"/>
    <w:rsid w:val="005E5E96"/>
    <w:rsid w:val="005F0E0F"/>
    <w:rsid w:val="00642F1A"/>
    <w:rsid w:val="00643B71"/>
    <w:rsid w:val="00656D31"/>
    <w:rsid w:val="0065747F"/>
    <w:rsid w:val="0066670E"/>
    <w:rsid w:val="00667F12"/>
    <w:rsid w:val="006923F3"/>
    <w:rsid w:val="006A54B5"/>
    <w:rsid w:val="006B6EAA"/>
    <w:rsid w:val="006D0402"/>
    <w:rsid w:val="006D6D89"/>
    <w:rsid w:val="0070106B"/>
    <w:rsid w:val="007226BD"/>
    <w:rsid w:val="00725F5B"/>
    <w:rsid w:val="00745B79"/>
    <w:rsid w:val="007730A0"/>
    <w:rsid w:val="00773A0B"/>
    <w:rsid w:val="0079127A"/>
    <w:rsid w:val="00797DFA"/>
    <w:rsid w:val="007A0489"/>
    <w:rsid w:val="007A5CFF"/>
    <w:rsid w:val="007D2DDC"/>
    <w:rsid w:val="007D2EAB"/>
    <w:rsid w:val="007D56E3"/>
    <w:rsid w:val="007E376C"/>
    <w:rsid w:val="008043A5"/>
    <w:rsid w:val="0082337B"/>
    <w:rsid w:val="00824580"/>
    <w:rsid w:val="008257B7"/>
    <w:rsid w:val="00827452"/>
    <w:rsid w:val="008603BE"/>
    <w:rsid w:val="00875195"/>
    <w:rsid w:val="008A4F4C"/>
    <w:rsid w:val="008B1CEB"/>
    <w:rsid w:val="008D18AA"/>
    <w:rsid w:val="008E5290"/>
    <w:rsid w:val="00925E3A"/>
    <w:rsid w:val="00931873"/>
    <w:rsid w:val="00936FCB"/>
    <w:rsid w:val="009654C5"/>
    <w:rsid w:val="00975397"/>
    <w:rsid w:val="00986ACA"/>
    <w:rsid w:val="00996638"/>
    <w:rsid w:val="009A4F7B"/>
    <w:rsid w:val="009B1675"/>
    <w:rsid w:val="009E43EA"/>
    <w:rsid w:val="00A02DE2"/>
    <w:rsid w:val="00A03CDA"/>
    <w:rsid w:val="00A05183"/>
    <w:rsid w:val="00A33235"/>
    <w:rsid w:val="00A41A5E"/>
    <w:rsid w:val="00A520F8"/>
    <w:rsid w:val="00A60473"/>
    <w:rsid w:val="00A61EE4"/>
    <w:rsid w:val="00A8554D"/>
    <w:rsid w:val="00A90DA1"/>
    <w:rsid w:val="00A9277D"/>
    <w:rsid w:val="00AA2F14"/>
    <w:rsid w:val="00AA4785"/>
    <w:rsid w:val="00AD2D4F"/>
    <w:rsid w:val="00AD3FDD"/>
    <w:rsid w:val="00B078AC"/>
    <w:rsid w:val="00B10BBE"/>
    <w:rsid w:val="00B13FBD"/>
    <w:rsid w:val="00B30E66"/>
    <w:rsid w:val="00B539DC"/>
    <w:rsid w:val="00B73036"/>
    <w:rsid w:val="00B877B0"/>
    <w:rsid w:val="00B92A0E"/>
    <w:rsid w:val="00BA6B52"/>
    <w:rsid w:val="00BB0756"/>
    <w:rsid w:val="00BC7B85"/>
    <w:rsid w:val="00C30A73"/>
    <w:rsid w:val="00C30E10"/>
    <w:rsid w:val="00C32B86"/>
    <w:rsid w:val="00C33647"/>
    <w:rsid w:val="00C55EBA"/>
    <w:rsid w:val="00C61450"/>
    <w:rsid w:val="00C70B6B"/>
    <w:rsid w:val="00C94D43"/>
    <w:rsid w:val="00CF678D"/>
    <w:rsid w:val="00D11950"/>
    <w:rsid w:val="00D17267"/>
    <w:rsid w:val="00D360FA"/>
    <w:rsid w:val="00D66562"/>
    <w:rsid w:val="00D76098"/>
    <w:rsid w:val="00D84AC4"/>
    <w:rsid w:val="00D949D2"/>
    <w:rsid w:val="00DA33A1"/>
    <w:rsid w:val="00DA6137"/>
    <w:rsid w:val="00DA6BDF"/>
    <w:rsid w:val="00DB258D"/>
    <w:rsid w:val="00DC6BDE"/>
    <w:rsid w:val="00DD5800"/>
    <w:rsid w:val="00DE3C11"/>
    <w:rsid w:val="00DF1413"/>
    <w:rsid w:val="00DF5092"/>
    <w:rsid w:val="00DF56A4"/>
    <w:rsid w:val="00E049EC"/>
    <w:rsid w:val="00E12DB1"/>
    <w:rsid w:val="00E37BFD"/>
    <w:rsid w:val="00E72CA0"/>
    <w:rsid w:val="00E77358"/>
    <w:rsid w:val="00E9310C"/>
    <w:rsid w:val="00EB2D48"/>
    <w:rsid w:val="00EB4C50"/>
    <w:rsid w:val="00EE30AC"/>
    <w:rsid w:val="00F170D3"/>
    <w:rsid w:val="00F45096"/>
    <w:rsid w:val="00F520C1"/>
    <w:rsid w:val="00F60B7B"/>
    <w:rsid w:val="00F6148F"/>
    <w:rsid w:val="00F62898"/>
    <w:rsid w:val="00F8619E"/>
    <w:rsid w:val="00F87041"/>
    <w:rsid w:val="00FA5FE7"/>
    <w:rsid w:val="00FC1EF8"/>
    <w:rsid w:val="00FE47BB"/>
    <w:rsid w:val="00FF1CD6"/>
    <w:rsid w:val="00FF4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8C7214"/>
  <w15:docId w15:val="{27E37752-6D1B-49B3-A509-7DE8280B1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6638"/>
  </w:style>
  <w:style w:type="paragraph" w:styleId="Heading1">
    <w:name w:val="heading 1"/>
    <w:basedOn w:val="Normal"/>
    <w:next w:val="Normal"/>
    <w:link w:val="Heading1Char"/>
    <w:uiPriority w:val="9"/>
    <w:qFormat/>
    <w:rsid w:val="00D76098"/>
    <w:pPr>
      <w:keepNext/>
      <w:keepLines/>
      <w:spacing w:before="240" w:after="0" w:line="360" w:lineRule="auto"/>
      <w:jc w:val="both"/>
      <w:outlineLvl w:val="0"/>
    </w:pPr>
    <w:rPr>
      <w:rFonts w:ascii="Times New Roman" w:eastAsia="SimSun" w:hAnsi="Times New Roman" w:cs="SimSun"/>
      <w:color w:val="2F5496"/>
      <w:sz w:val="28"/>
      <w:szCs w:val="32"/>
      <w:lang w:val="en-US"/>
    </w:rPr>
  </w:style>
  <w:style w:type="paragraph" w:styleId="Heading2">
    <w:name w:val="heading 2"/>
    <w:basedOn w:val="Normal"/>
    <w:next w:val="Normal"/>
    <w:link w:val="Heading2Char"/>
    <w:uiPriority w:val="9"/>
    <w:semiHidden/>
    <w:unhideWhenUsed/>
    <w:qFormat/>
    <w:rsid w:val="003E19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F4A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1EE4"/>
    <w:pPr>
      <w:ind w:left="720"/>
      <w:contextualSpacing/>
    </w:pPr>
  </w:style>
  <w:style w:type="paragraph" w:styleId="TOC2">
    <w:name w:val="toc 2"/>
    <w:basedOn w:val="Normal"/>
    <w:next w:val="Normal"/>
    <w:autoRedefine/>
    <w:uiPriority w:val="39"/>
    <w:unhideWhenUsed/>
    <w:rsid w:val="005D3AB9"/>
    <w:pPr>
      <w:tabs>
        <w:tab w:val="right" w:leader="dot" w:pos="9350"/>
      </w:tabs>
      <w:spacing w:after="100" w:line="360" w:lineRule="auto"/>
      <w:ind w:left="240"/>
      <w:jc w:val="center"/>
    </w:pPr>
    <w:rPr>
      <w:rFonts w:ascii="Times New Roman" w:hAnsi="Times New Roman" w:cs="Times New Roman"/>
      <w:sz w:val="24"/>
      <w:szCs w:val="24"/>
      <w:lang w:val="en-US"/>
    </w:rPr>
  </w:style>
  <w:style w:type="character" w:styleId="Hyperlink">
    <w:name w:val="Hyperlink"/>
    <w:basedOn w:val="DefaultParagraphFont"/>
    <w:uiPriority w:val="99"/>
    <w:unhideWhenUsed/>
    <w:rsid w:val="005D3AB9"/>
    <w:rPr>
      <w:color w:val="0563C1" w:themeColor="hyperlink"/>
      <w:u w:val="single"/>
    </w:rPr>
  </w:style>
  <w:style w:type="paragraph" w:styleId="Header">
    <w:name w:val="header"/>
    <w:basedOn w:val="Normal"/>
    <w:link w:val="HeaderChar"/>
    <w:uiPriority w:val="99"/>
    <w:unhideWhenUsed/>
    <w:rsid w:val="002B4C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C45"/>
  </w:style>
  <w:style w:type="paragraph" w:styleId="Footer">
    <w:name w:val="footer"/>
    <w:basedOn w:val="Normal"/>
    <w:link w:val="FooterChar"/>
    <w:uiPriority w:val="99"/>
    <w:unhideWhenUsed/>
    <w:rsid w:val="002B4C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C45"/>
  </w:style>
  <w:style w:type="character" w:customStyle="1" w:styleId="Heading1Char">
    <w:name w:val="Heading 1 Char"/>
    <w:basedOn w:val="DefaultParagraphFont"/>
    <w:link w:val="Heading1"/>
    <w:uiPriority w:val="9"/>
    <w:rsid w:val="00D76098"/>
    <w:rPr>
      <w:rFonts w:ascii="Times New Roman" w:eastAsia="SimSun" w:hAnsi="Times New Roman" w:cs="SimSun"/>
      <w:color w:val="2F5496"/>
      <w:sz w:val="28"/>
      <w:szCs w:val="32"/>
      <w:lang w:val="en-US"/>
    </w:rPr>
  </w:style>
  <w:style w:type="paragraph" w:styleId="Caption">
    <w:name w:val="caption"/>
    <w:basedOn w:val="Normal"/>
    <w:next w:val="Normal"/>
    <w:uiPriority w:val="35"/>
    <w:qFormat/>
    <w:rsid w:val="00F62898"/>
    <w:pPr>
      <w:spacing w:after="200" w:line="240" w:lineRule="auto"/>
      <w:jc w:val="both"/>
    </w:pPr>
    <w:rPr>
      <w:rFonts w:ascii="Times New Roman" w:eastAsia="Calibri" w:hAnsi="Times New Roman" w:cs="SimSun"/>
      <w:i/>
      <w:iCs/>
      <w:color w:val="44546A"/>
      <w:sz w:val="18"/>
      <w:szCs w:val="18"/>
      <w:lang w:val="en-US"/>
    </w:rPr>
  </w:style>
  <w:style w:type="character" w:customStyle="1" w:styleId="Heading2Char">
    <w:name w:val="Heading 2 Char"/>
    <w:basedOn w:val="DefaultParagraphFont"/>
    <w:link w:val="Heading2"/>
    <w:uiPriority w:val="9"/>
    <w:semiHidden/>
    <w:rsid w:val="003E19A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D2DDC"/>
    <w:pPr>
      <w:spacing w:line="259" w:lineRule="auto"/>
      <w:jc w:val="left"/>
      <w:outlineLvl w:val="9"/>
    </w:pPr>
    <w:rPr>
      <w:rFonts w:asciiTheme="majorHAnsi" w:eastAsiaTheme="majorEastAsia" w:hAnsiTheme="majorHAnsi" w:cstheme="majorBidi"/>
      <w:color w:val="2F5496" w:themeColor="accent1" w:themeShade="BF"/>
      <w:sz w:val="32"/>
    </w:rPr>
  </w:style>
  <w:style w:type="paragraph" w:styleId="TOC1">
    <w:name w:val="toc 1"/>
    <w:basedOn w:val="Normal"/>
    <w:next w:val="Normal"/>
    <w:autoRedefine/>
    <w:uiPriority w:val="39"/>
    <w:unhideWhenUsed/>
    <w:rsid w:val="007D2DDC"/>
    <w:pPr>
      <w:spacing w:after="100"/>
    </w:pPr>
    <w:rPr>
      <w:lang w:val="en-IN"/>
    </w:rPr>
  </w:style>
  <w:style w:type="character" w:customStyle="1" w:styleId="Heading3Char">
    <w:name w:val="Heading 3 Char"/>
    <w:basedOn w:val="DefaultParagraphFont"/>
    <w:link w:val="Heading3"/>
    <w:uiPriority w:val="9"/>
    <w:semiHidden/>
    <w:rsid w:val="00FF4A4C"/>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FF4A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F4A4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oyota-europe.com" TargetMode="External"/><Relationship Id="rId18" Type="http://schemas.openxmlformats.org/officeDocument/2006/relationships/image" Target="media/image9.JPG"/><Relationship Id="rId26" Type="http://schemas.openxmlformats.org/officeDocument/2006/relationships/image" Target="media/image17.JPG"/><Relationship Id="rId39" Type="http://schemas.openxmlformats.org/officeDocument/2006/relationships/image" Target="media/image30.JPG"/><Relationship Id="rId21" Type="http://schemas.openxmlformats.org/officeDocument/2006/relationships/image" Target="media/image12.JPG"/><Relationship Id="rId34" Type="http://schemas.openxmlformats.org/officeDocument/2006/relationships/image" Target="media/image25.JPG"/><Relationship Id="rId42" Type="http://schemas.openxmlformats.org/officeDocument/2006/relationships/image" Target="media/image33.JPG"/><Relationship Id="rId47" Type="http://schemas.openxmlformats.org/officeDocument/2006/relationships/image" Target="media/image38.JPG"/><Relationship Id="rId50" Type="http://schemas.openxmlformats.org/officeDocument/2006/relationships/image" Target="media/image41.JPG"/><Relationship Id="rId55" Type="http://schemas.openxmlformats.org/officeDocument/2006/relationships/image" Target="media/image46.JPG"/><Relationship Id="rId63"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7.JPG"/><Relationship Id="rId29" Type="http://schemas.openxmlformats.org/officeDocument/2006/relationships/image" Target="media/image20.JPG"/><Relationship Id="rId11" Type="http://schemas.openxmlformats.org/officeDocument/2006/relationships/hyperlink" Target="https://www.academia.edu/download/49031293/Sergey_Sosnovskikh_2016_Toyota_Motor_Corporation_Organizational_Culture.pdf" TargetMode="External"/><Relationship Id="rId24" Type="http://schemas.openxmlformats.org/officeDocument/2006/relationships/image" Target="media/image15.JPG"/><Relationship Id="rId32" Type="http://schemas.openxmlformats.org/officeDocument/2006/relationships/image" Target="media/image23.JPG"/><Relationship Id="rId37" Type="http://schemas.openxmlformats.org/officeDocument/2006/relationships/image" Target="media/image28.JPG"/><Relationship Id="rId40" Type="http://schemas.openxmlformats.org/officeDocument/2006/relationships/image" Target="media/image31.JPG"/><Relationship Id="rId45" Type="http://schemas.openxmlformats.org/officeDocument/2006/relationships/image" Target="media/image36.JPG"/><Relationship Id="rId53" Type="http://schemas.openxmlformats.org/officeDocument/2006/relationships/image" Target="media/image44.JPG"/><Relationship Id="rId58" Type="http://schemas.openxmlformats.org/officeDocument/2006/relationships/image" Target="media/image49.JPG"/><Relationship Id="rId5" Type="http://schemas.openxmlformats.org/officeDocument/2006/relationships/footnotes" Target="footnotes.xml"/><Relationship Id="rId61" Type="http://schemas.openxmlformats.org/officeDocument/2006/relationships/image" Target="media/image52.JPG"/><Relationship Id="rId19" Type="http://schemas.openxmlformats.org/officeDocument/2006/relationships/image" Target="media/image10.JPG"/><Relationship Id="rId14" Type="http://schemas.openxmlformats.org/officeDocument/2006/relationships/image" Target="media/image5.jpeg"/><Relationship Id="rId22" Type="http://schemas.openxmlformats.org/officeDocument/2006/relationships/image" Target="media/image13.JPG"/><Relationship Id="rId27" Type="http://schemas.openxmlformats.org/officeDocument/2006/relationships/image" Target="media/image18.JPG"/><Relationship Id="rId30" Type="http://schemas.openxmlformats.org/officeDocument/2006/relationships/image" Target="media/image21.JPG"/><Relationship Id="rId35" Type="http://schemas.openxmlformats.org/officeDocument/2006/relationships/image" Target="media/image26.JPG"/><Relationship Id="rId43" Type="http://schemas.openxmlformats.org/officeDocument/2006/relationships/image" Target="media/image34.JPG"/><Relationship Id="rId48" Type="http://schemas.openxmlformats.org/officeDocument/2006/relationships/image" Target="media/image39.JPG"/><Relationship Id="rId56" Type="http://schemas.openxmlformats.org/officeDocument/2006/relationships/image" Target="media/image47.JPG"/><Relationship Id="rId64"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42.JP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8.JPG"/><Relationship Id="rId25" Type="http://schemas.openxmlformats.org/officeDocument/2006/relationships/image" Target="media/image16.JPG"/><Relationship Id="rId33" Type="http://schemas.openxmlformats.org/officeDocument/2006/relationships/image" Target="media/image24.JPG"/><Relationship Id="rId38" Type="http://schemas.openxmlformats.org/officeDocument/2006/relationships/image" Target="media/image29.JPG"/><Relationship Id="rId46" Type="http://schemas.openxmlformats.org/officeDocument/2006/relationships/image" Target="media/image37.JPG"/><Relationship Id="rId59" Type="http://schemas.openxmlformats.org/officeDocument/2006/relationships/image" Target="media/image50.JPG"/><Relationship Id="rId20" Type="http://schemas.openxmlformats.org/officeDocument/2006/relationships/image" Target="media/image11.JPG"/><Relationship Id="rId41" Type="http://schemas.openxmlformats.org/officeDocument/2006/relationships/image" Target="media/image32.JPG"/><Relationship Id="rId54" Type="http://schemas.openxmlformats.org/officeDocument/2006/relationships/image" Target="media/image45.JPG"/><Relationship Id="rId62" Type="http://schemas.openxmlformats.org/officeDocument/2006/relationships/image" Target="media/image53.JP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JPG"/><Relationship Id="rId23" Type="http://schemas.openxmlformats.org/officeDocument/2006/relationships/image" Target="media/image14.JPG"/><Relationship Id="rId28" Type="http://schemas.openxmlformats.org/officeDocument/2006/relationships/image" Target="media/image19.JPG"/><Relationship Id="rId36" Type="http://schemas.openxmlformats.org/officeDocument/2006/relationships/image" Target="media/image27.JPG"/><Relationship Id="rId49" Type="http://schemas.openxmlformats.org/officeDocument/2006/relationships/image" Target="media/image40.JPG"/><Relationship Id="rId57" Type="http://schemas.openxmlformats.org/officeDocument/2006/relationships/image" Target="media/image48.JPG"/><Relationship Id="rId10" Type="http://schemas.openxmlformats.org/officeDocument/2006/relationships/hyperlink" Target="https://www.sciencedirect.com/science/article/pii/S2212827117303517/pdf?md5=e663c5de05548b1aa098e09870b4e83a&amp;pid=1-s2.0-S2212827117303517-main.pdf" TargetMode="External"/><Relationship Id="rId31" Type="http://schemas.openxmlformats.org/officeDocument/2006/relationships/image" Target="media/image22.JPG"/><Relationship Id="rId44" Type="http://schemas.openxmlformats.org/officeDocument/2006/relationships/image" Target="media/image35.JPG"/><Relationship Id="rId52" Type="http://schemas.openxmlformats.org/officeDocument/2006/relationships/image" Target="media/image43.JPG"/><Relationship Id="rId60" Type="http://schemas.openxmlformats.org/officeDocument/2006/relationships/image" Target="media/image51.JP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251</TotalTime>
  <Pages>51</Pages>
  <Words>9049</Words>
  <Characters>51583</Characters>
  <Application>Microsoft Office Word</Application>
  <DocSecurity>0</DocSecurity>
  <Lines>429</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dc:creator>
  <cp:keywords/>
  <dc:description/>
  <cp:lastModifiedBy>ionut marincu</cp:lastModifiedBy>
  <cp:revision>51</cp:revision>
  <dcterms:created xsi:type="dcterms:W3CDTF">2021-05-06T03:24:00Z</dcterms:created>
  <dcterms:modified xsi:type="dcterms:W3CDTF">2021-05-06T22:42:00Z</dcterms:modified>
</cp:coreProperties>
</file>