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0232B5" w:rsidRDefault="00F867C0">
      <w:pPr>
        <w:spacing w:after="165" w:line="360" w:lineRule="auto"/>
        <w:jc w:val="center"/>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Applied Leadership and Management in</w:t>
      </w:r>
      <w:r w:rsidR="008312FD" w:rsidRPr="000232B5">
        <w:rPr>
          <w:rFonts w:asciiTheme="majorHAnsi" w:eastAsia="Tahoma" w:hAnsiTheme="majorHAnsi" w:cstheme="majorHAnsi"/>
          <w:color w:val="000000"/>
          <w:sz w:val="24"/>
          <w:szCs w:val="24"/>
        </w:rPr>
        <w:t xml:space="preserve"> the Workplace</w:t>
      </w:r>
      <w:r w:rsidR="008312FD" w:rsidRPr="000232B5">
        <w:rPr>
          <w:rFonts w:asciiTheme="majorHAnsi" w:eastAsia="Tahoma" w:hAnsiTheme="majorHAnsi" w:cstheme="majorHAnsi"/>
          <w:color w:val="000000"/>
          <w:sz w:val="24"/>
          <w:szCs w:val="24"/>
        </w:rPr>
        <w:br/>
        <w:t xml:space="preserve">Module Assignment Submission </w:t>
      </w:r>
      <w:r w:rsidR="008312FD" w:rsidRPr="000232B5">
        <w:rPr>
          <w:rFonts w:asciiTheme="majorHAnsi" w:eastAsia="Tahoma" w:hAnsiTheme="majorHAnsi" w:cstheme="majorHAnsi"/>
          <w:color w:val="000000"/>
          <w:sz w:val="24"/>
          <w:szCs w:val="24"/>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0232B5" w14:paraId="4DD460BA" w14:textId="77777777">
        <w:tc>
          <w:tcPr>
            <w:tcW w:w="3438" w:type="dxa"/>
            <w:shd w:val="clear" w:color="auto" w:fill="D9D9D9"/>
          </w:tcPr>
          <w:p w14:paraId="6CC035E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Name:</w:t>
            </w:r>
          </w:p>
        </w:tc>
        <w:tc>
          <w:tcPr>
            <w:tcW w:w="6055" w:type="dxa"/>
          </w:tcPr>
          <w:p w14:paraId="24E05973" w14:textId="41CEA0B0" w:rsidR="00583709" w:rsidRPr="000232B5" w:rsidRDefault="00767F47">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Kaytie Extance</w:t>
            </w:r>
          </w:p>
        </w:tc>
      </w:tr>
      <w:tr w:rsidR="00583709" w:rsidRPr="000232B5" w14:paraId="637F65EB" w14:textId="77777777">
        <w:tc>
          <w:tcPr>
            <w:tcW w:w="3438" w:type="dxa"/>
            <w:shd w:val="clear" w:color="auto" w:fill="D9D9D9"/>
          </w:tcPr>
          <w:p w14:paraId="678F922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Number:</w:t>
            </w:r>
          </w:p>
        </w:tc>
        <w:tc>
          <w:tcPr>
            <w:tcW w:w="6055" w:type="dxa"/>
          </w:tcPr>
          <w:p w14:paraId="09E64F5D" w14:textId="24EB59A3" w:rsidR="00583709" w:rsidRPr="000232B5" w:rsidRDefault="000167A5">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2329148</w:t>
            </w:r>
          </w:p>
        </w:tc>
      </w:tr>
      <w:tr w:rsidR="00583709" w:rsidRPr="000232B5" w14:paraId="3194BD4A" w14:textId="77777777">
        <w:tc>
          <w:tcPr>
            <w:tcW w:w="3438" w:type="dxa"/>
            <w:shd w:val="clear" w:color="auto" w:fill="D9D9D9"/>
          </w:tcPr>
          <w:p w14:paraId="2975DEFC"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No:</w:t>
            </w:r>
          </w:p>
        </w:tc>
        <w:tc>
          <w:tcPr>
            <w:tcW w:w="6055" w:type="dxa"/>
          </w:tcPr>
          <w:p w14:paraId="29F831A1" w14:textId="4BE0EDD9"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BMSK</w:t>
            </w:r>
            <w:r w:rsidR="00F21463">
              <w:rPr>
                <w:rFonts w:asciiTheme="majorHAnsi" w:eastAsia="Tahoma" w:hAnsiTheme="majorHAnsi" w:cstheme="majorHAnsi"/>
                <w:sz w:val="24"/>
                <w:szCs w:val="24"/>
              </w:rPr>
              <w:t>6012</w:t>
            </w:r>
          </w:p>
        </w:tc>
      </w:tr>
      <w:tr w:rsidR="00583709" w:rsidRPr="000232B5" w14:paraId="0A18C513" w14:textId="77777777">
        <w:trPr>
          <w:trHeight w:val="413"/>
        </w:trPr>
        <w:tc>
          <w:tcPr>
            <w:tcW w:w="3438" w:type="dxa"/>
            <w:shd w:val="clear" w:color="auto" w:fill="D9D9D9"/>
          </w:tcPr>
          <w:p w14:paraId="322E8485"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Title:</w:t>
            </w:r>
          </w:p>
        </w:tc>
        <w:tc>
          <w:tcPr>
            <w:tcW w:w="6055" w:type="dxa"/>
          </w:tcPr>
          <w:p w14:paraId="3D9EA47B" w14:textId="09520E89" w:rsidR="00583709" w:rsidRPr="000232B5" w:rsidRDefault="00E140CB">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 xml:space="preserve">Developing </w:t>
            </w:r>
            <w:r w:rsidR="003D03A6">
              <w:rPr>
                <w:rFonts w:asciiTheme="majorHAnsi" w:eastAsia="Tahoma" w:hAnsiTheme="majorHAnsi" w:cstheme="majorHAnsi"/>
                <w:sz w:val="24"/>
                <w:szCs w:val="24"/>
              </w:rPr>
              <w:t>Creativity</w:t>
            </w:r>
            <w:r>
              <w:rPr>
                <w:rFonts w:asciiTheme="majorHAnsi" w:eastAsia="Tahoma" w:hAnsiTheme="majorHAnsi" w:cstheme="majorHAnsi"/>
                <w:sz w:val="24"/>
                <w:szCs w:val="24"/>
              </w:rPr>
              <w:t xml:space="preserve"> and </w:t>
            </w:r>
            <w:r w:rsidR="003D03A6">
              <w:rPr>
                <w:rFonts w:asciiTheme="majorHAnsi" w:eastAsia="Tahoma" w:hAnsiTheme="majorHAnsi" w:cstheme="majorHAnsi"/>
                <w:sz w:val="24"/>
                <w:szCs w:val="24"/>
              </w:rPr>
              <w:t>I</w:t>
            </w:r>
            <w:r>
              <w:rPr>
                <w:rFonts w:asciiTheme="majorHAnsi" w:eastAsia="Tahoma" w:hAnsiTheme="majorHAnsi" w:cstheme="majorHAnsi"/>
                <w:sz w:val="24"/>
                <w:szCs w:val="24"/>
              </w:rPr>
              <w:t xml:space="preserve">nnovation for </w:t>
            </w:r>
            <w:r w:rsidR="003D03A6">
              <w:rPr>
                <w:rFonts w:asciiTheme="majorHAnsi" w:eastAsia="Tahoma" w:hAnsiTheme="majorHAnsi" w:cstheme="majorHAnsi"/>
                <w:sz w:val="24"/>
                <w:szCs w:val="24"/>
              </w:rPr>
              <w:t>competitive</w:t>
            </w:r>
            <w:r>
              <w:rPr>
                <w:rFonts w:asciiTheme="majorHAnsi" w:eastAsia="Tahoma" w:hAnsiTheme="majorHAnsi" w:cstheme="majorHAnsi"/>
                <w:sz w:val="24"/>
                <w:szCs w:val="24"/>
              </w:rPr>
              <w:t xml:space="preserve"> advantage</w:t>
            </w:r>
          </w:p>
        </w:tc>
      </w:tr>
    </w:tbl>
    <w:p w14:paraId="734D1AD4" w14:textId="77777777" w:rsidR="00583709" w:rsidRPr="000232B5" w:rsidRDefault="00583709">
      <w:pPr>
        <w:spacing w:before="120" w:after="120" w:line="360" w:lineRule="auto"/>
        <w:rPr>
          <w:rFonts w:asciiTheme="majorHAnsi" w:hAnsiTheme="majorHAnsi" w:cstheme="majorHAnsi"/>
          <w:color w:val="FF0000"/>
          <w:sz w:val="24"/>
          <w:szCs w:val="24"/>
        </w:rPr>
      </w:pPr>
    </w:p>
    <w:p w14:paraId="700B284E" w14:textId="77777777" w:rsidR="00583709" w:rsidRPr="000232B5" w:rsidRDefault="008312FD">
      <w:pPr>
        <w:spacing w:before="120" w:after="120" w:line="360" w:lineRule="auto"/>
        <w:rPr>
          <w:rFonts w:asciiTheme="majorHAnsi" w:eastAsia="Tahoma" w:hAnsiTheme="majorHAnsi" w:cstheme="majorHAnsi"/>
          <w:b/>
          <w:color w:val="000000"/>
          <w:sz w:val="24"/>
          <w:szCs w:val="24"/>
        </w:rPr>
      </w:pPr>
      <w:r w:rsidRPr="000232B5">
        <w:rPr>
          <w:rFonts w:asciiTheme="majorHAnsi" w:eastAsia="Tahoma" w:hAnsiTheme="majorHAnsi" w:cstheme="majorHAnsi"/>
          <w:b/>
          <w:color w:val="000000"/>
          <w:sz w:val="24"/>
          <w:szCs w:val="24"/>
        </w:rPr>
        <w:t>Statement of Confirmation of Authenticity</w:t>
      </w:r>
    </w:p>
    <w:p w14:paraId="77162AC0" w14:textId="77777777" w:rsidR="00583709" w:rsidRPr="000232B5" w:rsidRDefault="008312FD">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286AFB" w14:textId="13202354" w:rsidR="006F5706" w:rsidRDefault="008312FD" w:rsidP="006F5706">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Attention is drawn to the plagiarism and unfair practice policies of both the University and of ILM.</w:t>
      </w:r>
    </w:p>
    <w:p w14:paraId="0EE92658" w14:textId="77777777" w:rsidR="006F5706" w:rsidRDefault="006F5706" w:rsidP="006F5706">
      <w:pPr>
        <w:spacing w:before="120" w:after="120" w:line="360" w:lineRule="auto"/>
        <w:rPr>
          <w:rFonts w:asciiTheme="majorHAnsi" w:eastAsia="Tahoma" w:hAnsiTheme="majorHAnsi" w:cstheme="majorHAnsi"/>
          <w:color w:val="000000"/>
          <w:sz w:val="24"/>
          <w:szCs w:val="24"/>
        </w:rPr>
      </w:pPr>
    </w:p>
    <w:p w14:paraId="7F0309AA" w14:textId="77777777" w:rsidR="006F5706" w:rsidRDefault="006F5706" w:rsidP="006F5706">
      <w:pPr>
        <w:spacing w:before="120" w:after="120" w:line="360" w:lineRule="auto"/>
        <w:rPr>
          <w:rFonts w:asciiTheme="majorHAnsi" w:eastAsia="Tahoma" w:hAnsiTheme="majorHAnsi" w:cstheme="majorHAnsi"/>
          <w:color w:val="000000"/>
          <w:sz w:val="24"/>
          <w:szCs w:val="24"/>
        </w:rPr>
      </w:pPr>
    </w:p>
    <w:p w14:paraId="5ABE8568" w14:textId="77777777" w:rsidR="006F5706" w:rsidRPr="006F5706" w:rsidRDefault="006F5706" w:rsidP="006F5706">
      <w:pPr>
        <w:spacing w:before="120" w:after="120" w:line="360" w:lineRule="auto"/>
        <w:rPr>
          <w:rFonts w:asciiTheme="majorHAnsi" w:eastAsia="Tahoma" w:hAnsiTheme="majorHAnsi" w:cstheme="majorHAnsi"/>
          <w:color w:val="000000"/>
          <w:sz w:val="24"/>
          <w:szCs w:val="24"/>
        </w:rPr>
      </w:pPr>
    </w:p>
    <w:sdt>
      <w:sdtPr>
        <w:rPr>
          <w:rFonts w:ascii="Calibri" w:eastAsia="Calibri" w:hAnsi="Calibri" w:cs="Calibri"/>
          <w:color w:val="auto"/>
          <w:sz w:val="22"/>
          <w:szCs w:val="22"/>
          <w:lang w:val="en-GB" w:eastAsia="zh-CN"/>
        </w:rPr>
        <w:id w:val="-1024170882"/>
        <w:docPartObj>
          <w:docPartGallery w:val="Table of Contents"/>
          <w:docPartUnique/>
        </w:docPartObj>
      </w:sdtPr>
      <w:sdtEndPr>
        <w:rPr>
          <w:b/>
          <w:bCs/>
        </w:rPr>
      </w:sdtEndPr>
      <w:sdtContent>
        <w:p w14:paraId="43780B6F" w14:textId="0D8FD210" w:rsidR="00DF016A" w:rsidRDefault="00DF016A">
          <w:pPr>
            <w:pStyle w:val="TOCHeading"/>
          </w:pPr>
          <w:r>
            <w:rPr>
              <w:lang w:val="en-GB"/>
            </w:rPr>
            <w:t>Contents</w:t>
          </w:r>
        </w:p>
        <w:p w14:paraId="17AB1E71" w14:textId="633E332B" w:rsidR="00594131" w:rsidRDefault="00DF016A">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8998511" w:history="1">
            <w:r w:rsidR="00594131" w:rsidRPr="008561CF">
              <w:rPr>
                <w:rStyle w:val="Hyperlink"/>
                <w:noProof/>
              </w:rPr>
              <w:t>Introduction</w:t>
            </w:r>
            <w:r w:rsidR="00594131">
              <w:rPr>
                <w:noProof/>
                <w:webHidden/>
              </w:rPr>
              <w:tab/>
            </w:r>
            <w:r w:rsidR="00594131">
              <w:rPr>
                <w:noProof/>
                <w:webHidden/>
              </w:rPr>
              <w:fldChar w:fldCharType="begin"/>
            </w:r>
            <w:r w:rsidR="00594131">
              <w:rPr>
                <w:noProof/>
                <w:webHidden/>
              </w:rPr>
              <w:instrText xml:space="preserve"> PAGEREF _Toc238998511 \h </w:instrText>
            </w:r>
            <w:r w:rsidR="00594131">
              <w:rPr>
                <w:noProof/>
                <w:webHidden/>
              </w:rPr>
            </w:r>
            <w:r w:rsidR="00594131">
              <w:rPr>
                <w:noProof/>
                <w:webHidden/>
              </w:rPr>
              <w:fldChar w:fldCharType="separate"/>
            </w:r>
            <w:r w:rsidR="00594131">
              <w:rPr>
                <w:noProof/>
                <w:webHidden/>
              </w:rPr>
              <w:t>3</w:t>
            </w:r>
            <w:r w:rsidR="00594131">
              <w:rPr>
                <w:noProof/>
                <w:webHidden/>
              </w:rPr>
              <w:fldChar w:fldCharType="end"/>
            </w:r>
          </w:hyperlink>
        </w:p>
        <w:p w14:paraId="1ABB9B09" w14:textId="32CB4A06" w:rsidR="00594131" w:rsidRDefault="0059413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98512" w:history="1">
            <w:r w:rsidRPr="008561CF">
              <w:rPr>
                <w:rStyle w:val="Hyperlink"/>
                <w:noProof/>
              </w:rPr>
              <w:t>Using at least two recognised models of innovation, critically examine the ability of the organisation to innovate effectively</w:t>
            </w:r>
            <w:r>
              <w:rPr>
                <w:noProof/>
                <w:webHidden/>
              </w:rPr>
              <w:tab/>
            </w:r>
            <w:r>
              <w:rPr>
                <w:noProof/>
                <w:webHidden/>
              </w:rPr>
              <w:fldChar w:fldCharType="begin"/>
            </w:r>
            <w:r>
              <w:rPr>
                <w:noProof/>
                <w:webHidden/>
              </w:rPr>
              <w:instrText xml:space="preserve"> PAGEREF _Toc238998512 \h </w:instrText>
            </w:r>
            <w:r>
              <w:rPr>
                <w:noProof/>
                <w:webHidden/>
              </w:rPr>
            </w:r>
            <w:r>
              <w:rPr>
                <w:noProof/>
                <w:webHidden/>
              </w:rPr>
              <w:fldChar w:fldCharType="separate"/>
            </w:r>
            <w:r>
              <w:rPr>
                <w:noProof/>
                <w:webHidden/>
              </w:rPr>
              <w:t>3</w:t>
            </w:r>
            <w:r>
              <w:rPr>
                <w:noProof/>
                <w:webHidden/>
              </w:rPr>
              <w:fldChar w:fldCharType="end"/>
            </w:r>
          </w:hyperlink>
        </w:p>
        <w:p w14:paraId="2A3774C6" w14:textId="2441C8B8" w:rsidR="00594131" w:rsidRDefault="0059413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98513" w:history="1">
            <w:r w:rsidRPr="008561CF">
              <w:rPr>
                <w:rStyle w:val="Hyperlink"/>
                <w:noProof/>
              </w:rPr>
              <w:t>Evaluate an organisations’ ability to harness creativity and foster a creative culture in the workplace</w:t>
            </w:r>
            <w:r>
              <w:rPr>
                <w:noProof/>
                <w:webHidden/>
              </w:rPr>
              <w:tab/>
            </w:r>
            <w:r>
              <w:rPr>
                <w:noProof/>
                <w:webHidden/>
              </w:rPr>
              <w:fldChar w:fldCharType="begin"/>
            </w:r>
            <w:r>
              <w:rPr>
                <w:noProof/>
                <w:webHidden/>
              </w:rPr>
              <w:instrText xml:space="preserve"> PAGEREF _Toc238998513 \h </w:instrText>
            </w:r>
            <w:r>
              <w:rPr>
                <w:noProof/>
                <w:webHidden/>
              </w:rPr>
            </w:r>
            <w:r>
              <w:rPr>
                <w:noProof/>
                <w:webHidden/>
              </w:rPr>
              <w:fldChar w:fldCharType="separate"/>
            </w:r>
            <w:r>
              <w:rPr>
                <w:noProof/>
                <w:webHidden/>
              </w:rPr>
              <w:t>6</w:t>
            </w:r>
            <w:r>
              <w:rPr>
                <w:noProof/>
                <w:webHidden/>
              </w:rPr>
              <w:fldChar w:fldCharType="end"/>
            </w:r>
          </w:hyperlink>
        </w:p>
        <w:p w14:paraId="2C8794DD" w14:textId="34F37FE0" w:rsidR="00594131" w:rsidRDefault="00594131">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8998514" w:history="1">
            <w:r w:rsidRPr="008561CF">
              <w:rPr>
                <w:rStyle w:val="Hyperlink"/>
                <w:noProof/>
              </w:rPr>
              <w:t>References</w:t>
            </w:r>
            <w:r>
              <w:rPr>
                <w:noProof/>
                <w:webHidden/>
              </w:rPr>
              <w:tab/>
            </w:r>
            <w:r>
              <w:rPr>
                <w:noProof/>
                <w:webHidden/>
              </w:rPr>
              <w:fldChar w:fldCharType="begin"/>
            </w:r>
            <w:r>
              <w:rPr>
                <w:noProof/>
                <w:webHidden/>
              </w:rPr>
              <w:instrText xml:space="preserve"> PAGEREF _Toc238998514 \h </w:instrText>
            </w:r>
            <w:r>
              <w:rPr>
                <w:noProof/>
                <w:webHidden/>
              </w:rPr>
            </w:r>
            <w:r>
              <w:rPr>
                <w:noProof/>
                <w:webHidden/>
              </w:rPr>
              <w:fldChar w:fldCharType="separate"/>
            </w:r>
            <w:r>
              <w:rPr>
                <w:noProof/>
                <w:webHidden/>
              </w:rPr>
              <w:t>11</w:t>
            </w:r>
            <w:r>
              <w:rPr>
                <w:noProof/>
                <w:webHidden/>
              </w:rPr>
              <w:fldChar w:fldCharType="end"/>
            </w:r>
          </w:hyperlink>
        </w:p>
        <w:p w14:paraId="6F5B802E" w14:textId="6866C051" w:rsidR="00DF016A" w:rsidRDefault="00DF016A">
          <w:r>
            <w:rPr>
              <w:b/>
              <w:bCs/>
            </w:rPr>
            <w:fldChar w:fldCharType="end"/>
          </w:r>
        </w:p>
      </w:sdtContent>
    </w:sdt>
    <w:p w14:paraId="5BF92299" w14:textId="77777777" w:rsidR="005043EA" w:rsidRDefault="005043EA" w:rsidP="005043EA">
      <w:pPr>
        <w:ind w:firstLine="720"/>
      </w:pPr>
    </w:p>
    <w:p w14:paraId="0AB6C259" w14:textId="77777777" w:rsidR="003D03A6" w:rsidRDefault="003D03A6" w:rsidP="005043EA">
      <w:pPr>
        <w:ind w:firstLine="720"/>
      </w:pPr>
    </w:p>
    <w:p w14:paraId="64989A6A" w14:textId="77777777" w:rsidR="003D03A6" w:rsidRDefault="003D03A6" w:rsidP="005043EA">
      <w:pPr>
        <w:ind w:firstLine="720"/>
      </w:pPr>
    </w:p>
    <w:p w14:paraId="464E22FA" w14:textId="77777777" w:rsidR="003D03A6" w:rsidRDefault="003D03A6" w:rsidP="005043EA">
      <w:pPr>
        <w:ind w:firstLine="720"/>
      </w:pPr>
    </w:p>
    <w:p w14:paraId="3216A5B8" w14:textId="77777777" w:rsidR="003D03A6" w:rsidRDefault="003D03A6" w:rsidP="005043EA">
      <w:pPr>
        <w:ind w:firstLine="720"/>
      </w:pPr>
    </w:p>
    <w:p w14:paraId="1C4958D9" w14:textId="77777777" w:rsidR="003D03A6" w:rsidRDefault="003D03A6" w:rsidP="005043EA">
      <w:pPr>
        <w:ind w:firstLine="720"/>
      </w:pPr>
    </w:p>
    <w:p w14:paraId="36A01EA3" w14:textId="77777777" w:rsidR="003D03A6" w:rsidRDefault="003D03A6" w:rsidP="005043EA">
      <w:pPr>
        <w:ind w:firstLine="720"/>
      </w:pPr>
    </w:p>
    <w:p w14:paraId="79C53D7E" w14:textId="77777777" w:rsidR="003D03A6" w:rsidRDefault="003D03A6" w:rsidP="005043EA">
      <w:pPr>
        <w:ind w:firstLine="720"/>
      </w:pPr>
    </w:p>
    <w:p w14:paraId="6A6CB4AC" w14:textId="77777777" w:rsidR="003D03A6" w:rsidRDefault="003D03A6" w:rsidP="005043EA">
      <w:pPr>
        <w:ind w:firstLine="720"/>
      </w:pPr>
    </w:p>
    <w:p w14:paraId="51A2C45D" w14:textId="77777777" w:rsidR="003D03A6" w:rsidRDefault="003D03A6" w:rsidP="005043EA">
      <w:pPr>
        <w:ind w:firstLine="720"/>
      </w:pPr>
    </w:p>
    <w:p w14:paraId="70017498" w14:textId="77777777" w:rsidR="003D03A6" w:rsidRDefault="003D03A6" w:rsidP="005043EA">
      <w:pPr>
        <w:ind w:firstLine="720"/>
      </w:pPr>
    </w:p>
    <w:p w14:paraId="52131229" w14:textId="77777777" w:rsidR="003D03A6" w:rsidRDefault="003D03A6" w:rsidP="005043EA">
      <w:pPr>
        <w:ind w:firstLine="720"/>
      </w:pPr>
    </w:p>
    <w:p w14:paraId="352926EE" w14:textId="77777777" w:rsidR="003D03A6" w:rsidRDefault="003D03A6" w:rsidP="005043EA">
      <w:pPr>
        <w:ind w:firstLine="720"/>
      </w:pPr>
    </w:p>
    <w:p w14:paraId="27CFA418" w14:textId="77777777" w:rsidR="003D03A6" w:rsidRDefault="003D03A6" w:rsidP="005043EA">
      <w:pPr>
        <w:ind w:firstLine="720"/>
      </w:pPr>
    </w:p>
    <w:p w14:paraId="4968C189" w14:textId="77777777" w:rsidR="003D03A6" w:rsidRDefault="003D03A6" w:rsidP="005043EA">
      <w:pPr>
        <w:ind w:firstLine="720"/>
      </w:pPr>
    </w:p>
    <w:p w14:paraId="6674D52A" w14:textId="77777777" w:rsidR="003D03A6" w:rsidRDefault="003D03A6" w:rsidP="005043EA">
      <w:pPr>
        <w:ind w:firstLine="720"/>
      </w:pPr>
    </w:p>
    <w:p w14:paraId="6AEBCBCC" w14:textId="77777777" w:rsidR="003D03A6" w:rsidRDefault="003D03A6" w:rsidP="005043EA">
      <w:pPr>
        <w:ind w:firstLine="720"/>
      </w:pPr>
    </w:p>
    <w:p w14:paraId="6CABD20D" w14:textId="77777777" w:rsidR="003D03A6" w:rsidRDefault="003D03A6" w:rsidP="005043EA">
      <w:pPr>
        <w:ind w:firstLine="720"/>
      </w:pPr>
    </w:p>
    <w:p w14:paraId="0076B921" w14:textId="77777777" w:rsidR="003D03A6" w:rsidRDefault="003D03A6" w:rsidP="005043EA">
      <w:pPr>
        <w:ind w:firstLine="720"/>
      </w:pPr>
    </w:p>
    <w:p w14:paraId="16FA99A0" w14:textId="77777777" w:rsidR="003D03A6" w:rsidRDefault="003D03A6" w:rsidP="005043EA">
      <w:pPr>
        <w:ind w:firstLine="720"/>
      </w:pPr>
    </w:p>
    <w:p w14:paraId="208800D7" w14:textId="77777777" w:rsidR="003D03A6" w:rsidRDefault="003D03A6" w:rsidP="005043EA">
      <w:pPr>
        <w:ind w:firstLine="720"/>
      </w:pPr>
    </w:p>
    <w:p w14:paraId="1A8B68DE" w14:textId="77777777" w:rsidR="003D03A6" w:rsidRDefault="003D03A6" w:rsidP="005043EA">
      <w:pPr>
        <w:ind w:firstLine="720"/>
      </w:pPr>
    </w:p>
    <w:p w14:paraId="2D54E94F" w14:textId="77777777" w:rsidR="003D03A6" w:rsidRDefault="003D03A6" w:rsidP="005043EA">
      <w:pPr>
        <w:ind w:firstLine="720"/>
      </w:pPr>
    </w:p>
    <w:p w14:paraId="020741C1" w14:textId="0CF45494" w:rsidR="000C7124" w:rsidRDefault="000C7124" w:rsidP="000C7124">
      <w:pPr>
        <w:pStyle w:val="Heading1"/>
      </w:pPr>
      <w:bookmarkStart w:id="0" w:name="_Toc238998511"/>
      <w:r>
        <w:lastRenderedPageBreak/>
        <w:t>Introduction</w:t>
      </w:r>
      <w:bookmarkEnd w:id="0"/>
    </w:p>
    <w:p w14:paraId="52C86C22" w14:textId="78A825F7" w:rsidR="000C7124" w:rsidRPr="000C7124" w:rsidRDefault="000C7124" w:rsidP="000C7124">
      <w:pPr>
        <w:rPr>
          <w:rFonts w:asciiTheme="majorHAnsi" w:hAnsiTheme="majorHAnsi" w:cstheme="majorHAnsi"/>
          <w:sz w:val="24"/>
          <w:szCs w:val="24"/>
        </w:rPr>
      </w:pPr>
      <w:r>
        <w:rPr>
          <w:rFonts w:asciiTheme="majorHAnsi" w:hAnsiTheme="majorHAnsi" w:cstheme="majorHAnsi"/>
          <w:sz w:val="24"/>
          <w:szCs w:val="24"/>
        </w:rPr>
        <w:t>I</w:t>
      </w:r>
      <w:r w:rsidRPr="000C7124">
        <w:rPr>
          <w:rFonts w:asciiTheme="majorHAnsi" w:hAnsiTheme="majorHAnsi" w:cstheme="majorHAnsi"/>
          <w:sz w:val="24"/>
          <w:szCs w:val="24"/>
        </w:rPr>
        <w:t>nnovation, creativity and organisational culture are important in the competitive beauty industry. This assignment focuses on a nail and beauty salon offering treatments including manicures, pedicures, gel nails, acrylics, extensions and nail art. Customers compare salons through prices, social media and reviews, so the business must continually improve.</w:t>
      </w:r>
    </w:p>
    <w:p w14:paraId="6DE9347B" w14:textId="6725E57C" w:rsidR="000C7124" w:rsidRPr="000C7124" w:rsidRDefault="000C7124" w:rsidP="000C7124">
      <w:pPr>
        <w:rPr>
          <w:rFonts w:asciiTheme="majorHAnsi" w:hAnsiTheme="majorHAnsi" w:cstheme="majorHAnsi"/>
          <w:sz w:val="24"/>
          <w:szCs w:val="24"/>
        </w:rPr>
      </w:pPr>
      <w:r w:rsidRPr="000C7124">
        <w:rPr>
          <w:rFonts w:asciiTheme="majorHAnsi" w:hAnsiTheme="majorHAnsi" w:cstheme="majorHAnsi"/>
          <w:sz w:val="24"/>
          <w:szCs w:val="24"/>
        </w:rPr>
        <w:t>Innovation can involve introducing new treatments, improving products, updating booking systems or enhancing customer service. The OECD (2018) explains that an idea becomes an innovation when it is implemented and made available to users. Tidd and Bessant (2021) also describe innovation as identifying opportunities, selecting and applying ideas and creating value. For the salon, success could be measured through customer feedback, repeat bookings, social media engagement and income.</w:t>
      </w:r>
    </w:p>
    <w:p w14:paraId="268F549C" w14:textId="77777777" w:rsidR="000C7124" w:rsidRPr="000C7124" w:rsidRDefault="000C7124" w:rsidP="000C7124">
      <w:pPr>
        <w:rPr>
          <w:rFonts w:asciiTheme="majorHAnsi" w:hAnsiTheme="majorHAnsi" w:cstheme="majorHAnsi"/>
          <w:sz w:val="24"/>
          <w:szCs w:val="24"/>
        </w:rPr>
      </w:pPr>
      <w:r w:rsidRPr="000C7124">
        <w:rPr>
          <w:rFonts w:asciiTheme="majorHAnsi" w:hAnsiTheme="majorHAnsi" w:cstheme="majorHAnsi"/>
          <w:sz w:val="24"/>
          <w:szCs w:val="24"/>
        </w:rPr>
        <w:t>Creativity supports innovation by producing new and useful ideas (Amabile, 1996). It is shown through nail-art designs but can also improve marketing, customer service and business processes. This assignment will examine the salon’s innovation using Schumpeter’s theory of creative destruction and Doblin’s Ten Types of Innovation model. It will also evaluate its creative culture and barriers such as limited time, finances, training and fear of failure.</w:t>
      </w:r>
    </w:p>
    <w:p w14:paraId="5AD0457D" w14:textId="65C576BB" w:rsidR="000C7124" w:rsidRPr="000C7124" w:rsidRDefault="000C7124" w:rsidP="000C7124">
      <w:pPr>
        <w:rPr>
          <w:rFonts w:asciiTheme="majorHAnsi" w:hAnsiTheme="majorHAnsi" w:cstheme="majorHAnsi"/>
          <w:sz w:val="24"/>
          <w:szCs w:val="24"/>
        </w:rPr>
      </w:pPr>
      <w:r w:rsidRPr="000C7124">
        <w:rPr>
          <w:rFonts w:asciiTheme="majorHAnsi" w:hAnsiTheme="majorHAnsi" w:cstheme="majorHAnsi"/>
          <w:sz w:val="24"/>
          <w:szCs w:val="24"/>
        </w:rPr>
        <w:t>Although the salon benefits from creative staff, direct customer feedback and quick decision-making, ideas are managed informally. By recognising customer requests and emerging trends, as suggested by Drucker (1994), the salon can improve its competitiveness and future development.</w:t>
      </w:r>
    </w:p>
    <w:p w14:paraId="3C7E3FC5" w14:textId="187E0C97" w:rsidR="002C307F" w:rsidRDefault="00203E84" w:rsidP="002C307F">
      <w:pPr>
        <w:pStyle w:val="Heading1"/>
      </w:pPr>
      <w:bookmarkStart w:id="1" w:name="_Toc238998512"/>
      <w:r>
        <w:t xml:space="preserve">Using at least two </w:t>
      </w:r>
      <w:r w:rsidR="00275982">
        <w:t>recognised</w:t>
      </w:r>
      <w:r>
        <w:t xml:space="preserve"> models of innovation, critically examine the ability of the </w:t>
      </w:r>
      <w:r w:rsidR="00275982">
        <w:t>organisation to innovate effectively</w:t>
      </w:r>
      <w:bookmarkEnd w:id="1"/>
      <w:r w:rsidR="00275982">
        <w:t xml:space="preserve"> </w:t>
      </w:r>
    </w:p>
    <w:p w14:paraId="6369A56D" w14:textId="69C8EC46" w:rsidR="00594131" w:rsidRPr="00594131" w:rsidRDefault="00594131" w:rsidP="00594131">
      <w:pPr>
        <w:rPr>
          <w:rFonts w:asciiTheme="majorHAnsi" w:hAnsiTheme="majorHAnsi" w:cstheme="majorHAnsi"/>
          <w:sz w:val="24"/>
          <w:szCs w:val="24"/>
        </w:rPr>
      </w:pPr>
      <w:r w:rsidRPr="00594131">
        <w:rPr>
          <w:rFonts w:asciiTheme="majorHAnsi" w:hAnsiTheme="majorHAnsi" w:cstheme="majorHAnsi"/>
          <w:sz w:val="24"/>
          <w:szCs w:val="24"/>
        </w:rPr>
        <w:t>One recognised model of innovation is Schumpeter’s theory of creative destruction.</w:t>
      </w:r>
      <w:r>
        <w:rPr>
          <w:rFonts w:asciiTheme="majorHAnsi" w:hAnsiTheme="majorHAnsi" w:cstheme="majorHAnsi"/>
          <w:sz w:val="24"/>
          <w:szCs w:val="24"/>
        </w:rPr>
        <w:t xml:space="preserve"> </w:t>
      </w:r>
      <w:r w:rsidRPr="00594131">
        <w:rPr>
          <w:rFonts w:asciiTheme="majorHAnsi" w:hAnsiTheme="majorHAnsi" w:cstheme="majorHAnsi"/>
          <w:sz w:val="24"/>
          <w:szCs w:val="24"/>
        </w:rPr>
        <w:t>Schumpeter (1942) argued that economic development depends on new products, services, technologies and working methods replacing older ones. This creates growth but can make existing products or businesses less relevant. It is described as “creative destruction” because something new is created while something older is replaced.</w:t>
      </w:r>
      <w:r>
        <w:rPr>
          <w:rFonts w:asciiTheme="majorHAnsi" w:hAnsiTheme="majorHAnsi" w:cstheme="majorHAnsi"/>
          <w:sz w:val="24"/>
          <w:szCs w:val="24"/>
        </w:rPr>
        <w:t xml:space="preserve"> </w:t>
      </w:r>
      <w:r w:rsidRPr="00594131">
        <w:rPr>
          <w:rFonts w:asciiTheme="majorHAnsi" w:hAnsiTheme="majorHAnsi" w:cstheme="majorHAnsi"/>
          <w:sz w:val="24"/>
          <w:szCs w:val="24"/>
        </w:rPr>
        <w:t>This theory applies to the nail and beauty salon in several ways. For example, traditional appointment systems based on telephone calls, text messages or paper diaries may be replaced by online booking. Customers can select appointments, receive reminders and book without waiting for a response. Although the paper diary may not disappear completely, its importance is reduced by a more efficient system.</w:t>
      </w:r>
      <w:r>
        <w:rPr>
          <w:rFonts w:asciiTheme="majorHAnsi" w:hAnsiTheme="majorHAnsi" w:cstheme="majorHAnsi"/>
          <w:sz w:val="24"/>
          <w:szCs w:val="24"/>
        </w:rPr>
        <w:t xml:space="preserve"> </w:t>
      </w:r>
      <w:r w:rsidRPr="00594131">
        <w:rPr>
          <w:rFonts w:asciiTheme="majorHAnsi" w:hAnsiTheme="majorHAnsi" w:cstheme="majorHAnsi"/>
          <w:sz w:val="24"/>
          <w:szCs w:val="24"/>
        </w:rPr>
        <w:t xml:space="preserve">The same process can be seen in treatments. Traditional nail polish may be replaced by gel polish or builder gel because of their durability and appearance. Customer preferences may also shift from long acrylic nails to shorter, natural-looking styles. A salon that responds to these changes through suitable training and products is more likely to remain competitive. Marketing methods are also changing. Posters and word-of-mouth may be supported or replaced by Instagram, TikTok and online reviews, which allow salons to display their work to a </w:t>
      </w:r>
      <w:r w:rsidRPr="00594131">
        <w:rPr>
          <w:rFonts w:asciiTheme="majorHAnsi" w:hAnsiTheme="majorHAnsi" w:cstheme="majorHAnsi"/>
          <w:sz w:val="24"/>
          <w:szCs w:val="24"/>
        </w:rPr>
        <w:lastRenderedPageBreak/>
        <w:t>wider audience.</w:t>
      </w:r>
      <w:r>
        <w:rPr>
          <w:rFonts w:asciiTheme="majorHAnsi" w:hAnsiTheme="majorHAnsi" w:cstheme="majorHAnsi"/>
          <w:sz w:val="24"/>
          <w:szCs w:val="24"/>
        </w:rPr>
        <w:t xml:space="preserve"> </w:t>
      </w:r>
      <w:r w:rsidRPr="00594131">
        <w:rPr>
          <w:rFonts w:asciiTheme="majorHAnsi" w:hAnsiTheme="majorHAnsi" w:cstheme="majorHAnsi"/>
          <w:sz w:val="24"/>
          <w:szCs w:val="24"/>
        </w:rPr>
        <w:t>Schumpeter’s theory encourages organisations to accept change and recognise that current products and processes may not remain successful. This is particularly relevant in the beauty industry, where fashion, technology and customer expectations change frequently. It also highlights the importance of entrepreneurship, as the salon owner must identify opportunities and take calculated risks.</w:t>
      </w:r>
      <w:r>
        <w:rPr>
          <w:rFonts w:asciiTheme="majorHAnsi" w:hAnsiTheme="majorHAnsi" w:cstheme="majorHAnsi"/>
          <w:sz w:val="24"/>
          <w:szCs w:val="24"/>
        </w:rPr>
        <w:t xml:space="preserve"> </w:t>
      </w:r>
      <w:r w:rsidRPr="00594131">
        <w:rPr>
          <w:rFonts w:asciiTheme="majorHAnsi" w:hAnsiTheme="majorHAnsi" w:cstheme="majorHAnsi"/>
          <w:sz w:val="24"/>
          <w:szCs w:val="24"/>
        </w:rPr>
        <w:t>However, the theory has limitations. Innovation does not always completely remove older practices. Some customers may still prefer classic manicures, simple polish or familiar treatments, so the salon must balance modern developments with existing services. Schumpeter’s theory also does not explain how the salon should select between different ideas. A trend may be popular online but unsuitable, unsafe or too expensive for the salon’s target market. Therefore, the theory explains why change is important but does not provide a detailed process for managing innovation.</w:t>
      </w:r>
    </w:p>
    <w:p w14:paraId="42151D1F" w14:textId="34F640CD" w:rsidR="00594131" w:rsidRPr="00594131" w:rsidRDefault="00594131" w:rsidP="00594131">
      <w:pPr>
        <w:rPr>
          <w:rFonts w:asciiTheme="majorHAnsi" w:hAnsiTheme="majorHAnsi" w:cstheme="majorHAnsi"/>
          <w:sz w:val="24"/>
          <w:szCs w:val="24"/>
        </w:rPr>
      </w:pPr>
      <w:r w:rsidRPr="00594131">
        <w:rPr>
          <w:rFonts w:asciiTheme="majorHAnsi" w:hAnsiTheme="majorHAnsi" w:cstheme="majorHAnsi"/>
          <w:sz w:val="24"/>
          <w:szCs w:val="24"/>
        </w:rPr>
        <w:t>A second model is Doblin’s Ten Types of Innovation framework. It divides innovation into configuration, offering and experience. Configuration includes profit model, network, structure and process. Offering includes product performance and product system. Experience includes service, channel, brand and customer engagement (Doblin, 2024).</w:t>
      </w:r>
      <w:r>
        <w:rPr>
          <w:rFonts w:asciiTheme="majorHAnsi" w:hAnsiTheme="majorHAnsi" w:cstheme="majorHAnsi"/>
          <w:sz w:val="24"/>
          <w:szCs w:val="24"/>
        </w:rPr>
        <w:t xml:space="preserve"> </w:t>
      </w:r>
      <w:r w:rsidRPr="00594131">
        <w:rPr>
          <w:rFonts w:asciiTheme="majorHAnsi" w:hAnsiTheme="majorHAnsi" w:cstheme="majorHAnsi"/>
          <w:sz w:val="24"/>
          <w:szCs w:val="24"/>
        </w:rPr>
        <w:t>Profit-model innovation concerns how the salon generates income. Instead of relying only on individual treatments, it could introduce memberships, prepaid appointments or treatment packages. For example, a manicure and pedicure package or a wedding package could encourage repeat business and provide more predictable income. However, prices would need to be calculated carefully. An inexpensive membership could reduce profits or put excessive pressure on staff.</w:t>
      </w:r>
      <w:r>
        <w:rPr>
          <w:rFonts w:asciiTheme="majorHAnsi" w:hAnsiTheme="majorHAnsi" w:cstheme="majorHAnsi"/>
          <w:sz w:val="24"/>
          <w:szCs w:val="24"/>
        </w:rPr>
        <w:t xml:space="preserve"> </w:t>
      </w:r>
      <w:r w:rsidRPr="00594131">
        <w:rPr>
          <w:rFonts w:asciiTheme="majorHAnsi" w:hAnsiTheme="majorHAnsi" w:cstheme="majorHAnsi"/>
          <w:sz w:val="24"/>
          <w:szCs w:val="24"/>
        </w:rPr>
        <w:t>Network innovation involves working with other organisations. The salon could form partnerships with hairdressers, make-up artists, wedding planners, photographers or clothing businesses. These relationships could generate referrals and increase exposure without significant advertising costs. However, partners would need to be selected carefully because poor service from another business could damage the salon’s reputation.</w:t>
      </w:r>
      <w:r>
        <w:rPr>
          <w:rFonts w:asciiTheme="majorHAnsi" w:hAnsiTheme="majorHAnsi" w:cstheme="majorHAnsi"/>
          <w:sz w:val="24"/>
          <w:szCs w:val="24"/>
        </w:rPr>
        <w:t xml:space="preserve"> </w:t>
      </w:r>
      <w:r w:rsidRPr="00594131">
        <w:rPr>
          <w:rFonts w:asciiTheme="majorHAnsi" w:hAnsiTheme="majorHAnsi" w:cstheme="majorHAnsi"/>
          <w:sz w:val="24"/>
          <w:szCs w:val="24"/>
        </w:rPr>
        <w:t>Structure innovation relates to the organisation of staff and responsibilities. Employees could take responsibility for areas such as social media, stock control or training. This may motivate staff, develop their skills and reduce pressure on the owner. However, responsibilities should be clearly defined and workloads adjusted to prevent stress.</w:t>
      </w:r>
      <w:r>
        <w:rPr>
          <w:rFonts w:asciiTheme="majorHAnsi" w:hAnsiTheme="majorHAnsi" w:cstheme="majorHAnsi"/>
          <w:sz w:val="24"/>
          <w:szCs w:val="24"/>
        </w:rPr>
        <w:t xml:space="preserve"> </w:t>
      </w:r>
      <w:r w:rsidRPr="00594131">
        <w:rPr>
          <w:rFonts w:asciiTheme="majorHAnsi" w:hAnsiTheme="majorHAnsi" w:cstheme="majorHAnsi"/>
          <w:sz w:val="24"/>
          <w:szCs w:val="24"/>
        </w:rPr>
        <w:t>Process innovation focuses on how work is completed. Improvements could include digital booking, stock spreadsheets, standard consultation forms and clearer hygiene checks. These systems could reduce double bookings, improve stock management and ensure that information about allergies, previous treatments and customer preferences is recorded. Staff may initially see new processes as extra administration, so management should explain their benefits and provide support.</w:t>
      </w:r>
      <w:r>
        <w:rPr>
          <w:rFonts w:asciiTheme="majorHAnsi" w:hAnsiTheme="majorHAnsi" w:cstheme="majorHAnsi"/>
          <w:sz w:val="24"/>
          <w:szCs w:val="24"/>
        </w:rPr>
        <w:t xml:space="preserve"> </w:t>
      </w:r>
      <w:r w:rsidRPr="00594131">
        <w:rPr>
          <w:rFonts w:asciiTheme="majorHAnsi" w:hAnsiTheme="majorHAnsi" w:cstheme="majorHAnsi"/>
          <w:sz w:val="24"/>
          <w:szCs w:val="24"/>
        </w:rPr>
        <w:t>Product-performance innovation involves improving or expanding the treatments offered. The salon could introduce BIAB, gel extensions, chrome finishes, new nail-art techniques, vegan products or other beauty treatments. These services may attract customers who want current trends, but they require suitable products, staff training and attention to safety. New treatments should not be offered until employees are competent and the products have been properly assessed.</w:t>
      </w:r>
    </w:p>
    <w:p w14:paraId="09A94AFB" w14:textId="77777777" w:rsidR="00594131" w:rsidRDefault="00594131" w:rsidP="00594131">
      <w:pPr>
        <w:rPr>
          <w:rFonts w:asciiTheme="majorHAnsi" w:hAnsiTheme="majorHAnsi" w:cstheme="majorHAnsi"/>
          <w:sz w:val="24"/>
          <w:szCs w:val="24"/>
        </w:rPr>
      </w:pPr>
      <w:r w:rsidRPr="00594131">
        <w:rPr>
          <w:rFonts w:asciiTheme="majorHAnsi" w:hAnsiTheme="majorHAnsi" w:cstheme="majorHAnsi"/>
          <w:sz w:val="24"/>
          <w:szCs w:val="24"/>
        </w:rPr>
        <w:lastRenderedPageBreak/>
        <w:t xml:space="preserve">Product-system innovation involves combining services and products. The salon could offer a manicure with a hand massage and aftercare </w:t>
      </w:r>
      <w:proofErr w:type="gramStart"/>
      <w:r w:rsidRPr="00594131">
        <w:rPr>
          <w:rFonts w:asciiTheme="majorHAnsi" w:hAnsiTheme="majorHAnsi" w:cstheme="majorHAnsi"/>
          <w:sz w:val="24"/>
          <w:szCs w:val="24"/>
        </w:rPr>
        <w:t>product, or</w:t>
      </w:r>
      <w:proofErr w:type="gramEnd"/>
      <w:r w:rsidRPr="00594131">
        <w:rPr>
          <w:rFonts w:asciiTheme="majorHAnsi" w:hAnsiTheme="majorHAnsi" w:cstheme="majorHAnsi"/>
          <w:sz w:val="24"/>
          <w:szCs w:val="24"/>
        </w:rPr>
        <w:t xml:space="preserve"> sell cuticle oil and hand cream following a treatment. This could increase the value of each appointment, but staff should provide advice rather than pressure customers into buying.</w:t>
      </w:r>
      <w:r>
        <w:rPr>
          <w:rFonts w:asciiTheme="majorHAnsi" w:hAnsiTheme="majorHAnsi" w:cstheme="majorHAnsi"/>
          <w:sz w:val="24"/>
          <w:szCs w:val="24"/>
        </w:rPr>
        <w:t xml:space="preserve"> </w:t>
      </w:r>
      <w:r w:rsidRPr="00594131">
        <w:rPr>
          <w:rFonts w:asciiTheme="majorHAnsi" w:hAnsiTheme="majorHAnsi" w:cstheme="majorHAnsi"/>
          <w:sz w:val="24"/>
          <w:szCs w:val="24"/>
        </w:rPr>
        <w:t xml:space="preserve">Service innovation concerns the way treatments are delivered. Consultations, aftercare guidance, refreshments, comfortable surroundings, transparent prices and a fair correction policy could improve the customer experience. Customers judge a salon not only by </w:t>
      </w:r>
      <w:proofErr w:type="gramStart"/>
      <w:r w:rsidRPr="00594131">
        <w:rPr>
          <w:rFonts w:asciiTheme="majorHAnsi" w:hAnsiTheme="majorHAnsi" w:cstheme="majorHAnsi"/>
          <w:sz w:val="24"/>
          <w:szCs w:val="24"/>
        </w:rPr>
        <w:t>the final result</w:t>
      </w:r>
      <w:proofErr w:type="gramEnd"/>
      <w:r w:rsidRPr="00594131">
        <w:rPr>
          <w:rFonts w:asciiTheme="majorHAnsi" w:hAnsiTheme="majorHAnsi" w:cstheme="majorHAnsi"/>
          <w:sz w:val="24"/>
          <w:szCs w:val="24"/>
        </w:rPr>
        <w:t xml:space="preserve"> but also by staff friendliness, punctuality, professionalism and hygiene. Strong technical skills combined with poor customer service may reduce customer retention.</w:t>
      </w:r>
      <w:r>
        <w:rPr>
          <w:rFonts w:asciiTheme="majorHAnsi" w:hAnsiTheme="majorHAnsi" w:cstheme="majorHAnsi"/>
          <w:sz w:val="24"/>
          <w:szCs w:val="24"/>
        </w:rPr>
        <w:t xml:space="preserve"> </w:t>
      </w:r>
      <w:r w:rsidRPr="00594131">
        <w:rPr>
          <w:rFonts w:asciiTheme="majorHAnsi" w:hAnsiTheme="majorHAnsi" w:cstheme="majorHAnsi"/>
          <w:sz w:val="24"/>
          <w:szCs w:val="24"/>
        </w:rPr>
        <w:t>Channel innovation concerns communication with customers. Instagram and TikTok are valuable because nail treatments are visual. The salon could post photographs, videos, reviews and information about new services, alongside online booking links and text or email promotions. However, social media requires regular content and clear responsibility for photographing work, obtaining permission and posting.</w:t>
      </w:r>
      <w:r>
        <w:rPr>
          <w:rFonts w:asciiTheme="majorHAnsi" w:hAnsiTheme="majorHAnsi" w:cstheme="majorHAnsi"/>
          <w:sz w:val="24"/>
          <w:szCs w:val="24"/>
        </w:rPr>
        <w:t xml:space="preserve"> </w:t>
      </w:r>
      <w:r w:rsidRPr="00594131">
        <w:rPr>
          <w:rFonts w:asciiTheme="majorHAnsi" w:hAnsiTheme="majorHAnsi" w:cstheme="majorHAnsi"/>
          <w:sz w:val="24"/>
          <w:szCs w:val="24"/>
        </w:rPr>
        <w:t>Brand innovation relates to the salon’s identity. It could position itself around luxury, affordability, creativity, sustainability or personal service. A clear brand may help it stand out in a crowded market. Customer engagement could also support innovation. Customers might vote on colours, suggest designs, complete surveys or participate in social media competitions. This would provide useful information and help customers feel valued.</w:t>
      </w:r>
    </w:p>
    <w:p w14:paraId="6F369B40" w14:textId="6B752F6D" w:rsidR="00594131" w:rsidRPr="00594131" w:rsidRDefault="00594131" w:rsidP="00594131">
      <w:pPr>
        <w:rPr>
          <w:rFonts w:asciiTheme="majorHAnsi" w:hAnsiTheme="majorHAnsi" w:cstheme="majorHAnsi"/>
          <w:sz w:val="24"/>
          <w:szCs w:val="24"/>
        </w:rPr>
      </w:pPr>
      <w:r w:rsidRPr="00594131">
        <w:rPr>
          <w:rFonts w:asciiTheme="majorHAnsi" w:hAnsiTheme="majorHAnsi" w:cstheme="majorHAnsi"/>
          <w:sz w:val="24"/>
          <w:szCs w:val="24"/>
        </w:rPr>
        <w:t>The Doblin model is useful because it demonstrates that innovation does not require the invention of a new nail product. The salon can innovate through pricing, partnerships, staff organisation, processes, marketing, service and customer relationships. This makes the framework suitable for a small organisation with limited resources. Its limitation is that it identifies many possibilities without showing which should be prioritised. The salon cannot improve all ten areas at once, so it should focus on affordable changes likely to create the greatest benefit, such as online booking, staff training, new treatments and customer engagement.</w:t>
      </w:r>
    </w:p>
    <w:p w14:paraId="7B3944AA" w14:textId="1A2AD468" w:rsidR="00594131" w:rsidRPr="00594131" w:rsidRDefault="00594131" w:rsidP="00594131">
      <w:pPr>
        <w:rPr>
          <w:rFonts w:asciiTheme="majorHAnsi" w:hAnsiTheme="majorHAnsi" w:cstheme="majorHAnsi"/>
          <w:sz w:val="24"/>
          <w:szCs w:val="24"/>
        </w:rPr>
      </w:pPr>
      <w:r w:rsidRPr="00594131">
        <w:rPr>
          <w:rFonts w:asciiTheme="majorHAnsi" w:hAnsiTheme="majorHAnsi" w:cstheme="majorHAnsi"/>
          <w:sz w:val="24"/>
          <w:szCs w:val="24"/>
        </w:rPr>
        <w:t>Together, the two models provide a useful evaluation of the salon’s innovative ability. Schumpeter explains the need to respond to changing methods and customer preferences, while Doblin identifies practical areas where innovation can occur. Innovation should therefore involve not only new nail designs but also the systems, relationships and experiences supporting the service.</w:t>
      </w:r>
      <w:r>
        <w:rPr>
          <w:rFonts w:asciiTheme="majorHAnsi" w:hAnsiTheme="majorHAnsi" w:cstheme="majorHAnsi"/>
          <w:sz w:val="24"/>
          <w:szCs w:val="24"/>
        </w:rPr>
        <w:t xml:space="preserve"> </w:t>
      </w:r>
      <w:proofErr w:type="gramStart"/>
      <w:r w:rsidRPr="00594131">
        <w:rPr>
          <w:rFonts w:asciiTheme="majorHAnsi" w:hAnsiTheme="majorHAnsi" w:cstheme="majorHAnsi"/>
          <w:sz w:val="24"/>
          <w:szCs w:val="24"/>
        </w:rPr>
        <w:t>The</w:t>
      </w:r>
      <w:proofErr w:type="gramEnd"/>
      <w:r w:rsidRPr="00594131">
        <w:rPr>
          <w:rFonts w:asciiTheme="majorHAnsi" w:hAnsiTheme="majorHAnsi" w:cstheme="majorHAnsi"/>
          <w:sz w:val="24"/>
          <w:szCs w:val="24"/>
        </w:rPr>
        <w:t xml:space="preserve"> salon has several strengths. Employees work directly with customers and can identify requests for </w:t>
      </w:r>
      <w:proofErr w:type="gramStart"/>
      <w:r w:rsidRPr="00594131">
        <w:rPr>
          <w:rFonts w:asciiTheme="majorHAnsi" w:hAnsiTheme="majorHAnsi" w:cstheme="majorHAnsi"/>
          <w:sz w:val="24"/>
          <w:szCs w:val="24"/>
        </w:rPr>
        <w:t>particular colours</w:t>
      </w:r>
      <w:proofErr w:type="gramEnd"/>
      <w:r w:rsidRPr="00594131">
        <w:rPr>
          <w:rFonts w:asciiTheme="majorHAnsi" w:hAnsiTheme="majorHAnsi" w:cstheme="majorHAnsi"/>
          <w:sz w:val="24"/>
          <w:szCs w:val="24"/>
        </w:rPr>
        <w:t>, shapes, products and booking methods. This gives the business useful market information without expensive research. Nail treatments also require technical ability and creativity, allowing employees to develop original designs and follow emerging trends. In addition, the salon’s small size may support faster communication and decision-making than a large organisation.</w:t>
      </w:r>
      <w:r>
        <w:rPr>
          <w:rFonts w:asciiTheme="majorHAnsi" w:hAnsiTheme="majorHAnsi" w:cstheme="majorHAnsi"/>
          <w:sz w:val="24"/>
          <w:szCs w:val="24"/>
        </w:rPr>
        <w:t xml:space="preserve"> </w:t>
      </w:r>
      <w:r w:rsidRPr="00594131">
        <w:rPr>
          <w:rFonts w:asciiTheme="majorHAnsi" w:hAnsiTheme="majorHAnsi" w:cstheme="majorHAnsi"/>
          <w:sz w:val="24"/>
          <w:szCs w:val="24"/>
        </w:rPr>
        <w:t xml:space="preserve">Despite these strengths, several barriers restrict innovation. Lack of time is a major problem because employees may work consecutive appointments and have little opportunity for research, training or discussion. Nohria and Gulati (1996) describe organisational slack as spare resources that allow </w:t>
      </w:r>
      <w:r w:rsidRPr="00594131">
        <w:rPr>
          <w:rFonts w:asciiTheme="majorHAnsi" w:hAnsiTheme="majorHAnsi" w:cstheme="majorHAnsi"/>
          <w:sz w:val="24"/>
          <w:szCs w:val="24"/>
        </w:rPr>
        <w:lastRenderedPageBreak/>
        <w:t>experimentation. A salon with no spare time or money may struggle to develop new ideas. Even a short monthly meeting could provide some protected time for innovation.</w:t>
      </w:r>
    </w:p>
    <w:p w14:paraId="5B41D058" w14:textId="06A293B7" w:rsidR="00594131" w:rsidRPr="00594131" w:rsidRDefault="00594131" w:rsidP="00594131">
      <w:pPr>
        <w:rPr>
          <w:rFonts w:asciiTheme="majorHAnsi" w:hAnsiTheme="majorHAnsi" w:cstheme="majorHAnsi"/>
          <w:sz w:val="24"/>
          <w:szCs w:val="24"/>
        </w:rPr>
      </w:pPr>
      <w:r w:rsidRPr="00594131">
        <w:rPr>
          <w:rFonts w:asciiTheme="majorHAnsi" w:hAnsiTheme="majorHAnsi" w:cstheme="majorHAnsi"/>
          <w:sz w:val="24"/>
          <w:szCs w:val="24"/>
        </w:rPr>
        <w:t>Financial limitations are also significant. New products, equipment, software and training must compete with other costs, including rent, wages and stock. The salon can reduce financial risk by testing ideas on a small scale. For example, it could purchase limited quantities of a new product, offer a trial service and evaluate customer feedback and sales before making a larger investment.</w:t>
      </w:r>
      <w:r>
        <w:rPr>
          <w:rFonts w:asciiTheme="majorHAnsi" w:hAnsiTheme="majorHAnsi" w:cstheme="majorHAnsi"/>
          <w:sz w:val="24"/>
          <w:szCs w:val="24"/>
        </w:rPr>
        <w:t xml:space="preserve"> </w:t>
      </w:r>
      <w:r w:rsidRPr="00594131">
        <w:rPr>
          <w:rFonts w:asciiTheme="majorHAnsi" w:hAnsiTheme="majorHAnsi" w:cstheme="majorHAnsi"/>
          <w:sz w:val="24"/>
          <w:szCs w:val="24"/>
        </w:rPr>
        <w:t>Fear of failure may discourage employees from suggesting ideas. Staff may worry that a new design will not meet customer expectations, while the owner may fear damage to the salon’s reputation. The business should maintain professional, hygiene and safety standards but allow controlled experimentation. New designs can be practised first or offered to a small number of customers as trial services.</w:t>
      </w:r>
      <w:r>
        <w:rPr>
          <w:rFonts w:asciiTheme="majorHAnsi" w:hAnsiTheme="majorHAnsi" w:cstheme="majorHAnsi"/>
          <w:sz w:val="24"/>
          <w:szCs w:val="24"/>
        </w:rPr>
        <w:t xml:space="preserve"> </w:t>
      </w:r>
      <w:r w:rsidRPr="00594131">
        <w:rPr>
          <w:rFonts w:asciiTheme="majorHAnsi" w:hAnsiTheme="majorHAnsi" w:cstheme="majorHAnsi"/>
          <w:sz w:val="24"/>
          <w:szCs w:val="24"/>
        </w:rPr>
        <w:t>Resistance to change can also occur when employees prefer familiar products and methods. New technology may appear difficult, particularly when staff already feel busy. Involving employees in decisions, explaining the benefits and providing training can increase acceptance.</w:t>
      </w:r>
      <w:r>
        <w:rPr>
          <w:rFonts w:asciiTheme="majorHAnsi" w:hAnsiTheme="majorHAnsi" w:cstheme="majorHAnsi"/>
          <w:sz w:val="24"/>
          <w:szCs w:val="24"/>
        </w:rPr>
        <w:t xml:space="preserve"> </w:t>
      </w:r>
      <w:r w:rsidRPr="00594131">
        <w:rPr>
          <w:rFonts w:asciiTheme="majorHAnsi" w:hAnsiTheme="majorHAnsi" w:cstheme="majorHAnsi"/>
          <w:sz w:val="24"/>
          <w:szCs w:val="24"/>
        </w:rPr>
        <w:t>Another issue is the absence of a formal innovation process. Ideas may only be considered if the owner notices them or if an employee feels confident enough to speak. Useful suggestions can therefore be lost. A shared idea log, either digital or written, would allow suggestions to be recorded. A short monthly meeting could review these ideas and select one for testing.</w:t>
      </w:r>
    </w:p>
    <w:p w14:paraId="2E0BB2F5" w14:textId="6BF4CC2A" w:rsidR="00594131" w:rsidRPr="00594131" w:rsidRDefault="00594131" w:rsidP="00594131">
      <w:pPr>
        <w:rPr>
          <w:rFonts w:asciiTheme="majorHAnsi" w:hAnsiTheme="majorHAnsi" w:cstheme="majorHAnsi"/>
          <w:sz w:val="24"/>
          <w:szCs w:val="24"/>
        </w:rPr>
      </w:pPr>
      <w:r w:rsidRPr="00594131">
        <w:rPr>
          <w:rFonts w:asciiTheme="majorHAnsi" w:hAnsiTheme="majorHAnsi" w:cstheme="majorHAnsi"/>
          <w:sz w:val="24"/>
          <w:szCs w:val="24"/>
        </w:rPr>
        <w:t>Overall, the salon’s ability to innovate is moderate. It has creative employees, direct customer knowledge and the flexibility of a small business, but it lacks consistent systems and resources for implementing ideas. Innovation should become a regular organisational activity rather than something dependent on individual initiative. By combining Schumpeter’s emphasis on responding to change with Doblin’s broader framework, the salon can improve its treatments, processes, marketing and customer experience while controlling financial and operational risks.</w:t>
      </w:r>
    </w:p>
    <w:p w14:paraId="75B1D137" w14:textId="74D5AB51" w:rsidR="00275982" w:rsidRDefault="00732999" w:rsidP="00732999">
      <w:pPr>
        <w:pStyle w:val="Heading1"/>
      </w:pPr>
      <w:bookmarkStart w:id="2" w:name="_Toc238998513"/>
      <w:r>
        <w:t>Evaluate an organisations</w:t>
      </w:r>
      <w:r w:rsidR="002F62B3">
        <w:t>’ ability to harness creativity and foster a creative culture in the workplace</w:t>
      </w:r>
      <w:bookmarkEnd w:id="2"/>
      <w:r w:rsidR="002F62B3">
        <w:t xml:space="preserve"> </w:t>
      </w:r>
    </w:p>
    <w:p w14:paraId="0A21B9E8" w14:textId="77777777" w:rsidR="000C7124" w:rsidRPr="000C7124" w:rsidRDefault="000C7124" w:rsidP="000C7124">
      <w:pPr>
        <w:rPr>
          <w:rFonts w:asciiTheme="majorHAnsi" w:hAnsiTheme="majorHAnsi" w:cstheme="majorHAnsi"/>
          <w:sz w:val="24"/>
          <w:szCs w:val="24"/>
        </w:rPr>
      </w:pPr>
      <w:r w:rsidRPr="000C7124">
        <w:rPr>
          <w:rFonts w:asciiTheme="majorHAnsi" w:hAnsiTheme="majorHAnsi" w:cstheme="majorHAnsi"/>
          <w:sz w:val="24"/>
          <w:szCs w:val="24"/>
        </w:rPr>
        <w:t>Creativity is an important resource in a nail and beauty salon. Amabile (1996) defines creativity as the production of new and useful ideas. In the salon, creativity can be seen through nail art designs, colour combinations, treatment packages and social media content. It can also be seen in the way employees solve everyday problems and respond to individual customer needs.</w:t>
      </w:r>
    </w:p>
    <w:p w14:paraId="4AE5A078" w14:textId="77777777" w:rsidR="000C7124" w:rsidRPr="000C7124" w:rsidRDefault="000C7124" w:rsidP="000C7124">
      <w:pPr>
        <w:rPr>
          <w:rFonts w:asciiTheme="majorHAnsi" w:hAnsiTheme="majorHAnsi" w:cstheme="majorHAnsi"/>
          <w:sz w:val="24"/>
          <w:szCs w:val="24"/>
        </w:rPr>
      </w:pPr>
      <w:r w:rsidRPr="000C7124">
        <w:rPr>
          <w:rFonts w:asciiTheme="majorHAnsi" w:hAnsiTheme="majorHAnsi" w:cstheme="majorHAnsi"/>
          <w:sz w:val="24"/>
          <w:szCs w:val="24"/>
        </w:rPr>
        <w:t>Creativity and innovation are connected, but they are not the same. Creativity is mainly about producing ideas, while innovation is about implementing those ideas. An employee may have a creative idea for a new treatment, but it will not benefit the salon unless the organisation provides resources, support and a process for testing it. This means that the salon needs to manage creativity as well as encouraging it.</w:t>
      </w:r>
    </w:p>
    <w:p w14:paraId="2B347FF4" w14:textId="20BC833F" w:rsidR="000C7124" w:rsidRPr="000C7124" w:rsidRDefault="000C7124" w:rsidP="000C7124">
      <w:pPr>
        <w:rPr>
          <w:rFonts w:asciiTheme="majorHAnsi" w:hAnsiTheme="majorHAnsi" w:cstheme="majorHAnsi"/>
          <w:sz w:val="24"/>
          <w:szCs w:val="24"/>
        </w:rPr>
      </w:pPr>
      <w:r w:rsidRPr="000C7124">
        <w:rPr>
          <w:rFonts w:asciiTheme="majorHAnsi" w:hAnsiTheme="majorHAnsi" w:cstheme="majorHAnsi"/>
          <w:sz w:val="24"/>
          <w:szCs w:val="24"/>
        </w:rPr>
        <w:t xml:space="preserve">Amabile (1996) suggests that creativity is influenced by expertise, creative thinking skills and motivation. Expertise in the salon includes knowledge of nail products, application techniques, </w:t>
      </w:r>
      <w:r w:rsidRPr="000C7124">
        <w:rPr>
          <w:rFonts w:asciiTheme="majorHAnsi" w:hAnsiTheme="majorHAnsi" w:cstheme="majorHAnsi"/>
          <w:sz w:val="24"/>
          <w:szCs w:val="24"/>
        </w:rPr>
        <w:lastRenderedPageBreak/>
        <w:t xml:space="preserve">hygiene, customer care and beauty trends. Employees with more knowledge may be able to develop better ideas because they understand what </w:t>
      </w:r>
      <w:proofErr w:type="gramStart"/>
      <w:r w:rsidRPr="000C7124">
        <w:rPr>
          <w:rFonts w:asciiTheme="majorHAnsi" w:hAnsiTheme="majorHAnsi" w:cstheme="majorHAnsi"/>
          <w:sz w:val="24"/>
          <w:szCs w:val="24"/>
        </w:rPr>
        <w:t>is possible and what customers</w:t>
      </w:r>
      <w:proofErr w:type="gramEnd"/>
      <w:r w:rsidRPr="000C7124">
        <w:rPr>
          <w:rFonts w:asciiTheme="majorHAnsi" w:hAnsiTheme="majorHAnsi" w:cstheme="majorHAnsi"/>
          <w:sz w:val="24"/>
          <w:szCs w:val="24"/>
        </w:rPr>
        <w:t xml:space="preserve"> are likely to want.</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Creative thinking skills involve looking at problems in different ways. For example, an employee may find a way to create a new design from existing colours or develop a more efficient way of preparing the treatment area. These skills can improve with experience and training.</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Motivation is also important. Employees may be motivated by enjoying their work, receiving recognition, developing their career or making customers happy. If staff feel that their work is valued, they may be more willing to contribute ideas. If they feel ignored or criticised, they are less likely to be creative.</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salon has the potential to harness creativity because nail treatments naturally involve individual expression. Customers often want something personal rather than a standard service. Employees may already create different designs and adapt treatments to suit customers. This can help the salon develop a reputation for creativity.</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salon can also use staff creativity in marketing. Photographs of original nail designs can be posted on Instagram and TikTok. Employees could create seasonal designs, event-based packages or content showing the process of a treatment. This would promote the salon while also giving staff an opportunity to display their skills.</w:t>
      </w:r>
    </w:p>
    <w:p w14:paraId="70A5F95B" w14:textId="57ED5C6E" w:rsidR="000C7124" w:rsidRPr="000C7124" w:rsidRDefault="000C7124" w:rsidP="000C7124">
      <w:pPr>
        <w:rPr>
          <w:rFonts w:asciiTheme="majorHAnsi" w:hAnsiTheme="majorHAnsi" w:cstheme="majorHAnsi"/>
          <w:sz w:val="24"/>
          <w:szCs w:val="24"/>
        </w:rPr>
      </w:pPr>
      <w:r w:rsidRPr="000C7124">
        <w:rPr>
          <w:rFonts w:asciiTheme="majorHAnsi" w:hAnsiTheme="majorHAnsi" w:cstheme="majorHAnsi"/>
          <w:sz w:val="24"/>
          <w:szCs w:val="24"/>
        </w:rPr>
        <w:t>However, creativity may currently depend too much on individual employees. One member of staff may be confident in nail art and regularly suggest new designs, while another may not feel comfortable sharing ideas. If the organisation does not actively encourage everyone, it may not use the full creative ability of the team.</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One way of improving this would be to introduce regular staff demonstrations. Each month, a different employee could show the team a new technique, design or product. This would allow knowledge to be shared and could help less confident employees develop their skills. A shared portfolio could also be created so that useful designs and techniques are available to everyone.</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owner should recognise and reward creative contributions. This could involve featuring an employee’s work on social media, allowing them to lead a training session or offering a small reward. Recognition does not always have to be financial. Employees may value being trusted, thanked and given opportunities to develop.</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salon should also understand that creativity is not only about nail designs. Staff may have creative ideas about appointment management, stock control, customer service and sustainability. For example, an employee might suggest a new way to display products or reduce disposable waste. These ideas can improve the organisation even though they are not directly related to beauty treatments.</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workplace environment has a strong effect on creativity. Employees who are tired, stressed or under constant time pressure may struggle to think creatively. When appointments are booked back-to-back, staff may focus on speed and routine. This can reduce the time available for training and experimentation.</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A lack of psychological safety is another concern. Edmondson (1999) explains that psychological safety means employees feel able to speak up, ask questions and take interpersonal risks without being punished or embarrassed. In the salon, staff need to feel able to say that a process is not working or suggest a different approach. If the owner reacts negatively to ideas, employees may decide it is safer to remain quiet.</w:t>
      </w:r>
    </w:p>
    <w:p w14:paraId="6609CB00" w14:textId="5433E477" w:rsidR="000C7124" w:rsidRPr="000C7124" w:rsidRDefault="000C7124" w:rsidP="000C7124">
      <w:pPr>
        <w:rPr>
          <w:rFonts w:asciiTheme="majorHAnsi" w:hAnsiTheme="majorHAnsi" w:cstheme="majorHAnsi"/>
          <w:sz w:val="24"/>
          <w:szCs w:val="24"/>
        </w:rPr>
      </w:pPr>
      <w:r w:rsidRPr="000C7124">
        <w:rPr>
          <w:rFonts w:asciiTheme="majorHAnsi" w:hAnsiTheme="majorHAnsi" w:cstheme="majorHAnsi"/>
          <w:sz w:val="24"/>
          <w:szCs w:val="24"/>
        </w:rPr>
        <w:lastRenderedPageBreak/>
        <w:t>The salon should encourage an atmosphere where ideas can be discussed even if they are not all accepted. The owner should explain why an idea cannot be used, perhaps because of cost, safety or customer demand. Providing feedback shows that suggestions are taken seriously</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Training is another factor that affects creativity. Employees need opportunities to learn new skills if they are expected to suggest new services. Training could include supplier demonstrations, online courses, workshops or peer learning. The salon may not be able to pay for expensive courses regularly, but it could use lower-cost options and create time for staff to practise.</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A creative culture is closely linked to organisational culture. Schein (2017) describes organisational culture as the shared assumptions, values and behaviours that develop within a group. In basic terms, culture is the way things are done in a workplace. A creative culture is one where employees are encouraged to contribute, experiment, learn and improve.</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salon has some positive cultural features. Staff work closely together and may have friendly relationships. Good teamwork is important because employees often share equipment, help with customers and cover for one another. A supportive team can make it easier to exchange ideas.</w:t>
      </w:r>
    </w:p>
    <w:p w14:paraId="16082EAD" w14:textId="2DFAFC80" w:rsidR="000C7124" w:rsidRPr="000C7124" w:rsidRDefault="000C7124" w:rsidP="000C7124">
      <w:pPr>
        <w:rPr>
          <w:rFonts w:asciiTheme="majorHAnsi" w:hAnsiTheme="majorHAnsi" w:cstheme="majorHAnsi"/>
          <w:sz w:val="24"/>
          <w:szCs w:val="24"/>
        </w:rPr>
      </w:pPr>
      <w:r w:rsidRPr="000C7124">
        <w:rPr>
          <w:rFonts w:asciiTheme="majorHAnsi" w:hAnsiTheme="majorHAnsi" w:cstheme="majorHAnsi"/>
          <w:sz w:val="24"/>
          <w:szCs w:val="24"/>
        </w:rPr>
        <w:t>However, a friendly culture is not automatically a creative culture. Creativity needs to be actively supported through leadership and workplace practices. If the owner makes every decision and employees are only expected to follow instructions, the culture may become one of compliance. Employees may complete their duties but not feel responsible for improving the business.</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Leadership therefore has an important role. The owner should show interest in new ideas and ask staff for their views. Questions could include what customers have been requesting, which treatments are becoming popular, what problems staff are experiencing and what the salon could do differently. This would communicate that employee knowledge is valued.</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Regular communication would also help. A short monthly meeting could give staff a set time to discuss trends, customer feedback and possible improvements. The meeting would not need to be formal or complicated. The purpose would be to create a reliable opportunity for creativity and innovation.</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salon could use a simple process for developing ideas. First, employees could suggest an idea. Second, the team could discuss the possible costs, benefits and risks. Third, the salon could test the idea on a small scale. Fourth, feedback could be collected from customers and employees. Finally, the owner could decide whether the idea should continue, be changed or be stopped.</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This process would help the salon learn from unsuccessful ideas. Not every new treatment or promotion will be popular. This does not mean that the idea was a complete waste because it may provide information about customer preferences. A creative culture accepts that learning can come from results that are not perfect.</w:t>
      </w:r>
    </w:p>
    <w:p w14:paraId="3463A91D" w14:textId="77777777" w:rsidR="00594131" w:rsidRDefault="000C7124" w:rsidP="000C7124">
      <w:pPr>
        <w:rPr>
          <w:rFonts w:asciiTheme="majorHAnsi" w:hAnsiTheme="majorHAnsi" w:cstheme="majorHAnsi"/>
          <w:sz w:val="24"/>
          <w:szCs w:val="24"/>
        </w:rPr>
      </w:pPr>
      <w:r w:rsidRPr="000C7124">
        <w:rPr>
          <w:rFonts w:asciiTheme="majorHAnsi" w:hAnsiTheme="majorHAnsi" w:cstheme="majorHAnsi"/>
          <w:sz w:val="24"/>
          <w:szCs w:val="24"/>
        </w:rPr>
        <w:t>The salon should also create boundaries around creativity. Employees need freedom to suggest and test ideas, but they must still follow legal, hygiene and safety standards. New products should be checked, staff should be trained and customers should receive appropriate information. Creativity should improve the service without creating unnecessary risks.</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 xml:space="preserve">Customer involvement can support a creative culture. The salon could ask customers to vote on colours, designs or new treatments. It could use social media polls or ask customers for </w:t>
      </w:r>
      <w:r w:rsidRPr="000C7124">
        <w:rPr>
          <w:rFonts w:asciiTheme="majorHAnsi" w:hAnsiTheme="majorHAnsi" w:cstheme="majorHAnsi"/>
          <w:sz w:val="24"/>
          <w:szCs w:val="24"/>
        </w:rPr>
        <w:lastRenderedPageBreak/>
        <w:t>feedback after an appointment. Customers could also be invited to suggest designs for seasonal promotions. This would give the salon practical information and make customers feel involved.</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Drucker’s statement that “the future is always visible in the present” can be applied to the salon’s creative culture (Drucker, 1994). Employees and customers may notice future trends before the owner does. Staff who use social media may see new designs becoming popular. Customers may ask for products that are becoming more important, such as vegan, cruelty-free or sustainable treatments. The salon needs a culture where these observations are shared and considered.</w:t>
      </w:r>
      <w:r w:rsidR="00594131">
        <w:rPr>
          <w:rFonts w:asciiTheme="majorHAnsi" w:hAnsiTheme="majorHAnsi" w:cstheme="majorHAnsi"/>
          <w:sz w:val="24"/>
          <w:szCs w:val="24"/>
        </w:rPr>
        <w:t xml:space="preserve"> </w:t>
      </w:r>
    </w:p>
    <w:p w14:paraId="7017F64E" w14:textId="77777777" w:rsidR="00594131" w:rsidRDefault="000C7124" w:rsidP="000C7124">
      <w:pPr>
        <w:rPr>
          <w:rFonts w:asciiTheme="majorHAnsi" w:hAnsiTheme="majorHAnsi" w:cstheme="majorHAnsi"/>
          <w:sz w:val="24"/>
          <w:szCs w:val="24"/>
        </w:rPr>
      </w:pPr>
      <w:r w:rsidRPr="000C7124">
        <w:rPr>
          <w:rFonts w:asciiTheme="majorHAnsi" w:hAnsiTheme="majorHAnsi" w:cstheme="majorHAnsi"/>
          <w:sz w:val="24"/>
          <w:szCs w:val="24"/>
        </w:rPr>
        <w:t xml:space="preserve">There are still </w:t>
      </w:r>
      <w:proofErr w:type="gramStart"/>
      <w:r w:rsidRPr="000C7124">
        <w:rPr>
          <w:rFonts w:asciiTheme="majorHAnsi" w:hAnsiTheme="majorHAnsi" w:cstheme="majorHAnsi"/>
          <w:sz w:val="24"/>
          <w:szCs w:val="24"/>
        </w:rPr>
        <w:t>a number of</w:t>
      </w:r>
      <w:proofErr w:type="gramEnd"/>
      <w:r w:rsidRPr="000C7124">
        <w:rPr>
          <w:rFonts w:asciiTheme="majorHAnsi" w:hAnsiTheme="majorHAnsi" w:cstheme="majorHAnsi"/>
          <w:sz w:val="24"/>
          <w:szCs w:val="24"/>
        </w:rPr>
        <w:t xml:space="preserve"> barriers to creating this type of culture. The first is workload. If employees are always fully booked, they may not have time to contribute to meetings or training. Management may need to protect a small amount of time for development. This could be difficult financially, but failing to develop staff may create greater problems in the future.</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second barrier is a lack of resources. Creative ideas often need products, equipment or training. The salon can reduce this problem by prioritising ideas and testing them gradually. It should choose innovations that are affordable and likely to meet customer demand.</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third barrier is fear of criticism. Employees may worry that their ideas will be judged by colleagues or management. The owner can reduce this fear by responding respectfully and thanking staff for their contribution.</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fourth barrier is a lack of clear goals. Creativity is more effective when employees understand what the organisation is trying to achieve. For example, the salon might aim to attract younger customers, improve sustainability, increase repeat bookings or become known for nail art. Clear goals help staff develop ideas that support the business.</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fifth barrier is poor follow-up. If employees make suggestions but never hear what happens, they may stop contributing. The owner should record ideas and update staff about decisions. Even a simple message saying that an idea will be reviewed later is better than ignoring it.</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salon’s current creative culture can therefore be evaluated as positive in some areas but underdeveloped overall. The work provides opportunities for individual creativity, and the team may have good personal relationships. However, the organisation does not always turn individual creativity into shared organisational learning. There is also a risk that creativity is treated as part of nail art rather than as something that can improve every aspect of the business.</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 xml:space="preserve">To </w:t>
      </w:r>
      <w:r w:rsidR="00594131">
        <w:rPr>
          <w:rFonts w:asciiTheme="majorHAnsi" w:hAnsiTheme="majorHAnsi" w:cstheme="majorHAnsi"/>
          <w:sz w:val="24"/>
          <w:szCs w:val="24"/>
        </w:rPr>
        <w:t>make</w:t>
      </w:r>
      <w:r w:rsidRPr="000C7124">
        <w:rPr>
          <w:rFonts w:asciiTheme="majorHAnsi" w:hAnsiTheme="majorHAnsi" w:cstheme="majorHAnsi"/>
          <w:sz w:val="24"/>
          <w:szCs w:val="24"/>
        </w:rPr>
        <w:t xml:space="preserve"> a stronger creative culture, the salon should involve employees in decision-making. For example, staff could help choose new colours, compare suppliers or design seasonal promotions. Involvement can increase commitment because employees are more likely to support changes they have helped create.</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salon should also use a mixture of individual and team recognition. Individual staff members should receive credit for their designs and ideas, while team achievements should also be celebrated. A team approach is important because the customer experience depends on everyone working together.</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organisation could measure the success of its creative culture in different ways. It could monitor how many ideas are suggested, how many are tested and which ones are implemented. It could also review customer satisfaction, repeat bookings, online reviews, sales</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 xml:space="preserve">from new treatments and staff participation in training. These measures would help the owner </w:t>
      </w:r>
      <w:r w:rsidRPr="000C7124">
        <w:rPr>
          <w:rFonts w:asciiTheme="majorHAnsi" w:hAnsiTheme="majorHAnsi" w:cstheme="majorHAnsi"/>
          <w:sz w:val="24"/>
          <w:szCs w:val="24"/>
        </w:rPr>
        <w:lastRenderedPageBreak/>
        <w:t>understand whether creativity is creating practical value.</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Innovation and creativity should be connected to the salon’s wider strategy. If the salon wants to be known for creative nail art, it should invest in design training and social media promotion. If it wants to focus on sustainability, it should research ethical suppliers and reduce waste. If it wants to improve customer loyalty, it should focus on service quality, memberships and customer engagement.</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Overall, the salon has a good foundation for creativity. Employees work in a creative industry, have regular contact with customers and can see trends developing. The main issue is that creativity is mostly informal and depends on personal initiative. The organisation needs to create simple systems that encourage all staff to participate. It also needs to provide time, recognition and support.</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salon should not attempt to introduce a complicated corporate innovation system. A small business needs a practical approach that fits its size and resources. A monthly discussion, an idea log, peer training and small-scale trials would be realistic. These activities could help the salon become more innovative without putting too much pressure on staff.</w:t>
      </w:r>
    </w:p>
    <w:p w14:paraId="1E93D6A9" w14:textId="5C0DDCBA" w:rsidR="000C7124" w:rsidRPr="000C7124" w:rsidRDefault="000C7124" w:rsidP="000C7124">
      <w:pPr>
        <w:rPr>
          <w:rFonts w:asciiTheme="majorHAnsi" w:hAnsiTheme="majorHAnsi" w:cstheme="majorHAnsi"/>
          <w:sz w:val="24"/>
          <w:szCs w:val="24"/>
        </w:rPr>
      </w:pPr>
      <w:r w:rsidRPr="000C7124">
        <w:rPr>
          <w:rFonts w:asciiTheme="majorHAnsi" w:hAnsiTheme="majorHAnsi" w:cstheme="majorHAnsi"/>
          <w:sz w:val="24"/>
          <w:szCs w:val="24"/>
        </w:rPr>
        <w:t>In conclusion, the salon can innovate effectively if it makes better use of its existing strengths. Schumpeter’s theory shows that the organisation must be willing to replace outdated methods, while the Doblin model shows that innovation can happen across services, processes, marketing, partnerships and customer relationships. The salon already demonstrates innovation through new treatments, social media and improvements to booking and customer service, but it needs a more organised approach.</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salon’s ability to harness creativity is also reasonably strong but not fully developed. Employees have creative skills, particularly in nail art, but individual ideas are not always shared or implemented. A creative culture would require supportive leadership, regular communication, staff involvement, training, recognition and psychological safety.</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The main barriers are time, money, workload, fear of failure, resistance to change and a lack of formal processes. These barriers can be managed through small-scale experimentation and better communication. The owner should create a workplace where employees feel that their views matter and where learning from mistakes is accepted.</w:t>
      </w:r>
      <w:r w:rsidR="00594131">
        <w:rPr>
          <w:rFonts w:asciiTheme="majorHAnsi" w:hAnsiTheme="majorHAnsi" w:cstheme="majorHAnsi"/>
          <w:sz w:val="24"/>
          <w:szCs w:val="24"/>
        </w:rPr>
        <w:t xml:space="preserve"> </w:t>
      </w:r>
      <w:r w:rsidRPr="000C7124">
        <w:rPr>
          <w:rFonts w:asciiTheme="majorHAnsi" w:hAnsiTheme="majorHAnsi" w:cstheme="majorHAnsi"/>
          <w:sz w:val="24"/>
          <w:szCs w:val="24"/>
        </w:rPr>
        <w:t>Innovation is not just about following trends or buying new products. It is about improving the way the organisation works and creating value for customers and employees. By listening to customers and staff, the salon can identify future opportunities. As Drucker (1994) suggests, the future can be seen in present behaviour. The salon needs to pay attention to these signs and create a culture that is willing to act on them.</w:t>
      </w:r>
    </w:p>
    <w:p w14:paraId="42D0F1CD" w14:textId="77777777" w:rsidR="000C7124" w:rsidRPr="000C7124" w:rsidRDefault="000C7124" w:rsidP="000C7124"/>
    <w:p w14:paraId="66504C07" w14:textId="77777777" w:rsidR="00E53438" w:rsidRDefault="00E53438" w:rsidP="00F71839">
      <w:pPr>
        <w:rPr>
          <w:color w:val="EE0000"/>
        </w:rPr>
      </w:pPr>
    </w:p>
    <w:p w14:paraId="7E60DF10" w14:textId="77777777" w:rsidR="00594131" w:rsidRDefault="00594131" w:rsidP="00F71839">
      <w:pPr>
        <w:rPr>
          <w:color w:val="EE0000"/>
        </w:rPr>
      </w:pPr>
    </w:p>
    <w:p w14:paraId="70917BE3" w14:textId="77777777" w:rsidR="00594131" w:rsidRDefault="00594131" w:rsidP="00F71839">
      <w:pPr>
        <w:rPr>
          <w:color w:val="EE0000"/>
        </w:rPr>
      </w:pPr>
    </w:p>
    <w:p w14:paraId="307FEA86" w14:textId="77777777" w:rsidR="00594131" w:rsidRDefault="00594131" w:rsidP="00F71839">
      <w:pPr>
        <w:rPr>
          <w:color w:val="EE0000"/>
        </w:rPr>
      </w:pPr>
    </w:p>
    <w:p w14:paraId="51CCABC1" w14:textId="1E588232" w:rsidR="00E53438" w:rsidRDefault="00A43E95" w:rsidP="00A43E95">
      <w:pPr>
        <w:pStyle w:val="Heading1"/>
      </w:pPr>
      <w:bookmarkStart w:id="3" w:name="_Toc238998514"/>
      <w:r>
        <w:lastRenderedPageBreak/>
        <w:t>References</w:t>
      </w:r>
      <w:bookmarkEnd w:id="3"/>
    </w:p>
    <w:p w14:paraId="6601C934" w14:textId="77777777" w:rsidR="000C7124" w:rsidRPr="000C7124" w:rsidRDefault="000C7124" w:rsidP="000C7124">
      <w:pPr>
        <w:rPr>
          <w:sz w:val="24"/>
          <w:szCs w:val="24"/>
        </w:rPr>
      </w:pPr>
      <w:r w:rsidRPr="000C7124">
        <w:rPr>
          <w:sz w:val="24"/>
          <w:szCs w:val="24"/>
        </w:rPr>
        <w:t xml:space="preserve">Amabile, T.M. (1996) </w:t>
      </w:r>
      <w:r w:rsidRPr="000C7124">
        <w:rPr>
          <w:i/>
          <w:iCs/>
          <w:sz w:val="24"/>
          <w:szCs w:val="24"/>
        </w:rPr>
        <w:t>Creativity in Context</w:t>
      </w:r>
      <w:r w:rsidRPr="000C7124">
        <w:rPr>
          <w:sz w:val="24"/>
          <w:szCs w:val="24"/>
        </w:rPr>
        <w:t>. Boulder: Westview Press.</w:t>
      </w:r>
    </w:p>
    <w:p w14:paraId="74338EC6" w14:textId="4EB31281" w:rsidR="00594131" w:rsidRPr="000C7124" w:rsidRDefault="000C7124" w:rsidP="000C7124">
      <w:pPr>
        <w:rPr>
          <w:sz w:val="24"/>
          <w:szCs w:val="24"/>
        </w:rPr>
      </w:pPr>
      <w:r w:rsidRPr="000C7124">
        <w:rPr>
          <w:sz w:val="24"/>
          <w:szCs w:val="24"/>
        </w:rPr>
        <w:t xml:space="preserve">Doblin (2024) </w:t>
      </w:r>
      <w:r w:rsidRPr="000C7124">
        <w:rPr>
          <w:i/>
          <w:iCs/>
          <w:sz w:val="24"/>
          <w:szCs w:val="24"/>
        </w:rPr>
        <w:t>The Ten Types of Innovation</w:t>
      </w:r>
      <w:r w:rsidRPr="000C7124">
        <w:rPr>
          <w:sz w:val="24"/>
          <w:szCs w:val="24"/>
        </w:rPr>
        <w:t xml:space="preserve">. Available at: </w:t>
      </w:r>
      <w:hyperlink r:id="rId9" w:history="1">
        <w:r w:rsidRPr="000C7124">
          <w:rPr>
            <w:rStyle w:val="Hyperlink"/>
            <w:color w:val="auto"/>
            <w:sz w:val="24"/>
            <w:szCs w:val="24"/>
          </w:rPr>
          <w:t>https://doblin.com/ten-types-of-innovation</w:t>
        </w:r>
      </w:hyperlink>
      <w:r w:rsidRPr="000C7124">
        <w:rPr>
          <w:sz w:val="24"/>
          <w:szCs w:val="24"/>
        </w:rPr>
        <w:t xml:space="preserve"> (Accessed: 30 August 2026).</w:t>
      </w:r>
    </w:p>
    <w:p w14:paraId="652D75AD" w14:textId="77777777" w:rsidR="000C7124" w:rsidRPr="000C7124" w:rsidRDefault="000C7124" w:rsidP="000C7124">
      <w:pPr>
        <w:rPr>
          <w:sz w:val="24"/>
          <w:szCs w:val="24"/>
        </w:rPr>
      </w:pPr>
      <w:r w:rsidRPr="000C7124">
        <w:rPr>
          <w:sz w:val="24"/>
          <w:szCs w:val="24"/>
        </w:rPr>
        <w:t xml:space="preserve">Drucker, P.F. (1994) ‘The age of social transformation’, </w:t>
      </w:r>
      <w:r w:rsidRPr="000C7124">
        <w:rPr>
          <w:i/>
          <w:iCs/>
          <w:sz w:val="24"/>
          <w:szCs w:val="24"/>
        </w:rPr>
        <w:t>The Atlantic Monthly</w:t>
      </w:r>
      <w:r w:rsidRPr="000C7124">
        <w:rPr>
          <w:sz w:val="24"/>
          <w:szCs w:val="24"/>
        </w:rPr>
        <w:t>, 274(5), pp. 53–80.</w:t>
      </w:r>
    </w:p>
    <w:p w14:paraId="1C0860DD" w14:textId="77777777" w:rsidR="000C7124" w:rsidRPr="000C7124" w:rsidRDefault="000C7124" w:rsidP="000C7124">
      <w:pPr>
        <w:rPr>
          <w:sz w:val="24"/>
          <w:szCs w:val="24"/>
        </w:rPr>
      </w:pPr>
      <w:r w:rsidRPr="000C7124">
        <w:rPr>
          <w:sz w:val="24"/>
          <w:szCs w:val="24"/>
        </w:rPr>
        <w:t xml:space="preserve">Edmondson, A. (1999) ‘Psychological safety and learning behaviour in work teams’, </w:t>
      </w:r>
      <w:r w:rsidRPr="000C7124">
        <w:rPr>
          <w:i/>
          <w:iCs/>
          <w:sz w:val="24"/>
          <w:szCs w:val="24"/>
        </w:rPr>
        <w:t>Administrative Science Quarterly</w:t>
      </w:r>
      <w:r w:rsidRPr="000C7124">
        <w:rPr>
          <w:sz w:val="24"/>
          <w:szCs w:val="24"/>
        </w:rPr>
        <w:t>, 44(2), pp. 350–383.</w:t>
      </w:r>
    </w:p>
    <w:p w14:paraId="0878D129" w14:textId="77777777" w:rsidR="000C7124" w:rsidRPr="000C7124" w:rsidRDefault="000C7124" w:rsidP="000C7124">
      <w:pPr>
        <w:rPr>
          <w:sz w:val="24"/>
          <w:szCs w:val="24"/>
        </w:rPr>
      </w:pPr>
      <w:r w:rsidRPr="000C7124">
        <w:rPr>
          <w:sz w:val="24"/>
          <w:szCs w:val="24"/>
        </w:rPr>
        <w:t xml:space="preserve">Nohria, N. and Gulati, R. (1996) ‘Is slack good or bad for innovation?’, </w:t>
      </w:r>
      <w:r w:rsidRPr="000C7124">
        <w:rPr>
          <w:i/>
          <w:iCs/>
          <w:sz w:val="24"/>
          <w:szCs w:val="24"/>
        </w:rPr>
        <w:t>Academy of Management Journal</w:t>
      </w:r>
      <w:r w:rsidRPr="000C7124">
        <w:rPr>
          <w:sz w:val="24"/>
          <w:szCs w:val="24"/>
        </w:rPr>
        <w:t>, 39(5), pp. 1245–1264.</w:t>
      </w:r>
    </w:p>
    <w:p w14:paraId="1DFCC154" w14:textId="77777777" w:rsidR="000C7124" w:rsidRPr="000C7124" w:rsidRDefault="000C7124" w:rsidP="000C7124">
      <w:pPr>
        <w:rPr>
          <w:sz w:val="24"/>
          <w:szCs w:val="24"/>
        </w:rPr>
      </w:pPr>
      <w:r w:rsidRPr="000C7124">
        <w:rPr>
          <w:sz w:val="24"/>
          <w:szCs w:val="24"/>
        </w:rPr>
        <w:t xml:space="preserve">OECD (2018) </w:t>
      </w:r>
      <w:r w:rsidRPr="000C7124">
        <w:rPr>
          <w:i/>
          <w:iCs/>
          <w:sz w:val="24"/>
          <w:szCs w:val="24"/>
        </w:rPr>
        <w:t>Oslo Manual 2018: Guidelines for Collecting, Reporting and Using Data on Innovation</w:t>
      </w:r>
      <w:r w:rsidRPr="000C7124">
        <w:rPr>
          <w:sz w:val="24"/>
          <w:szCs w:val="24"/>
        </w:rPr>
        <w:t xml:space="preserve">. 4th </w:t>
      </w:r>
      <w:proofErr w:type="spellStart"/>
      <w:r w:rsidRPr="000C7124">
        <w:rPr>
          <w:sz w:val="24"/>
          <w:szCs w:val="24"/>
        </w:rPr>
        <w:t>edn</w:t>
      </w:r>
      <w:proofErr w:type="spellEnd"/>
      <w:r w:rsidRPr="000C7124">
        <w:rPr>
          <w:sz w:val="24"/>
          <w:szCs w:val="24"/>
        </w:rPr>
        <w:t>. Paris: OECD Publishing.</w:t>
      </w:r>
    </w:p>
    <w:p w14:paraId="0491662C" w14:textId="77777777" w:rsidR="000C7124" w:rsidRPr="000C7124" w:rsidRDefault="000C7124" w:rsidP="000C7124">
      <w:pPr>
        <w:rPr>
          <w:sz w:val="24"/>
          <w:szCs w:val="24"/>
        </w:rPr>
      </w:pPr>
      <w:r w:rsidRPr="000C7124">
        <w:rPr>
          <w:sz w:val="24"/>
          <w:szCs w:val="24"/>
        </w:rPr>
        <w:t xml:space="preserve">Schein, E.H. and Schein, P.A. (2017) </w:t>
      </w:r>
      <w:r w:rsidRPr="000C7124">
        <w:rPr>
          <w:i/>
          <w:iCs/>
          <w:sz w:val="24"/>
          <w:szCs w:val="24"/>
        </w:rPr>
        <w:t>Organizational Culture and Leadership</w:t>
      </w:r>
      <w:r w:rsidRPr="000C7124">
        <w:rPr>
          <w:sz w:val="24"/>
          <w:szCs w:val="24"/>
        </w:rPr>
        <w:t xml:space="preserve">. 5th </w:t>
      </w:r>
      <w:proofErr w:type="spellStart"/>
      <w:r w:rsidRPr="000C7124">
        <w:rPr>
          <w:sz w:val="24"/>
          <w:szCs w:val="24"/>
        </w:rPr>
        <w:t>edn</w:t>
      </w:r>
      <w:proofErr w:type="spellEnd"/>
      <w:r w:rsidRPr="000C7124">
        <w:rPr>
          <w:sz w:val="24"/>
          <w:szCs w:val="24"/>
        </w:rPr>
        <w:t>. Hoboken: Wiley.</w:t>
      </w:r>
    </w:p>
    <w:p w14:paraId="5909515E" w14:textId="77777777" w:rsidR="000C7124" w:rsidRPr="000C7124" w:rsidRDefault="000C7124" w:rsidP="000C7124">
      <w:pPr>
        <w:rPr>
          <w:sz w:val="24"/>
          <w:szCs w:val="24"/>
        </w:rPr>
      </w:pPr>
      <w:r w:rsidRPr="000C7124">
        <w:rPr>
          <w:sz w:val="24"/>
          <w:szCs w:val="24"/>
        </w:rPr>
        <w:t xml:space="preserve">Schumpeter, J.A. (1942) </w:t>
      </w:r>
      <w:r w:rsidRPr="000C7124">
        <w:rPr>
          <w:i/>
          <w:iCs/>
          <w:sz w:val="24"/>
          <w:szCs w:val="24"/>
        </w:rPr>
        <w:t>Capitalism, Socialism and Democracy</w:t>
      </w:r>
      <w:r w:rsidRPr="000C7124">
        <w:rPr>
          <w:sz w:val="24"/>
          <w:szCs w:val="24"/>
        </w:rPr>
        <w:t>. New York: Harper and Brothers.</w:t>
      </w:r>
    </w:p>
    <w:p w14:paraId="55836381" w14:textId="77777777" w:rsidR="000C7124" w:rsidRPr="000C7124" w:rsidRDefault="000C7124" w:rsidP="000C7124">
      <w:pPr>
        <w:rPr>
          <w:sz w:val="24"/>
          <w:szCs w:val="24"/>
        </w:rPr>
      </w:pPr>
      <w:r w:rsidRPr="000C7124">
        <w:rPr>
          <w:sz w:val="24"/>
          <w:szCs w:val="24"/>
        </w:rPr>
        <w:t xml:space="preserve">Tidd, J. and Bessant, J. (2021) </w:t>
      </w:r>
      <w:r w:rsidRPr="000C7124">
        <w:rPr>
          <w:i/>
          <w:iCs/>
          <w:sz w:val="24"/>
          <w:szCs w:val="24"/>
        </w:rPr>
        <w:t>Managing Innovation: Integrating Technological, Market and Organisational Change</w:t>
      </w:r>
      <w:r w:rsidRPr="000C7124">
        <w:rPr>
          <w:sz w:val="24"/>
          <w:szCs w:val="24"/>
        </w:rPr>
        <w:t xml:space="preserve">. 7th </w:t>
      </w:r>
      <w:proofErr w:type="spellStart"/>
      <w:r w:rsidRPr="000C7124">
        <w:rPr>
          <w:sz w:val="24"/>
          <w:szCs w:val="24"/>
        </w:rPr>
        <w:t>edn</w:t>
      </w:r>
      <w:proofErr w:type="spellEnd"/>
      <w:r w:rsidRPr="000C7124">
        <w:rPr>
          <w:sz w:val="24"/>
          <w:szCs w:val="24"/>
        </w:rPr>
        <w:t>. Chichester: Wiley.</w:t>
      </w:r>
    </w:p>
    <w:p w14:paraId="184C8ABA" w14:textId="61932653" w:rsidR="00DF2DA7" w:rsidRPr="00A43E95" w:rsidRDefault="00DF2DA7" w:rsidP="00A43E95">
      <w:pPr>
        <w:rPr>
          <w:color w:val="EE0000"/>
        </w:rPr>
      </w:pPr>
    </w:p>
    <w:sectPr w:rsidR="00DF2DA7" w:rsidRPr="00A43E95">
      <w:footerReference w:type="even" r:id="rId10"/>
      <w:footerReference w:type="default" r:id="rId11"/>
      <w:footerReference w:type="first" r:id="rId12"/>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189929" w14:textId="77777777" w:rsidR="00970729" w:rsidRDefault="00970729" w:rsidP="0012165F">
      <w:pPr>
        <w:spacing w:after="0" w:line="240" w:lineRule="auto"/>
      </w:pPr>
      <w:r>
        <w:separator/>
      </w:r>
    </w:p>
  </w:endnote>
  <w:endnote w:type="continuationSeparator" w:id="0">
    <w:p w14:paraId="517399BC" w14:textId="77777777" w:rsidR="00970729" w:rsidRDefault="00970729"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766EB" w14:textId="62867869" w:rsidR="00CC66AA" w:rsidRDefault="00CC66AA">
    <w:pPr>
      <w:pStyle w:val="Footer"/>
    </w:pPr>
    <w:r>
      <w:rPr>
        <w:noProof/>
      </w:rPr>
      <mc:AlternateContent>
        <mc:Choice Requires="wps">
          <w:drawing>
            <wp:anchor distT="0" distB="0" distL="0" distR="0" simplePos="0" relativeHeight="251659264" behindDoc="0" locked="0" layoutInCell="1" allowOverlap="1" wp14:anchorId="5BC62D9C" wp14:editId="3A7AE7ED">
              <wp:simplePos x="635" y="635"/>
              <wp:positionH relativeFrom="page">
                <wp:align>left</wp:align>
              </wp:positionH>
              <wp:positionV relativeFrom="page">
                <wp:align>bottom</wp:align>
              </wp:positionV>
              <wp:extent cx="443865" cy="443865"/>
              <wp:effectExtent l="0" t="0" r="13335" b="0"/>
              <wp:wrapNone/>
              <wp:docPr id="955120627"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BC62D9C"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9932B" w14:textId="2AB4A430" w:rsidR="0012165F" w:rsidRDefault="00CC66AA">
    <w:pPr>
      <w:pStyle w:val="Footer"/>
      <w:jc w:val="right"/>
    </w:pPr>
    <w:r>
      <w:rPr>
        <w:noProof/>
      </w:rPr>
      <mc:AlternateContent>
        <mc:Choice Requires="wps">
          <w:drawing>
            <wp:anchor distT="0" distB="0" distL="0" distR="0" simplePos="0" relativeHeight="251660288" behindDoc="0" locked="0" layoutInCell="1" allowOverlap="1" wp14:anchorId="6F0B8A98" wp14:editId="2C4B7696">
              <wp:simplePos x="914400" y="9267825"/>
              <wp:positionH relativeFrom="page">
                <wp:align>left</wp:align>
              </wp:positionH>
              <wp:positionV relativeFrom="page">
                <wp:align>bottom</wp:align>
              </wp:positionV>
              <wp:extent cx="443865" cy="443865"/>
              <wp:effectExtent l="0" t="0" r="13335" b="0"/>
              <wp:wrapNone/>
              <wp:docPr id="261861217"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1B17C4" w14:textId="0AF68E57" w:rsidR="00CC66AA" w:rsidRPr="00CC66AA" w:rsidRDefault="00CC66AA" w:rsidP="00CC66AA">
                          <w:pPr>
                            <w:spacing w:after="0"/>
                            <w:rPr>
                              <w:noProof/>
                              <w:color w:val="000000"/>
                              <w:sz w:val="16"/>
                              <w:szCs w:val="16"/>
                            </w:rPr>
                          </w:pP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F0B8A98"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31B17C4" w14:textId="0AF68E57" w:rsidR="00CC66AA" w:rsidRPr="00CC66AA" w:rsidRDefault="00CC66AA" w:rsidP="00CC66AA">
                    <w:pPr>
                      <w:spacing w:after="0"/>
                      <w:rPr>
                        <w:noProof/>
                        <w:color w:val="000000"/>
                        <w:sz w:val="16"/>
                        <w:szCs w:val="16"/>
                      </w:rPr>
                    </w:pPr>
                  </w:p>
                </w:txbxContent>
              </v:textbox>
              <w10:wrap anchorx="page" anchory="page"/>
            </v:shape>
          </w:pict>
        </mc:Fallback>
      </mc:AlternateContent>
    </w:r>
    <w:sdt>
      <w:sdtPr>
        <w:id w:val="1114401566"/>
        <w:docPartObj>
          <w:docPartGallery w:val="Page Numbers (Bottom of Page)"/>
          <w:docPartUnique/>
        </w:docPartObj>
      </w:sdtPr>
      <w:sdtEndPr>
        <w:rPr>
          <w:noProof/>
        </w:rPr>
      </w:sdtEndPr>
      <w:sdtContent>
        <w:r w:rsidR="0012165F">
          <w:fldChar w:fldCharType="begin"/>
        </w:r>
        <w:r w:rsidR="0012165F">
          <w:instrText xml:space="preserve"> PAGE   \* MERGEFORMAT </w:instrText>
        </w:r>
        <w:r w:rsidR="0012165F">
          <w:fldChar w:fldCharType="separate"/>
        </w:r>
        <w:r w:rsidR="0012165F">
          <w:rPr>
            <w:noProof/>
          </w:rPr>
          <w:t>2</w:t>
        </w:r>
        <w:r w:rsidR="0012165F">
          <w:rPr>
            <w:noProof/>
          </w:rPr>
          <w:fldChar w:fldCharType="end"/>
        </w:r>
      </w:sdtContent>
    </w:sdt>
  </w:p>
  <w:p w14:paraId="76D052F7" w14:textId="77777777" w:rsidR="0012165F" w:rsidRDefault="001216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8DA3D" w14:textId="7A12346D" w:rsidR="00CC66AA" w:rsidRDefault="00CC66AA">
    <w:pPr>
      <w:pStyle w:val="Footer"/>
    </w:pPr>
    <w:r>
      <w:rPr>
        <w:noProof/>
      </w:rPr>
      <mc:AlternateContent>
        <mc:Choice Requires="wps">
          <w:drawing>
            <wp:anchor distT="0" distB="0" distL="0" distR="0" simplePos="0" relativeHeight="251658240" behindDoc="0" locked="0" layoutInCell="1" allowOverlap="1" wp14:anchorId="27721FF4" wp14:editId="3A798308">
              <wp:simplePos x="635" y="635"/>
              <wp:positionH relativeFrom="page">
                <wp:align>left</wp:align>
              </wp:positionH>
              <wp:positionV relativeFrom="page">
                <wp:align>bottom</wp:align>
              </wp:positionV>
              <wp:extent cx="443865" cy="443865"/>
              <wp:effectExtent l="0" t="0" r="13335" b="0"/>
              <wp:wrapNone/>
              <wp:docPr id="61435846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7721FF4"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F1742" w14:textId="77777777" w:rsidR="00970729" w:rsidRDefault="00970729" w:rsidP="0012165F">
      <w:pPr>
        <w:spacing w:after="0" w:line="240" w:lineRule="auto"/>
      </w:pPr>
      <w:r>
        <w:separator/>
      </w:r>
    </w:p>
  </w:footnote>
  <w:footnote w:type="continuationSeparator" w:id="0">
    <w:p w14:paraId="49844CA7" w14:textId="77777777" w:rsidR="00970729" w:rsidRDefault="00970729" w:rsidP="00121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61A5C"/>
    <w:multiLevelType w:val="hybridMultilevel"/>
    <w:tmpl w:val="C512C474"/>
    <w:lvl w:ilvl="0" w:tplc="26DE7DEA">
      <w:start w:val="1"/>
      <w:numFmt w:val="bullet"/>
      <w:lvlText w:val="•"/>
      <w:lvlJc w:val="left"/>
      <w:pPr>
        <w:tabs>
          <w:tab w:val="num" w:pos="720"/>
        </w:tabs>
        <w:ind w:left="720" w:hanging="360"/>
      </w:pPr>
      <w:rPr>
        <w:rFonts w:ascii="Arial" w:hAnsi="Arial" w:hint="default"/>
      </w:rPr>
    </w:lvl>
    <w:lvl w:ilvl="1" w:tplc="E95A9EE8" w:tentative="1">
      <w:start w:val="1"/>
      <w:numFmt w:val="bullet"/>
      <w:lvlText w:val="•"/>
      <w:lvlJc w:val="left"/>
      <w:pPr>
        <w:tabs>
          <w:tab w:val="num" w:pos="1440"/>
        </w:tabs>
        <w:ind w:left="1440" w:hanging="360"/>
      </w:pPr>
      <w:rPr>
        <w:rFonts w:ascii="Arial" w:hAnsi="Arial" w:hint="default"/>
      </w:rPr>
    </w:lvl>
    <w:lvl w:ilvl="2" w:tplc="C1D80AAA" w:tentative="1">
      <w:start w:val="1"/>
      <w:numFmt w:val="bullet"/>
      <w:lvlText w:val="•"/>
      <w:lvlJc w:val="left"/>
      <w:pPr>
        <w:tabs>
          <w:tab w:val="num" w:pos="2160"/>
        </w:tabs>
        <w:ind w:left="2160" w:hanging="360"/>
      </w:pPr>
      <w:rPr>
        <w:rFonts w:ascii="Arial" w:hAnsi="Arial" w:hint="default"/>
      </w:rPr>
    </w:lvl>
    <w:lvl w:ilvl="3" w:tplc="57002724" w:tentative="1">
      <w:start w:val="1"/>
      <w:numFmt w:val="bullet"/>
      <w:lvlText w:val="•"/>
      <w:lvlJc w:val="left"/>
      <w:pPr>
        <w:tabs>
          <w:tab w:val="num" w:pos="2880"/>
        </w:tabs>
        <w:ind w:left="2880" w:hanging="360"/>
      </w:pPr>
      <w:rPr>
        <w:rFonts w:ascii="Arial" w:hAnsi="Arial" w:hint="default"/>
      </w:rPr>
    </w:lvl>
    <w:lvl w:ilvl="4" w:tplc="10C80C0C" w:tentative="1">
      <w:start w:val="1"/>
      <w:numFmt w:val="bullet"/>
      <w:lvlText w:val="•"/>
      <w:lvlJc w:val="left"/>
      <w:pPr>
        <w:tabs>
          <w:tab w:val="num" w:pos="3600"/>
        </w:tabs>
        <w:ind w:left="3600" w:hanging="360"/>
      </w:pPr>
      <w:rPr>
        <w:rFonts w:ascii="Arial" w:hAnsi="Arial" w:hint="default"/>
      </w:rPr>
    </w:lvl>
    <w:lvl w:ilvl="5" w:tplc="877894B4" w:tentative="1">
      <w:start w:val="1"/>
      <w:numFmt w:val="bullet"/>
      <w:lvlText w:val="•"/>
      <w:lvlJc w:val="left"/>
      <w:pPr>
        <w:tabs>
          <w:tab w:val="num" w:pos="4320"/>
        </w:tabs>
        <w:ind w:left="4320" w:hanging="360"/>
      </w:pPr>
      <w:rPr>
        <w:rFonts w:ascii="Arial" w:hAnsi="Arial" w:hint="default"/>
      </w:rPr>
    </w:lvl>
    <w:lvl w:ilvl="6" w:tplc="5DA293A8" w:tentative="1">
      <w:start w:val="1"/>
      <w:numFmt w:val="bullet"/>
      <w:lvlText w:val="•"/>
      <w:lvlJc w:val="left"/>
      <w:pPr>
        <w:tabs>
          <w:tab w:val="num" w:pos="5040"/>
        </w:tabs>
        <w:ind w:left="5040" w:hanging="360"/>
      </w:pPr>
      <w:rPr>
        <w:rFonts w:ascii="Arial" w:hAnsi="Arial" w:hint="default"/>
      </w:rPr>
    </w:lvl>
    <w:lvl w:ilvl="7" w:tplc="031808E2" w:tentative="1">
      <w:start w:val="1"/>
      <w:numFmt w:val="bullet"/>
      <w:lvlText w:val="•"/>
      <w:lvlJc w:val="left"/>
      <w:pPr>
        <w:tabs>
          <w:tab w:val="num" w:pos="5760"/>
        </w:tabs>
        <w:ind w:left="5760" w:hanging="360"/>
      </w:pPr>
      <w:rPr>
        <w:rFonts w:ascii="Arial" w:hAnsi="Arial" w:hint="default"/>
      </w:rPr>
    </w:lvl>
    <w:lvl w:ilvl="8" w:tplc="29A2AA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890E26"/>
    <w:multiLevelType w:val="hybridMultilevel"/>
    <w:tmpl w:val="06CE497A"/>
    <w:lvl w:ilvl="0" w:tplc="57A2561E">
      <w:start w:val="1"/>
      <w:numFmt w:val="decimal"/>
      <w:lvlText w:val="%1."/>
      <w:lvlJc w:val="left"/>
      <w:pPr>
        <w:tabs>
          <w:tab w:val="num" w:pos="720"/>
        </w:tabs>
        <w:ind w:left="720" w:hanging="360"/>
      </w:pPr>
    </w:lvl>
    <w:lvl w:ilvl="1" w:tplc="464E7A58" w:tentative="1">
      <w:start w:val="1"/>
      <w:numFmt w:val="decimal"/>
      <w:lvlText w:val="%2."/>
      <w:lvlJc w:val="left"/>
      <w:pPr>
        <w:tabs>
          <w:tab w:val="num" w:pos="1440"/>
        </w:tabs>
        <w:ind w:left="1440" w:hanging="360"/>
      </w:pPr>
    </w:lvl>
    <w:lvl w:ilvl="2" w:tplc="E5DE0FBC" w:tentative="1">
      <w:start w:val="1"/>
      <w:numFmt w:val="decimal"/>
      <w:lvlText w:val="%3."/>
      <w:lvlJc w:val="left"/>
      <w:pPr>
        <w:tabs>
          <w:tab w:val="num" w:pos="2160"/>
        </w:tabs>
        <w:ind w:left="2160" w:hanging="360"/>
      </w:pPr>
    </w:lvl>
    <w:lvl w:ilvl="3" w:tplc="F83A756E" w:tentative="1">
      <w:start w:val="1"/>
      <w:numFmt w:val="decimal"/>
      <w:lvlText w:val="%4."/>
      <w:lvlJc w:val="left"/>
      <w:pPr>
        <w:tabs>
          <w:tab w:val="num" w:pos="2880"/>
        </w:tabs>
        <w:ind w:left="2880" w:hanging="360"/>
      </w:pPr>
    </w:lvl>
    <w:lvl w:ilvl="4" w:tplc="7D209EFC" w:tentative="1">
      <w:start w:val="1"/>
      <w:numFmt w:val="decimal"/>
      <w:lvlText w:val="%5."/>
      <w:lvlJc w:val="left"/>
      <w:pPr>
        <w:tabs>
          <w:tab w:val="num" w:pos="3600"/>
        </w:tabs>
        <w:ind w:left="3600" w:hanging="360"/>
      </w:pPr>
    </w:lvl>
    <w:lvl w:ilvl="5" w:tplc="AC7CACEC" w:tentative="1">
      <w:start w:val="1"/>
      <w:numFmt w:val="decimal"/>
      <w:lvlText w:val="%6."/>
      <w:lvlJc w:val="left"/>
      <w:pPr>
        <w:tabs>
          <w:tab w:val="num" w:pos="4320"/>
        </w:tabs>
        <w:ind w:left="4320" w:hanging="360"/>
      </w:pPr>
    </w:lvl>
    <w:lvl w:ilvl="6" w:tplc="559A6E5C" w:tentative="1">
      <w:start w:val="1"/>
      <w:numFmt w:val="decimal"/>
      <w:lvlText w:val="%7."/>
      <w:lvlJc w:val="left"/>
      <w:pPr>
        <w:tabs>
          <w:tab w:val="num" w:pos="5040"/>
        </w:tabs>
        <w:ind w:left="5040" w:hanging="360"/>
      </w:pPr>
    </w:lvl>
    <w:lvl w:ilvl="7" w:tplc="18D88774" w:tentative="1">
      <w:start w:val="1"/>
      <w:numFmt w:val="decimal"/>
      <w:lvlText w:val="%8."/>
      <w:lvlJc w:val="left"/>
      <w:pPr>
        <w:tabs>
          <w:tab w:val="num" w:pos="5760"/>
        </w:tabs>
        <w:ind w:left="5760" w:hanging="360"/>
      </w:pPr>
    </w:lvl>
    <w:lvl w:ilvl="8" w:tplc="08003C5E" w:tentative="1">
      <w:start w:val="1"/>
      <w:numFmt w:val="decimal"/>
      <w:lvlText w:val="%9."/>
      <w:lvlJc w:val="left"/>
      <w:pPr>
        <w:tabs>
          <w:tab w:val="num" w:pos="6480"/>
        </w:tabs>
        <w:ind w:left="6480" w:hanging="360"/>
      </w:pPr>
    </w:lvl>
  </w:abstractNum>
  <w:abstractNum w:abstractNumId="2" w15:restartNumberingAfterBreak="0">
    <w:nsid w:val="182757ED"/>
    <w:multiLevelType w:val="multilevel"/>
    <w:tmpl w:val="ECCE4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BE7889"/>
    <w:multiLevelType w:val="hybridMultilevel"/>
    <w:tmpl w:val="C950A0AC"/>
    <w:lvl w:ilvl="0" w:tplc="545CBAAA">
      <w:start w:val="1"/>
      <w:numFmt w:val="bullet"/>
      <w:lvlText w:val="•"/>
      <w:lvlJc w:val="left"/>
      <w:pPr>
        <w:tabs>
          <w:tab w:val="num" w:pos="720"/>
        </w:tabs>
        <w:ind w:left="720" w:hanging="360"/>
      </w:pPr>
      <w:rPr>
        <w:rFonts w:ascii="Arial" w:hAnsi="Arial" w:hint="default"/>
      </w:rPr>
    </w:lvl>
    <w:lvl w:ilvl="1" w:tplc="9788DAE2" w:tentative="1">
      <w:start w:val="1"/>
      <w:numFmt w:val="bullet"/>
      <w:lvlText w:val="•"/>
      <w:lvlJc w:val="left"/>
      <w:pPr>
        <w:tabs>
          <w:tab w:val="num" w:pos="1440"/>
        </w:tabs>
        <w:ind w:left="1440" w:hanging="360"/>
      </w:pPr>
      <w:rPr>
        <w:rFonts w:ascii="Arial" w:hAnsi="Arial" w:hint="default"/>
      </w:rPr>
    </w:lvl>
    <w:lvl w:ilvl="2" w:tplc="AFB2E468" w:tentative="1">
      <w:start w:val="1"/>
      <w:numFmt w:val="bullet"/>
      <w:lvlText w:val="•"/>
      <w:lvlJc w:val="left"/>
      <w:pPr>
        <w:tabs>
          <w:tab w:val="num" w:pos="2160"/>
        </w:tabs>
        <w:ind w:left="2160" w:hanging="360"/>
      </w:pPr>
      <w:rPr>
        <w:rFonts w:ascii="Arial" w:hAnsi="Arial" w:hint="default"/>
      </w:rPr>
    </w:lvl>
    <w:lvl w:ilvl="3" w:tplc="F6EE93A2" w:tentative="1">
      <w:start w:val="1"/>
      <w:numFmt w:val="bullet"/>
      <w:lvlText w:val="•"/>
      <w:lvlJc w:val="left"/>
      <w:pPr>
        <w:tabs>
          <w:tab w:val="num" w:pos="2880"/>
        </w:tabs>
        <w:ind w:left="2880" w:hanging="360"/>
      </w:pPr>
      <w:rPr>
        <w:rFonts w:ascii="Arial" w:hAnsi="Arial" w:hint="default"/>
      </w:rPr>
    </w:lvl>
    <w:lvl w:ilvl="4" w:tplc="4686E1A4" w:tentative="1">
      <w:start w:val="1"/>
      <w:numFmt w:val="bullet"/>
      <w:lvlText w:val="•"/>
      <w:lvlJc w:val="left"/>
      <w:pPr>
        <w:tabs>
          <w:tab w:val="num" w:pos="3600"/>
        </w:tabs>
        <w:ind w:left="3600" w:hanging="360"/>
      </w:pPr>
      <w:rPr>
        <w:rFonts w:ascii="Arial" w:hAnsi="Arial" w:hint="default"/>
      </w:rPr>
    </w:lvl>
    <w:lvl w:ilvl="5" w:tplc="11983664" w:tentative="1">
      <w:start w:val="1"/>
      <w:numFmt w:val="bullet"/>
      <w:lvlText w:val="•"/>
      <w:lvlJc w:val="left"/>
      <w:pPr>
        <w:tabs>
          <w:tab w:val="num" w:pos="4320"/>
        </w:tabs>
        <w:ind w:left="4320" w:hanging="360"/>
      </w:pPr>
      <w:rPr>
        <w:rFonts w:ascii="Arial" w:hAnsi="Arial" w:hint="default"/>
      </w:rPr>
    </w:lvl>
    <w:lvl w:ilvl="6" w:tplc="2A1A6B92" w:tentative="1">
      <w:start w:val="1"/>
      <w:numFmt w:val="bullet"/>
      <w:lvlText w:val="•"/>
      <w:lvlJc w:val="left"/>
      <w:pPr>
        <w:tabs>
          <w:tab w:val="num" w:pos="5040"/>
        </w:tabs>
        <w:ind w:left="5040" w:hanging="360"/>
      </w:pPr>
      <w:rPr>
        <w:rFonts w:ascii="Arial" w:hAnsi="Arial" w:hint="default"/>
      </w:rPr>
    </w:lvl>
    <w:lvl w:ilvl="7" w:tplc="520E369E" w:tentative="1">
      <w:start w:val="1"/>
      <w:numFmt w:val="bullet"/>
      <w:lvlText w:val="•"/>
      <w:lvlJc w:val="left"/>
      <w:pPr>
        <w:tabs>
          <w:tab w:val="num" w:pos="5760"/>
        </w:tabs>
        <w:ind w:left="5760" w:hanging="360"/>
      </w:pPr>
      <w:rPr>
        <w:rFonts w:ascii="Arial" w:hAnsi="Arial" w:hint="default"/>
      </w:rPr>
    </w:lvl>
    <w:lvl w:ilvl="8" w:tplc="93FA6A0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F083FFB"/>
    <w:multiLevelType w:val="hybridMultilevel"/>
    <w:tmpl w:val="5E8A5B26"/>
    <w:lvl w:ilvl="0" w:tplc="5018330E">
      <w:start w:val="1"/>
      <w:numFmt w:val="decimal"/>
      <w:lvlText w:val="%1."/>
      <w:lvlJc w:val="left"/>
      <w:pPr>
        <w:tabs>
          <w:tab w:val="num" w:pos="720"/>
        </w:tabs>
        <w:ind w:left="720" w:hanging="360"/>
      </w:pPr>
    </w:lvl>
    <w:lvl w:ilvl="1" w:tplc="FCF4C0C4">
      <w:numFmt w:val="bullet"/>
      <w:lvlText w:val="•"/>
      <w:lvlJc w:val="left"/>
      <w:pPr>
        <w:tabs>
          <w:tab w:val="num" w:pos="1440"/>
        </w:tabs>
        <w:ind w:left="1440" w:hanging="360"/>
      </w:pPr>
      <w:rPr>
        <w:rFonts w:ascii="Arial" w:hAnsi="Arial" w:hint="default"/>
      </w:rPr>
    </w:lvl>
    <w:lvl w:ilvl="2" w:tplc="B51EE0B4" w:tentative="1">
      <w:start w:val="1"/>
      <w:numFmt w:val="decimal"/>
      <w:lvlText w:val="%3."/>
      <w:lvlJc w:val="left"/>
      <w:pPr>
        <w:tabs>
          <w:tab w:val="num" w:pos="2160"/>
        </w:tabs>
        <w:ind w:left="2160" w:hanging="360"/>
      </w:pPr>
    </w:lvl>
    <w:lvl w:ilvl="3" w:tplc="0AB07722" w:tentative="1">
      <w:start w:val="1"/>
      <w:numFmt w:val="decimal"/>
      <w:lvlText w:val="%4."/>
      <w:lvlJc w:val="left"/>
      <w:pPr>
        <w:tabs>
          <w:tab w:val="num" w:pos="2880"/>
        </w:tabs>
        <w:ind w:left="2880" w:hanging="360"/>
      </w:pPr>
    </w:lvl>
    <w:lvl w:ilvl="4" w:tplc="C0F644B2" w:tentative="1">
      <w:start w:val="1"/>
      <w:numFmt w:val="decimal"/>
      <w:lvlText w:val="%5."/>
      <w:lvlJc w:val="left"/>
      <w:pPr>
        <w:tabs>
          <w:tab w:val="num" w:pos="3600"/>
        </w:tabs>
        <w:ind w:left="3600" w:hanging="360"/>
      </w:pPr>
    </w:lvl>
    <w:lvl w:ilvl="5" w:tplc="CFD6EC4A" w:tentative="1">
      <w:start w:val="1"/>
      <w:numFmt w:val="decimal"/>
      <w:lvlText w:val="%6."/>
      <w:lvlJc w:val="left"/>
      <w:pPr>
        <w:tabs>
          <w:tab w:val="num" w:pos="4320"/>
        </w:tabs>
        <w:ind w:left="4320" w:hanging="360"/>
      </w:pPr>
    </w:lvl>
    <w:lvl w:ilvl="6" w:tplc="6BF2A28E" w:tentative="1">
      <w:start w:val="1"/>
      <w:numFmt w:val="decimal"/>
      <w:lvlText w:val="%7."/>
      <w:lvlJc w:val="left"/>
      <w:pPr>
        <w:tabs>
          <w:tab w:val="num" w:pos="5040"/>
        </w:tabs>
        <w:ind w:left="5040" w:hanging="360"/>
      </w:pPr>
    </w:lvl>
    <w:lvl w:ilvl="7" w:tplc="AFF85974" w:tentative="1">
      <w:start w:val="1"/>
      <w:numFmt w:val="decimal"/>
      <w:lvlText w:val="%8."/>
      <w:lvlJc w:val="left"/>
      <w:pPr>
        <w:tabs>
          <w:tab w:val="num" w:pos="5760"/>
        </w:tabs>
        <w:ind w:left="5760" w:hanging="360"/>
      </w:pPr>
    </w:lvl>
    <w:lvl w:ilvl="8" w:tplc="2234B0D0" w:tentative="1">
      <w:start w:val="1"/>
      <w:numFmt w:val="decimal"/>
      <w:lvlText w:val="%9."/>
      <w:lvlJc w:val="left"/>
      <w:pPr>
        <w:tabs>
          <w:tab w:val="num" w:pos="6480"/>
        </w:tabs>
        <w:ind w:left="6480" w:hanging="360"/>
      </w:pPr>
    </w:lvl>
  </w:abstractNum>
  <w:abstractNum w:abstractNumId="5" w15:restartNumberingAfterBreak="0">
    <w:nsid w:val="2F6A31EE"/>
    <w:multiLevelType w:val="hybridMultilevel"/>
    <w:tmpl w:val="3EE07AD4"/>
    <w:lvl w:ilvl="0" w:tplc="2BD4AEBE">
      <w:numFmt w:val="bullet"/>
      <w:lvlText w:val=""/>
      <w:lvlJc w:val="left"/>
      <w:pPr>
        <w:ind w:left="720" w:hanging="360"/>
      </w:pPr>
      <w:rPr>
        <w:rFonts w:ascii="Wingdings" w:eastAsia="Calibri"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0C3823"/>
    <w:multiLevelType w:val="multilevel"/>
    <w:tmpl w:val="89F28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0B62A3"/>
    <w:multiLevelType w:val="hybridMultilevel"/>
    <w:tmpl w:val="855A449E"/>
    <w:lvl w:ilvl="0" w:tplc="B9C09172">
      <w:start w:val="1"/>
      <w:numFmt w:val="decimal"/>
      <w:lvlText w:val="%1."/>
      <w:lvlJc w:val="left"/>
      <w:pPr>
        <w:tabs>
          <w:tab w:val="num" w:pos="720"/>
        </w:tabs>
        <w:ind w:left="720" w:hanging="360"/>
      </w:pPr>
    </w:lvl>
    <w:lvl w:ilvl="1" w:tplc="5C5A64AC" w:tentative="1">
      <w:start w:val="1"/>
      <w:numFmt w:val="decimal"/>
      <w:lvlText w:val="%2."/>
      <w:lvlJc w:val="left"/>
      <w:pPr>
        <w:tabs>
          <w:tab w:val="num" w:pos="1440"/>
        </w:tabs>
        <w:ind w:left="1440" w:hanging="360"/>
      </w:pPr>
    </w:lvl>
    <w:lvl w:ilvl="2" w:tplc="974CD24C" w:tentative="1">
      <w:start w:val="1"/>
      <w:numFmt w:val="decimal"/>
      <w:lvlText w:val="%3."/>
      <w:lvlJc w:val="left"/>
      <w:pPr>
        <w:tabs>
          <w:tab w:val="num" w:pos="2160"/>
        </w:tabs>
        <w:ind w:left="2160" w:hanging="360"/>
      </w:pPr>
    </w:lvl>
    <w:lvl w:ilvl="3" w:tplc="62340036" w:tentative="1">
      <w:start w:val="1"/>
      <w:numFmt w:val="decimal"/>
      <w:lvlText w:val="%4."/>
      <w:lvlJc w:val="left"/>
      <w:pPr>
        <w:tabs>
          <w:tab w:val="num" w:pos="2880"/>
        </w:tabs>
        <w:ind w:left="2880" w:hanging="360"/>
      </w:pPr>
    </w:lvl>
    <w:lvl w:ilvl="4" w:tplc="7D56AC40" w:tentative="1">
      <w:start w:val="1"/>
      <w:numFmt w:val="decimal"/>
      <w:lvlText w:val="%5."/>
      <w:lvlJc w:val="left"/>
      <w:pPr>
        <w:tabs>
          <w:tab w:val="num" w:pos="3600"/>
        </w:tabs>
        <w:ind w:left="3600" w:hanging="360"/>
      </w:pPr>
    </w:lvl>
    <w:lvl w:ilvl="5" w:tplc="B1324206" w:tentative="1">
      <w:start w:val="1"/>
      <w:numFmt w:val="decimal"/>
      <w:lvlText w:val="%6."/>
      <w:lvlJc w:val="left"/>
      <w:pPr>
        <w:tabs>
          <w:tab w:val="num" w:pos="4320"/>
        </w:tabs>
        <w:ind w:left="4320" w:hanging="360"/>
      </w:pPr>
    </w:lvl>
    <w:lvl w:ilvl="6" w:tplc="446AE39C" w:tentative="1">
      <w:start w:val="1"/>
      <w:numFmt w:val="decimal"/>
      <w:lvlText w:val="%7."/>
      <w:lvlJc w:val="left"/>
      <w:pPr>
        <w:tabs>
          <w:tab w:val="num" w:pos="5040"/>
        </w:tabs>
        <w:ind w:left="5040" w:hanging="360"/>
      </w:pPr>
    </w:lvl>
    <w:lvl w:ilvl="7" w:tplc="6B389A78" w:tentative="1">
      <w:start w:val="1"/>
      <w:numFmt w:val="decimal"/>
      <w:lvlText w:val="%8."/>
      <w:lvlJc w:val="left"/>
      <w:pPr>
        <w:tabs>
          <w:tab w:val="num" w:pos="5760"/>
        </w:tabs>
        <w:ind w:left="5760" w:hanging="360"/>
      </w:pPr>
    </w:lvl>
    <w:lvl w:ilvl="8" w:tplc="793A21B8" w:tentative="1">
      <w:start w:val="1"/>
      <w:numFmt w:val="decimal"/>
      <w:lvlText w:val="%9."/>
      <w:lvlJc w:val="left"/>
      <w:pPr>
        <w:tabs>
          <w:tab w:val="num" w:pos="6480"/>
        </w:tabs>
        <w:ind w:left="6480" w:hanging="360"/>
      </w:pPr>
    </w:lvl>
  </w:abstractNum>
  <w:abstractNum w:abstractNumId="8" w15:restartNumberingAfterBreak="0">
    <w:nsid w:val="4F3B4D29"/>
    <w:multiLevelType w:val="hybridMultilevel"/>
    <w:tmpl w:val="EA8A5692"/>
    <w:lvl w:ilvl="0" w:tplc="882A1996">
      <w:start w:val="1"/>
      <w:numFmt w:val="bullet"/>
      <w:lvlText w:val="•"/>
      <w:lvlJc w:val="left"/>
      <w:pPr>
        <w:tabs>
          <w:tab w:val="num" w:pos="720"/>
        </w:tabs>
        <w:ind w:left="720" w:hanging="360"/>
      </w:pPr>
      <w:rPr>
        <w:rFonts w:ascii="Arial" w:hAnsi="Arial" w:hint="default"/>
      </w:rPr>
    </w:lvl>
    <w:lvl w:ilvl="1" w:tplc="032A9AF0" w:tentative="1">
      <w:start w:val="1"/>
      <w:numFmt w:val="bullet"/>
      <w:lvlText w:val="•"/>
      <w:lvlJc w:val="left"/>
      <w:pPr>
        <w:tabs>
          <w:tab w:val="num" w:pos="1440"/>
        </w:tabs>
        <w:ind w:left="1440" w:hanging="360"/>
      </w:pPr>
      <w:rPr>
        <w:rFonts w:ascii="Arial" w:hAnsi="Arial" w:hint="default"/>
      </w:rPr>
    </w:lvl>
    <w:lvl w:ilvl="2" w:tplc="9144417C" w:tentative="1">
      <w:start w:val="1"/>
      <w:numFmt w:val="bullet"/>
      <w:lvlText w:val="•"/>
      <w:lvlJc w:val="left"/>
      <w:pPr>
        <w:tabs>
          <w:tab w:val="num" w:pos="2160"/>
        </w:tabs>
        <w:ind w:left="2160" w:hanging="360"/>
      </w:pPr>
      <w:rPr>
        <w:rFonts w:ascii="Arial" w:hAnsi="Arial" w:hint="default"/>
      </w:rPr>
    </w:lvl>
    <w:lvl w:ilvl="3" w:tplc="81CCE994" w:tentative="1">
      <w:start w:val="1"/>
      <w:numFmt w:val="bullet"/>
      <w:lvlText w:val="•"/>
      <w:lvlJc w:val="left"/>
      <w:pPr>
        <w:tabs>
          <w:tab w:val="num" w:pos="2880"/>
        </w:tabs>
        <w:ind w:left="2880" w:hanging="360"/>
      </w:pPr>
      <w:rPr>
        <w:rFonts w:ascii="Arial" w:hAnsi="Arial" w:hint="default"/>
      </w:rPr>
    </w:lvl>
    <w:lvl w:ilvl="4" w:tplc="5622E7B6" w:tentative="1">
      <w:start w:val="1"/>
      <w:numFmt w:val="bullet"/>
      <w:lvlText w:val="•"/>
      <w:lvlJc w:val="left"/>
      <w:pPr>
        <w:tabs>
          <w:tab w:val="num" w:pos="3600"/>
        </w:tabs>
        <w:ind w:left="3600" w:hanging="360"/>
      </w:pPr>
      <w:rPr>
        <w:rFonts w:ascii="Arial" w:hAnsi="Arial" w:hint="default"/>
      </w:rPr>
    </w:lvl>
    <w:lvl w:ilvl="5" w:tplc="E154FDCE" w:tentative="1">
      <w:start w:val="1"/>
      <w:numFmt w:val="bullet"/>
      <w:lvlText w:val="•"/>
      <w:lvlJc w:val="left"/>
      <w:pPr>
        <w:tabs>
          <w:tab w:val="num" w:pos="4320"/>
        </w:tabs>
        <w:ind w:left="4320" w:hanging="360"/>
      </w:pPr>
      <w:rPr>
        <w:rFonts w:ascii="Arial" w:hAnsi="Arial" w:hint="default"/>
      </w:rPr>
    </w:lvl>
    <w:lvl w:ilvl="6" w:tplc="630AECE6" w:tentative="1">
      <w:start w:val="1"/>
      <w:numFmt w:val="bullet"/>
      <w:lvlText w:val="•"/>
      <w:lvlJc w:val="left"/>
      <w:pPr>
        <w:tabs>
          <w:tab w:val="num" w:pos="5040"/>
        </w:tabs>
        <w:ind w:left="5040" w:hanging="360"/>
      </w:pPr>
      <w:rPr>
        <w:rFonts w:ascii="Arial" w:hAnsi="Arial" w:hint="default"/>
      </w:rPr>
    </w:lvl>
    <w:lvl w:ilvl="7" w:tplc="BB4C0958" w:tentative="1">
      <w:start w:val="1"/>
      <w:numFmt w:val="bullet"/>
      <w:lvlText w:val="•"/>
      <w:lvlJc w:val="left"/>
      <w:pPr>
        <w:tabs>
          <w:tab w:val="num" w:pos="5760"/>
        </w:tabs>
        <w:ind w:left="5760" w:hanging="360"/>
      </w:pPr>
      <w:rPr>
        <w:rFonts w:ascii="Arial" w:hAnsi="Arial" w:hint="default"/>
      </w:rPr>
    </w:lvl>
    <w:lvl w:ilvl="8" w:tplc="B9EE504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DAD730B"/>
    <w:multiLevelType w:val="multilevel"/>
    <w:tmpl w:val="8988C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9B1479"/>
    <w:multiLevelType w:val="hybridMultilevel"/>
    <w:tmpl w:val="1F72C986"/>
    <w:lvl w:ilvl="0" w:tplc="C972D1A4">
      <w:start w:val="1"/>
      <w:numFmt w:val="bullet"/>
      <w:lvlText w:val="•"/>
      <w:lvlJc w:val="left"/>
      <w:pPr>
        <w:tabs>
          <w:tab w:val="num" w:pos="720"/>
        </w:tabs>
        <w:ind w:left="720" w:hanging="360"/>
      </w:pPr>
      <w:rPr>
        <w:rFonts w:ascii="Arial" w:hAnsi="Arial" w:hint="default"/>
      </w:rPr>
    </w:lvl>
    <w:lvl w:ilvl="1" w:tplc="35E02EE8" w:tentative="1">
      <w:start w:val="1"/>
      <w:numFmt w:val="bullet"/>
      <w:lvlText w:val="•"/>
      <w:lvlJc w:val="left"/>
      <w:pPr>
        <w:tabs>
          <w:tab w:val="num" w:pos="1440"/>
        </w:tabs>
        <w:ind w:left="1440" w:hanging="360"/>
      </w:pPr>
      <w:rPr>
        <w:rFonts w:ascii="Arial" w:hAnsi="Arial" w:hint="default"/>
      </w:rPr>
    </w:lvl>
    <w:lvl w:ilvl="2" w:tplc="D2688350" w:tentative="1">
      <w:start w:val="1"/>
      <w:numFmt w:val="bullet"/>
      <w:lvlText w:val="•"/>
      <w:lvlJc w:val="left"/>
      <w:pPr>
        <w:tabs>
          <w:tab w:val="num" w:pos="2160"/>
        </w:tabs>
        <w:ind w:left="2160" w:hanging="360"/>
      </w:pPr>
      <w:rPr>
        <w:rFonts w:ascii="Arial" w:hAnsi="Arial" w:hint="default"/>
      </w:rPr>
    </w:lvl>
    <w:lvl w:ilvl="3" w:tplc="08CE31AA" w:tentative="1">
      <w:start w:val="1"/>
      <w:numFmt w:val="bullet"/>
      <w:lvlText w:val="•"/>
      <w:lvlJc w:val="left"/>
      <w:pPr>
        <w:tabs>
          <w:tab w:val="num" w:pos="2880"/>
        </w:tabs>
        <w:ind w:left="2880" w:hanging="360"/>
      </w:pPr>
      <w:rPr>
        <w:rFonts w:ascii="Arial" w:hAnsi="Arial" w:hint="default"/>
      </w:rPr>
    </w:lvl>
    <w:lvl w:ilvl="4" w:tplc="A4D8863C" w:tentative="1">
      <w:start w:val="1"/>
      <w:numFmt w:val="bullet"/>
      <w:lvlText w:val="•"/>
      <w:lvlJc w:val="left"/>
      <w:pPr>
        <w:tabs>
          <w:tab w:val="num" w:pos="3600"/>
        </w:tabs>
        <w:ind w:left="3600" w:hanging="360"/>
      </w:pPr>
      <w:rPr>
        <w:rFonts w:ascii="Arial" w:hAnsi="Arial" w:hint="default"/>
      </w:rPr>
    </w:lvl>
    <w:lvl w:ilvl="5" w:tplc="1A6CF4C0" w:tentative="1">
      <w:start w:val="1"/>
      <w:numFmt w:val="bullet"/>
      <w:lvlText w:val="•"/>
      <w:lvlJc w:val="left"/>
      <w:pPr>
        <w:tabs>
          <w:tab w:val="num" w:pos="4320"/>
        </w:tabs>
        <w:ind w:left="4320" w:hanging="360"/>
      </w:pPr>
      <w:rPr>
        <w:rFonts w:ascii="Arial" w:hAnsi="Arial" w:hint="default"/>
      </w:rPr>
    </w:lvl>
    <w:lvl w:ilvl="6" w:tplc="EC90E770" w:tentative="1">
      <w:start w:val="1"/>
      <w:numFmt w:val="bullet"/>
      <w:lvlText w:val="•"/>
      <w:lvlJc w:val="left"/>
      <w:pPr>
        <w:tabs>
          <w:tab w:val="num" w:pos="5040"/>
        </w:tabs>
        <w:ind w:left="5040" w:hanging="360"/>
      </w:pPr>
      <w:rPr>
        <w:rFonts w:ascii="Arial" w:hAnsi="Arial" w:hint="default"/>
      </w:rPr>
    </w:lvl>
    <w:lvl w:ilvl="7" w:tplc="4A3C53DC" w:tentative="1">
      <w:start w:val="1"/>
      <w:numFmt w:val="bullet"/>
      <w:lvlText w:val="•"/>
      <w:lvlJc w:val="left"/>
      <w:pPr>
        <w:tabs>
          <w:tab w:val="num" w:pos="5760"/>
        </w:tabs>
        <w:ind w:left="5760" w:hanging="360"/>
      </w:pPr>
      <w:rPr>
        <w:rFonts w:ascii="Arial" w:hAnsi="Arial" w:hint="default"/>
      </w:rPr>
    </w:lvl>
    <w:lvl w:ilvl="8" w:tplc="92F0789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FCE7236"/>
    <w:multiLevelType w:val="hybridMultilevel"/>
    <w:tmpl w:val="A9CC9C4A"/>
    <w:lvl w:ilvl="0" w:tplc="521C64A2">
      <w:start w:val="1"/>
      <w:numFmt w:val="bullet"/>
      <w:lvlText w:val="•"/>
      <w:lvlJc w:val="left"/>
      <w:pPr>
        <w:tabs>
          <w:tab w:val="num" w:pos="720"/>
        </w:tabs>
        <w:ind w:left="720" w:hanging="360"/>
      </w:pPr>
      <w:rPr>
        <w:rFonts w:ascii="Arial" w:hAnsi="Arial" w:hint="default"/>
      </w:rPr>
    </w:lvl>
    <w:lvl w:ilvl="1" w:tplc="2D0A4A3A" w:tentative="1">
      <w:start w:val="1"/>
      <w:numFmt w:val="bullet"/>
      <w:lvlText w:val="•"/>
      <w:lvlJc w:val="left"/>
      <w:pPr>
        <w:tabs>
          <w:tab w:val="num" w:pos="1440"/>
        </w:tabs>
        <w:ind w:left="1440" w:hanging="360"/>
      </w:pPr>
      <w:rPr>
        <w:rFonts w:ascii="Arial" w:hAnsi="Arial" w:hint="default"/>
      </w:rPr>
    </w:lvl>
    <w:lvl w:ilvl="2" w:tplc="F6A26B9E" w:tentative="1">
      <w:start w:val="1"/>
      <w:numFmt w:val="bullet"/>
      <w:lvlText w:val="•"/>
      <w:lvlJc w:val="left"/>
      <w:pPr>
        <w:tabs>
          <w:tab w:val="num" w:pos="2160"/>
        </w:tabs>
        <w:ind w:left="2160" w:hanging="360"/>
      </w:pPr>
      <w:rPr>
        <w:rFonts w:ascii="Arial" w:hAnsi="Arial" w:hint="default"/>
      </w:rPr>
    </w:lvl>
    <w:lvl w:ilvl="3" w:tplc="1C02EF98" w:tentative="1">
      <w:start w:val="1"/>
      <w:numFmt w:val="bullet"/>
      <w:lvlText w:val="•"/>
      <w:lvlJc w:val="left"/>
      <w:pPr>
        <w:tabs>
          <w:tab w:val="num" w:pos="2880"/>
        </w:tabs>
        <w:ind w:left="2880" w:hanging="360"/>
      </w:pPr>
      <w:rPr>
        <w:rFonts w:ascii="Arial" w:hAnsi="Arial" w:hint="default"/>
      </w:rPr>
    </w:lvl>
    <w:lvl w:ilvl="4" w:tplc="3DD685CA" w:tentative="1">
      <w:start w:val="1"/>
      <w:numFmt w:val="bullet"/>
      <w:lvlText w:val="•"/>
      <w:lvlJc w:val="left"/>
      <w:pPr>
        <w:tabs>
          <w:tab w:val="num" w:pos="3600"/>
        </w:tabs>
        <w:ind w:left="3600" w:hanging="360"/>
      </w:pPr>
      <w:rPr>
        <w:rFonts w:ascii="Arial" w:hAnsi="Arial" w:hint="default"/>
      </w:rPr>
    </w:lvl>
    <w:lvl w:ilvl="5" w:tplc="10BA2D58" w:tentative="1">
      <w:start w:val="1"/>
      <w:numFmt w:val="bullet"/>
      <w:lvlText w:val="•"/>
      <w:lvlJc w:val="left"/>
      <w:pPr>
        <w:tabs>
          <w:tab w:val="num" w:pos="4320"/>
        </w:tabs>
        <w:ind w:left="4320" w:hanging="360"/>
      </w:pPr>
      <w:rPr>
        <w:rFonts w:ascii="Arial" w:hAnsi="Arial" w:hint="default"/>
      </w:rPr>
    </w:lvl>
    <w:lvl w:ilvl="6" w:tplc="D6925F76" w:tentative="1">
      <w:start w:val="1"/>
      <w:numFmt w:val="bullet"/>
      <w:lvlText w:val="•"/>
      <w:lvlJc w:val="left"/>
      <w:pPr>
        <w:tabs>
          <w:tab w:val="num" w:pos="5040"/>
        </w:tabs>
        <w:ind w:left="5040" w:hanging="360"/>
      </w:pPr>
      <w:rPr>
        <w:rFonts w:ascii="Arial" w:hAnsi="Arial" w:hint="default"/>
      </w:rPr>
    </w:lvl>
    <w:lvl w:ilvl="7" w:tplc="CE2C091E" w:tentative="1">
      <w:start w:val="1"/>
      <w:numFmt w:val="bullet"/>
      <w:lvlText w:val="•"/>
      <w:lvlJc w:val="left"/>
      <w:pPr>
        <w:tabs>
          <w:tab w:val="num" w:pos="5760"/>
        </w:tabs>
        <w:ind w:left="5760" w:hanging="360"/>
      </w:pPr>
      <w:rPr>
        <w:rFonts w:ascii="Arial" w:hAnsi="Arial" w:hint="default"/>
      </w:rPr>
    </w:lvl>
    <w:lvl w:ilvl="8" w:tplc="0328822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08900CB"/>
    <w:multiLevelType w:val="hybridMultilevel"/>
    <w:tmpl w:val="2E7EFE84"/>
    <w:lvl w:ilvl="0" w:tplc="D226A800">
      <w:start w:val="1"/>
      <w:numFmt w:val="decimal"/>
      <w:lvlText w:val="%1."/>
      <w:lvlJc w:val="left"/>
      <w:pPr>
        <w:tabs>
          <w:tab w:val="num" w:pos="720"/>
        </w:tabs>
        <w:ind w:left="720" w:hanging="360"/>
      </w:pPr>
    </w:lvl>
    <w:lvl w:ilvl="1" w:tplc="93BE52D0">
      <w:numFmt w:val="bullet"/>
      <w:lvlText w:val="•"/>
      <w:lvlJc w:val="left"/>
      <w:pPr>
        <w:tabs>
          <w:tab w:val="num" w:pos="1440"/>
        </w:tabs>
        <w:ind w:left="1440" w:hanging="360"/>
      </w:pPr>
      <w:rPr>
        <w:rFonts w:ascii="Arial" w:hAnsi="Arial" w:hint="default"/>
      </w:rPr>
    </w:lvl>
    <w:lvl w:ilvl="2" w:tplc="661EFDC8" w:tentative="1">
      <w:start w:val="1"/>
      <w:numFmt w:val="decimal"/>
      <w:lvlText w:val="%3."/>
      <w:lvlJc w:val="left"/>
      <w:pPr>
        <w:tabs>
          <w:tab w:val="num" w:pos="2160"/>
        </w:tabs>
        <w:ind w:left="2160" w:hanging="360"/>
      </w:pPr>
    </w:lvl>
    <w:lvl w:ilvl="3" w:tplc="65E46F3E" w:tentative="1">
      <w:start w:val="1"/>
      <w:numFmt w:val="decimal"/>
      <w:lvlText w:val="%4."/>
      <w:lvlJc w:val="left"/>
      <w:pPr>
        <w:tabs>
          <w:tab w:val="num" w:pos="2880"/>
        </w:tabs>
        <w:ind w:left="2880" w:hanging="360"/>
      </w:pPr>
    </w:lvl>
    <w:lvl w:ilvl="4" w:tplc="306AC12E" w:tentative="1">
      <w:start w:val="1"/>
      <w:numFmt w:val="decimal"/>
      <w:lvlText w:val="%5."/>
      <w:lvlJc w:val="left"/>
      <w:pPr>
        <w:tabs>
          <w:tab w:val="num" w:pos="3600"/>
        </w:tabs>
        <w:ind w:left="3600" w:hanging="360"/>
      </w:pPr>
    </w:lvl>
    <w:lvl w:ilvl="5" w:tplc="76A282A8" w:tentative="1">
      <w:start w:val="1"/>
      <w:numFmt w:val="decimal"/>
      <w:lvlText w:val="%6."/>
      <w:lvlJc w:val="left"/>
      <w:pPr>
        <w:tabs>
          <w:tab w:val="num" w:pos="4320"/>
        </w:tabs>
        <w:ind w:left="4320" w:hanging="360"/>
      </w:pPr>
    </w:lvl>
    <w:lvl w:ilvl="6" w:tplc="DF962F14" w:tentative="1">
      <w:start w:val="1"/>
      <w:numFmt w:val="decimal"/>
      <w:lvlText w:val="%7."/>
      <w:lvlJc w:val="left"/>
      <w:pPr>
        <w:tabs>
          <w:tab w:val="num" w:pos="5040"/>
        </w:tabs>
        <w:ind w:left="5040" w:hanging="360"/>
      </w:pPr>
    </w:lvl>
    <w:lvl w:ilvl="7" w:tplc="A01CEC90" w:tentative="1">
      <w:start w:val="1"/>
      <w:numFmt w:val="decimal"/>
      <w:lvlText w:val="%8."/>
      <w:lvlJc w:val="left"/>
      <w:pPr>
        <w:tabs>
          <w:tab w:val="num" w:pos="5760"/>
        </w:tabs>
        <w:ind w:left="5760" w:hanging="360"/>
      </w:pPr>
    </w:lvl>
    <w:lvl w:ilvl="8" w:tplc="CF8CC324" w:tentative="1">
      <w:start w:val="1"/>
      <w:numFmt w:val="decimal"/>
      <w:lvlText w:val="%9."/>
      <w:lvlJc w:val="left"/>
      <w:pPr>
        <w:tabs>
          <w:tab w:val="num" w:pos="6480"/>
        </w:tabs>
        <w:ind w:left="6480" w:hanging="360"/>
      </w:pPr>
    </w:lvl>
  </w:abstractNum>
  <w:abstractNum w:abstractNumId="13" w15:restartNumberingAfterBreak="0">
    <w:nsid w:val="757C5905"/>
    <w:multiLevelType w:val="hybridMultilevel"/>
    <w:tmpl w:val="9C6EB092"/>
    <w:lvl w:ilvl="0" w:tplc="7A2459AC">
      <w:start w:val="1"/>
      <w:numFmt w:val="decimal"/>
      <w:lvlText w:val="%1."/>
      <w:lvlJc w:val="left"/>
      <w:pPr>
        <w:tabs>
          <w:tab w:val="num" w:pos="720"/>
        </w:tabs>
        <w:ind w:left="720" w:hanging="360"/>
      </w:pPr>
    </w:lvl>
    <w:lvl w:ilvl="1" w:tplc="B31A6760" w:tentative="1">
      <w:start w:val="1"/>
      <w:numFmt w:val="decimal"/>
      <w:lvlText w:val="%2."/>
      <w:lvlJc w:val="left"/>
      <w:pPr>
        <w:tabs>
          <w:tab w:val="num" w:pos="1440"/>
        </w:tabs>
        <w:ind w:left="1440" w:hanging="360"/>
      </w:pPr>
    </w:lvl>
    <w:lvl w:ilvl="2" w:tplc="38FC7A0C" w:tentative="1">
      <w:start w:val="1"/>
      <w:numFmt w:val="decimal"/>
      <w:lvlText w:val="%3."/>
      <w:lvlJc w:val="left"/>
      <w:pPr>
        <w:tabs>
          <w:tab w:val="num" w:pos="2160"/>
        </w:tabs>
        <w:ind w:left="2160" w:hanging="360"/>
      </w:pPr>
    </w:lvl>
    <w:lvl w:ilvl="3" w:tplc="A6FCBB74" w:tentative="1">
      <w:start w:val="1"/>
      <w:numFmt w:val="decimal"/>
      <w:lvlText w:val="%4."/>
      <w:lvlJc w:val="left"/>
      <w:pPr>
        <w:tabs>
          <w:tab w:val="num" w:pos="2880"/>
        </w:tabs>
        <w:ind w:left="2880" w:hanging="360"/>
      </w:pPr>
    </w:lvl>
    <w:lvl w:ilvl="4" w:tplc="EC703060" w:tentative="1">
      <w:start w:val="1"/>
      <w:numFmt w:val="decimal"/>
      <w:lvlText w:val="%5."/>
      <w:lvlJc w:val="left"/>
      <w:pPr>
        <w:tabs>
          <w:tab w:val="num" w:pos="3600"/>
        </w:tabs>
        <w:ind w:left="3600" w:hanging="360"/>
      </w:pPr>
    </w:lvl>
    <w:lvl w:ilvl="5" w:tplc="4E0C7D2C" w:tentative="1">
      <w:start w:val="1"/>
      <w:numFmt w:val="decimal"/>
      <w:lvlText w:val="%6."/>
      <w:lvlJc w:val="left"/>
      <w:pPr>
        <w:tabs>
          <w:tab w:val="num" w:pos="4320"/>
        </w:tabs>
        <w:ind w:left="4320" w:hanging="360"/>
      </w:pPr>
    </w:lvl>
    <w:lvl w:ilvl="6" w:tplc="71926E90" w:tentative="1">
      <w:start w:val="1"/>
      <w:numFmt w:val="decimal"/>
      <w:lvlText w:val="%7."/>
      <w:lvlJc w:val="left"/>
      <w:pPr>
        <w:tabs>
          <w:tab w:val="num" w:pos="5040"/>
        </w:tabs>
        <w:ind w:left="5040" w:hanging="360"/>
      </w:pPr>
    </w:lvl>
    <w:lvl w:ilvl="7" w:tplc="2AE01D8A" w:tentative="1">
      <w:start w:val="1"/>
      <w:numFmt w:val="decimal"/>
      <w:lvlText w:val="%8."/>
      <w:lvlJc w:val="left"/>
      <w:pPr>
        <w:tabs>
          <w:tab w:val="num" w:pos="5760"/>
        </w:tabs>
        <w:ind w:left="5760" w:hanging="360"/>
      </w:pPr>
    </w:lvl>
    <w:lvl w:ilvl="8" w:tplc="BBBCA700" w:tentative="1">
      <w:start w:val="1"/>
      <w:numFmt w:val="decimal"/>
      <w:lvlText w:val="%9."/>
      <w:lvlJc w:val="left"/>
      <w:pPr>
        <w:tabs>
          <w:tab w:val="num" w:pos="6480"/>
        </w:tabs>
        <w:ind w:left="6480" w:hanging="360"/>
      </w:pPr>
    </w:lvl>
  </w:abstractNum>
  <w:abstractNum w:abstractNumId="14" w15:restartNumberingAfterBreak="0">
    <w:nsid w:val="762962DB"/>
    <w:multiLevelType w:val="hybridMultilevel"/>
    <w:tmpl w:val="8612FF0E"/>
    <w:lvl w:ilvl="0" w:tplc="45FE8B2C">
      <w:start w:val="1"/>
      <w:numFmt w:val="bullet"/>
      <w:lvlText w:val="•"/>
      <w:lvlJc w:val="left"/>
      <w:pPr>
        <w:tabs>
          <w:tab w:val="num" w:pos="720"/>
        </w:tabs>
        <w:ind w:left="720" w:hanging="360"/>
      </w:pPr>
      <w:rPr>
        <w:rFonts w:ascii="Arial" w:hAnsi="Arial" w:hint="default"/>
      </w:rPr>
    </w:lvl>
    <w:lvl w:ilvl="1" w:tplc="827E7D06" w:tentative="1">
      <w:start w:val="1"/>
      <w:numFmt w:val="bullet"/>
      <w:lvlText w:val="•"/>
      <w:lvlJc w:val="left"/>
      <w:pPr>
        <w:tabs>
          <w:tab w:val="num" w:pos="1440"/>
        </w:tabs>
        <w:ind w:left="1440" w:hanging="360"/>
      </w:pPr>
      <w:rPr>
        <w:rFonts w:ascii="Arial" w:hAnsi="Arial" w:hint="default"/>
      </w:rPr>
    </w:lvl>
    <w:lvl w:ilvl="2" w:tplc="C77EE560" w:tentative="1">
      <w:start w:val="1"/>
      <w:numFmt w:val="bullet"/>
      <w:lvlText w:val="•"/>
      <w:lvlJc w:val="left"/>
      <w:pPr>
        <w:tabs>
          <w:tab w:val="num" w:pos="2160"/>
        </w:tabs>
        <w:ind w:left="2160" w:hanging="360"/>
      </w:pPr>
      <w:rPr>
        <w:rFonts w:ascii="Arial" w:hAnsi="Arial" w:hint="default"/>
      </w:rPr>
    </w:lvl>
    <w:lvl w:ilvl="3" w:tplc="4F9A29A0" w:tentative="1">
      <w:start w:val="1"/>
      <w:numFmt w:val="bullet"/>
      <w:lvlText w:val="•"/>
      <w:lvlJc w:val="left"/>
      <w:pPr>
        <w:tabs>
          <w:tab w:val="num" w:pos="2880"/>
        </w:tabs>
        <w:ind w:left="2880" w:hanging="360"/>
      </w:pPr>
      <w:rPr>
        <w:rFonts w:ascii="Arial" w:hAnsi="Arial" w:hint="default"/>
      </w:rPr>
    </w:lvl>
    <w:lvl w:ilvl="4" w:tplc="537E999C" w:tentative="1">
      <w:start w:val="1"/>
      <w:numFmt w:val="bullet"/>
      <w:lvlText w:val="•"/>
      <w:lvlJc w:val="left"/>
      <w:pPr>
        <w:tabs>
          <w:tab w:val="num" w:pos="3600"/>
        </w:tabs>
        <w:ind w:left="3600" w:hanging="360"/>
      </w:pPr>
      <w:rPr>
        <w:rFonts w:ascii="Arial" w:hAnsi="Arial" w:hint="default"/>
      </w:rPr>
    </w:lvl>
    <w:lvl w:ilvl="5" w:tplc="9FEA804A" w:tentative="1">
      <w:start w:val="1"/>
      <w:numFmt w:val="bullet"/>
      <w:lvlText w:val="•"/>
      <w:lvlJc w:val="left"/>
      <w:pPr>
        <w:tabs>
          <w:tab w:val="num" w:pos="4320"/>
        </w:tabs>
        <w:ind w:left="4320" w:hanging="360"/>
      </w:pPr>
      <w:rPr>
        <w:rFonts w:ascii="Arial" w:hAnsi="Arial" w:hint="default"/>
      </w:rPr>
    </w:lvl>
    <w:lvl w:ilvl="6" w:tplc="27BCAF2A" w:tentative="1">
      <w:start w:val="1"/>
      <w:numFmt w:val="bullet"/>
      <w:lvlText w:val="•"/>
      <w:lvlJc w:val="left"/>
      <w:pPr>
        <w:tabs>
          <w:tab w:val="num" w:pos="5040"/>
        </w:tabs>
        <w:ind w:left="5040" w:hanging="360"/>
      </w:pPr>
      <w:rPr>
        <w:rFonts w:ascii="Arial" w:hAnsi="Arial" w:hint="default"/>
      </w:rPr>
    </w:lvl>
    <w:lvl w:ilvl="7" w:tplc="795C5B3E" w:tentative="1">
      <w:start w:val="1"/>
      <w:numFmt w:val="bullet"/>
      <w:lvlText w:val="•"/>
      <w:lvlJc w:val="left"/>
      <w:pPr>
        <w:tabs>
          <w:tab w:val="num" w:pos="5760"/>
        </w:tabs>
        <w:ind w:left="5760" w:hanging="360"/>
      </w:pPr>
      <w:rPr>
        <w:rFonts w:ascii="Arial" w:hAnsi="Arial" w:hint="default"/>
      </w:rPr>
    </w:lvl>
    <w:lvl w:ilvl="8" w:tplc="DD14C9D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77809A1"/>
    <w:multiLevelType w:val="multilevel"/>
    <w:tmpl w:val="41CEE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9175583">
    <w:abstractNumId w:val="5"/>
  </w:num>
  <w:num w:numId="2" w16cid:durableId="1967158698">
    <w:abstractNumId w:val="7"/>
  </w:num>
  <w:num w:numId="3" w16cid:durableId="793787325">
    <w:abstractNumId w:val="13"/>
  </w:num>
  <w:num w:numId="4" w16cid:durableId="763958656">
    <w:abstractNumId w:val="14"/>
  </w:num>
  <w:num w:numId="5" w16cid:durableId="296758871">
    <w:abstractNumId w:val="3"/>
  </w:num>
  <w:num w:numId="6" w16cid:durableId="1877892931">
    <w:abstractNumId w:val="12"/>
  </w:num>
  <w:num w:numId="7" w16cid:durableId="1479490734">
    <w:abstractNumId w:val="11"/>
  </w:num>
  <w:num w:numId="8" w16cid:durableId="1351100908">
    <w:abstractNumId w:val="4"/>
  </w:num>
  <w:num w:numId="9" w16cid:durableId="1095513625">
    <w:abstractNumId w:val="10"/>
  </w:num>
  <w:num w:numId="10" w16cid:durableId="699235413">
    <w:abstractNumId w:val="1"/>
  </w:num>
  <w:num w:numId="11" w16cid:durableId="1004432926">
    <w:abstractNumId w:val="2"/>
  </w:num>
  <w:num w:numId="12" w16cid:durableId="1033309432">
    <w:abstractNumId w:val="6"/>
  </w:num>
  <w:num w:numId="13" w16cid:durableId="748890284">
    <w:abstractNumId w:val="9"/>
  </w:num>
  <w:num w:numId="14" w16cid:durableId="1700357051">
    <w:abstractNumId w:val="15"/>
  </w:num>
  <w:num w:numId="15" w16cid:durableId="2114397766">
    <w:abstractNumId w:val="8"/>
  </w:num>
  <w:num w:numId="16" w16cid:durableId="1661690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5762"/>
    <w:rsid w:val="000066BC"/>
    <w:rsid w:val="00010EFB"/>
    <w:rsid w:val="00010F85"/>
    <w:rsid w:val="00014488"/>
    <w:rsid w:val="00014EF8"/>
    <w:rsid w:val="000167A5"/>
    <w:rsid w:val="0002009A"/>
    <w:rsid w:val="000201D0"/>
    <w:rsid w:val="0002150B"/>
    <w:rsid w:val="000232B5"/>
    <w:rsid w:val="000321A1"/>
    <w:rsid w:val="0003515D"/>
    <w:rsid w:val="00040C4A"/>
    <w:rsid w:val="00043DA5"/>
    <w:rsid w:val="000463ED"/>
    <w:rsid w:val="00046D8A"/>
    <w:rsid w:val="00050A21"/>
    <w:rsid w:val="00051BED"/>
    <w:rsid w:val="000523CB"/>
    <w:rsid w:val="00055F5F"/>
    <w:rsid w:val="00062805"/>
    <w:rsid w:val="0006506D"/>
    <w:rsid w:val="0006796C"/>
    <w:rsid w:val="0007324F"/>
    <w:rsid w:val="00080778"/>
    <w:rsid w:val="00081576"/>
    <w:rsid w:val="00082427"/>
    <w:rsid w:val="000870ED"/>
    <w:rsid w:val="0008749F"/>
    <w:rsid w:val="00094F9B"/>
    <w:rsid w:val="000A016A"/>
    <w:rsid w:val="000A066A"/>
    <w:rsid w:val="000A1E59"/>
    <w:rsid w:val="000B0A09"/>
    <w:rsid w:val="000B0E30"/>
    <w:rsid w:val="000B145A"/>
    <w:rsid w:val="000B4282"/>
    <w:rsid w:val="000C34DA"/>
    <w:rsid w:val="000C6B82"/>
    <w:rsid w:val="000C7124"/>
    <w:rsid w:val="000C71F4"/>
    <w:rsid w:val="000D2956"/>
    <w:rsid w:val="000D5771"/>
    <w:rsid w:val="000D58EB"/>
    <w:rsid w:val="000E32FE"/>
    <w:rsid w:val="000F540C"/>
    <w:rsid w:val="000F5663"/>
    <w:rsid w:val="000F6258"/>
    <w:rsid w:val="00102845"/>
    <w:rsid w:val="001045CA"/>
    <w:rsid w:val="00106CAE"/>
    <w:rsid w:val="0012165F"/>
    <w:rsid w:val="0012454C"/>
    <w:rsid w:val="001338E1"/>
    <w:rsid w:val="00143A20"/>
    <w:rsid w:val="00144489"/>
    <w:rsid w:val="001465E7"/>
    <w:rsid w:val="0015045E"/>
    <w:rsid w:val="00152ABD"/>
    <w:rsid w:val="00153265"/>
    <w:rsid w:val="001662B3"/>
    <w:rsid w:val="00166570"/>
    <w:rsid w:val="001774E2"/>
    <w:rsid w:val="00181DEB"/>
    <w:rsid w:val="001820EF"/>
    <w:rsid w:val="00183B04"/>
    <w:rsid w:val="00183F83"/>
    <w:rsid w:val="00184E3D"/>
    <w:rsid w:val="001853CE"/>
    <w:rsid w:val="00186266"/>
    <w:rsid w:val="00191C53"/>
    <w:rsid w:val="0019322E"/>
    <w:rsid w:val="001971ED"/>
    <w:rsid w:val="00197CD4"/>
    <w:rsid w:val="001A2748"/>
    <w:rsid w:val="001A47A5"/>
    <w:rsid w:val="001B0FBF"/>
    <w:rsid w:val="001C1BBB"/>
    <w:rsid w:val="001C401C"/>
    <w:rsid w:val="001D1C73"/>
    <w:rsid w:val="001D46C8"/>
    <w:rsid w:val="001D75DA"/>
    <w:rsid w:val="001F1BD4"/>
    <w:rsid w:val="001F4D31"/>
    <w:rsid w:val="00203E74"/>
    <w:rsid w:val="00203E84"/>
    <w:rsid w:val="00205D52"/>
    <w:rsid w:val="0020611D"/>
    <w:rsid w:val="002077E0"/>
    <w:rsid w:val="0021185A"/>
    <w:rsid w:val="00211E84"/>
    <w:rsid w:val="00223024"/>
    <w:rsid w:val="00227186"/>
    <w:rsid w:val="00231683"/>
    <w:rsid w:val="00234264"/>
    <w:rsid w:val="00237256"/>
    <w:rsid w:val="002409F7"/>
    <w:rsid w:val="00241A8B"/>
    <w:rsid w:val="00247A4A"/>
    <w:rsid w:val="0025157B"/>
    <w:rsid w:val="00254220"/>
    <w:rsid w:val="00257254"/>
    <w:rsid w:val="00260AE1"/>
    <w:rsid w:val="00270A40"/>
    <w:rsid w:val="002724B6"/>
    <w:rsid w:val="00275982"/>
    <w:rsid w:val="0027670E"/>
    <w:rsid w:val="0027786A"/>
    <w:rsid w:val="002813C1"/>
    <w:rsid w:val="00282401"/>
    <w:rsid w:val="0028436B"/>
    <w:rsid w:val="0028561F"/>
    <w:rsid w:val="002917F0"/>
    <w:rsid w:val="002931D7"/>
    <w:rsid w:val="002934E2"/>
    <w:rsid w:val="002964F1"/>
    <w:rsid w:val="002A5218"/>
    <w:rsid w:val="002A68F4"/>
    <w:rsid w:val="002B0352"/>
    <w:rsid w:val="002B55A5"/>
    <w:rsid w:val="002B5CED"/>
    <w:rsid w:val="002C107E"/>
    <w:rsid w:val="002C1509"/>
    <w:rsid w:val="002C307F"/>
    <w:rsid w:val="002C3FA7"/>
    <w:rsid w:val="002C6AB9"/>
    <w:rsid w:val="002C79BA"/>
    <w:rsid w:val="002C7C0F"/>
    <w:rsid w:val="002D134B"/>
    <w:rsid w:val="002D4ACB"/>
    <w:rsid w:val="002E3002"/>
    <w:rsid w:val="002E3AA4"/>
    <w:rsid w:val="002E6811"/>
    <w:rsid w:val="002F1BB4"/>
    <w:rsid w:val="002F4953"/>
    <w:rsid w:val="002F522F"/>
    <w:rsid w:val="002F62B3"/>
    <w:rsid w:val="0030558B"/>
    <w:rsid w:val="00306AD9"/>
    <w:rsid w:val="0031042D"/>
    <w:rsid w:val="00311CA3"/>
    <w:rsid w:val="00311E73"/>
    <w:rsid w:val="003178F3"/>
    <w:rsid w:val="00322888"/>
    <w:rsid w:val="0032557D"/>
    <w:rsid w:val="00331ABC"/>
    <w:rsid w:val="00331F4D"/>
    <w:rsid w:val="003321B0"/>
    <w:rsid w:val="0033703F"/>
    <w:rsid w:val="0034310C"/>
    <w:rsid w:val="0034679F"/>
    <w:rsid w:val="00346CCF"/>
    <w:rsid w:val="003551B2"/>
    <w:rsid w:val="003743D4"/>
    <w:rsid w:val="003753B3"/>
    <w:rsid w:val="003A171F"/>
    <w:rsid w:val="003A26F9"/>
    <w:rsid w:val="003B2412"/>
    <w:rsid w:val="003B529F"/>
    <w:rsid w:val="003B5F80"/>
    <w:rsid w:val="003C0AB5"/>
    <w:rsid w:val="003C2B1A"/>
    <w:rsid w:val="003C66E2"/>
    <w:rsid w:val="003D03A6"/>
    <w:rsid w:val="003D4F94"/>
    <w:rsid w:val="003D73A4"/>
    <w:rsid w:val="003D7C91"/>
    <w:rsid w:val="003E0C2E"/>
    <w:rsid w:val="003E2925"/>
    <w:rsid w:val="003E356B"/>
    <w:rsid w:val="003E6A89"/>
    <w:rsid w:val="003F0EB7"/>
    <w:rsid w:val="003F1371"/>
    <w:rsid w:val="003F77D0"/>
    <w:rsid w:val="00400657"/>
    <w:rsid w:val="00401E76"/>
    <w:rsid w:val="00402DD5"/>
    <w:rsid w:val="0041040C"/>
    <w:rsid w:val="004107BF"/>
    <w:rsid w:val="004118A4"/>
    <w:rsid w:val="00425D0F"/>
    <w:rsid w:val="00425D59"/>
    <w:rsid w:val="0042728A"/>
    <w:rsid w:val="004313C6"/>
    <w:rsid w:val="0043257C"/>
    <w:rsid w:val="00434A2E"/>
    <w:rsid w:val="00436AC4"/>
    <w:rsid w:val="00443DCF"/>
    <w:rsid w:val="0044401D"/>
    <w:rsid w:val="0044453A"/>
    <w:rsid w:val="00445BB4"/>
    <w:rsid w:val="00456E80"/>
    <w:rsid w:val="004606C7"/>
    <w:rsid w:val="004607A4"/>
    <w:rsid w:val="004627A6"/>
    <w:rsid w:val="004631E9"/>
    <w:rsid w:val="004666D4"/>
    <w:rsid w:val="00471109"/>
    <w:rsid w:val="0047389C"/>
    <w:rsid w:val="0048126B"/>
    <w:rsid w:val="00484432"/>
    <w:rsid w:val="00486394"/>
    <w:rsid w:val="00486A67"/>
    <w:rsid w:val="00486ED9"/>
    <w:rsid w:val="00492570"/>
    <w:rsid w:val="00497A0F"/>
    <w:rsid w:val="004A25B8"/>
    <w:rsid w:val="004A2F72"/>
    <w:rsid w:val="004B0246"/>
    <w:rsid w:val="004B0DFA"/>
    <w:rsid w:val="004B3F06"/>
    <w:rsid w:val="004B551B"/>
    <w:rsid w:val="004B560C"/>
    <w:rsid w:val="004B5880"/>
    <w:rsid w:val="004B6565"/>
    <w:rsid w:val="004C1B8B"/>
    <w:rsid w:val="004C4B96"/>
    <w:rsid w:val="004C68A0"/>
    <w:rsid w:val="004C68A3"/>
    <w:rsid w:val="004D0C63"/>
    <w:rsid w:val="004D32FF"/>
    <w:rsid w:val="004D7C66"/>
    <w:rsid w:val="004E1A2C"/>
    <w:rsid w:val="004E2424"/>
    <w:rsid w:val="004E2561"/>
    <w:rsid w:val="004F299A"/>
    <w:rsid w:val="005043EA"/>
    <w:rsid w:val="005115F7"/>
    <w:rsid w:val="005146A5"/>
    <w:rsid w:val="00516B87"/>
    <w:rsid w:val="00522806"/>
    <w:rsid w:val="0052355E"/>
    <w:rsid w:val="00525174"/>
    <w:rsid w:val="005263B5"/>
    <w:rsid w:val="00526B59"/>
    <w:rsid w:val="005329EB"/>
    <w:rsid w:val="005352AE"/>
    <w:rsid w:val="00536E28"/>
    <w:rsid w:val="005378EC"/>
    <w:rsid w:val="00540438"/>
    <w:rsid w:val="005451A1"/>
    <w:rsid w:val="005460E2"/>
    <w:rsid w:val="005474C8"/>
    <w:rsid w:val="00550FA6"/>
    <w:rsid w:val="00551C4D"/>
    <w:rsid w:val="00551DA6"/>
    <w:rsid w:val="00563E0D"/>
    <w:rsid w:val="0056400C"/>
    <w:rsid w:val="00564970"/>
    <w:rsid w:val="00567216"/>
    <w:rsid w:val="005722B8"/>
    <w:rsid w:val="005735D6"/>
    <w:rsid w:val="00574364"/>
    <w:rsid w:val="00576F4E"/>
    <w:rsid w:val="005826F3"/>
    <w:rsid w:val="005835E0"/>
    <w:rsid w:val="00583709"/>
    <w:rsid w:val="0058596D"/>
    <w:rsid w:val="005926B6"/>
    <w:rsid w:val="00594131"/>
    <w:rsid w:val="00595142"/>
    <w:rsid w:val="005A1C0F"/>
    <w:rsid w:val="005A2D70"/>
    <w:rsid w:val="005B5744"/>
    <w:rsid w:val="005C1E40"/>
    <w:rsid w:val="005C5CAD"/>
    <w:rsid w:val="005E2072"/>
    <w:rsid w:val="005F06E8"/>
    <w:rsid w:val="005F26AB"/>
    <w:rsid w:val="005F54A2"/>
    <w:rsid w:val="005F6985"/>
    <w:rsid w:val="006143CF"/>
    <w:rsid w:val="00615239"/>
    <w:rsid w:val="00627B60"/>
    <w:rsid w:val="00630132"/>
    <w:rsid w:val="00630AA0"/>
    <w:rsid w:val="006317F7"/>
    <w:rsid w:val="00633AE9"/>
    <w:rsid w:val="006340FE"/>
    <w:rsid w:val="00636E17"/>
    <w:rsid w:val="00641C04"/>
    <w:rsid w:val="00643454"/>
    <w:rsid w:val="00651DD0"/>
    <w:rsid w:val="00664578"/>
    <w:rsid w:val="00667609"/>
    <w:rsid w:val="0067323F"/>
    <w:rsid w:val="006766A8"/>
    <w:rsid w:val="00680300"/>
    <w:rsid w:val="0068457A"/>
    <w:rsid w:val="00693A94"/>
    <w:rsid w:val="00695B02"/>
    <w:rsid w:val="006968B1"/>
    <w:rsid w:val="006A1645"/>
    <w:rsid w:val="006A51CD"/>
    <w:rsid w:val="006A62F1"/>
    <w:rsid w:val="006B14C9"/>
    <w:rsid w:val="006B1F33"/>
    <w:rsid w:val="006B4254"/>
    <w:rsid w:val="006B4A3D"/>
    <w:rsid w:val="006B5C0F"/>
    <w:rsid w:val="006C2E5D"/>
    <w:rsid w:val="006D5B14"/>
    <w:rsid w:val="006E47B2"/>
    <w:rsid w:val="006E48E9"/>
    <w:rsid w:val="006F0F41"/>
    <w:rsid w:val="006F13DA"/>
    <w:rsid w:val="006F5706"/>
    <w:rsid w:val="006F7790"/>
    <w:rsid w:val="00704951"/>
    <w:rsid w:val="007062BE"/>
    <w:rsid w:val="007157B3"/>
    <w:rsid w:val="00716EBA"/>
    <w:rsid w:val="00721EF7"/>
    <w:rsid w:val="007254FA"/>
    <w:rsid w:val="0072577A"/>
    <w:rsid w:val="00725B1B"/>
    <w:rsid w:val="00726EBE"/>
    <w:rsid w:val="00727BE1"/>
    <w:rsid w:val="00732999"/>
    <w:rsid w:val="0073551E"/>
    <w:rsid w:val="007356FC"/>
    <w:rsid w:val="007364A1"/>
    <w:rsid w:val="007455B4"/>
    <w:rsid w:val="00747014"/>
    <w:rsid w:val="00747590"/>
    <w:rsid w:val="00750D48"/>
    <w:rsid w:val="00752AB0"/>
    <w:rsid w:val="0075316A"/>
    <w:rsid w:val="00757BDA"/>
    <w:rsid w:val="00760E4F"/>
    <w:rsid w:val="007653B3"/>
    <w:rsid w:val="00767F47"/>
    <w:rsid w:val="007735BD"/>
    <w:rsid w:val="007762C4"/>
    <w:rsid w:val="0077663E"/>
    <w:rsid w:val="00777AF5"/>
    <w:rsid w:val="00781AA7"/>
    <w:rsid w:val="0078587A"/>
    <w:rsid w:val="007922A1"/>
    <w:rsid w:val="007A2E3A"/>
    <w:rsid w:val="007A39D6"/>
    <w:rsid w:val="007A4811"/>
    <w:rsid w:val="007A67E4"/>
    <w:rsid w:val="007B4500"/>
    <w:rsid w:val="007D39BF"/>
    <w:rsid w:val="007D461B"/>
    <w:rsid w:val="007D5047"/>
    <w:rsid w:val="007D779A"/>
    <w:rsid w:val="007E2533"/>
    <w:rsid w:val="007E3757"/>
    <w:rsid w:val="007E43F5"/>
    <w:rsid w:val="007E46BD"/>
    <w:rsid w:val="007E491D"/>
    <w:rsid w:val="007E54AE"/>
    <w:rsid w:val="007E7A6C"/>
    <w:rsid w:val="00800288"/>
    <w:rsid w:val="008009D7"/>
    <w:rsid w:val="00801D3E"/>
    <w:rsid w:val="00805D91"/>
    <w:rsid w:val="00821E1F"/>
    <w:rsid w:val="0082320C"/>
    <w:rsid w:val="00827483"/>
    <w:rsid w:val="008303D2"/>
    <w:rsid w:val="008312FD"/>
    <w:rsid w:val="00834F89"/>
    <w:rsid w:val="00840B21"/>
    <w:rsid w:val="00845E9A"/>
    <w:rsid w:val="00846CE1"/>
    <w:rsid w:val="00847960"/>
    <w:rsid w:val="00854660"/>
    <w:rsid w:val="008579DC"/>
    <w:rsid w:val="00857C1E"/>
    <w:rsid w:val="00860CC9"/>
    <w:rsid w:val="008614BA"/>
    <w:rsid w:val="00865499"/>
    <w:rsid w:val="00867E2A"/>
    <w:rsid w:val="00871724"/>
    <w:rsid w:val="0087244B"/>
    <w:rsid w:val="00874241"/>
    <w:rsid w:val="008769E5"/>
    <w:rsid w:val="00882E94"/>
    <w:rsid w:val="00883AE6"/>
    <w:rsid w:val="008921DE"/>
    <w:rsid w:val="008928B6"/>
    <w:rsid w:val="00892A00"/>
    <w:rsid w:val="0089426B"/>
    <w:rsid w:val="00897881"/>
    <w:rsid w:val="008A3268"/>
    <w:rsid w:val="008A6FF6"/>
    <w:rsid w:val="008A7D85"/>
    <w:rsid w:val="008B0587"/>
    <w:rsid w:val="008B05C9"/>
    <w:rsid w:val="008C150A"/>
    <w:rsid w:val="008C462E"/>
    <w:rsid w:val="008C6538"/>
    <w:rsid w:val="008D4717"/>
    <w:rsid w:val="008E1593"/>
    <w:rsid w:val="008E336E"/>
    <w:rsid w:val="008E3CED"/>
    <w:rsid w:val="008E44DB"/>
    <w:rsid w:val="008E46E9"/>
    <w:rsid w:val="008E6306"/>
    <w:rsid w:val="008F127B"/>
    <w:rsid w:val="008F191C"/>
    <w:rsid w:val="008F5672"/>
    <w:rsid w:val="008F7914"/>
    <w:rsid w:val="008F7FE7"/>
    <w:rsid w:val="00911202"/>
    <w:rsid w:val="009112BD"/>
    <w:rsid w:val="00911B37"/>
    <w:rsid w:val="00912C8A"/>
    <w:rsid w:val="00915456"/>
    <w:rsid w:val="0091568B"/>
    <w:rsid w:val="009202B0"/>
    <w:rsid w:val="0092074F"/>
    <w:rsid w:val="009216B6"/>
    <w:rsid w:val="009221C9"/>
    <w:rsid w:val="00922890"/>
    <w:rsid w:val="00924A87"/>
    <w:rsid w:val="00925E54"/>
    <w:rsid w:val="00926C9B"/>
    <w:rsid w:val="009332AB"/>
    <w:rsid w:val="009346EF"/>
    <w:rsid w:val="009413FC"/>
    <w:rsid w:val="00945027"/>
    <w:rsid w:val="00945646"/>
    <w:rsid w:val="00957E61"/>
    <w:rsid w:val="009640DC"/>
    <w:rsid w:val="00966135"/>
    <w:rsid w:val="00970729"/>
    <w:rsid w:val="00973ED0"/>
    <w:rsid w:val="00976D36"/>
    <w:rsid w:val="00983D33"/>
    <w:rsid w:val="0098792F"/>
    <w:rsid w:val="00991D8C"/>
    <w:rsid w:val="00993398"/>
    <w:rsid w:val="00994288"/>
    <w:rsid w:val="00995547"/>
    <w:rsid w:val="009A1E0D"/>
    <w:rsid w:val="009A34E8"/>
    <w:rsid w:val="009A5713"/>
    <w:rsid w:val="009A72E2"/>
    <w:rsid w:val="009B5FE3"/>
    <w:rsid w:val="009B7D61"/>
    <w:rsid w:val="009C1255"/>
    <w:rsid w:val="009C16EF"/>
    <w:rsid w:val="009D5180"/>
    <w:rsid w:val="009E1948"/>
    <w:rsid w:val="009E27D2"/>
    <w:rsid w:val="009E3E5B"/>
    <w:rsid w:val="009F5E8A"/>
    <w:rsid w:val="00A026B8"/>
    <w:rsid w:val="00A04CF1"/>
    <w:rsid w:val="00A107B0"/>
    <w:rsid w:val="00A12DD3"/>
    <w:rsid w:val="00A14055"/>
    <w:rsid w:val="00A218F2"/>
    <w:rsid w:val="00A2653E"/>
    <w:rsid w:val="00A26F70"/>
    <w:rsid w:val="00A31051"/>
    <w:rsid w:val="00A317A1"/>
    <w:rsid w:val="00A408AB"/>
    <w:rsid w:val="00A4178E"/>
    <w:rsid w:val="00A41F02"/>
    <w:rsid w:val="00A43E95"/>
    <w:rsid w:val="00A43F91"/>
    <w:rsid w:val="00A45C93"/>
    <w:rsid w:val="00A526A4"/>
    <w:rsid w:val="00A55FED"/>
    <w:rsid w:val="00A62E14"/>
    <w:rsid w:val="00A6525D"/>
    <w:rsid w:val="00A70368"/>
    <w:rsid w:val="00A756F2"/>
    <w:rsid w:val="00A75967"/>
    <w:rsid w:val="00A83534"/>
    <w:rsid w:val="00A9001C"/>
    <w:rsid w:val="00A94B43"/>
    <w:rsid w:val="00AA3721"/>
    <w:rsid w:val="00AA5793"/>
    <w:rsid w:val="00AA6CC3"/>
    <w:rsid w:val="00AB26CF"/>
    <w:rsid w:val="00AB45BA"/>
    <w:rsid w:val="00AC0E57"/>
    <w:rsid w:val="00AC25EF"/>
    <w:rsid w:val="00AC679F"/>
    <w:rsid w:val="00AD4A6B"/>
    <w:rsid w:val="00AE6C65"/>
    <w:rsid w:val="00AF0AC3"/>
    <w:rsid w:val="00AF393B"/>
    <w:rsid w:val="00AF49BF"/>
    <w:rsid w:val="00AF7AF7"/>
    <w:rsid w:val="00B068F9"/>
    <w:rsid w:val="00B06BB6"/>
    <w:rsid w:val="00B12680"/>
    <w:rsid w:val="00B14B2B"/>
    <w:rsid w:val="00B174EF"/>
    <w:rsid w:val="00B24D16"/>
    <w:rsid w:val="00B25824"/>
    <w:rsid w:val="00B27830"/>
    <w:rsid w:val="00B33E73"/>
    <w:rsid w:val="00B4284D"/>
    <w:rsid w:val="00B46122"/>
    <w:rsid w:val="00B533F7"/>
    <w:rsid w:val="00B6794D"/>
    <w:rsid w:val="00B80BA7"/>
    <w:rsid w:val="00B8260E"/>
    <w:rsid w:val="00B86A1F"/>
    <w:rsid w:val="00B87B06"/>
    <w:rsid w:val="00B9006B"/>
    <w:rsid w:val="00B92B04"/>
    <w:rsid w:val="00B969C7"/>
    <w:rsid w:val="00BA1F97"/>
    <w:rsid w:val="00BA2F1A"/>
    <w:rsid w:val="00BB18DF"/>
    <w:rsid w:val="00BB3628"/>
    <w:rsid w:val="00BB3C51"/>
    <w:rsid w:val="00BC03FD"/>
    <w:rsid w:val="00BC0BAB"/>
    <w:rsid w:val="00BC0D0E"/>
    <w:rsid w:val="00BC56F6"/>
    <w:rsid w:val="00BC6451"/>
    <w:rsid w:val="00BD1156"/>
    <w:rsid w:val="00BD31C5"/>
    <w:rsid w:val="00BD640F"/>
    <w:rsid w:val="00BD64A6"/>
    <w:rsid w:val="00BD76AE"/>
    <w:rsid w:val="00BE2022"/>
    <w:rsid w:val="00BE3B3D"/>
    <w:rsid w:val="00BE3FCF"/>
    <w:rsid w:val="00BE6A51"/>
    <w:rsid w:val="00BE7C9F"/>
    <w:rsid w:val="00BF2533"/>
    <w:rsid w:val="00BF6521"/>
    <w:rsid w:val="00BF7AFA"/>
    <w:rsid w:val="00C01C5D"/>
    <w:rsid w:val="00C02B41"/>
    <w:rsid w:val="00C0642B"/>
    <w:rsid w:val="00C17A50"/>
    <w:rsid w:val="00C2708F"/>
    <w:rsid w:val="00C27164"/>
    <w:rsid w:val="00C3657D"/>
    <w:rsid w:val="00C37314"/>
    <w:rsid w:val="00C401E0"/>
    <w:rsid w:val="00C40DFC"/>
    <w:rsid w:val="00C41622"/>
    <w:rsid w:val="00C4285D"/>
    <w:rsid w:val="00C43AAC"/>
    <w:rsid w:val="00C506AF"/>
    <w:rsid w:val="00C525B0"/>
    <w:rsid w:val="00C52767"/>
    <w:rsid w:val="00C559E9"/>
    <w:rsid w:val="00C60DAA"/>
    <w:rsid w:val="00C6709F"/>
    <w:rsid w:val="00C82DCC"/>
    <w:rsid w:val="00C845A3"/>
    <w:rsid w:val="00C86C04"/>
    <w:rsid w:val="00C87319"/>
    <w:rsid w:val="00C91469"/>
    <w:rsid w:val="00C9193D"/>
    <w:rsid w:val="00C9307A"/>
    <w:rsid w:val="00C943D6"/>
    <w:rsid w:val="00C9626B"/>
    <w:rsid w:val="00C967E8"/>
    <w:rsid w:val="00CA3608"/>
    <w:rsid w:val="00CA3FF1"/>
    <w:rsid w:val="00CB16EB"/>
    <w:rsid w:val="00CB55B8"/>
    <w:rsid w:val="00CB64FD"/>
    <w:rsid w:val="00CC489E"/>
    <w:rsid w:val="00CC66AA"/>
    <w:rsid w:val="00CD2360"/>
    <w:rsid w:val="00CD3B32"/>
    <w:rsid w:val="00CD4E98"/>
    <w:rsid w:val="00CD6AEE"/>
    <w:rsid w:val="00CE75C3"/>
    <w:rsid w:val="00CF0DED"/>
    <w:rsid w:val="00CF1223"/>
    <w:rsid w:val="00D00F14"/>
    <w:rsid w:val="00D01500"/>
    <w:rsid w:val="00D01EA0"/>
    <w:rsid w:val="00D031BB"/>
    <w:rsid w:val="00D044F6"/>
    <w:rsid w:val="00D06580"/>
    <w:rsid w:val="00D12056"/>
    <w:rsid w:val="00D13A08"/>
    <w:rsid w:val="00D13ECE"/>
    <w:rsid w:val="00D179AC"/>
    <w:rsid w:val="00D17B06"/>
    <w:rsid w:val="00D20D2F"/>
    <w:rsid w:val="00D2119A"/>
    <w:rsid w:val="00D24180"/>
    <w:rsid w:val="00D24495"/>
    <w:rsid w:val="00D27198"/>
    <w:rsid w:val="00D2727A"/>
    <w:rsid w:val="00D54613"/>
    <w:rsid w:val="00D54D1E"/>
    <w:rsid w:val="00D61F7C"/>
    <w:rsid w:val="00D7172E"/>
    <w:rsid w:val="00D82644"/>
    <w:rsid w:val="00D83921"/>
    <w:rsid w:val="00D84B17"/>
    <w:rsid w:val="00D86117"/>
    <w:rsid w:val="00D90332"/>
    <w:rsid w:val="00D93FD1"/>
    <w:rsid w:val="00DA2ECE"/>
    <w:rsid w:val="00DB6278"/>
    <w:rsid w:val="00DC3202"/>
    <w:rsid w:val="00DC7AE9"/>
    <w:rsid w:val="00DD13AE"/>
    <w:rsid w:val="00DD3DA6"/>
    <w:rsid w:val="00DD4621"/>
    <w:rsid w:val="00DE1AD9"/>
    <w:rsid w:val="00DE2D55"/>
    <w:rsid w:val="00DF016A"/>
    <w:rsid w:val="00DF29A9"/>
    <w:rsid w:val="00DF2DA7"/>
    <w:rsid w:val="00DF5D47"/>
    <w:rsid w:val="00E02ECF"/>
    <w:rsid w:val="00E11E0F"/>
    <w:rsid w:val="00E140CB"/>
    <w:rsid w:val="00E145EF"/>
    <w:rsid w:val="00E1643C"/>
    <w:rsid w:val="00E17347"/>
    <w:rsid w:val="00E1790A"/>
    <w:rsid w:val="00E31AA9"/>
    <w:rsid w:val="00E41B34"/>
    <w:rsid w:val="00E53438"/>
    <w:rsid w:val="00E565DC"/>
    <w:rsid w:val="00E56FB2"/>
    <w:rsid w:val="00E57882"/>
    <w:rsid w:val="00E63E0F"/>
    <w:rsid w:val="00E8067E"/>
    <w:rsid w:val="00E841CA"/>
    <w:rsid w:val="00E86D0F"/>
    <w:rsid w:val="00E87A54"/>
    <w:rsid w:val="00E90333"/>
    <w:rsid w:val="00E9565D"/>
    <w:rsid w:val="00EA471F"/>
    <w:rsid w:val="00EA6C34"/>
    <w:rsid w:val="00EB0A0B"/>
    <w:rsid w:val="00EB68D1"/>
    <w:rsid w:val="00EB77AC"/>
    <w:rsid w:val="00EC1542"/>
    <w:rsid w:val="00ED4EDE"/>
    <w:rsid w:val="00EE071D"/>
    <w:rsid w:val="00EE1642"/>
    <w:rsid w:val="00EE631C"/>
    <w:rsid w:val="00EF49BD"/>
    <w:rsid w:val="00EF64DF"/>
    <w:rsid w:val="00EF6DC8"/>
    <w:rsid w:val="00F075C3"/>
    <w:rsid w:val="00F075ED"/>
    <w:rsid w:val="00F115AC"/>
    <w:rsid w:val="00F12BB1"/>
    <w:rsid w:val="00F14E1C"/>
    <w:rsid w:val="00F15E90"/>
    <w:rsid w:val="00F21116"/>
    <w:rsid w:val="00F21463"/>
    <w:rsid w:val="00F2332D"/>
    <w:rsid w:val="00F249C0"/>
    <w:rsid w:val="00F2587F"/>
    <w:rsid w:val="00F31F5B"/>
    <w:rsid w:val="00F32046"/>
    <w:rsid w:val="00F34E02"/>
    <w:rsid w:val="00F353B7"/>
    <w:rsid w:val="00F35CDB"/>
    <w:rsid w:val="00F466A8"/>
    <w:rsid w:val="00F53243"/>
    <w:rsid w:val="00F553FE"/>
    <w:rsid w:val="00F57701"/>
    <w:rsid w:val="00F643A0"/>
    <w:rsid w:val="00F66135"/>
    <w:rsid w:val="00F71839"/>
    <w:rsid w:val="00F73E0F"/>
    <w:rsid w:val="00F74183"/>
    <w:rsid w:val="00F77221"/>
    <w:rsid w:val="00F8038D"/>
    <w:rsid w:val="00F8199D"/>
    <w:rsid w:val="00F823DD"/>
    <w:rsid w:val="00F83208"/>
    <w:rsid w:val="00F84D7D"/>
    <w:rsid w:val="00F867C0"/>
    <w:rsid w:val="00F86E47"/>
    <w:rsid w:val="00F872D9"/>
    <w:rsid w:val="00F97986"/>
    <w:rsid w:val="00F979CA"/>
    <w:rsid w:val="00FA1828"/>
    <w:rsid w:val="00FA26EA"/>
    <w:rsid w:val="00FA3406"/>
    <w:rsid w:val="00FA56AB"/>
    <w:rsid w:val="00FA60DE"/>
    <w:rsid w:val="00FA6BF2"/>
    <w:rsid w:val="00FB1557"/>
    <w:rsid w:val="00FB1C74"/>
    <w:rsid w:val="00FB1FBA"/>
    <w:rsid w:val="00FB255F"/>
    <w:rsid w:val="00FB4840"/>
    <w:rsid w:val="00FB4D5E"/>
    <w:rsid w:val="00FB6897"/>
    <w:rsid w:val="00FB695E"/>
    <w:rsid w:val="00FB793E"/>
    <w:rsid w:val="00FB7AC4"/>
    <w:rsid w:val="00FC2BFA"/>
    <w:rsid w:val="00FD7768"/>
    <w:rsid w:val="00FE0D17"/>
    <w:rsid w:val="00FE0ECC"/>
    <w:rsid w:val="00FF1DB0"/>
    <w:rsid w:val="00FF29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BFFB2606-1E2F-43FF-A6DD-C354755C7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D33"/>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4F299A"/>
    <w:pPr>
      <w:tabs>
        <w:tab w:val="left" w:pos="880"/>
        <w:tab w:val="right" w:leader="dot" w:pos="9350"/>
      </w:tabs>
      <w:spacing w:after="100"/>
    </w:pPr>
    <w:rPr>
      <w:b/>
      <w:bCs/>
    </w:r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paragraph" w:styleId="NormalWeb">
    <w:name w:val="Normal (Web)"/>
    <w:basedOn w:val="Normal"/>
    <w:uiPriority w:val="99"/>
    <w:unhideWhenUsed/>
    <w:rsid w:val="002061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runcate">
    <w:name w:val="truncate"/>
    <w:basedOn w:val="DefaultParagraphFont"/>
    <w:rsid w:val="0020611D"/>
  </w:style>
  <w:style w:type="character" w:styleId="Strong">
    <w:name w:val="Strong"/>
    <w:basedOn w:val="DefaultParagraphFont"/>
    <w:uiPriority w:val="22"/>
    <w:qFormat/>
    <w:rsid w:val="00BA2F1A"/>
    <w:rPr>
      <w:b/>
      <w:bCs/>
    </w:rPr>
  </w:style>
  <w:style w:type="character" w:customStyle="1" w:styleId="overflow-hidden">
    <w:name w:val="overflow-hidden"/>
    <w:basedOn w:val="DefaultParagraphFont"/>
    <w:rsid w:val="00BA2F1A"/>
  </w:style>
  <w:style w:type="paragraph" w:styleId="z-TopofForm">
    <w:name w:val="HTML Top of Form"/>
    <w:basedOn w:val="Normal"/>
    <w:next w:val="Normal"/>
    <w:link w:val="z-TopofFormChar"/>
    <w:hidden/>
    <w:uiPriority w:val="99"/>
    <w:semiHidden/>
    <w:unhideWhenUsed/>
    <w:rsid w:val="00BA2F1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A2F1A"/>
    <w:rPr>
      <w:rFonts w:ascii="Arial" w:eastAsia="Times New Roman" w:hAnsi="Arial" w:cs="Arial"/>
      <w:vanish/>
      <w:sz w:val="16"/>
      <w:szCs w:val="16"/>
      <w:lang w:eastAsia="en-GB"/>
    </w:rPr>
  </w:style>
  <w:style w:type="paragraph" w:customStyle="1" w:styleId="placeholder">
    <w:name w:val="placeholder"/>
    <w:basedOn w:val="Normal"/>
    <w:rsid w:val="00BA2F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BA2F1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A2F1A"/>
    <w:rPr>
      <w:rFonts w:ascii="Arial" w:eastAsia="Times New Roman" w:hAnsi="Arial" w:cs="Arial"/>
      <w:vanish/>
      <w:sz w:val="16"/>
      <w:szCs w:val="16"/>
      <w:lang w:eastAsia="en-GB"/>
    </w:rPr>
  </w:style>
  <w:style w:type="character" w:styleId="UnresolvedMention">
    <w:name w:val="Unresolved Mention"/>
    <w:basedOn w:val="DefaultParagraphFont"/>
    <w:uiPriority w:val="99"/>
    <w:semiHidden/>
    <w:unhideWhenUsed/>
    <w:rsid w:val="00FA56AB"/>
    <w:rPr>
      <w:color w:val="605E5C"/>
      <w:shd w:val="clear" w:color="auto" w:fill="E1DFDD"/>
    </w:rPr>
  </w:style>
  <w:style w:type="character" w:styleId="Emphasis">
    <w:name w:val="Emphasis"/>
    <w:basedOn w:val="DefaultParagraphFont"/>
    <w:uiPriority w:val="20"/>
    <w:qFormat/>
    <w:rsid w:val="00143A20"/>
    <w:rPr>
      <w:i/>
      <w:iCs/>
    </w:rPr>
  </w:style>
  <w:style w:type="paragraph" w:styleId="TOC3">
    <w:name w:val="toc 3"/>
    <w:basedOn w:val="Normal"/>
    <w:next w:val="Normal"/>
    <w:autoRedefine/>
    <w:uiPriority w:val="39"/>
    <w:unhideWhenUsed/>
    <w:rsid w:val="007A481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40587">
      <w:bodyDiv w:val="1"/>
      <w:marLeft w:val="0"/>
      <w:marRight w:val="0"/>
      <w:marTop w:val="0"/>
      <w:marBottom w:val="0"/>
      <w:divBdr>
        <w:top w:val="none" w:sz="0" w:space="0" w:color="auto"/>
        <w:left w:val="none" w:sz="0" w:space="0" w:color="auto"/>
        <w:bottom w:val="none" w:sz="0" w:space="0" w:color="auto"/>
        <w:right w:val="none" w:sz="0" w:space="0" w:color="auto"/>
      </w:divBdr>
      <w:divsChild>
        <w:div w:id="1567372159">
          <w:marLeft w:val="0"/>
          <w:marRight w:val="0"/>
          <w:marTop w:val="0"/>
          <w:marBottom w:val="0"/>
          <w:divBdr>
            <w:top w:val="none" w:sz="0" w:space="0" w:color="auto"/>
            <w:left w:val="none" w:sz="0" w:space="0" w:color="auto"/>
            <w:bottom w:val="none" w:sz="0" w:space="0" w:color="auto"/>
            <w:right w:val="none" w:sz="0" w:space="0" w:color="auto"/>
          </w:divBdr>
        </w:div>
      </w:divsChild>
    </w:div>
    <w:div w:id="43794284">
      <w:bodyDiv w:val="1"/>
      <w:marLeft w:val="0"/>
      <w:marRight w:val="0"/>
      <w:marTop w:val="0"/>
      <w:marBottom w:val="0"/>
      <w:divBdr>
        <w:top w:val="none" w:sz="0" w:space="0" w:color="auto"/>
        <w:left w:val="none" w:sz="0" w:space="0" w:color="auto"/>
        <w:bottom w:val="none" w:sz="0" w:space="0" w:color="auto"/>
        <w:right w:val="none" w:sz="0" w:space="0" w:color="auto"/>
      </w:divBdr>
    </w:div>
    <w:div w:id="71314543">
      <w:bodyDiv w:val="1"/>
      <w:marLeft w:val="0"/>
      <w:marRight w:val="0"/>
      <w:marTop w:val="0"/>
      <w:marBottom w:val="0"/>
      <w:divBdr>
        <w:top w:val="none" w:sz="0" w:space="0" w:color="auto"/>
        <w:left w:val="none" w:sz="0" w:space="0" w:color="auto"/>
        <w:bottom w:val="none" w:sz="0" w:space="0" w:color="auto"/>
        <w:right w:val="none" w:sz="0" w:space="0" w:color="auto"/>
      </w:divBdr>
    </w:div>
    <w:div w:id="71858446">
      <w:bodyDiv w:val="1"/>
      <w:marLeft w:val="0"/>
      <w:marRight w:val="0"/>
      <w:marTop w:val="0"/>
      <w:marBottom w:val="0"/>
      <w:divBdr>
        <w:top w:val="none" w:sz="0" w:space="0" w:color="auto"/>
        <w:left w:val="none" w:sz="0" w:space="0" w:color="auto"/>
        <w:bottom w:val="none" w:sz="0" w:space="0" w:color="auto"/>
        <w:right w:val="none" w:sz="0" w:space="0" w:color="auto"/>
      </w:divBdr>
      <w:divsChild>
        <w:div w:id="177668251">
          <w:marLeft w:val="0"/>
          <w:marRight w:val="0"/>
          <w:marTop w:val="0"/>
          <w:marBottom w:val="0"/>
          <w:divBdr>
            <w:top w:val="none" w:sz="0" w:space="0" w:color="auto"/>
            <w:left w:val="none" w:sz="0" w:space="0" w:color="auto"/>
            <w:bottom w:val="none" w:sz="0" w:space="0" w:color="auto"/>
            <w:right w:val="none" w:sz="0" w:space="0" w:color="auto"/>
          </w:divBdr>
        </w:div>
        <w:div w:id="1223254950">
          <w:marLeft w:val="0"/>
          <w:marRight w:val="0"/>
          <w:marTop w:val="0"/>
          <w:marBottom w:val="0"/>
          <w:divBdr>
            <w:top w:val="none" w:sz="0" w:space="0" w:color="auto"/>
            <w:left w:val="none" w:sz="0" w:space="0" w:color="auto"/>
            <w:bottom w:val="none" w:sz="0" w:space="0" w:color="auto"/>
            <w:right w:val="none" w:sz="0" w:space="0" w:color="auto"/>
          </w:divBdr>
        </w:div>
        <w:div w:id="1685202917">
          <w:marLeft w:val="0"/>
          <w:marRight w:val="0"/>
          <w:marTop w:val="0"/>
          <w:marBottom w:val="0"/>
          <w:divBdr>
            <w:top w:val="none" w:sz="0" w:space="0" w:color="auto"/>
            <w:left w:val="none" w:sz="0" w:space="0" w:color="auto"/>
            <w:bottom w:val="none" w:sz="0" w:space="0" w:color="auto"/>
            <w:right w:val="none" w:sz="0" w:space="0" w:color="auto"/>
          </w:divBdr>
        </w:div>
        <w:div w:id="1794638418">
          <w:marLeft w:val="0"/>
          <w:marRight w:val="0"/>
          <w:marTop w:val="0"/>
          <w:marBottom w:val="0"/>
          <w:divBdr>
            <w:top w:val="none" w:sz="0" w:space="0" w:color="auto"/>
            <w:left w:val="none" w:sz="0" w:space="0" w:color="auto"/>
            <w:bottom w:val="none" w:sz="0" w:space="0" w:color="auto"/>
            <w:right w:val="none" w:sz="0" w:space="0" w:color="auto"/>
          </w:divBdr>
        </w:div>
      </w:divsChild>
    </w:div>
    <w:div w:id="276300266">
      <w:bodyDiv w:val="1"/>
      <w:marLeft w:val="0"/>
      <w:marRight w:val="0"/>
      <w:marTop w:val="0"/>
      <w:marBottom w:val="0"/>
      <w:divBdr>
        <w:top w:val="none" w:sz="0" w:space="0" w:color="auto"/>
        <w:left w:val="none" w:sz="0" w:space="0" w:color="auto"/>
        <w:bottom w:val="none" w:sz="0" w:space="0" w:color="auto"/>
        <w:right w:val="none" w:sz="0" w:space="0" w:color="auto"/>
      </w:divBdr>
      <w:divsChild>
        <w:div w:id="1225145387">
          <w:marLeft w:val="0"/>
          <w:marRight w:val="0"/>
          <w:marTop w:val="0"/>
          <w:marBottom w:val="0"/>
          <w:divBdr>
            <w:top w:val="single" w:sz="2" w:space="0" w:color="E5E7EB"/>
            <w:left w:val="single" w:sz="2" w:space="0" w:color="E5E7EB"/>
            <w:bottom w:val="single" w:sz="2" w:space="0" w:color="E5E7EB"/>
            <w:right w:val="single" w:sz="2" w:space="0" w:color="E5E7EB"/>
          </w:divBdr>
        </w:div>
        <w:div w:id="1820069973">
          <w:marLeft w:val="0"/>
          <w:marRight w:val="0"/>
          <w:marTop w:val="0"/>
          <w:marBottom w:val="0"/>
          <w:divBdr>
            <w:top w:val="single" w:sz="2" w:space="0" w:color="E5E7EB"/>
            <w:left w:val="single" w:sz="2" w:space="0" w:color="E5E7EB"/>
            <w:bottom w:val="single" w:sz="2" w:space="0" w:color="E5E7EB"/>
            <w:right w:val="single" w:sz="2" w:space="0" w:color="E5E7EB"/>
          </w:divBdr>
          <w:divsChild>
            <w:div w:id="15277187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01372465">
      <w:bodyDiv w:val="1"/>
      <w:marLeft w:val="0"/>
      <w:marRight w:val="0"/>
      <w:marTop w:val="0"/>
      <w:marBottom w:val="0"/>
      <w:divBdr>
        <w:top w:val="none" w:sz="0" w:space="0" w:color="auto"/>
        <w:left w:val="none" w:sz="0" w:space="0" w:color="auto"/>
        <w:bottom w:val="none" w:sz="0" w:space="0" w:color="auto"/>
        <w:right w:val="none" w:sz="0" w:space="0" w:color="auto"/>
      </w:divBdr>
    </w:div>
    <w:div w:id="464736516">
      <w:bodyDiv w:val="1"/>
      <w:marLeft w:val="0"/>
      <w:marRight w:val="0"/>
      <w:marTop w:val="0"/>
      <w:marBottom w:val="0"/>
      <w:divBdr>
        <w:top w:val="none" w:sz="0" w:space="0" w:color="auto"/>
        <w:left w:val="none" w:sz="0" w:space="0" w:color="auto"/>
        <w:bottom w:val="none" w:sz="0" w:space="0" w:color="auto"/>
        <w:right w:val="none" w:sz="0" w:space="0" w:color="auto"/>
      </w:divBdr>
      <w:divsChild>
        <w:div w:id="615992085">
          <w:marLeft w:val="0"/>
          <w:marRight w:val="0"/>
          <w:marTop w:val="0"/>
          <w:marBottom w:val="0"/>
          <w:divBdr>
            <w:top w:val="none" w:sz="0" w:space="0" w:color="auto"/>
            <w:left w:val="none" w:sz="0" w:space="0" w:color="auto"/>
            <w:bottom w:val="none" w:sz="0" w:space="0" w:color="auto"/>
            <w:right w:val="none" w:sz="0" w:space="0" w:color="auto"/>
          </w:divBdr>
        </w:div>
      </w:divsChild>
    </w:div>
    <w:div w:id="520439919">
      <w:bodyDiv w:val="1"/>
      <w:marLeft w:val="0"/>
      <w:marRight w:val="0"/>
      <w:marTop w:val="0"/>
      <w:marBottom w:val="0"/>
      <w:divBdr>
        <w:top w:val="none" w:sz="0" w:space="0" w:color="auto"/>
        <w:left w:val="none" w:sz="0" w:space="0" w:color="auto"/>
        <w:bottom w:val="none" w:sz="0" w:space="0" w:color="auto"/>
        <w:right w:val="none" w:sz="0" w:space="0" w:color="auto"/>
      </w:divBdr>
    </w:div>
    <w:div w:id="526480347">
      <w:bodyDiv w:val="1"/>
      <w:marLeft w:val="0"/>
      <w:marRight w:val="0"/>
      <w:marTop w:val="0"/>
      <w:marBottom w:val="0"/>
      <w:divBdr>
        <w:top w:val="none" w:sz="0" w:space="0" w:color="auto"/>
        <w:left w:val="none" w:sz="0" w:space="0" w:color="auto"/>
        <w:bottom w:val="none" w:sz="0" w:space="0" w:color="auto"/>
        <w:right w:val="none" w:sz="0" w:space="0" w:color="auto"/>
      </w:divBdr>
      <w:divsChild>
        <w:div w:id="811483027">
          <w:marLeft w:val="0"/>
          <w:marRight w:val="0"/>
          <w:marTop w:val="0"/>
          <w:marBottom w:val="0"/>
          <w:divBdr>
            <w:top w:val="none" w:sz="0" w:space="0" w:color="auto"/>
            <w:left w:val="none" w:sz="0" w:space="0" w:color="auto"/>
            <w:bottom w:val="none" w:sz="0" w:space="0" w:color="auto"/>
            <w:right w:val="none" w:sz="0" w:space="0" w:color="auto"/>
          </w:divBdr>
          <w:divsChild>
            <w:div w:id="377511717">
              <w:marLeft w:val="0"/>
              <w:marRight w:val="0"/>
              <w:marTop w:val="0"/>
              <w:marBottom w:val="0"/>
              <w:divBdr>
                <w:top w:val="none" w:sz="0" w:space="0" w:color="auto"/>
                <w:left w:val="none" w:sz="0" w:space="0" w:color="auto"/>
                <w:bottom w:val="none" w:sz="0" w:space="0" w:color="auto"/>
                <w:right w:val="none" w:sz="0" w:space="0" w:color="auto"/>
              </w:divBdr>
              <w:divsChild>
                <w:div w:id="1069576417">
                  <w:marLeft w:val="0"/>
                  <w:marRight w:val="0"/>
                  <w:marTop w:val="0"/>
                  <w:marBottom w:val="0"/>
                  <w:divBdr>
                    <w:top w:val="none" w:sz="0" w:space="0" w:color="auto"/>
                    <w:left w:val="none" w:sz="0" w:space="0" w:color="auto"/>
                    <w:bottom w:val="none" w:sz="0" w:space="0" w:color="auto"/>
                    <w:right w:val="none" w:sz="0" w:space="0" w:color="auto"/>
                  </w:divBdr>
                  <w:divsChild>
                    <w:div w:id="5081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156466">
          <w:marLeft w:val="0"/>
          <w:marRight w:val="0"/>
          <w:marTop w:val="0"/>
          <w:marBottom w:val="0"/>
          <w:divBdr>
            <w:top w:val="none" w:sz="0" w:space="0" w:color="auto"/>
            <w:left w:val="none" w:sz="0" w:space="0" w:color="auto"/>
            <w:bottom w:val="none" w:sz="0" w:space="0" w:color="auto"/>
            <w:right w:val="none" w:sz="0" w:space="0" w:color="auto"/>
          </w:divBdr>
          <w:divsChild>
            <w:div w:id="2016688320">
              <w:marLeft w:val="0"/>
              <w:marRight w:val="0"/>
              <w:marTop w:val="0"/>
              <w:marBottom w:val="0"/>
              <w:divBdr>
                <w:top w:val="none" w:sz="0" w:space="0" w:color="auto"/>
                <w:left w:val="none" w:sz="0" w:space="0" w:color="auto"/>
                <w:bottom w:val="none" w:sz="0" w:space="0" w:color="auto"/>
                <w:right w:val="none" w:sz="0" w:space="0" w:color="auto"/>
              </w:divBdr>
              <w:divsChild>
                <w:div w:id="1410663414">
                  <w:marLeft w:val="0"/>
                  <w:marRight w:val="0"/>
                  <w:marTop w:val="0"/>
                  <w:marBottom w:val="0"/>
                  <w:divBdr>
                    <w:top w:val="none" w:sz="0" w:space="0" w:color="auto"/>
                    <w:left w:val="none" w:sz="0" w:space="0" w:color="auto"/>
                    <w:bottom w:val="none" w:sz="0" w:space="0" w:color="auto"/>
                    <w:right w:val="none" w:sz="0" w:space="0" w:color="auto"/>
                  </w:divBdr>
                  <w:divsChild>
                    <w:div w:id="199409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447465">
      <w:bodyDiv w:val="1"/>
      <w:marLeft w:val="0"/>
      <w:marRight w:val="0"/>
      <w:marTop w:val="0"/>
      <w:marBottom w:val="0"/>
      <w:divBdr>
        <w:top w:val="none" w:sz="0" w:space="0" w:color="auto"/>
        <w:left w:val="none" w:sz="0" w:space="0" w:color="auto"/>
        <w:bottom w:val="none" w:sz="0" w:space="0" w:color="auto"/>
        <w:right w:val="none" w:sz="0" w:space="0" w:color="auto"/>
      </w:divBdr>
      <w:divsChild>
        <w:div w:id="36054904">
          <w:marLeft w:val="0"/>
          <w:marRight w:val="0"/>
          <w:marTop w:val="0"/>
          <w:marBottom w:val="0"/>
          <w:divBdr>
            <w:top w:val="none" w:sz="0" w:space="0" w:color="auto"/>
            <w:left w:val="none" w:sz="0" w:space="0" w:color="auto"/>
            <w:bottom w:val="none" w:sz="0" w:space="0" w:color="auto"/>
            <w:right w:val="none" w:sz="0" w:space="0" w:color="auto"/>
          </w:divBdr>
        </w:div>
      </w:divsChild>
    </w:div>
    <w:div w:id="560099302">
      <w:bodyDiv w:val="1"/>
      <w:marLeft w:val="0"/>
      <w:marRight w:val="0"/>
      <w:marTop w:val="0"/>
      <w:marBottom w:val="0"/>
      <w:divBdr>
        <w:top w:val="none" w:sz="0" w:space="0" w:color="auto"/>
        <w:left w:val="none" w:sz="0" w:space="0" w:color="auto"/>
        <w:bottom w:val="none" w:sz="0" w:space="0" w:color="auto"/>
        <w:right w:val="none" w:sz="0" w:space="0" w:color="auto"/>
      </w:divBdr>
      <w:divsChild>
        <w:div w:id="277106758">
          <w:marLeft w:val="0"/>
          <w:marRight w:val="0"/>
          <w:marTop w:val="0"/>
          <w:marBottom w:val="0"/>
          <w:divBdr>
            <w:top w:val="none" w:sz="0" w:space="0" w:color="auto"/>
            <w:left w:val="none" w:sz="0" w:space="0" w:color="auto"/>
            <w:bottom w:val="none" w:sz="0" w:space="0" w:color="auto"/>
            <w:right w:val="none" w:sz="0" w:space="0" w:color="auto"/>
          </w:divBdr>
          <w:divsChild>
            <w:div w:id="1066341258">
              <w:marLeft w:val="0"/>
              <w:marRight w:val="0"/>
              <w:marTop w:val="0"/>
              <w:marBottom w:val="0"/>
              <w:divBdr>
                <w:top w:val="none" w:sz="0" w:space="0" w:color="auto"/>
                <w:left w:val="none" w:sz="0" w:space="0" w:color="auto"/>
                <w:bottom w:val="none" w:sz="0" w:space="0" w:color="auto"/>
                <w:right w:val="none" w:sz="0" w:space="0" w:color="auto"/>
              </w:divBdr>
              <w:divsChild>
                <w:div w:id="1091202861">
                  <w:marLeft w:val="0"/>
                  <w:marRight w:val="0"/>
                  <w:marTop w:val="0"/>
                  <w:marBottom w:val="0"/>
                  <w:divBdr>
                    <w:top w:val="none" w:sz="0" w:space="0" w:color="auto"/>
                    <w:left w:val="none" w:sz="0" w:space="0" w:color="auto"/>
                    <w:bottom w:val="none" w:sz="0" w:space="0" w:color="auto"/>
                    <w:right w:val="none" w:sz="0" w:space="0" w:color="auto"/>
                  </w:divBdr>
                  <w:divsChild>
                    <w:div w:id="575633488">
                      <w:marLeft w:val="0"/>
                      <w:marRight w:val="0"/>
                      <w:marTop w:val="0"/>
                      <w:marBottom w:val="0"/>
                      <w:divBdr>
                        <w:top w:val="none" w:sz="0" w:space="0" w:color="auto"/>
                        <w:left w:val="none" w:sz="0" w:space="0" w:color="auto"/>
                        <w:bottom w:val="none" w:sz="0" w:space="0" w:color="auto"/>
                        <w:right w:val="none" w:sz="0" w:space="0" w:color="auto"/>
                      </w:divBdr>
                      <w:divsChild>
                        <w:div w:id="258485679">
                          <w:marLeft w:val="0"/>
                          <w:marRight w:val="0"/>
                          <w:marTop w:val="0"/>
                          <w:marBottom w:val="0"/>
                          <w:divBdr>
                            <w:top w:val="none" w:sz="0" w:space="0" w:color="auto"/>
                            <w:left w:val="none" w:sz="0" w:space="0" w:color="auto"/>
                            <w:bottom w:val="none" w:sz="0" w:space="0" w:color="auto"/>
                            <w:right w:val="none" w:sz="0" w:space="0" w:color="auto"/>
                          </w:divBdr>
                          <w:divsChild>
                            <w:div w:id="576793166">
                              <w:marLeft w:val="0"/>
                              <w:marRight w:val="0"/>
                              <w:marTop w:val="0"/>
                              <w:marBottom w:val="0"/>
                              <w:divBdr>
                                <w:top w:val="none" w:sz="0" w:space="0" w:color="auto"/>
                                <w:left w:val="none" w:sz="0" w:space="0" w:color="auto"/>
                                <w:bottom w:val="none" w:sz="0" w:space="0" w:color="auto"/>
                                <w:right w:val="none" w:sz="0" w:space="0" w:color="auto"/>
                              </w:divBdr>
                              <w:divsChild>
                                <w:div w:id="841311814">
                                  <w:marLeft w:val="0"/>
                                  <w:marRight w:val="0"/>
                                  <w:marTop w:val="0"/>
                                  <w:marBottom w:val="0"/>
                                  <w:divBdr>
                                    <w:top w:val="none" w:sz="0" w:space="0" w:color="auto"/>
                                    <w:left w:val="none" w:sz="0" w:space="0" w:color="auto"/>
                                    <w:bottom w:val="none" w:sz="0" w:space="0" w:color="auto"/>
                                    <w:right w:val="none" w:sz="0" w:space="0" w:color="auto"/>
                                  </w:divBdr>
                                  <w:divsChild>
                                    <w:div w:id="551425427">
                                      <w:marLeft w:val="0"/>
                                      <w:marRight w:val="0"/>
                                      <w:marTop w:val="0"/>
                                      <w:marBottom w:val="0"/>
                                      <w:divBdr>
                                        <w:top w:val="none" w:sz="0" w:space="0" w:color="auto"/>
                                        <w:left w:val="none" w:sz="0" w:space="0" w:color="auto"/>
                                        <w:bottom w:val="none" w:sz="0" w:space="0" w:color="auto"/>
                                        <w:right w:val="none" w:sz="0" w:space="0" w:color="auto"/>
                                      </w:divBdr>
                                      <w:divsChild>
                                        <w:div w:id="1478843623">
                                          <w:marLeft w:val="0"/>
                                          <w:marRight w:val="0"/>
                                          <w:marTop w:val="0"/>
                                          <w:marBottom w:val="0"/>
                                          <w:divBdr>
                                            <w:top w:val="none" w:sz="0" w:space="0" w:color="auto"/>
                                            <w:left w:val="none" w:sz="0" w:space="0" w:color="auto"/>
                                            <w:bottom w:val="none" w:sz="0" w:space="0" w:color="auto"/>
                                            <w:right w:val="none" w:sz="0" w:space="0" w:color="auto"/>
                                          </w:divBdr>
                                          <w:divsChild>
                                            <w:div w:id="615411322">
                                              <w:marLeft w:val="0"/>
                                              <w:marRight w:val="0"/>
                                              <w:marTop w:val="0"/>
                                              <w:marBottom w:val="0"/>
                                              <w:divBdr>
                                                <w:top w:val="none" w:sz="0" w:space="0" w:color="auto"/>
                                                <w:left w:val="none" w:sz="0" w:space="0" w:color="auto"/>
                                                <w:bottom w:val="none" w:sz="0" w:space="0" w:color="auto"/>
                                                <w:right w:val="none" w:sz="0" w:space="0" w:color="auto"/>
                                              </w:divBdr>
                                              <w:divsChild>
                                                <w:div w:id="34991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3209137">
                  <w:marLeft w:val="0"/>
                  <w:marRight w:val="0"/>
                  <w:marTop w:val="0"/>
                  <w:marBottom w:val="0"/>
                  <w:divBdr>
                    <w:top w:val="none" w:sz="0" w:space="0" w:color="auto"/>
                    <w:left w:val="none" w:sz="0" w:space="0" w:color="auto"/>
                    <w:bottom w:val="none" w:sz="0" w:space="0" w:color="auto"/>
                    <w:right w:val="none" w:sz="0" w:space="0" w:color="auto"/>
                  </w:divBdr>
                  <w:divsChild>
                    <w:div w:id="810903405">
                      <w:marLeft w:val="0"/>
                      <w:marRight w:val="0"/>
                      <w:marTop w:val="0"/>
                      <w:marBottom w:val="0"/>
                      <w:divBdr>
                        <w:top w:val="none" w:sz="0" w:space="0" w:color="auto"/>
                        <w:left w:val="none" w:sz="0" w:space="0" w:color="auto"/>
                        <w:bottom w:val="none" w:sz="0" w:space="0" w:color="auto"/>
                        <w:right w:val="none" w:sz="0" w:space="0" w:color="auto"/>
                      </w:divBdr>
                      <w:divsChild>
                        <w:div w:id="122973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8149145">
          <w:marLeft w:val="0"/>
          <w:marRight w:val="0"/>
          <w:marTop w:val="0"/>
          <w:marBottom w:val="0"/>
          <w:divBdr>
            <w:top w:val="none" w:sz="0" w:space="0" w:color="auto"/>
            <w:left w:val="none" w:sz="0" w:space="0" w:color="auto"/>
            <w:bottom w:val="none" w:sz="0" w:space="0" w:color="auto"/>
            <w:right w:val="none" w:sz="0" w:space="0" w:color="auto"/>
          </w:divBdr>
          <w:divsChild>
            <w:div w:id="1191408769">
              <w:marLeft w:val="0"/>
              <w:marRight w:val="0"/>
              <w:marTop w:val="0"/>
              <w:marBottom w:val="0"/>
              <w:divBdr>
                <w:top w:val="none" w:sz="0" w:space="0" w:color="auto"/>
                <w:left w:val="none" w:sz="0" w:space="0" w:color="auto"/>
                <w:bottom w:val="none" w:sz="0" w:space="0" w:color="auto"/>
                <w:right w:val="none" w:sz="0" w:space="0" w:color="auto"/>
              </w:divBdr>
              <w:divsChild>
                <w:div w:id="1771510801">
                  <w:marLeft w:val="0"/>
                  <w:marRight w:val="0"/>
                  <w:marTop w:val="0"/>
                  <w:marBottom w:val="0"/>
                  <w:divBdr>
                    <w:top w:val="none" w:sz="0" w:space="0" w:color="auto"/>
                    <w:left w:val="none" w:sz="0" w:space="0" w:color="auto"/>
                    <w:bottom w:val="none" w:sz="0" w:space="0" w:color="auto"/>
                    <w:right w:val="none" w:sz="0" w:space="0" w:color="auto"/>
                  </w:divBdr>
                  <w:divsChild>
                    <w:div w:id="1475441902">
                      <w:marLeft w:val="0"/>
                      <w:marRight w:val="0"/>
                      <w:marTop w:val="0"/>
                      <w:marBottom w:val="0"/>
                      <w:divBdr>
                        <w:top w:val="none" w:sz="0" w:space="0" w:color="auto"/>
                        <w:left w:val="none" w:sz="0" w:space="0" w:color="auto"/>
                        <w:bottom w:val="none" w:sz="0" w:space="0" w:color="auto"/>
                        <w:right w:val="none" w:sz="0" w:space="0" w:color="auto"/>
                      </w:divBdr>
                      <w:divsChild>
                        <w:div w:id="97870433">
                          <w:marLeft w:val="0"/>
                          <w:marRight w:val="0"/>
                          <w:marTop w:val="0"/>
                          <w:marBottom w:val="0"/>
                          <w:divBdr>
                            <w:top w:val="none" w:sz="0" w:space="0" w:color="auto"/>
                            <w:left w:val="none" w:sz="0" w:space="0" w:color="auto"/>
                            <w:bottom w:val="none" w:sz="0" w:space="0" w:color="auto"/>
                            <w:right w:val="none" w:sz="0" w:space="0" w:color="auto"/>
                          </w:divBdr>
                          <w:divsChild>
                            <w:div w:id="864949736">
                              <w:marLeft w:val="0"/>
                              <w:marRight w:val="0"/>
                              <w:marTop w:val="0"/>
                              <w:marBottom w:val="0"/>
                              <w:divBdr>
                                <w:top w:val="none" w:sz="0" w:space="0" w:color="auto"/>
                                <w:left w:val="none" w:sz="0" w:space="0" w:color="auto"/>
                                <w:bottom w:val="none" w:sz="0" w:space="0" w:color="auto"/>
                                <w:right w:val="none" w:sz="0" w:space="0" w:color="auto"/>
                              </w:divBdr>
                              <w:divsChild>
                                <w:div w:id="376586473">
                                  <w:marLeft w:val="0"/>
                                  <w:marRight w:val="0"/>
                                  <w:marTop w:val="0"/>
                                  <w:marBottom w:val="0"/>
                                  <w:divBdr>
                                    <w:top w:val="none" w:sz="0" w:space="0" w:color="auto"/>
                                    <w:left w:val="none" w:sz="0" w:space="0" w:color="auto"/>
                                    <w:bottom w:val="none" w:sz="0" w:space="0" w:color="auto"/>
                                    <w:right w:val="none" w:sz="0" w:space="0" w:color="auto"/>
                                  </w:divBdr>
                                  <w:divsChild>
                                    <w:div w:id="368458616">
                                      <w:marLeft w:val="0"/>
                                      <w:marRight w:val="0"/>
                                      <w:marTop w:val="0"/>
                                      <w:marBottom w:val="0"/>
                                      <w:divBdr>
                                        <w:top w:val="none" w:sz="0" w:space="0" w:color="auto"/>
                                        <w:left w:val="none" w:sz="0" w:space="0" w:color="auto"/>
                                        <w:bottom w:val="none" w:sz="0" w:space="0" w:color="auto"/>
                                        <w:right w:val="none" w:sz="0" w:space="0" w:color="auto"/>
                                      </w:divBdr>
                                      <w:divsChild>
                                        <w:div w:id="457837556">
                                          <w:marLeft w:val="0"/>
                                          <w:marRight w:val="0"/>
                                          <w:marTop w:val="0"/>
                                          <w:marBottom w:val="0"/>
                                          <w:divBdr>
                                            <w:top w:val="none" w:sz="0" w:space="0" w:color="auto"/>
                                            <w:left w:val="none" w:sz="0" w:space="0" w:color="auto"/>
                                            <w:bottom w:val="none" w:sz="0" w:space="0" w:color="auto"/>
                                            <w:right w:val="none" w:sz="0" w:space="0" w:color="auto"/>
                                          </w:divBdr>
                                          <w:divsChild>
                                            <w:div w:id="1235704585">
                                              <w:marLeft w:val="0"/>
                                              <w:marRight w:val="0"/>
                                              <w:marTop w:val="0"/>
                                              <w:marBottom w:val="0"/>
                                              <w:divBdr>
                                                <w:top w:val="none" w:sz="0" w:space="0" w:color="auto"/>
                                                <w:left w:val="none" w:sz="0" w:space="0" w:color="auto"/>
                                                <w:bottom w:val="none" w:sz="0" w:space="0" w:color="auto"/>
                                                <w:right w:val="none" w:sz="0" w:space="0" w:color="auto"/>
                                              </w:divBdr>
                                              <w:divsChild>
                                                <w:div w:id="998994133">
                                                  <w:marLeft w:val="0"/>
                                                  <w:marRight w:val="0"/>
                                                  <w:marTop w:val="0"/>
                                                  <w:marBottom w:val="0"/>
                                                  <w:divBdr>
                                                    <w:top w:val="none" w:sz="0" w:space="0" w:color="auto"/>
                                                    <w:left w:val="none" w:sz="0" w:space="0" w:color="auto"/>
                                                    <w:bottom w:val="none" w:sz="0" w:space="0" w:color="auto"/>
                                                    <w:right w:val="none" w:sz="0" w:space="0" w:color="auto"/>
                                                  </w:divBdr>
                                                  <w:divsChild>
                                                    <w:div w:id="1044477601">
                                                      <w:marLeft w:val="0"/>
                                                      <w:marRight w:val="0"/>
                                                      <w:marTop w:val="0"/>
                                                      <w:marBottom w:val="0"/>
                                                      <w:divBdr>
                                                        <w:top w:val="none" w:sz="0" w:space="0" w:color="auto"/>
                                                        <w:left w:val="none" w:sz="0" w:space="0" w:color="auto"/>
                                                        <w:bottom w:val="none" w:sz="0" w:space="0" w:color="auto"/>
                                                        <w:right w:val="none" w:sz="0" w:space="0" w:color="auto"/>
                                                      </w:divBdr>
                                                      <w:divsChild>
                                                        <w:div w:id="158564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442529">
                                              <w:marLeft w:val="0"/>
                                              <w:marRight w:val="0"/>
                                              <w:marTop w:val="0"/>
                                              <w:marBottom w:val="0"/>
                                              <w:divBdr>
                                                <w:top w:val="none" w:sz="0" w:space="0" w:color="auto"/>
                                                <w:left w:val="none" w:sz="0" w:space="0" w:color="auto"/>
                                                <w:bottom w:val="none" w:sz="0" w:space="0" w:color="auto"/>
                                                <w:right w:val="none" w:sz="0" w:space="0" w:color="auto"/>
                                              </w:divBdr>
                                              <w:divsChild>
                                                <w:div w:id="1449662031">
                                                  <w:marLeft w:val="0"/>
                                                  <w:marRight w:val="0"/>
                                                  <w:marTop w:val="0"/>
                                                  <w:marBottom w:val="0"/>
                                                  <w:divBdr>
                                                    <w:top w:val="none" w:sz="0" w:space="0" w:color="auto"/>
                                                    <w:left w:val="none" w:sz="0" w:space="0" w:color="auto"/>
                                                    <w:bottom w:val="none" w:sz="0" w:space="0" w:color="auto"/>
                                                    <w:right w:val="none" w:sz="0" w:space="0" w:color="auto"/>
                                                  </w:divBdr>
                                                  <w:divsChild>
                                                    <w:div w:id="584608881">
                                                      <w:marLeft w:val="0"/>
                                                      <w:marRight w:val="0"/>
                                                      <w:marTop w:val="0"/>
                                                      <w:marBottom w:val="0"/>
                                                      <w:divBdr>
                                                        <w:top w:val="none" w:sz="0" w:space="0" w:color="auto"/>
                                                        <w:left w:val="none" w:sz="0" w:space="0" w:color="auto"/>
                                                        <w:bottom w:val="none" w:sz="0" w:space="0" w:color="auto"/>
                                                        <w:right w:val="none" w:sz="0" w:space="0" w:color="auto"/>
                                                      </w:divBdr>
                                                      <w:divsChild>
                                                        <w:div w:id="22414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37611350">
      <w:bodyDiv w:val="1"/>
      <w:marLeft w:val="0"/>
      <w:marRight w:val="0"/>
      <w:marTop w:val="0"/>
      <w:marBottom w:val="0"/>
      <w:divBdr>
        <w:top w:val="none" w:sz="0" w:space="0" w:color="auto"/>
        <w:left w:val="none" w:sz="0" w:space="0" w:color="auto"/>
        <w:bottom w:val="none" w:sz="0" w:space="0" w:color="auto"/>
        <w:right w:val="none" w:sz="0" w:space="0" w:color="auto"/>
      </w:divBdr>
    </w:div>
    <w:div w:id="644579320">
      <w:bodyDiv w:val="1"/>
      <w:marLeft w:val="0"/>
      <w:marRight w:val="0"/>
      <w:marTop w:val="0"/>
      <w:marBottom w:val="0"/>
      <w:divBdr>
        <w:top w:val="none" w:sz="0" w:space="0" w:color="auto"/>
        <w:left w:val="none" w:sz="0" w:space="0" w:color="auto"/>
        <w:bottom w:val="none" w:sz="0" w:space="0" w:color="auto"/>
        <w:right w:val="none" w:sz="0" w:space="0" w:color="auto"/>
      </w:divBdr>
    </w:div>
    <w:div w:id="742991709">
      <w:bodyDiv w:val="1"/>
      <w:marLeft w:val="0"/>
      <w:marRight w:val="0"/>
      <w:marTop w:val="0"/>
      <w:marBottom w:val="0"/>
      <w:divBdr>
        <w:top w:val="none" w:sz="0" w:space="0" w:color="auto"/>
        <w:left w:val="none" w:sz="0" w:space="0" w:color="auto"/>
        <w:bottom w:val="none" w:sz="0" w:space="0" w:color="auto"/>
        <w:right w:val="none" w:sz="0" w:space="0" w:color="auto"/>
      </w:divBdr>
    </w:div>
    <w:div w:id="873346192">
      <w:bodyDiv w:val="1"/>
      <w:marLeft w:val="0"/>
      <w:marRight w:val="0"/>
      <w:marTop w:val="0"/>
      <w:marBottom w:val="0"/>
      <w:divBdr>
        <w:top w:val="none" w:sz="0" w:space="0" w:color="auto"/>
        <w:left w:val="none" w:sz="0" w:space="0" w:color="auto"/>
        <w:bottom w:val="none" w:sz="0" w:space="0" w:color="auto"/>
        <w:right w:val="none" w:sz="0" w:space="0" w:color="auto"/>
      </w:divBdr>
    </w:div>
    <w:div w:id="905143731">
      <w:bodyDiv w:val="1"/>
      <w:marLeft w:val="0"/>
      <w:marRight w:val="0"/>
      <w:marTop w:val="0"/>
      <w:marBottom w:val="0"/>
      <w:divBdr>
        <w:top w:val="none" w:sz="0" w:space="0" w:color="auto"/>
        <w:left w:val="none" w:sz="0" w:space="0" w:color="auto"/>
        <w:bottom w:val="none" w:sz="0" w:space="0" w:color="auto"/>
        <w:right w:val="none" w:sz="0" w:space="0" w:color="auto"/>
      </w:divBdr>
    </w:div>
    <w:div w:id="965964506">
      <w:bodyDiv w:val="1"/>
      <w:marLeft w:val="0"/>
      <w:marRight w:val="0"/>
      <w:marTop w:val="0"/>
      <w:marBottom w:val="0"/>
      <w:divBdr>
        <w:top w:val="none" w:sz="0" w:space="0" w:color="auto"/>
        <w:left w:val="none" w:sz="0" w:space="0" w:color="auto"/>
        <w:bottom w:val="none" w:sz="0" w:space="0" w:color="auto"/>
        <w:right w:val="none" w:sz="0" w:space="0" w:color="auto"/>
      </w:divBdr>
    </w:div>
    <w:div w:id="1006977235">
      <w:bodyDiv w:val="1"/>
      <w:marLeft w:val="0"/>
      <w:marRight w:val="0"/>
      <w:marTop w:val="0"/>
      <w:marBottom w:val="0"/>
      <w:divBdr>
        <w:top w:val="none" w:sz="0" w:space="0" w:color="auto"/>
        <w:left w:val="none" w:sz="0" w:space="0" w:color="auto"/>
        <w:bottom w:val="none" w:sz="0" w:space="0" w:color="auto"/>
        <w:right w:val="none" w:sz="0" w:space="0" w:color="auto"/>
      </w:divBdr>
    </w:div>
    <w:div w:id="1008481990">
      <w:bodyDiv w:val="1"/>
      <w:marLeft w:val="0"/>
      <w:marRight w:val="0"/>
      <w:marTop w:val="0"/>
      <w:marBottom w:val="0"/>
      <w:divBdr>
        <w:top w:val="none" w:sz="0" w:space="0" w:color="auto"/>
        <w:left w:val="none" w:sz="0" w:space="0" w:color="auto"/>
        <w:bottom w:val="none" w:sz="0" w:space="0" w:color="auto"/>
        <w:right w:val="none" w:sz="0" w:space="0" w:color="auto"/>
      </w:divBdr>
      <w:divsChild>
        <w:div w:id="1974209532">
          <w:marLeft w:val="0"/>
          <w:marRight w:val="0"/>
          <w:marTop w:val="0"/>
          <w:marBottom w:val="0"/>
          <w:divBdr>
            <w:top w:val="none" w:sz="0" w:space="0" w:color="auto"/>
            <w:left w:val="none" w:sz="0" w:space="0" w:color="auto"/>
            <w:bottom w:val="none" w:sz="0" w:space="0" w:color="auto"/>
            <w:right w:val="none" w:sz="0" w:space="0" w:color="auto"/>
          </w:divBdr>
        </w:div>
      </w:divsChild>
    </w:div>
    <w:div w:id="1141188423">
      <w:bodyDiv w:val="1"/>
      <w:marLeft w:val="0"/>
      <w:marRight w:val="0"/>
      <w:marTop w:val="0"/>
      <w:marBottom w:val="0"/>
      <w:divBdr>
        <w:top w:val="none" w:sz="0" w:space="0" w:color="auto"/>
        <w:left w:val="none" w:sz="0" w:space="0" w:color="auto"/>
        <w:bottom w:val="none" w:sz="0" w:space="0" w:color="auto"/>
        <w:right w:val="none" w:sz="0" w:space="0" w:color="auto"/>
      </w:divBdr>
    </w:div>
    <w:div w:id="1155298378">
      <w:bodyDiv w:val="1"/>
      <w:marLeft w:val="0"/>
      <w:marRight w:val="0"/>
      <w:marTop w:val="0"/>
      <w:marBottom w:val="0"/>
      <w:divBdr>
        <w:top w:val="none" w:sz="0" w:space="0" w:color="auto"/>
        <w:left w:val="none" w:sz="0" w:space="0" w:color="auto"/>
        <w:bottom w:val="none" w:sz="0" w:space="0" w:color="auto"/>
        <w:right w:val="none" w:sz="0" w:space="0" w:color="auto"/>
      </w:divBdr>
    </w:div>
    <w:div w:id="1200388339">
      <w:bodyDiv w:val="1"/>
      <w:marLeft w:val="0"/>
      <w:marRight w:val="0"/>
      <w:marTop w:val="0"/>
      <w:marBottom w:val="0"/>
      <w:divBdr>
        <w:top w:val="none" w:sz="0" w:space="0" w:color="auto"/>
        <w:left w:val="none" w:sz="0" w:space="0" w:color="auto"/>
        <w:bottom w:val="none" w:sz="0" w:space="0" w:color="auto"/>
        <w:right w:val="none" w:sz="0" w:space="0" w:color="auto"/>
      </w:divBdr>
    </w:div>
    <w:div w:id="1288388873">
      <w:bodyDiv w:val="1"/>
      <w:marLeft w:val="0"/>
      <w:marRight w:val="0"/>
      <w:marTop w:val="0"/>
      <w:marBottom w:val="0"/>
      <w:divBdr>
        <w:top w:val="none" w:sz="0" w:space="0" w:color="auto"/>
        <w:left w:val="none" w:sz="0" w:space="0" w:color="auto"/>
        <w:bottom w:val="none" w:sz="0" w:space="0" w:color="auto"/>
        <w:right w:val="none" w:sz="0" w:space="0" w:color="auto"/>
      </w:divBdr>
    </w:div>
    <w:div w:id="1289168408">
      <w:bodyDiv w:val="1"/>
      <w:marLeft w:val="0"/>
      <w:marRight w:val="0"/>
      <w:marTop w:val="0"/>
      <w:marBottom w:val="0"/>
      <w:divBdr>
        <w:top w:val="none" w:sz="0" w:space="0" w:color="auto"/>
        <w:left w:val="none" w:sz="0" w:space="0" w:color="auto"/>
        <w:bottom w:val="none" w:sz="0" w:space="0" w:color="auto"/>
        <w:right w:val="none" w:sz="0" w:space="0" w:color="auto"/>
      </w:divBdr>
      <w:divsChild>
        <w:div w:id="1247033279">
          <w:marLeft w:val="0"/>
          <w:marRight w:val="0"/>
          <w:marTop w:val="0"/>
          <w:marBottom w:val="0"/>
          <w:divBdr>
            <w:top w:val="none" w:sz="0" w:space="0" w:color="auto"/>
            <w:left w:val="none" w:sz="0" w:space="0" w:color="auto"/>
            <w:bottom w:val="none" w:sz="0" w:space="0" w:color="auto"/>
            <w:right w:val="none" w:sz="0" w:space="0" w:color="auto"/>
          </w:divBdr>
          <w:divsChild>
            <w:div w:id="1876505769">
              <w:marLeft w:val="0"/>
              <w:marRight w:val="0"/>
              <w:marTop w:val="0"/>
              <w:marBottom w:val="0"/>
              <w:divBdr>
                <w:top w:val="none" w:sz="0" w:space="0" w:color="auto"/>
                <w:left w:val="none" w:sz="0" w:space="0" w:color="auto"/>
                <w:bottom w:val="none" w:sz="0" w:space="0" w:color="auto"/>
                <w:right w:val="none" w:sz="0" w:space="0" w:color="auto"/>
              </w:divBdr>
              <w:divsChild>
                <w:div w:id="884221557">
                  <w:marLeft w:val="0"/>
                  <w:marRight w:val="0"/>
                  <w:marTop w:val="0"/>
                  <w:marBottom w:val="0"/>
                  <w:divBdr>
                    <w:top w:val="none" w:sz="0" w:space="0" w:color="auto"/>
                    <w:left w:val="none" w:sz="0" w:space="0" w:color="auto"/>
                    <w:bottom w:val="none" w:sz="0" w:space="0" w:color="auto"/>
                    <w:right w:val="none" w:sz="0" w:space="0" w:color="auto"/>
                  </w:divBdr>
                  <w:divsChild>
                    <w:div w:id="1290433926">
                      <w:marLeft w:val="0"/>
                      <w:marRight w:val="0"/>
                      <w:marTop w:val="0"/>
                      <w:marBottom w:val="0"/>
                      <w:divBdr>
                        <w:top w:val="none" w:sz="0" w:space="0" w:color="auto"/>
                        <w:left w:val="none" w:sz="0" w:space="0" w:color="auto"/>
                        <w:bottom w:val="none" w:sz="0" w:space="0" w:color="auto"/>
                        <w:right w:val="none" w:sz="0" w:space="0" w:color="auto"/>
                      </w:divBdr>
                      <w:divsChild>
                        <w:div w:id="1366757219">
                          <w:marLeft w:val="0"/>
                          <w:marRight w:val="0"/>
                          <w:marTop w:val="0"/>
                          <w:marBottom w:val="0"/>
                          <w:divBdr>
                            <w:top w:val="none" w:sz="0" w:space="0" w:color="auto"/>
                            <w:left w:val="none" w:sz="0" w:space="0" w:color="auto"/>
                            <w:bottom w:val="none" w:sz="0" w:space="0" w:color="auto"/>
                            <w:right w:val="none" w:sz="0" w:space="0" w:color="auto"/>
                          </w:divBdr>
                          <w:divsChild>
                            <w:div w:id="1354115564">
                              <w:marLeft w:val="0"/>
                              <w:marRight w:val="0"/>
                              <w:marTop w:val="0"/>
                              <w:marBottom w:val="0"/>
                              <w:divBdr>
                                <w:top w:val="none" w:sz="0" w:space="0" w:color="auto"/>
                                <w:left w:val="none" w:sz="0" w:space="0" w:color="auto"/>
                                <w:bottom w:val="none" w:sz="0" w:space="0" w:color="auto"/>
                                <w:right w:val="none" w:sz="0" w:space="0" w:color="auto"/>
                              </w:divBdr>
                              <w:divsChild>
                                <w:div w:id="758911726">
                                  <w:marLeft w:val="0"/>
                                  <w:marRight w:val="0"/>
                                  <w:marTop w:val="0"/>
                                  <w:marBottom w:val="0"/>
                                  <w:divBdr>
                                    <w:top w:val="none" w:sz="0" w:space="0" w:color="auto"/>
                                    <w:left w:val="none" w:sz="0" w:space="0" w:color="auto"/>
                                    <w:bottom w:val="none" w:sz="0" w:space="0" w:color="auto"/>
                                    <w:right w:val="none" w:sz="0" w:space="0" w:color="auto"/>
                                  </w:divBdr>
                                  <w:divsChild>
                                    <w:div w:id="954405947">
                                      <w:marLeft w:val="0"/>
                                      <w:marRight w:val="0"/>
                                      <w:marTop w:val="0"/>
                                      <w:marBottom w:val="0"/>
                                      <w:divBdr>
                                        <w:top w:val="none" w:sz="0" w:space="0" w:color="auto"/>
                                        <w:left w:val="none" w:sz="0" w:space="0" w:color="auto"/>
                                        <w:bottom w:val="none" w:sz="0" w:space="0" w:color="auto"/>
                                        <w:right w:val="none" w:sz="0" w:space="0" w:color="auto"/>
                                      </w:divBdr>
                                      <w:divsChild>
                                        <w:div w:id="725765751">
                                          <w:marLeft w:val="0"/>
                                          <w:marRight w:val="0"/>
                                          <w:marTop w:val="0"/>
                                          <w:marBottom w:val="0"/>
                                          <w:divBdr>
                                            <w:top w:val="none" w:sz="0" w:space="0" w:color="auto"/>
                                            <w:left w:val="none" w:sz="0" w:space="0" w:color="auto"/>
                                            <w:bottom w:val="none" w:sz="0" w:space="0" w:color="auto"/>
                                            <w:right w:val="none" w:sz="0" w:space="0" w:color="auto"/>
                                          </w:divBdr>
                                          <w:divsChild>
                                            <w:div w:id="1430194261">
                                              <w:marLeft w:val="0"/>
                                              <w:marRight w:val="0"/>
                                              <w:marTop w:val="0"/>
                                              <w:marBottom w:val="0"/>
                                              <w:divBdr>
                                                <w:top w:val="none" w:sz="0" w:space="0" w:color="auto"/>
                                                <w:left w:val="none" w:sz="0" w:space="0" w:color="auto"/>
                                                <w:bottom w:val="none" w:sz="0" w:space="0" w:color="auto"/>
                                                <w:right w:val="none" w:sz="0" w:space="0" w:color="auto"/>
                                              </w:divBdr>
                                              <w:divsChild>
                                                <w:div w:id="1065177139">
                                                  <w:marLeft w:val="0"/>
                                                  <w:marRight w:val="0"/>
                                                  <w:marTop w:val="0"/>
                                                  <w:marBottom w:val="0"/>
                                                  <w:divBdr>
                                                    <w:top w:val="none" w:sz="0" w:space="0" w:color="auto"/>
                                                    <w:left w:val="none" w:sz="0" w:space="0" w:color="auto"/>
                                                    <w:bottom w:val="none" w:sz="0" w:space="0" w:color="auto"/>
                                                    <w:right w:val="none" w:sz="0" w:space="0" w:color="auto"/>
                                                  </w:divBdr>
                                                  <w:divsChild>
                                                    <w:div w:id="102844209">
                                                      <w:marLeft w:val="0"/>
                                                      <w:marRight w:val="0"/>
                                                      <w:marTop w:val="0"/>
                                                      <w:marBottom w:val="0"/>
                                                      <w:divBdr>
                                                        <w:top w:val="none" w:sz="0" w:space="0" w:color="auto"/>
                                                        <w:left w:val="none" w:sz="0" w:space="0" w:color="auto"/>
                                                        <w:bottom w:val="none" w:sz="0" w:space="0" w:color="auto"/>
                                                        <w:right w:val="none" w:sz="0" w:space="0" w:color="auto"/>
                                                      </w:divBdr>
                                                      <w:divsChild>
                                                        <w:div w:id="208522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405020">
                                              <w:marLeft w:val="0"/>
                                              <w:marRight w:val="0"/>
                                              <w:marTop w:val="0"/>
                                              <w:marBottom w:val="0"/>
                                              <w:divBdr>
                                                <w:top w:val="none" w:sz="0" w:space="0" w:color="auto"/>
                                                <w:left w:val="none" w:sz="0" w:space="0" w:color="auto"/>
                                                <w:bottom w:val="none" w:sz="0" w:space="0" w:color="auto"/>
                                                <w:right w:val="none" w:sz="0" w:space="0" w:color="auto"/>
                                              </w:divBdr>
                                              <w:divsChild>
                                                <w:div w:id="1322270093">
                                                  <w:marLeft w:val="0"/>
                                                  <w:marRight w:val="0"/>
                                                  <w:marTop w:val="0"/>
                                                  <w:marBottom w:val="0"/>
                                                  <w:divBdr>
                                                    <w:top w:val="none" w:sz="0" w:space="0" w:color="auto"/>
                                                    <w:left w:val="none" w:sz="0" w:space="0" w:color="auto"/>
                                                    <w:bottom w:val="none" w:sz="0" w:space="0" w:color="auto"/>
                                                    <w:right w:val="none" w:sz="0" w:space="0" w:color="auto"/>
                                                  </w:divBdr>
                                                  <w:divsChild>
                                                    <w:div w:id="1771195629">
                                                      <w:marLeft w:val="0"/>
                                                      <w:marRight w:val="0"/>
                                                      <w:marTop w:val="0"/>
                                                      <w:marBottom w:val="0"/>
                                                      <w:divBdr>
                                                        <w:top w:val="none" w:sz="0" w:space="0" w:color="auto"/>
                                                        <w:left w:val="none" w:sz="0" w:space="0" w:color="auto"/>
                                                        <w:bottom w:val="none" w:sz="0" w:space="0" w:color="auto"/>
                                                        <w:right w:val="none" w:sz="0" w:space="0" w:color="auto"/>
                                                      </w:divBdr>
                                                      <w:divsChild>
                                                        <w:div w:id="178018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05074108">
          <w:marLeft w:val="0"/>
          <w:marRight w:val="0"/>
          <w:marTop w:val="0"/>
          <w:marBottom w:val="0"/>
          <w:divBdr>
            <w:top w:val="none" w:sz="0" w:space="0" w:color="auto"/>
            <w:left w:val="none" w:sz="0" w:space="0" w:color="auto"/>
            <w:bottom w:val="none" w:sz="0" w:space="0" w:color="auto"/>
            <w:right w:val="none" w:sz="0" w:space="0" w:color="auto"/>
          </w:divBdr>
          <w:divsChild>
            <w:div w:id="2071607816">
              <w:marLeft w:val="0"/>
              <w:marRight w:val="0"/>
              <w:marTop w:val="0"/>
              <w:marBottom w:val="0"/>
              <w:divBdr>
                <w:top w:val="none" w:sz="0" w:space="0" w:color="auto"/>
                <w:left w:val="none" w:sz="0" w:space="0" w:color="auto"/>
                <w:bottom w:val="none" w:sz="0" w:space="0" w:color="auto"/>
                <w:right w:val="none" w:sz="0" w:space="0" w:color="auto"/>
              </w:divBdr>
              <w:divsChild>
                <w:div w:id="1965427626">
                  <w:marLeft w:val="0"/>
                  <w:marRight w:val="0"/>
                  <w:marTop w:val="0"/>
                  <w:marBottom w:val="0"/>
                  <w:divBdr>
                    <w:top w:val="none" w:sz="0" w:space="0" w:color="auto"/>
                    <w:left w:val="none" w:sz="0" w:space="0" w:color="auto"/>
                    <w:bottom w:val="none" w:sz="0" w:space="0" w:color="auto"/>
                    <w:right w:val="none" w:sz="0" w:space="0" w:color="auto"/>
                  </w:divBdr>
                  <w:divsChild>
                    <w:div w:id="1745760519">
                      <w:marLeft w:val="0"/>
                      <w:marRight w:val="0"/>
                      <w:marTop w:val="0"/>
                      <w:marBottom w:val="0"/>
                      <w:divBdr>
                        <w:top w:val="none" w:sz="0" w:space="0" w:color="auto"/>
                        <w:left w:val="none" w:sz="0" w:space="0" w:color="auto"/>
                        <w:bottom w:val="none" w:sz="0" w:space="0" w:color="auto"/>
                        <w:right w:val="none" w:sz="0" w:space="0" w:color="auto"/>
                      </w:divBdr>
                      <w:divsChild>
                        <w:div w:id="1149589439">
                          <w:marLeft w:val="0"/>
                          <w:marRight w:val="0"/>
                          <w:marTop w:val="0"/>
                          <w:marBottom w:val="0"/>
                          <w:divBdr>
                            <w:top w:val="none" w:sz="0" w:space="0" w:color="auto"/>
                            <w:left w:val="none" w:sz="0" w:space="0" w:color="auto"/>
                            <w:bottom w:val="none" w:sz="0" w:space="0" w:color="auto"/>
                            <w:right w:val="none" w:sz="0" w:space="0" w:color="auto"/>
                          </w:divBdr>
                          <w:divsChild>
                            <w:div w:id="844588881">
                              <w:marLeft w:val="0"/>
                              <w:marRight w:val="0"/>
                              <w:marTop w:val="0"/>
                              <w:marBottom w:val="0"/>
                              <w:divBdr>
                                <w:top w:val="none" w:sz="0" w:space="0" w:color="auto"/>
                                <w:left w:val="none" w:sz="0" w:space="0" w:color="auto"/>
                                <w:bottom w:val="none" w:sz="0" w:space="0" w:color="auto"/>
                                <w:right w:val="none" w:sz="0" w:space="0" w:color="auto"/>
                              </w:divBdr>
                              <w:divsChild>
                                <w:div w:id="1299801590">
                                  <w:marLeft w:val="0"/>
                                  <w:marRight w:val="0"/>
                                  <w:marTop w:val="0"/>
                                  <w:marBottom w:val="0"/>
                                  <w:divBdr>
                                    <w:top w:val="none" w:sz="0" w:space="0" w:color="auto"/>
                                    <w:left w:val="none" w:sz="0" w:space="0" w:color="auto"/>
                                    <w:bottom w:val="none" w:sz="0" w:space="0" w:color="auto"/>
                                    <w:right w:val="none" w:sz="0" w:space="0" w:color="auto"/>
                                  </w:divBdr>
                                  <w:divsChild>
                                    <w:div w:id="1788112472">
                                      <w:marLeft w:val="0"/>
                                      <w:marRight w:val="0"/>
                                      <w:marTop w:val="0"/>
                                      <w:marBottom w:val="0"/>
                                      <w:divBdr>
                                        <w:top w:val="none" w:sz="0" w:space="0" w:color="auto"/>
                                        <w:left w:val="none" w:sz="0" w:space="0" w:color="auto"/>
                                        <w:bottom w:val="none" w:sz="0" w:space="0" w:color="auto"/>
                                        <w:right w:val="none" w:sz="0" w:space="0" w:color="auto"/>
                                      </w:divBdr>
                                      <w:divsChild>
                                        <w:div w:id="2093162361">
                                          <w:marLeft w:val="0"/>
                                          <w:marRight w:val="0"/>
                                          <w:marTop w:val="0"/>
                                          <w:marBottom w:val="0"/>
                                          <w:divBdr>
                                            <w:top w:val="none" w:sz="0" w:space="0" w:color="auto"/>
                                            <w:left w:val="none" w:sz="0" w:space="0" w:color="auto"/>
                                            <w:bottom w:val="none" w:sz="0" w:space="0" w:color="auto"/>
                                            <w:right w:val="none" w:sz="0" w:space="0" w:color="auto"/>
                                          </w:divBdr>
                                          <w:divsChild>
                                            <w:div w:id="730539357">
                                              <w:marLeft w:val="0"/>
                                              <w:marRight w:val="0"/>
                                              <w:marTop w:val="0"/>
                                              <w:marBottom w:val="0"/>
                                              <w:divBdr>
                                                <w:top w:val="none" w:sz="0" w:space="0" w:color="auto"/>
                                                <w:left w:val="none" w:sz="0" w:space="0" w:color="auto"/>
                                                <w:bottom w:val="none" w:sz="0" w:space="0" w:color="auto"/>
                                                <w:right w:val="none" w:sz="0" w:space="0" w:color="auto"/>
                                              </w:divBdr>
                                              <w:divsChild>
                                                <w:div w:id="96300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53744046">
      <w:bodyDiv w:val="1"/>
      <w:marLeft w:val="0"/>
      <w:marRight w:val="0"/>
      <w:marTop w:val="0"/>
      <w:marBottom w:val="0"/>
      <w:divBdr>
        <w:top w:val="none" w:sz="0" w:space="0" w:color="auto"/>
        <w:left w:val="none" w:sz="0" w:space="0" w:color="auto"/>
        <w:bottom w:val="none" w:sz="0" w:space="0" w:color="auto"/>
        <w:right w:val="none" w:sz="0" w:space="0" w:color="auto"/>
      </w:divBdr>
    </w:div>
    <w:div w:id="1489857718">
      <w:bodyDiv w:val="1"/>
      <w:marLeft w:val="0"/>
      <w:marRight w:val="0"/>
      <w:marTop w:val="0"/>
      <w:marBottom w:val="0"/>
      <w:divBdr>
        <w:top w:val="none" w:sz="0" w:space="0" w:color="auto"/>
        <w:left w:val="none" w:sz="0" w:space="0" w:color="auto"/>
        <w:bottom w:val="none" w:sz="0" w:space="0" w:color="auto"/>
        <w:right w:val="none" w:sz="0" w:space="0" w:color="auto"/>
      </w:divBdr>
    </w:div>
    <w:div w:id="1652559890">
      <w:bodyDiv w:val="1"/>
      <w:marLeft w:val="0"/>
      <w:marRight w:val="0"/>
      <w:marTop w:val="0"/>
      <w:marBottom w:val="0"/>
      <w:divBdr>
        <w:top w:val="none" w:sz="0" w:space="0" w:color="auto"/>
        <w:left w:val="none" w:sz="0" w:space="0" w:color="auto"/>
        <w:bottom w:val="none" w:sz="0" w:space="0" w:color="auto"/>
        <w:right w:val="none" w:sz="0" w:space="0" w:color="auto"/>
      </w:divBdr>
      <w:divsChild>
        <w:div w:id="867572319">
          <w:marLeft w:val="0"/>
          <w:marRight w:val="0"/>
          <w:marTop w:val="0"/>
          <w:marBottom w:val="0"/>
          <w:divBdr>
            <w:top w:val="none" w:sz="0" w:space="0" w:color="auto"/>
            <w:left w:val="none" w:sz="0" w:space="0" w:color="auto"/>
            <w:bottom w:val="none" w:sz="0" w:space="0" w:color="auto"/>
            <w:right w:val="none" w:sz="0" w:space="0" w:color="auto"/>
          </w:divBdr>
          <w:divsChild>
            <w:div w:id="1496919274">
              <w:marLeft w:val="0"/>
              <w:marRight w:val="0"/>
              <w:marTop w:val="0"/>
              <w:marBottom w:val="0"/>
              <w:divBdr>
                <w:top w:val="none" w:sz="0" w:space="0" w:color="auto"/>
                <w:left w:val="none" w:sz="0" w:space="0" w:color="auto"/>
                <w:bottom w:val="none" w:sz="0" w:space="0" w:color="auto"/>
                <w:right w:val="none" w:sz="0" w:space="0" w:color="auto"/>
              </w:divBdr>
              <w:divsChild>
                <w:div w:id="660348272">
                  <w:marLeft w:val="0"/>
                  <w:marRight w:val="0"/>
                  <w:marTop w:val="0"/>
                  <w:marBottom w:val="0"/>
                  <w:divBdr>
                    <w:top w:val="none" w:sz="0" w:space="0" w:color="auto"/>
                    <w:left w:val="none" w:sz="0" w:space="0" w:color="auto"/>
                    <w:bottom w:val="none" w:sz="0" w:space="0" w:color="auto"/>
                    <w:right w:val="none" w:sz="0" w:space="0" w:color="auto"/>
                  </w:divBdr>
                  <w:divsChild>
                    <w:div w:id="97219460">
                      <w:marLeft w:val="0"/>
                      <w:marRight w:val="0"/>
                      <w:marTop w:val="0"/>
                      <w:marBottom w:val="0"/>
                      <w:divBdr>
                        <w:top w:val="none" w:sz="0" w:space="0" w:color="auto"/>
                        <w:left w:val="none" w:sz="0" w:space="0" w:color="auto"/>
                        <w:bottom w:val="none" w:sz="0" w:space="0" w:color="auto"/>
                        <w:right w:val="none" w:sz="0" w:space="0" w:color="auto"/>
                      </w:divBdr>
                      <w:divsChild>
                        <w:div w:id="1591279990">
                          <w:marLeft w:val="0"/>
                          <w:marRight w:val="0"/>
                          <w:marTop w:val="0"/>
                          <w:marBottom w:val="0"/>
                          <w:divBdr>
                            <w:top w:val="none" w:sz="0" w:space="0" w:color="auto"/>
                            <w:left w:val="none" w:sz="0" w:space="0" w:color="auto"/>
                            <w:bottom w:val="none" w:sz="0" w:space="0" w:color="auto"/>
                            <w:right w:val="none" w:sz="0" w:space="0" w:color="auto"/>
                          </w:divBdr>
                          <w:divsChild>
                            <w:div w:id="1688409208">
                              <w:marLeft w:val="0"/>
                              <w:marRight w:val="0"/>
                              <w:marTop w:val="0"/>
                              <w:marBottom w:val="0"/>
                              <w:divBdr>
                                <w:top w:val="none" w:sz="0" w:space="0" w:color="auto"/>
                                <w:left w:val="none" w:sz="0" w:space="0" w:color="auto"/>
                                <w:bottom w:val="none" w:sz="0" w:space="0" w:color="auto"/>
                                <w:right w:val="none" w:sz="0" w:space="0" w:color="auto"/>
                              </w:divBdr>
                              <w:divsChild>
                                <w:div w:id="1317804807">
                                  <w:marLeft w:val="0"/>
                                  <w:marRight w:val="0"/>
                                  <w:marTop w:val="0"/>
                                  <w:marBottom w:val="0"/>
                                  <w:divBdr>
                                    <w:top w:val="none" w:sz="0" w:space="0" w:color="auto"/>
                                    <w:left w:val="none" w:sz="0" w:space="0" w:color="auto"/>
                                    <w:bottom w:val="none" w:sz="0" w:space="0" w:color="auto"/>
                                    <w:right w:val="none" w:sz="0" w:space="0" w:color="auto"/>
                                  </w:divBdr>
                                  <w:divsChild>
                                    <w:div w:id="1859808199">
                                      <w:marLeft w:val="0"/>
                                      <w:marRight w:val="0"/>
                                      <w:marTop w:val="0"/>
                                      <w:marBottom w:val="0"/>
                                      <w:divBdr>
                                        <w:top w:val="none" w:sz="0" w:space="0" w:color="auto"/>
                                        <w:left w:val="none" w:sz="0" w:space="0" w:color="auto"/>
                                        <w:bottom w:val="none" w:sz="0" w:space="0" w:color="auto"/>
                                        <w:right w:val="none" w:sz="0" w:space="0" w:color="auto"/>
                                      </w:divBdr>
                                      <w:divsChild>
                                        <w:div w:id="2098869321">
                                          <w:marLeft w:val="0"/>
                                          <w:marRight w:val="0"/>
                                          <w:marTop w:val="0"/>
                                          <w:marBottom w:val="0"/>
                                          <w:divBdr>
                                            <w:top w:val="none" w:sz="0" w:space="0" w:color="auto"/>
                                            <w:left w:val="none" w:sz="0" w:space="0" w:color="auto"/>
                                            <w:bottom w:val="none" w:sz="0" w:space="0" w:color="auto"/>
                                            <w:right w:val="none" w:sz="0" w:space="0" w:color="auto"/>
                                          </w:divBdr>
                                          <w:divsChild>
                                            <w:div w:id="355547930">
                                              <w:marLeft w:val="0"/>
                                              <w:marRight w:val="0"/>
                                              <w:marTop w:val="0"/>
                                              <w:marBottom w:val="0"/>
                                              <w:divBdr>
                                                <w:top w:val="none" w:sz="0" w:space="0" w:color="auto"/>
                                                <w:left w:val="none" w:sz="0" w:space="0" w:color="auto"/>
                                                <w:bottom w:val="none" w:sz="0" w:space="0" w:color="auto"/>
                                                <w:right w:val="none" w:sz="0" w:space="0" w:color="auto"/>
                                              </w:divBdr>
                                              <w:divsChild>
                                                <w:div w:id="490755285">
                                                  <w:marLeft w:val="0"/>
                                                  <w:marRight w:val="0"/>
                                                  <w:marTop w:val="0"/>
                                                  <w:marBottom w:val="0"/>
                                                  <w:divBdr>
                                                    <w:top w:val="none" w:sz="0" w:space="0" w:color="auto"/>
                                                    <w:left w:val="none" w:sz="0" w:space="0" w:color="auto"/>
                                                    <w:bottom w:val="none" w:sz="0" w:space="0" w:color="auto"/>
                                                    <w:right w:val="none" w:sz="0" w:space="0" w:color="auto"/>
                                                  </w:divBdr>
                                                  <w:divsChild>
                                                    <w:div w:id="1888448414">
                                                      <w:marLeft w:val="0"/>
                                                      <w:marRight w:val="0"/>
                                                      <w:marTop w:val="0"/>
                                                      <w:marBottom w:val="0"/>
                                                      <w:divBdr>
                                                        <w:top w:val="none" w:sz="0" w:space="0" w:color="auto"/>
                                                        <w:left w:val="none" w:sz="0" w:space="0" w:color="auto"/>
                                                        <w:bottom w:val="none" w:sz="0" w:space="0" w:color="auto"/>
                                                        <w:right w:val="none" w:sz="0" w:space="0" w:color="auto"/>
                                                      </w:divBdr>
                                                      <w:divsChild>
                                                        <w:div w:id="44689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956445">
                                              <w:marLeft w:val="0"/>
                                              <w:marRight w:val="0"/>
                                              <w:marTop w:val="0"/>
                                              <w:marBottom w:val="0"/>
                                              <w:divBdr>
                                                <w:top w:val="none" w:sz="0" w:space="0" w:color="auto"/>
                                                <w:left w:val="none" w:sz="0" w:space="0" w:color="auto"/>
                                                <w:bottom w:val="none" w:sz="0" w:space="0" w:color="auto"/>
                                                <w:right w:val="none" w:sz="0" w:space="0" w:color="auto"/>
                                              </w:divBdr>
                                              <w:divsChild>
                                                <w:div w:id="1349991130">
                                                  <w:marLeft w:val="0"/>
                                                  <w:marRight w:val="0"/>
                                                  <w:marTop w:val="0"/>
                                                  <w:marBottom w:val="0"/>
                                                  <w:divBdr>
                                                    <w:top w:val="none" w:sz="0" w:space="0" w:color="auto"/>
                                                    <w:left w:val="none" w:sz="0" w:space="0" w:color="auto"/>
                                                    <w:bottom w:val="none" w:sz="0" w:space="0" w:color="auto"/>
                                                    <w:right w:val="none" w:sz="0" w:space="0" w:color="auto"/>
                                                  </w:divBdr>
                                                  <w:divsChild>
                                                    <w:div w:id="476335925">
                                                      <w:marLeft w:val="0"/>
                                                      <w:marRight w:val="0"/>
                                                      <w:marTop w:val="0"/>
                                                      <w:marBottom w:val="0"/>
                                                      <w:divBdr>
                                                        <w:top w:val="none" w:sz="0" w:space="0" w:color="auto"/>
                                                        <w:left w:val="none" w:sz="0" w:space="0" w:color="auto"/>
                                                        <w:bottom w:val="none" w:sz="0" w:space="0" w:color="auto"/>
                                                        <w:right w:val="none" w:sz="0" w:space="0" w:color="auto"/>
                                                      </w:divBdr>
                                                      <w:divsChild>
                                                        <w:div w:id="56973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43660722">
          <w:marLeft w:val="0"/>
          <w:marRight w:val="0"/>
          <w:marTop w:val="0"/>
          <w:marBottom w:val="0"/>
          <w:divBdr>
            <w:top w:val="none" w:sz="0" w:space="0" w:color="auto"/>
            <w:left w:val="none" w:sz="0" w:space="0" w:color="auto"/>
            <w:bottom w:val="none" w:sz="0" w:space="0" w:color="auto"/>
            <w:right w:val="none" w:sz="0" w:space="0" w:color="auto"/>
          </w:divBdr>
          <w:divsChild>
            <w:div w:id="1865172502">
              <w:marLeft w:val="0"/>
              <w:marRight w:val="0"/>
              <w:marTop w:val="0"/>
              <w:marBottom w:val="0"/>
              <w:divBdr>
                <w:top w:val="none" w:sz="0" w:space="0" w:color="auto"/>
                <w:left w:val="none" w:sz="0" w:space="0" w:color="auto"/>
                <w:bottom w:val="none" w:sz="0" w:space="0" w:color="auto"/>
                <w:right w:val="none" w:sz="0" w:space="0" w:color="auto"/>
              </w:divBdr>
              <w:divsChild>
                <w:div w:id="1089615234">
                  <w:marLeft w:val="0"/>
                  <w:marRight w:val="0"/>
                  <w:marTop w:val="0"/>
                  <w:marBottom w:val="0"/>
                  <w:divBdr>
                    <w:top w:val="none" w:sz="0" w:space="0" w:color="auto"/>
                    <w:left w:val="none" w:sz="0" w:space="0" w:color="auto"/>
                    <w:bottom w:val="none" w:sz="0" w:space="0" w:color="auto"/>
                    <w:right w:val="none" w:sz="0" w:space="0" w:color="auto"/>
                  </w:divBdr>
                  <w:divsChild>
                    <w:div w:id="1439258865">
                      <w:marLeft w:val="0"/>
                      <w:marRight w:val="0"/>
                      <w:marTop w:val="0"/>
                      <w:marBottom w:val="0"/>
                      <w:divBdr>
                        <w:top w:val="none" w:sz="0" w:space="0" w:color="auto"/>
                        <w:left w:val="none" w:sz="0" w:space="0" w:color="auto"/>
                        <w:bottom w:val="none" w:sz="0" w:space="0" w:color="auto"/>
                        <w:right w:val="none" w:sz="0" w:space="0" w:color="auto"/>
                      </w:divBdr>
                      <w:divsChild>
                        <w:div w:id="951009664">
                          <w:marLeft w:val="0"/>
                          <w:marRight w:val="0"/>
                          <w:marTop w:val="0"/>
                          <w:marBottom w:val="0"/>
                          <w:divBdr>
                            <w:top w:val="none" w:sz="0" w:space="0" w:color="auto"/>
                            <w:left w:val="none" w:sz="0" w:space="0" w:color="auto"/>
                            <w:bottom w:val="none" w:sz="0" w:space="0" w:color="auto"/>
                            <w:right w:val="none" w:sz="0" w:space="0" w:color="auto"/>
                          </w:divBdr>
                          <w:divsChild>
                            <w:div w:id="1568145860">
                              <w:marLeft w:val="0"/>
                              <w:marRight w:val="0"/>
                              <w:marTop w:val="0"/>
                              <w:marBottom w:val="0"/>
                              <w:divBdr>
                                <w:top w:val="none" w:sz="0" w:space="0" w:color="auto"/>
                                <w:left w:val="none" w:sz="0" w:space="0" w:color="auto"/>
                                <w:bottom w:val="none" w:sz="0" w:space="0" w:color="auto"/>
                                <w:right w:val="none" w:sz="0" w:space="0" w:color="auto"/>
                              </w:divBdr>
                              <w:divsChild>
                                <w:div w:id="1663704499">
                                  <w:marLeft w:val="0"/>
                                  <w:marRight w:val="0"/>
                                  <w:marTop w:val="0"/>
                                  <w:marBottom w:val="0"/>
                                  <w:divBdr>
                                    <w:top w:val="none" w:sz="0" w:space="0" w:color="auto"/>
                                    <w:left w:val="none" w:sz="0" w:space="0" w:color="auto"/>
                                    <w:bottom w:val="none" w:sz="0" w:space="0" w:color="auto"/>
                                    <w:right w:val="none" w:sz="0" w:space="0" w:color="auto"/>
                                  </w:divBdr>
                                  <w:divsChild>
                                    <w:div w:id="1234436175">
                                      <w:marLeft w:val="0"/>
                                      <w:marRight w:val="0"/>
                                      <w:marTop w:val="0"/>
                                      <w:marBottom w:val="0"/>
                                      <w:divBdr>
                                        <w:top w:val="none" w:sz="0" w:space="0" w:color="auto"/>
                                        <w:left w:val="none" w:sz="0" w:space="0" w:color="auto"/>
                                        <w:bottom w:val="none" w:sz="0" w:space="0" w:color="auto"/>
                                        <w:right w:val="none" w:sz="0" w:space="0" w:color="auto"/>
                                      </w:divBdr>
                                      <w:divsChild>
                                        <w:div w:id="1917126722">
                                          <w:marLeft w:val="0"/>
                                          <w:marRight w:val="0"/>
                                          <w:marTop w:val="0"/>
                                          <w:marBottom w:val="0"/>
                                          <w:divBdr>
                                            <w:top w:val="none" w:sz="0" w:space="0" w:color="auto"/>
                                            <w:left w:val="none" w:sz="0" w:space="0" w:color="auto"/>
                                            <w:bottom w:val="none" w:sz="0" w:space="0" w:color="auto"/>
                                            <w:right w:val="none" w:sz="0" w:space="0" w:color="auto"/>
                                          </w:divBdr>
                                          <w:divsChild>
                                            <w:div w:id="1819565926">
                                              <w:marLeft w:val="0"/>
                                              <w:marRight w:val="0"/>
                                              <w:marTop w:val="0"/>
                                              <w:marBottom w:val="0"/>
                                              <w:divBdr>
                                                <w:top w:val="none" w:sz="0" w:space="0" w:color="auto"/>
                                                <w:left w:val="none" w:sz="0" w:space="0" w:color="auto"/>
                                                <w:bottom w:val="none" w:sz="0" w:space="0" w:color="auto"/>
                                                <w:right w:val="none" w:sz="0" w:space="0" w:color="auto"/>
                                              </w:divBdr>
                                              <w:divsChild>
                                                <w:div w:id="80631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6000573">
                  <w:marLeft w:val="0"/>
                  <w:marRight w:val="0"/>
                  <w:marTop w:val="0"/>
                  <w:marBottom w:val="0"/>
                  <w:divBdr>
                    <w:top w:val="none" w:sz="0" w:space="0" w:color="auto"/>
                    <w:left w:val="none" w:sz="0" w:space="0" w:color="auto"/>
                    <w:bottom w:val="none" w:sz="0" w:space="0" w:color="auto"/>
                    <w:right w:val="none" w:sz="0" w:space="0" w:color="auto"/>
                  </w:divBdr>
                  <w:divsChild>
                    <w:div w:id="432282802">
                      <w:marLeft w:val="0"/>
                      <w:marRight w:val="0"/>
                      <w:marTop w:val="0"/>
                      <w:marBottom w:val="0"/>
                      <w:divBdr>
                        <w:top w:val="none" w:sz="0" w:space="0" w:color="auto"/>
                        <w:left w:val="none" w:sz="0" w:space="0" w:color="auto"/>
                        <w:bottom w:val="none" w:sz="0" w:space="0" w:color="auto"/>
                        <w:right w:val="none" w:sz="0" w:space="0" w:color="auto"/>
                      </w:divBdr>
                      <w:divsChild>
                        <w:div w:id="172753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3876263">
      <w:bodyDiv w:val="1"/>
      <w:marLeft w:val="0"/>
      <w:marRight w:val="0"/>
      <w:marTop w:val="0"/>
      <w:marBottom w:val="0"/>
      <w:divBdr>
        <w:top w:val="none" w:sz="0" w:space="0" w:color="auto"/>
        <w:left w:val="none" w:sz="0" w:space="0" w:color="auto"/>
        <w:bottom w:val="none" w:sz="0" w:space="0" w:color="auto"/>
        <w:right w:val="none" w:sz="0" w:space="0" w:color="auto"/>
      </w:divBdr>
    </w:div>
    <w:div w:id="1674214347">
      <w:bodyDiv w:val="1"/>
      <w:marLeft w:val="0"/>
      <w:marRight w:val="0"/>
      <w:marTop w:val="0"/>
      <w:marBottom w:val="0"/>
      <w:divBdr>
        <w:top w:val="none" w:sz="0" w:space="0" w:color="auto"/>
        <w:left w:val="none" w:sz="0" w:space="0" w:color="auto"/>
        <w:bottom w:val="none" w:sz="0" w:space="0" w:color="auto"/>
        <w:right w:val="none" w:sz="0" w:space="0" w:color="auto"/>
      </w:divBdr>
    </w:div>
    <w:div w:id="1795245051">
      <w:bodyDiv w:val="1"/>
      <w:marLeft w:val="0"/>
      <w:marRight w:val="0"/>
      <w:marTop w:val="0"/>
      <w:marBottom w:val="0"/>
      <w:divBdr>
        <w:top w:val="none" w:sz="0" w:space="0" w:color="auto"/>
        <w:left w:val="none" w:sz="0" w:space="0" w:color="auto"/>
        <w:bottom w:val="none" w:sz="0" w:space="0" w:color="auto"/>
        <w:right w:val="none" w:sz="0" w:space="0" w:color="auto"/>
      </w:divBdr>
    </w:div>
    <w:div w:id="1829982723">
      <w:bodyDiv w:val="1"/>
      <w:marLeft w:val="0"/>
      <w:marRight w:val="0"/>
      <w:marTop w:val="0"/>
      <w:marBottom w:val="0"/>
      <w:divBdr>
        <w:top w:val="none" w:sz="0" w:space="0" w:color="auto"/>
        <w:left w:val="none" w:sz="0" w:space="0" w:color="auto"/>
        <w:bottom w:val="none" w:sz="0" w:space="0" w:color="auto"/>
        <w:right w:val="none" w:sz="0" w:space="0" w:color="auto"/>
      </w:divBdr>
      <w:divsChild>
        <w:div w:id="1244298853">
          <w:marLeft w:val="0"/>
          <w:marRight w:val="0"/>
          <w:marTop w:val="0"/>
          <w:marBottom w:val="0"/>
          <w:divBdr>
            <w:top w:val="none" w:sz="0" w:space="0" w:color="auto"/>
            <w:left w:val="none" w:sz="0" w:space="0" w:color="auto"/>
            <w:bottom w:val="none" w:sz="0" w:space="0" w:color="auto"/>
            <w:right w:val="none" w:sz="0" w:space="0" w:color="auto"/>
          </w:divBdr>
          <w:divsChild>
            <w:div w:id="64962857">
              <w:marLeft w:val="0"/>
              <w:marRight w:val="0"/>
              <w:marTop w:val="0"/>
              <w:marBottom w:val="0"/>
              <w:divBdr>
                <w:top w:val="none" w:sz="0" w:space="0" w:color="auto"/>
                <w:left w:val="none" w:sz="0" w:space="0" w:color="auto"/>
                <w:bottom w:val="none" w:sz="0" w:space="0" w:color="auto"/>
                <w:right w:val="none" w:sz="0" w:space="0" w:color="auto"/>
              </w:divBdr>
              <w:divsChild>
                <w:div w:id="145704218">
                  <w:marLeft w:val="0"/>
                  <w:marRight w:val="0"/>
                  <w:marTop w:val="0"/>
                  <w:marBottom w:val="0"/>
                  <w:divBdr>
                    <w:top w:val="none" w:sz="0" w:space="0" w:color="auto"/>
                    <w:left w:val="none" w:sz="0" w:space="0" w:color="auto"/>
                    <w:bottom w:val="none" w:sz="0" w:space="0" w:color="auto"/>
                    <w:right w:val="none" w:sz="0" w:space="0" w:color="auto"/>
                  </w:divBdr>
                  <w:divsChild>
                    <w:div w:id="209913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170899">
          <w:marLeft w:val="0"/>
          <w:marRight w:val="0"/>
          <w:marTop w:val="0"/>
          <w:marBottom w:val="0"/>
          <w:divBdr>
            <w:top w:val="none" w:sz="0" w:space="0" w:color="auto"/>
            <w:left w:val="none" w:sz="0" w:space="0" w:color="auto"/>
            <w:bottom w:val="none" w:sz="0" w:space="0" w:color="auto"/>
            <w:right w:val="none" w:sz="0" w:space="0" w:color="auto"/>
          </w:divBdr>
          <w:divsChild>
            <w:div w:id="1190146724">
              <w:marLeft w:val="0"/>
              <w:marRight w:val="0"/>
              <w:marTop w:val="0"/>
              <w:marBottom w:val="0"/>
              <w:divBdr>
                <w:top w:val="none" w:sz="0" w:space="0" w:color="auto"/>
                <w:left w:val="none" w:sz="0" w:space="0" w:color="auto"/>
                <w:bottom w:val="none" w:sz="0" w:space="0" w:color="auto"/>
                <w:right w:val="none" w:sz="0" w:space="0" w:color="auto"/>
              </w:divBdr>
              <w:divsChild>
                <w:div w:id="2108962111">
                  <w:marLeft w:val="0"/>
                  <w:marRight w:val="0"/>
                  <w:marTop w:val="0"/>
                  <w:marBottom w:val="0"/>
                  <w:divBdr>
                    <w:top w:val="none" w:sz="0" w:space="0" w:color="auto"/>
                    <w:left w:val="none" w:sz="0" w:space="0" w:color="auto"/>
                    <w:bottom w:val="none" w:sz="0" w:space="0" w:color="auto"/>
                    <w:right w:val="none" w:sz="0" w:space="0" w:color="auto"/>
                  </w:divBdr>
                  <w:divsChild>
                    <w:div w:id="55504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763388">
      <w:bodyDiv w:val="1"/>
      <w:marLeft w:val="0"/>
      <w:marRight w:val="0"/>
      <w:marTop w:val="0"/>
      <w:marBottom w:val="0"/>
      <w:divBdr>
        <w:top w:val="none" w:sz="0" w:space="0" w:color="auto"/>
        <w:left w:val="none" w:sz="0" w:space="0" w:color="auto"/>
        <w:bottom w:val="none" w:sz="0" w:space="0" w:color="auto"/>
        <w:right w:val="none" w:sz="0" w:space="0" w:color="auto"/>
      </w:divBdr>
      <w:divsChild>
        <w:div w:id="335885358">
          <w:marLeft w:val="0"/>
          <w:marRight w:val="0"/>
          <w:marTop w:val="0"/>
          <w:marBottom w:val="0"/>
          <w:divBdr>
            <w:top w:val="none" w:sz="0" w:space="0" w:color="auto"/>
            <w:left w:val="none" w:sz="0" w:space="0" w:color="auto"/>
            <w:bottom w:val="none" w:sz="0" w:space="0" w:color="auto"/>
            <w:right w:val="none" w:sz="0" w:space="0" w:color="auto"/>
          </w:divBdr>
          <w:divsChild>
            <w:div w:id="396823283">
              <w:marLeft w:val="0"/>
              <w:marRight w:val="0"/>
              <w:marTop w:val="0"/>
              <w:marBottom w:val="0"/>
              <w:divBdr>
                <w:top w:val="none" w:sz="0" w:space="0" w:color="auto"/>
                <w:left w:val="none" w:sz="0" w:space="0" w:color="auto"/>
                <w:bottom w:val="none" w:sz="0" w:space="0" w:color="auto"/>
                <w:right w:val="none" w:sz="0" w:space="0" w:color="auto"/>
              </w:divBdr>
              <w:divsChild>
                <w:div w:id="449398860">
                  <w:marLeft w:val="0"/>
                  <w:marRight w:val="0"/>
                  <w:marTop w:val="0"/>
                  <w:marBottom w:val="0"/>
                  <w:divBdr>
                    <w:top w:val="none" w:sz="0" w:space="0" w:color="auto"/>
                    <w:left w:val="none" w:sz="0" w:space="0" w:color="auto"/>
                    <w:bottom w:val="none" w:sz="0" w:space="0" w:color="auto"/>
                    <w:right w:val="none" w:sz="0" w:space="0" w:color="auto"/>
                  </w:divBdr>
                  <w:divsChild>
                    <w:div w:id="185461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850543">
          <w:marLeft w:val="0"/>
          <w:marRight w:val="0"/>
          <w:marTop w:val="0"/>
          <w:marBottom w:val="0"/>
          <w:divBdr>
            <w:top w:val="none" w:sz="0" w:space="0" w:color="auto"/>
            <w:left w:val="none" w:sz="0" w:space="0" w:color="auto"/>
            <w:bottom w:val="none" w:sz="0" w:space="0" w:color="auto"/>
            <w:right w:val="none" w:sz="0" w:space="0" w:color="auto"/>
          </w:divBdr>
          <w:divsChild>
            <w:div w:id="1236863530">
              <w:marLeft w:val="0"/>
              <w:marRight w:val="0"/>
              <w:marTop w:val="0"/>
              <w:marBottom w:val="0"/>
              <w:divBdr>
                <w:top w:val="none" w:sz="0" w:space="0" w:color="auto"/>
                <w:left w:val="none" w:sz="0" w:space="0" w:color="auto"/>
                <w:bottom w:val="none" w:sz="0" w:space="0" w:color="auto"/>
                <w:right w:val="none" w:sz="0" w:space="0" w:color="auto"/>
              </w:divBdr>
              <w:divsChild>
                <w:div w:id="1003050355">
                  <w:marLeft w:val="0"/>
                  <w:marRight w:val="0"/>
                  <w:marTop w:val="0"/>
                  <w:marBottom w:val="0"/>
                  <w:divBdr>
                    <w:top w:val="none" w:sz="0" w:space="0" w:color="auto"/>
                    <w:left w:val="none" w:sz="0" w:space="0" w:color="auto"/>
                    <w:bottom w:val="none" w:sz="0" w:space="0" w:color="auto"/>
                    <w:right w:val="none" w:sz="0" w:space="0" w:color="auto"/>
                  </w:divBdr>
                  <w:divsChild>
                    <w:div w:id="15637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556756">
      <w:bodyDiv w:val="1"/>
      <w:marLeft w:val="0"/>
      <w:marRight w:val="0"/>
      <w:marTop w:val="0"/>
      <w:marBottom w:val="0"/>
      <w:divBdr>
        <w:top w:val="none" w:sz="0" w:space="0" w:color="auto"/>
        <w:left w:val="none" w:sz="0" w:space="0" w:color="auto"/>
        <w:bottom w:val="none" w:sz="0" w:space="0" w:color="auto"/>
        <w:right w:val="none" w:sz="0" w:space="0" w:color="auto"/>
      </w:divBdr>
    </w:div>
    <w:div w:id="2053839576">
      <w:bodyDiv w:val="1"/>
      <w:marLeft w:val="0"/>
      <w:marRight w:val="0"/>
      <w:marTop w:val="0"/>
      <w:marBottom w:val="0"/>
      <w:divBdr>
        <w:top w:val="none" w:sz="0" w:space="0" w:color="auto"/>
        <w:left w:val="none" w:sz="0" w:space="0" w:color="auto"/>
        <w:bottom w:val="none" w:sz="0" w:space="0" w:color="auto"/>
        <w:right w:val="none" w:sz="0" w:space="0" w:color="auto"/>
      </w:divBdr>
      <w:divsChild>
        <w:div w:id="68694196">
          <w:marLeft w:val="0"/>
          <w:marRight w:val="0"/>
          <w:marTop w:val="0"/>
          <w:marBottom w:val="0"/>
          <w:divBdr>
            <w:top w:val="none" w:sz="0" w:space="0" w:color="auto"/>
            <w:left w:val="none" w:sz="0" w:space="0" w:color="auto"/>
            <w:bottom w:val="none" w:sz="0" w:space="0" w:color="auto"/>
            <w:right w:val="none" w:sz="0" w:space="0" w:color="auto"/>
          </w:divBdr>
          <w:divsChild>
            <w:div w:id="1616059961">
              <w:marLeft w:val="0"/>
              <w:marRight w:val="0"/>
              <w:marTop w:val="0"/>
              <w:marBottom w:val="0"/>
              <w:divBdr>
                <w:top w:val="none" w:sz="0" w:space="0" w:color="auto"/>
                <w:left w:val="none" w:sz="0" w:space="0" w:color="auto"/>
                <w:bottom w:val="none" w:sz="0" w:space="0" w:color="auto"/>
                <w:right w:val="none" w:sz="0" w:space="0" w:color="auto"/>
              </w:divBdr>
              <w:divsChild>
                <w:div w:id="982730312">
                  <w:marLeft w:val="0"/>
                  <w:marRight w:val="0"/>
                  <w:marTop w:val="0"/>
                  <w:marBottom w:val="0"/>
                  <w:divBdr>
                    <w:top w:val="none" w:sz="0" w:space="0" w:color="auto"/>
                    <w:left w:val="none" w:sz="0" w:space="0" w:color="auto"/>
                    <w:bottom w:val="none" w:sz="0" w:space="0" w:color="auto"/>
                    <w:right w:val="none" w:sz="0" w:space="0" w:color="auto"/>
                  </w:divBdr>
                  <w:divsChild>
                    <w:div w:id="166581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440387">
          <w:marLeft w:val="0"/>
          <w:marRight w:val="0"/>
          <w:marTop w:val="0"/>
          <w:marBottom w:val="0"/>
          <w:divBdr>
            <w:top w:val="none" w:sz="0" w:space="0" w:color="auto"/>
            <w:left w:val="none" w:sz="0" w:space="0" w:color="auto"/>
            <w:bottom w:val="none" w:sz="0" w:space="0" w:color="auto"/>
            <w:right w:val="none" w:sz="0" w:space="0" w:color="auto"/>
          </w:divBdr>
          <w:divsChild>
            <w:div w:id="1758360915">
              <w:marLeft w:val="0"/>
              <w:marRight w:val="0"/>
              <w:marTop w:val="0"/>
              <w:marBottom w:val="0"/>
              <w:divBdr>
                <w:top w:val="none" w:sz="0" w:space="0" w:color="auto"/>
                <w:left w:val="none" w:sz="0" w:space="0" w:color="auto"/>
                <w:bottom w:val="none" w:sz="0" w:space="0" w:color="auto"/>
                <w:right w:val="none" w:sz="0" w:space="0" w:color="auto"/>
              </w:divBdr>
              <w:divsChild>
                <w:div w:id="2106461161">
                  <w:marLeft w:val="0"/>
                  <w:marRight w:val="0"/>
                  <w:marTop w:val="0"/>
                  <w:marBottom w:val="0"/>
                  <w:divBdr>
                    <w:top w:val="none" w:sz="0" w:space="0" w:color="auto"/>
                    <w:left w:val="none" w:sz="0" w:space="0" w:color="auto"/>
                    <w:bottom w:val="none" w:sz="0" w:space="0" w:color="auto"/>
                    <w:right w:val="none" w:sz="0" w:space="0" w:color="auto"/>
                  </w:divBdr>
                  <w:divsChild>
                    <w:div w:id="133983977">
                      <w:marLeft w:val="0"/>
                      <w:marRight w:val="0"/>
                      <w:marTop w:val="0"/>
                      <w:marBottom w:val="0"/>
                      <w:divBdr>
                        <w:top w:val="none" w:sz="0" w:space="0" w:color="auto"/>
                        <w:left w:val="none" w:sz="0" w:space="0" w:color="auto"/>
                        <w:bottom w:val="none" w:sz="0" w:space="0" w:color="auto"/>
                        <w:right w:val="none" w:sz="0" w:space="0" w:color="auto"/>
                      </w:divBdr>
                      <w:divsChild>
                        <w:div w:id="2004776688">
                          <w:marLeft w:val="0"/>
                          <w:marRight w:val="0"/>
                          <w:marTop w:val="0"/>
                          <w:marBottom w:val="0"/>
                          <w:divBdr>
                            <w:top w:val="none" w:sz="0" w:space="0" w:color="auto"/>
                            <w:left w:val="none" w:sz="0" w:space="0" w:color="auto"/>
                            <w:bottom w:val="none" w:sz="0" w:space="0" w:color="auto"/>
                            <w:right w:val="none" w:sz="0" w:space="0" w:color="auto"/>
                          </w:divBdr>
                          <w:divsChild>
                            <w:div w:id="1238247263">
                              <w:marLeft w:val="0"/>
                              <w:marRight w:val="0"/>
                              <w:marTop w:val="0"/>
                              <w:marBottom w:val="0"/>
                              <w:divBdr>
                                <w:top w:val="none" w:sz="0" w:space="0" w:color="auto"/>
                                <w:left w:val="none" w:sz="0" w:space="0" w:color="auto"/>
                                <w:bottom w:val="none" w:sz="0" w:space="0" w:color="auto"/>
                                <w:right w:val="none" w:sz="0" w:space="0" w:color="auto"/>
                              </w:divBdr>
                              <w:divsChild>
                                <w:div w:id="304051720">
                                  <w:marLeft w:val="0"/>
                                  <w:marRight w:val="0"/>
                                  <w:marTop w:val="0"/>
                                  <w:marBottom w:val="0"/>
                                  <w:divBdr>
                                    <w:top w:val="none" w:sz="0" w:space="0" w:color="auto"/>
                                    <w:left w:val="none" w:sz="0" w:space="0" w:color="auto"/>
                                    <w:bottom w:val="none" w:sz="0" w:space="0" w:color="auto"/>
                                    <w:right w:val="none" w:sz="0" w:space="0" w:color="auto"/>
                                  </w:divBdr>
                                  <w:divsChild>
                                    <w:div w:id="1932003622">
                                      <w:marLeft w:val="0"/>
                                      <w:marRight w:val="0"/>
                                      <w:marTop w:val="0"/>
                                      <w:marBottom w:val="0"/>
                                      <w:divBdr>
                                        <w:top w:val="none" w:sz="0" w:space="0" w:color="auto"/>
                                        <w:left w:val="none" w:sz="0" w:space="0" w:color="auto"/>
                                        <w:bottom w:val="none" w:sz="0" w:space="0" w:color="auto"/>
                                        <w:right w:val="none" w:sz="0" w:space="0" w:color="auto"/>
                                      </w:divBdr>
                                      <w:divsChild>
                                        <w:div w:id="1140609143">
                                          <w:marLeft w:val="0"/>
                                          <w:marRight w:val="0"/>
                                          <w:marTop w:val="0"/>
                                          <w:marBottom w:val="0"/>
                                          <w:divBdr>
                                            <w:top w:val="none" w:sz="0" w:space="0" w:color="auto"/>
                                            <w:left w:val="none" w:sz="0" w:space="0" w:color="auto"/>
                                            <w:bottom w:val="none" w:sz="0" w:space="0" w:color="auto"/>
                                            <w:right w:val="none" w:sz="0" w:space="0" w:color="auto"/>
                                          </w:divBdr>
                                          <w:divsChild>
                                            <w:div w:id="1079014617">
                                              <w:marLeft w:val="0"/>
                                              <w:marRight w:val="0"/>
                                              <w:marTop w:val="0"/>
                                              <w:marBottom w:val="0"/>
                                              <w:divBdr>
                                                <w:top w:val="none" w:sz="0" w:space="0" w:color="auto"/>
                                                <w:left w:val="none" w:sz="0" w:space="0" w:color="auto"/>
                                                <w:bottom w:val="none" w:sz="0" w:space="0" w:color="auto"/>
                                                <w:right w:val="none" w:sz="0" w:space="0" w:color="auto"/>
                                              </w:divBdr>
                                              <w:divsChild>
                                                <w:div w:id="2053380173">
                                                  <w:marLeft w:val="0"/>
                                                  <w:marRight w:val="0"/>
                                                  <w:marTop w:val="0"/>
                                                  <w:marBottom w:val="0"/>
                                                  <w:divBdr>
                                                    <w:top w:val="none" w:sz="0" w:space="0" w:color="auto"/>
                                                    <w:left w:val="none" w:sz="0" w:space="0" w:color="auto"/>
                                                    <w:bottom w:val="none" w:sz="0" w:space="0" w:color="auto"/>
                                                    <w:right w:val="none" w:sz="0" w:space="0" w:color="auto"/>
                                                  </w:divBdr>
                                                  <w:divsChild>
                                                    <w:div w:id="305555503">
                                                      <w:marLeft w:val="0"/>
                                                      <w:marRight w:val="0"/>
                                                      <w:marTop w:val="0"/>
                                                      <w:marBottom w:val="0"/>
                                                      <w:divBdr>
                                                        <w:top w:val="none" w:sz="0" w:space="0" w:color="auto"/>
                                                        <w:left w:val="none" w:sz="0" w:space="0" w:color="auto"/>
                                                        <w:bottom w:val="none" w:sz="0" w:space="0" w:color="auto"/>
                                                        <w:right w:val="none" w:sz="0" w:space="0" w:color="auto"/>
                                                      </w:divBdr>
                                                      <w:divsChild>
                                                        <w:div w:id="152845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902556">
                                              <w:marLeft w:val="0"/>
                                              <w:marRight w:val="0"/>
                                              <w:marTop w:val="0"/>
                                              <w:marBottom w:val="0"/>
                                              <w:divBdr>
                                                <w:top w:val="none" w:sz="0" w:space="0" w:color="auto"/>
                                                <w:left w:val="none" w:sz="0" w:space="0" w:color="auto"/>
                                                <w:bottom w:val="none" w:sz="0" w:space="0" w:color="auto"/>
                                                <w:right w:val="none" w:sz="0" w:space="0" w:color="auto"/>
                                              </w:divBdr>
                                              <w:divsChild>
                                                <w:div w:id="1570337585">
                                                  <w:marLeft w:val="0"/>
                                                  <w:marRight w:val="0"/>
                                                  <w:marTop w:val="0"/>
                                                  <w:marBottom w:val="0"/>
                                                  <w:divBdr>
                                                    <w:top w:val="none" w:sz="0" w:space="0" w:color="auto"/>
                                                    <w:left w:val="none" w:sz="0" w:space="0" w:color="auto"/>
                                                    <w:bottom w:val="none" w:sz="0" w:space="0" w:color="auto"/>
                                                    <w:right w:val="none" w:sz="0" w:space="0" w:color="auto"/>
                                                  </w:divBdr>
                                                  <w:divsChild>
                                                    <w:div w:id="1717387848">
                                                      <w:marLeft w:val="0"/>
                                                      <w:marRight w:val="0"/>
                                                      <w:marTop w:val="0"/>
                                                      <w:marBottom w:val="0"/>
                                                      <w:divBdr>
                                                        <w:top w:val="none" w:sz="0" w:space="0" w:color="auto"/>
                                                        <w:left w:val="none" w:sz="0" w:space="0" w:color="auto"/>
                                                        <w:bottom w:val="none" w:sz="0" w:space="0" w:color="auto"/>
                                                        <w:right w:val="none" w:sz="0" w:space="0" w:color="auto"/>
                                                      </w:divBdr>
                                                      <w:divsChild>
                                                        <w:div w:id="138702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350565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blin.com/ten-types-of-innov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4B1B3-A27B-4930-A68E-C7B4CB29D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4392</Words>
  <Characters>25037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 Williams</dc:creator>
  <cp:keywords/>
  <dc:description/>
  <cp:lastModifiedBy>kaytie extance</cp:lastModifiedBy>
  <cp:revision>2</cp:revision>
  <cp:lastPrinted>2024-10-18T19:46:00Z</cp:lastPrinted>
  <dcterms:created xsi:type="dcterms:W3CDTF">2026-08-30T15:08:00Z</dcterms:created>
  <dcterms:modified xsi:type="dcterms:W3CDTF">2026-08-30T15:08:00Z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lassificationContentMarkingFooterShapeIds">
    <vt:lpwstr>249e5dc1,38edfbf3,f9baf61</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2024-11-19T06:07:55Z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b2ca859c-fe58-4ad9-bca0-6a113e60b8cc</vt:lpwstr>
  </property>
  <property fmtid="{D5CDD505-2E9C-101B-9397-08002B2CF9AE}" pid="12" name="MSIP_Label_73aa366c-74b9-492b-a1b9-5472c41e7d31_ContentBits">
    <vt:lpwstr>2</vt:lpwstr>
  </property>
</Properties>
</file>