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EB04B" w14:textId="65779392" w:rsidR="00DA5AF5" w:rsidRPr="00DB0862" w:rsidRDefault="000015D6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B0862">
        <w:rPr>
          <w:rFonts w:ascii="Times New Roman" w:hAnsi="Times New Roman" w:cs="Times New Roman"/>
          <w:sz w:val="24"/>
          <w:szCs w:val="24"/>
        </w:rPr>
        <w:t xml:space="preserve">In this essay I will discuss the effect of teacher subject knowledge on the teaching of English and Maths in </w:t>
      </w:r>
      <w:r w:rsidR="00CA5B45" w:rsidRPr="00DB0862">
        <w:rPr>
          <w:rFonts w:ascii="Times New Roman" w:hAnsi="Times New Roman" w:cs="Times New Roman"/>
          <w:sz w:val="24"/>
          <w:szCs w:val="24"/>
        </w:rPr>
        <w:t>Foundation Phase and Key Stage 2</w:t>
      </w:r>
      <w:r w:rsidR="00FE7F36" w:rsidRPr="00DB0862">
        <w:rPr>
          <w:rFonts w:ascii="Times New Roman" w:hAnsi="Times New Roman" w:cs="Times New Roman"/>
          <w:sz w:val="24"/>
          <w:szCs w:val="24"/>
        </w:rPr>
        <w:t>.</w:t>
      </w:r>
      <w:r w:rsidR="00022B20" w:rsidRPr="00DB0862">
        <w:rPr>
          <w:rFonts w:ascii="Times New Roman" w:hAnsi="Times New Roman" w:cs="Times New Roman"/>
          <w:sz w:val="24"/>
          <w:szCs w:val="24"/>
        </w:rPr>
        <w:t xml:space="preserve"> I</w:t>
      </w:r>
      <w:r w:rsidR="00FE7F36" w:rsidRPr="00DB0862">
        <w:rPr>
          <w:rFonts w:ascii="Times New Roman" w:hAnsi="Times New Roman" w:cs="Times New Roman"/>
          <w:sz w:val="24"/>
          <w:szCs w:val="24"/>
        </w:rPr>
        <w:t xml:space="preserve">n the Foundation Phase I </w:t>
      </w:r>
      <w:r w:rsidR="00022B20" w:rsidRPr="00DB0862">
        <w:rPr>
          <w:rFonts w:ascii="Times New Roman" w:hAnsi="Times New Roman" w:cs="Times New Roman"/>
          <w:sz w:val="24"/>
          <w:szCs w:val="24"/>
        </w:rPr>
        <w:t>was placed in a mixed ability reception class. For th</w:t>
      </w:r>
      <w:r w:rsidR="0004294D" w:rsidRPr="00DB0862">
        <w:rPr>
          <w:rFonts w:ascii="Times New Roman" w:hAnsi="Times New Roman" w:cs="Times New Roman"/>
          <w:sz w:val="24"/>
          <w:szCs w:val="24"/>
        </w:rPr>
        <w:t xml:space="preserve">is essay, I </w:t>
      </w:r>
      <w:r w:rsidR="00FE7F36" w:rsidRPr="00DB0862">
        <w:rPr>
          <w:rFonts w:ascii="Times New Roman" w:hAnsi="Times New Roman" w:cs="Times New Roman"/>
          <w:sz w:val="24"/>
          <w:szCs w:val="24"/>
        </w:rPr>
        <w:t xml:space="preserve">will be </w:t>
      </w:r>
      <w:r w:rsidR="00EB1AFD" w:rsidRPr="00DB0862">
        <w:rPr>
          <w:rFonts w:ascii="Times New Roman" w:hAnsi="Times New Roman" w:cs="Times New Roman"/>
          <w:sz w:val="24"/>
          <w:szCs w:val="24"/>
        </w:rPr>
        <w:t xml:space="preserve">using the </w:t>
      </w:r>
      <w:r w:rsidR="004B5019" w:rsidRPr="00DB0862">
        <w:rPr>
          <w:rFonts w:ascii="Times New Roman" w:hAnsi="Times New Roman" w:cs="Times New Roman"/>
          <w:sz w:val="24"/>
          <w:szCs w:val="24"/>
        </w:rPr>
        <w:t>element</w:t>
      </w:r>
      <w:r w:rsidR="00EB1AFD" w:rsidRPr="00DB0862">
        <w:rPr>
          <w:rFonts w:ascii="Times New Roman" w:hAnsi="Times New Roman" w:cs="Times New Roman"/>
          <w:sz w:val="24"/>
          <w:szCs w:val="24"/>
        </w:rPr>
        <w:t xml:space="preserve"> ‘Using Geometry Skills’</w:t>
      </w:r>
      <w:r w:rsidR="004B5019" w:rsidRPr="00DB0862">
        <w:rPr>
          <w:rFonts w:ascii="Times New Roman" w:hAnsi="Times New Roman" w:cs="Times New Roman"/>
          <w:sz w:val="24"/>
          <w:szCs w:val="24"/>
        </w:rPr>
        <w:t xml:space="preserve"> and</w:t>
      </w:r>
      <w:r w:rsidR="00EB1AFD" w:rsidRPr="00DB0862">
        <w:rPr>
          <w:rFonts w:ascii="Times New Roman" w:hAnsi="Times New Roman" w:cs="Times New Roman"/>
          <w:sz w:val="24"/>
          <w:szCs w:val="24"/>
        </w:rPr>
        <w:t xml:space="preserve"> the ‘shape’ </w:t>
      </w:r>
      <w:r w:rsidR="004B5019" w:rsidRPr="00DB0862">
        <w:rPr>
          <w:rFonts w:ascii="Times New Roman" w:hAnsi="Times New Roman" w:cs="Times New Roman"/>
          <w:sz w:val="24"/>
          <w:szCs w:val="24"/>
        </w:rPr>
        <w:t>aspect</w:t>
      </w:r>
      <w:r w:rsidR="002C5B6A">
        <w:rPr>
          <w:rFonts w:ascii="Times New Roman" w:hAnsi="Times New Roman" w:cs="Times New Roman"/>
          <w:sz w:val="24"/>
          <w:szCs w:val="24"/>
        </w:rPr>
        <w:t xml:space="preserve"> of the Foundation Phase F</w:t>
      </w:r>
      <w:r w:rsidR="00411E07">
        <w:rPr>
          <w:rFonts w:ascii="Times New Roman" w:hAnsi="Times New Roman" w:cs="Times New Roman"/>
          <w:sz w:val="24"/>
          <w:szCs w:val="24"/>
        </w:rPr>
        <w:t>r</w:t>
      </w:r>
      <w:r w:rsidR="002C5B6A">
        <w:rPr>
          <w:rFonts w:ascii="Times New Roman" w:hAnsi="Times New Roman" w:cs="Times New Roman"/>
          <w:sz w:val="24"/>
          <w:szCs w:val="24"/>
        </w:rPr>
        <w:t>amework</w:t>
      </w:r>
      <w:r w:rsidR="00411E07">
        <w:rPr>
          <w:rFonts w:ascii="Times New Roman" w:hAnsi="Times New Roman" w:cs="Times New Roman"/>
          <w:sz w:val="24"/>
          <w:szCs w:val="24"/>
        </w:rPr>
        <w:t xml:space="preserve"> </w:t>
      </w:r>
      <w:r w:rsidR="00C25CD5" w:rsidRPr="00DB0862">
        <w:rPr>
          <w:rFonts w:ascii="Times New Roman" w:hAnsi="Times New Roman" w:cs="Times New Roman"/>
          <w:sz w:val="24"/>
          <w:szCs w:val="24"/>
        </w:rPr>
        <w:t>(Learning Wales, 2009</w:t>
      </w:r>
      <w:r w:rsidR="00AE6E13" w:rsidRPr="00DB0862">
        <w:rPr>
          <w:rFonts w:ascii="Times New Roman" w:hAnsi="Times New Roman" w:cs="Times New Roman"/>
          <w:sz w:val="24"/>
          <w:szCs w:val="24"/>
        </w:rPr>
        <w:t>). This is part of the reception criteria.</w:t>
      </w:r>
      <w:r w:rsidR="00471F77" w:rsidRPr="00DB0862">
        <w:rPr>
          <w:rFonts w:ascii="Times New Roman" w:hAnsi="Times New Roman" w:cs="Times New Roman"/>
          <w:sz w:val="24"/>
          <w:szCs w:val="24"/>
        </w:rPr>
        <w:t xml:space="preserve"> </w:t>
      </w:r>
      <w:r w:rsidR="008B07F0" w:rsidRPr="00DB0862">
        <w:rPr>
          <w:rFonts w:ascii="Times New Roman" w:hAnsi="Times New Roman" w:cs="Times New Roman"/>
          <w:sz w:val="24"/>
          <w:szCs w:val="24"/>
        </w:rPr>
        <w:t xml:space="preserve">For Literacy in the foundation Phase, </w:t>
      </w:r>
      <w:r w:rsidR="00B25CBD" w:rsidRPr="00DB0862">
        <w:rPr>
          <w:rFonts w:ascii="Times New Roman" w:hAnsi="Times New Roman" w:cs="Times New Roman"/>
          <w:sz w:val="24"/>
          <w:szCs w:val="24"/>
        </w:rPr>
        <w:t xml:space="preserve">I will be using </w:t>
      </w:r>
      <w:r w:rsidR="008D2D00" w:rsidRPr="00DB0862">
        <w:rPr>
          <w:rFonts w:ascii="Times New Roman" w:hAnsi="Times New Roman" w:cs="Times New Roman"/>
          <w:sz w:val="24"/>
          <w:szCs w:val="24"/>
        </w:rPr>
        <w:t>the element of ‘</w:t>
      </w:r>
      <w:r w:rsidR="007A0E7D" w:rsidRPr="00DB0862">
        <w:rPr>
          <w:rFonts w:ascii="Times New Roman" w:hAnsi="Times New Roman" w:cs="Times New Roman"/>
          <w:sz w:val="24"/>
          <w:szCs w:val="24"/>
        </w:rPr>
        <w:t>locating, selecting and using information’</w:t>
      </w:r>
      <w:r w:rsidR="00271658" w:rsidRPr="00DB0862">
        <w:rPr>
          <w:rFonts w:ascii="Times New Roman" w:hAnsi="Times New Roman" w:cs="Times New Roman"/>
          <w:sz w:val="24"/>
          <w:szCs w:val="24"/>
        </w:rPr>
        <w:t xml:space="preserve"> and</w:t>
      </w:r>
      <w:r w:rsidR="007A0E7D" w:rsidRPr="00DB0862">
        <w:rPr>
          <w:rFonts w:ascii="Times New Roman" w:hAnsi="Times New Roman" w:cs="Times New Roman"/>
          <w:sz w:val="24"/>
          <w:szCs w:val="24"/>
        </w:rPr>
        <w:t xml:space="preserve"> the </w:t>
      </w:r>
      <w:r w:rsidR="00EE2CEA" w:rsidRPr="00DB0862">
        <w:rPr>
          <w:rFonts w:ascii="Times New Roman" w:hAnsi="Times New Roman" w:cs="Times New Roman"/>
          <w:sz w:val="24"/>
          <w:szCs w:val="24"/>
        </w:rPr>
        <w:t>aspect of ‘reading strategies’</w:t>
      </w:r>
      <w:r w:rsidR="00436A59" w:rsidRPr="00DB0862">
        <w:rPr>
          <w:rFonts w:ascii="Times New Roman" w:hAnsi="Times New Roman" w:cs="Times New Roman"/>
          <w:sz w:val="24"/>
          <w:szCs w:val="24"/>
        </w:rPr>
        <w:t xml:space="preserve"> </w:t>
      </w:r>
      <w:r w:rsidR="00272D6A">
        <w:rPr>
          <w:rFonts w:ascii="Times New Roman" w:hAnsi="Times New Roman" w:cs="Times New Roman"/>
          <w:sz w:val="24"/>
          <w:szCs w:val="24"/>
        </w:rPr>
        <w:t>found in the Literacy and Numeracy Framework.</w:t>
      </w:r>
      <w:r w:rsidR="00411E07">
        <w:rPr>
          <w:rFonts w:ascii="Times New Roman" w:hAnsi="Times New Roman" w:cs="Times New Roman"/>
          <w:sz w:val="24"/>
          <w:szCs w:val="24"/>
        </w:rPr>
        <w:t xml:space="preserve"> </w:t>
      </w:r>
      <w:r w:rsidR="0004294D" w:rsidRPr="00DB0862">
        <w:rPr>
          <w:rFonts w:ascii="Times New Roman" w:hAnsi="Times New Roman" w:cs="Times New Roman"/>
          <w:sz w:val="24"/>
          <w:szCs w:val="24"/>
        </w:rPr>
        <w:t>(Learning Wales, 2009)</w:t>
      </w:r>
      <w:r w:rsidR="00271658" w:rsidRPr="00DB0862">
        <w:rPr>
          <w:rFonts w:ascii="Times New Roman" w:hAnsi="Times New Roman" w:cs="Times New Roman"/>
          <w:sz w:val="24"/>
          <w:szCs w:val="24"/>
        </w:rPr>
        <w:t>. In Key stage 2, I was in a mixed ability year 3/4 classroom</w:t>
      </w:r>
      <w:r w:rsidR="00022B20" w:rsidRPr="00DB0862">
        <w:rPr>
          <w:rFonts w:ascii="Times New Roman" w:hAnsi="Times New Roman" w:cs="Times New Roman"/>
          <w:sz w:val="24"/>
          <w:szCs w:val="24"/>
        </w:rPr>
        <w:t>.</w:t>
      </w:r>
      <w:r w:rsidR="00366132" w:rsidRPr="00DB0862">
        <w:rPr>
          <w:rFonts w:ascii="Times New Roman" w:hAnsi="Times New Roman" w:cs="Times New Roman"/>
          <w:sz w:val="24"/>
          <w:szCs w:val="24"/>
        </w:rPr>
        <w:t xml:space="preserve"> </w:t>
      </w:r>
      <w:r w:rsidR="00295068" w:rsidRPr="00DB0862">
        <w:rPr>
          <w:rFonts w:ascii="Times New Roman" w:hAnsi="Times New Roman" w:cs="Times New Roman"/>
          <w:sz w:val="24"/>
          <w:szCs w:val="24"/>
        </w:rPr>
        <w:t xml:space="preserve">For Numeracy, I will be using </w:t>
      </w:r>
      <w:r w:rsidR="00DA5AF5" w:rsidRPr="00DB0862">
        <w:rPr>
          <w:rFonts w:ascii="Times New Roman" w:hAnsi="Times New Roman" w:cs="Times New Roman"/>
          <w:sz w:val="24"/>
          <w:szCs w:val="24"/>
        </w:rPr>
        <w:t xml:space="preserve">the element ‘Using Geometry Skills’ and the aspect of ‘Shape’. </w:t>
      </w:r>
      <w:r w:rsidR="00C720A8" w:rsidRPr="00DB0862">
        <w:rPr>
          <w:rFonts w:ascii="Times New Roman" w:hAnsi="Times New Roman" w:cs="Times New Roman"/>
          <w:sz w:val="24"/>
          <w:szCs w:val="24"/>
        </w:rPr>
        <w:t xml:space="preserve">This will be using the year 3 and year 4 criteria. </w:t>
      </w:r>
      <w:r w:rsidR="00A018C1" w:rsidRPr="00DB0862">
        <w:rPr>
          <w:rFonts w:ascii="Times New Roman" w:hAnsi="Times New Roman" w:cs="Times New Roman"/>
          <w:sz w:val="24"/>
          <w:szCs w:val="24"/>
        </w:rPr>
        <w:t xml:space="preserve">For literacy, I will be using the </w:t>
      </w:r>
      <w:r w:rsidR="001A6364" w:rsidRPr="00DB0862">
        <w:rPr>
          <w:rFonts w:ascii="Times New Roman" w:hAnsi="Times New Roman" w:cs="Times New Roman"/>
          <w:sz w:val="24"/>
          <w:szCs w:val="24"/>
        </w:rPr>
        <w:t>element of ‘</w:t>
      </w:r>
      <w:r w:rsidR="00AB75F4" w:rsidRPr="00DB0862">
        <w:rPr>
          <w:rFonts w:ascii="Times New Roman" w:hAnsi="Times New Roman" w:cs="Times New Roman"/>
          <w:sz w:val="24"/>
          <w:szCs w:val="24"/>
        </w:rPr>
        <w:t xml:space="preserve">Organising ideas and </w:t>
      </w:r>
      <w:r w:rsidR="00B353DC" w:rsidRPr="00DB0862">
        <w:rPr>
          <w:rFonts w:ascii="Times New Roman" w:hAnsi="Times New Roman" w:cs="Times New Roman"/>
          <w:sz w:val="24"/>
          <w:szCs w:val="24"/>
        </w:rPr>
        <w:t>information’ and the aspect of ‘Structure and Organisation’</w:t>
      </w:r>
      <w:r w:rsidR="00D46D45" w:rsidRPr="00DB0862">
        <w:rPr>
          <w:rFonts w:ascii="Times New Roman" w:hAnsi="Times New Roman" w:cs="Times New Roman"/>
          <w:sz w:val="24"/>
          <w:szCs w:val="24"/>
        </w:rPr>
        <w:t xml:space="preserve">. </w:t>
      </w:r>
      <w:r w:rsidR="00B1144F" w:rsidRPr="00DB0862">
        <w:rPr>
          <w:rFonts w:ascii="Times New Roman" w:hAnsi="Times New Roman" w:cs="Times New Roman"/>
          <w:sz w:val="24"/>
          <w:szCs w:val="24"/>
        </w:rPr>
        <w:t xml:space="preserve">I will examine how my subject knowledge in these areas has enhanced the students learning </w:t>
      </w:r>
      <w:r w:rsidR="004F103F" w:rsidRPr="00DB0862">
        <w:rPr>
          <w:rFonts w:ascii="Times New Roman" w:hAnsi="Times New Roman" w:cs="Times New Roman"/>
          <w:sz w:val="24"/>
          <w:szCs w:val="24"/>
        </w:rPr>
        <w:t>and how theories of learning can improve the experience of the students.</w:t>
      </w:r>
    </w:p>
    <w:p w14:paraId="7CC6F888" w14:textId="2BD9F647" w:rsidR="003C0DFF" w:rsidRPr="00DB0862" w:rsidRDefault="003C0DF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My personal knowledge of maths is, I believe, at an adequate level, however I would not define it as one of my main strengths. </w:t>
      </w:r>
      <w:r w:rsidR="00A42679" w:rsidRPr="00DB0862">
        <w:rPr>
          <w:rFonts w:ascii="Times New Roman" w:hAnsi="Times New Roman" w:cs="Times New Roman"/>
          <w:sz w:val="24"/>
          <w:szCs w:val="24"/>
        </w:rPr>
        <w:t xml:space="preserve">I find maths to be a subject that I enjoy, however I do have some weaknesses within </w:t>
      </w:r>
      <w:r w:rsidR="005E17F4" w:rsidRPr="00DB0862">
        <w:rPr>
          <w:rFonts w:ascii="Times New Roman" w:hAnsi="Times New Roman" w:cs="Times New Roman"/>
          <w:sz w:val="24"/>
          <w:szCs w:val="24"/>
        </w:rPr>
        <w:t>the curriculum. In particular, my knowledge of algebra is not at the level I would like it to be, and I am working on this by doing regular revision</w:t>
      </w:r>
      <w:r w:rsidR="001346B6" w:rsidRPr="00DB0862">
        <w:rPr>
          <w:rFonts w:ascii="Times New Roman" w:hAnsi="Times New Roman" w:cs="Times New Roman"/>
          <w:sz w:val="24"/>
          <w:szCs w:val="24"/>
        </w:rPr>
        <w:t xml:space="preserve"> of </w:t>
      </w:r>
      <w:r w:rsidR="00B76558">
        <w:rPr>
          <w:rFonts w:ascii="Times New Roman" w:hAnsi="Times New Roman" w:cs="Times New Roman"/>
          <w:sz w:val="24"/>
          <w:szCs w:val="24"/>
        </w:rPr>
        <w:t xml:space="preserve">question papers </w:t>
      </w:r>
      <w:r w:rsidR="001346B6" w:rsidRPr="00DB0862">
        <w:rPr>
          <w:rFonts w:ascii="Times New Roman" w:hAnsi="Times New Roman" w:cs="Times New Roman"/>
          <w:sz w:val="24"/>
          <w:szCs w:val="24"/>
        </w:rPr>
        <w:t xml:space="preserve">in my </w:t>
      </w:r>
      <w:r w:rsidR="00DB5BC6" w:rsidRPr="00DB0862">
        <w:rPr>
          <w:rFonts w:ascii="Times New Roman" w:hAnsi="Times New Roman" w:cs="Times New Roman"/>
          <w:sz w:val="24"/>
          <w:szCs w:val="24"/>
        </w:rPr>
        <w:t>spare</w:t>
      </w:r>
      <w:r w:rsidR="001346B6" w:rsidRPr="00DB0862">
        <w:rPr>
          <w:rFonts w:ascii="Times New Roman" w:hAnsi="Times New Roman" w:cs="Times New Roman"/>
          <w:sz w:val="24"/>
          <w:szCs w:val="24"/>
        </w:rPr>
        <w:t xml:space="preserve"> time. My strengths in maths include geometry and in particular shape, which gave me an </w:t>
      </w:r>
      <w:r w:rsidR="00B76558">
        <w:rPr>
          <w:rFonts w:ascii="Times New Roman" w:hAnsi="Times New Roman" w:cs="Times New Roman"/>
          <w:sz w:val="24"/>
          <w:szCs w:val="24"/>
        </w:rPr>
        <w:t xml:space="preserve">immediate </w:t>
      </w:r>
      <w:r w:rsidR="001346B6" w:rsidRPr="00DB0862">
        <w:rPr>
          <w:rFonts w:ascii="Times New Roman" w:hAnsi="Times New Roman" w:cs="Times New Roman"/>
          <w:sz w:val="24"/>
          <w:szCs w:val="24"/>
        </w:rPr>
        <w:t xml:space="preserve">advantage as this </w:t>
      </w:r>
      <w:r w:rsidR="00DB5BC6" w:rsidRPr="00DB0862">
        <w:rPr>
          <w:rFonts w:ascii="Times New Roman" w:hAnsi="Times New Roman" w:cs="Times New Roman"/>
          <w:sz w:val="24"/>
          <w:szCs w:val="24"/>
        </w:rPr>
        <w:t>was the topic of both the maths classes I taught.</w:t>
      </w:r>
      <w:r w:rsidR="00CB0687" w:rsidRPr="00DB0862">
        <w:rPr>
          <w:rFonts w:ascii="Times New Roman" w:hAnsi="Times New Roman" w:cs="Times New Roman"/>
          <w:sz w:val="24"/>
          <w:szCs w:val="24"/>
        </w:rPr>
        <w:t xml:space="preserve"> My personal knowledge </w:t>
      </w:r>
      <w:r w:rsidR="000C3BDE" w:rsidRPr="00DB0862">
        <w:rPr>
          <w:rFonts w:ascii="Times New Roman" w:hAnsi="Times New Roman" w:cs="Times New Roman"/>
          <w:sz w:val="24"/>
          <w:szCs w:val="24"/>
        </w:rPr>
        <w:t>influence</w:t>
      </w:r>
      <w:r w:rsidR="004C2405" w:rsidRPr="00DB0862">
        <w:rPr>
          <w:rFonts w:ascii="Times New Roman" w:hAnsi="Times New Roman" w:cs="Times New Roman"/>
          <w:sz w:val="24"/>
          <w:szCs w:val="24"/>
        </w:rPr>
        <w:t xml:space="preserve">d my teaching </w:t>
      </w:r>
      <w:r w:rsidR="00B76558">
        <w:rPr>
          <w:rFonts w:ascii="Times New Roman" w:hAnsi="Times New Roman" w:cs="Times New Roman"/>
          <w:sz w:val="24"/>
          <w:szCs w:val="24"/>
        </w:rPr>
        <w:t xml:space="preserve">in a positive way </w:t>
      </w:r>
      <w:r w:rsidR="004C2405" w:rsidRPr="00DB0862">
        <w:rPr>
          <w:rFonts w:ascii="Times New Roman" w:hAnsi="Times New Roman" w:cs="Times New Roman"/>
          <w:sz w:val="24"/>
          <w:szCs w:val="24"/>
        </w:rPr>
        <w:t xml:space="preserve">as I personally felt confident in the topic and I feel that this was transferred onto the students and they used my personal confidence </w:t>
      </w:r>
      <w:r w:rsidR="00B76558">
        <w:rPr>
          <w:rFonts w:ascii="Times New Roman" w:hAnsi="Times New Roman" w:cs="Times New Roman"/>
          <w:sz w:val="24"/>
          <w:szCs w:val="24"/>
        </w:rPr>
        <w:t xml:space="preserve">in </w:t>
      </w:r>
      <w:r w:rsidR="00F41E05">
        <w:rPr>
          <w:rFonts w:ascii="Times New Roman" w:hAnsi="Times New Roman" w:cs="Times New Roman"/>
          <w:sz w:val="24"/>
          <w:szCs w:val="24"/>
        </w:rPr>
        <w:t>my ability to</w:t>
      </w:r>
      <w:r w:rsidR="00B76558">
        <w:rPr>
          <w:rFonts w:ascii="Times New Roman" w:hAnsi="Times New Roman" w:cs="Times New Roman"/>
          <w:sz w:val="24"/>
          <w:szCs w:val="24"/>
        </w:rPr>
        <w:t xml:space="preserve"> reassure </w:t>
      </w:r>
      <w:r w:rsidR="00D8461B">
        <w:rPr>
          <w:rFonts w:ascii="Times New Roman" w:hAnsi="Times New Roman" w:cs="Times New Roman"/>
          <w:sz w:val="24"/>
          <w:szCs w:val="24"/>
        </w:rPr>
        <w:t>them</w:t>
      </w:r>
      <w:r w:rsidR="00386550" w:rsidRPr="00DB0862">
        <w:rPr>
          <w:rFonts w:ascii="Times New Roman" w:hAnsi="Times New Roman" w:cs="Times New Roman"/>
          <w:sz w:val="24"/>
          <w:szCs w:val="24"/>
        </w:rPr>
        <w:t>. My</w:t>
      </w:r>
      <w:r w:rsidR="00F57702" w:rsidRPr="00DB0862">
        <w:rPr>
          <w:rFonts w:ascii="Times New Roman" w:hAnsi="Times New Roman" w:cs="Times New Roman"/>
          <w:sz w:val="24"/>
          <w:szCs w:val="24"/>
        </w:rPr>
        <w:t xml:space="preserve"> knowledge of </w:t>
      </w:r>
      <w:r w:rsidR="00386550" w:rsidRPr="00DB0862">
        <w:rPr>
          <w:rFonts w:ascii="Times New Roman" w:hAnsi="Times New Roman" w:cs="Times New Roman"/>
          <w:sz w:val="24"/>
          <w:szCs w:val="24"/>
        </w:rPr>
        <w:t>theories</w:t>
      </w:r>
      <w:r w:rsidR="00F57702" w:rsidRPr="00DB0862">
        <w:rPr>
          <w:rFonts w:ascii="Times New Roman" w:hAnsi="Times New Roman" w:cs="Times New Roman"/>
          <w:sz w:val="24"/>
          <w:szCs w:val="24"/>
        </w:rPr>
        <w:t xml:space="preserve"> such as </w:t>
      </w:r>
      <w:r w:rsidR="006570E6" w:rsidRPr="00DB0862">
        <w:rPr>
          <w:rFonts w:ascii="Times New Roman" w:hAnsi="Times New Roman" w:cs="Times New Roman"/>
          <w:sz w:val="24"/>
          <w:szCs w:val="24"/>
        </w:rPr>
        <w:t xml:space="preserve">that of </w:t>
      </w:r>
      <w:r w:rsidR="00386550" w:rsidRPr="00DB0862">
        <w:rPr>
          <w:rFonts w:ascii="Times New Roman" w:hAnsi="Times New Roman" w:cs="Times New Roman"/>
          <w:sz w:val="24"/>
          <w:szCs w:val="24"/>
        </w:rPr>
        <w:t>P</w:t>
      </w:r>
      <w:r w:rsidR="006570E6" w:rsidRPr="00DB0862">
        <w:rPr>
          <w:rFonts w:ascii="Times New Roman" w:hAnsi="Times New Roman" w:cs="Times New Roman"/>
          <w:sz w:val="24"/>
          <w:szCs w:val="24"/>
        </w:rPr>
        <w:t xml:space="preserve">iaget, </w:t>
      </w:r>
      <w:r w:rsidR="00386550" w:rsidRPr="00DB0862">
        <w:rPr>
          <w:rFonts w:ascii="Times New Roman" w:hAnsi="Times New Roman" w:cs="Times New Roman"/>
          <w:sz w:val="24"/>
          <w:szCs w:val="24"/>
        </w:rPr>
        <w:t>B</w:t>
      </w:r>
      <w:r w:rsidR="006570E6" w:rsidRPr="00DB0862">
        <w:rPr>
          <w:rFonts w:ascii="Times New Roman" w:hAnsi="Times New Roman" w:cs="Times New Roman"/>
          <w:sz w:val="24"/>
          <w:szCs w:val="24"/>
        </w:rPr>
        <w:t xml:space="preserve">runer and others also influences </w:t>
      </w:r>
      <w:r w:rsidR="00386550" w:rsidRPr="00DB0862">
        <w:rPr>
          <w:rFonts w:ascii="Times New Roman" w:hAnsi="Times New Roman" w:cs="Times New Roman"/>
          <w:sz w:val="24"/>
          <w:szCs w:val="24"/>
        </w:rPr>
        <w:t>my teaching of mathematics as well as other subjects.</w:t>
      </w:r>
    </w:p>
    <w:p w14:paraId="10AFFF31" w14:textId="75FA97E5" w:rsidR="00B83F34" w:rsidRPr="00DB0862" w:rsidRDefault="007D01B6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>For</w:t>
      </w:r>
      <w:r w:rsidR="00306279" w:rsidRPr="00DB0862">
        <w:rPr>
          <w:rFonts w:ascii="Times New Roman" w:hAnsi="Times New Roman" w:cs="Times New Roman"/>
          <w:sz w:val="24"/>
          <w:szCs w:val="24"/>
        </w:rPr>
        <w:t xml:space="preserve"> the reception class I was in, this was their first experience of being taught shape. </w:t>
      </w:r>
      <w:r w:rsidR="00B83F34" w:rsidRPr="00DB0862">
        <w:rPr>
          <w:rFonts w:ascii="Times New Roman" w:hAnsi="Times New Roman" w:cs="Times New Roman"/>
          <w:sz w:val="24"/>
          <w:szCs w:val="24"/>
        </w:rPr>
        <w:t>This meant that there was</w:t>
      </w:r>
      <w:r w:rsidR="0015345C">
        <w:rPr>
          <w:rFonts w:ascii="Times New Roman" w:hAnsi="Times New Roman" w:cs="Times New Roman"/>
          <w:sz w:val="24"/>
          <w:szCs w:val="24"/>
        </w:rPr>
        <w:t xml:space="preserve"> not</w:t>
      </w:r>
      <w:r w:rsidR="00B83F34" w:rsidRPr="00DB0862">
        <w:rPr>
          <w:rFonts w:ascii="Times New Roman" w:hAnsi="Times New Roman" w:cs="Times New Roman"/>
          <w:sz w:val="24"/>
          <w:szCs w:val="24"/>
        </w:rPr>
        <w:t xml:space="preserve"> a wide range of base knowledge </w:t>
      </w:r>
      <w:r w:rsidR="0015345C">
        <w:rPr>
          <w:rFonts w:ascii="Times New Roman" w:hAnsi="Times New Roman" w:cs="Times New Roman"/>
          <w:sz w:val="24"/>
          <w:szCs w:val="24"/>
        </w:rPr>
        <w:t>on the topic with</w:t>
      </w:r>
      <w:r w:rsidR="00B83F34" w:rsidRPr="00DB0862">
        <w:rPr>
          <w:rFonts w:ascii="Times New Roman" w:hAnsi="Times New Roman" w:cs="Times New Roman"/>
          <w:sz w:val="24"/>
          <w:szCs w:val="24"/>
        </w:rPr>
        <w:t xml:space="preserve">in the class. This class was mixed ability, and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B83F34" w:rsidRPr="00DB0862">
        <w:rPr>
          <w:rFonts w:ascii="Times New Roman" w:hAnsi="Times New Roman" w:cs="Times New Roman"/>
          <w:sz w:val="24"/>
          <w:szCs w:val="24"/>
        </w:rPr>
        <w:t xml:space="preserve"> had a wide variety of </w:t>
      </w:r>
      <w:r w:rsidR="00BE4629" w:rsidRPr="00DB0862">
        <w:rPr>
          <w:rFonts w:ascii="Times New Roman" w:hAnsi="Times New Roman" w:cs="Times New Roman"/>
          <w:sz w:val="24"/>
          <w:szCs w:val="24"/>
        </w:rPr>
        <w:t xml:space="preserve">home environments. Due to this, I decided to assess their initial knowledge before deciding on a particular teaching strategy for </w:t>
      </w:r>
      <w:r w:rsidR="006306BE" w:rsidRPr="00DB0862">
        <w:rPr>
          <w:rFonts w:ascii="Times New Roman" w:hAnsi="Times New Roman" w:cs="Times New Roman"/>
          <w:sz w:val="24"/>
          <w:szCs w:val="24"/>
        </w:rPr>
        <w:t>imparting this knowledge onto them. In order to assess them, I devised an informal game</w:t>
      </w:r>
      <w:r w:rsidR="0094080F" w:rsidRPr="00DB0862">
        <w:rPr>
          <w:rFonts w:ascii="Times New Roman" w:hAnsi="Times New Roman" w:cs="Times New Roman"/>
          <w:sz w:val="24"/>
          <w:szCs w:val="24"/>
        </w:rPr>
        <w:t>, which would allow me to discern their base knowledge and devise what their next steps should be.</w:t>
      </w:r>
      <w:r w:rsidR="00CD5A29" w:rsidRPr="00DB0862">
        <w:rPr>
          <w:rFonts w:ascii="Times New Roman" w:hAnsi="Times New Roman" w:cs="Times New Roman"/>
          <w:sz w:val="24"/>
          <w:szCs w:val="24"/>
        </w:rPr>
        <w:t xml:space="preserve"> I started t</w:t>
      </w:r>
      <w:r w:rsidR="00C81105" w:rsidRPr="00DB0862">
        <w:rPr>
          <w:rFonts w:ascii="Times New Roman" w:hAnsi="Times New Roman" w:cs="Times New Roman"/>
          <w:sz w:val="24"/>
          <w:szCs w:val="24"/>
        </w:rPr>
        <w:t xml:space="preserve">his by showing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C81105" w:rsidRPr="00DB0862">
        <w:rPr>
          <w:rFonts w:ascii="Times New Roman" w:hAnsi="Times New Roman" w:cs="Times New Roman"/>
          <w:sz w:val="24"/>
          <w:szCs w:val="24"/>
        </w:rPr>
        <w:t xml:space="preserve"> shapes and asking them to tell me what they were. </w:t>
      </w:r>
      <w:r w:rsidR="0015345C">
        <w:rPr>
          <w:rFonts w:ascii="Times New Roman" w:hAnsi="Times New Roman" w:cs="Times New Roman"/>
          <w:sz w:val="24"/>
          <w:szCs w:val="24"/>
        </w:rPr>
        <w:t>For t</w:t>
      </w:r>
      <w:r w:rsidR="00495733" w:rsidRPr="00DB0862">
        <w:rPr>
          <w:rFonts w:ascii="Times New Roman" w:hAnsi="Times New Roman" w:cs="Times New Roman"/>
          <w:sz w:val="24"/>
          <w:szCs w:val="24"/>
        </w:rPr>
        <w:t xml:space="preserve">hose that could do this with ease, I then asked how they knew which shape was which. </w:t>
      </w:r>
      <w:r w:rsidR="005F2D4B">
        <w:rPr>
          <w:rFonts w:ascii="Times New Roman" w:hAnsi="Times New Roman" w:cs="Times New Roman"/>
          <w:sz w:val="24"/>
          <w:szCs w:val="24"/>
        </w:rPr>
        <w:t xml:space="preserve">Unfortunately, most student </w:t>
      </w:r>
      <w:r w:rsidR="00AD3547" w:rsidRPr="00DB0862">
        <w:rPr>
          <w:rFonts w:ascii="Times New Roman" w:hAnsi="Times New Roman" w:cs="Times New Roman"/>
          <w:sz w:val="24"/>
          <w:szCs w:val="24"/>
        </w:rPr>
        <w:t xml:space="preserve">were not able to tell me, which led me to plan </w:t>
      </w:r>
      <w:r w:rsidR="00AD3547" w:rsidRPr="00DB0862">
        <w:rPr>
          <w:rFonts w:ascii="Times New Roman" w:hAnsi="Times New Roman" w:cs="Times New Roman"/>
          <w:sz w:val="24"/>
          <w:szCs w:val="24"/>
        </w:rPr>
        <w:lastRenderedPageBreak/>
        <w:t xml:space="preserve">a lesson in which I would teach them the properties of shapes, and how to </w:t>
      </w:r>
      <w:r w:rsidR="005F689F" w:rsidRPr="00DB0862">
        <w:rPr>
          <w:rFonts w:ascii="Times New Roman" w:hAnsi="Times New Roman" w:cs="Times New Roman"/>
          <w:sz w:val="24"/>
          <w:szCs w:val="24"/>
        </w:rPr>
        <w:t>discern a shape they did not know.</w:t>
      </w:r>
      <w:r w:rsidR="00BA58CF">
        <w:rPr>
          <w:rFonts w:ascii="Times New Roman" w:hAnsi="Times New Roman" w:cs="Times New Roman"/>
          <w:sz w:val="24"/>
          <w:szCs w:val="24"/>
        </w:rPr>
        <w:t xml:space="preserve"> This would give them a schema for how to determine a shape, according to Piaget’s theory</w:t>
      </w:r>
      <w:r w:rsidR="00B13281">
        <w:rPr>
          <w:rFonts w:ascii="Times New Roman" w:hAnsi="Times New Roman" w:cs="Times New Roman"/>
          <w:sz w:val="24"/>
          <w:szCs w:val="24"/>
        </w:rPr>
        <w:t>. (Mc Leod, 2018) this schema will then allow them to determine unknown shapes in the future</w:t>
      </w:r>
      <w:r w:rsidR="006D43F3">
        <w:rPr>
          <w:rFonts w:ascii="Times New Roman" w:hAnsi="Times New Roman" w:cs="Times New Roman"/>
          <w:sz w:val="24"/>
          <w:szCs w:val="24"/>
        </w:rPr>
        <w:t>.</w:t>
      </w:r>
    </w:p>
    <w:p w14:paraId="79B74A79" w14:textId="03AAD7C3" w:rsidR="006920DE" w:rsidRPr="00DB0862" w:rsidRDefault="006920DE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I then asked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Pr="00DB0862">
        <w:rPr>
          <w:rFonts w:ascii="Times New Roman" w:hAnsi="Times New Roman" w:cs="Times New Roman"/>
          <w:sz w:val="24"/>
          <w:szCs w:val="24"/>
        </w:rPr>
        <w:t xml:space="preserve"> for examples of shapes they know in their everyday lives, for example what </w:t>
      </w:r>
      <w:r w:rsidR="006424CA" w:rsidRPr="00DB0862">
        <w:rPr>
          <w:rFonts w:ascii="Times New Roman" w:hAnsi="Times New Roman" w:cs="Times New Roman"/>
          <w:sz w:val="24"/>
          <w:szCs w:val="24"/>
        </w:rPr>
        <w:t xml:space="preserve">things do you know that are circles. Many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6424CA" w:rsidRPr="00DB0862">
        <w:rPr>
          <w:rFonts w:ascii="Times New Roman" w:hAnsi="Times New Roman" w:cs="Times New Roman"/>
          <w:sz w:val="24"/>
          <w:szCs w:val="24"/>
        </w:rPr>
        <w:t xml:space="preserve"> were ab</w:t>
      </w:r>
      <w:r w:rsidR="007F557E" w:rsidRPr="00DB0862">
        <w:rPr>
          <w:rFonts w:ascii="Times New Roman" w:hAnsi="Times New Roman" w:cs="Times New Roman"/>
          <w:sz w:val="24"/>
          <w:szCs w:val="24"/>
        </w:rPr>
        <w:t xml:space="preserve">le to give examples of shapes they </w:t>
      </w:r>
      <w:r w:rsidR="005C5FD9" w:rsidRPr="00DB0862">
        <w:rPr>
          <w:rFonts w:ascii="Times New Roman" w:hAnsi="Times New Roman" w:cs="Times New Roman"/>
          <w:sz w:val="24"/>
          <w:szCs w:val="24"/>
        </w:rPr>
        <w:t>know;</w:t>
      </w:r>
      <w:r w:rsidR="007F557E" w:rsidRPr="00DB0862">
        <w:rPr>
          <w:rFonts w:ascii="Times New Roman" w:hAnsi="Times New Roman" w:cs="Times New Roman"/>
          <w:sz w:val="24"/>
          <w:szCs w:val="24"/>
        </w:rPr>
        <w:t xml:space="preserve"> </w:t>
      </w:r>
      <w:r w:rsidR="00F410A7" w:rsidRPr="00DB0862">
        <w:rPr>
          <w:rFonts w:ascii="Times New Roman" w:hAnsi="Times New Roman" w:cs="Times New Roman"/>
          <w:sz w:val="24"/>
          <w:szCs w:val="24"/>
        </w:rPr>
        <w:t>however,</w:t>
      </w:r>
      <w:r w:rsidR="007F557E" w:rsidRPr="00DB0862">
        <w:rPr>
          <w:rFonts w:ascii="Times New Roman" w:hAnsi="Times New Roman" w:cs="Times New Roman"/>
          <w:sz w:val="24"/>
          <w:szCs w:val="24"/>
        </w:rPr>
        <w:t xml:space="preserve"> they were only able to give examples of simple shapes such as a circle or square. This told me that they need some experiences of more complex shapes, such as triangles and rectangles. </w:t>
      </w:r>
      <w:r w:rsidR="005C5FD9" w:rsidRPr="00DB0862">
        <w:rPr>
          <w:rFonts w:ascii="Times New Roman" w:hAnsi="Times New Roman" w:cs="Times New Roman"/>
          <w:sz w:val="24"/>
          <w:szCs w:val="24"/>
        </w:rPr>
        <w:t xml:space="preserve">In particular, many of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5C5FD9" w:rsidRPr="00DB0862">
        <w:rPr>
          <w:rFonts w:ascii="Times New Roman" w:hAnsi="Times New Roman" w:cs="Times New Roman"/>
          <w:sz w:val="24"/>
          <w:szCs w:val="24"/>
        </w:rPr>
        <w:t xml:space="preserve"> struggled to know the </w:t>
      </w:r>
      <w:r w:rsidR="00F410A7" w:rsidRPr="00DB0862">
        <w:rPr>
          <w:rFonts w:ascii="Times New Roman" w:hAnsi="Times New Roman" w:cs="Times New Roman"/>
          <w:sz w:val="24"/>
          <w:szCs w:val="24"/>
        </w:rPr>
        <w:t>differences</w:t>
      </w:r>
      <w:r w:rsidR="005C5FD9" w:rsidRPr="00DB0862">
        <w:rPr>
          <w:rFonts w:ascii="Times New Roman" w:hAnsi="Times New Roman" w:cs="Times New Roman"/>
          <w:sz w:val="24"/>
          <w:szCs w:val="24"/>
        </w:rPr>
        <w:t xml:space="preserve"> between a square and a rectangle, as these have similar properties and can be hard to </w:t>
      </w:r>
      <w:r w:rsidR="00341F9B" w:rsidRPr="00DB0862">
        <w:rPr>
          <w:rFonts w:ascii="Times New Roman" w:hAnsi="Times New Roman" w:cs="Times New Roman"/>
          <w:sz w:val="24"/>
          <w:szCs w:val="24"/>
        </w:rPr>
        <w:t xml:space="preserve">see the difference between. This gave me </w:t>
      </w:r>
      <w:r w:rsidR="00F410A7" w:rsidRPr="00DB0862">
        <w:rPr>
          <w:rFonts w:ascii="Times New Roman" w:hAnsi="Times New Roman" w:cs="Times New Roman"/>
          <w:sz w:val="24"/>
          <w:szCs w:val="24"/>
        </w:rPr>
        <w:t>the basis of a focus task which could be undertaken as a part of the main task, which would help them see the difference between a rectangle and a square.</w:t>
      </w:r>
    </w:p>
    <w:p w14:paraId="4AC5BB3E" w14:textId="04FE6303" w:rsidR="0054048F" w:rsidRPr="00DB0862" w:rsidRDefault="0054048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In order to </w:t>
      </w:r>
      <w:r w:rsidR="0009760A" w:rsidRPr="00DB0862">
        <w:rPr>
          <w:rFonts w:ascii="Times New Roman" w:hAnsi="Times New Roman" w:cs="Times New Roman"/>
          <w:sz w:val="24"/>
          <w:szCs w:val="24"/>
        </w:rPr>
        <w:t xml:space="preserve">plan lessons in which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09760A" w:rsidRPr="00DB0862">
        <w:rPr>
          <w:rFonts w:ascii="Times New Roman" w:hAnsi="Times New Roman" w:cs="Times New Roman"/>
          <w:sz w:val="24"/>
          <w:szCs w:val="24"/>
        </w:rPr>
        <w:t xml:space="preserve"> will learn about shape, I decided to base the lessons on the connections model by Haylock and Coburn</w:t>
      </w:r>
      <w:r w:rsidR="00A13105" w:rsidRPr="00DB0862">
        <w:rPr>
          <w:rFonts w:ascii="Times New Roman" w:hAnsi="Times New Roman" w:cs="Times New Roman"/>
          <w:sz w:val="24"/>
          <w:szCs w:val="24"/>
        </w:rPr>
        <w:t xml:space="preserve"> (</w:t>
      </w:r>
      <w:r w:rsidR="00B62BF4" w:rsidRPr="00DB0862">
        <w:rPr>
          <w:rFonts w:ascii="Times New Roman" w:hAnsi="Times New Roman" w:cs="Times New Roman"/>
          <w:sz w:val="24"/>
          <w:szCs w:val="24"/>
        </w:rPr>
        <w:t xml:space="preserve">2008). This model suggests that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B62BF4" w:rsidRPr="00DB0862">
        <w:rPr>
          <w:rFonts w:ascii="Times New Roman" w:hAnsi="Times New Roman" w:cs="Times New Roman"/>
          <w:sz w:val="24"/>
          <w:szCs w:val="24"/>
        </w:rPr>
        <w:t xml:space="preserve"> learn mathematics in different ways, which can be melded together to form the </w:t>
      </w:r>
      <w:r w:rsidR="008E5A6D" w:rsidRPr="00DB0862">
        <w:rPr>
          <w:rFonts w:ascii="Times New Roman" w:hAnsi="Times New Roman" w:cs="Times New Roman"/>
          <w:sz w:val="24"/>
          <w:szCs w:val="24"/>
        </w:rPr>
        <w:t xml:space="preserve">most impactful learning. The connections model itself focuses on four </w:t>
      </w:r>
      <w:r w:rsidR="00F64A2C" w:rsidRPr="00DB0862">
        <w:rPr>
          <w:rFonts w:ascii="Times New Roman" w:hAnsi="Times New Roman" w:cs="Times New Roman"/>
          <w:sz w:val="24"/>
          <w:szCs w:val="24"/>
        </w:rPr>
        <w:t xml:space="preserve">‘significant connections’ in young </w:t>
      </w:r>
      <w:r w:rsidR="0074471B" w:rsidRPr="00DB0862">
        <w:rPr>
          <w:rFonts w:ascii="Times New Roman" w:hAnsi="Times New Roman" w:cs="Times New Roman"/>
          <w:sz w:val="24"/>
          <w:szCs w:val="24"/>
        </w:rPr>
        <w:t>students’</w:t>
      </w:r>
      <w:r w:rsidR="00F64A2C" w:rsidRPr="00DB0862">
        <w:rPr>
          <w:rFonts w:ascii="Times New Roman" w:hAnsi="Times New Roman" w:cs="Times New Roman"/>
          <w:sz w:val="24"/>
          <w:szCs w:val="24"/>
        </w:rPr>
        <w:t xml:space="preserve"> minds which will enable them to learn. These four significant connections are; language, pictures, models and concrete experiences. </w:t>
      </w:r>
      <w:r w:rsidR="00595D30" w:rsidRPr="00DB0862">
        <w:rPr>
          <w:rFonts w:ascii="Times New Roman" w:hAnsi="Times New Roman" w:cs="Times New Roman"/>
          <w:sz w:val="24"/>
          <w:szCs w:val="24"/>
        </w:rPr>
        <w:t xml:space="preserve">Using a combination of these enables the most learning in a mathematics setting. </w:t>
      </w:r>
    </w:p>
    <w:p w14:paraId="20296365" w14:textId="533DD8BB" w:rsidR="00C069CF" w:rsidRPr="00DB0862" w:rsidRDefault="00437E07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To fully optimise the connections model, I decided to conduct a shape hunt around the lower school, in which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Pr="00DB0862">
        <w:rPr>
          <w:rFonts w:ascii="Times New Roman" w:hAnsi="Times New Roman" w:cs="Times New Roman"/>
          <w:sz w:val="24"/>
          <w:szCs w:val="24"/>
        </w:rPr>
        <w:t xml:space="preserve"> would find examples of the shapes they were learning about </w:t>
      </w:r>
      <w:r w:rsidR="00280444" w:rsidRPr="00DB0862">
        <w:rPr>
          <w:rFonts w:ascii="Times New Roman" w:hAnsi="Times New Roman" w:cs="Times New Roman"/>
          <w:sz w:val="24"/>
          <w:szCs w:val="24"/>
        </w:rPr>
        <w:t xml:space="preserve">in the classroom. </w:t>
      </w:r>
      <w:r w:rsidR="001E2E2E" w:rsidRPr="00DB0862">
        <w:rPr>
          <w:rFonts w:ascii="Times New Roman" w:hAnsi="Times New Roman" w:cs="Times New Roman"/>
          <w:sz w:val="24"/>
          <w:szCs w:val="24"/>
        </w:rPr>
        <w:t xml:space="preserve">To provide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1E2E2E" w:rsidRPr="00DB0862">
        <w:rPr>
          <w:rFonts w:ascii="Times New Roman" w:hAnsi="Times New Roman" w:cs="Times New Roman"/>
          <w:sz w:val="24"/>
          <w:szCs w:val="24"/>
        </w:rPr>
        <w:t xml:space="preserve"> with the </w:t>
      </w:r>
      <w:r w:rsidR="000E609A" w:rsidRPr="00DB0862">
        <w:rPr>
          <w:rFonts w:ascii="Times New Roman" w:hAnsi="Times New Roman" w:cs="Times New Roman"/>
          <w:sz w:val="24"/>
          <w:szCs w:val="24"/>
        </w:rPr>
        <w:t>‘concrete</w:t>
      </w:r>
      <w:r w:rsidR="001E2E2E" w:rsidRPr="00DB0862">
        <w:rPr>
          <w:rFonts w:ascii="Times New Roman" w:hAnsi="Times New Roman" w:cs="Times New Roman"/>
          <w:sz w:val="24"/>
          <w:szCs w:val="24"/>
        </w:rPr>
        <w:t xml:space="preserve"> experience’ described in the model, </w:t>
      </w:r>
      <w:r w:rsidR="008942D4" w:rsidRPr="00DB0862">
        <w:rPr>
          <w:rFonts w:ascii="Times New Roman" w:hAnsi="Times New Roman" w:cs="Times New Roman"/>
          <w:sz w:val="24"/>
          <w:szCs w:val="24"/>
        </w:rPr>
        <w:t xml:space="preserve">I created large versions of the 2d shapes, laminated and coloured, for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8942D4" w:rsidRPr="00DB0862">
        <w:rPr>
          <w:rFonts w:ascii="Times New Roman" w:hAnsi="Times New Roman" w:cs="Times New Roman"/>
          <w:sz w:val="24"/>
          <w:szCs w:val="24"/>
        </w:rPr>
        <w:t xml:space="preserve"> to use when classifying the shapes. In order </w:t>
      </w:r>
      <w:r w:rsidR="006C2B4F" w:rsidRPr="00DB0862">
        <w:rPr>
          <w:rFonts w:ascii="Times New Roman" w:hAnsi="Times New Roman" w:cs="Times New Roman"/>
          <w:sz w:val="24"/>
          <w:szCs w:val="24"/>
        </w:rPr>
        <w:t>to</w:t>
      </w:r>
      <w:r w:rsidR="008942D4" w:rsidRPr="00DB0862">
        <w:rPr>
          <w:rFonts w:ascii="Times New Roman" w:hAnsi="Times New Roman" w:cs="Times New Roman"/>
          <w:sz w:val="24"/>
          <w:szCs w:val="24"/>
        </w:rPr>
        <w:t xml:space="preserve"> give them </w:t>
      </w:r>
      <w:r w:rsidR="000E609A" w:rsidRPr="00DB0862">
        <w:rPr>
          <w:rFonts w:ascii="Times New Roman" w:hAnsi="Times New Roman" w:cs="Times New Roman"/>
          <w:sz w:val="24"/>
          <w:szCs w:val="24"/>
        </w:rPr>
        <w:t>concrete</w:t>
      </w:r>
      <w:r w:rsidR="008942D4" w:rsidRPr="00DB0862">
        <w:rPr>
          <w:rFonts w:ascii="Times New Roman" w:hAnsi="Times New Roman" w:cs="Times New Roman"/>
          <w:sz w:val="24"/>
          <w:szCs w:val="24"/>
        </w:rPr>
        <w:t xml:space="preserve"> experiences, they were encouraged to hold and interact with </w:t>
      </w:r>
      <w:r w:rsidR="00B0259C" w:rsidRPr="00DB0862">
        <w:rPr>
          <w:rFonts w:ascii="Times New Roman" w:hAnsi="Times New Roman" w:cs="Times New Roman"/>
          <w:sz w:val="24"/>
          <w:szCs w:val="24"/>
        </w:rPr>
        <w:t xml:space="preserve">the shapes. The shapes </w:t>
      </w:r>
      <w:r w:rsidR="006C2B4F" w:rsidRPr="00DB0862">
        <w:rPr>
          <w:rFonts w:ascii="Times New Roman" w:hAnsi="Times New Roman" w:cs="Times New Roman"/>
          <w:sz w:val="24"/>
          <w:szCs w:val="24"/>
        </w:rPr>
        <w:t>also</w:t>
      </w:r>
      <w:r w:rsidR="00B0259C" w:rsidRPr="00DB0862">
        <w:rPr>
          <w:rFonts w:ascii="Times New Roman" w:hAnsi="Times New Roman" w:cs="Times New Roman"/>
          <w:sz w:val="24"/>
          <w:szCs w:val="24"/>
        </w:rPr>
        <w:t xml:space="preserve"> had their names printed on them in </w:t>
      </w:r>
      <w:r w:rsidR="006C2B4F" w:rsidRPr="00DB0862">
        <w:rPr>
          <w:rFonts w:ascii="Times New Roman" w:hAnsi="Times New Roman" w:cs="Times New Roman"/>
          <w:sz w:val="24"/>
          <w:szCs w:val="24"/>
        </w:rPr>
        <w:t>large</w:t>
      </w:r>
      <w:r w:rsidR="00B0259C" w:rsidRPr="00DB0862">
        <w:rPr>
          <w:rFonts w:ascii="Times New Roman" w:hAnsi="Times New Roman" w:cs="Times New Roman"/>
          <w:sz w:val="24"/>
          <w:szCs w:val="24"/>
        </w:rPr>
        <w:t xml:space="preserve"> letters, in </w:t>
      </w:r>
      <w:r w:rsidR="000E609A" w:rsidRPr="00DB0862">
        <w:rPr>
          <w:rFonts w:ascii="Times New Roman" w:hAnsi="Times New Roman" w:cs="Times New Roman"/>
          <w:sz w:val="24"/>
          <w:szCs w:val="24"/>
        </w:rPr>
        <w:t>order</w:t>
      </w:r>
      <w:r w:rsidR="00B0259C" w:rsidRPr="00DB0862">
        <w:rPr>
          <w:rFonts w:ascii="Times New Roman" w:hAnsi="Times New Roman" w:cs="Times New Roman"/>
          <w:sz w:val="24"/>
          <w:szCs w:val="24"/>
        </w:rPr>
        <w:t xml:space="preserve"> to give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0E609A" w:rsidRPr="00DB0862">
        <w:rPr>
          <w:rFonts w:ascii="Times New Roman" w:hAnsi="Times New Roman" w:cs="Times New Roman"/>
          <w:sz w:val="24"/>
          <w:szCs w:val="24"/>
        </w:rPr>
        <w:t>,</w:t>
      </w:r>
      <w:r w:rsidR="00B0259C" w:rsidRPr="00DB0862">
        <w:rPr>
          <w:rFonts w:ascii="Times New Roman" w:hAnsi="Times New Roman" w:cs="Times New Roman"/>
          <w:sz w:val="24"/>
          <w:szCs w:val="24"/>
        </w:rPr>
        <w:t xml:space="preserve"> the language experience. </w:t>
      </w:r>
      <w:r w:rsidR="00593703" w:rsidRPr="00DB0862">
        <w:rPr>
          <w:rFonts w:ascii="Times New Roman" w:hAnsi="Times New Roman" w:cs="Times New Roman"/>
          <w:sz w:val="24"/>
          <w:szCs w:val="24"/>
        </w:rPr>
        <w:t>The names of the shapes were also repeated by the class whenever someone found a shape. This strengthens the l</w:t>
      </w:r>
      <w:r w:rsidR="006E089A" w:rsidRPr="00DB0862">
        <w:rPr>
          <w:rFonts w:ascii="Times New Roman" w:hAnsi="Times New Roman" w:cs="Times New Roman"/>
          <w:sz w:val="24"/>
          <w:szCs w:val="24"/>
        </w:rPr>
        <w:t xml:space="preserve">ink between their visual knowledge of the </w:t>
      </w:r>
      <w:r w:rsidR="000E609A" w:rsidRPr="00DB0862">
        <w:rPr>
          <w:rFonts w:ascii="Times New Roman" w:hAnsi="Times New Roman" w:cs="Times New Roman"/>
          <w:sz w:val="24"/>
          <w:szCs w:val="24"/>
        </w:rPr>
        <w:t>shape</w:t>
      </w:r>
      <w:r w:rsidR="006E089A" w:rsidRPr="00DB0862">
        <w:rPr>
          <w:rFonts w:ascii="Times New Roman" w:hAnsi="Times New Roman" w:cs="Times New Roman"/>
          <w:sz w:val="24"/>
          <w:szCs w:val="24"/>
        </w:rPr>
        <w:t xml:space="preserve"> and their auditory knowledge of its name. </w:t>
      </w:r>
      <w:r w:rsidR="00C370A2" w:rsidRPr="00DB0862">
        <w:rPr>
          <w:rFonts w:ascii="Times New Roman" w:hAnsi="Times New Roman" w:cs="Times New Roman"/>
          <w:sz w:val="24"/>
          <w:szCs w:val="24"/>
        </w:rPr>
        <w:t xml:space="preserve">According to the working memory model (WMM), this helps the information to become embedded in the </w:t>
      </w:r>
      <w:r w:rsidR="00C069CF" w:rsidRPr="00DB0862">
        <w:rPr>
          <w:rFonts w:ascii="Times New Roman" w:hAnsi="Times New Roman" w:cs="Times New Roman"/>
          <w:sz w:val="24"/>
          <w:szCs w:val="24"/>
        </w:rPr>
        <w:t>brain, as auditory and visual information are processed differently.</w:t>
      </w:r>
      <w:r w:rsidR="00236F54" w:rsidRPr="00DB0862">
        <w:rPr>
          <w:rFonts w:ascii="Times New Roman" w:hAnsi="Times New Roman" w:cs="Times New Roman"/>
          <w:sz w:val="24"/>
          <w:szCs w:val="24"/>
        </w:rPr>
        <w:t xml:space="preserve"> (Baddeley and Hitch, 1974)</w:t>
      </w:r>
      <w:r w:rsidR="004E6B73" w:rsidRPr="00DB08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B1E9FA" w14:textId="08343C64" w:rsidR="00BF435F" w:rsidRPr="00DB0862" w:rsidRDefault="006E1ABB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lastRenderedPageBreak/>
        <w:t>As a</w:t>
      </w:r>
      <w:r w:rsidR="006301FD" w:rsidRPr="00DB0862">
        <w:rPr>
          <w:rFonts w:ascii="Times New Roman" w:hAnsi="Times New Roman" w:cs="Times New Roman"/>
          <w:sz w:val="24"/>
          <w:szCs w:val="24"/>
        </w:rPr>
        <w:t xml:space="preserve">nother way to help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6301FD" w:rsidRPr="00DB0862">
        <w:rPr>
          <w:rFonts w:ascii="Times New Roman" w:hAnsi="Times New Roman" w:cs="Times New Roman"/>
          <w:sz w:val="24"/>
          <w:szCs w:val="24"/>
        </w:rPr>
        <w:t xml:space="preserve"> recognise shapes in the natural environment, I created a template for a house made out of shapes, which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6301FD" w:rsidRPr="00DB0862">
        <w:rPr>
          <w:rFonts w:ascii="Times New Roman" w:hAnsi="Times New Roman" w:cs="Times New Roman"/>
          <w:sz w:val="24"/>
          <w:szCs w:val="24"/>
        </w:rPr>
        <w:t xml:space="preserve"> will stick down. Initially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6301FD" w:rsidRPr="00DB0862">
        <w:rPr>
          <w:rFonts w:ascii="Times New Roman" w:hAnsi="Times New Roman" w:cs="Times New Roman"/>
          <w:sz w:val="24"/>
          <w:szCs w:val="24"/>
        </w:rPr>
        <w:t xml:space="preserve"> were going to label the shapes, however after discussion with the class teacher, it was decided that </w:t>
      </w:r>
      <w:r w:rsidR="001E453B" w:rsidRPr="00DB0862">
        <w:rPr>
          <w:rFonts w:ascii="Times New Roman" w:hAnsi="Times New Roman" w:cs="Times New Roman"/>
          <w:sz w:val="24"/>
          <w:szCs w:val="24"/>
        </w:rPr>
        <w:t xml:space="preserve">it would be easier if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1E453B" w:rsidRPr="00DB0862">
        <w:rPr>
          <w:rFonts w:ascii="Times New Roman" w:hAnsi="Times New Roman" w:cs="Times New Roman"/>
          <w:sz w:val="24"/>
          <w:szCs w:val="24"/>
        </w:rPr>
        <w:t xml:space="preserve"> audibly identified the shapes, and the teacher to note down the ones they knew.</w:t>
      </w:r>
      <w:r w:rsidR="0031252C" w:rsidRPr="00DB0862">
        <w:rPr>
          <w:rFonts w:ascii="Times New Roman" w:hAnsi="Times New Roman" w:cs="Times New Roman"/>
          <w:sz w:val="24"/>
          <w:szCs w:val="24"/>
        </w:rPr>
        <w:t xml:space="preserve"> </w:t>
      </w:r>
      <w:r w:rsidR="009C3BC6" w:rsidRPr="00DB0862">
        <w:rPr>
          <w:rFonts w:ascii="Times New Roman" w:hAnsi="Times New Roman" w:cs="Times New Roman"/>
          <w:sz w:val="24"/>
          <w:szCs w:val="24"/>
        </w:rPr>
        <w:t xml:space="preserve">Using my knowledge of how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9C3BC6" w:rsidRPr="00DB0862">
        <w:rPr>
          <w:rFonts w:ascii="Times New Roman" w:hAnsi="Times New Roman" w:cs="Times New Roman"/>
          <w:sz w:val="24"/>
          <w:szCs w:val="24"/>
        </w:rPr>
        <w:t xml:space="preserve"> learn, </w:t>
      </w:r>
      <w:r w:rsidR="00102479" w:rsidRPr="00DB0862">
        <w:rPr>
          <w:rFonts w:ascii="Times New Roman" w:hAnsi="Times New Roman" w:cs="Times New Roman"/>
          <w:sz w:val="24"/>
          <w:szCs w:val="24"/>
        </w:rPr>
        <w:t xml:space="preserve">I devised the activity to be </w:t>
      </w:r>
      <w:r w:rsidR="00D32FFB" w:rsidRPr="00DB0862">
        <w:rPr>
          <w:rFonts w:ascii="Times New Roman" w:hAnsi="Times New Roman" w:cs="Times New Roman"/>
          <w:sz w:val="24"/>
          <w:szCs w:val="24"/>
        </w:rPr>
        <w:t xml:space="preserve">as easy as possible for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D32FFB" w:rsidRPr="00DB0862">
        <w:rPr>
          <w:rFonts w:ascii="Times New Roman" w:hAnsi="Times New Roman" w:cs="Times New Roman"/>
          <w:sz w:val="24"/>
          <w:szCs w:val="24"/>
        </w:rPr>
        <w:t xml:space="preserve"> to grasp, while at the same time allowing them to review their knowledge of shapes. By using large, pre-cut and </w:t>
      </w:r>
      <w:r w:rsidR="0041281A" w:rsidRPr="00DB0862">
        <w:rPr>
          <w:rFonts w:ascii="Times New Roman" w:hAnsi="Times New Roman" w:cs="Times New Roman"/>
          <w:sz w:val="24"/>
          <w:szCs w:val="24"/>
        </w:rPr>
        <w:t xml:space="preserve">colourful shapes,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41281A" w:rsidRPr="00DB0862">
        <w:rPr>
          <w:rFonts w:ascii="Times New Roman" w:hAnsi="Times New Roman" w:cs="Times New Roman"/>
          <w:sz w:val="24"/>
          <w:szCs w:val="24"/>
        </w:rPr>
        <w:t xml:space="preserve"> can use their gross motor skills to select the piece, without having to write labels, the difficulty o</w:t>
      </w:r>
      <w:r w:rsidR="006C6C6D" w:rsidRPr="00DB0862">
        <w:rPr>
          <w:rFonts w:ascii="Times New Roman" w:hAnsi="Times New Roman" w:cs="Times New Roman"/>
          <w:sz w:val="24"/>
          <w:szCs w:val="24"/>
        </w:rPr>
        <w:t>f which may have detracted from the main purpose of the task.</w:t>
      </w:r>
    </w:p>
    <w:p w14:paraId="4935E3BD" w14:textId="47A32E34" w:rsidR="00BF435F" w:rsidRPr="00DB0862" w:rsidRDefault="00BF435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In Key Stage Two, </w:t>
      </w:r>
      <w:r w:rsidR="00E56158" w:rsidRPr="00DB0862">
        <w:rPr>
          <w:rFonts w:ascii="Times New Roman" w:hAnsi="Times New Roman" w:cs="Times New Roman"/>
          <w:sz w:val="24"/>
          <w:szCs w:val="24"/>
        </w:rPr>
        <w:t xml:space="preserve">the </w:t>
      </w:r>
      <w:r w:rsidR="0097003B" w:rsidRPr="00DB0862">
        <w:rPr>
          <w:rFonts w:ascii="Times New Roman" w:hAnsi="Times New Roman" w:cs="Times New Roman"/>
          <w:sz w:val="24"/>
          <w:szCs w:val="24"/>
        </w:rPr>
        <w:t xml:space="preserve">focus of their learning of shapes was on identification of regular 3d shapes and </w:t>
      </w:r>
      <w:r w:rsidR="003A1657" w:rsidRPr="00DB0862">
        <w:rPr>
          <w:rFonts w:ascii="Times New Roman" w:hAnsi="Times New Roman" w:cs="Times New Roman"/>
          <w:sz w:val="24"/>
          <w:szCs w:val="24"/>
        </w:rPr>
        <w:t xml:space="preserve">irregular 2d shapes. At the beginning of </w:t>
      </w:r>
      <w:r w:rsidR="00B1167C" w:rsidRPr="00DB0862">
        <w:rPr>
          <w:rFonts w:ascii="Times New Roman" w:hAnsi="Times New Roman" w:cs="Times New Roman"/>
          <w:sz w:val="24"/>
          <w:szCs w:val="24"/>
        </w:rPr>
        <w:t xml:space="preserve">the topic,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B1167C" w:rsidRPr="00DB0862">
        <w:rPr>
          <w:rFonts w:ascii="Times New Roman" w:hAnsi="Times New Roman" w:cs="Times New Roman"/>
          <w:sz w:val="24"/>
          <w:szCs w:val="24"/>
        </w:rPr>
        <w:t xml:space="preserve"> had completed a short, informal test </w:t>
      </w:r>
      <w:r w:rsidR="00587C6E" w:rsidRPr="00DB0862">
        <w:rPr>
          <w:rFonts w:ascii="Times New Roman" w:hAnsi="Times New Roman" w:cs="Times New Roman"/>
          <w:sz w:val="24"/>
          <w:szCs w:val="24"/>
        </w:rPr>
        <w:t>to determine their base knowledge of 2d and 3d shapes</w:t>
      </w:r>
      <w:r w:rsidR="000866EC" w:rsidRPr="00DB0862">
        <w:rPr>
          <w:rFonts w:ascii="Times New Roman" w:hAnsi="Times New Roman" w:cs="Times New Roman"/>
          <w:sz w:val="24"/>
          <w:szCs w:val="24"/>
        </w:rPr>
        <w:t xml:space="preserve">, so the </w:t>
      </w:r>
      <w:r w:rsidR="007144F5" w:rsidRPr="00DB0862">
        <w:rPr>
          <w:rFonts w:ascii="Times New Roman" w:hAnsi="Times New Roman" w:cs="Times New Roman"/>
          <w:sz w:val="24"/>
          <w:szCs w:val="24"/>
        </w:rPr>
        <w:t>teachers</w:t>
      </w:r>
      <w:r w:rsidR="000866EC" w:rsidRPr="00DB0862">
        <w:rPr>
          <w:rFonts w:ascii="Times New Roman" w:hAnsi="Times New Roman" w:cs="Times New Roman"/>
          <w:sz w:val="24"/>
          <w:szCs w:val="24"/>
        </w:rPr>
        <w:t xml:space="preserve"> knew which skills to focus on </w:t>
      </w:r>
      <w:r w:rsidR="00892681" w:rsidRPr="00DB0862">
        <w:rPr>
          <w:rFonts w:ascii="Times New Roman" w:hAnsi="Times New Roman" w:cs="Times New Roman"/>
          <w:sz w:val="24"/>
          <w:szCs w:val="24"/>
        </w:rPr>
        <w:t>with the ability-levelled groups</w:t>
      </w:r>
      <w:r w:rsidR="001700C5" w:rsidRPr="00DB0862">
        <w:rPr>
          <w:rFonts w:ascii="Times New Roman" w:hAnsi="Times New Roman" w:cs="Times New Roman"/>
          <w:sz w:val="24"/>
          <w:szCs w:val="24"/>
        </w:rPr>
        <w:t xml:space="preserve">. I was tasked with devising a game-style activity to help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1700C5" w:rsidRPr="00DB0862">
        <w:rPr>
          <w:rFonts w:ascii="Times New Roman" w:hAnsi="Times New Roman" w:cs="Times New Roman"/>
          <w:sz w:val="24"/>
          <w:szCs w:val="24"/>
        </w:rPr>
        <w:t xml:space="preserve"> with their identification of </w:t>
      </w:r>
      <w:r w:rsidR="007144F5" w:rsidRPr="00DB0862">
        <w:rPr>
          <w:rFonts w:ascii="Times New Roman" w:hAnsi="Times New Roman" w:cs="Times New Roman"/>
          <w:sz w:val="24"/>
          <w:szCs w:val="24"/>
        </w:rPr>
        <w:t xml:space="preserve">irregular 2d shapes, which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7144F5" w:rsidRPr="00DB0862">
        <w:rPr>
          <w:rFonts w:ascii="Times New Roman" w:hAnsi="Times New Roman" w:cs="Times New Roman"/>
          <w:sz w:val="24"/>
          <w:szCs w:val="24"/>
        </w:rPr>
        <w:t xml:space="preserve"> had a very low average base knowledge of. </w:t>
      </w:r>
      <w:r w:rsidR="00A40D08" w:rsidRPr="00DB0862">
        <w:rPr>
          <w:rFonts w:ascii="Times New Roman" w:hAnsi="Times New Roman" w:cs="Times New Roman"/>
          <w:sz w:val="24"/>
          <w:szCs w:val="24"/>
        </w:rPr>
        <w:t xml:space="preserve">While the main class teacher was laying down the </w:t>
      </w:r>
      <w:r w:rsidR="00330A91" w:rsidRPr="00DB0862">
        <w:rPr>
          <w:rFonts w:ascii="Times New Roman" w:hAnsi="Times New Roman" w:cs="Times New Roman"/>
          <w:sz w:val="24"/>
          <w:szCs w:val="24"/>
        </w:rPr>
        <w:t xml:space="preserve">knowledge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330A91" w:rsidRPr="00DB0862">
        <w:rPr>
          <w:rFonts w:ascii="Times New Roman" w:hAnsi="Times New Roman" w:cs="Times New Roman"/>
          <w:sz w:val="24"/>
          <w:szCs w:val="24"/>
        </w:rPr>
        <w:t xml:space="preserve"> needed,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330A91" w:rsidRPr="00DB0862">
        <w:rPr>
          <w:rFonts w:ascii="Times New Roman" w:hAnsi="Times New Roman" w:cs="Times New Roman"/>
          <w:sz w:val="24"/>
          <w:szCs w:val="24"/>
        </w:rPr>
        <w:t xml:space="preserve"> would come to my focus task for light relief from the </w:t>
      </w:r>
      <w:r w:rsidR="00FC7441" w:rsidRPr="00DB0862">
        <w:rPr>
          <w:rFonts w:ascii="Times New Roman" w:hAnsi="Times New Roman" w:cs="Times New Roman"/>
          <w:sz w:val="24"/>
          <w:szCs w:val="24"/>
        </w:rPr>
        <w:t xml:space="preserve">hard work in the classroom, while at the same </w:t>
      </w:r>
      <w:r w:rsidR="005A4C46" w:rsidRPr="00DB0862">
        <w:rPr>
          <w:rFonts w:ascii="Times New Roman" w:hAnsi="Times New Roman" w:cs="Times New Roman"/>
          <w:sz w:val="24"/>
          <w:szCs w:val="24"/>
        </w:rPr>
        <w:t xml:space="preserve">time </w:t>
      </w:r>
      <w:r w:rsidR="000B4AE0" w:rsidRPr="00DB0862">
        <w:rPr>
          <w:rFonts w:ascii="Times New Roman" w:hAnsi="Times New Roman" w:cs="Times New Roman"/>
          <w:sz w:val="24"/>
          <w:szCs w:val="24"/>
        </w:rPr>
        <w:t xml:space="preserve">revising what they have just learnt but presenting it in an exciting way, with an element of competition which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0B4AE0" w:rsidRPr="00DB0862">
        <w:rPr>
          <w:rFonts w:ascii="Times New Roman" w:hAnsi="Times New Roman" w:cs="Times New Roman"/>
          <w:sz w:val="24"/>
          <w:szCs w:val="24"/>
        </w:rPr>
        <w:t xml:space="preserve"> became </w:t>
      </w:r>
      <w:r w:rsidR="00340F04" w:rsidRPr="00DB0862">
        <w:rPr>
          <w:rFonts w:ascii="Times New Roman" w:hAnsi="Times New Roman" w:cs="Times New Roman"/>
          <w:sz w:val="24"/>
          <w:szCs w:val="24"/>
        </w:rPr>
        <w:t>hooked into and were drawn into the learning as well as the fun element of the activity.</w:t>
      </w:r>
    </w:p>
    <w:p w14:paraId="2B9758C3" w14:textId="436CE9FB" w:rsidR="00466387" w:rsidRPr="00DB0862" w:rsidRDefault="00466387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Before </w:t>
      </w:r>
      <w:r w:rsidR="00F02D01" w:rsidRPr="00DB0862">
        <w:rPr>
          <w:rFonts w:ascii="Times New Roman" w:hAnsi="Times New Roman" w:cs="Times New Roman"/>
          <w:sz w:val="24"/>
          <w:szCs w:val="24"/>
        </w:rPr>
        <w:t xml:space="preserve">beginning to plan the task, </w:t>
      </w:r>
      <w:r w:rsidR="00895DD8" w:rsidRPr="00DB0862">
        <w:rPr>
          <w:rFonts w:ascii="Times New Roman" w:hAnsi="Times New Roman" w:cs="Times New Roman"/>
          <w:sz w:val="24"/>
          <w:szCs w:val="24"/>
        </w:rPr>
        <w:t xml:space="preserve">I </w:t>
      </w:r>
      <w:r w:rsidR="00FA5D2B" w:rsidRPr="00DB0862">
        <w:rPr>
          <w:rFonts w:ascii="Times New Roman" w:hAnsi="Times New Roman" w:cs="Times New Roman"/>
          <w:sz w:val="24"/>
          <w:szCs w:val="24"/>
        </w:rPr>
        <w:t xml:space="preserve">took the opinions of some of the students as to what they would like to see from their activity because it was their </w:t>
      </w:r>
      <w:r w:rsidR="00323183" w:rsidRPr="00DB0862">
        <w:rPr>
          <w:rFonts w:ascii="Times New Roman" w:hAnsi="Times New Roman" w:cs="Times New Roman"/>
          <w:sz w:val="24"/>
          <w:szCs w:val="24"/>
        </w:rPr>
        <w:t xml:space="preserve">enjoyment of the activity which would ultimately allow them to be engaged and to learn. </w:t>
      </w:r>
      <w:r w:rsidR="00C952CE" w:rsidRPr="00DB0862">
        <w:rPr>
          <w:rFonts w:ascii="Times New Roman" w:hAnsi="Times New Roman" w:cs="Times New Roman"/>
          <w:sz w:val="24"/>
          <w:szCs w:val="24"/>
        </w:rPr>
        <w:t xml:space="preserve">(Bers, 1975) </w:t>
      </w:r>
      <w:r w:rsidR="00F73072" w:rsidRPr="00DB0862">
        <w:rPr>
          <w:rFonts w:ascii="Times New Roman" w:hAnsi="Times New Roman" w:cs="Times New Roman"/>
          <w:sz w:val="24"/>
          <w:szCs w:val="24"/>
        </w:rPr>
        <w:t xml:space="preserve">From </w:t>
      </w:r>
      <w:r w:rsidR="00494A31" w:rsidRPr="00DB0862">
        <w:rPr>
          <w:rFonts w:ascii="Times New Roman" w:hAnsi="Times New Roman" w:cs="Times New Roman"/>
          <w:sz w:val="24"/>
          <w:szCs w:val="24"/>
        </w:rPr>
        <w:t xml:space="preserve">their suggestions, </w:t>
      </w:r>
      <w:r w:rsidR="00C54C78" w:rsidRPr="00DB0862">
        <w:rPr>
          <w:rFonts w:ascii="Times New Roman" w:hAnsi="Times New Roman" w:cs="Times New Roman"/>
          <w:sz w:val="24"/>
          <w:szCs w:val="24"/>
        </w:rPr>
        <w:t xml:space="preserve">I devised </w:t>
      </w:r>
      <w:r w:rsidR="00811286" w:rsidRPr="00DB0862">
        <w:rPr>
          <w:rFonts w:ascii="Times New Roman" w:hAnsi="Times New Roman" w:cs="Times New Roman"/>
          <w:sz w:val="24"/>
          <w:szCs w:val="24"/>
        </w:rPr>
        <w:t>a set of cards with colourful, irregular 2d shapes</w:t>
      </w:r>
      <w:r w:rsidR="00047270" w:rsidRPr="00DB0862">
        <w:rPr>
          <w:rFonts w:ascii="Times New Roman" w:hAnsi="Times New Roman" w:cs="Times New Roman"/>
          <w:sz w:val="24"/>
          <w:szCs w:val="24"/>
        </w:rPr>
        <w:t>. These cards can be used for games of snap, memory games, or collecting games. The actual use of the</w:t>
      </w:r>
      <w:r w:rsidR="00BC170C" w:rsidRPr="00DB0862">
        <w:rPr>
          <w:rFonts w:ascii="Times New Roman" w:hAnsi="Times New Roman" w:cs="Times New Roman"/>
          <w:sz w:val="24"/>
          <w:szCs w:val="24"/>
        </w:rPr>
        <w:t xml:space="preserve">se cards will be decided by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BC170C" w:rsidRPr="00DB0862">
        <w:rPr>
          <w:rFonts w:ascii="Times New Roman" w:hAnsi="Times New Roman" w:cs="Times New Roman"/>
          <w:sz w:val="24"/>
          <w:szCs w:val="24"/>
        </w:rPr>
        <w:t xml:space="preserve"> themselves</w:t>
      </w:r>
      <w:r w:rsidR="00E10320" w:rsidRPr="00DB0862">
        <w:rPr>
          <w:rFonts w:ascii="Times New Roman" w:hAnsi="Times New Roman" w:cs="Times New Roman"/>
          <w:sz w:val="24"/>
          <w:szCs w:val="24"/>
        </w:rPr>
        <w:t xml:space="preserve"> at the beginning of the task.</w:t>
      </w:r>
      <w:r w:rsidR="006F46A3" w:rsidRPr="00DB0862">
        <w:rPr>
          <w:rFonts w:ascii="Times New Roman" w:hAnsi="Times New Roman" w:cs="Times New Roman"/>
          <w:sz w:val="24"/>
          <w:szCs w:val="24"/>
        </w:rPr>
        <w:t xml:space="preserve"> Giving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6F46A3" w:rsidRPr="00DB0862">
        <w:rPr>
          <w:rFonts w:ascii="Times New Roman" w:hAnsi="Times New Roman" w:cs="Times New Roman"/>
          <w:sz w:val="24"/>
          <w:szCs w:val="24"/>
        </w:rPr>
        <w:t xml:space="preserve"> this control over their own learning gives them a sense of independence. </w:t>
      </w:r>
      <w:r w:rsidR="00887855" w:rsidRPr="00DB0862">
        <w:rPr>
          <w:rFonts w:ascii="Times New Roman" w:hAnsi="Times New Roman" w:cs="Times New Roman"/>
          <w:sz w:val="24"/>
          <w:szCs w:val="24"/>
        </w:rPr>
        <w:t xml:space="preserve">Many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887855" w:rsidRPr="00DB0862">
        <w:rPr>
          <w:rFonts w:ascii="Times New Roman" w:hAnsi="Times New Roman" w:cs="Times New Roman"/>
          <w:sz w:val="24"/>
          <w:szCs w:val="24"/>
        </w:rPr>
        <w:t xml:space="preserve"> also felt pride at choosing a task for themselves and then completing it</w:t>
      </w:r>
      <w:r w:rsidR="00D03822" w:rsidRPr="00DB0862">
        <w:rPr>
          <w:rFonts w:ascii="Times New Roman" w:hAnsi="Times New Roman" w:cs="Times New Roman"/>
          <w:sz w:val="24"/>
          <w:szCs w:val="24"/>
        </w:rPr>
        <w:t xml:space="preserve"> with minimal input from an adult</w:t>
      </w:r>
      <w:r w:rsidR="00271558" w:rsidRPr="00DB0862">
        <w:rPr>
          <w:rFonts w:ascii="Times New Roman" w:hAnsi="Times New Roman" w:cs="Times New Roman"/>
          <w:sz w:val="24"/>
          <w:szCs w:val="24"/>
        </w:rPr>
        <w:t xml:space="preserve">. By giving them control of what they want to do raised the </w:t>
      </w:r>
      <w:r w:rsidR="00A35B14" w:rsidRPr="00DB0862">
        <w:rPr>
          <w:rFonts w:ascii="Times New Roman" w:hAnsi="Times New Roman" w:cs="Times New Roman"/>
          <w:sz w:val="24"/>
          <w:szCs w:val="24"/>
        </w:rPr>
        <w:t xml:space="preserve">input and enthusiasm for the task from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A35B14" w:rsidRPr="00DB0862">
        <w:rPr>
          <w:rFonts w:ascii="Times New Roman" w:hAnsi="Times New Roman" w:cs="Times New Roman"/>
          <w:sz w:val="24"/>
          <w:szCs w:val="24"/>
        </w:rPr>
        <w:t xml:space="preserve">, as well as inspiring </w:t>
      </w:r>
      <w:r w:rsidR="00A57B25" w:rsidRPr="00DB0862">
        <w:rPr>
          <w:rFonts w:ascii="Times New Roman" w:hAnsi="Times New Roman" w:cs="Times New Roman"/>
          <w:sz w:val="24"/>
          <w:szCs w:val="24"/>
        </w:rPr>
        <w:t>discussion on what they feel they need to learn about in order to have a more complete knowledge of shape.</w:t>
      </w:r>
    </w:p>
    <w:p w14:paraId="542D546E" w14:textId="1021BBD7" w:rsidR="005B5625" w:rsidRPr="00DB0862" w:rsidRDefault="000A080A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lastRenderedPageBreak/>
        <w:t>In regard to</w:t>
      </w:r>
      <w:r w:rsidR="005B5625" w:rsidRPr="00DB0862">
        <w:rPr>
          <w:rFonts w:ascii="Times New Roman" w:hAnsi="Times New Roman" w:cs="Times New Roman"/>
          <w:sz w:val="24"/>
          <w:szCs w:val="24"/>
        </w:rPr>
        <w:t xml:space="preserve"> literacy, I feel my personal base knowledge is higher than that of my mathematical base knowledge. I have an avid interest in literature </w:t>
      </w:r>
      <w:r w:rsidR="00AF58B7" w:rsidRPr="00DB0862">
        <w:rPr>
          <w:rFonts w:ascii="Times New Roman" w:hAnsi="Times New Roman" w:cs="Times New Roman"/>
          <w:sz w:val="24"/>
          <w:szCs w:val="24"/>
        </w:rPr>
        <w:t xml:space="preserve">and have read extensively in both adult and </w:t>
      </w:r>
      <w:r w:rsidRPr="00DB0862">
        <w:rPr>
          <w:rFonts w:ascii="Times New Roman" w:hAnsi="Times New Roman" w:cs="Times New Roman"/>
          <w:sz w:val="24"/>
          <w:szCs w:val="24"/>
        </w:rPr>
        <w:t>students’</w:t>
      </w:r>
      <w:r w:rsidR="00AF58B7" w:rsidRPr="00DB0862">
        <w:rPr>
          <w:rFonts w:ascii="Times New Roman" w:hAnsi="Times New Roman" w:cs="Times New Roman"/>
          <w:sz w:val="24"/>
          <w:szCs w:val="24"/>
        </w:rPr>
        <w:t xml:space="preserve"> literature</w:t>
      </w:r>
      <w:r w:rsidR="00FF6E90" w:rsidRPr="00DB0862">
        <w:rPr>
          <w:rFonts w:ascii="Times New Roman" w:hAnsi="Times New Roman" w:cs="Times New Roman"/>
          <w:sz w:val="24"/>
          <w:szCs w:val="24"/>
        </w:rPr>
        <w:t xml:space="preserve">. I feel confident in reading aloud </w:t>
      </w:r>
      <w:r w:rsidR="00A871FF" w:rsidRPr="00DB0862">
        <w:rPr>
          <w:rFonts w:ascii="Times New Roman" w:hAnsi="Times New Roman" w:cs="Times New Roman"/>
          <w:sz w:val="24"/>
          <w:szCs w:val="24"/>
        </w:rPr>
        <w:t xml:space="preserve">and in helping others to be able to do so. I feel that my oracy skills are an asset to my abilities as a teacher, I feel confident in expressing myself orally. One of my weaknesses in literacy, however, is my handwriting. As someone who is left-handed, I have always struggled with my handwriting. Throughout my own school career this is something which was a weak point in my progress. I have particular trouble with writing on whiteboards, which is an essential skill for a teacher. This is something I have worked hard to improve over my time at school, and I feel this personal struggle has allowed me to empathise with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A871FF" w:rsidRPr="00DB0862">
        <w:rPr>
          <w:rFonts w:ascii="Times New Roman" w:hAnsi="Times New Roman" w:cs="Times New Roman"/>
          <w:sz w:val="24"/>
          <w:szCs w:val="24"/>
        </w:rPr>
        <w:t xml:space="preserve"> who themselves struggle with literacy. I see this empathy as a personal strength to me as a teacher, because I know what they feel as they struggle to overcome their issues.</w:t>
      </w:r>
    </w:p>
    <w:p w14:paraId="6486A7B4" w14:textId="3433EC17" w:rsidR="00190BD4" w:rsidRPr="00DB0862" w:rsidRDefault="00190BD4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In reception, the class were </w:t>
      </w:r>
      <w:r w:rsidR="00521028" w:rsidRPr="00DB0862">
        <w:rPr>
          <w:rFonts w:ascii="Times New Roman" w:hAnsi="Times New Roman" w:cs="Times New Roman"/>
          <w:sz w:val="24"/>
          <w:szCs w:val="24"/>
        </w:rPr>
        <w:t xml:space="preserve">currently working on their initial sounds, </w:t>
      </w:r>
      <w:r w:rsidR="00D45F8B" w:rsidRPr="00DB0862">
        <w:rPr>
          <w:rFonts w:ascii="Times New Roman" w:hAnsi="Times New Roman" w:cs="Times New Roman"/>
          <w:sz w:val="24"/>
          <w:szCs w:val="24"/>
        </w:rPr>
        <w:t>mainly</w:t>
      </w:r>
      <w:r w:rsidR="00482DCB" w:rsidRPr="00DB0862">
        <w:rPr>
          <w:rFonts w:ascii="Times New Roman" w:hAnsi="Times New Roman" w:cs="Times New Roman"/>
          <w:sz w:val="24"/>
          <w:szCs w:val="24"/>
        </w:rPr>
        <w:t xml:space="preserve"> focusing on CVC words</w:t>
      </w:r>
      <w:r w:rsidR="00D45F8B" w:rsidRPr="00DB0862">
        <w:rPr>
          <w:rFonts w:ascii="Times New Roman" w:hAnsi="Times New Roman" w:cs="Times New Roman"/>
          <w:sz w:val="24"/>
          <w:szCs w:val="24"/>
        </w:rPr>
        <w:t xml:space="preserve">. As </w:t>
      </w:r>
      <w:r w:rsidR="00174C4E" w:rsidRPr="00DB0862">
        <w:rPr>
          <w:rFonts w:ascii="Times New Roman" w:hAnsi="Times New Roman" w:cs="Times New Roman"/>
          <w:sz w:val="24"/>
          <w:szCs w:val="24"/>
        </w:rPr>
        <w:t>a part of this, I was asked to create a lesson involving a f</w:t>
      </w:r>
      <w:r w:rsidR="001B630E" w:rsidRPr="00DB0862">
        <w:rPr>
          <w:rFonts w:ascii="Times New Roman" w:hAnsi="Times New Roman" w:cs="Times New Roman"/>
          <w:sz w:val="24"/>
          <w:szCs w:val="24"/>
        </w:rPr>
        <w:t>o</w:t>
      </w:r>
      <w:r w:rsidR="00174C4E" w:rsidRPr="00DB0862">
        <w:rPr>
          <w:rFonts w:ascii="Times New Roman" w:hAnsi="Times New Roman" w:cs="Times New Roman"/>
          <w:sz w:val="24"/>
          <w:szCs w:val="24"/>
        </w:rPr>
        <w:t>cus task and a game ac</w:t>
      </w:r>
      <w:r w:rsidR="002C23F5" w:rsidRPr="00DB0862">
        <w:rPr>
          <w:rFonts w:ascii="Times New Roman" w:hAnsi="Times New Roman" w:cs="Times New Roman"/>
          <w:sz w:val="24"/>
          <w:szCs w:val="24"/>
        </w:rPr>
        <w:t>tivity</w:t>
      </w:r>
      <w:r w:rsidR="006C1155" w:rsidRPr="00DB0862">
        <w:rPr>
          <w:rFonts w:ascii="Times New Roman" w:hAnsi="Times New Roman" w:cs="Times New Roman"/>
          <w:sz w:val="24"/>
          <w:szCs w:val="24"/>
        </w:rPr>
        <w:t>, based on the B and H initial sounds.</w:t>
      </w:r>
      <w:r w:rsidR="009E7BB2" w:rsidRPr="00DB0862">
        <w:rPr>
          <w:rFonts w:ascii="Times New Roman" w:hAnsi="Times New Roman" w:cs="Times New Roman"/>
          <w:sz w:val="24"/>
          <w:szCs w:val="24"/>
        </w:rPr>
        <w:t xml:space="preserve"> This would be carried out in small groups of around seven, </w:t>
      </w:r>
      <w:r w:rsidR="00614D75" w:rsidRPr="00DB0862">
        <w:rPr>
          <w:rFonts w:ascii="Times New Roman" w:hAnsi="Times New Roman" w:cs="Times New Roman"/>
          <w:sz w:val="24"/>
          <w:szCs w:val="24"/>
        </w:rPr>
        <w:t xml:space="preserve">while other groups were doing other activities. </w:t>
      </w:r>
      <w:r w:rsidR="00E72872" w:rsidRPr="00DB0862">
        <w:rPr>
          <w:rFonts w:ascii="Times New Roman" w:hAnsi="Times New Roman" w:cs="Times New Roman"/>
          <w:sz w:val="24"/>
          <w:szCs w:val="24"/>
        </w:rPr>
        <w:t xml:space="preserve">The other activities were comprised of both focus tasks and play-based activities, therefore I felt my activity should mirror this too. </w:t>
      </w:r>
      <w:r w:rsidR="00923954" w:rsidRPr="00DB0862">
        <w:rPr>
          <w:rFonts w:ascii="Times New Roman" w:hAnsi="Times New Roman" w:cs="Times New Roman"/>
          <w:sz w:val="24"/>
          <w:szCs w:val="24"/>
        </w:rPr>
        <w:t xml:space="preserve">This structure of </w:t>
      </w:r>
      <w:r w:rsidR="00FE6FE2" w:rsidRPr="00DB0862">
        <w:rPr>
          <w:rFonts w:ascii="Times New Roman" w:hAnsi="Times New Roman" w:cs="Times New Roman"/>
          <w:sz w:val="24"/>
          <w:szCs w:val="24"/>
        </w:rPr>
        <w:t>learning</w:t>
      </w:r>
      <w:r w:rsidR="00923954" w:rsidRPr="00DB0862">
        <w:rPr>
          <w:rFonts w:ascii="Times New Roman" w:hAnsi="Times New Roman" w:cs="Times New Roman"/>
          <w:sz w:val="24"/>
          <w:szCs w:val="24"/>
        </w:rPr>
        <w:t xml:space="preserve"> through play also ties in to Donaldson’s new curriculum to create </w:t>
      </w:r>
      <w:r w:rsidR="00FE6FE2" w:rsidRPr="00DB0862">
        <w:rPr>
          <w:rFonts w:ascii="Times New Roman" w:hAnsi="Times New Roman" w:cs="Times New Roman"/>
          <w:sz w:val="24"/>
          <w:szCs w:val="24"/>
        </w:rPr>
        <w:t xml:space="preserve">‘ambitious, capable learners who are ready to learn throughout their lives’. (Donaldson, 2015) In learning through play,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FE6FE2" w:rsidRPr="00DB0862">
        <w:rPr>
          <w:rFonts w:ascii="Times New Roman" w:hAnsi="Times New Roman" w:cs="Times New Roman"/>
          <w:sz w:val="24"/>
          <w:szCs w:val="24"/>
        </w:rPr>
        <w:t xml:space="preserve"> learn to </w:t>
      </w:r>
      <w:r w:rsidR="00823F8A" w:rsidRPr="00DB0862">
        <w:rPr>
          <w:rFonts w:ascii="Times New Roman" w:hAnsi="Times New Roman" w:cs="Times New Roman"/>
          <w:sz w:val="24"/>
          <w:szCs w:val="24"/>
        </w:rPr>
        <w:t>take information from all manner of contexts</w:t>
      </w:r>
      <w:r w:rsidR="00894C7F" w:rsidRPr="00DB0862">
        <w:rPr>
          <w:rFonts w:ascii="Times New Roman" w:hAnsi="Times New Roman" w:cs="Times New Roman"/>
          <w:sz w:val="24"/>
          <w:szCs w:val="24"/>
        </w:rPr>
        <w:t xml:space="preserve">, not only those specifically led by the teacher, and </w:t>
      </w:r>
      <w:r w:rsidR="00745564" w:rsidRPr="00DB0862">
        <w:rPr>
          <w:rFonts w:ascii="Times New Roman" w:hAnsi="Times New Roman" w:cs="Times New Roman"/>
          <w:sz w:val="24"/>
          <w:szCs w:val="24"/>
        </w:rPr>
        <w:t xml:space="preserve">take </w:t>
      </w:r>
      <w:r w:rsidR="00322288" w:rsidRPr="00DB0862">
        <w:rPr>
          <w:rFonts w:ascii="Times New Roman" w:hAnsi="Times New Roman" w:cs="Times New Roman"/>
          <w:sz w:val="24"/>
          <w:szCs w:val="24"/>
        </w:rPr>
        <w:t xml:space="preserve">valuable learning from those situations. </w:t>
      </w:r>
    </w:p>
    <w:p w14:paraId="3340976F" w14:textId="6E6FD090" w:rsidR="00EE34D2" w:rsidRPr="00DB0862" w:rsidRDefault="00745335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>To create this dual-task activity</w:t>
      </w:r>
      <w:r w:rsidR="00CD13FF" w:rsidRPr="00DB0862">
        <w:rPr>
          <w:rFonts w:ascii="Times New Roman" w:hAnsi="Times New Roman" w:cs="Times New Roman"/>
          <w:sz w:val="24"/>
          <w:szCs w:val="24"/>
        </w:rPr>
        <w:t xml:space="preserve">, I decided to </w:t>
      </w:r>
      <w:r w:rsidR="00EF5A0F" w:rsidRPr="00DB0862">
        <w:rPr>
          <w:rFonts w:ascii="Times New Roman" w:hAnsi="Times New Roman" w:cs="Times New Roman"/>
          <w:sz w:val="24"/>
          <w:szCs w:val="24"/>
        </w:rPr>
        <w:t>use a versatile set of cards, with pictures of items starting with the initial letters we were working on, B and H</w:t>
      </w:r>
      <w:r w:rsidR="00AF03DB" w:rsidRPr="00DB0862">
        <w:rPr>
          <w:rFonts w:ascii="Times New Roman" w:hAnsi="Times New Roman" w:cs="Times New Roman"/>
          <w:sz w:val="24"/>
          <w:szCs w:val="24"/>
        </w:rPr>
        <w:t>.</w:t>
      </w:r>
      <w:r w:rsidR="003B0152" w:rsidRPr="00DB0862">
        <w:rPr>
          <w:rFonts w:ascii="Times New Roman" w:hAnsi="Times New Roman" w:cs="Times New Roman"/>
          <w:sz w:val="24"/>
          <w:szCs w:val="24"/>
        </w:rPr>
        <w:t xml:space="preserve"> these </w:t>
      </w:r>
      <w:r w:rsidR="00A469C0" w:rsidRPr="00DB0862">
        <w:rPr>
          <w:rFonts w:ascii="Times New Roman" w:hAnsi="Times New Roman" w:cs="Times New Roman"/>
          <w:sz w:val="24"/>
          <w:szCs w:val="24"/>
        </w:rPr>
        <w:t xml:space="preserve">cards could be used to play a game of the </w:t>
      </w:r>
      <w:r w:rsidR="001C76E4" w:rsidRPr="00DB0862">
        <w:rPr>
          <w:rFonts w:ascii="Times New Roman" w:hAnsi="Times New Roman" w:cs="Times New Roman"/>
          <w:sz w:val="24"/>
          <w:szCs w:val="24"/>
        </w:rPr>
        <w:t>students’</w:t>
      </w:r>
      <w:r w:rsidR="00A469C0" w:rsidRPr="00DB0862">
        <w:rPr>
          <w:rFonts w:ascii="Times New Roman" w:hAnsi="Times New Roman" w:cs="Times New Roman"/>
          <w:sz w:val="24"/>
          <w:szCs w:val="24"/>
        </w:rPr>
        <w:t xml:space="preserve"> choosing once they had completed the focus task. The focus task itself consisted of </w:t>
      </w:r>
      <w:r w:rsidR="009104BF" w:rsidRPr="00DB0862">
        <w:rPr>
          <w:rFonts w:ascii="Times New Roman" w:hAnsi="Times New Roman" w:cs="Times New Roman"/>
          <w:sz w:val="24"/>
          <w:szCs w:val="24"/>
        </w:rPr>
        <w:t xml:space="preserve">a set of cards with a picture on </w:t>
      </w:r>
      <w:r w:rsidR="002B2C28" w:rsidRPr="00DB0862">
        <w:rPr>
          <w:rFonts w:ascii="Times New Roman" w:hAnsi="Times New Roman" w:cs="Times New Roman"/>
          <w:sz w:val="24"/>
          <w:szCs w:val="24"/>
        </w:rPr>
        <w:t xml:space="preserve">and a </w:t>
      </w:r>
      <w:r w:rsidR="00490641" w:rsidRPr="00DB0862">
        <w:rPr>
          <w:rFonts w:ascii="Times New Roman" w:hAnsi="Times New Roman" w:cs="Times New Roman"/>
          <w:sz w:val="24"/>
          <w:szCs w:val="24"/>
        </w:rPr>
        <w:t xml:space="preserve">‘fill the gap’ task to add the initial letter to the word. I chose this activity because </w:t>
      </w:r>
      <w:r w:rsidR="00492DCB" w:rsidRPr="00DB0862">
        <w:rPr>
          <w:rFonts w:ascii="Times New Roman" w:hAnsi="Times New Roman" w:cs="Times New Roman"/>
          <w:sz w:val="24"/>
          <w:szCs w:val="24"/>
        </w:rPr>
        <w:t xml:space="preserve">it was within the </w:t>
      </w:r>
      <w:r w:rsidR="001C76E4" w:rsidRPr="00DB0862">
        <w:rPr>
          <w:rFonts w:ascii="Times New Roman" w:hAnsi="Times New Roman" w:cs="Times New Roman"/>
          <w:sz w:val="24"/>
          <w:szCs w:val="24"/>
        </w:rPr>
        <w:t>students’</w:t>
      </w:r>
      <w:r w:rsidR="00492DCB" w:rsidRPr="00DB0862">
        <w:rPr>
          <w:rFonts w:ascii="Times New Roman" w:hAnsi="Times New Roman" w:cs="Times New Roman"/>
          <w:sz w:val="24"/>
          <w:szCs w:val="24"/>
        </w:rPr>
        <w:t xml:space="preserve"> current ‘Zone of Proximal Development’. </w:t>
      </w:r>
      <w:r w:rsidR="004940D4" w:rsidRPr="00DB0862">
        <w:rPr>
          <w:rFonts w:ascii="Times New Roman" w:hAnsi="Times New Roman" w:cs="Times New Roman"/>
          <w:sz w:val="24"/>
          <w:szCs w:val="24"/>
        </w:rPr>
        <w:t xml:space="preserve">This is Vygotsky’s theory which tells us that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A70A26" w:rsidRPr="00DB0862">
        <w:rPr>
          <w:rFonts w:ascii="Times New Roman" w:hAnsi="Times New Roman" w:cs="Times New Roman"/>
          <w:sz w:val="24"/>
          <w:szCs w:val="24"/>
        </w:rPr>
        <w:t xml:space="preserve"> learn best when they are in the zone where they are stretched just beyond their current level of learning without being too advanced for them. </w:t>
      </w:r>
      <w:r w:rsidR="000F02FF" w:rsidRPr="00DB0862">
        <w:rPr>
          <w:rFonts w:ascii="Times New Roman" w:hAnsi="Times New Roman" w:cs="Times New Roman"/>
          <w:sz w:val="24"/>
          <w:szCs w:val="24"/>
        </w:rPr>
        <w:t xml:space="preserve">(Grigg, 2010) </w:t>
      </w:r>
      <w:r w:rsidR="008D3A8A" w:rsidRPr="00DB0862">
        <w:rPr>
          <w:rFonts w:ascii="Times New Roman" w:hAnsi="Times New Roman" w:cs="Times New Roman"/>
          <w:sz w:val="24"/>
          <w:szCs w:val="24"/>
        </w:rPr>
        <w:t xml:space="preserve">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8D3A8A" w:rsidRPr="00DB0862">
        <w:rPr>
          <w:rFonts w:ascii="Times New Roman" w:hAnsi="Times New Roman" w:cs="Times New Roman"/>
          <w:sz w:val="24"/>
          <w:szCs w:val="24"/>
        </w:rPr>
        <w:t xml:space="preserve"> were familiar with CVC words, and matching these to pictures. In order to </w:t>
      </w:r>
      <w:r w:rsidR="00193D6A" w:rsidRPr="00DB0862">
        <w:rPr>
          <w:rFonts w:ascii="Times New Roman" w:hAnsi="Times New Roman" w:cs="Times New Roman"/>
          <w:sz w:val="24"/>
          <w:szCs w:val="24"/>
        </w:rPr>
        <w:t>push them further, I then added an element of writing</w:t>
      </w:r>
      <w:r w:rsidR="000F2A7D" w:rsidRPr="00DB0862">
        <w:rPr>
          <w:rFonts w:ascii="Times New Roman" w:hAnsi="Times New Roman" w:cs="Times New Roman"/>
          <w:sz w:val="24"/>
          <w:szCs w:val="24"/>
        </w:rPr>
        <w:t>, which puts the activity in the ZPD.</w:t>
      </w:r>
    </w:p>
    <w:p w14:paraId="166CD9A8" w14:textId="13379884" w:rsidR="000F2A7D" w:rsidRPr="00DB0862" w:rsidRDefault="000F2A7D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lastRenderedPageBreak/>
        <w:t xml:space="preserve">I felt this activity was effective in the teaching of </w:t>
      </w:r>
      <w:r w:rsidR="00136FA7" w:rsidRPr="00DB0862">
        <w:rPr>
          <w:rFonts w:ascii="Times New Roman" w:hAnsi="Times New Roman" w:cs="Times New Roman"/>
          <w:sz w:val="24"/>
          <w:szCs w:val="24"/>
        </w:rPr>
        <w:t>literacy</w:t>
      </w:r>
      <w:r w:rsidR="00606539" w:rsidRPr="00DB0862">
        <w:rPr>
          <w:rFonts w:ascii="Times New Roman" w:hAnsi="Times New Roman" w:cs="Times New Roman"/>
          <w:sz w:val="24"/>
          <w:szCs w:val="24"/>
        </w:rPr>
        <w:t xml:space="preserve"> in this instance.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606539" w:rsidRPr="00DB0862">
        <w:rPr>
          <w:rFonts w:ascii="Times New Roman" w:hAnsi="Times New Roman" w:cs="Times New Roman"/>
          <w:sz w:val="24"/>
          <w:szCs w:val="24"/>
        </w:rPr>
        <w:t xml:space="preserve"> were challenged by the activity, </w:t>
      </w:r>
      <w:r w:rsidR="00136FA7" w:rsidRPr="00DB0862">
        <w:rPr>
          <w:rFonts w:ascii="Times New Roman" w:hAnsi="Times New Roman" w:cs="Times New Roman"/>
          <w:sz w:val="24"/>
          <w:szCs w:val="24"/>
        </w:rPr>
        <w:t>however,</w:t>
      </w:r>
      <w:r w:rsidR="00606539" w:rsidRPr="00DB0862">
        <w:rPr>
          <w:rFonts w:ascii="Times New Roman" w:hAnsi="Times New Roman" w:cs="Times New Roman"/>
          <w:sz w:val="24"/>
          <w:szCs w:val="24"/>
        </w:rPr>
        <w:t xml:space="preserve"> were not so far </w:t>
      </w:r>
      <w:r w:rsidR="00136FA7" w:rsidRPr="00DB0862">
        <w:rPr>
          <w:rFonts w:ascii="Times New Roman" w:hAnsi="Times New Roman" w:cs="Times New Roman"/>
          <w:sz w:val="24"/>
          <w:szCs w:val="24"/>
        </w:rPr>
        <w:t>challenged</w:t>
      </w:r>
      <w:r w:rsidR="00606539" w:rsidRPr="00DB0862">
        <w:rPr>
          <w:rFonts w:ascii="Times New Roman" w:hAnsi="Times New Roman" w:cs="Times New Roman"/>
          <w:sz w:val="24"/>
          <w:szCs w:val="24"/>
        </w:rPr>
        <w:t xml:space="preserve"> that they became </w:t>
      </w:r>
      <w:r w:rsidR="00136FA7" w:rsidRPr="00DB0862">
        <w:rPr>
          <w:rFonts w:ascii="Times New Roman" w:hAnsi="Times New Roman" w:cs="Times New Roman"/>
          <w:sz w:val="24"/>
          <w:szCs w:val="24"/>
        </w:rPr>
        <w:t>frustrated and did not engage with the activity.</w:t>
      </w:r>
    </w:p>
    <w:p w14:paraId="665D11CF" w14:textId="0A04D35C" w:rsidR="00A97EBB" w:rsidRPr="00DB0862" w:rsidRDefault="00A97EBB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In Key Stage Two,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Pr="00DB0862">
        <w:rPr>
          <w:rFonts w:ascii="Times New Roman" w:hAnsi="Times New Roman" w:cs="Times New Roman"/>
          <w:sz w:val="24"/>
          <w:szCs w:val="24"/>
        </w:rPr>
        <w:t xml:space="preserve"> were focused on creating a report, in the form of a booklet about the 19</w:t>
      </w:r>
      <w:r w:rsidR="00B91204" w:rsidRPr="00DB0862">
        <w:rPr>
          <w:rFonts w:ascii="Times New Roman" w:hAnsi="Times New Roman" w:cs="Times New Roman"/>
          <w:sz w:val="24"/>
          <w:szCs w:val="24"/>
        </w:rPr>
        <w:t>60s</w:t>
      </w:r>
      <w:r w:rsidR="00A75910">
        <w:rPr>
          <w:rFonts w:ascii="Times New Roman" w:hAnsi="Times New Roman" w:cs="Times New Roman"/>
          <w:sz w:val="24"/>
          <w:szCs w:val="24"/>
        </w:rPr>
        <w:t xml:space="preserve"> to show to the younger children as part of a</w:t>
      </w:r>
      <w:r w:rsidR="00C94B29">
        <w:rPr>
          <w:rFonts w:ascii="Times New Roman" w:hAnsi="Times New Roman" w:cs="Times New Roman"/>
          <w:sz w:val="24"/>
          <w:szCs w:val="24"/>
        </w:rPr>
        <w:t xml:space="preserve"> collaboration between foundation phase and Key Stage Two</w:t>
      </w:r>
      <w:r w:rsidR="00B91204" w:rsidRPr="00DB0862">
        <w:rPr>
          <w:rFonts w:ascii="Times New Roman" w:hAnsi="Times New Roman" w:cs="Times New Roman"/>
          <w:sz w:val="24"/>
          <w:szCs w:val="24"/>
        </w:rPr>
        <w:t xml:space="preserve">. Therefore, I was asked to oversee the writing of a page of the report about fashion in the 1960s. the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="00B91204" w:rsidRPr="00DB0862">
        <w:rPr>
          <w:rFonts w:ascii="Times New Roman" w:hAnsi="Times New Roman" w:cs="Times New Roman"/>
          <w:sz w:val="24"/>
          <w:szCs w:val="24"/>
        </w:rPr>
        <w:t xml:space="preserve"> had </w:t>
      </w:r>
      <w:r w:rsidR="00DD49A3" w:rsidRPr="00DB0862">
        <w:rPr>
          <w:rFonts w:ascii="Times New Roman" w:hAnsi="Times New Roman" w:cs="Times New Roman"/>
          <w:sz w:val="24"/>
          <w:szCs w:val="24"/>
        </w:rPr>
        <w:t xml:space="preserve">previously </w:t>
      </w:r>
      <w:r w:rsidR="00C82C0D" w:rsidRPr="00DB0862">
        <w:rPr>
          <w:rFonts w:ascii="Times New Roman" w:hAnsi="Times New Roman" w:cs="Times New Roman"/>
          <w:sz w:val="24"/>
          <w:szCs w:val="24"/>
        </w:rPr>
        <w:t xml:space="preserve">researched the topic and now had to transfer this research to </w:t>
      </w:r>
      <w:r w:rsidR="00E300F6" w:rsidRPr="00DB0862">
        <w:rPr>
          <w:rFonts w:ascii="Times New Roman" w:hAnsi="Times New Roman" w:cs="Times New Roman"/>
          <w:sz w:val="24"/>
          <w:szCs w:val="24"/>
        </w:rPr>
        <w:t xml:space="preserve">their books. To achieve this, I decided to use a system in which I would model an ideal sentence on the board, collaborating with the students as to what should be in every sentence in the </w:t>
      </w:r>
      <w:r w:rsidR="00C2328D" w:rsidRPr="00DB0862">
        <w:rPr>
          <w:rFonts w:ascii="Times New Roman" w:hAnsi="Times New Roman" w:cs="Times New Roman"/>
          <w:sz w:val="24"/>
          <w:szCs w:val="24"/>
        </w:rPr>
        <w:t xml:space="preserve">report. The students </w:t>
      </w:r>
      <w:r w:rsidR="00F648F9" w:rsidRPr="00DB0862">
        <w:rPr>
          <w:rFonts w:ascii="Times New Roman" w:hAnsi="Times New Roman" w:cs="Times New Roman"/>
          <w:sz w:val="24"/>
          <w:szCs w:val="24"/>
        </w:rPr>
        <w:t xml:space="preserve">decided to include conjunctions and </w:t>
      </w:r>
      <w:r w:rsidR="00C13E62" w:rsidRPr="00DB0862">
        <w:rPr>
          <w:rFonts w:ascii="Times New Roman" w:hAnsi="Times New Roman" w:cs="Times New Roman"/>
          <w:sz w:val="24"/>
          <w:szCs w:val="24"/>
        </w:rPr>
        <w:t>sentence</w:t>
      </w:r>
      <w:r w:rsidR="00F648F9" w:rsidRPr="00DB0862">
        <w:rPr>
          <w:rFonts w:ascii="Times New Roman" w:hAnsi="Times New Roman" w:cs="Times New Roman"/>
          <w:sz w:val="24"/>
          <w:szCs w:val="24"/>
        </w:rPr>
        <w:t xml:space="preserve"> starters, which I wrote on the board so that they could remember their suggestions for later use. I did this because many of the students I was working with were lower ability, </w:t>
      </w:r>
      <w:r w:rsidR="007A4325" w:rsidRPr="00DB0862">
        <w:rPr>
          <w:rFonts w:ascii="Times New Roman" w:hAnsi="Times New Roman" w:cs="Times New Roman"/>
          <w:sz w:val="24"/>
          <w:szCs w:val="24"/>
        </w:rPr>
        <w:t xml:space="preserve">and many in particular </w:t>
      </w:r>
      <w:r w:rsidR="00C13E62" w:rsidRPr="00DB0862">
        <w:rPr>
          <w:rFonts w:ascii="Times New Roman" w:hAnsi="Times New Roman" w:cs="Times New Roman"/>
          <w:sz w:val="24"/>
          <w:szCs w:val="24"/>
        </w:rPr>
        <w:t>had trouble with memory.</w:t>
      </w:r>
      <w:r w:rsidR="00986ACF" w:rsidRPr="00DB0862">
        <w:rPr>
          <w:rFonts w:ascii="Times New Roman" w:hAnsi="Times New Roman" w:cs="Times New Roman"/>
          <w:sz w:val="24"/>
          <w:szCs w:val="24"/>
        </w:rPr>
        <w:t xml:space="preserve"> By writing their ideas, they did not </w:t>
      </w:r>
      <w:r w:rsidR="00D4077B" w:rsidRPr="00DB0862">
        <w:rPr>
          <w:rFonts w:ascii="Times New Roman" w:hAnsi="Times New Roman" w:cs="Times New Roman"/>
          <w:sz w:val="24"/>
          <w:szCs w:val="24"/>
        </w:rPr>
        <w:t>forget them when they came to a more complex part of the process such as the writing of the sentences.</w:t>
      </w:r>
    </w:p>
    <w:p w14:paraId="0D173F90" w14:textId="65A31C05" w:rsidR="00494774" w:rsidRPr="00DB0862" w:rsidRDefault="00E840ED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Many of the </w:t>
      </w:r>
      <w:r w:rsidR="00574D04" w:rsidRPr="00DB0862">
        <w:rPr>
          <w:rFonts w:ascii="Times New Roman" w:hAnsi="Times New Roman" w:cs="Times New Roman"/>
          <w:sz w:val="24"/>
          <w:szCs w:val="24"/>
        </w:rPr>
        <w:t xml:space="preserve">elements of my knowledge of how to teach literacy have stemmed from lessons I have learned from the students themselves. I have always been open </w:t>
      </w:r>
      <w:r w:rsidR="00BB2146" w:rsidRPr="00DB0862">
        <w:rPr>
          <w:rFonts w:ascii="Times New Roman" w:hAnsi="Times New Roman" w:cs="Times New Roman"/>
          <w:sz w:val="24"/>
          <w:szCs w:val="24"/>
        </w:rPr>
        <w:t xml:space="preserve">to </w:t>
      </w:r>
      <w:r w:rsidR="00F62A83" w:rsidRPr="00DB0862">
        <w:rPr>
          <w:rFonts w:ascii="Times New Roman" w:hAnsi="Times New Roman" w:cs="Times New Roman"/>
          <w:sz w:val="24"/>
          <w:szCs w:val="24"/>
        </w:rPr>
        <w:t xml:space="preserve">suggestions and </w:t>
      </w:r>
      <w:r w:rsidR="00383292" w:rsidRPr="00DB0862">
        <w:rPr>
          <w:rFonts w:ascii="Times New Roman" w:hAnsi="Times New Roman" w:cs="Times New Roman"/>
          <w:sz w:val="24"/>
          <w:szCs w:val="24"/>
        </w:rPr>
        <w:t>comments from my students in order to enhance my teaching, and I feel this greatly influenced my teaching of literacy in this case, even in small things such as how I write on the whiteboard, which makes a crucial difference to a student</w:t>
      </w:r>
      <w:r w:rsidR="00244AA7" w:rsidRPr="00DB0862">
        <w:rPr>
          <w:rFonts w:ascii="Times New Roman" w:hAnsi="Times New Roman" w:cs="Times New Roman"/>
          <w:sz w:val="24"/>
          <w:szCs w:val="24"/>
        </w:rPr>
        <w:t xml:space="preserve"> </w:t>
      </w:r>
      <w:r w:rsidR="00812132" w:rsidRPr="00DB0862">
        <w:rPr>
          <w:rFonts w:ascii="Times New Roman" w:hAnsi="Times New Roman" w:cs="Times New Roman"/>
          <w:sz w:val="24"/>
          <w:szCs w:val="24"/>
        </w:rPr>
        <w:t xml:space="preserve">in what they can get out of a lesson. Other suggestions </w:t>
      </w:r>
      <w:r w:rsidR="00557DAB" w:rsidRPr="00DB0862">
        <w:rPr>
          <w:rFonts w:ascii="Times New Roman" w:hAnsi="Times New Roman" w:cs="Times New Roman"/>
          <w:sz w:val="24"/>
          <w:szCs w:val="24"/>
        </w:rPr>
        <w:t>have greatly changed my teaching knowledge for literacy</w:t>
      </w:r>
      <w:r w:rsidR="00946C7A" w:rsidRPr="00DB0862">
        <w:rPr>
          <w:rFonts w:ascii="Times New Roman" w:hAnsi="Times New Roman" w:cs="Times New Roman"/>
          <w:sz w:val="24"/>
          <w:szCs w:val="24"/>
        </w:rPr>
        <w:t xml:space="preserve"> as well as theories which I believe are intrinsic to the </w:t>
      </w:r>
      <w:r w:rsidR="001E1393" w:rsidRPr="00DB0862">
        <w:rPr>
          <w:rFonts w:ascii="Times New Roman" w:hAnsi="Times New Roman" w:cs="Times New Roman"/>
          <w:sz w:val="24"/>
          <w:szCs w:val="24"/>
        </w:rPr>
        <w:t>teaching</w:t>
      </w:r>
      <w:r w:rsidR="00946C7A" w:rsidRPr="00DB0862">
        <w:rPr>
          <w:rFonts w:ascii="Times New Roman" w:hAnsi="Times New Roman" w:cs="Times New Roman"/>
          <w:sz w:val="24"/>
          <w:szCs w:val="24"/>
        </w:rPr>
        <w:t xml:space="preserve"> of literacy, such as </w:t>
      </w:r>
      <w:r w:rsidR="00D022F6" w:rsidRPr="00DB0862">
        <w:rPr>
          <w:rFonts w:ascii="Times New Roman" w:hAnsi="Times New Roman" w:cs="Times New Roman"/>
          <w:sz w:val="24"/>
          <w:szCs w:val="24"/>
        </w:rPr>
        <w:t xml:space="preserve">Piaget’s theory of schema. </w:t>
      </w:r>
      <w:r w:rsidR="001E1393" w:rsidRPr="00DB0862">
        <w:rPr>
          <w:rFonts w:ascii="Times New Roman" w:hAnsi="Times New Roman" w:cs="Times New Roman"/>
          <w:sz w:val="24"/>
          <w:szCs w:val="24"/>
        </w:rPr>
        <w:t>Particularly</w:t>
      </w:r>
      <w:r w:rsidR="005D17C0" w:rsidRPr="00DB0862">
        <w:rPr>
          <w:rFonts w:ascii="Times New Roman" w:hAnsi="Times New Roman" w:cs="Times New Roman"/>
          <w:sz w:val="24"/>
          <w:szCs w:val="24"/>
        </w:rPr>
        <w:t xml:space="preserve"> in this case of report writing, I encouraged the students to develop a schema around what should be </w:t>
      </w:r>
      <w:r w:rsidR="001E1393" w:rsidRPr="00DB0862">
        <w:rPr>
          <w:rFonts w:ascii="Times New Roman" w:hAnsi="Times New Roman" w:cs="Times New Roman"/>
          <w:sz w:val="24"/>
          <w:szCs w:val="24"/>
        </w:rPr>
        <w:t xml:space="preserve">done when writing a report. Piaget tells us that </w:t>
      </w:r>
      <w:r w:rsidR="00C84BC9" w:rsidRPr="00DB0862">
        <w:rPr>
          <w:rFonts w:ascii="Times New Roman" w:hAnsi="Times New Roman" w:cs="Times New Roman"/>
          <w:sz w:val="24"/>
          <w:szCs w:val="24"/>
        </w:rPr>
        <w:t>this can help the students</w:t>
      </w:r>
      <w:r w:rsidR="00A91D6A" w:rsidRPr="00DB0862">
        <w:rPr>
          <w:rFonts w:ascii="Times New Roman" w:hAnsi="Times New Roman" w:cs="Times New Roman"/>
          <w:sz w:val="24"/>
          <w:szCs w:val="24"/>
        </w:rPr>
        <w:t xml:space="preserve"> with more complicated schemas in later times in both academic and </w:t>
      </w:r>
      <w:r w:rsidR="00444202" w:rsidRPr="00DB0862">
        <w:rPr>
          <w:rFonts w:ascii="Times New Roman" w:hAnsi="Times New Roman" w:cs="Times New Roman"/>
          <w:sz w:val="24"/>
          <w:szCs w:val="24"/>
        </w:rPr>
        <w:t xml:space="preserve">general </w:t>
      </w:r>
      <w:r w:rsidR="00461C57" w:rsidRPr="00DB0862">
        <w:rPr>
          <w:rFonts w:ascii="Times New Roman" w:hAnsi="Times New Roman" w:cs="Times New Roman"/>
          <w:sz w:val="24"/>
          <w:szCs w:val="24"/>
        </w:rPr>
        <w:t>life.</w:t>
      </w:r>
      <w:r w:rsidR="00461C57">
        <w:rPr>
          <w:rFonts w:ascii="Times New Roman" w:hAnsi="Times New Roman" w:cs="Times New Roman"/>
          <w:sz w:val="24"/>
          <w:szCs w:val="24"/>
        </w:rPr>
        <w:t xml:space="preserve"> </w:t>
      </w:r>
      <w:r w:rsidR="001C76E4">
        <w:rPr>
          <w:rFonts w:ascii="Times New Roman" w:hAnsi="Times New Roman" w:cs="Times New Roman"/>
          <w:sz w:val="24"/>
          <w:szCs w:val="24"/>
        </w:rPr>
        <w:t>(McLeod</w:t>
      </w:r>
      <w:r w:rsidR="00C91B92">
        <w:rPr>
          <w:rFonts w:ascii="Times New Roman" w:hAnsi="Times New Roman" w:cs="Times New Roman"/>
          <w:sz w:val="24"/>
          <w:szCs w:val="24"/>
        </w:rPr>
        <w:t xml:space="preserve">, 2018) </w:t>
      </w:r>
    </w:p>
    <w:p w14:paraId="730AE14A" w14:textId="2B638B4C" w:rsidR="00480FE8" w:rsidRPr="00DB0862" w:rsidRDefault="00181B99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I believe that my knowledge of literacy definitively </w:t>
      </w:r>
      <w:r w:rsidR="00F95CB5" w:rsidRPr="00DB0862">
        <w:rPr>
          <w:rFonts w:ascii="Times New Roman" w:hAnsi="Times New Roman" w:cs="Times New Roman"/>
          <w:sz w:val="24"/>
          <w:szCs w:val="24"/>
        </w:rPr>
        <w:t>improved the learning of my students in both foundation phase and key stage two</w:t>
      </w:r>
      <w:r w:rsidR="00291C03" w:rsidRPr="00DB0862">
        <w:rPr>
          <w:rFonts w:ascii="Times New Roman" w:hAnsi="Times New Roman" w:cs="Times New Roman"/>
          <w:sz w:val="24"/>
          <w:szCs w:val="24"/>
        </w:rPr>
        <w:t xml:space="preserve">. </w:t>
      </w:r>
      <w:r w:rsidR="004742DF" w:rsidRPr="00DB0862">
        <w:rPr>
          <w:rFonts w:ascii="Times New Roman" w:hAnsi="Times New Roman" w:cs="Times New Roman"/>
          <w:sz w:val="24"/>
          <w:szCs w:val="24"/>
        </w:rPr>
        <w:t xml:space="preserve">My background knowledge of theories behind learning, as well as information gained from the students themselves, have allowed me to have an elevated </w:t>
      </w:r>
      <w:r w:rsidR="007877D9" w:rsidRPr="00DB0862">
        <w:rPr>
          <w:rFonts w:ascii="Times New Roman" w:hAnsi="Times New Roman" w:cs="Times New Roman"/>
          <w:sz w:val="24"/>
          <w:szCs w:val="24"/>
        </w:rPr>
        <w:t>knowledge of how best to teach the students so they learn as much as possible.</w:t>
      </w:r>
    </w:p>
    <w:p w14:paraId="24E3B34F" w14:textId="526CACC7" w:rsidR="006074B2" w:rsidRDefault="0044464C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lastRenderedPageBreak/>
        <w:t xml:space="preserve">In conclusion, I believe that </w:t>
      </w:r>
      <w:r w:rsidR="00673514" w:rsidRPr="00DB0862">
        <w:rPr>
          <w:rFonts w:ascii="Times New Roman" w:hAnsi="Times New Roman" w:cs="Times New Roman"/>
          <w:sz w:val="24"/>
          <w:szCs w:val="24"/>
        </w:rPr>
        <w:t>teacher subject knowledge is completely crucial to the learning</w:t>
      </w:r>
      <w:r w:rsidR="00BC67FB" w:rsidRPr="00DB0862">
        <w:rPr>
          <w:rFonts w:ascii="Times New Roman" w:hAnsi="Times New Roman" w:cs="Times New Roman"/>
          <w:sz w:val="24"/>
          <w:szCs w:val="24"/>
        </w:rPr>
        <w:t xml:space="preserve"> of English and maths in both foundation phase and Key Stage two. Without knowledge of </w:t>
      </w:r>
      <w:r w:rsidR="00461C57" w:rsidRPr="00DB0862">
        <w:rPr>
          <w:rFonts w:ascii="Times New Roman" w:hAnsi="Times New Roman" w:cs="Times New Roman"/>
          <w:sz w:val="24"/>
          <w:szCs w:val="24"/>
        </w:rPr>
        <w:t>how-to</w:t>
      </w:r>
      <w:r w:rsidR="00BC67FB" w:rsidRPr="00DB0862">
        <w:rPr>
          <w:rFonts w:ascii="Times New Roman" w:hAnsi="Times New Roman" w:cs="Times New Roman"/>
          <w:sz w:val="24"/>
          <w:szCs w:val="24"/>
        </w:rPr>
        <w:t xml:space="preserve"> best scaffold learning</w:t>
      </w:r>
      <w:r w:rsidR="00F07F86" w:rsidRPr="00DB0862">
        <w:rPr>
          <w:rFonts w:ascii="Times New Roman" w:hAnsi="Times New Roman" w:cs="Times New Roman"/>
          <w:sz w:val="24"/>
          <w:szCs w:val="24"/>
        </w:rPr>
        <w:t xml:space="preserve">, teachers cannot </w:t>
      </w:r>
      <w:r w:rsidR="00D2775A" w:rsidRPr="00DB0862">
        <w:rPr>
          <w:rFonts w:ascii="Times New Roman" w:hAnsi="Times New Roman" w:cs="Times New Roman"/>
          <w:sz w:val="24"/>
          <w:szCs w:val="24"/>
        </w:rPr>
        <w:t xml:space="preserve">effectively impart their wisdom onto their students. </w:t>
      </w:r>
      <w:r w:rsidR="000E371E" w:rsidRPr="00DB0862">
        <w:rPr>
          <w:rFonts w:ascii="Times New Roman" w:hAnsi="Times New Roman" w:cs="Times New Roman"/>
          <w:sz w:val="24"/>
          <w:szCs w:val="24"/>
        </w:rPr>
        <w:t xml:space="preserve">Without any theories of learning being applied, the students </w:t>
      </w:r>
      <w:r w:rsidR="00A70056" w:rsidRPr="00DB0862">
        <w:rPr>
          <w:rFonts w:ascii="Times New Roman" w:hAnsi="Times New Roman" w:cs="Times New Roman"/>
          <w:sz w:val="24"/>
          <w:szCs w:val="24"/>
        </w:rPr>
        <w:t>will not be learning as well as they would if these theories had been applied. For example, without knowledge of Vygotsky’s Zone of Proximal Development,</w:t>
      </w:r>
      <w:r w:rsidR="00E431E3" w:rsidRPr="00DB0862">
        <w:rPr>
          <w:rFonts w:ascii="Times New Roman" w:hAnsi="Times New Roman" w:cs="Times New Roman"/>
          <w:sz w:val="24"/>
          <w:szCs w:val="24"/>
        </w:rPr>
        <w:t xml:space="preserve"> educators may provide work which is too advanced for the pupil, and they will become frustrated at their lack of progress</w:t>
      </w:r>
      <w:r w:rsidR="00D84C17" w:rsidRPr="00DB0862">
        <w:rPr>
          <w:rFonts w:ascii="Times New Roman" w:hAnsi="Times New Roman" w:cs="Times New Roman"/>
          <w:sz w:val="24"/>
          <w:szCs w:val="24"/>
        </w:rPr>
        <w:t xml:space="preserve">. On the other hand, if the educators set work which is too easy, </w:t>
      </w:r>
      <w:r w:rsidR="00CA4A3D" w:rsidRPr="00DB0862">
        <w:rPr>
          <w:rFonts w:ascii="Times New Roman" w:hAnsi="Times New Roman" w:cs="Times New Roman"/>
          <w:sz w:val="24"/>
          <w:szCs w:val="24"/>
        </w:rPr>
        <w:t>the students will complete is easily and become bored and will begin to misbehave, not in any way lending to the learning environment.</w:t>
      </w:r>
      <w:r w:rsidR="00E443FD" w:rsidRPr="00DB0862">
        <w:rPr>
          <w:rFonts w:ascii="Times New Roman" w:hAnsi="Times New Roman" w:cs="Times New Roman"/>
          <w:sz w:val="24"/>
          <w:szCs w:val="24"/>
        </w:rPr>
        <w:t xml:space="preserve"> </w:t>
      </w:r>
      <w:r w:rsidR="00564F39" w:rsidRPr="00DB0862">
        <w:rPr>
          <w:rFonts w:ascii="Times New Roman" w:hAnsi="Times New Roman" w:cs="Times New Roman"/>
          <w:sz w:val="24"/>
          <w:szCs w:val="24"/>
        </w:rPr>
        <w:t>Someone who doesn’t know how to effectively manage the teaching space due to a lack of their own</w:t>
      </w:r>
      <w:r w:rsidR="008F1ACD" w:rsidRPr="00DB0862">
        <w:rPr>
          <w:rFonts w:ascii="Times New Roman" w:hAnsi="Times New Roman" w:cs="Times New Roman"/>
          <w:sz w:val="24"/>
          <w:szCs w:val="24"/>
        </w:rPr>
        <w:t xml:space="preserve"> knowledge </w:t>
      </w:r>
      <w:r w:rsidR="008206B0" w:rsidRPr="00DB0862">
        <w:rPr>
          <w:rFonts w:ascii="Times New Roman" w:hAnsi="Times New Roman" w:cs="Times New Roman"/>
          <w:sz w:val="24"/>
          <w:szCs w:val="24"/>
        </w:rPr>
        <w:t xml:space="preserve">is not going to be </w:t>
      </w:r>
      <w:r w:rsidR="00491F62" w:rsidRPr="00DB0862">
        <w:rPr>
          <w:rFonts w:ascii="Times New Roman" w:hAnsi="Times New Roman" w:cs="Times New Roman"/>
          <w:sz w:val="24"/>
          <w:szCs w:val="24"/>
        </w:rPr>
        <w:t>as affective a teacher as someone who has an extensive knowledge of how the children can learn.</w:t>
      </w:r>
    </w:p>
    <w:p w14:paraId="2E2D3326" w14:textId="352CFF48" w:rsidR="003616AE" w:rsidRPr="00DB0862" w:rsidRDefault="004111F3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improve my personal </w:t>
      </w:r>
      <w:r w:rsidR="003A4BA1">
        <w:rPr>
          <w:rFonts w:ascii="Times New Roman" w:hAnsi="Times New Roman" w:cs="Times New Roman"/>
          <w:sz w:val="24"/>
          <w:szCs w:val="24"/>
        </w:rPr>
        <w:t xml:space="preserve">knowledge of English and Maths to be able to improve my teaching in the </w:t>
      </w:r>
      <w:r w:rsidR="007A2367">
        <w:rPr>
          <w:rFonts w:ascii="Times New Roman" w:hAnsi="Times New Roman" w:cs="Times New Roman"/>
          <w:sz w:val="24"/>
          <w:szCs w:val="24"/>
        </w:rPr>
        <w:t>future,</w:t>
      </w:r>
      <w:r w:rsidR="00184464">
        <w:rPr>
          <w:rFonts w:ascii="Times New Roman" w:hAnsi="Times New Roman" w:cs="Times New Roman"/>
          <w:sz w:val="24"/>
          <w:szCs w:val="24"/>
        </w:rPr>
        <w:t xml:space="preserve"> I am going to continue to work on my handwriting skills, specifically on whiteboards. I will continue to </w:t>
      </w:r>
      <w:r w:rsidR="00542187">
        <w:rPr>
          <w:rFonts w:ascii="Times New Roman" w:hAnsi="Times New Roman" w:cs="Times New Roman"/>
          <w:sz w:val="24"/>
          <w:szCs w:val="24"/>
        </w:rPr>
        <w:t xml:space="preserve">develop my knowledge of theories of education to </w:t>
      </w:r>
      <w:r w:rsidR="00C72EFB">
        <w:rPr>
          <w:rFonts w:ascii="Times New Roman" w:hAnsi="Times New Roman" w:cs="Times New Roman"/>
          <w:sz w:val="24"/>
          <w:szCs w:val="24"/>
        </w:rPr>
        <w:t xml:space="preserve">be able to best serve the children I will eventually become in charge of. </w:t>
      </w:r>
      <w:r w:rsidR="00CA5E0F">
        <w:rPr>
          <w:rFonts w:ascii="Times New Roman" w:hAnsi="Times New Roman" w:cs="Times New Roman"/>
          <w:sz w:val="24"/>
          <w:szCs w:val="24"/>
        </w:rPr>
        <w:t xml:space="preserve">In mathematics, I am actively working to </w:t>
      </w:r>
      <w:r w:rsidR="000E4CD3">
        <w:rPr>
          <w:rFonts w:ascii="Times New Roman" w:hAnsi="Times New Roman" w:cs="Times New Roman"/>
          <w:sz w:val="24"/>
          <w:szCs w:val="24"/>
        </w:rPr>
        <w:t xml:space="preserve">improve my knowledge of Algebra, as I feel this is my weakest point </w:t>
      </w:r>
      <w:r w:rsidR="008C26C1">
        <w:rPr>
          <w:rFonts w:ascii="Times New Roman" w:hAnsi="Times New Roman" w:cs="Times New Roman"/>
          <w:sz w:val="24"/>
          <w:szCs w:val="24"/>
        </w:rPr>
        <w:t>in mathematics, and I do not wish to pass this on the students in any way.</w:t>
      </w:r>
      <w:r w:rsidR="007411C8">
        <w:rPr>
          <w:rFonts w:ascii="Times New Roman" w:hAnsi="Times New Roman" w:cs="Times New Roman"/>
          <w:sz w:val="24"/>
          <w:szCs w:val="24"/>
        </w:rPr>
        <w:t xml:space="preserve"> As well as these subject-specific improvements, </w:t>
      </w:r>
      <w:r w:rsidR="008533ED">
        <w:rPr>
          <w:rFonts w:ascii="Times New Roman" w:hAnsi="Times New Roman" w:cs="Times New Roman"/>
          <w:sz w:val="24"/>
          <w:szCs w:val="24"/>
        </w:rPr>
        <w:t>overall,</w:t>
      </w:r>
      <w:r w:rsidR="007411C8">
        <w:rPr>
          <w:rFonts w:ascii="Times New Roman" w:hAnsi="Times New Roman" w:cs="Times New Roman"/>
          <w:sz w:val="24"/>
          <w:szCs w:val="24"/>
        </w:rPr>
        <w:t xml:space="preserve"> I intent to develop an understanding of as many learning theories as possible in order to give my learners the best possible chance to learn in as many ways as </w:t>
      </w:r>
      <w:r w:rsidR="00021FB6">
        <w:rPr>
          <w:rFonts w:ascii="Times New Roman" w:hAnsi="Times New Roman" w:cs="Times New Roman"/>
          <w:sz w:val="24"/>
          <w:szCs w:val="24"/>
        </w:rPr>
        <w:t xml:space="preserve">possible. This includes theories from all main school of thought in learning theory, such as behaviourism, constructivism, social constructivism and humanism. </w:t>
      </w:r>
      <w:r w:rsidR="007411C8">
        <w:rPr>
          <w:rFonts w:ascii="Times New Roman" w:hAnsi="Times New Roman" w:cs="Times New Roman"/>
          <w:sz w:val="24"/>
          <w:szCs w:val="24"/>
        </w:rPr>
        <w:t xml:space="preserve"> In th</w:t>
      </w:r>
      <w:r w:rsidR="008533ED">
        <w:rPr>
          <w:rFonts w:ascii="Times New Roman" w:hAnsi="Times New Roman" w:cs="Times New Roman"/>
          <w:sz w:val="24"/>
          <w:szCs w:val="24"/>
        </w:rPr>
        <w:t>is way, my teacher subject knowledge will be a vital part of my teaching of Mathematics and Numeracy as a Primary School Teacher.</w:t>
      </w:r>
    </w:p>
    <w:p w14:paraId="386BAFBC" w14:textId="5557319D" w:rsidR="00494774" w:rsidRPr="00DB0862" w:rsidRDefault="00494774" w:rsidP="00DB086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B0862">
        <w:rPr>
          <w:rFonts w:ascii="Times New Roman" w:hAnsi="Times New Roman" w:cs="Times New Roman"/>
          <w:sz w:val="24"/>
          <w:szCs w:val="24"/>
          <w:u w:val="single"/>
        </w:rPr>
        <w:t>References</w:t>
      </w:r>
    </w:p>
    <w:p w14:paraId="600FD668" w14:textId="77777777" w:rsidR="000F02FF" w:rsidRPr="00DB0862" w:rsidRDefault="000F02F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Baddeley and Hitch (1974) “Working Memory Model” available at: </w:t>
      </w:r>
      <w:hyperlink r:id="rId4" w:history="1">
        <w:r w:rsidRPr="00DB0862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https://www.simplypsychology.org/working%20memory.html</w:t>
        </w:r>
      </w:hyperlink>
      <w:r w:rsidRPr="00DB0862">
        <w:rPr>
          <w:rFonts w:ascii="Times New Roman" w:hAnsi="Times New Roman" w:cs="Times New Roman"/>
          <w:sz w:val="24"/>
          <w:szCs w:val="24"/>
        </w:rPr>
        <w:t xml:space="preserve"> (accessed 22 April 2019)</w:t>
      </w:r>
    </w:p>
    <w:p w14:paraId="5AA13423" w14:textId="7D22C13B" w:rsidR="000F02FF" w:rsidRPr="00DB0862" w:rsidRDefault="001C76E4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>Bers, T</w:t>
      </w:r>
      <w:r w:rsidR="000F02FF" w:rsidRPr="00DB0862">
        <w:rPr>
          <w:rFonts w:ascii="Times New Roman" w:hAnsi="Times New Roman" w:cs="Times New Roman"/>
          <w:sz w:val="24"/>
          <w:szCs w:val="24"/>
        </w:rPr>
        <w:t xml:space="preserve"> (1975), “The Relationship Between Learning and Enjoyment: A Study of Student Perceptions of Teaching Techniques.” Available at: </w:t>
      </w:r>
      <w:hyperlink r:id="rId5" w:history="1">
        <w:r w:rsidR="000F02FF" w:rsidRPr="00DB0862">
          <w:rPr>
            <w:rStyle w:val="Hyperlink"/>
            <w:rFonts w:ascii="Times New Roman" w:hAnsi="Times New Roman" w:cs="Times New Roman"/>
            <w:sz w:val="24"/>
            <w:szCs w:val="24"/>
          </w:rPr>
          <w:t>https://files.eric.ed.gov/fulltext/ED119764.pdf</w:t>
        </w:r>
      </w:hyperlink>
      <w:r w:rsidR="000F02FF" w:rsidRPr="00DB0862">
        <w:rPr>
          <w:rFonts w:ascii="Times New Roman" w:hAnsi="Times New Roman" w:cs="Times New Roman"/>
          <w:sz w:val="24"/>
          <w:szCs w:val="24"/>
        </w:rPr>
        <w:t xml:space="preserve"> (Accessed 22 April 2019) </w:t>
      </w:r>
    </w:p>
    <w:p w14:paraId="755A132E" w14:textId="14AE3FFC" w:rsidR="000F02FF" w:rsidRPr="00DB0862" w:rsidRDefault="000F02F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Department for Education and Skills (2015) Curriculum for Wales Programme of Study for English Key Stages 2–4. Cardiff: Welsh Government. Available </w:t>
      </w:r>
      <w:r w:rsidR="001C76E4" w:rsidRPr="00DB0862">
        <w:rPr>
          <w:rFonts w:ascii="Times New Roman" w:hAnsi="Times New Roman" w:cs="Times New Roman"/>
          <w:sz w:val="24"/>
          <w:szCs w:val="24"/>
        </w:rPr>
        <w:t xml:space="preserve">at: </w:t>
      </w:r>
      <w:r w:rsidR="001C76E4" w:rsidRPr="00DB0862">
        <w:rPr>
          <w:rFonts w:ascii="Times New Roman" w:hAnsi="Times New Roman" w:cs="Times New Roman"/>
          <w:sz w:val="24"/>
          <w:szCs w:val="24"/>
        </w:rPr>
        <w:lastRenderedPageBreak/>
        <w:t>http://learning.gov.wales/resources/browse-all/revised-areas-of-learning-and-</w:t>
      </w:r>
      <w:r w:rsidRPr="00DB0862">
        <w:rPr>
          <w:rFonts w:ascii="Times New Roman" w:hAnsi="Times New Roman" w:cs="Times New Roman"/>
          <w:sz w:val="24"/>
          <w:szCs w:val="24"/>
        </w:rPr>
        <w:t xml:space="preserve"> programmes-of-study-introductory-video/?lang=</w:t>
      </w:r>
      <w:r w:rsidR="001C76E4" w:rsidRPr="00DB0862">
        <w:rPr>
          <w:rFonts w:ascii="Times New Roman" w:hAnsi="Times New Roman" w:cs="Times New Roman"/>
          <w:sz w:val="24"/>
          <w:szCs w:val="24"/>
        </w:rPr>
        <w:t>en [</w:t>
      </w:r>
      <w:r w:rsidRPr="00DB0862">
        <w:rPr>
          <w:rFonts w:ascii="Times New Roman" w:hAnsi="Times New Roman" w:cs="Times New Roman"/>
          <w:sz w:val="24"/>
          <w:szCs w:val="24"/>
        </w:rPr>
        <w:t xml:space="preserve">Accessed 22 April 2019] </w:t>
      </w:r>
    </w:p>
    <w:p w14:paraId="1B9EBE34" w14:textId="77777777" w:rsidR="000F02FF" w:rsidRPr="00DB0862" w:rsidRDefault="000F02F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Department for Education and Skills (2015) Curriculum for Wales Programme of Study for Mathematics Key Stages 2 – 4. Cardiff: Welsh Government. Available at:- </w:t>
      </w:r>
      <w:hyperlink r:id="rId6" w:history="1">
        <w:r w:rsidRPr="00DB0862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http://learning.gov.wales/docs/learningwales/publications/150717-nc-maths-en-v2.pdf</w:t>
        </w:r>
      </w:hyperlink>
      <w:r w:rsidRPr="00DB0862">
        <w:rPr>
          <w:rFonts w:ascii="Times New Roman" w:hAnsi="Times New Roman" w:cs="Times New Roman"/>
          <w:sz w:val="24"/>
          <w:szCs w:val="24"/>
        </w:rPr>
        <w:t xml:space="preserve"> (accessed 22 April 2019)</w:t>
      </w:r>
    </w:p>
    <w:p w14:paraId="33F39959" w14:textId="77777777" w:rsidR="000F02FF" w:rsidRPr="00DB0862" w:rsidRDefault="000F02F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Department for Education and Skills (2015) Foundation Phase Framework (Revised 2015). Cardiff: Welsh Government. Available at: http://learning.gov.wales/resources/browse-all/foundation-phase-framework/?lang=en [Accessed 22 April 2019] </w:t>
      </w:r>
    </w:p>
    <w:p w14:paraId="234EB79C" w14:textId="0F7F2E49" w:rsidR="000F02FF" w:rsidRPr="00DB0862" w:rsidRDefault="000F02F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Donaldson, G. (2015) Successful Futures: Independent Review of Curriculum and Assessment Arrangements in Wales. Crown copyright. Available at: http://gov.wales/docs/dcells/publications/150225-successful-futures-en.pdf [Accessed 22 </w:t>
      </w:r>
      <w:r w:rsidR="001C76E4" w:rsidRPr="00DB0862">
        <w:rPr>
          <w:rFonts w:ascii="Times New Roman" w:hAnsi="Times New Roman" w:cs="Times New Roman"/>
          <w:sz w:val="24"/>
          <w:szCs w:val="24"/>
        </w:rPr>
        <w:t>April</w:t>
      </w:r>
      <w:r w:rsidRPr="00DB0862">
        <w:rPr>
          <w:rFonts w:ascii="Times New Roman" w:hAnsi="Times New Roman" w:cs="Times New Roman"/>
          <w:sz w:val="24"/>
          <w:szCs w:val="24"/>
        </w:rPr>
        <w:t xml:space="preserve"> 2019] </w:t>
      </w:r>
    </w:p>
    <w:p w14:paraId="1DE6B211" w14:textId="77777777" w:rsidR="000F02FF" w:rsidRPr="00DB0862" w:rsidRDefault="000F02F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>Grigg, R (2010) “</w:t>
      </w:r>
      <w:r w:rsidRPr="00DB0862">
        <w:rPr>
          <w:rFonts w:ascii="Times New Roman" w:hAnsi="Times New Roman" w:cs="Times New Roman"/>
          <w:i/>
          <w:sz w:val="24"/>
          <w:szCs w:val="24"/>
        </w:rPr>
        <w:t xml:space="preserve">Becoming an outstanding Primary School Teacher” </w:t>
      </w:r>
      <w:r w:rsidRPr="00DB0862">
        <w:rPr>
          <w:rFonts w:ascii="Times New Roman" w:hAnsi="Times New Roman" w:cs="Times New Roman"/>
          <w:sz w:val="24"/>
          <w:szCs w:val="24"/>
        </w:rPr>
        <w:t>1</w:t>
      </w:r>
      <w:r w:rsidRPr="00DB086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DB0862">
        <w:rPr>
          <w:rFonts w:ascii="Times New Roman" w:hAnsi="Times New Roman" w:cs="Times New Roman"/>
          <w:sz w:val="24"/>
          <w:szCs w:val="24"/>
        </w:rPr>
        <w:t xml:space="preserve"> edition Oxon: Routeledge</w:t>
      </w:r>
    </w:p>
    <w:p w14:paraId="3649FA36" w14:textId="53A0208A" w:rsidR="000F02FF" w:rsidRPr="00DB0862" w:rsidRDefault="000F02FF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sz w:val="24"/>
          <w:szCs w:val="24"/>
        </w:rPr>
        <w:t xml:space="preserve">Haylock, D. and Cockburn, A. (2013) Understanding Mathematics for Young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Pr="00DB0862">
        <w:rPr>
          <w:rFonts w:ascii="Times New Roman" w:hAnsi="Times New Roman" w:cs="Times New Roman"/>
          <w:sz w:val="24"/>
          <w:szCs w:val="24"/>
        </w:rPr>
        <w:t xml:space="preserve">: A Quick Guide for Teachers of </w:t>
      </w:r>
      <w:r w:rsidR="0005750B" w:rsidRPr="00DB0862">
        <w:rPr>
          <w:rFonts w:ascii="Times New Roman" w:hAnsi="Times New Roman" w:cs="Times New Roman"/>
          <w:sz w:val="24"/>
          <w:szCs w:val="24"/>
        </w:rPr>
        <w:t>Students</w:t>
      </w:r>
      <w:r w:rsidRPr="00DB0862">
        <w:rPr>
          <w:rFonts w:ascii="Times New Roman" w:hAnsi="Times New Roman" w:cs="Times New Roman"/>
          <w:sz w:val="24"/>
          <w:szCs w:val="24"/>
        </w:rPr>
        <w:t xml:space="preserve"> 3 – 8. 4th edn. London: SAGE</w:t>
      </w:r>
    </w:p>
    <w:p w14:paraId="410D3C0E" w14:textId="187B1734" w:rsidR="001C3E11" w:rsidRPr="00DB0862" w:rsidRDefault="00652AA1" w:rsidP="00DB08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0862">
        <w:rPr>
          <w:rFonts w:ascii="Times New Roman" w:hAnsi="Times New Roman" w:cs="Times New Roman"/>
          <w:color w:val="000000"/>
          <w:sz w:val="24"/>
          <w:szCs w:val="24"/>
        </w:rPr>
        <w:t>McLeod, S. A. (2018). “</w:t>
      </w:r>
      <w:r w:rsidRPr="00DB0862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Jean Piaget's theory of cognitive development</w:t>
      </w:r>
      <w:r w:rsidRPr="00DB0862">
        <w:rPr>
          <w:rFonts w:ascii="Times New Roman" w:hAnsi="Times New Roman" w:cs="Times New Roman"/>
          <w:color w:val="000000"/>
          <w:sz w:val="24"/>
          <w:szCs w:val="24"/>
        </w:rPr>
        <w:t>. “Available at</w:t>
      </w:r>
      <w:r w:rsidR="00DB0862" w:rsidRPr="00DB0862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DB0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7" w:history="1">
        <w:r w:rsidR="00DB0862" w:rsidRPr="00DB0862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https://www.simplypsychology.org/piaget.html</w:t>
        </w:r>
      </w:hyperlink>
      <w:r w:rsidR="00DB0862" w:rsidRPr="00DB0862">
        <w:rPr>
          <w:rFonts w:ascii="Times New Roman" w:hAnsi="Times New Roman" w:cs="Times New Roman"/>
          <w:color w:val="000000"/>
          <w:sz w:val="24"/>
          <w:szCs w:val="24"/>
        </w:rPr>
        <w:t xml:space="preserve"> Accessed 22 April2019</w:t>
      </w:r>
    </w:p>
    <w:p w14:paraId="76E0E36D" w14:textId="77777777" w:rsidR="00F4487D" w:rsidRPr="00494774" w:rsidRDefault="00F4487D" w:rsidP="001944DE"/>
    <w:sectPr w:rsidR="00F4487D" w:rsidRPr="004947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1A"/>
    <w:rsid w:val="000015D6"/>
    <w:rsid w:val="000038D6"/>
    <w:rsid w:val="00021FB6"/>
    <w:rsid w:val="00022B20"/>
    <w:rsid w:val="000337A7"/>
    <w:rsid w:val="0004294D"/>
    <w:rsid w:val="00047270"/>
    <w:rsid w:val="0005750B"/>
    <w:rsid w:val="000866EC"/>
    <w:rsid w:val="0009760A"/>
    <w:rsid w:val="000A080A"/>
    <w:rsid w:val="000B3D52"/>
    <w:rsid w:val="000B4AE0"/>
    <w:rsid w:val="000C3BDE"/>
    <w:rsid w:val="000D54EE"/>
    <w:rsid w:val="000E371E"/>
    <w:rsid w:val="000E4CD3"/>
    <w:rsid w:val="000E609A"/>
    <w:rsid w:val="000F02FF"/>
    <w:rsid w:val="000F2A7D"/>
    <w:rsid w:val="00102479"/>
    <w:rsid w:val="00115592"/>
    <w:rsid w:val="001264AB"/>
    <w:rsid w:val="001346B6"/>
    <w:rsid w:val="00134DEB"/>
    <w:rsid w:val="00136FA7"/>
    <w:rsid w:val="0015345C"/>
    <w:rsid w:val="001700C5"/>
    <w:rsid w:val="0017363A"/>
    <w:rsid w:val="00174C4E"/>
    <w:rsid w:val="00181B99"/>
    <w:rsid w:val="00184464"/>
    <w:rsid w:val="00190BD4"/>
    <w:rsid w:val="00193D6A"/>
    <w:rsid w:val="001944DE"/>
    <w:rsid w:val="001A6364"/>
    <w:rsid w:val="001B630E"/>
    <w:rsid w:val="001C0373"/>
    <w:rsid w:val="001C3E11"/>
    <w:rsid w:val="001C76E4"/>
    <w:rsid w:val="001E1393"/>
    <w:rsid w:val="001E2E2E"/>
    <w:rsid w:val="001E453B"/>
    <w:rsid w:val="001E48D3"/>
    <w:rsid w:val="0020091A"/>
    <w:rsid w:val="00212D13"/>
    <w:rsid w:val="00236F54"/>
    <w:rsid w:val="00244AA7"/>
    <w:rsid w:val="00271558"/>
    <w:rsid w:val="00271658"/>
    <w:rsid w:val="00272D6A"/>
    <w:rsid w:val="00280444"/>
    <w:rsid w:val="00291C03"/>
    <w:rsid w:val="00295068"/>
    <w:rsid w:val="002B2C28"/>
    <w:rsid w:val="002C23F5"/>
    <w:rsid w:val="002C5B6A"/>
    <w:rsid w:val="002F3AE6"/>
    <w:rsid w:val="00304CB3"/>
    <w:rsid w:val="00306279"/>
    <w:rsid w:val="0031252C"/>
    <w:rsid w:val="00316772"/>
    <w:rsid w:val="00322288"/>
    <w:rsid w:val="00323183"/>
    <w:rsid w:val="00330A91"/>
    <w:rsid w:val="00340F04"/>
    <w:rsid w:val="00341F9B"/>
    <w:rsid w:val="003426A1"/>
    <w:rsid w:val="003616AE"/>
    <w:rsid w:val="00362966"/>
    <w:rsid w:val="00366132"/>
    <w:rsid w:val="00383292"/>
    <w:rsid w:val="00386550"/>
    <w:rsid w:val="003A1657"/>
    <w:rsid w:val="003A4BA1"/>
    <w:rsid w:val="003B0152"/>
    <w:rsid w:val="003C0DFF"/>
    <w:rsid w:val="00400958"/>
    <w:rsid w:val="004111F3"/>
    <w:rsid w:val="00411E07"/>
    <w:rsid w:val="0041281A"/>
    <w:rsid w:val="00436A59"/>
    <w:rsid w:val="00437E07"/>
    <w:rsid w:val="00444202"/>
    <w:rsid w:val="0044464C"/>
    <w:rsid w:val="00461C57"/>
    <w:rsid w:val="00466387"/>
    <w:rsid w:val="00471F77"/>
    <w:rsid w:val="004742DF"/>
    <w:rsid w:val="00480FE8"/>
    <w:rsid w:val="00482DCB"/>
    <w:rsid w:val="00490641"/>
    <w:rsid w:val="00491F62"/>
    <w:rsid w:val="00492DCB"/>
    <w:rsid w:val="004940D4"/>
    <w:rsid w:val="00494774"/>
    <w:rsid w:val="00494A31"/>
    <w:rsid w:val="00495733"/>
    <w:rsid w:val="00496342"/>
    <w:rsid w:val="004B5019"/>
    <w:rsid w:val="004C2405"/>
    <w:rsid w:val="004E6B73"/>
    <w:rsid w:val="004F103F"/>
    <w:rsid w:val="004F2DC5"/>
    <w:rsid w:val="00501ABF"/>
    <w:rsid w:val="00521028"/>
    <w:rsid w:val="0054048F"/>
    <w:rsid w:val="00542187"/>
    <w:rsid w:val="00547AAB"/>
    <w:rsid w:val="00557DAB"/>
    <w:rsid w:val="00564F39"/>
    <w:rsid w:val="00574D04"/>
    <w:rsid w:val="00576C1A"/>
    <w:rsid w:val="00587C6E"/>
    <w:rsid w:val="00593703"/>
    <w:rsid w:val="00595D30"/>
    <w:rsid w:val="005A4C46"/>
    <w:rsid w:val="005B5625"/>
    <w:rsid w:val="005C5FD9"/>
    <w:rsid w:val="005C626B"/>
    <w:rsid w:val="005D17C0"/>
    <w:rsid w:val="005E17F4"/>
    <w:rsid w:val="005F2D4B"/>
    <w:rsid w:val="005F689F"/>
    <w:rsid w:val="00603377"/>
    <w:rsid w:val="00606539"/>
    <w:rsid w:val="006074B2"/>
    <w:rsid w:val="00614D75"/>
    <w:rsid w:val="006301FD"/>
    <w:rsid w:val="006306BE"/>
    <w:rsid w:val="006424CA"/>
    <w:rsid w:val="00652AA1"/>
    <w:rsid w:val="006570E6"/>
    <w:rsid w:val="00673514"/>
    <w:rsid w:val="006920DE"/>
    <w:rsid w:val="006C1155"/>
    <w:rsid w:val="006C2B4F"/>
    <w:rsid w:val="006C6C6D"/>
    <w:rsid w:val="006D43F3"/>
    <w:rsid w:val="006E089A"/>
    <w:rsid w:val="006E1ABB"/>
    <w:rsid w:val="006F46A3"/>
    <w:rsid w:val="007144F5"/>
    <w:rsid w:val="007411C8"/>
    <w:rsid w:val="0074471B"/>
    <w:rsid w:val="00745335"/>
    <w:rsid w:val="00745564"/>
    <w:rsid w:val="007877D9"/>
    <w:rsid w:val="007A0E7D"/>
    <w:rsid w:val="007A2367"/>
    <w:rsid w:val="007A4325"/>
    <w:rsid w:val="007D01B6"/>
    <w:rsid w:val="007F557E"/>
    <w:rsid w:val="00811286"/>
    <w:rsid w:val="00812132"/>
    <w:rsid w:val="008206B0"/>
    <w:rsid w:val="00823F8A"/>
    <w:rsid w:val="008533ED"/>
    <w:rsid w:val="00887855"/>
    <w:rsid w:val="00890298"/>
    <w:rsid w:val="00892681"/>
    <w:rsid w:val="008942D4"/>
    <w:rsid w:val="00894C7F"/>
    <w:rsid w:val="00895DD8"/>
    <w:rsid w:val="008A074C"/>
    <w:rsid w:val="008A738D"/>
    <w:rsid w:val="008B07F0"/>
    <w:rsid w:val="008C26C1"/>
    <w:rsid w:val="008D2D00"/>
    <w:rsid w:val="008D3A8A"/>
    <w:rsid w:val="008E5A6D"/>
    <w:rsid w:val="008F1ACD"/>
    <w:rsid w:val="009104BF"/>
    <w:rsid w:val="00923954"/>
    <w:rsid w:val="0094080F"/>
    <w:rsid w:val="00946C7A"/>
    <w:rsid w:val="00961347"/>
    <w:rsid w:val="0097003B"/>
    <w:rsid w:val="00986ACF"/>
    <w:rsid w:val="009C3BC6"/>
    <w:rsid w:val="009D68EF"/>
    <w:rsid w:val="009E7BB2"/>
    <w:rsid w:val="00A018C1"/>
    <w:rsid w:val="00A13105"/>
    <w:rsid w:val="00A15538"/>
    <w:rsid w:val="00A35B14"/>
    <w:rsid w:val="00A36F36"/>
    <w:rsid w:val="00A40D08"/>
    <w:rsid w:val="00A42679"/>
    <w:rsid w:val="00A45D42"/>
    <w:rsid w:val="00A469C0"/>
    <w:rsid w:val="00A57B25"/>
    <w:rsid w:val="00A70056"/>
    <w:rsid w:val="00A70A26"/>
    <w:rsid w:val="00A75910"/>
    <w:rsid w:val="00A871FF"/>
    <w:rsid w:val="00A91D6A"/>
    <w:rsid w:val="00A92693"/>
    <w:rsid w:val="00A97EBB"/>
    <w:rsid w:val="00AB75F4"/>
    <w:rsid w:val="00AC4ECB"/>
    <w:rsid w:val="00AD3547"/>
    <w:rsid w:val="00AE6E13"/>
    <w:rsid w:val="00AF03DB"/>
    <w:rsid w:val="00AF58B7"/>
    <w:rsid w:val="00B0259C"/>
    <w:rsid w:val="00B1144F"/>
    <w:rsid w:val="00B1167C"/>
    <w:rsid w:val="00B13281"/>
    <w:rsid w:val="00B25CBD"/>
    <w:rsid w:val="00B353DC"/>
    <w:rsid w:val="00B62BF4"/>
    <w:rsid w:val="00B76558"/>
    <w:rsid w:val="00B83F34"/>
    <w:rsid w:val="00B91204"/>
    <w:rsid w:val="00BA58CF"/>
    <w:rsid w:val="00BB2146"/>
    <w:rsid w:val="00BC170C"/>
    <w:rsid w:val="00BC67FB"/>
    <w:rsid w:val="00BE4629"/>
    <w:rsid w:val="00BF435F"/>
    <w:rsid w:val="00C069CF"/>
    <w:rsid w:val="00C13E62"/>
    <w:rsid w:val="00C2328D"/>
    <w:rsid w:val="00C25CD5"/>
    <w:rsid w:val="00C370A2"/>
    <w:rsid w:val="00C54C78"/>
    <w:rsid w:val="00C720A8"/>
    <w:rsid w:val="00C72EFB"/>
    <w:rsid w:val="00C81105"/>
    <w:rsid w:val="00C82C0D"/>
    <w:rsid w:val="00C84BC9"/>
    <w:rsid w:val="00C91B92"/>
    <w:rsid w:val="00C94B29"/>
    <w:rsid w:val="00C952CE"/>
    <w:rsid w:val="00CA4A3D"/>
    <w:rsid w:val="00CA5B45"/>
    <w:rsid w:val="00CA5E0F"/>
    <w:rsid w:val="00CB0687"/>
    <w:rsid w:val="00CD13FF"/>
    <w:rsid w:val="00CD5A29"/>
    <w:rsid w:val="00CD7B43"/>
    <w:rsid w:val="00D022F6"/>
    <w:rsid w:val="00D03822"/>
    <w:rsid w:val="00D2775A"/>
    <w:rsid w:val="00D32FFB"/>
    <w:rsid w:val="00D4077B"/>
    <w:rsid w:val="00D45F8B"/>
    <w:rsid w:val="00D46D45"/>
    <w:rsid w:val="00D51F29"/>
    <w:rsid w:val="00D8461B"/>
    <w:rsid w:val="00D84C17"/>
    <w:rsid w:val="00DA5AF5"/>
    <w:rsid w:val="00DB0862"/>
    <w:rsid w:val="00DB5BC6"/>
    <w:rsid w:val="00DD070C"/>
    <w:rsid w:val="00DD49A3"/>
    <w:rsid w:val="00E10320"/>
    <w:rsid w:val="00E300F6"/>
    <w:rsid w:val="00E36EFF"/>
    <w:rsid w:val="00E431E3"/>
    <w:rsid w:val="00E443FD"/>
    <w:rsid w:val="00E56158"/>
    <w:rsid w:val="00E72872"/>
    <w:rsid w:val="00E840ED"/>
    <w:rsid w:val="00EB1AFD"/>
    <w:rsid w:val="00EE2CEA"/>
    <w:rsid w:val="00EE34D2"/>
    <w:rsid w:val="00EF5A0F"/>
    <w:rsid w:val="00F02D01"/>
    <w:rsid w:val="00F07F86"/>
    <w:rsid w:val="00F15316"/>
    <w:rsid w:val="00F410A7"/>
    <w:rsid w:val="00F41476"/>
    <w:rsid w:val="00F41E05"/>
    <w:rsid w:val="00F4487D"/>
    <w:rsid w:val="00F44E77"/>
    <w:rsid w:val="00F57702"/>
    <w:rsid w:val="00F62A83"/>
    <w:rsid w:val="00F648F9"/>
    <w:rsid w:val="00F64A2C"/>
    <w:rsid w:val="00F73072"/>
    <w:rsid w:val="00F95CB5"/>
    <w:rsid w:val="00FA5D2B"/>
    <w:rsid w:val="00FC6538"/>
    <w:rsid w:val="00FC7441"/>
    <w:rsid w:val="00FD1E08"/>
    <w:rsid w:val="00FE2C8D"/>
    <w:rsid w:val="00FE6FE2"/>
    <w:rsid w:val="00FE7F36"/>
    <w:rsid w:val="00FF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19B03"/>
  <w15:chartTrackingRefBased/>
  <w15:docId w15:val="{1AAC5750-2ED8-4EAA-9EA8-F15A3F0D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55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592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652A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implypsychology.org/piaget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arning.gov.wales/docs/learningwales/publications/150717-nc-maths-en-v2.pdf" TargetMode="External"/><Relationship Id="rId5" Type="http://schemas.openxmlformats.org/officeDocument/2006/relationships/hyperlink" Target="https://files.eric.ed.gov/fulltext/ED119764.pdf" TargetMode="External"/><Relationship Id="rId4" Type="http://schemas.openxmlformats.org/officeDocument/2006/relationships/hyperlink" Target="https://www.simplypsychology.org/working%20memory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2652</Words>
  <Characters>15118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17735</CharactersWithSpaces>
  <SharedDoc>false</SharedDoc>
  <HLinks>
    <vt:vector size="18" baseType="variant">
      <vt:variant>
        <vt:i4>2687103</vt:i4>
      </vt:variant>
      <vt:variant>
        <vt:i4>6</vt:i4>
      </vt:variant>
      <vt:variant>
        <vt:i4>0</vt:i4>
      </vt:variant>
      <vt:variant>
        <vt:i4>5</vt:i4>
      </vt:variant>
      <vt:variant>
        <vt:lpwstr>http://learning.gov.wales/docs/learningwales/publications/150717-nc-maths-en-v2.pdf</vt:lpwstr>
      </vt:variant>
      <vt:variant>
        <vt:lpwstr/>
      </vt:variant>
      <vt:variant>
        <vt:i4>3145825</vt:i4>
      </vt:variant>
      <vt:variant>
        <vt:i4>3</vt:i4>
      </vt:variant>
      <vt:variant>
        <vt:i4>0</vt:i4>
      </vt:variant>
      <vt:variant>
        <vt:i4>5</vt:i4>
      </vt:variant>
      <vt:variant>
        <vt:lpwstr>https://files.eric.ed.gov/fulltext/ED119764.pdf</vt:lpwstr>
      </vt:variant>
      <vt:variant>
        <vt:lpwstr/>
      </vt:variant>
      <vt:variant>
        <vt:i4>393239</vt:i4>
      </vt:variant>
      <vt:variant>
        <vt:i4>0</vt:i4>
      </vt:variant>
      <vt:variant>
        <vt:i4>0</vt:i4>
      </vt:variant>
      <vt:variant>
        <vt:i4>5</vt:i4>
      </vt:variant>
      <vt:variant>
        <vt:lpwstr>https://www.simplypsychology.org/working memory.html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Watkins</dc:creator>
  <cp:keywords/>
  <dc:description/>
  <cp:lastModifiedBy>Caitlyn Watkins</cp:lastModifiedBy>
  <cp:revision>2</cp:revision>
  <dcterms:created xsi:type="dcterms:W3CDTF">2019-04-30T17:47:00Z</dcterms:created>
  <dcterms:modified xsi:type="dcterms:W3CDTF">2019-04-30T17:47:00Z</dcterms:modified>
</cp:coreProperties>
</file>