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4E404E80" w:rsidR="0005771F" w:rsidRPr="00DC6621" w:rsidRDefault="0005771F" w:rsidP="00230935">
      <w:pPr>
        <w:spacing w:after="0"/>
        <w:jc w:val="both"/>
        <w:rPr>
          <w:rFonts w:ascii="Arial" w:hAnsi="Arial" w:cs="Arial"/>
          <w:b/>
          <w:bCs/>
          <w:sz w:val="40"/>
          <w:szCs w:val="40"/>
          <w:lang w:val="en-US"/>
        </w:rPr>
      </w:pPr>
      <w:r w:rsidRPr="00DC6621">
        <w:rPr>
          <w:rFonts w:ascii="Arial" w:hAnsi="Arial" w:cs="Arial"/>
          <w:b/>
          <w:bCs/>
          <w:sz w:val="40"/>
          <w:szCs w:val="40"/>
          <w:lang w:val="en-US"/>
        </w:rPr>
        <w:t>Problem Solving and Decision Making</w:t>
      </w:r>
    </w:p>
    <w:p w14:paraId="2543E3AA" w14:textId="77777777" w:rsidR="0005771F" w:rsidRPr="00DC6621" w:rsidRDefault="0005771F" w:rsidP="0005771F">
      <w:pPr>
        <w:spacing w:line="276" w:lineRule="auto"/>
        <w:jc w:val="both"/>
        <w:rPr>
          <w:rFonts w:ascii="Arial" w:hAnsi="Arial" w:cs="Arial"/>
          <w:b/>
          <w:bCs/>
          <w:sz w:val="48"/>
          <w:szCs w:val="48"/>
          <w:lang w:val="en-US"/>
        </w:rPr>
      </w:pPr>
    </w:p>
    <w:p w14:paraId="09BB4C30" w14:textId="77777777" w:rsidR="00230935" w:rsidRPr="00DC6621" w:rsidRDefault="0005771F" w:rsidP="00230935">
      <w:pPr>
        <w:spacing w:after="0" w:line="276" w:lineRule="auto"/>
        <w:jc w:val="both"/>
        <w:rPr>
          <w:rFonts w:ascii="Arial" w:hAnsi="Arial" w:cs="Arial"/>
          <w:b/>
          <w:bCs/>
          <w:sz w:val="40"/>
          <w:szCs w:val="40"/>
          <w:lang w:val="en-US"/>
        </w:rPr>
      </w:pPr>
      <w:r w:rsidRPr="00DC6621">
        <w:rPr>
          <w:rFonts w:ascii="Arial" w:hAnsi="Arial" w:cs="Arial"/>
          <w:b/>
          <w:bCs/>
          <w:sz w:val="40"/>
          <w:szCs w:val="40"/>
          <w:lang w:val="en-US"/>
        </w:rPr>
        <w:t>Module Code:</w:t>
      </w:r>
      <w:r w:rsidR="0035328C" w:rsidRPr="00DC6621">
        <w:rPr>
          <w:rFonts w:ascii="Arial" w:hAnsi="Arial" w:cs="Arial"/>
          <w:b/>
          <w:bCs/>
          <w:sz w:val="40"/>
          <w:szCs w:val="40"/>
          <w:lang w:val="en-US"/>
        </w:rPr>
        <w:t xml:space="preserve"> </w:t>
      </w:r>
      <w:r w:rsidRPr="00DC6621">
        <w:rPr>
          <w:rFonts w:ascii="Arial" w:hAnsi="Arial" w:cs="Arial"/>
          <w:b/>
          <w:bCs/>
          <w:sz w:val="40"/>
          <w:szCs w:val="40"/>
          <w:lang w:val="en-US"/>
        </w:rPr>
        <w:t xml:space="preserve">LCLM 4004 </w:t>
      </w:r>
    </w:p>
    <w:p w14:paraId="06214F07" w14:textId="77777777" w:rsidR="00230935" w:rsidRPr="00DC6621" w:rsidRDefault="00230935" w:rsidP="00230935">
      <w:pPr>
        <w:spacing w:after="0" w:line="276" w:lineRule="auto"/>
        <w:jc w:val="both"/>
        <w:rPr>
          <w:rFonts w:ascii="Arial" w:hAnsi="Arial" w:cs="Arial"/>
          <w:b/>
          <w:bCs/>
          <w:sz w:val="48"/>
          <w:szCs w:val="48"/>
          <w:lang w:val="en-US"/>
        </w:rPr>
      </w:pPr>
    </w:p>
    <w:p w14:paraId="613B7B52" w14:textId="177EBAE1" w:rsidR="0005771F" w:rsidRPr="00DC6621" w:rsidRDefault="00230935" w:rsidP="00230935">
      <w:pPr>
        <w:spacing w:after="0" w:line="276" w:lineRule="auto"/>
        <w:jc w:val="both"/>
        <w:rPr>
          <w:rFonts w:ascii="Arial" w:hAnsi="Arial" w:cs="Arial"/>
          <w:b/>
          <w:bCs/>
          <w:sz w:val="40"/>
          <w:szCs w:val="40"/>
          <w:lang w:val="en-US"/>
        </w:rPr>
      </w:pPr>
      <w:r w:rsidRPr="00DC6621">
        <w:rPr>
          <w:rFonts w:ascii="Arial" w:hAnsi="Arial" w:cs="Arial"/>
          <w:b/>
          <w:bCs/>
          <w:sz w:val="40"/>
          <w:szCs w:val="40"/>
          <w:lang w:val="en-US"/>
        </w:rPr>
        <w:t>Assessment</w:t>
      </w:r>
      <w:r w:rsidR="003F1875">
        <w:rPr>
          <w:rFonts w:ascii="Arial" w:hAnsi="Arial" w:cs="Arial"/>
          <w:b/>
          <w:bCs/>
          <w:sz w:val="40"/>
          <w:szCs w:val="40"/>
          <w:lang w:val="en-US"/>
        </w:rPr>
        <w:t xml:space="preserve"> 2: Individual </w:t>
      </w:r>
      <w:r w:rsidR="000B4057" w:rsidRPr="00DC6621">
        <w:rPr>
          <w:rFonts w:ascii="Arial" w:hAnsi="Arial" w:cs="Arial"/>
          <w:b/>
          <w:bCs/>
          <w:sz w:val="40"/>
          <w:szCs w:val="40"/>
          <w:lang w:val="en-US"/>
        </w:rPr>
        <w:t>Report</w:t>
      </w:r>
    </w:p>
    <w:p w14:paraId="41F6DB18" w14:textId="77777777" w:rsidR="0005771F" w:rsidRPr="00DC6621" w:rsidRDefault="0005771F" w:rsidP="0005771F">
      <w:pPr>
        <w:spacing w:line="276" w:lineRule="auto"/>
        <w:jc w:val="both"/>
        <w:rPr>
          <w:rFonts w:ascii="Arial" w:hAnsi="Arial" w:cs="Arial"/>
          <w:b/>
          <w:bCs/>
          <w:sz w:val="48"/>
          <w:szCs w:val="48"/>
          <w:lang w:val="en-US"/>
        </w:rPr>
      </w:pPr>
    </w:p>
    <w:p w14:paraId="36400D8C" w14:textId="5A738DA3" w:rsidR="0005771F" w:rsidRPr="00DC6621" w:rsidRDefault="0005771F" w:rsidP="0005771F">
      <w:pPr>
        <w:spacing w:line="276" w:lineRule="auto"/>
        <w:jc w:val="both"/>
        <w:rPr>
          <w:rFonts w:ascii="Arial" w:hAnsi="Arial" w:cs="Arial"/>
          <w:b/>
          <w:bCs/>
          <w:sz w:val="40"/>
          <w:szCs w:val="40"/>
          <w:lang w:val="en-US"/>
        </w:rPr>
      </w:pPr>
      <w:r w:rsidRPr="00DC6621">
        <w:rPr>
          <w:rFonts w:ascii="Arial" w:hAnsi="Arial" w:cs="Arial"/>
          <w:b/>
          <w:bCs/>
          <w:sz w:val="40"/>
          <w:szCs w:val="40"/>
          <w:lang w:val="en-US"/>
        </w:rPr>
        <w:t xml:space="preserve">Student Name: </w:t>
      </w:r>
      <w:r w:rsidR="00B71020" w:rsidRPr="00DC6621">
        <w:rPr>
          <w:rFonts w:ascii="Arial" w:hAnsi="Arial" w:cs="Arial"/>
          <w:b/>
          <w:bCs/>
          <w:sz w:val="40"/>
          <w:szCs w:val="40"/>
          <w:lang w:val="en-US"/>
        </w:rPr>
        <w:t>Irina Brinza</w:t>
      </w:r>
    </w:p>
    <w:p w14:paraId="525487EE" w14:textId="77777777" w:rsidR="0005771F" w:rsidRPr="00DC6621" w:rsidRDefault="0005771F" w:rsidP="0005771F">
      <w:pPr>
        <w:spacing w:line="276" w:lineRule="auto"/>
        <w:jc w:val="both"/>
        <w:rPr>
          <w:rFonts w:ascii="Arial" w:hAnsi="Arial" w:cs="Arial"/>
          <w:b/>
          <w:bCs/>
          <w:sz w:val="48"/>
          <w:szCs w:val="48"/>
          <w:lang w:val="en-US"/>
        </w:rPr>
      </w:pPr>
    </w:p>
    <w:p w14:paraId="0FEF87A9" w14:textId="6302B845" w:rsidR="0005771F" w:rsidRPr="00DC6621" w:rsidRDefault="0005771F" w:rsidP="0005771F">
      <w:pPr>
        <w:spacing w:line="276" w:lineRule="auto"/>
        <w:jc w:val="both"/>
        <w:rPr>
          <w:rFonts w:ascii="Arial" w:hAnsi="Arial" w:cs="Arial"/>
          <w:b/>
          <w:bCs/>
          <w:sz w:val="40"/>
          <w:szCs w:val="40"/>
          <w:lang w:val="en-US"/>
        </w:rPr>
      </w:pPr>
      <w:r w:rsidRPr="00DC6621">
        <w:rPr>
          <w:rFonts w:ascii="Arial" w:hAnsi="Arial" w:cs="Arial"/>
          <w:b/>
          <w:bCs/>
          <w:sz w:val="40"/>
          <w:szCs w:val="40"/>
          <w:lang w:val="en-US"/>
        </w:rPr>
        <w:t>Student Number:</w:t>
      </w:r>
      <w:r w:rsidR="0035328C" w:rsidRPr="00DC6621">
        <w:rPr>
          <w:rFonts w:ascii="Arial" w:hAnsi="Arial" w:cs="Arial"/>
          <w:b/>
          <w:bCs/>
          <w:sz w:val="40"/>
          <w:szCs w:val="40"/>
          <w:lang w:val="en-US"/>
        </w:rPr>
        <w:t xml:space="preserve"> </w:t>
      </w:r>
      <w:r w:rsidR="00B71020" w:rsidRPr="00DC6621">
        <w:rPr>
          <w:rFonts w:ascii="Arial" w:hAnsi="Arial" w:cs="Arial"/>
          <w:b/>
          <w:bCs/>
          <w:sz w:val="40"/>
          <w:szCs w:val="40"/>
          <w:lang w:val="en-US"/>
        </w:rPr>
        <w:t>2513846</w:t>
      </w:r>
    </w:p>
    <w:p w14:paraId="73341BD5" w14:textId="77777777" w:rsidR="0005771F" w:rsidRPr="00DC6621" w:rsidRDefault="0005771F" w:rsidP="0005771F">
      <w:pPr>
        <w:spacing w:line="276" w:lineRule="auto"/>
        <w:jc w:val="both"/>
        <w:rPr>
          <w:rFonts w:ascii="Arial" w:hAnsi="Arial" w:cs="Arial"/>
          <w:b/>
          <w:bCs/>
          <w:sz w:val="48"/>
          <w:szCs w:val="48"/>
          <w:lang w:val="en-US"/>
        </w:rPr>
      </w:pPr>
    </w:p>
    <w:p w14:paraId="311CB87C" w14:textId="0A1DEAB2" w:rsidR="0005771F" w:rsidRPr="00DC6621" w:rsidRDefault="0005771F" w:rsidP="0005771F">
      <w:pPr>
        <w:spacing w:line="276" w:lineRule="auto"/>
        <w:jc w:val="both"/>
        <w:rPr>
          <w:rFonts w:ascii="Arial" w:hAnsi="Arial" w:cs="Arial"/>
          <w:b/>
          <w:bCs/>
          <w:color w:val="1D2125"/>
          <w:sz w:val="40"/>
          <w:szCs w:val="40"/>
          <w:shd w:val="clear" w:color="auto" w:fill="FFFFFF"/>
        </w:rPr>
      </w:pPr>
      <w:r w:rsidRPr="00DC6621">
        <w:rPr>
          <w:rFonts w:ascii="Arial" w:hAnsi="Arial" w:cs="Arial"/>
          <w:b/>
          <w:bCs/>
          <w:sz w:val="40"/>
          <w:szCs w:val="40"/>
          <w:lang w:val="en-US"/>
        </w:rPr>
        <w:t>Lecturer’s Name:</w:t>
      </w:r>
      <w:r w:rsidR="0035328C" w:rsidRPr="00DC6621">
        <w:rPr>
          <w:rFonts w:ascii="Arial" w:hAnsi="Arial" w:cs="Arial"/>
          <w:b/>
          <w:bCs/>
          <w:sz w:val="40"/>
          <w:szCs w:val="40"/>
          <w:lang w:val="en-US"/>
        </w:rPr>
        <w:t xml:space="preserve"> </w:t>
      </w:r>
      <w:r w:rsidR="004B7BC0" w:rsidRPr="00DC6621">
        <w:rPr>
          <w:rFonts w:ascii="Arial" w:hAnsi="Arial" w:cs="Arial"/>
          <w:b/>
          <w:bCs/>
          <w:color w:val="1D2125"/>
          <w:sz w:val="40"/>
          <w:szCs w:val="40"/>
          <w:shd w:val="clear" w:color="auto" w:fill="FFFFFF"/>
        </w:rPr>
        <w:t>Anita Nan</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bookmarkStart w:id="0" w:name="_Hlk205982702" w:displacedByCustomXml="next"/>
    <w:sdt>
      <w:sdtPr>
        <w:id w:val="-35411535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3E27ADB0" w14:textId="1CE5784C" w:rsidR="00F24AF0" w:rsidRDefault="00F24AF0" w:rsidP="00CC1472">
          <w:pPr>
            <w:pStyle w:val="TOCHeading"/>
            <w:spacing w:line="360" w:lineRule="auto"/>
          </w:pPr>
        </w:p>
        <w:p w14:paraId="293142D4" w14:textId="265E5998" w:rsidR="00F24AF0" w:rsidRPr="00DD04FD" w:rsidRDefault="002E2751" w:rsidP="00CC1472">
          <w:pPr>
            <w:pStyle w:val="TOC1"/>
            <w:spacing w:line="360" w:lineRule="auto"/>
          </w:pPr>
          <w:r w:rsidRPr="00DD04FD">
            <w:t>Introduction</w:t>
          </w:r>
          <w:r w:rsidR="007347D7" w:rsidRPr="00DD04FD">
            <w:t>………………………………………….</w:t>
          </w:r>
          <w:r w:rsidR="00DD04FD" w:rsidRPr="00DD04FD">
            <w:t xml:space="preserve"> </w:t>
          </w:r>
          <w:r w:rsidR="007347D7" w:rsidRPr="00DD04FD">
            <w:t>……………………………………..3</w:t>
          </w:r>
        </w:p>
        <w:p w14:paraId="31375553" w14:textId="6236E8F8" w:rsidR="00DD04FD" w:rsidRPr="00DD04FD" w:rsidRDefault="00DD04FD" w:rsidP="00CC1472">
          <w:pPr>
            <w:pStyle w:val="TOC1"/>
            <w:spacing w:line="360" w:lineRule="auto"/>
          </w:pPr>
          <w:r w:rsidRPr="00DD04FD">
            <w:t>Brief Explanation of the Specific Business Problem</w:t>
          </w:r>
          <w:r>
            <w:t>…………………….………….3</w:t>
          </w:r>
        </w:p>
        <w:p w14:paraId="722B735A" w14:textId="644E76FB" w:rsidR="002E2751" w:rsidRPr="00DD04FD" w:rsidRDefault="00F24AF0" w:rsidP="00CC1472">
          <w:pPr>
            <w:pStyle w:val="TOC1"/>
            <w:spacing w:line="360" w:lineRule="auto"/>
            <w:rPr>
              <w:rFonts w:eastAsiaTheme="minorEastAsia"/>
              <w:noProof/>
              <w:lang w:eastAsia="en-GB"/>
            </w:rPr>
          </w:pPr>
          <w:r w:rsidRPr="00DD04FD">
            <w:fldChar w:fldCharType="begin"/>
          </w:r>
          <w:r w:rsidRPr="00DD04FD">
            <w:instrText xml:space="preserve"> TOC \o "1-5" \h \z \u </w:instrText>
          </w:r>
          <w:r w:rsidRPr="00DD04FD">
            <w:fldChar w:fldCharType="separate"/>
          </w:r>
          <w:hyperlink w:anchor="_Toc226638509" w:history="1">
            <w:r w:rsidR="002E2751" w:rsidRPr="00DD04FD">
              <w:rPr>
                <w:rStyle w:val="Hyperlink"/>
                <w:noProof/>
                <w:lang w:val="en-US"/>
              </w:rPr>
              <w:t>Suggested Two Alternative Solutions:</w:t>
            </w:r>
            <w:r w:rsidR="002E2751" w:rsidRPr="00DD04FD">
              <w:rPr>
                <w:noProof/>
                <w:webHidden/>
              </w:rPr>
              <w:tab/>
            </w:r>
            <w:r w:rsidR="002E2751" w:rsidRPr="00DD04FD">
              <w:rPr>
                <w:noProof/>
                <w:webHidden/>
              </w:rPr>
              <w:fldChar w:fldCharType="begin"/>
            </w:r>
            <w:r w:rsidR="002E2751" w:rsidRPr="00DD04FD">
              <w:rPr>
                <w:noProof/>
                <w:webHidden/>
              </w:rPr>
              <w:instrText xml:space="preserve"> PAGEREF _Toc226638509 \h </w:instrText>
            </w:r>
            <w:r w:rsidR="002E2751" w:rsidRPr="00DD04FD">
              <w:rPr>
                <w:noProof/>
                <w:webHidden/>
              </w:rPr>
            </w:r>
            <w:r w:rsidR="002E2751" w:rsidRPr="00DD04FD">
              <w:rPr>
                <w:noProof/>
                <w:webHidden/>
              </w:rPr>
              <w:fldChar w:fldCharType="separate"/>
            </w:r>
            <w:r w:rsidR="002E2751" w:rsidRPr="00DD04FD">
              <w:rPr>
                <w:noProof/>
                <w:webHidden/>
              </w:rPr>
              <w:t>4</w:t>
            </w:r>
            <w:r w:rsidR="002E2751" w:rsidRPr="00DD04FD">
              <w:rPr>
                <w:noProof/>
                <w:webHidden/>
              </w:rPr>
              <w:fldChar w:fldCharType="end"/>
            </w:r>
          </w:hyperlink>
        </w:p>
        <w:p w14:paraId="07F540FB" w14:textId="6E6E8575" w:rsidR="002E2751" w:rsidRPr="00DD04FD" w:rsidRDefault="002E2751" w:rsidP="00CC1472">
          <w:pPr>
            <w:pStyle w:val="TOC2"/>
            <w:tabs>
              <w:tab w:val="right" w:leader="dot" w:pos="9016"/>
            </w:tabs>
            <w:spacing w:line="360" w:lineRule="auto"/>
            <w:rPr>
              <w:rFonts w:ascii="Arial" w:eastAsiaTheme="minorEastAsia" w:hAnsi="Arial" w:cs="Arial"/>
              <w:noProof/>
              <w:lang w:eastAsia="en-GB"/>
            </w:rPr>
          </w:pPr>
          <w:hyperlink w:anchor="_Toc226638510" w:history="1">
            <w:r w:rsidRPr="00DD04FD">
              <w:rPr>
                <w:rStyle w:val="Hyperlink"/>
                <w:rFonts w:ascii="Arial" w:hAnsi="Arial" w:cs="Arial"/>
                <w:noProof/>
                <w:lang w:val="en-US"/>
              </w:rPr>
              <w:t>Solution A: To improve the online presence.</w:t>
            </w:r>
            <w:r w:rsidRPr="00DD04FD">
              <w:rPr>
                <w:rFonts w:ascii="Arial" w:hAnsi="Arial" w:cs="Arial"/>
                <w:noProof/>
                <w:webHidden/>
              </w:rPr>
              <w:tab/>
            </w:r>
            <w:r w:rsidRPr="00DD04FD">
              <w:rPr>
                <w:rFonts w:ascii="Arial" w:hAnsi="Arial" w:cs="Arial"/>
                <w:noProof/>
                <w:webHidden/>
              </w:rPr>
              <w:fldChar w:fldCharType="begin"/>
            </w:r>
            <w:r w:rsidRPr="00DD04FD">
              <w:rPr>
                <w:rFonts w:ascii="Arial" w:hAnsi="Arial" w:cs="Arial"/>
                <w:noProof/>
                <w:webHidden/>
              </w:rPr>
              <w:instrText xml:space="preserve"> PAGEREF _Toc226638510 \h </w:instrText>
            </w:r>
            <w:r w:rsidRPr="00DD04FD">
              <w:rPr>
                <w:rFonts w:ascii="Arial" w:hAnsi="Arial" w:cs="Arial"/>
                <w:noProof/>
                <w:webHidden/>
              </w:rPr>
            </w:r>
            <w:r w:rsidRPr="00DD04FD">
              <w:rPr>
                <w:rFonts w:ascii="Arial" w:hAnsi="Arial" w:cs="Arial"/>
                <w:noProof/>
                <w:webHidden/>
              </w:rPr>
              <w:fldChar w:fldCharType="separate"/>
            </w:r>
            <w:r w:rsidRPr="00DD04FD">
              <w:rPr>
                <w:rFonts w:ascii="Arial" w:hAnsi="Arial" w:cs="Arial"/>
                <w:noProof/>
                <w:webHidden/>
              </w:rPr>
              <w:t>4</w:t>
            </w:r>
            <w:r w:rsidRPr="00DD04FD">
              <w:rPr>
                <w:rFonts w:ascii="Arial" w:hAnsi="Arial" w:cs="Arial"/>
                <w:noProof/>
                <w:webHidden/>
              </w:rPr>
              <w:fldChar w:fldCharType="end"/>
            </w:r>
          </w:hyperlink>
        </w:p>
        <w:p w14:paraId="66CA8545" w14:textId="0438F429" w:rsidR="002E2751" w:rsidRPr="00DD04FD" w:rsidRDefault="002E2751" w:rsidP="00CC1472">
          <w:pPr>
            <w:pStyle w:val="TOC2"/>
            <w:tabs>
              <w:tab w:val="right" w:leader="dot" w:pos="9016"/>
            </w:tabs>
            <w:spacing w:line="360" w:lineRule="auto"/>
            <w:rPr>
              <w:rFonts w:ascii="Arial" w:eastAsiaTheme="minorEastAsia" w:hAnsi="Arial" w:cs="Arial"/>
              <w:noProof/>
              <w:lang w:eastAsia="en-GB"/>
            </w:rPr>
          </w:pPr>
          <w:hyperlink w:anchor="_Toc226638511" w:history="1">
            <w:r w:rsidRPr="00DD04FD">
              <w:rPr>
                <w:rStyle w:val="Hyperlink"/>
                <w:rFonts w:ascii="Arial" w:hAnsi="Arial" w:cs="Arial"/>
                <w:noProof/>
                <w:lang w:val="en-US"/>
              </w:rPr>
              <w:t>Solution B: To implement new delivery options.</w:t>
            </w:r>
            <w:r w:rsidRPr="00DD04FD">
              <w:rPr>
                <w:rFonts w:ascii="Arial" w:hAnsi="Arial" w:cs="Arial"/>
                <w:noProof/>
                <w:webHidden/>
              </w:rPr>
              <w:tab/>
            </w:r>
            <w:r w:rsidRPr="00DD04FD">
              <w:rPr>
                <w:rFonts w:ascii="Arial" w:hAnsi="Arial" w:cs="Arial"/>
                <w:noProof/>
                <w:webHidden/>
              </w:rPr>
              <w:fldChar w:fldCharType="begin"/>
            </w:r>
            <w:r w:rsidRPr="00DD04FD">
              <w:rPr>
                <w:rFonts w:ascii="Arial" w:hAnsi="Arial" w:cs="Arial"/>
                <w:noProof/>
                <w:webHidden/>
              </w:rPr>
              <w:instrText xml:space="preserve"> PAGEREF _Toc226638511 \h </w:instrText>
            </w:r>
            <w:r w:rsidRPr="00DD04FD">
              <w:rPr>
                <w:rFonts w:ascii="Arial" w:hAnsi="Arial" w:cs="Arial"/>
                <w:noProof/>
                <w:webHidden/>
              </w:rPr>
            </w:r>
            <w:r w:rsidRPr="00DD04FD">
              <w:rPr>
                <w:rFonts w:ascii="Arial" w:hAnsi="Arial" w:cs="Arial"/>
                <w:noProof/>
                <w:webHidden/>
              </w:rPr>
              <w:fldChar w:fldCharType="separate"/>
            </w:r>
            <w:r w:rsidRPr="00DD04FD">
              <w:rPr>
                <w:rFonts w:ascii="Arial" w:hAnsi="Arial" w:cs="Arial"/>
                <w:noProof/>
                <w:webHidden/>
              </w:rPr>
              <w:t>5</w:t>
            </w:r>
            <w:r w:rsidRPr="00DD04FD">
              <w:rPr>
                <w:rFonts w:ascii="Arial" w:hAnsi="Arial" w:cs="Arial"/>
                <w:noProof/>
                <w:webHidden/>
              </w:rPr>
              <w:fldChar w:fldCharType="end"/>
            </w:r>
          </w:hyperlink>
        </w:p>
        <w:p w14:paraId="026788BA" w14:textId="23BFD2A1" w:rsidR="002E2751" w:rsidRPr="00DD04FD" w:rsidRDefault="002E2751" w:rsidP="00CC1472">
          <w:pPr>
            <w:pStyle w:val="TOC1"/>
            <w:spacing w:line="360" w:lineRule="auto"/>
            <w:rPr>
              <w:rFonts w:eastAsiaTheme="minorEastAsia"/>
              <w:noProof/>
              <w:lang w:eastAsia="en-GB"/>
            </w:rPr>
          </w:pPr>
          <w:hyperlink w:anchor="_Toc226638512" w:history="1">
            <w:r w:rsidRPr="00DD04FD">
              <w:rPr>
                <w:rStyle w:val="Hyperlink"/>
                <w:noProof/>
                <w:lang w:val="en-US"/>
              </w:rPr>
              <w:t>Justification for Selected Solution</w:t>
            </w:r>
            <w:r w:rsidRPr="00DD04FD">
              <w:rPr>
                <w:noProof/>
                <w:webHidden/>
              </w:rPr>
              <w:tab/>
            </w:r>
            <w:r w:rsidRPr="00DD04FD">
              <w:rPr>
                <w:noProof/>
                <w:webHidden/>
              </w:rPr>
              <w:fldChar w:fldCharType="begin"/>
            </w:r>
            <w:r w:rsidRPr="00DD04FD">
              <w:rPr>
                <w:noProof/>
                <w:webHidden/>
              </w:rPr>
              <w:instrText xml:space="preserve"> PAGEREF _Toc226638512 \h </w:instrText>
            </w:r>
            <w:r w:rsidRPr="00DD04FD">
              <w:rPr>
                <w:noProof/>
                <w:webHidden/>
              </w:rPr>
            </w:r>
            <w:r w:rsidRPr="00DD04FD">
              <w:rPr>
                <w:noProof/>
                <w:webHidden/>
              </w:rPr>
              <w:fldChar w:fldCharType="separate"/>
            </w:r>
            <w:r w:rsidRPr="00DD04FD">
              <w:rPr>
                <w:noProof/>
                <w:webHidden/>
              </w:rPr>
              <w:t>6</w:t>
            </w:r>
            <w:r w:rsidRPr="00DD04FD">
              <w:rPr>
                <w:noProof/>
                <w:webHidden/>
              </w:rPr>
              <w:fldChar w:fldCharType="end"/>
            </w:r>
          </w:hyperlink>
        </w:p>
        <w:p w14:paraId="58F5072F" w14:textId="4E36AB22" w:rsidR="002E2751" w:rsidRPr="00DD04FD" w:rsidRDefault="002E2751" w:rsidP="00CC1472">
          <w:pPr>
            <w:pStyle w:val="TOC1"/>
            <w:spacing w:line="360" w:lineRule="auto"/>
            <w:rPr>
              <w:rFonts w:eastAsiaTheme="minorEastAsia"/>
              <w:noProof/>
              <w:lang w:eastAsia="en-GB"/>
            </w:rPr>
          </w:pPr>
          <w:hyperlink w:anchor="_Toc226638513" w:history="1">
            <w:r w:rsidRPr="00DD04FD">
              <w:rPr>
                <w:rStyle w:val="Hyperlink"/>
                <w:noProof/>
                <w:lang w:val="en-US"/>
              </w:rPr>
              <w:t>R</w:t>
            </w:r>
            <w:r w:rsidRPr="00DD04FD">
              <w:rPr>
                <w:rStyle w:val="Hyperlink"/>
                <w:noProof/>
              </w:rPr>
              <w:t>isk Analysis of the Selected Solution</w:t>
            </w:r>
            <w:r w:rsidRPr="00DD04FD">
              <w:rPr>
                <w:noProof/>
                <w:webHidden/>
              </w:rPr>
              <w:tab/>
            </w:r>
            <w:r w:rsidRPr="00DD04FD">
              <w:rPr>
                <w:noProof/>
                <w:webHidden/>
              </w:rPr>
              <w:fldChar w:fldCharType="begin"/>
            </w:r>
            <w:r w:rsidRPr="00DD04FD">
              <w:rPr>
                <w:noProof/>
                <w:webHidden/>
              </w:rPr>
              <w:instrText xml:space="preserve"> PAGEREF _Toc226638513 \h </w:instrText>
            </w:r>
            <w:r w:rsidRPr="00DD04FD">
              <w:rPr>
                <w:noProof/>
                <w:webHidden/>
              </w:rPr>
            </w:r>
            <w:r w:rsidRPr="00DD04FD">
              <w:rPr>
                <w:noProof/>
                <w:webHidden/>
              </w:rPr>
              <w:fldChar w:fldCharType="separate"/>
            </w:r>
            <w:r w:rsidRPr="00DD04FD">
              <w:rPr>
                <w:noProof/>
                <w:webHidden/>
              </w:rPr>
              <w:t>6</w:t>
            </w:r>
            <w:r w:rsidRPr="00DD04FD">
              <w:rPr>
                <w:noProof/>
                <w:webHidden/>
              </w:rPr>
              <w:fldChar w:fldCharType="end"/>
            </w:r>
          </w:hyperlink>
        </w:p>
        <w:p w14:paraId="4B217815" w14:textId="749677A2" w:rsidR="002E2751" w:rsidRPr="00DD04FD" w:rsidRDefault="002E2751" w:rsidP="00CC1472">
          <w:pPr>
            <w:pStyle w:val="TOC1"/>
            <w:spacing w:line="360" w:lineRule="auto"/>
            <w:rPr>
              <w:rFonts w:eastAsiaTheme="minorEastAsia"/>
              <w:noProof/>
              <w:lang w:eastAsia="en-GB"/>
            </w:rPr>
          </w:pPr>
          <w:hyperlink w:anchor="_Toc226638514" w:history="1">
            <w:r w:rsidRPr="00DD04FD">
              <w:rPr>
                <w:rStyle w:val="Hyperlink"/>
                <w:noProof/>
              </w:rPr>
              <w:t>Plan to Implement the Selected Solution</w:t>
            </w:r>
            <w:r w:rsidRPr="00DD04FD">
              <w:rPr>
                <w:noProof/>
                <w:webHidden/>
              </w:rPr>
              <w:tab/>
            </w:r>
            <w:r w:rsidRPr="00DD04FD">
              <w:rPr>
                <w:noProof/>
                <w:webHidden/>
              </w:rPr>
              <w:fldChar w:fldCharType="begin"/>
            </w:r>
            <w:r w:rsidRPr="00DD04FD">
              <w:rPr>
                <w:noProof/>
                <w:webHidden/>
              </w:rPr>
              <w:instrText xml:space="preserve"> PAGEREF _Toc226638514 \h </w:instrText>
            </w:r>
            <w:r w:rsidRPr="00DD04FD">
              <w:rPr>
                <w:noProof/>
                <w:webHidden/>
              </w:rPr>
            </w:r>
            <w:r w:rsidRPr="00DD04FD">
              <w:rPr>
                <w:noProof/>
                <w:webHidden/>
              </w:rPr>
              <w:fldChar w:fldCharType="separate"/>
            </w:r>
            <w:r w:rsidRPr="00DD04FD">
              <w:rPr>
                <w:noProof/>
                <w:webHidden/>
              </w:rPr>
              <w:t>7</w:t>
            </w:r>
            <w:r w:rsidRPr="00DD04FD">
              <w:rPr>
                <w:noProof/>
                <w:webHidden/>
              </w:rPr>
              <w:fldChar w:fldCharType="end"/>
            </w:r>
          </w:hyperlink>
        </w:p>
        <w:p w14:paraId="5E089E96" w14:textId="17FF042B" w:rsidR="002E2751" w:rsidRPr="00DD04FD" w:rsidRDefault="002E2751" w:rsidP="00CC1472">
          <w:pPr>
            <w:pStyle w:val="TOC1"/>
            <w:spacing w:line="360" w:lineRule="auto"/>
            <w:rPr>
              <w:rFonts w:eastAsiaTheme="minorEastAsia"/>
              <w:noProof/>
              <w:lang w:eastAsia="en-GB"/>
            </w:rPr>
          </w:pPr>
          <w:hyperlink w:anchor="_Toc226638515" w:history="1">
            <w:r w:rsidRPr="00DD04FD">
              <w:rPr>
                <w:rStyle w:val="Hyperlink"/>
                <w:noProof/>
              </w:rPr>
              <w:t>Means of Measuring the Effectiveness of the Implementation of Selected Solution</w:t>
            </w:r>
            <w:r w:rsidRPr="00DD04FD">
              <w:rPr>
                <w:noProof/>
                <w:webHidden/>
              </w:rPr>
              <w:tab/>
            </w:r>
            <w:r w:rsidRPr="00DD04FD">
              <w:rPr>
                <w:noProof/>
                <w:webHidden/>
              </w:rPr>
              <w:fldChar w:fldCharType="begin"/>
            </w:r>
            <w:r w:rsidRPr="00DD04FD">
              <w:rPr>
                <w:noProof/>
                <w:webHidden/>
              </w:rPr>
              <w:instrText xml:space="preserve"> PAGEREF _Toc226638515 \h </w:instrText>
            </w:r>
            <w:r w:rsidRPr="00DD04FD">
              <w:rPr>
                <w:noProof/>
                <w:webHidden/>
              </w:rPr>
            </w:r>
            <w:r w:rsidRPr="00DD04FD">
              <w:rPr>
                <w:noProof/>
                <w:webHidden/>
              </w:rPr>
              <w:fldChar w:fldCharType="separate"/>
            </w:r>
            <w:r w:rsidRPr="00DD04FD">
              <w:rPr>
                <w:noProof/>
                <w:webHidden/>
              </w:rPr>
              <w:t>9</w:t>
            </w:r>
            <w:r w:rsidRPr="00DD04FD">
              <w:rPr>
                <w:noProof/>
                <w:webHidden/>
              </w:rPr>
              <w:fldChar w:fldCharType="end"/>
            </w:r>
          </w:hyperlink>
        </w:p>
        <w:p w14:paraId="0BB8BBFC" w14:textId="2D4FA4B7" w:rsidR="002E2751" w:rsidRPr="00DD04FD" w:rsidRDefault="002E2751" w:rsidP="00CC1472">
          <w:pPr>
            <w:pStyle w:val="TOC1"/>
            <w:spacing w:line="360" w:lineRule="auto"/>
            <w:rPr>
              <w:rFonts w:eastAsiaTheme="minorEastAsia"/>
              <w:noProof/>
              <w:lang w:eastAsia="en-GB"/>
            </w:rPr>
          </w:pPr>
          <w:hyperlink w:anchor="_Toc226638516" w:history="1">
            <w:r w:rsidRPr="00DD04FD">
              <w:rPr>
                <w:rStyle w:val="Hyperlink"/>
                <w:noProof/>
              </w:rPr>
              <w:t>Conclusion</w:t>
            </w:r>
            <w:r w:rsidRPr="00DD04FD">
              <w:rPr>
                <w:noProof/>
                <w:webHidden/>
              </w:rPr>
              <w:tab/>
            </w:r>
            <w:r w:rsidRPr="00DD04FD">
              <w:rPr>
                <w:noProof/>
                <w:webHidden/>
              </w:rPr>
              <w:fldChar w:fldCharType="begin"/>
            </w:r>
            <w:r w:rsidRPr="00DD04FD">
              <w:rPr>
                <w:noProof/>
                <w:webHidden/>
              </w:rPr>
              <w:instrText xml:space="preserve"> PAGEREF _Toc226638516 \h </w:instrText>
            </w:r>
            <w:r w:rsidRPr="00DD04FD">
              <w:rPr>
                <w:noProof/>
                <w:webHidden/>
              </w:rPr>
            </w:r>
            <w:r w:rsidRPr="00DD04FD">
              <w:rPr>
                <w:noProof/>
                <w:webHidden/>
              </w:rPr>
              <w:fldChar w:fldCharType="separate"/>
            </w:r>
            <w:r w:rsidRPr="00DD04FD">
              <w:rPr>
                <w:noProof/>
                <w:webHidden/>
              </w:rPr>
              <w:t>9</w:t>
            </w:r>
            <w:r w:rsidRPr="00DD04FD">
              <w:rPr>
                <w:noProof/>
                <w:webHidden/>
              </w:rPr>
              <w:fldChar w:fldCharType="end"/>
            </w:r>
          </w:hyperlink>
        </w:p>
        <w:p w14:paraId="133F1C98" w14:textId="55D7A8C9" w:rsidR="00F24AF0" w:rsidRPr="00F63E7E" w:rsidRDefault="00F24AF0" w:rsidP="00CC1472">
          <w:pPr>
            <w:spacing w:line="360" w:lineRule="auto"/>
            <w:rPr>
              <w:b/>
              <w:bCs/>
            </w:rPr>
          </w:pPr>
          <w:r w:rsidRPr="00DD04FD">
            <w:rPr>
              <w:rFonts w:ascii="Arial" w:hAnsi="Arial" w:cs="Arial"/>
            </w:rPr>
            <w:fldChar w:fldCharType="end"/>
          </w:r>
          <w:r w:rsidR="00F63E7E" w:rsidRPr="00F63E7E">
            <w:rPr>
              <w:rFonts w:ascii="Arial" w:hAnsi="Arial" w:cs="Arial"/>
              <w:b/>
              <w:bCs/>
            </w:rPr>
            <w:t>Reference list………………………………</w:t>
          </w:r>
          <w:r w:rsidR="00F63E7E">
            <w:rPr>
              <w:rFonts w:ascii="Arial" w:hAnsi="Arial" w:cs="Arial"/>
              <w:b/>
              <w:bCs/>
            </w:rPr>
            <w:t>...</w:t>
          </w:r>
          <w:r w:rsidR="00F63E7E" w:rsidRPr="00F63E7E">
            <w:rPr>
              <w:rFonts w:ascii="Arial" w:hAnsi="Arial" w:cs="Arial"/>
              <w:b/>
              <w:bCs/>
            </w:rPr>
            <w:t>……………………………………………11</w:t>
          </w:r>
        </w:p>
      </w:sdtContent>
    </w:sdt>
    <w:p w14:paraId="643445F4" w14:textId="77777777" w:rsidR="0077525D" w:rsidRDefault="0077525D" w:rsidP="00F24AF0">
      <w:pPr>
        <w:pStyle w:val="Heading1"/>
        <w:rPr>
          <w:rFonts w:ascii="Arial" w:hAnsi="Arial" w:cs="Arial"/>
        </w:rPr>
      </w:pPr>
    </w:p>
    <w:p w14:paraId="12577FD0" w14:textId="77777777" w:rsidR="0077525D" w:rsidRDefault="0077525D" w:rsidP="00480CA6">
      <w:pPr>
        <w:rPr>
          <w:rFonts w:ascii="Arial" w:hAnsi="Arial" w:cs="Arial"/>
        </w:rPr>
      </w:pPr>
    </w:p>
    <w:p w14:paraId="3A4325AF" w14:textId="77777777" w:rsidR="0077525D" w:rsidRDefault="0077525D" w:rsidP="00480CA6">
      <w:pPr>
        <w:rPr>
          <w:rFonts w:ascii="Arial" w:hAnsi="Arial" w:cs="Arial"/>
        </w:rPr>
      </w:pPr>
    </w:p>
    <w:p w14:paraId="67D663E1" w14:textId="77777777" w:rsidR="0077525D" w:rsidRDefault="0077525D" w:rsidP="00480CA6">
      <w:pPr>
        <w:rPr>
          <w:rFonts w:ascii="Arial" w:hAnsi="Arial" w:cs="Arial"/>
        </w:rPr>
      </w:pPr>
    </w:p>
    <w:p w14:paraId="75835CEE" w14:textId="77777777" w:rsidR="0077525D" w:rsidRDefault="0077525D" w:rsidP="00480CA6">
      <w:pPr>
        <w:rPr>
          <w:rFonts w:ascii="Arial" w:hAnsi="Arial" w:cs="Arial"/>
        </w:rPr>
      </w:pPr>
    </w:p>
    <w:p w14:paraId="45C70A6A" w14:textId="77777777" w:rsidR="0077525D" w:rsidRDefault="0077525D" w:rsidP="00480CA6">
      <w:pPr>
        <w:rPr>
          <w:rFonts w:ascii="Arial" w:hAnsi="Arial" w:cs="Arial"/>
        </w:rPr>
      </w:pPr>
    </w:p>
    <w:p w14:paraId="0DF94CA3" w14:textId="77777777" w:rsidR="0077525D" w:rsidRDefault="0077525D" w:rsidP="00480CA6">
      <w:pPr>
        <w:rPr>
          <w:rFonts w:ascii="Arial" w:hAnsi="Arial" w:cs="Arial"/>
        </w:rPr>
      </w:pPr>
    </w:p>
    <w:p w14:paraId="2DB46476" w14:textId="77777777" w:rsidR="0077525D" w:rsidRDefault="0077525D" w:rsidP="00480CA6">
      <w:pPr>
        <w:rPr>
          <w:rFonts w:ascii="Arial" w:hAnsi="Arial" w:cs="Arial"/>
        </w:rPr>
      </w:pPr>
    </w:p>
    <w:p w14:paraId="56FCEF57" w14:textId="77777777" w:rsidR="0077525D" w:rsidRDefault="0077525D" w:rsidP="00480CA6">
      <w:pPr>
        <w:rPr>
          <w:rFonts w:ascii="Arial" w:hAnsi="Arial" w:cs="Arial"/>
        </w:rPr>
      </w:pPr>
    </w:p>
    <w:p w14:paraId="3D04CE9A" w14:textId="77777777" w:rsidR="0077525D" w:rsidRDefault="0077525D" w:rsidP="00480CA6">
      <w:pPr>
        <w:rPr>
          <w:rFonts w:ascii="Arial" w:hAnsi="Arial" w:cs="Arial"/>
        </w:rPr>
      </w:pPr>
    </w:p>
    <w:p w14:paraId="025F3524" w14:textId="77777777" w:rsidR="0077525D" w:rsidRDefault="0077525D" w:rsidP="00480CA6">
      <w:pPr>
        <w:rPr>
          <w:rFonts w:ascii="Arial" w:hAnsi="Arial" w:cs="Arial"/>
        </w:rPr>
      </w:pPr>
    </w:p>
    <w:p w14:paraId="2D25F6A4" w14:textId="77777777" w:rsidR="00E84C6C" w:rsidRDefault="00E84C6C" w:rsidP="00480CA6">
      <w:pPr>
        <w:rPr>
          <w:rFonts w:ascii="Arial" w:hAnsi="Arial" w:cs="Arial"/>
        </w:rPr>
      </w:pPr>
    </w:p>
    <w:p w14:paraId="0BC9BBC1" w14:textId="37485677" w:rsidR="008D149F" w:rsidRDefault="008D149F" w:rsidP="00480CA6">
      <w:pPr>
        <w:rPr>
          <w:rFonts w:ascii="Arial" w:hAnsi="Arial" w:cs="Arial"/>
          <w:b/>
          <w:bCs/>
          <w:sz w:val="28"/>
          <w:szCs w:val="28"/>
          <w:u w:val="single"/>
        </w:rPr>
      </w:pPr>
      <w:r w:rsidRPr="008D149F">
        <w:rPr>
          <w:rFonts w:ascii="Arial" w:hAnsi="Arial" w:cs="Arial"/>
          <w:b/>
          <w:bCs/>
          <w:sz w:val="28"/>
          <w:szCs w:val="28"/>
          <w:u w:val="single"/>
        </w:rPr>
        <w:lastRenderedPageBreak/>
        <w:t xml:space="preserve">Introduction </w:t>
      </w:r>
    </w:p>
    <w:p w14:paraId="289F1F3B" w14:textId="276F4B72" w:rsidR="0077525D" w:rsidRPr="00D261A7" w:rsidRDefault="00D261A7" w:rsidP="00D261A7">
      <w:pPr>
        <w:spacing w:line="360" w:lineRule="auto"/>
        <w:rPr>
          <w:rFonts w:ascii="Arial" w:hAnsi="Arial" w:cs="Arial"/>
        </w:rPr>
      </w:pPr>
      <w:r w:rsidRPr="00D261A7">
        <w:rPr>
          <w:rFonts w:ascii="Arial" w:hAnsi="Arial" w:cs="Arial"/>
        </w:rPr>
        <w:t xml:space="preserve">This report focuses on identifying practical and effective solutions to help Green Haven Florists address its current challenges and improve overall sales performance. Understanding the nature and scope of the problem has enabled a clearer assessment of the situation, while the root cause analysis has provided valuable insights into the key factors affecting the business. These insights are essential for developing appropriate solutions and supporting effective decision-making. </w:t>
      </w:r>
      <w:r w:rsidRPr="00D261A7">
        <w:rPr>
          <w:rFonts w:ascii="Arial" w:hAnsi="Arial" w:cs="Arial"/>
          <w:lang w:val="en-US"/>
        </w:rPr>
        <w:t>Decision-making is a broad concept that can be defined as the act of choosing between two or more options (Adair, 2022).</w:t>
      </w:r>
    </w:p>
    <w:p w14:paraId="74D32278" w14:textId="4B4518A5" w:rsidR="0005771F" w:rsidRDefault="0005771F" w:rsidP="00D85AB3">
      <w:pPr>
        <w:rPr>
          <w:rFonts w:ascii="Arial" w:hAnsi="Arial" w:cs="Arial"/>
          <w:b/>
          <w:bCs/>
          <w:sz w:val="28"/>
          <w:szCs w:val="28"/>
          <w:u w:val="single"/>
        </w:rPr>
      </w:pPr>
      <w:bookmarkStart w:id="1" w:name="_Hlk205982484"/>
      <w:bookmarkEnd w:id="0"/>
      <w:r w:rsidRPr="00D85AB3">
        <w:rPr>
          <w:rFonts w:ascii="Arial" w:hAnsi="Arial" w:cs="Arial"/>
          <w:b/>
          <w:bCs/>
          <w:sz w:val="28"/>
          <w:szCs w:val="28"/>
          <w:u w:val="single"/>
        </w:rPr>
        <w:t xml:space="preserve">Brief Explanation of the </w:t>
      </w:r>
      <w:r w:rsidR="00BC373A">
        <w:rPr>
          <w:rFonts w:ascii="Arial" w:hAnsi="Arial" w:cs="Arial"/>
          <w:b/>
          <w:bCs/>
          <w:sz w:val="28"/>
          <w:szCs w:val="28"/>
          <w:u w:val="single"/>
        </w:rPr>
        <w:t>Specific</w:t>
      </w:r>
      <w:r w:rsidRPr="00D85AB3">
        <w:rPr>
          <w:rFonts w:ascii="Arial" w:hAnsi="Arial" w:cs="Arial"/>
          <w:b/>
          <w:bCs/>
          <w:sz w:val="28"/>
          <w:szCs w:val="28"/>
          <w:u w:val="single"/>
        </w:rPr>
        <w:t xml:space="preserve"> Business Problem</w:t>
      </w:r>
    </w:p>
    <w:p w14:paraId="6E205E63" w14:textId="49E7DFF0" w:rsidR="00C61619" w:rsidRPr="00C61619" w:rsidRDefault="00C61619" w:rsidP="00C61619">
      <w:pPr>
        <w:spacing w:line="360" w:lineRule="auto"/>
        <w:rPr>
          <w:rFonts w:ascii="Arial" w:hAnsi="Arial" w:cs="Arial"/>
        </w:rPr>
      </w:pPr>
      <w:r w:rsidRPr="00C61619">
        <w:rPr>
          <w:rFonts w:ascii="Arial" w:hAnsi="Arial" w:cs="Arial"/>
        </w:rPr>
        <w:t>Green Haven Florist is a small and independent flower shop in the UK. It was founded in 2016 in Norwich and is managed by Liam and Priya Patel. The shop is known for its bespoke floral arrangements, use of environmentally friendly packaging, and strong community relationships. Despite these strengths, the business has experienced a significant decline in revenue and foot traffic over the past year.</w:t>
      </w:r>
    </w:p>
    <w:p w14:paraId="6957D2C6" w14:textId="77777777" w:rsidR="00C61619" w:rsidRDefault="00C61619" w:rsidP="00C61619">
      <w:pPr>
        <w:spacing w:line="360" w:lineRule="auto"/>
        <w:rPr>
          <w:rFonts w:ascii="Arial" w:hAnsi="Arial" w:cs="Arial"/>
        </w:rPr>
      </w:pPr>
      <w:r w:rsidRPr="00C61619">
        <w:rPr>
          <w:rFonts w:ascii="Arial" w:hAnsi="Arial" w:cs="Arial"/>
        </w:rPr>
        <w:t>Several factors have contributed to this decline in in-store sales, including fewer walk-in customers due to the closure of nearby businesses and a shift toward online flower retailers.</w:t>
      </w:r>
      <w:r w:rsidRPr="00C61619">
        <w:rPr>
          <w:rFonts w:ascii="Arial" w:hAnsi="Arial" w:cs="Arial"/>
        </w:rPr>
        <w:br/>
        <w:t xml:space="preserve">Although online orders have increased slightly, they cannot compensate for the loss of physical customers. Also, competition has intensified as a result of two new shops in the local market: one is a trendy boutique with a strong digital presence, and the other is a national chain offering low prices and convenient delivery options. </w:t>
      </w:r>
    </w:p>
    <w:p w14:paraId="154249AE" w14:textId="4FFE520C" w:rsidR="00C61619" w:rsidRPr="00C61619" w:rsidRDefault="00C61619" w:rsidP="00C61619">
      <w:pPr>
        <w:spacing w:line="360" w:lineRule="auto"/>
        <w:rPr>
          <w:rFonts w:ascii="Arial" w:hAnsi="Arial" w:cs="Arial"/>
        </w:rPr>
      </w:pPr>
      <w:r w:rsidRPr="00C61619">
        <w:rPr>
          <w:rFonts w:ascii="Arial" w:hAnsi="Arial" w:cs="Arial"/>
        </w:rPr>
        <w:t>Rising operational costs have also affected profitability. Higher prices for fresh flowers, especially imported varieties, combined with the costs of maintaining sustainable practices, have put more pressure</w:t>
      </w:r>
      <w:r w:rsidR="001120FA">
        <w:rPr>
          <w:rFonts w:ascii="Arial" w:hAnsi="Arial" w:cs="Arial"/>
        </w:rPr>
        <w:t xml:space="preserve"> </w:t>
      </w:r>
      <w:r w:rsidR="001120FA" w:rsidRPr="001120FA">
        <w:rPr>
          <w:rFonts w:ascii="Arial" w:hAnsi="Arial" w:cs="Arial"/>
        </w:rPr>
        <w:t>(FloralDaily, 2025)</w:t>
      </w:r>
      <w:r w:rsidRPr="00C61619">
        <w:rPr>
          <w:rFonts w:ascii="Arial" w:hAnsi="Arial" w:cs="Arial"/>
        </w:rPr>
        <w:t>. Furthermore, the shop’s outdated website and limited digital marketing efforts have reduced its competitiveness in an increasingly online market. Lastly, changing customer expectations-such as the demand for flexible delivery and subscription services-have not been fully met, further leading to a decline in sales of approximately 30%.</w:t>
      </w:r>
    </w:p>
    <w:p w14:paraId="43142510" w14:textId="77777777" w:rsidR="001C675B" w:rsidRPr="00394A9D" w:rsidRDefault="001C675B" w:rsidP="00D85AB3"/>
    <w:p w14:paraId="1FC3AD54" w14:textId="196E23AB" w:rsidR="0005771F" w:rsidRPr="0011107E" w:rsidRDefault="0005771F" w:rsidP="0005771F">
      <w:pPr>
        <w:pStyle w:val="Heading1"/>
        <w:rPr>
          <w:rFonts w:ascii="Arial" w:hAnsi="Arial" w:cs="Arial"/>
          <w:b/>
          <w:bCs/>
          <w:color w:val="auto"/>
          <w:sz w:val="28"/>
          <w:szCs w:val="28"/>
          <w:u w:val="single"/>
          <w:lang w:val="en-US"/>
        </w:rPr>
      </w:pPr>
      <w:bookmarkStart w:id="2" w:name="_Hlk205982497"/>
      <w:bookmarkStart w:id="3" w:name="_Toc226638509"/>
      <w:bookmarkEnd w:id="1"/>
      <w:r w:rsidRPr="0011107E">
        <w:rPr>
          <w:rFonts w:ascii="Arial" w:hAnsi="Arial" w:cs="Arial"/>
          <w:b/>
          <w:bCs/>
          <w:color w:val="auto"/>
          <w:sz w:val="28"/>
          <w:szCs w:val="28"/>
          <w:u w:val="single"/>
          <w:lang w:val="en-US"/>
        </w:rPr>
        <w:lastRenderedPageBreak/>
        <w:t>Suggested Two Alternative Solutions</w:t>
      </w:r>
      <w:r w:rsidR="00E34FEE">
        <w:rPr>
          <w:rFonts w:ascii="Arial" w:hAnsi="Arial" w:cs="Arial"/>
          <w:b/>
          <w:bCs/>
          <w:color w:val="auto"/>
          <w:sz w:val="28"/>
          <w:szCs w:val="28"/>
          <w:u w:val="single"/>
          <w:lang w:val="en-US"/>
        </w:rPr>
        <w:t>:</w:t>
      </w:r>
      <w:bookmarkEnd w:id="3"/>
      <w:r w:rsidR="00E34FEE">
        <w:rPr>
          <w:rFonts w:ascii="Arial" w:hAnsi="Arial" w:cs="Arial"/>
          <w:b/>
          <w:bCs/>
          <w:color w:val="auto"/>
          <w:sz w:val="28"/>
          <w:szCs w:val="28"/>
          <w:u w:val="single"/>
          <w:lang w:val="en-US"/>
        </w:rPr>
        <w:br/>
      </w:r>
    </w:p>
    <w:p w14:paraId="6899C802" w14:textId="6FE4A20A" w:rsidR="00A57954" w:rsidRPr="00360276" w:rsidRDefault="0005771F" w:rsidP="00E34FEE">
      <w:pPr>
        <w:pStyle w:val="Heading2"/>
        <w:rPr>
          <w:rFonts w:ascii="Arial" w:hAnsi="Arial" w:cs="Arial"/>
          <w:b/>
          <w:bCs/>
          <w:color w:val="auto"/>
          <w:sz w:val="28"/>
          <w:szCs w:val="28"/>
          <w:lang w:val="en-US"/>
        </w:rPr>
      </w:pPr>
      <w:bookmarkStart w:id="4" w:name="_Toc226638510"/>
      <w:bookmarkEnd w:id="2"/>
      <w:r w:rsidRPr="00360276">
        <w:rPr>
          <w:rFonts w:ascii="Arial" w:hAnsi="Arial" w:cs="Arial"/>
          <w:b/>
          <w:bCs/>
          <w:color w:val="auto"/>
          <w:sz w:val="28"/>
          <w:szCs w:val="28"/>
          <w:lang w:val="en-US"/>
        </w:rPr>
        <w:t>Solution A</w:t>
      </w:r>
      <w:r w:rsidR="005B15AE" w:rsidRPr="00360276">
        <w:rPr>
          <w:rFonts w:ascii="Arial" w:hAnsi="Arial" w:cs="Arial"/>
          <w:b/>
          <w:bCs/>
          <w:color w:val="auto"/>
          <w:sz w:val="28"/>
          <w:szCs w:val="28"/>
          <w:lang w:val="en-US"/>
        </w:rPr>
        <w:t xml:space="preserve">: </w:t>
      </w:r>
      <w:r w:rsidR="0049391F" w:rsidRPr="00360276">
        <w:rPr>
          <w:rFonts w:ascii="Arial" w:hAnsi="Arial" w:cs="Arial"/>
          <w:b/>
          <w:bCs/>
          <w:color w:val="auto"/>
          <w:sz w:val="28"/>
          <w:szCs w:val="28"/>
          <w:lang w:val="en-US"/>
        </w:rPr>
        <w:t xml:space="preserve">To </w:t>
      </w:r>
      <w:r w:rsidR="00E70F65" w:rsidRPr="00360276">
        <w:rPr>
          <w:rFonts w:ascii="Arial" w:hAnsi="Arial" w:cs="Arial"/>
          <w:b/>
          <w:bCs/>
          <w:color w:val="auto"/>
          <w:sz w:val="28"/>
          <w:szCs w:val="28"/>
          <w:lang w:val="en-US"/>
        </w:rPr>
        <w:t>improve</w:t>
      </w:r>
      <w:r w:rsidR="00481886" w:rsidRPr="00360276">
        <w:rPr>
          <w:rFonts w:ascii="Arial" w:hAnsi="Arial" w:cs="Arial"/>
          <w:b/>
          <w:bCs/>
          <w:color w:val="auto"/>
          <w:sz w:val="28"/>
          <w:szCs w:val="28"/>
          <w:lang w:val="en-US"/>
        </w:rPr>
        <w:t xml:space="preserve"> </w:t>
      </w:r>
      <w:r w:rsidR="00E70F65" w:rsidRPr="00360276">
        <w:rPr>
          <w:rFonts w:ascii="Arial" w:hAnsi="Arial" w:cs="Arial"/>
          <w:b/>
          <w:bCs/>
          <w:color w:val="auto"/>
          <w:sz w:val="28"/>
          <w:szCs w:val="28"/>
          <w:lang w:val="en-US"/>
        </w:rPr>
        <w:t>the</w:t>
      </w:r>
      <w:r w:rsidR="006D67BC" w:rsidRPr="00360276">
        <w:rPr>
          <w:rFonts w:ascii="Arial" w:hAnsi="Arial" w:cs="Arial"/>
          <w:b/>
          <w:bCs/>
          <w:color w:val="auto"/>
          <w:sz w:val="28"/>
          <w:szCs w:val="28"/>
          <w:lang w:val="en-US"/>
        </w:rPr>
        <w:t xml:space="preserve"> </w:t>
      </w:r>
      <w:r w:rsidR="00E70F65" w:rsidRPr="00360276">
        <w:rPr>
          <w:rFonts w:ascii="Arial" w:hAnsi="Arial" w:cs="Arial"/>
          <w:b/>
          <w:bCs/>
          <w:color w:val="auto"/>
          <w:sz w:val="28"/>
          <w:szCs w:val="28"/>
          <w:lang w:val="en-US"/>
        </w:rPr>
        <w:t>o</w:t>
      </w:r>
      <w:r w:rsidR="00366573" w:rsidRPr="00360276">
        <w:rPr>
          <w:rFonts w:ascii="Arial" w:hAnsi="Arial" w:cs="Arial"/>
          <w:b/>
          <w:bCs/>
          <w:color w:val="auto"/>
          <w:sz w:val="28"/>
          <w:szCs w:val="28"/>
          <w:lang w:val="en-US"/>
        </w:rPr>
        <w:t xml:space="preserve">nline </w:t>
      </w:r>
      <w:r w:rsidR="00E70F65" w:rsidRPr="00360276">
        <w:rPr>
          <w:rFonts w:ascii="Arial" w:hAnsi="Arial" w:cs="Arial"/>
          <w:b/>
          <w:bCs/>
          <w:color w:val="auto"/>
          <w:sz w:val="28"/>
          <w:szCs w:val="28"/>
          <w:lang w:val="en-US"/>
        </w:rPr>
        <w:t>p</w:t>
      </w:r>
      <w:r w:rsidR="00366573" w:rsidRPr="00360276">
        <w:rPr>
          <w:rFonts w:ascii="Arial" w:hAnsi="Arial" w:cs="Arial"/>
          <w:b/>
          <w:bCs/>
          <w:color w:val="auto"/>
          <w:sz w:val="28"/>
          <w:szCs w:val="28"/>
          <w:lang w:val="en-US"/>
        </w:rPr>
        <w:t>resence</w:t>
      </w:r>
      <w:r w:rsidR="00E70F65" w:rsidRPr="00360276">
        <w:rPr>
          <w:rFonts w:ascii="Arial" w:hAnsi="Arial" w:cs="Arial"/>
          <w:b/>
          <w:bCs/>
          <w:color w:val="auto"/>
          <w:sz w:val="28"/>
          <w:szCs w:val="28"/>
          <w:lang w:val="en-US"/>
        </w:rPr>
        <w:t>.</w:t>
      </w:r>
      <w:bookmarkEnd w:id="4"/>
    </w:p>
    <w:p w14:paraId="0E9DEB24" w14:textId="77777777" w:rsidR="00E34FEE" w:rsidRPr="00E34FEE" w:rsidRDefault="00E34FEE" w:rsidP="00E34FEE">
      <w:pPr>
        <w:rPr>
          <w:lang w:val="en-US"/>
        </w:rPr>
      </w:pPr>
    </w:p>
    <w:p w14:paraId="3E60C9BB" w14:textId="753FFFC9" w:rsidR="0036441F" w:rsidRPr="00E34FEE" w:rsidRDefault="00C759CC" w:rsidP="00E70F65">
      <w:pPr>
        <w:pStyle w:val="ListParagraph"/>
        <w:spacing w:after="0" w:line="360" w:lineRule="auto"/>
        <w:jc w:val="center"/>
        <w:rPr>
          <w:rFonts w:ascii="Arial" w:hAnsi="Arial" w:cs="Arial"/>
          <w:b/>
          <w:bCs/>
          <w:sz w:val="36"/>
          <w:szCs w:val="36"/>
          <w:lang w:val="en-US"/>
        </w:rPr>
      </w:pPr>
      <w:r w:rsidRPr="00E34FEE">
        <w:rPr>
          <w:rFonts w:ascii="Arial" w:hAnsi="Arial" w:cs="Arial"/>
          <w:b/>
          <w:bCs/>
          <w:sz w:val="36"/>
          <w:szCs w:val="36"/>
          <w:lang w:val="en-US"/>
        </w:rPr>
        <w:t>PMI analysis for solution A</w:t>
      </w:r>
    </w:p>
    <w:tbl>
      <w:tblPr>
        <w:tblStyle w:val="GridTable4-Accent2"/>
        <w:tblW w:w="9356" w:type="dxa"/>
        <w:tblLook w:val="04A0" w:firstRow="1" w:lastRow="0" w:firstColumn="1" w:lastColumn="0" w:noHBand="0" w:noVBand="1"/>
      </w:tblPr>
      <w:tblGrid>
        <w:gridCol w:w="3114"/>
        <w:gridCol w:w="2551"/>
        <w:gridCol w:w="3691"/>
      </w:tblGrid>
      <w:tr w:rsidR="00BE140C" w14:paraId="2756B765" w14:textId="77777777" w:rsidTr="00E34F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30F1E3C2" w14:textId="0EDAFDF3" w:rsidR="00BE140C" w:rsidRPr="00AD1D30" w:rsidRDefault="00BE140C" w:rsidP="00022DB7">
            <w:pPr>
              <w:pStyle w:val="ListParagraph"/>
              <w:spacing w:line="360" w:lineRule="auto"/>
              <w:ind w:left="0"/>
              <w:jc w:val="both"/>
              <w:rPr>
                <w:rFonts w:ascii="Arial" w:hAnsi="Arial" w:cs="Arial"/>
                <w:lang w:val="en-US"/>
              </w:rPr>
            </w:pPr>
            <w:r w:rsidRPr="00AD1D30">
              <w:rPr>
                <w:rFonts w:ascii="Arial" w:hAnsi="Arial" w:cs="Arial"/>
                <w:lang w:val="en-US"/>
              </w:rPr>
              <w:t>Pluses</w:t>
            </w:r>
          </w:p>
        </w:tc>
        <w:tc>
          <w:tcPr>
            <w:tcW w:w="2551" w:type="dxa"/>
          </w:tcPr>
          <w:p w14:paraId="4ABB5FF2" w14:textId="04A69E7D" w:rsidR="00BE140C" w:rsidRPr="00AD1D30" w:rsidRDefault="00BE140C" w:rsidP="00022DB7">
            <w:pPr>
              <w:pStyle w:val="ListParagraph"/>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AD1D30">
              <w:rPr>
                <w:rFonts w:ascii="Arial" w:hAnsi="Arial" w:cs="Arial"/>
                <w:lang w:val="en-US"/>
              </w:rPr>
              <w:t>Minuses</w:t>
            </w:r>
          </w:p>
        </w:tc>
        <w:tc>
          <w:tcPr>
            <w:tcW w:w="3691" w:type="dxa"/>
          </w:tcPr>
          <w:p w14:paraId="115C91EC" w14:textId="2A7A4B80" w:rsidR="00BE140C" w:rsidRPr="00AD1D30" w:rsidRDefault="00BE140C" w:rsidP="00022DB7">
            <w:pPr>
              <w:pStyle w:val="ListParagraph"/>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AD1D30">
              <w:rPr>
                <w:rFonts w:ascii="Arial" w:hAnsi="Arial" w:cs="Arial"/>
                <w:lang w:val="en-US"/>
              </w:rPr>
              <w:t>I</w:t>
            </w:r>
            <w:r w:rsidR="00681347" w:rsidRPr="00AD1D30">
              <w:rPr>
                <w:rFonts w:ascii="Arial" w:hAnsi="Arial" w:cs="Arial"/>
                <w:lang w:val="en-US"/>
              </w:rPr>
              <w:t>nteresting</w:t>
            </w:r>
          </w:p>
        </w:tc>
      </w:tr>
      <w:tr w:rsidR="00BE140C" w14:paraId="3B40C435" w14:textId="77777777" w:rsidTr="00E34F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44C65B0F" w14:textId="4A8F3293" w:rsidR="00BE140C" w:rsidRPr="00A57954" w:rsidRDefault="00681735" w:rsidP="00022DB7">
            <w:pPr>
              <w:pStyle w:val="ListParagraph"/>
              <w:spacing w:line="360" w:lineRule="auto"/>
              <w:ind w:left="0"/>
              <w:jc w:val="both"/>
              <w:rPr>
                <w:rFonts w:ascii="Arial" w:hAnsi="Arial" w:cs="Arial"/>
                <w:b w:val="0"/>
                <w:bCs w:val="0"/>
                <w:lang w:val="en-US"/>
              </w:rPr>
            </w:pPr>
            <w:r w:rsidRPr="00A57954">
              <w:rPr>
                <w:rFonts w:ascii="Arial" w:hAnsi="Arial" w:cs="Arial"/>
                <w:b w:val="0"/>
                <w:bCs w:val="0"/>
                <w:lang w:val="en-US"/>
              </w:rPr>
              <w:t>Broader customer reach</w:t>
            </w:r>
          </w:p>
        </w:tc>
        <w:tc>
          <w:tcPr>
            <w:tcW w:w="2551" w:type="dxa"/>
          </w:tcPr>
          <w:p w14:paraId="08A01F3A" w14:textId="093EFB23" w:rsidR="00BE140C" w:rsidRPr="00A57954" w:rsidRDefault="00DA76FC" w:rsidP="00022DB7">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57954">
              <w:rPr>
                <w:rFonts w:ascii="Arial" w:hAnsi="Arial" w:cs="Arial"/>
                <w:lang w:val="en-US"/>
              </w:rPr>
              <w:t>Initial costs</w:t>
            </w:r>
          </w:p>
        </w:tc>
        <w:tc>
          <w:tcPr>
            <w:tcW w:w="3691" w:type="dxa"/>
          </w:tcPr>
          <w:p w14:paraId="01DAA035" w14:textId="576B899D" w:rsidR="00BE140C" w:rsidRPr="00A57954" w:rsidRDefault="0092476A" w:rsidP="00022DB7">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57954">
              <w:rPr>
                <w:rFonts w:ascii="Arial" w:hAnsi="Arial" w:cs="Arial"/>
                <w:lang w:val="en-US"/>
              </w:rPr>
              <w:t>Monitoring seasonal trends.</w:t>
            </w:r>
          </w:p>
        </w:tc>
      </w:tr>
      <w:tr w:rsidR="00BE140C" w14:paraId="1C474138" w14:textId="77777777" w:rsidTr="00E34FEE">
        <w:tc>
          <w:tcPr>
            <w:cnfStyle w:val="001000000000" w:firstRow="0" w:lastRow="0" w:firstColumn="1" w:lastColumn="0" w:oddVBand="0" w:evenVBand="0" w:oddHBand="0" w:evenHBand="0" w:firstRowFirstColumn="0" w:firstRowLastColumn="0" w:lastRowFirstColumn="0" w:lastRowLastColumn="0"/>
            <w:tcW w:w="3114" w:type="dxa"/>
          </w:tcPr>
          <w:p w14:paraId="3EB3EC83" w14:textId="0B2C9FC7" w:rsidR="00BE140C" w:rsidRPr="00A57954" w:rsidRDefault="004B02D9" w:rsidP="00022DB7">
            <w:pPr>
              <w:pStyle w:val="ListParagraph"/>
              <w:spacing w:line="360" w:lineRule="auto"/>
              <w:ind w:left="0"/>
              <w:jc w:val="both"/>
              <w:rPr>
                <w:rFonts w:ascii="Arial" w:hAnsi="Arial" w:cs="Arial"/>
                <w:b w:val="0"/>
                <w:bCs w:val="0"/>
                <w:lang w:val="en-US"/>
              </w:rPr>
            </w:pPr>
            <w:r w:rsidRPr="00A57954">
              <w:rPr>
                <w:rFonts w:ascii="Arial" w:hAnsi="Arial" w:cs="Arial"/>
                <w:b w:val="0"/>
                <w:bCs w:val="0"/>
                <w:lang w:val="en-US"/>
              </w:rPr>
              <w:t xml:space="preserve">24h </w:t>
            </w:r>
            <w:r w:rsidR="00DB30BD" w:rsidRPr="00A57954">
              <w:rPr>
                <w:rFonts w:ascii="Arial" w:hAnsi="Arial" w:cs="Arial"/>
                <w:b w:val="0"/>
                <w:bCs w:val="0"/>
                <w:lang w:val="en-US"/>
              </w:rPr>
              <w:t>A</w:t>
            </w:r>
            <w:r w:rsidRPr="00A57954">
              <w:rPr>
                <w:rFonts w:ascii="Arial" w:hAnsi="Arial" w:cs="Arial"/>
                <w:b w:val="0"/>
                <w:bCs w:val="0"/>
                <w:lang w:val="en-US"/>
              </w:rPr>
              <w:t>ccessibility</w:t>
            </w:r>
          </w:p>
        </w:tc>
        <w:tc>
          <w:tcPr>
            <w:tcW w:w="2551" w:type="dxa"/>
          </w:tcPr>
          <w:p w14:paraId="17854478" w14:textId="64044B7C" w:rsidR="00BE140C" w:rsidRPr="00A57954" w:rsidRDefault="00816FDC" w:rsidP="00022DB7">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A57954">
              <w:rPr>
                <w:rFonts w:ascii="Arial" w:hAnsi="Arial" w:cs="Arial"/>
                <w:lang w:val="en-US"/>
              </w:rPr>
              <w:t>Staff training</w:t>
            </w:r>
          </w:p>
        </w:tc>
        <w:tc>
          <w:tcPr>
            <w:tcW w:w="3691" w:type="dxa"/>
          </w:tcPr>
          <w:p w14:paraId="6EA07221" w14:textId="729492BE" w:rsidR="00BE140C" w:rsidRPr="00A57954" w:rsidRDefault="00596FB4" w:rsidP="00022DB7">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A57954">
              <w:rPr>
                <w:rFonts w:ascii="Arial" w:hAnsi="Arial" w:cs="Arial"/>
                <w:lang w:val="en-US"/>
              </w:rPr>
              <w:t>Potential collaboration with delivery platforms and event organisers.</w:t>
            </w:r>
          </w:p>
        </w:tc>
      </w:tr>
      <w:tr w:rsidR="00BE140C" w14:paraId="54717CCE" w14:textId="77777777" w:rsidTr="00E34F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749DC41A" w14:textId="7F834009" w:rsidR="00BE140C" w:rsidRPr="00A57954" w:rsidRDefault="00E176C7" w:rsidP="00022DB7">
            <w:pPr>
              <w:pStyle w:val="ListParagraph"/>
              <w:spacing w:line="360" w:lineRule="auto"/>
              <w:ind w:left="0"/>
              <w:jc w:val="both"/>
              <w:rPr>
                <w:rFonts w:ascii="Arial" w:hAnsi="Arial" w:cs="Arial"/>
                <w:b w:val="0"/>
                <w:bCs w:val="0"/>
                <w:lang w:val="en-US"/>
              </w:rPr>
            </w:pPr>
            <w:r w:rsidRPr="00A57954">
              <w:rPr>
                <w:rFonts w:ascii="Arial" w:hAnsi="Arial" w:cs="Arial"/>
                <w:b w:val="0"/>
                <w:bCs w:val="0"/>
                <w:lang w:val="en-US"/>
              </w:rPr>
              <w:t>Competitive advantage</w:t>
            </w:r>
          </w:p>
        </w:tc>
        <w:tc>
          <w:tcPr>
            <w:tcW w:w="2551" w:type="dxa"/>
          </w:tcPr>
          <w:p w14:paraId="63791394" w14:textId="43CBEEBF" w:rsidR="00BE140C" w:rsidRPr="00A57954" w:rsidRDefault="007C3BEC" w:rsidP="00022DB7">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57954">
              <w:rPr>
                <w:rFonts w:ascii="Arial" w:hAnsi="Arial" w:cs="Arial"/>
                <w:lang w:val="en-US"/>
              </w:rPr>
              <w:t>Increased competition</w:t>
            </w:r>
          </w:p>
        </w:tc>
        <w:tc>
          <w:tcPr>
            <w:tcW w:w="3691" w:type="dxa"/>
          </w:tcPr>
          <w:p w14:paraId="36F0F19A" w14:textId="25513FFD" w:rsidR="00BE140C" w:rsidRPr="00A57954" w:rsidRDefault="00F66147" w:rsidP="00022DB7">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57954">
              <w:rPr>
                <w:rFonts w:ascii="Arial" w:hAnsi="Arial" w:cs="Arial"/>
                <w:lang w:val="en-US"/>
              </w:rPr>
              <w:t>Insight</w:t>
            </w:r>
            <w:r w:rsidR="00BF7F73" w:rsidRPr="00A57954">
              <w:rPr>
                <w:rFonts w:ascii="Arial" w:hAnsi="Arial" w:cs="Arial"/>
                <w:lang w:val="en-US"/>
              </w:rPr>
              <w:t xml:space="preserve"> into customer </w:t>
            </w:r>
            <w:r w:rsidR="00597829" w:rsidRPr="00A57954">
              <w:rPr>
                <w:rFonts w:ascii="Arial" w:hAnsi="Arial" w:cs="Arial"/>
                <w:lang w:val="en-US"/>
              </w:rPr>
              <w:t>behaviour</w:t>
            </w:r>
            <w:r w:rsidR="00BF7F73" w:rsidRPr="00A57954">
              <w:rPr>
                <w:rFonts w:ascii="Arial" w:hAnsi="Arial" w:cs="Arial"/>
                <w:lang w:val="en-US"/>
              </w:rPr>
              <w:t xml:space="preserve"> and preferences through data analysis.</w:t>
            </w:r>
          </w:p>
        </w:tc>
      </w:tr>
      <w:tr w:rsidR="00BE140C" w14:paraId="01F722C3" w14:textId="77777777" w:rsidTr="00E34FEE">
        <w:tc>
          <w:tcPr>
            <w:cnfStyle w:val="001000000000" w:firstRow="0" w:lastRow="0" w:firstColumn="1" w:lastColumn="0" w:oddVBand="0" w:evenVBand="0" w:oddHBand="0" w:evenHBand="0" w:firstRowFirstColumn="0" w:firstRowLastColumn="0" w:lastRowFirstColumn="0" w:lastRowLastColumn="0"/>
            <w:tcW w:w="3114" w:type="dxa"/>
          </w:tcPr>
          <w:p w14:paraId="20CDDF34" w14:textId="242A2AF6" w:rsidR="00BE140C" w:rsidRPr="00A57954" w:rsidRDefault="0002764F" w:rsidP="00022DB7">
            <w:pPr>
              <w:pStyle w:val="ListParagraph"/>
              <w:spacing w:line="360" w:lineRule="auto"/>
              <w:ind w:left="0"/>
              <w:jc w:val="both"/>
              <w:rPr>
                <w:rFonts w:ascii="Arial" w:hAnsi="Arial" w:cs="Arial"/>
                <w:b w:val="0"/>
                <w:bCs w:val="0"/>
                <w:lang w:val="en-US"/>
              </w:rPr>
            </w:pPr>
            <w:r w:rsidRPr="00A57954">
              <w:rPr>
                <w:rFonts w:ascii="Arial" w:hAnsi="Arial" w:cs="Arial"/>
                <w:b w:val="0"/>
                <w:bCs w:val="0"/>
                <w:lang w:val="en-US"/>
              </w:rPr>
              <w:t xml:space="preserve">Promote </w:t>
            </w:r>
            <w:r w:rsidR="00461B98" w:rsidRPr="00A57954">
              <w:rPr>
                <w:rFonts w:ascii="Arial" w:hAnsi="Arial" w:cs="Arial"/>
                <w:b w:val="0"/>
                <w:bCs w:val="0"/>
                <w:lang w:val="en-US"/>
              </w:rPr>
              <w:t>products visually</w:t>
            </w:r>
          </w:p>
        </w:tc>
        <w:tc>
          <w:tcPr>
            <w:tcW w:w="2551" w:type="dxa"/>
          </w:tcPr>
          <w:p w14:paraId="14F884BE" w14:textId="77777777" w:rsidR="00BE140C" w:rsidRPr="00A57954" w:rsidRDefault="00BE140C" w:rsidP="00022DB7">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p>
        </w:tc>
        <w:tc>
          <w:tcPr>
            <w:tcW w:w="3691" w:type="dxa"/>
          </w:tcPr>
          <w:p w14:paraId="1D091F01" w14:textId="77777777" w:rsidR="00BE140C" w:rsidRPr="00A57954" w:rsidRDefault="00BE140C" w:rsidP="00022DB7">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p>
        </w:tc>
      </w:tr>
      <w:tr w:rsidR="00BE140C" w14:paraId="6522102F" w14:textId="77777777" w:rsidTr="00E34F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00FD4B91" w14:textId="02B8A4AE" w:rsidR="00BE140C" w:rsidRPr="00A57954" w:rsidRDefault="009F78EC" w:rsidP="00022DB7">
            <w:pPr>
              <w:pStyle w:val="ListParagraph"/>
              <w:spacing w:line="360" w:lineRule="auto"/>
              <w:ind w:left="0"/>
              <w:jc w:val="both"/>
              <w:rPr>
                <w:rFonts w:ascii="Arial" w:hAnsi="Arial" w:cs="Arial"/>
                <w:b w:val="0"/>
                <w:bCs w:val="0"/>
                <w:lang w:val="en-US"/>
              </w:rPr>
            </w:pPr>
            <w:r w:rsidRPr="00A57954">
              <w:rPr>
                <w:rFonts w:ascii="Arial" w:hAnsi="Arial" w:cs="Arial"/>
                <w:b w:val="0"/>
                <w:bCs w:val="0"/>
                <w:lang w:val="en-US"/>
              </w:rPr>
              <w:t>Customer engagement</w:t>
            </w:r>
          </w:p>
        </w:tc>
        <w:tc>
          <w:tcPr>
            <w:tcW w:w="2551" w:type="dxa"/>
          </w:tcPr>
          <w:p w14:paraId="10489A0D" w14:textId="77777777" w:rsidR="00BE140C" w:rsidRPr="00A57954" w:rsidRDefault="00BE140C" w:rsidP="00022DB7">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tc>
        <w:tc>
          <w:tcPr>
            <w:tcW w:w="3691" w:type="dxa"/>
          </w:tcPr>
          <w:p w14:paraId="4C4A9AD1" w14:textId="77777777" w:rsidR="00BE140C" w:rsidRPr="00A57954" w:rsidRDefault="00BE140C" w:rsidP="00022DB7">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tc>
      </w:tr>
    </w:tbl>
    <w:p w14:paraId="6178B210" w14:textId="501441D7" w:rsidR="00022DB7" w:rsidRDefault="00AD1D30" w:rsidP="00AD1D30">
      <w:pPr>
        <w:pStyle w:val="ListParagraph"/>
        <w:spacing w:after="0" w:line="360" w:lineRule="auto"/>
        <w:jc w:val="right"/>
        <w:rPr>
          <w:rFonts w:ascii="Arial" w:hAnsi="Arial" w:cs="Arial"/>
          <w:lang w:val="en-US"/>
        </w:rPr>
      </w:pPr>
      <w:r>
        <w:rPr>
          <w:rFonts w:ascii="Arial" w:hAnsi="Arial" w:cs="Arial"/>
          <w:lang w:val="en-US"/>
        </w:rPr>
        <w:t>(Source: Irina Brinza)</w:t>
      </w:r>
    </w:p>
    <w:p w14:paraId="2333EAB1" w14:textId="0F4C3318" w:rsidR="00E85F54" w:rsidRDefault="00E85F54" w:rsidP="005B0EEB">
      <w:pPr>
        <w:spacing w:after="0" w:line="360" w:lineRule="auto"/>
        <w:rPr>
          <w:rFonts w:ascii="Arial" w:hAnsi="Arial" w:cs="Arial"/>
        </w:rPr>
      </w:pPr>
      <w:r>
        <w:rPr>
          <w:rFonts w:ascii="Arial" w:hAnsi="Arial" w:cs="Arial"/>
          <w:lang w:val="en-US"/>
        </w:rPr>
        <w:t>Enhancing</w:t>
      </w:r>
      <w:r w:rsidRPr="00674620">
        <w:rPr>
          <w:rFonts w:ascii="Arial" w:hAnsi="Arial" w:cs="Arial"/>
          <w:lang w:val="en-US"/>
        </w:rPr>
        <w:t xml:space="preserve"> the online presence means improving the business's online appearance by updating the website and being active on social media</w:t>
      </w:r>
      <w:r>
        <w:rPr>
          <w:rFonts w:ascii="Arial" w:hAnsi="Arial" w:cs="Arial"/>
          <w:lang w:val="en-US"/>
        </w:rPr>
        <w:t xml:space="preserve">, enabling it to reach a wider audience and provide 24/7 accessibility for customers. Social media presence helps to promote products and visually enhance brand image, while data insights enable better </w:t>
      </w:r>
      <w:r w:rsidRPr="00073FA8">
        <w:rPr>
          <w:rFonts w:ascii="Arial" w:hAnsi="Arial" w:cs="Arial"/>
          <w:lang w:val="en-US"/>
        </w:rPr>
        <w:t>decision-making.</w:t>
      </w:r>
      <w:r w:rsidRPr="00073FA8">
        <w:rPr>
          <w:rFonts w:ascii="Arial" w:hAnsi="Arial" w:cs="Arial"/>
          <w:lang w:val="en-US"/>
        </w:rPr>
        <w:br/>
        <w:t>Although there are initial setup costs and staff will require training in digital</w:t>
      </w:r>
      <w:r w:rsidR="005B0EEB">
        <w:rPr>
          <w:rFonts w:ascii="Arial" w:hAnsi="Arial" w:cs="Arial"/>
          <w:lang w:val="en-US"/>
        </w:rPr>
        <w:t xml:space="preserve"> </w:t>
      </w:r>
      <w:r w:rsidRPr="00073FA8">
        <w:rPr>
          <w:rFonts w:ascii="Arial" w:hAnsi="Arial" w:cs="Arial"/>
          <w:lang w:val="en-US"/>
        </w:rPr>
        <w:t>marketing, these are short-term investments compared to the long-term improvements in competitiveness and sales growth.</w:t>
      </w:r>
      <w:r w:rsidRPr="00073FA8">
        <w:rPr>
          <w:rFonts w:ascii="Arial" w:hAnsi="Arial" w:cs="Arial"/>
          <w:lang w:val="en-US"/>
        </w:rPr>
        <w:br/>
      </w:r>
      <w:r w:rsidRPr="00073FA8">
        <w:rPr>
          <w:rFonts w:ascii="Arial" w:hAnsi="Arial" w:cs="Arial"/>
        </w:rPr>
        <w:t xml:space="preserve">Furthermore, opportunities </w:t>
      </w:r>
      <w:r>
        <w:rPr>
          <w:rFonts w:ascii="Arial" w:hAnsi="Arial" w:cs="Arial"/>
        </w:rPr>
        <w:t xml:space="preserve">such as partnerships with delivery platforms and event organisers </w:t>
      </w:r>
      <w:r w:rsidRPr="00073FA8">
        <w:rPr>
          <w:rFonts w:ascii="Arial" w:hAnsi="Arial" w:cs="Arial"/>
        </w:rPr>
        <w:t>improve business adaptability. Overall, this solution aligns with market trends and encourages sustainable business recovery and future growth.</w:t>
      </w:r>
    </w:p>
    <w:p w14:paraId="4D75FEAF" w14:textId="77777777" w:rsidR="00633783" w:rsidRDefault="00633783" w:rsidP="00AD1D30">
      <w:pPr>
        <w:spacing w:after="0" w:line="360" w:lineRule="auto"/>
        <w:rPr>
          <w:rFonts w:ascii="Arial" w:hAnsi="Arial" w:cs="Arial"/>
          <w:lang w:val="en-US"/>
        </w:rPr>
      </w:pPr>
    </w:p>
    <w:p w14:paraId="22046E8B" w14:textId="77777777" w:rsidR="00AD1D30" w:rsidRPr="002B6CEC" w:rsidRDefault="00AD1D30" w:rsidP="00AD1D30">
      <w:pPr>
        <w:spacing w:after="0" w:line="360" w:lineRule="auto"/>
        <w:rPr>
          <w:rFonts w:ascii="Arial" w:hAnsi="Arial" w:cs="Arial"/>
          <w:lang w:val="en-US"/>
        </w:rPr>
      </w:pPr>
    </w:p>
    <w:p w14:paraId="25606740" w14:textId="010268AC" w:rsidR="00A55F84" w:rsidRPr="00360276" w:rsidRDefault="0005771F" w:rsidP="00A55F84">
      <w:pPr>
        <w:pStyle w:val="Heading2"/>
        <w:rPr>
          <w:rFonts w:ascii="Arial" w:hAnsi="Arial" w:cs="Arial"/>
          <w:b/>
          <w:bCs/>
          <w:color w:val="auto"/>
          <w:sz w:val="36"/>
          <w:szCs w:val="36"/>
          <w:lang w:val="en-US"/>
        </w:rPr>
      </w:pPr>
      <w:bookmarkStart w:id="5" w:name="_Toc226638511"/>
      <w:r w:rsidRPr="00360276">
        <w:rPr>
          <w:rFonts w:ascii="Arial" w:hAnsi="Arial" w:cs="Arial"/>
          <w:b/>
          <w:bCs/>
          <w:color w:val="auto"/>
          <w:sz w:val="28"/>
          <w:szCs w:val="28"/>
          <w:lang w:val="en-US"/>
        </w:rPr>
        <w:lastRenderedPageBreak/>
        <w:t xml:space="preserve">Solution </w:t>
      </w:r>
      <w:r w:rsidR="00F0190C" w:rsidRPr="00360276">
        <w:rPr>
          <w:rFonts w:ascii="Arial" w:hAnsi="Arial" w:cs="Arial"/>
          <w:b/>
          <w:bCs/>
          <w:color w:val="auto"/>
          <w:sz w:val="28"/>
          <w:szCs w:val="28"/>
          <w:lang w:val="en-US"/>
        </w:rPr>
        <w:t>B</w:t>
      </w:r>
      <w:r w:rsidR="00A74725" w:rsidRPr="00360276">
        <w:rPr>
          <w:rFonts w:ascii="Arial" w:hAnsi="Arial" w:cs="Arial"/>
          <w:b/>
          <w:bCs/>
          <w:color w:val="auto"/>
          <w:sz w:val="28"/>
          <w:szCs w:val="28"/>
          <w:lang w:val="en-US"/>
        </w:rPr>
        <w:t xml:space="preserve">: </w:t>
      </w:r>
      <w:r w:rsidR="008C09E1" w:rsidRPr="00360276">
        <w:rPr>
          <w:rFonts w:ascii="Arial" w:hAnsi="Arial" w:cs="Arial"/>
          <w:b/>
          <w:bCs/>
          <w:color w:val="auto"/>
          <w:sz w:val="28"/>
          <w:szCs w:val="28"/>
          <w:lang w:val="en-US"/>
        </w:rPr>
        <w:t xml:space="preserve">To </w:t>
      </w:r>
      <w:r w:rsidR="00A57954" w:rsidRPr="00360276">
        <w:rPr>
          <w:rFonts w:ascii="Arial" w:hAnsi="Arial" w:cs="Arial"/>
          <w:b/>
          <w:bCs/>
          <w:color w:val="auto"/>
          <w:sz w:val="28"/>
          <w:szCs w:val="28"/>
          <w:lang w:val="en-US"/>
        </w:rPr>
        <w:t>i</w:t>
      </w:r>
      <w:r w:rsidR="00DE745E" w:rsidRPr="00360276">
        <w:rPr>
          <w:rFonts w:ascii="Arial" w:hAnsi="Arial" w:cs="Arial"/>
          <w:b/>
          <w:bCs/>
          <w:color w:val="auto"/>
          <w:sz w:val="28"/>
          <w:szCs w:val="28"/>
          <w:lang w:val="en-US"/>
        </w:rPr>
        <w:t>mplement</w:t>
      </w:r>
      <w:r w:rsidR="00745749" w:rsidRPr="00360276">
        <w:rPr>
          <w:rFonts w:ascii="Arial" w:hAnsi="Arial" w:cs="Arial"/>
          <w:b/>
          <w:bCs/>
          <w:color w:val="auto"/>
          <w:sz w:val="28"/>
          <w:szCs w:val="28"/>
          <w:lang w:val="en-US"/>
        </w:rPr>
        <w:t xml:space="preserve"> </w:t>
      </w:r>
      <w:r w:rsidR="00A57954" w:rsidRPr="00360276">
        <w:rPr>
          <w:rFonts w:ascii="Arial" w:hAnsi="Arial" w:cs="Arial"/>
          <w:b/>
          <w:bCs/>
          <w:color w:val="auto"/>
          <w:sz w:val="28"/>
          <w:szCs w:val="28"/>
          <w:lang w:val="en-US"/>
        </w:rPr>
        <w:t>n</w:t>
      </w:r>
      <w:r w:rsidR="00745749" w:rsidRPr="00360276">
        <w:rPr>
          <w:rFonts w:ascii="Arial" w:hAnsi="Arial" w:cs="Arial"/>
          <w:b/>
          <w:bCs/>
          <w:color w:val="auto"/>
          <w:sz w:val="28"/>
          <w:szCs w:val="28"/>
          <w:lang w:val="en-US"/>
        </w:rPr>
        <w:t xml:space="preserve">ew </w:t>
      </w:r>
      <w:r w:rsidR="00A57954" w:rsidRPr="00360276">
        <w:rPr>
          <w:rFonts w:ascii="Arial" w:hAnsi="Arial" w:cs="Arial"/>
          <w:b/>
          <w:bCs/>
          <w:color w:val="auto"/>
          <w:sz w:val="28"/>
          <w:szCs w:val="28"/>
          <w:lang w:val="en-US"/>
        </w:rPr>
        <w:t>d</w:t>
      </w:r>
      <w:r w:rsidR="00745749" w:rsidRPr="00360276">
        <w:rPr>
          <w:rFonts w:ascii="Arial" w:hAnsi="Arial" w:cs="Arial"/>
          <w:b/>
          <w:bCs/>
          <w:color w:val="auto"/>
          <w:sz w:val="28"/>
          <w:szCs w:val="28"/>
          <w:lang w:val="en-US"/>
        </w:rPr>
        <w:t xml:space="preserve">elivery </w:t>
      </w:r>
      <w:r w:rsidR="00A57954" w:rsidRPr="00360276">
        <w:rPr>
          <w:rFonts w:ascii="Arial" w:hAnsi="Arial" w:cs="Arial"/>
          <w:b/>
          <w:bCs/>
          <w:color w:val="auto"/>
          <w:sz w:val="28"/>
          <w:szCs w:val="28"/>
          <w:lang w:val="en-US"/>
        </w:rPr>
        <w:t>o</w:t>
      </w:r>
      <w:r w:rsidR="00745749" w:rsidRPr="00360276">
        <w:rPr>
          <w:rFonts w:ascii="Arial" w:hAnsi="Arial" w:cs="Arial"/>
          <w:b/>
          <w:bCs/>
          <w:color w:val="auto"/>
          <w:sz w:val="28"/>
          <w:szCs w:val="28"/>
          <w:lang w:val="en-US"/>
        </w:rPr>
        <w:t>ptions</w:t>
      </w:r>
      <w:r w:rsidR="00AD1D30" w:rsidRPr="00360276">
        <w:rPr>
          <w:rFonts w:ascii="Arial" w:hAnsi="Arial" w:cs="Arial"/>
          <w:b/>
          <w:bCs/>
          <w:color w:val="auto"/>
          <w:sz w:val="28"/>
          <w:szCs w:val="28"/>
          <w:lang w:val="en-US"/>
        </w:rPr>
        <w:t>.</w:t>
      </w:r>
      <w:bookmarkEnd w:id="5"/>
      <w:r w:rsidR="00A57954" w:rsidRPr="00360276">
        <w:rPr>
          <w:rFonts w:ascii="Arial" w:hAnsi="Arial" w:cs="Arial"/>
          <w:b/>
          <w:bCs/>
          <w:color w:val="auto"/>
          <w:sz w:val="28"/>
          <w:szCs w:val="28"/>
          <w:lang w:val="en-US"/>
        </w:rPr>
        <w:br/>
      </w:r>
    </w:p>
    <w:p w14:paraId="22BD97F1" w14:textId="2DDA8AF0" w:rsidR="00C759CC" w:rsidRPr="00AD1D30" w:rsidRDefault="00C759CC" w:rsidP="00A57954">
      <w:pPr>
        <w:pStyle w:val="ListParagraph"/>
        <w:spacing w:after="0" w:line="360" w:lineRule="auto"/>
        <w:jc w:val="center"/>
        <w:rPr>
          <w:rFonts w:ascii="Arial" w:hAnsi="Arial" w:cs="Arial"/>
          <w:b/>
          <w:bCs/>
          <w:sz w:val="36"/>
          <w:szCs w:val="36"/>
          <w:lang w:val="en-US"/>
        </w:rPr>
      </w:pPr>
      <w:r w:rsidRPr="00AD1D30">
        <w:rPr>
          <w:rFonts w:ascii="Arial" w:hAnsi="Arial" w:cs="Arial"/>
          <w:b/>
          <w:bCs/>
          <w:sz w:val="36"/>
          <w:szCs w:val="36"/>
          <w:lang w:val="en-US"/>
        </w:rPr>
        <w:t>PMI analysis for solution B</w:t>
      </w:r>
    </w:p>
    <w:tbl>
      <w:tblPr>
        <w:tblStyle w:val="GridTable4-Accent2"/>
        <w:tblW w:w="0" w:type="auto"/>
        <w:tblLook w:val="04A0" w:firstRow="1" w:lastRow="0" w:firstColumn="1" w:lastColumn="0" w:noHBand="0" w:noVBand="1"/>
      </w:tblPr>
      <w:tblGrid>
        <w:gridCol w:w="2975"/>
        <w:gridCol w:w="3257"/>
        <w:gridCol w:w="2784"/>
      </w:tblGrid>
      <w:tr w:rsidR="00341703" w14:paraId="062ACA87" w14:textId="77777777" w:rsidTr="00A579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47C82361" w14:textId="0B60E92D" w:rsidR="00341703" w:rsidRDefault="00341703" w:rsidP="00745749">
            <w:pPr>
              <w:pStyle w:val="ListParagraph"/>
              <w:spacing w:line="360" w:lineRule="auto"/>
              <w:ind w:left="0"/>
              <w:jc w:val="both"/>
              <w:rPr>
                <w:rFonts w:ascii="Arial" w:hAnsi="Arial" w:cs="Arial"/>
                <w:lang w:val="en-US"/>
              </w:rPr>
            </w:pPr>
            <w:r>
              <w:rPr>
                <w:rFonts w:ascii="Arial" w:hAnsi="Arial" w:cs="Arial"/>
                <w:lang w:val="en-US"/>
              </w:rPr>
              <w:t>Pluses</w:t>
            </w:r>
          </w:p>
        </w:tc>
        <w:tc>
          <w:tcPr>
            <w:tcW w:w="3259" w:type="dxa"/>
          </w:tcPr>
          <w:p w14:paraId="64022A8F" w14:textId="08AD9F58" w:rsidR="00341703" w:rsidRDefault="00DE745E" w:rsidP="00745749">
            <w:pPr>
              <w:pStyle w:val="ListParagraph"/>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Pr>
                <w:rFonts w:ascii="Arial" w:hAnsi="Arial" w:cs="Arial"/>
                <w:lang w:val="en-US"/>
              </w:rPr>
              <w:t>Minuses</w:t>
            </w:r>
          </w:p>
        </w:tc>
        <w:tc>
          <w:tcPr>
            <w:tcW w:w="2785" w:type="dxa"/>
          </w:tcPr>
          <w:p w14:paraId="4227A67C" w14:textId="4BB2237B" w:rsidR="00341703" w:rsidRDefault="00DE745E" w:rsidP="00745749">
            <w:pPr>
              <w:pStyle w:val="ListParagraph"/>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Pr>
                <w:rFonts w:ascii="Arial" w:hAnsi="Arial" w:cs="Arial"/>
                <w:lang w:val="en-US"/>
              </w:rPr>
              <w:t>Interesting</w:t>
            </w:r>
          </w:p>
        </w:tc>
      </w:tr>
      <w:tr w:rsidR="00341703" w14:paraId="6770F654" w14:textId="77777777" w:rsidTr="00A579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32A84A9A" w14:textId="11CE053C" w:rsidR="00341703" w:rsidRPr="00A57954" w:rsidRDefault="003000AA" w:rsidP="00745749">
            <w:pPr>
              <w:pStyle w:val="ListParagraph"/>
              <w:spacing w:line="360" w:lineRule="auto"/>
              <w:ind w:left="0"/>
              <w:jc w:val="both"/>
              <w:rPr>
                <w:rFonts w:ascii="Arial" w:hAnsi="Arial" w:cs="Arial"/>
                <w:b w:val="0"/>
                <w:bCs w:val="0"/>
                <w:lang w:val="en-US"/>
              </w:rPr>
            </w:pPr>
            <w:r w:rsidRPr="00A57954">
              <w:rPr>
                <w:rFonts w:ascii="Arial" w:hAnsi="Arial" w:cs="Arial"/>
                <w:b w:val="0"/>
                <w:bCs w:val="0"/>
                <w:lang w:val="en-US"/>
              </w:rPr>
              <w:t xml:space="preserve">Customer convenience </w:t>
            </w:r>
          </w:p>
        </w:tc>
        <w:tc>
          <w:tcPr>
            <w:tcW w:w="3259" w:type="dxa"/>
          </w:tcPr>
          <w:p w14:paraId="7D42BA34" w14:textId="6255DCD4" w:rsidR="00341703" w:rsidRPr="00A57954" w:rsidRDefault="00940406" w:rsidP="00745749">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57954">
              <w:rPr>
                <w:rFonts w:ascii="Arial" w:hAnsi="Arial" w:cs="Arial"/>
                <w:lang w:val="en-US"/>
              </w:rPr>
              <w:t xml:space="preserve">Higher </w:t>
            </w:r>
            <w:r w:rsidR="00402218" w:rsidRPr="00A57954">
              <w:rPr>
                <w:rFonts w:ascii="Arial" w:hAnsi="Arial" w:cs="Arial"/>
                <w:lang w:val="en-US"/>
              </w:rPr>
              <w:t>operational costs</w:t>
            </w:r>
            <w:r w:rsidR="00475D89" w:rsidRPr="00A57954">
              <w:rPr>
                <w:rFonts w:ascii="Arial" w:hAnsi="Arial" w:cs="Arial"/>
                <w:lang w:val="en-US"/>
              </w:rPr>
              <w:t xml:space="preserve">: fuel, </w:t>
            </w:r>
            <w:r w:rsidR="0026419B" w:rsidRPr="00A57954">
              <w:rPr>
                <w:rFonts w:ascii="Arial" w:hAnsi="Arial" w:cs="Arial"/>
                <w:lang w:val="en-US"/>
              </w:rPr>
              <w:t>vehicles, etc.</w:t>
            </w:r>
          </w:p>
        </w:tc>
        <w:tc>
          <w:tcPr>
            <w:tcW w:w="2785" w:type="dxa"/>
          </w:tcPr>
          <w:p w14:paraId="03EE48F1" w14:textId="08259A70" w:rsidR="00D24358" w:rsidRPr="00A57954" w:rsidRDefault="00D24358" w:rsidP="00745749">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57954">
              <w:rPr>
                <w:rFonts w:ascii="Arial" w:hAnsi="Arial" w:cs="Arial"/>
                <w:lang w:val="en-US"/>
              </w:rPr>
              <w:t>Part</w:t>
            </w:r>
            <w:r w:rsidR="00632633" w:rsidRPr="00A57954">
              <w:rPr>
                <w:rFonts w:ascii="Arial" w:hAnsi="Arial" w:cs="Arial"/>
                <w:lang w:val="en-US"/>
              </w:rPr>
              <w:t>nership opportunities</w:t>
            </w:r>
            <w:r w:rsidR="00D96267" w:rsidRPr="00A57954">
              <w:rPr>
                <w:rFonts w:ascii="Arial" w:hAnsi="Arial" w:cs="Arial"/>
                <w:lang w:val="en-US"/>
              </w:rPr>
              <w:t xml:space="preserve">: </w:t>
            </w:r>
            <w:r w:rsidR="001240A7" w:rsidRPr="00A57954">
              <w:rPr>
                <w:rFonts w:ascii="Arial" w:hAnsi="Arial" w:cs="Arial"/>
                <w:lang w:val="en-US"/>
              </w:rPr>
              <w:t>third-party delivery services.</w:t>
            </w:r>
          </w:p>
        </w:tc>
      </w:tr>
      <w:tr w:rsidR="00341703" w14:paraId="658604FF" w14:textId="77777777" w:rsidTr="00A57954">
        <w:tc>
          <w:tcPr>
            <w:cnfStyle w:val="001000000000" w:firstRow="0" w:lastRow="0" w:firstColumn="1" w:lastColumn="0" w:oddVBand="0" w:evenVBand="0" w:oddHBand="0" w:evenHBand="0" w:firstRowFirstColumn="0" w:firstRowLastColumn="0" w:lastRowFirstColumn="0" w:lastRowLastColumn="0"/>
            <w:tcW w:w="2977" w:type="dxa"/>
          </w:tcPr>
          <w:p w14:paraId="73A6D7DE" w14:textId="27E758E5" w:rsidR="00341703" w:rsidRPr="00A57954" w:rsidRDefault="00F574B0" w:rsidP="00745749">
            <w:pPr>
              <w:pStyle w:val="ListParagraph"/>
              <w:spacing w:line="360" w:lineRule="auto"/>
              <w:ind w:left="0"/>
              <w:jc w:val="both"/>
              <w:rPr>
                <w:rFonts w:ascii="Arial" w:hAnsi="Arial" w:cs="Arial"/>
                <w:b w:val="0"/>
                <w:bCs w:val="0"/>
                <w:lang w:val="en-US"/>
              </w:rPr>
            </w:pPr>
            <w:r w:rsidRPr="00A57954">
              <w:rPr>
                <w:rFonts w:ascii="Arial" w:hAnsi="Arial" w:cs="Arial"/>
                <w:b w:val="0"/>
                <w:bCs w:val="0"/>
                <w:lang w:val="en-US"/>
              </w:rPr>
              <w:t>Increased sales potential</w:t>
            </w:r>
          </w:p>
        </w:tc>
        <w:tc>
          <w:tcPr>
            <w:tcW w:w="3259" w:type="dxa"/>
          </w:tcPr>
          <w:p w14:paraId="62B45A4E" w14:textId="0D0EDF75" w:rsidR="00341703" w:rsidRPr="00A57954" w:rsidRDefault="004C50A0" w:rsidP="00745749">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A57954">
              <w:rPr>
                <w:rFonts w:ascii="Arial" w:hAnsi="Arial" w:cs="Arial"/>
                <w:lang w:val="en-US"/>
              </w:rPr>
              <w:t>Addi</w:t>
            </w:r>
            <w:r w:rsidR="00730BB6" w:rsidRPr="00A57954">
              <w:rPr>
                <w:rFonts w:ascii="Arial" w:hAnsi="Arial" w:cs="Arial"/>
                <w:lang w:val="en-US"/>
              </w:rPr>
              <w:t>tional staff</w:t>
            </w:r>
            <w:r w:rsidR="0026419B" w:rsidRPr="00A57954">
              <w:rPr>
                <w:rFonts w:ascii="Arial" w:hAnsi="Arial" w:cs="Arial"/>
                <w:lang w:val="en-US"/>
              </w:rPr>
              <w:t xml:space="preserve"> </w:t>
            </w:r>
            <w:r w:rsidR="008B07FD" w:rsidRPr="00A57954">
              <w:rPr>
                <w:rFonts w:ascii="Arial" w:hAnsi="Arial" w:cs="Arial"/>
                <w:lang w:val="en-US"/>
              </w:rPr>
              <w:t>and training</w:t>
            </w:r>
            <w:r w:rsidR="00875BC0" w:rsidRPr="00A57954">
              <w:rPr>
                <w:rFonts w:ascii="Arial" w:hAnsi="Arial" w:cs="Arial"/>
                <w:lang w:val="en-US"/>
              </w:rPr>
              <w:t>.</w:t>
            </w:r>
          </w:p>
        </w:tc>
        <w:tc>
          <w:tcPr>
            <w:tcW w:w="2785" w:type="dxa"/>
          </w:tcPr>
          <w:p w14:paraId="3BF94983" w14:textId="44062B55" w:rsidR="00341703" w:rsidRPr="00A57954" w:rsidRDefault="00877FBC" w:rsidP="00745749">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A57954">
              <w:rPr>
                <w:rFonts w:ascii="Arial" w:hAnsi="Arial" w:cs="Arial"/>
                <w:lang w:val="en-US"/>
              </w:rPr>
              <w:t xml:space="preserve">Improved transparency </w:t>
            </w:r>
            <w:r w:rsidR="005562C7" w:rsidRPr="00A57954">
              <w:rPr>
                <w:rFonts w:ascii="Arial" w:hAnsi="Arial" w:cs="Arial"/>
                <w:lang w:val="en-US"/>
              </w:rPr>
              <w:t>by offering tracking systems.</w:t>
            </w:r>
          </w:p>
        </w:tc>
      </w:tr>
      <w:tr w:rsidR="00341703" w14:paraId="15FA3C04" w14:textId="77777777" w:rsidTr="00A579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617AA5BE" w14:textId="5B9D21D6" w:rsidR="00341703" w:rsidRPr="00A57954" w:rsidRDefault="009E0C94" w:rsidP="00745749">
            <w:pPr>
              <w:pStyle w:val="ListParagraph"/>
              <w:spacing w:line="360" w:lineRule="auto"/>
              <w:ind w:left="0"/>
              <w:jc w:val="both"/>
              <w:rPr>
                <w:rFonts w:ascii="Arial" w:hAnsi="Arial" w:cs="Arial"/>
                <w:b w:val="0"/>
                <w:bCs w:val="0"/>
                <w:lang w:val="en-US"/>
              </w:rPr>
            </w:pPr>
            <w:r w:rsidRPr="00A57954">
              <w:rPr>
                <w:rFonts w:ascii="Arial" w:hAnsi="Arial" w:cs="Arial"/>
                <w:b w:val="0"/>
                <w:bCs w:val="0"/>
                <w:lang w:val="en-US"/>
              </w:rPr>
              <w:t>Competitive advantage</w:t>
            </w:r>
          </w:p>
        </w:tc>
        <w:tc>
          <w:tcPr>
            <w:tcW w:w="3259" w:type="dxa"/>
          </w:tcPr>
          <w:p w14:paraId="39355492" w14:textId="516F9351" w:rsidR="00341703" w:rsidRPr="00A57954" w:rsidRDefault="00730BB6" w:rsidP="00745749">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57954">
              <w:rPr>
                <w:rFonts w:ascii="Arial" w:hAnsi="Arial" w:cs="Arial"/>
                <w:lang w:val="en-US"/>
              </w:rPr>
              <w:t>Logistical problem</w:t>
            </w:r>
            <w:r w:rsidR="00D96267" w:rsidRPr="00A57954">
              <w:rPr>
                <w:rFonts w:ascii="Arial" w:hAnsi="Arial" w:cs="Arial"/>
                <w:lang w:val="en-US"/>
              </w:rPr>
              <w:t>.</w:t>
            </w:r>
          </w:p>
        </w:tc>
        <w:tc>
          <w:tcPr>
            <w:tcW w:w="2785" w:type="dxa"/>
          </w:tcPr>
          <w:p w14:paraId="4DFA4A1E" w14:textId="0CF97717" w:rsidR="00341703" w:rsidRPr="00A57954" w:rsidRDefault="001E5AE4" w:rsidP="001E5AE4">
            <w:pPr>
              <w:pStyle w:val="ListParagraph"/>
              <w:tabs>
                <w:tab w:val="left" w:pos="1776"/>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Pr>
                <w:rFonts w:ascii="Arial" w:hAnsi="Arial" w:cs="Arial"/>
                <w:lang w:val="en-US"/>
              </w:rPr>
              <w:tab/>
            </w:r>
          </w:p>
        </w:tc>
      </w:tr>
      <w:tr w:rsidR="00341703" w14:paraId="1E0E9B46" w14:textId="77777777" w:rsidTr="00A57954">
        <w:tc>
          <w:tcPr>
            <w:cnfStyle w:val="001000000000" w:firstRow="0" w:lastRow="0" w:firstColumn="1" w:lastColumn="0" w:oddVBand="0" w:evenVBand="0" w:oddHBand="0" w:evenHBand="0" w:firstRowFirstColumn="0" w:firstRowLastColumn="0" w:lastRowFirstColumn="0" w:lastRowLastColumn="0"/>
            <w:tcW w:w="2977" w:type="dxa"/>
          </w:tcPr>
          <w:p w14:paraId="3BDD1422" w14:textId="03B728D6" w:rsidR="00341703" w:rsidRPr="00A57954" w:rsidRDefault="00341703" w:rsidP="00745749">
            <w:pPr>
              <w:pStyle w:val="ListParagraph"/>
              <w:spacing w:line="360" w:lineRule="auto"/>
              <w:ind w:left="0"/>
              <w:jc w:val="both"/>
              <w:rPr>
                <w:rFonts w:ascii="Arial" w:hAnsi="Arial" w:cs="Arial"/>
                <w:b w:val="0"/>
                <w:bCs w:val="0"/>
                <w:lang w:val="en-US"/>
              </w:rPr>
            </w:pPr>
          </w:p>
        </w:tc>
        <w:tc>
          <w:tcPr>
            <w:tcW w:w="3259" w:type="dxa"/>
          </w:tcPr>
          <w:p w14:paraId="2B5A3C69" w14:textId="30156F9F" w:rsidR="00341703" w:rsidRPr="00A57954" w:rsidRDefault="00687BED" w:rsidP="00745749">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A57954">
              <w:rPr>
                <w:rFonts w:ascii="Arial" w:hAnsi="Arial" w:cs="Arial"/>
                <w:lang w:val="en-US"/>
              </w:rPr>
              <w:t xml:space="preserve">Risk of </w:t>
            </w:r>
            <w:r w:rsidR="00C37556" w:rsidRPr="00A57954">
              <w:rPr>
                <w:rFonts w:ascii="Arial" w:hAnsi="Arial" w:cs="Arial"/>
                <w:lang w:val="en-US"/>
              </w:rPr>
              <w:t>delayed or incorrect deliveries.</w:t>
            </w:r>
          </w:p>
        </w:tc>
        <w:tc>
          <w:tcPr>
            <w:tcW w:w="2785" w:type="dxa"/>
          </w:tcPr>
          <w:p w14:paraId="3FCC5CBD" w14:textId="77777777" w:rsidR="00341703" w:rsidRPr="00A57954" w:rsidRDefault="00341703" w:rsidP="00745749">
            <w:pPr>
              <w:pStyle w:val="ListParagraph"/>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p>
        </w:tc>
      </w:tr>
      <w:tr w:rsidR="00341703" w14:paraId="4ED96FED" w14:textId="77777777" w:rsidTr="00A579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31679363" w14:textId="77777777" w:rsidR="00341703" w:rsidRPr="00A57954" w:rsidRDefault="00341703" w:rsidP="00745749">
            <w:pPr>
              <w:pStyle w:val="ListParagraph"/>
              <w:spacing w:line="360" w:lineRule="auto"/>
              <w:ind w:left="0"/>
              <w:jc w:val="both"/>
              <w:rPr>
                <w:rFonts w:ascii="Arial" w:hAnsi="Arial" w:cs="Arial"/>
                <w:b w:val="0"/>
                <w:bCs w:val="0"/>
                <w:lang w:val="en-US"/>
              </w:rPr>
            </w:pPr>
          </w:p>
        </w:tc>
        <w:tc>
          <w:tcPr>
            <w:tcW w:w="3259" w:type="dxa"/>
          </w:tcPr>
          <w:p w14:paraId="6D8E1753" w14:textId="6D8321B9" w:rsidR="00341703" w:rsidRPr="00A57954" w:rsidRDefault="000008B6" w:rsidP="00745749">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A57954">
              <w:rPr>
                <w:rFonts w:ascii="Arial" w:hAnsi="Arial" w:cs="Arial"/>
                <w:lang w:val="en-US"/>
              </w:rPr>
              <w:t xml:space="preserve">Higher prices for </w:t>
            </w:r>
            <w:r w:rsidR="00F66DF6" w:rsidRPr="00A57954">
              <w:rPr>
                <w:rFonts w:ascii="Arial" w:hAnsi="Arial" w:cs="Arial"/>
                <w:lang w:val="en-US"/>
              </w:rPr>
              <w:t>customers</w:t>
            </w:r>
            <w:r w:rsidRPr="00A57954">
              <w:rPr>
                <w:rFonts w:ascii="Arial" w:hAnsi="Arial" w:cs="Arial"/>
                <w:lang w:val="en-US"/>
              </w:rPr>
              <w:t xml:space="preserve"> or additional</w:t>
            </w:r>
            <w:r w:rsidR="00F66DF6" w:rsidRPr="00A57954">
              <w:rPr>
                <w:rFonts w:ascii="Arial" w:hAnsi="Arial" w:cs="Arial"/>
                <w:lang w:val="en-US"/>
              </w:rPr>
              <w:t xml:space="preserve"> </w:t>
            </w:r>
            <w:r w:rsidR="00295F52" w:rsidRPr="00A57954">
              <w:rPr>
                <w:rFonts w:ascii="Arial" w:hAnsi="Arial" w:cs="Arial"/>
                <w:lang w:val="en-US"/>
              </w:rPr>
              <w:t>delivery fees.</w:t>
            </w:r>
            <w:r w:rsidRPr="00A57954">
              <w:rPr>
                <w:rFonts w:ascii="Arial" w:hAnsi="Arial" w:cs="Arial"/>
                <w:lang w:val="en-US"/>
              </w:rPr>
              <w:t xml:space="preserve"> </w:t>
            </w:r>
          </w:p>
        </w:tc>
        <w:tc>
          <w:tcPr>
            <w:tcW w:w="2785" w:type="dxa"/>
          </w:tcPr>
          <w:p w14:paraId="7F21CD99" w14:textId="77777777" w:rsidR="00341703" w:rsidRPr="00A57954" w:rsidRDefault="00341703" w:rsidP="00745749">
            <w:pPr>
              <w:pStyle w:val="ListParagraph"/>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tc>
      </w:tr>
    </w:tbl>
    <w:p w14:paraId="7D5AF8F7" w14:textId="0AAAF0BB" w:rsidR="00745749" w:rsidRPr="00C759CC" w:rsidRDefault="00AD1D30" w:rsidP="00AD1D30">
      <w:pPr>
        <w:pStyle w:val="ListParagraph"/>
        <w:spacing w:after="0" w:line="360" w:lineRule="auto"/>
        <w:jc w:val="right"/>
        <w:rPr>
          <w:rFonts w:ascii="Arial" w:hAnsi="Arial" w:cs="Arial"/>
          <w:lang w:val="en-US"/>
        </w:rPr>
      </w:pPr>
      <w:r>
        <w:rPr>
          <w:rFonts w:ascii="Arial" w:hAnsi="Arial" w:cs="Arial"/>
          <w:lang w:val="en-US"/>
        </w:rPr>
        <w:t>(Source: Irina Brinza)</w:t>
      </w:r>
    </w:p>
    <w:p w14:paraId="5B384CDF" w14:textId="5AD50E67" w:rsidR="0011107E" w:rsidRPr="00AD1D30" w:rsidRDefault="003E1AF0" w:rsidP="00AD1D30">
      <w:pPr>
        <w:spacing w:after="0" w:line="360" w:lineRule="auto"/>
        <w:rPr>
          <w:rFonts w:ascii="Arial" w:hAnsi="Arial" w:cs="Arial"/>
          <w:lang w:val="en-US"/>
        </w:rPr>
      </w:pPr>
      <w:r w:rsidRPr="00026C2A">
        <w:rPr>
          <w:rFonts w:ascii="Arial" w:hAnsi="Arial" w:cs="Arial"/>
          <w:lang w:val="en-US"/>
        </w:rPr>
        <w:t>Based on the PMI analysis, we can see that</w:t>
      </w:r>
      <w:r>
        <w:rPr>
          <w:rFonts w:ascii="Arial" w:hAnsi="Arial" w:cs="Arial"/>
          <w:lang w:val="en-US"/>
        </w:rPr>
        <w:t xml:space="preserve"> new delivery options </w:t>
      </w:r>
      <w:r w:rsidRPr="00026C2A">
        <w:rPr>
          <w:rFonts w:ascii="Arial" w:hAnsi="Arial" w:cs="Arial"/>
          <w:lang w:val="en-US"/>
        </w:rPr>
        <w:t xml:space="preserve">can </w:t>
      </w:r>
      <w:r>
        <w:rPr>
          <w:rFonts w:ascii="Arial" w:hAnsi="Arial" w:cs="Arial"/>
          <w:lang w:val="en-US"/>
        </w:rPr>
        <w:t>provide convenience and accessibility</w:t>
      </w:r>
      <w:r w:rsidRPr="00026C2A">
        <w:rPr>
          <w:rFonts w:ascii="Arial" w:hAnsi="Arial" w:cs="Arial"/>
          <w:lang w:val="en-US"/>
        </w:rPr>
        <w:t xml:space="preserve"> for customers.</w:t>
      </w:r>
      <w:r>
        <w:rPr>
          <w:rFonts w:ascii="Arial" w:hAnsi="Arial" w:cs="Arial"/>
          <w:lang w:val="en-US"/>
        </w:rPr>
        <w:t xml:space="preserve"> </w:t>
      </w:r>
      <w:r w:rsidRPr="00026C2A">
        <w:rPr>
          <w:rFonts w:ascii="Arial" w:hAnsi="Arial" w:cs="Arial"/>
          <w:lang w:val="en-US"/>
        </w:rPr>
        <w:t xml:space="preserve">Today, many </w:t>
      </w:r>
      <w:r>
        <w:rPr>
          <w:rFonts w:ascii="Arial" w:hAnsi="Arial" w:cs="Arial"/>
          <w:lang w:val="en-US"/>
        </w:rPr>
        <w:t>people</w:t>
      </w:r>
      <w:r w:rsidRPr="00026C2A">
        <w:rPr>
          <w:rFonts w:ascii="Arial" w:hAnsi="Arial" w:cs="Arial"/>
          <w:lang w:val="en-US"/>
        </w:rPr>
        <w:t xml:space="preserve"> prefer fast, flexible, and reliable delivery</w:t>
      </w:r>
      <w:r>
        <w:rPr>
          <w:rFonts w:ascii="Arial" w:hAnsi="Arial" w:cs="Arial"/>
          <w:lang w:val="en-US"/>
        </w:rPr>
        <w:t>, which can help attract more customers, especially those who do not want or cannot visit the shop in person.</w:t>
      </w:r>
      <w:r>
        <w:rPr>
          <w:rFonts w:ascii="Arial" w:hAnsi="Arial" w:cs="Arial"/>
          <w:lang w:val="en-US"/>
        </w:rPr>
        <w:br/>
        <w:t>At the same time, the PMI analysis highlights several minuses that must be carefully considered. Implementing more delivery options increases operational costs for fuel, vehicles, and maintenance. Additionally, hiring and training staff adds more financial pressure and requires careful implementation.</w:t>
      </w:r>
      <w:r>
        <w:rPr>
          <w:rFonts w:ascii="Arial" w:hAnsi="Arial" w:cs="Arial"/>
          <w:lang w:val="en-US"/>
        </w:rPr>
        <w:br/>
        <w:t>Logistical problems also pose a risk, as ineffective delivery management can lead to delays or incorrect orders, affecting customer satisfaction and the business’ reputation.</w:t>
      </w:r>
      <w:r>
        <w:rPr>
          <w:rFonts w:ascii="Arial" w:hAnsi="Arial" w:cs="Arial"/>
          <w:lang w:val="en-US"/>
        </w:rPr>
        <w:br/>
        <w:t>Furthermore, to cover the extra costs, Green Haven Florists may introduce extra delivery fees or raise prices, which can discourage price-sensitive customers.</w:t>
      </w:r>
      <w:r>
        <w:rPr>
          <w:rFonts w:ascii="Arial" w:hAnsi="Arial" w:cs="Arial"/>
          <w:lang w:val="en-US"/>
        </w:rPr>
        <w:br/>
        <w:t xml:space="preserve">While this solution has the potential to attract more customers and boost sales, it also presents several disadvantages that can cause greater financial and operational strain than benefits. </w:t>
      </w:r>
    </w:p>
    <w:p w14:paraId="06FED300" w14:textId="48693A83" w:rsidR="00E856B1" w:rsidRPr="00AD1D30" w:rsidRDefault="00F0190C" w:rsidP="00AD1D30">
      <w:pPr>
        <w:pStyle w:val="Heading1"/>
        <w:rPr>
          <w:rFonts w:ascii="Arial" w:hAnsi="Arial" w:cs="Arial"/>
          <w:b/>
          <w:bCs/>
          <w:color w:val="auto"/>
          <w:sz w:val="28"/>
          <w:szCs w:val="28"/>
          <w:u w:val="single"/>
          <w:lang w:val="en-US"/>
        </w:rPr>
      </w:pPr>
      <w:bookmarkStart w:id="6" w:name="_Toc226638512"/>
      <w:r w:rsidRPr="00BC373A">
        <w:rPr>
          <w:rFonts w:ascii="Arial" w:hAnsi="Arial" w:cs="Arial"/>
          <w:b/>
          <w:bCs/>
          <w:color w:val="auto"/>
          <w:sz w:val="28"/>
          <w:szCs w:val="28"/>
          <w:u w:val="single"/>
          <w:lang w:val="en-US"/>
        </w:rPr>
        <w:lastRenderedPageBreak/>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bookmarkEnd w:id="6"/>
    </w:p>
    <w:p w14:paraId="6BFA904D" w14:textId="3CD40307" w:rsidR="00E856B1" w:rsidRDefault="00E856B1" w:rsidP="00E856B1">
      <w:pPr>
        <w:spacing w:after="0" w:line="360" w:lineRule="auto"/>
        <w:rPr>
          <w:rFonts w:ascii="Arial" w:hAnsi="Arial" w:cs="Arial"/>
        </w:rPr>
      </w:pPr>
      <w:r>
        <w:rPr>
          <w:rFonts w:ascii="Arial" w:hAnsi="Arial" w:cs="Arial"/>
        </w:rPr>
        <w:t xml:space="preserve">Based on the PMI analysis, Solution A: improving the online presence, is the most appropriate because its pluses outweigh its minuses more sustainably than </w:t>
      </w:r>
      <w:r>
        <w:rPr>
          <w:rFonts w:ascii="Arial" w:hAnsi="Arial" w:cs="Arial"/>
        </w:rPr>
        <w:br/>
        <w:t>Solution B.</w:t>
      </w:r>
      <w:r>
        <w:rPr>
          <w:rFonts w:ascii="Arial" w:hAnsi="Arial" w:cs="Arial"/>
        </w:rPr>
        <w:br/>
        <w:t>The limitations of Solution A, such as initial setup costs and staff training, present mostly short-term investment. In contrast, Solution B entails ongoing operational costs, logistical risks, and potential customer dissatisfaction due to delivery issues.</w:t>
      </w:r>
    </w:p>
    <w:p w14:paraId="067ECCD7" w14:textId="5E53B0C0" w:rsidR="00E856B1" w:rsidRPr="00600874" w:rsidRDefault="00E856B1" w:rsidP="00E856B1">
      <w:pPr>
        <w:spacing w:after="0" w:line="360" w:lineRule="auto"/>
        <w:rPr>
          <w:rFonts w:ascii="Arial" w:hAnsi="Arial" w:cs="Arial"/>
        </w:rPr>
      </w:pPr>
      <w:r>
        <w:rPr>
          <w:rFonts w:ascii="Arial" w:hAnsi="Arial" w:cs="Arial"/>
        </w:rPr>
        <w:t xml:space="preserve">Solution A is favoured in the weightings because its benefits, such as reaching a broader customer base, offering 24/7 access, and boosting customer engagement, generate long-term positive effects on sales and brand expansion. </w:t>
      </w:r>
      <w:r w:rsidR="00BB44A5">
        <w:rPr>
          <w:rFonts w:ascii="Arial" w:hAnsi="Arial" w:cs="Arial"/>
        </w:rPr>
        <w:br/>
      </w:r>
      <w:r>
        <w:rPr>
          <w:rFonts w:ascii="Arial" w:hAnsi="Arial" w:cs="Arial"/>
        </w:rPr>
        <w:t>These advantages directly address the main problem of declining sales by enhancing visibility and attracting new customers. Furthermore, analysing customer data and trends provides strategic insights that support future decisions.</w:t>
      </w:r>
    </w:p>
    <w:p w14:paraId="7F4E55E0" w14:textId="77777777" w:rsidR="00C53212" w:rsidRPr="00AD1D30" w:rsidRDefault="00C53212" w:rsidP="00AD1D30">
      <w:pPr>
        <w:spacing w:line="360" w:lineRule="auto"/>
        <w:jc w:val="both"/>
        <w:rPr>
          <w:rFonts w:ascii="Arial" w:hAnsi="Arial" w:cs="Arial"/>
          <w:b/>
          <w:bCs/>
          <w:color w:val="EE0000"/>
        </w:rPr>
      </w:pPr>
    </w:p>
    <w:p w14:paraId="24759B9C" w14:textId="53241EC4" w:rsidR="00F0190C" w:rsidRPr="00C53212" w:rsidRDefault="00F0190C" w:rsidP="00F0190C">
      <w:pPr>
        <w:pStyle w:val="Heading1"/>
        <w:rPr>
          <w:rFonts w:ascii="Arial" w:hAnsi="Arial" w:cs="Arial"/>
          <w:b/>
          <w:bCs/>
          <w:color w:val="auto"/>
          <w:sz w:val="28"/>
          <w:szCs w:val="28"/>
          <w:u w:val="single"/>
        </w:rPr>
      </w:pPr>
      <w:bookmarkStart w:id="7" w:name="_Hlk205982530"/>
      <w:bookmarkStart w:id="8" w:name="_Toc226638513"/>
      <w:r w:rsidRPr="00C53212">
        <w:rPr>
          <w:rFonts w:ascii="Arial" w:hAnsi="Arial" w:cs="Arial"/>
          <w:b/>
          <w:bCs/>
          <w:color w:val="auto"/>
          <w:sz w:val="28"/>
          <w:szCs w:val="28"/>
          <w:u w:val="single"/>
          <w:lang w:val="en-US"/>
        </w:rPr>
        <w:t>R</w:t>
      </w:r>
      <w:r w:rsidRPr="00C53212">
        <w:rPr>
          <w:rFonts w:ascii="Arial" w:hAnsi="Arial" w:cs="Arial"/>
          <w:b/>
          <w:bCs/>
          <w:color w:val="auto"/>
          <w:sz w:val="28"/>
          <w:szCs w:val="28"/>
          <w:u w:val="single"/>
        </w:rPr>
        <w:t>isk Analysis of the Selected Solution</w:t>
      </w:r>
      <w:bookmarkEnd w:id="8"/>
    </w:p>
    <w:bookmarkEnd w:id="7"/>
    <w:p w14:paraId="44053B41" w14:textId="282DCEBA" w:rsidR="007271E0" w:rsidRDefault="00F67D65" w:rsidP="007271E0">
      <w:pPr>
        <w:spacing w:after="0" w:line="360" w:lineRule="auto"/>
        <w:rPr>
          <w:rFonts w:ascii="Arial" w:hAnsi="Arial" w:cs="Arial"/>
        </w:rPr>
      </w:pPr>
      <w:r>
        <w:rPr>
          <w:rFonts w:ascii="Arial" w:hAnsi="Arial" w:cs="Arial"/>
        </w:rPr>
        <w:t xml:space="preserve">Risk analysis is </w:t>
      </w:r>
      <w:r w:rsidR="00B95EF9">
        <w:rPr>
          <w:rFonts w:ascii="Arial" w:hAnsi="Arial" w:cs="Arial"/>
        </w:rPr>
        <w:t>a</w:t>
      </w:r>
      <w:r>
        <w:rPr>
          <w:rFonts w:ascii="Arial" w:hAnsi="Arial" w:cs="Arial"/>
        </w:rPr>
        <w:t xml:space="preserve"> </w:t>
      </w:r>
      <w:r w:rsidR="00B95EF9">
        <w:rPr>
          <w:rFonts w:ascii="Arial" w:hAnsi="Arial" w:cs="Arial"/>
        </w:rPr>
        <w:t>very</w:t>
      </w:r>
      <w:r>
        <w:rPr>
          <w:rFonts w:ascii="Arial" w:hAnsi="Arial" w:cs="Arial"/>
        </w:rPr>
        <w:t xml:space="preserve"> useful method for evaluating and reducing risks in decision-making</w:t>
      </w:r>
      <w:r w:rsidR="00B95EF9">
        <w:rPr>
          <w:rFonts w:ascii="Arial" w:hAnsi="Arial" w:cs="Arial"/>
        </w:rPr>
        <w:t xml:space="preserve"> (</w:t>
      </w:r>
      <w:r w:rsidR="00434382">
        <w:rPr>
          <w:rFonts w:ascii="Arial" w:hAnsi="Arial" w:cs="Arial"/>
        </w:rPr>
        <w:t xml:space="preserve">Indeed Editorial Team, 2025). </w:t>
      </w:r>
      <w:r w:rsidR="00623984">
        <w:rPr>
          <w:rFonts w:ascii="Arial" w:hAnsi="Arial" w:cs="Arial"/>
        </w:rPr>
        <w:t>I</w:t>
      </w:r>
      <w:r w:rsidR="007271E0" w:rsidRPr="008E1E12">
        <w:rPr>
          <w:rFonts w:ascii="Arial" w:hAnsi="Arial" w:cs="Arial"/>
        </w:rPr>
        <w:t xml:space="preserve">mproving online presence carries several risks. Financial risk is the most significant </w:t>
      </w:r>
      <w:r w:rsidR="007271E0">
        <w:rPr>
          <w:rFonts w:ascii="Arial" w:hAnsi="Arial" w:cs="Arial"/>
        </w:rPr>
        <w:t xml:space="preserve">because the </w:t>
      </w:r>
      <w:r w:rsidR="007271E0" w:rsidRPr="008E1E12">
        <w:rPr>
          <w:rFonts w:ascii="Arial" w:hAnsi="Arial" w:cs="Arial"/>
        </w:rPr>
        <w:t xml:space="preserve">costs </w:t>
      </w:r>
      <w:r w:rsidR="007271E0">
        <w:rPr>
          <w:rFonts w:ascii="Arial" w:hAnsi="Arial" w:cs="Arial"/>
        </w:rPr>
        <w:t>of website development, marketing, and maintenance can strain budgets if results take time to materialise</w:t>
      </w:r>
      <w:r w:rsidR="007271E0" w:rsidRPr="008E1E12">
        <w:rPr>
          <w:rFonts w:ascii="Arial" w:hAnsi="Arial" w:cs="Arial"/>
        </w:rPr>
        <w:t xml:space="preserve">. </w:t>
      </w:r>
      <w:r w:rsidR="007271E0" w:rsidRPr="00F04239">
        <w:rPr>
          <w:rFonts w:ascii="Arial" w:hAnsi="Arial" w:cs="Arial"/>
        </w:rPr>
        <w:t>There is also a skills risk</w:t>
      </w:r>
      <w:r w:rsidR="007271E0">
        <w:rPr>
          <w:rFonts w:ascii="Arial" w:hAnsi="Arial" w:cs="Arial"/>
        </w:rPr>
        <w:t xml:space="preserve">, as staff need training to manage the </w:t>
      </w:r>
      <w:r w:rsidR="007271E0" w:rsidRPr="008E1E12">
        <w:rPr>
          <w:rFonts w:ascii="Arial" w:hAnsi="Arial" w:cs="Arial"/>
        </w:rPr>
        <w:t xml:space="preserve">platforms effectively, </w:t>
      </w:r>
      <w:r w:rsidR="007271E0">
        <w:rPr>
          <w:rFonts w:ascii="Arial" w:hAnsi="Arial" w:cs="Arial"/>
        </w:rPr>
        <w:t>which can cause</w:t>
      </w:r>
      <w:r w:rsidR="007271E0" w:rsidRPr="008E1E12">
        <w:rPr>
          <w:rFonts w:ascii="Arial" w:hAnsi="Arial" w:cs="Arial"/>
        </w:rPr>
        <w:t xml:space="preserve"> inefficiencies during the transition. Operational risks such as downtime, cybersecurity threats, and data breaches can damage customer trust. </w:t>
      </w:r>
      <w:r w:rsidR="007271E0">
        <w:rPr>
          <w:rFonts w:ascii="Arial" w:hAnsi="Arial" w:cs="Arial"/>
        </w:rPr>
        <w:t xml:space="preserve">Greater visibility enhances competition, </w:t>
      </w:r>
      <w:r w:rsidR="007271E0">
        <w:rPr>
          <w:rFonts w:ascii="Arial" w:hAnsi="Arial" w:cs="Arial"/>
        </w:rPr>
        <w:t>leading to ongoing</w:t>
      </w:r>
      <w:r w:rsidR="007271E0">
        <w:rPr>
          <w:rFonts w:ascii="Arial" w:hAnsi="Arial" w:cs="Arial"/>
        </w:rPr>
        <w:t xml:space="preserve"> marketing investment.</w:t>
      </w:r>
    </w:p>
    <w:p w14:paraId="17BF136B" w14:textId="77777777" w:rsidR="007271E0" w:rsidRDefault="007271E0" w:rsidP="007271E0">
      <w:pPr>
        <w:spacing w:after="0" w:line="360" w:lineRule="auto"/>
        <w:rPr>
          <w:rFonts w:ascii="Arial" w:hAnsi="Arial" w:cs="Arial"/>
        </w:rPr>
      </w:pPr>
      <w:r w:rsidRPr="00F04239">
        <w:rPr>
          <w:rFonts w:ascii="Arial" w:hAnsi="Arial" w:cs="Arial"/>
        </w:rPr>
        <w:t xml:space="preserve">Additionally, </w:t>
      </w:r>
      <w:r>
        <w:rPr>
          <w:rFonts w:ascii="Arial" w:hAnsi="Arial" w:cs="Arial"/>
        </w:rPr>
        <w:t>there is a risk of dependency on digital platforms, as changes to social media algorithms or third-party delivery services can affect</w:t>
      </w:r>
      <w:r w:rsidRPr="00F04239">
        <w:rPr>
          <w:rFonts w:ascii="Arial" w:hAnsi="Arial" w:cs="Arial"/>
        </w:rPr>
        <w:t xml:space="preserve"> sales.</w:t>
      </w:r>
    </w:p>
    <w:p w14:paraId="1858AB71" w14:textId="77777777" w:rsidR="007271E0" w:rsidRPr="008E1E12" w:rsidRDefault="007271E0" w:rsidP="007271E0">
      <w:pPr>
        <w:spacing w:after="0" w:line="360" w:lineRule="auto"/>
        <w:rPr>
          <w:rFonts w:ascii="Arial" w:hAnsi="Arial" w:cs="Arial"/>
        </w:rPr>
      </w:pPr>
      <w:r w:rsidRPr="008E1E12">
        <w:rPr>
          <w:rFonts w:ascii="Arial" w:hAnsi="Arial" w:cs="Arial"/>
        </w:rPr>
        <w:t>Poor handling of online feedback may harm brand image. Mitigating these risks requires careful planning, staff training, and a clear digital strategy.</w:t>
      </w:r>
    </w:p>
    <w:p w14:paraId="485E6D68" w14:textId="77777777" w:rsidR="00C53212" w:rsidRDefault="00C53212" w:rsidP="001A61CE">
      <w:pPr>
        <w:jc w:val="both"/>
        <w:rPr>
          <w:rFonts w:ascii="Arial" w:hAnsi="Arial" w:cs="Arial"/>
        </w:rPr>
      </w:pPr>
    </w:p>
    <w:p w14:paraId="2C713203" w14:textId="77777777" w:rsidR="00F54C21" w:rsidRDefault="00F54C21" w:rsidP="001A61CE">
      <w:pPr>
        <w:jc w:val="both"/>
        <w:rPr>
          <w:rFonts w:ascii="Arial" w:hAnsi="Arial" w:cs="Arial"/>
        </w:rPr>
      </w:pPr>
    </w:p>
    <w:p w14:paraId="17A831A1" w14:textId="77777777" w:rsidR="00AD1D30" w:rsidRDefault="00AD1D30" w:rsidP="001A61CE">
      <w:pPr>
        <w:jc w:val="both"/>
        <w:rPr>
          <w:rFonts w:ascii="Arial" w:hAnsi="Arial" w:cs="Arial"/>
        </w:rPr>
      </w:pPr>
    </w:p>
    <w:p w14:paraId="3DCF4D84" w14:textId="77777777" w:rsidR="00AD1D30" w:rsidRDefault="00AD1D30" w:rsidP="001A61CE">
      <w:pPr>
        <w:jc w:val="both"/>
        <w:rPr>
          <w:rFonts w:ascii="Arial" w:hAnsi="Arial" w:cs="Arial"/>
        </w:rPr>
      </w:pPr>
    </w:p>
    <w:p w14:paraId="0C91620A" w14:textId="474DAEEB" w:rsidR="0078124F" w:rsidRPr="0078124F" w:rsidRDefault="003B629C" w:rsidP="0078124F">
      <w:pPr>
        <w:pStyle w:val="Heading1"/>
        <w:rPr>
          <w:rFonts w:ascii="Arial" w:hAnsi="Arial" w:cs="Arial"/>
          <w:b/>
          <w:bCs/>
          <w:color w:val="auto"/>
          <w:sz w:val="28"/>
          <w:szCs w:val="28"/>
          <w:u w:val="single"/>
        </w:rPr>
      </w:pPr>
      <w:bookmarkStart w:id="9" w:name="_Toc226638514"/>
      <w:r w:rsidRPr="00C53212">
        <w:rPr>
          <w:rFonts w:ascii="Arial" w:hAnsi="Arial" w:cs="Arial"/>
          <w:b/>
          <w:bCs/>
          <w:color w:val="auto"/>
          <w:sz w:val="28"/>
          <w:szCs w:val="28"/>
          <w:u w:val="single"/>
        </w:rPr>
        <w:lastRenderedPageBreak/>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bookmarkEnd w:id="9"/>
    </w:p>
    <w:p w14:paraId="6EBDD36F" w14:textId="77777777" w:rsidR="00F54C21" w:rsidRPr="0044422D" w:rsidRDefault="00F54C21" w:rsidP="00F54C21">
      <w:pPr>
        <w:spacing w:line="360" w:lineRule="auto"/>
        <w:rPr>
          <w:rFonts w:ascii="Arial" w:hAnsi="Arial" w:cs="Arial"/>
        </w:rPr>
      </w:pPr>
      <w:r w:rsidRPr="0044422D">
        <w:rPr>
          <w:rFonts w:ascii="Arial" w:hAnsi="Arial" w:cs="Arial"/>
          <w:b/>
          <w:i/>
        </w:rPr>
        <w:t>Problem</w:t>
      </w:r>
      <w:r w:rsidRPr="0044422D">
        <w:rPr>
          <w:rFonts w:ascii="Arial" w:hAnsi="Arial" w:cs="Arial"/>
        </w:rPr>
        <w:t>:</w:t>
      </w:r>
    </w:p>
    <w:p w14:paraId="03653633" w14:textId="77777777" w:rsidR="00F54C21" w:rsidRPr="0044422D" w:rsidRDefault="00F54C21" w:rsidP="00F54C21">
      <w:pPr>
        <w:numPr>
          <w:ilvl w:val="0"/>
          <w:numId w:val="9"/>
        </w:numPr>
        <w:spacing w:after="200" w:line="360" w:lineRule="auto"/>
        <w:rPr>
          <w:rFonts w:ascii="Arial" w:hAnsi="Arial" w:cs="Arial"/>
        </w:rPr>
      </w:pPr>
      <w:r w:rsidRPr="0044422D">
        <w:rPr>
          <w:rFonts w:ascii="Arial" w:hAnsi="Arial" w:cs="Arial"/>
        </w:rPr>
        <w:t>Decrease in Green Haven Florists’ sales over the last 12 months by approximately 30%.</w:t>
      </w:r>
    </w:p>
    <w:p w14:paraId="5CDCF328" w14:textId="77777777" w:rsidR="00F54C21" w:rsidRPr="0044422D" w:rsidRDefault="00F54C21" w:rsidP="00F54C21">
      <w:pPr>
        <w:spacing w:line="360" w:lineRule="auto"/>
        <w:rPr>
          <w:rFonts w:ascii="Arial" w:hAnsi="Arial" w:cs="Arial"/>
        </w:rPr>
      </w:pPr>
      <w:r w:rsidRPr="0044422D">
        <w:rPr>
          <w:rFonts w:ascii="Arial" w:hAnsi="Arial" w:cs="Arial"/>
          <w:b/>
          <w:i/>
        </w:rPr>
        <w:t>Chosen Solution</w:t>
      </w:r>
      <w:r w:rsidRPr="0044422D">
        <w:rPr>
          <w:rFonts w:ascii="Arial" w:hAnsi="Arial" w:cs="Arial"/>
        </w:rPr>
        <w:t>:</w:t>
      </w:r>
    </w:p>
    <w:p w14:paraId="23691AF4" w14:textId="77777777" w:rsidR="00F54C21" w:rsidRPr="0044422D" w:rsidRDefault="00F54C21" w:rsidP="00F54C21">
      <w:pPr>
        <w:numPr>
          <w:ilvl w:val="0"/>
          <w:numId w:val="9"/>
        </w:numPr>
        <w:tabs>
          <w:tab w:val="left" w:pos="420"/>
        </w:tabs>
        <w:spacing w:after="200" w:line="360" w:lineRule="auto"/>
        <w:rPr>
          <w:rFonts w:ascii="Arial" w:hAnsi="Arial" w:cs="Arial"/>
        </w:rPr>
      </w:pPr>
      <w:r w:rsidRPr="0044422D">
        <w:rPr>
          <w:rFonts w:ascii="Arial" w:hAnsi="Arial" w:cs="Arial"/>
        </w:rPr>
        <w:t>To improve the online presence.</w:t>
      </w:r>
    </w:p>
    <w:p w14:paraId="123BB8D1" w14:textId="6AF8594C" w:rsidR="00F54C21" w:rsidRPr="009C17A1" w:rsidRDefault="00F54C21" w:rsidP="00F54C21">
      <w:pPr>
        <w:spacing w:line="360" w:lineRule="auto"/>
        <w:jc w:val="center"/>
        <w:rPr>
          <w:rFonts w:ascii="Arial" w:hAnsi="Arial" w:cs="Arial"/>
          <w:sz w:val="36"/>
          <w:szCs w:val="36"/>
          <w:u w:val="single"/>
        </w:rPr>
      </w:pPr>
      <w:r w:rsidRPr="0044422D">
        <w:rPr>
          <w:rFonts w:ascii="Arial" w:hAnsi="Arial" w:cs="Arial"/>
          <w:b/>
          <w:bCs/>
        </w:rPr>
        <w:t xml:space="preserve"> </w:t>
      </w:r>
      <w:r w:rsidR="00F34117">
        <w:rPr>
          <w:rFonts w:ascii="Arial" w:hAnsi="Arial" w:cs="Arial"/>
          <w:b/>
          <w:bCs/>
          <w:sz w:val="36"/>
          <w:szCs w:val="36"/>
          <w:u w:val="single"/>
        </w:rPr>
        <w:t xml:space="preserve">Implementation </w:t>
      </w:r>
      <w:r w:rsidRPr="009C17A1">
        <w:rPr>
          <w:rFonts w:ascii="Arial" w:hAnsi="Arial" w:cs="Arial"/>
          <w:b/>
          <w:bCs/>
          <w:sz w:val="36"/>
          <w:szCs w:val="36"/>
          <w:u w:val="single"/>
        </w:rPr>
        <w:t>plan</w:t>
      </w:r>
    </w:p>
    <w:tbl>
      <w:tblPr>
        <w:tblStyle w:val="GridTable5Dark-Accent2"/>
        <w:tblW w:w="9606" w:type="dxa"/>
        <w:tblLayout w:type="fixed"/>
        <w:tblLook w:val="0000" w:firstRow="0" w:lastRow="0" w:firstColumn="0" w:lastColumn="0" w:noHBand="0" w:noVBand="0"/>
      </w:tblPr>
      <w:tblGrid>
        <w:gridCol w:w="2027"/>
        <w:gridCol w:w="4540"/>
        <w:gridCol w:w="1340"/>
        <w:gridCol w:w="1699"/>
      </w:tblGrid>
      <w:tr w:rsidR="00F54C21" w:rsidRPr="0044422D" w14:paraId="2D26FF69" w14:textId="77777777" w:rsidTr="009C17A1">
        <w:trPr>
          <w:cnfStyle w:val="000000100000" w:firstRow="0" w:lastRow="0" w:firstColumn="0" w:lastColumn="0" w:oddVBand="0" w:evenVBand="0" w:oddHBand="1" w:evenHBand="0" w:firstRowFirstColumn="0" w:firstRowLastColumn="0" w:lastRowFirstColumn="0" w:lastRowLastColumn="0"/>
          <w:trHeight w:val="417"/>
        </w:trPr>
        <w:tc>
          <w:tcPr>
            <w:cnfStyle w:val="000010000000" w:firstRow="0" w:lastRow="0" w:firstColumn="0" w:lastColumn="0" w:oddVBand="1" w:evenVBand="0" w:oddHBand="0" w:evenHBand="0" w:firstRowFirstColumn="0" w:firstRowLastColumn="0" w:lastRowFirstColumn="0" w:lastRowLastColumn="0"/>
            <w:tcW w:w="2027" w:type="dxa"/>
          </w:tcPr>
          <w:p w14:paraId="182DE9EB" w14:textId="77777777" w:rsidR="00F54C21" w:rsidRPr="0044422D" w:rsidRDefault="00F54C21" w:rsidP="00F4354E">
            <w:pPr>
              <w:spacing w:line="360" w:lineRule="auto"/>
              <w:jc w:val="center"/>
              <w:rPr>
                <w:rFonts w:ascii="Arial" w:hAnsi="Arial" w:cs="Arial"/>
                <w:b/>
              </w:rPr>
            </w:pPr>
            <w:r w:rsidRPr="0044422D">
              <w:rPr>
                <w:rFonts w:ascii="Arial" w:hAnsi="Arial" w:cs="Arial"/>
                <w:b/>
              </w:rPr>
              <w:t>Actions</w:t>
            </w:r>
          </w:p>
        </w:tc>
        <w:tc>
          <w:tcPr>
            <w:tcW w:w="4540" w:type="dxa"/>
          </w:tcPr>
          <w:p w14:paraId="3473947E" w14:textId="77777777" w:rsidR="00F54C21" w:rsidRPr="0044422D" w:rsidRDefault="00F54C21" w:rsidP="00F4354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44422D">
              <w:rPr>
                <w:rFonts w:ascii="Arial" w:hAnsi="Arial" w:cs="Arial"/>
                <w:b/>
              </w:rPr>
              <w:t>Description</w:t>
            </w:r>
          </w:p>
        </w:tc>
        <w:tc>
          <w:tcPr>
            <w:cnfStyle w:val="000010000000" w:firstRow="0" w:lastRow="0" w:firstColumn="0" w:lastColumn="0" w:oddVBand="1" w:evenVBand="0" w:oddHBand="0" w:evenHBand="0" w:firstRowFirstColumn="0" w:firstRowLastColumn="0" w:lastRowFirstColumn="0" w:lastRowLastColumn="0"/>
            <w:tcW w:w="1340" w:type="dxa"/>
          </w:tcPr>
          <w:p w14:paraId="5114817C" w14:textId="77777777" w:rsidR="00F54C21" w:rsidRPr="0044422D" w:rsidRDefault="00F54C21" w:rsidP="00F4354E">
            <w:pPr>
              <w:spacing w:line="360" w:lineRule="auto"/>
              <w:rPr>
                <w:rFonts w:ascii="Arial" w:hAnsi="Arial" w:cs="Arial"/>
                <w:b/>
              </w:rPr>
            </w:pPr>
            <w:r w:rsidRPr="0044422D">
              <w:rPr>
                <w:rFonts w:ascii="Arial" w:hAnsi="Arial" w:cs="Arial"/>
                <w:b/>
              </w:rPr>
              <w:t>Time frame</w:t>
            </w:r>
          </w:p>
        </w:tc>
        <w:tc>
          <w:tcPr>
            <w:tcW w:w="1699" w:type="dxa"/>
          </w:tcPr>
          <w:p w14:paraId="1AB8587A" w14:textId="77777777" w:rsidR="00F54C21" w:rsidRPr="0044422D" w:rsidRDefault="00F54C21" w:rsidP="00F4354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rPr>
            </w:pPr>
            <w:r w:rsidRPr="0044422D">
              <w:rPr>
                <w:rFonts w:ascii="Arial" w:hAnsi="Arial" w:cs="Arial"/>
                <w:b/>
              </w:rPr>
              <w:t>Staff responsible</w:t>
            </w:r>
          </w:p>
        </w:tc>
      </w:tr>
      <w:tr w:rsidR="00F54C21" w:rsidRPr="0044422D" w14:paraId="1C07FB5D" w14:textId="77777777" w:rsidTr="009C17A1">
        <w:trPr>
          <w:trHeight w:val="1892"/>
        </w:trPr>
        <w:tc>
          <w:tcPr>
            <w:cnfStyle w:val="000010000000" w:firstRow="0" w:lastRow="0" w:firstColumn="0" w:lastColumn="0" w:oddVBand="1" w:evenVBand="0" w:oddHBand="0" w:evenHBand="0" w:firstRowFirstColumn="0" w:firstRowLastColumn="0" w:lastRowFirstColumn="0" w:lastRowLastColumn="0"/>
            <w:tcW w:w="2027" w:type="dxa"/>
          </w:tcPr>
          <w:p w14:paraId="4C2136BC" w14:textId="77777777" w:rsidR="00F54C21" w:rsidRPr="0044422D" w:rsidRDefault="00F54C21" w:rsidP="00F4354E">
            <w:pPr>
              <w:spacing w:line="360" w:lineRule="auto"/>
              <w:rPr>
                <w:rFonts w:ascii="Arial" w:hAnsi="Arial" w:cs="Arial"/>
              </w:rPr>
            </w:pPr>
            <w:r w:rsidRPr="0044422D">
              <w:rPr>
                <w:rFonts w:ascii="Arial" w:hAnsi="Arial" w:cs="Arial"/>
              </w:rPr>
              <w:t>Audit the current online presence</w:t>
            </w:r>
            <w:r>
              <w:rPr>
                <w:rFonts w:ascii="Arial" w:hAnsi="Arial" w:cs="Arial"/>
              </w:rPr>
              <w:t xml:space="preserve"> and find a web design agency.</w:t>
            </w:r>
            <w:r w:rsidRPr="0044422D">
              <w:rPr>
                <w:rFonts w:ascii="Arial" w:hAnsi="Arial" w:cs="Arial"/>
              </w:rPr>
              <w:t xml:space="preserve">                      </w:t>
            </w:r>
          </w:p>
        </w:tc>
        <w:tc>
          <w:tcPr>
            <w:tcW w:w="4540" w:type="dxa"/>
          </w:tcPr>
          <w:p w14:paraId="313DB11A" w14:textId="77777777" w:rsidR="00F54C21" w:rsidRPr="0044422D" w:rsidRDefault="00F54C21" w:rsidP="00F4354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4422D">
              <w:rPr>
                <w:rFonts w:ascii="Arial" w:hAnsi="Arial" w:cs="Arial"/>
              </w:rPr>
              <w:t>Review the shop’s website and social media accounts.</w:t>
            </w:r>
            <w:r w:rsidRPr="0044422D">
              <w:rPr>
                <w:rFonts w:ascii="Arial" w:hAnsi="Arial" w:cs="Arial"/>
              </w:rPr>
              <w:br/>
              <w:t>Identify the gaps, what needs to be improved.</w:t>
            </w:r>
            <w:r w:rsidRPr="0044422D">
              <w:rPr>
                <w:rFonts w:ascii="Arial" w:hAnsi="Arial" w:cs="Arial"/>
              </w:rPr>
              <w:br/>
              <w:t>Analyse what competitors are doing better online.</w:t>
            </w:r>
          </w:p>
        </w:tc>
        <w:tc>
          <w:tcPr>
            <w:cnfStyle w:val="000010000000" w:firstRow="0" w:lastRow="0" w:firstColumn="0" w:lastColumn="0" w:oddVBand="1" w:evenVBand="0" w:oddHBand="0" w:evenHBand="0" w:firstRowFirstColumn="0" w:firstRowLastColumn="0" w:lastRowFirstColumn="0" w:lastRowLastColumn="0"/>
            <w:tcW w:w="1340" w:type="dxa"/>
          </w:tcPr>
          <w:p w14:paraId="26BFEE04" w14:textId="77777777" w:rsidR="00F54C21" w:rsidRPr="0044422D" w:rsidRDefault="00F54C21" w:rsidP="00F4354E">
            <w:pPr>
              <w:spacing w:line="360" w:lineRule="auto"/>
              <w:rPr>
                <w:rFonts w:ascii="Arial" w:hAnsi="Arial" w:cs="Arial"/>
              </w:rPr>
            </w:pPr>
            <w:r w:rsidRPr="0044422D">
              <w:rPr>
                <w:rFonts w:ascii="Arial" w:hAnsi="Arial" w:cs="Arial"/>
              </w:rPr>
              <w:t>1</w:t>
            </w:r>
            <w:r>
              <w:rPr>
                <w:rFonts w:ascii="Arial" w:hAnsi="Arial" w:cs="Arial"/>
              </w:rPr>
              <w:t xml:space="preserve"> </w:t>
            </w:r>
            <w:r w:rsidRPr="0044422D">
              <w:rPr>
                <w:rFonts w:ascii="Arial" w:hAnsi="Arial" w:cs="Arial"/>
              </w:rPr>
              <w:t>week</w:t>
            </w:r>
          </w:p>
        </w:tc>
        <w:tc>
          <w:tcPr>
            <w:tcW w:w="1699" w:type="dxa"/>
          </w:tcPr>
          <w:p w14:paraId="2C1AD271" w14:textId="77777777" w:rsidR="00F54C21" w:rsidRPr="0044422D" w:rsidRDefault="00F54C21" w:rsidP="00F4354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4422D">
              <w:rPr>
                <w:rFonts w:ascii="Arial" w:hAnsi="Arial" w:cs="Arial"/>
              </w:rPr>
              <w:t xml:space="preserve">Liam </w:t>
            </w:r>
          </w:p>
        </w:tc>
      </w:tr>
      <w:tr w:rsidR="00F54C21" w:rsidRPr="0044422D" w14:paraId="5001C259" w14:textId="77777777" w:rsidTr="009C17A1">
        <w:trPr>
          <w:cnfStyle w:val="000000100000" w:firstRow="0" w:lastRow="0" w:firstColumn="0" w:lastColumn="0" w:oddVBand="0" w:evenVBand="0" w:oddHBand="1" w:evenHBand="0" w:firstRowFirstColumn="0" w:firstRowLastColumn="0" w:lastRowFirstColumn="0" w:lastRowLastColumn="0"/>
          <w:trHeight w:val="1978"/>
        </w:trPr>
        <w:tc>
          <w:tcPr>
            <w:cnfStyle w:val="000010000000" w:firstRow="0" w:lastRow="0" w:firstColumn="0" w:lastColumn="0" w:oddVBand="1" w:evenVBand="0" w:oddHBand="0" w:evenHBand="0" w:firstRowFirstColumn="0" w:firstRowLastColumn="0" w:lastRowFirstColumn="0" w:lastRowLastColumn="0"/>
            <w:tcW w:w="2027" w:type="dxa"/>
          </w:tcPr>
          <w:p w14:paraId="7942EF1B" w14:textId="77777777" w:rsidR="00F54C21" w:rsidRPr="0044422D" w:rsidRDefault="00F54C21" w:rsidP="00F4354E">
            <w:pPr>
              <w:spacing w:line="360" w:lineRule="auto"/>
              <w:rPr>
                <w:rFonts w:ascii="Arial" w:hAnsi="Arial" w:cs="Arial"/>
              </w:rPr>
            </w:pPr>
            <w:r>
              <w:rPr>
                <w:rFonts w:ascii="Arial" w:hAnsi="Arial" w:cs="Arial"/>
              </w:rPr>
              <w:t>Redesign the website.</w:t>
            </w:r>
          </w:p>
          <w:p w14:paraId="17DBD439" w14:textId="77777777" w:rsidR="00F54C21" w:rsidRPr="0044422D" w:rsidRDefault="00F54C21" w:rsidP="00F4354E">
            <w:pPr>
              <w:spacing w:line="360" w:lineRule="auto"/>
              <w:rPr>
                <w:rFonts w:ascii="Arial" w:hAnsi="Arial" w:cs="Arial"/>
              </w:rPr>
            </w:pPr>
          </w:p>
          <w:p w14:paraId="67695A75" w14:textId="77777777" w:rsidR="00F54C21" w:rsidRPr="0044422D" w:rsidRDefault="00F54C21" w:rsidP="00F4354E">
            <w:pPr>
              <w:spacing w:line="360" w:lineRule="auto"/>
              <w:rPr>
                <w:rFonts w:ascii="Arial" w:hAnsi="Arial" w:cs="Arial"/>
              </w:rPr>
            </w:pPr>
          </w:p>
          <w:p w14:paraId="4FC02CD8" w14:textId="77777777" w:rsidR="00F54C21" w:rsidRPr="0044422D" w:rsidRDefault="00F54C21" w:rsidP="00F4354E">
            <w:pPr>
              <w:spacing w:line="360" w:lineRule="auto"/>
              <w:rPr>
                <w:rFonts w:ascii="Arial" w:hAnsi="Arial" w:cs="Arial"/>
              </w:rPr>
            </w:pPr>
          </w:p>
        </w:tc>
        <w:tc>
          <w:tcPr>
            <w:tcW w:w="4540" w:type="dxa"/>
          </w:tcPr>
          <w:p w14:paraId="1A853B5B" w14:textId="77777777" w:rsidR="00F54C21" w:rsidRPr="0044422D" w:rsidRDefault="00F54C21" w:rsidP="00F4354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4422D">
              <w:rPr>
                <w:rFonts w:ascii="Arial" w:hAnsi="Arial" w:cs="Arial"/>
              </w:rPr>
              <w:t>Redesign the website to be modern, mobile-friendly, and easy to navigate.</w:t>
            </w:r>
          </w:p>
          <w:p w14:paraId="0442C038" w14:textId="77777777" w:rsidR="00F54C21" w:rsidRPr="0044422D" w:rsidRDefault="00F54C21" w:rsidP="00F4354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4422D">
              <w:rPr>
                <w:rFonts w:ascii="Arial" w:hAnsi="Arial" w:cs="Arial"/>
              </w:rPr>
              <w:t>Include essential features such as an online ordering system, secure payment methods, and clearly defined product categories, such as weddings and seasonal bouquets.</w:t>
            </w:r>
          </w:p>
          <w:p w14:paraId="0FD4D3A0" w14:textId="77777777" w:rsidR="00F54C21" w:rsidRPr="0044422D" w:rsidRDefault="00F54C21" w:rsidP="00F4354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4422D">
              <w:rPr>
                <w:rFonts w:ascii="Arial" w:hAnsi="Arial" w:cs="Arial"/>
              </w:rPr>
              <w:t>Post high-quality photos that clearly display prices.</w:t>
            </w:r>
          </w:p>
          <w:p w14:paraId="72C76C33" w14:textId="77777777" w:rsidR="00F54C21" w:rsidRPr="0044422D" w:rsidRDefault="00F54C21" w:rsidP="00F4354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4422D">
              <w:rPr>
                <w:rFonts w:ascii="Arial" w:hAnsi="Arial" w:cs="Arial"/>
              </w:rPr>
              <w:t>Optimise the site for search engines.</w:t>
            </w:r>
            <w:r w:rsidRPr="0044422D">
              <w:rPr>
                <w:rFonts w:ascii="Arial" w:hAnsi="Arial" w:cs="Arial"/>
              </w:rPr>
              <w:br/>
            </w:r>
          </w:p>
        </w:tc>
        <w:tc>
          <w:tcPr>
            <w:cnfStyle w:val="000010000000" w:firstRow="0" w:lastRow="0" w:firstColumn="0" w:lastColumn="0" w:oddVBand="1" w:evenVBand="0" w:oddHBand="0" w:evenHBand="0" w:firstRowFirstColumn="0" w:firstRowLastColumn="0" w:lastRowFirstColumn="0" w:lastRowLastColumn="0"/>
            <w:tcW w:w="1340" w:type="dxa"/>
          </w:tcPr>
          <w:p w14:paraId="678EE0E1" w14:textId="77777777" w:rsidR="00F54C21" w:rsidRPr="0044422D" w:rsidRDefault="00F54C21" w:rsidP="00F4354E">
            <w:pPr>
              <w:spacing w:line="360" w:lineRule="auto"/>
              <w:rPr>
                <w:rFonts w:ascii="Arial" w:hAnsi="Arial" w:cs="Arial"/>
              </w:rPr>
            </w:pPr>
            <w:r w:rsidRPr="0044422D">
              <w:rPr>
                <w:rFonts w:ascii="Arial" w:hAnsi="Arial" w:cs="Arial"/>
              </w:rPr>
              <w:t>3 weeks</w:t>
            </w:r>
          </w:p>
        </w:tc>
        <w:tc>
          <w:tcPr>
            <w:tcW w:w="1699" w:type="dxa"/>
          </w:tcPr>
          <w:p w14:paraId="6F55F76B" w14:textId="77777777" w:rsidR="00F54C21" w:rsidRPr="0044422D" w:rsidRDefault="00F54C21" w:rsidP="00F4354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Web design agency.</w:t>
            </w:r>
          </w:p>
        </w:tc>
      </w:tr>
      <w:tr w:rsidR="00DF478E" w:rsidRPr="0044422D" w14:paraId="1547E0D7" w14:textId="77777777" w:rsidTr="009C17A1">
        <w:trPr>
          <w:trHeight w:val="1978"/>
        </w:trPr>
        <w:tc>
          <w:tcPr>
            <w:cnfStyle w:val="000010000000" w:firstRow="0" w:lastRow="0" w:firstColumn="0" w:lastColumn="0" w:oddVBand="1" w:evenVBand="0" w:oddHBand="0" w:evenHBand="0" w:firstRowFirstColumn="0" w:firstRowLastColumn="0" w:lastRowFirstColumn="0" w:lastRowLastColumn="0"/>
            <w:tcW w:w="2027" w:type="dxa"/>
          </w:tcPr>
          <w:p w14:paraId="6686E350" w14:textId="06B10B1A" w:rsidR="00DF478E" w:rsidRDefault="00B900DD" w:rsidP="00F4354E">
            <w:pPr>
              <w:spacing w:line="360" w:lineRule="auto"/>
              <w:rPr>
                <w:rFonts w:ascii="Arial" w:hAnsi="Arial" w:cs="Arial"/>
              </w:rPr>
            </w:pPr>
            <w:r>
              <w:rPr>
                <w:rFonts w:ascii="Arial" w:hAnsi="Arial" w:cs="Arial"/>
              </w:rPr>
              <w:t xml:space="preserve">Find a digital </w:t>
            </w:r>
            <w:r w:rsidR="00A850A6">
              <w:rPr>
                <w:rFonts w:ascii="Arial" w:hAnsi="Arial" w:cs="Arial"/>
              </w:rPr>
              <w:t>marketing training provider</w:t>
            </w:r>
          </w:p>
        </w:tc>
        <w:tc>
          <w:tcPr>
            <w:tcW w:w="4540" w:type="dxa"/>
          </w:tcPr>
          <w:p w14:paraId="5FCB56AB" w14:textId="3FBFF593" w:rsidR="00DF478E" w:rsidRPr="0044422D" w:rsidRDefault="00DF0946" w:rsidP="00F4354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Find a company that </w:t>
            </w:r>
            <w:r w:rsidR="00B338C4">
              <w:rPr>
                <w:rFonts w:ascii="Arial" w:hAnsi="Arial" w:cs="Arial"/>
              </w:rPr>
              <w:t>offers digital marketing training.</w:t>
            </w:r>
          </w:p>
        </w:tc>
        <w:tc>
          <w:tcPr>
            <w:cnfStyle w:val="000010000000" w:firstRow="0" w:lastRow="0" w:firstColumn="0" w:lastColumn="0" w:oddVBand="1" w:evenVBand="0" w:oddHBand="0" w:evenHBand="0" w:firstRowFirstColumn="0" w:firstRowLastColumn="0" w:lastRowFirstColumn="0" w:lastRowLastColumn="0"/>
            <w:tcW w:w="1340" w:type="dxa"/>
          </w:tcPr>
          <w:p w14:paraId="16C8B976" w14:textId="36521094" w:rsidR="00DF478E" w:rsidRPr="0044422D" w:rsidRDefault="00B338C4" w:rsidP="00F4354E">
            <w:pPr>
              <w:spacing w:line="360" w:lineRule="auto"/>
              <w:rPr>
                <w:rFonts w:ascii="Arial" w:hAnsi="Arial" w:cs="Arial"/>
              </w:rPr>
            </w:pPr>
            <w:r>
              <w:rPr>
                <w:rFonts w:ascii="Arial" w:hAnsi="Arial" w:cs="Arial"/>
              </w:rPr>
              <w:t>1 week</w:t>
            </w:r>
          </w:p>
        </w:tc>
        <w:tc>
          <w:tcPr>
            <w:tcW w:w="1699" w:type="dxa"/>
          </w:tcPr>
          <w:p w14:paraId="2D7FA774" w14:textId="04EEEFB7" w:rsidR="00DF478E" w:rsidRDefault="00B338C4" w:rsidP="00F4354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Liam</w:t>
            </w:r>
          </w:p>
        </w:tc>
      </w:tr>
      <w:tr w:rsidR="00F54C21" w:rsidRPr="0044422D" w14:paraId="64EEBAB2" w14:textId="77777777" w:rsidTr="009C17A1">
        <w:trPr>
          <w:cnfStyle w:val="000000100000" w:firstRow="0" w:lastRow="0" w:firstColumn="0" w:lastColumn="0" w:oddVBand="0" w:evenVBand="0" w:oddHBand="1" w:evenHBand="0" w:firstRowFirstColumn="0" w:firstRowLastColumn="0" w:lastRowFirstColumn="0" w:lastRowLastColumn="0"/>
          <w:trHeight w:val="1978"/>
        </w:trPr>
        <w:tc>
          <w:tcPr>
            <w:cnfStyle w:val="000010000000" w:firstRow="0" w:lastRow="0" w:firstColumn="0" w:lastColumn="0" w:oddVBand="1" w:evenVBand="0" w:oddHBand="0" w:evenHBand="0" w:firstRowFirstColumn="0" w:firstRowLastColumn="0" w:lastRowFirstColumn="0" w:lastRowLastColumn="0"/>
            <w:tcW w:w="2027" w:type="dxa"/>
          </w:tcPr>
          <w:p w14:paraId="6E89C18C" w14:textId="77777777" w:rsidR="00F54C21" w:rsidRPr="0044422D" w:rsidRDefault="00F54C21" w:rsidP="00F4354E">
            <w:pPr>
              <w:spacing w:line="360" w:lineRule="auto"/>
              <w:rPr>
                <w:rFonts w:ascii="Arial" w:hAnsi="Arial" w:cs="Arial"/>
              </w:rPr>
            </w:pPr>
            <w:r w:rsidRPr="0044422D">
              <w:rPr>
                <w:rFonts w:ascii="Arial" w:hAnsi="Arial" w:cs="Arial"/>
              </w:rPr>
              <w:lastRenderedPageBreak/>
              <w:t>Take a training in digital marketing</w:t>
            </w:r>
          </w:p>
        </w:tc>
        <w:tc>
          <w:tcPr>
            <w:tcW w:w="4540" w:type="dxa"/>
          </w:tcPr>
          <w:p w14:paraId="35D3034F" w14:textId="77777777" w:rsidR="00F54C21" w:rsidRPr="0044422D" w:rsidRDefault="00F54C21" w:rsidP="00F4354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4422D">
              <w:rPr>
                <w:rFonts w:ascii="Arial" w:hAnsi="Arial" w:cs="Arial"/>
              </w:rPr>
              <w:t>Take a training in basic digital skills (managing orders, responding to messages, updating content).</w:t>
            </w:r>
          </w:p>
          <w:p w14:paraId="7B32B374" w14:textId="77777777" w:rsidR="00F54C21" w:rsidRPr="0044422D" w:rsidRDefault="00F54C21" w:rsidP="00F4354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4422D">
              <w:rPr>
                <w:rFonts w:ascii="Arial" w:hAnsi="Arial" w:cs="Arial"/>
              </w:rPr>
              <w:t>Use simple analytics tools to monitor website traffic, sales, and customer behaviour.</w:t>
            </w:r>
          </w:p>
        </w:tc>
        <w:tc>
          <w:tcPr>
            <w:cnfStyle w:val="000010000000" w:firstRow="0" w:lastRow="0" w:firstColumn="0" w:lastColumn="0" w:oddVBand="1" w:evenVBand="0" w:oddHBand="0" w:evenHBand="0" w:firstRowFirstColumn="0" w:firstRowLastColumn="0" w:lastRowFirstColumn="0" w:lastRowLastColumn="0"/>
            <w:tcW w:w="1340" w:type="dxa"/>
          </w:tcPr>
          <w:p w14:paraId="631B6D76" w14:textId="77777777" w:rsidR="00F54C21" w:rsidRPr="0044422D" w:rsidRDefault="00F54C21" w:rsidP="00F4354E">
            <w:pPr>
              <w:spacing w:line="360" w:lineRule="auto"/>
              <w:rPr>
                <w:rFonts w:ascii="Arial" w:hAnsi="Arial" w:cs="Arial"/>
              </w:rPr>
            </w:pPr>
            <w:r>
              <w:rPr>
                <w:rFonts w:ascii="Arial" w:hAnsi="Arial" w:cs="Arial"/>
              </w:rPr>
              <w:t>1</w:t>
            </w:r>
            <w:r w:rsidRPr="0044422D">
              <w:rPr>
                <w:rFonts w:ascii="Arial" w:hAnsi="Arial" w:cs="Arial"/>
              </w:rPr>
              <w:t xml:space="preserve"> week</w:t>
            </w:r>
          </w:p>
        </w:tc>
        <w:tc>
          <w:tcPr>
            <w:tcW w:w="1699" w:type="dxa"/>
          </w:tcPr>
          <w:p w14:paraId="2E433FAE" w14:textId="77777777" w:rsidR="00F54C21" w:rsidRPr="0044422D" w:rsidRDefault="00F54C21" w:rsidP="00F4354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4422D">
              <w:rPr>
                <w:rFonts w:ascii="Arial" w:hAnsi="Arial" w:cs="Arial"/>
              </w:rPr>
              <w:t>Liam and Priya</w:t>
            </w:r>
          </w:p>
        </w:tc>
      </w:tr>
      <w:tr w:rsidR="00F54C21" w:rsidRPr="0044422D" w14:paraId="4B39A0B4" w14:textId="77777777" w:rsidTr="009C17A1">
        <w:tc>
          <w:tcPr>
            <w:cnfStyle w:val="000010000000" w:firstRow="0" w:lastRow="0" w:firstColumn="0" w:lastColumn="0" w:oddVBand="1" w:evenVBand="0" w:oddHBand="0" w:evenHBand="0" w:firstRowFirstColumn="0" w:firstRowLastColumn="0" w:lastRowFirstColumn="0" w:lastRowLastColumn="0"/>
            <w:tcW w:w="2027" w:type="dxa"/>
          </w:tcPr>
          <w:p w14:paraId="357D1941" w14:textId="77777777" w:rsidR="00F54C21" w:rsidRPr="0044422D" w:rsidRDefault="00F54C21" w:rsidP="00F4354E">
            <w:pPr>
              <w:spacing w:line="360" w:lineRule="auto"/>
              <w:rPr>
                <w:rFonts w:ascii="Arial" w:hAnsi="Arial" w:cs="Arial"/>
              </w:rPr>
            </w:pPr>
            <w:r w:rsidRPr="0044422D">
              <w:rPr>
                <w:rFonts w:ascii="Arial" w:hAnsi="Arial" w:cs="Arial"/>
              </w:rPr>
              <w:t>Build social media presence.</w:t>
            </w:r>
          </w:p>
        </w:tc>
        <w:tc>
          <w:tcPr>
            <w:tcW w:w="4540" w:type="dxa"/>
          </w:tcPr>
          <w:p w14:paraId="1B3E9D3F" w14:textId="5F707887" w:rsidR="00F54C21" w:rsidRPr="0044422D" w:rsidRDefault="00F54C21" w:rsidP="00F4354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4422D">
              <w:rPr>
                <w:rFonts w:ascii="Arial" w:hAnsi="Arial" w:cs="Arial"/>
              </w:rPr>
              <w:t>Post regularly on platforms like Instagram and Facebook.</w:t>
            </w:r>
            <w:r w:rsidRPr="0044422D">
              <w:rPr>
                <w:rFonts w:ascii="Arial" w:hAnsi="Arial" w:cs="Arial"/>
              </w:rPr>
              <w:br/>
              <w:t>Promote the services visually using photos and short videos.</w:t>
            </w:r>
            <w:r w:rsidRPr="0044422D">
              <w:rPr>
                <w:rFonts w:ascii="Arial" w:hAnsi="Arial" w:cs="Arial"/>
              </w:rPr>
              <w:br/>
              <w:t>Engage with customers through comments and messages.</w:t>
            </w:r>
          </w:p>
        </w:tc>
        <w:tc>
          <w:tcPr>
            <w:cnfStyle w:val="000010000000" w:firstRow="0" w:lastRow="0" w:firstColumn="0" w:lastColumn="0" w:oddVBand="1" w:evenVBand="0" w:oddHBand="0" w:evenHBand="0" w:firstRowFirstColumn="0" w:firstRowLastColumn="0" w:lastRowFirstColumn="0" w:lastRowLastColumn="0"/>
            <w:tcW w:w="1340" w:type="dxa"/>
          </w:tcPr>
          <w:p w14:paraId="4C232A11" w14:textId="77777777" w:rsidR="00F54C21" w:rsidRPr="0044422D" w:rsidRDefault="00F54C21" w:rsidP="00F4354E">
            <w:pPr>
              <w:spacing w:line="360" w:lineRule="auto"/>
              <w:rPr>
                <w:rFonts w:ascii="Arial" w:hAnsi="Arial" w:cs="Arial"/>
              </w:rPr>
            </w:pPr>
            <w:r w:rsidRPr="0044422D">
              <w:rPr>
                <w:rFonts w:ascii="Arial" w:hAnsi="Arial" w:cs="Arial"/>
              </w:rPr>
              <w:t>3 months</w:t>
            </w:r>
          </w:p>
        </w:tc>
        <w:tc>
          <w:tcPr>
            <w:tcW w:w="1699" w:type="dxa"/>
          </w:tcPr>
          <w:p w14:paraId="7C11A025" w14:textId="77777777" w:rsidR="00F54C21" w:rsidRPr="0044422D" w:rsidRDefault="00F54C21" w:rsidP="00F4354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4422D">
              <w:rPr>
                <w:rFonts w:ascii="Arial" w:hAnsi="Arial" w:cs="Arial"/>
              </w:rPr>
              <w:t>Priya</w:t>
            </w:r>
          </w:p>
        </w:tc>
      </w:tr>
      <w:tr w:rsidR="00F54C21" w:rsidRPr="0044422D" w14:paraId="1F3487B8" w14:textId="77777777" w:rsidTr="009C17A1">
        <w:trPr>
          <w:cnfStyle w:val="000000100000" w:firstRow="0" w:lastRow="0" w:firstColumn="0" w:lastColumn="0" w:oddVBand="0" w:evenVBand="0" w:oddHBand="1" w:evenHBand="0" w:firstRowFirstColumn="0" w:firstRowLastColumn="0" w:lastRowFirstColumn="0" w:lastRowLastColumn="0"/>
          <w:trHeight w:val="927"/>
        </w:trPr>
        <w:tc>
          <w:tcPr>
            <w:cnfStyle w:val="000010000000" w:firstRow="0" w:lastRow="0" w:firstColumn="0" w:lastColumn="0" w:oddVBand="1" w:evenVBand="0" w:oddHBand="0" w:evenHBand="0" w:firstRowFirstColumn="0" w:firstRowLastColumn="0" w:lastRowFirstColumn="0" w:lastRowLastColumn="0"/>
            <w:tcW w:w="2027" w:type="dxa"/>
          </w:tcPr>
          <w:p w14:paraId="7CD6FD91" w14:textId="77777777" w:rsidR="00F54C21" w:rsidRPr="0044422D" w:rsidRDefault="00F54C21" w:rsidP="00F4354E">
            <w:pPr>
              <w:spacing w:line="360" w:lineRule="auto"/>
              <w:rPr>
                <w:rFonts w:ascii="Arial" w:hAnsi="Arial" w:cs="Arial"/>
              </w:rPr>
            </w:pPr>
            <w:r w:rsidRPr="0044422D">
              <w:rPr>
                <w:rFonts w:ascii="Arial" w:hAnsi="Arial" w:cs="Arial"/>
              </w:rPr>
              <w:t>Utilise reviews to improve visibility.</w:t>
            </w:r>
          </w:p>
        </w:tc>
        <w:tc>
          <w:tcPr>
            <w:tcW w:w="4540" w:type="dxa"/>
          </w:tcPr>
          <w:p w14:paraId="5ECA9E42" w14:textId="77777777" w:rsidR="00F54C21" w:rsidRPr="0044422D" w:rsidRDefault="00F54C21" w:rsidP="00F4354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4422D">
              <w:rPr>
                <w:rFonts w:ascii="Arial" w:hAnsi="Arial" w:cs="Arial"/>
              </w:rPr>
              <w:t>Encourage happy customers to leave reviews.</w:t>
            </w:r>
            <w:r w:rsidRPr="0044422D">
              <w:rPr>
                <w:rFonts w:ascii="Arial" w:hAnsi="Arial" w:cs="Arial"/>
              </w:rPr>
              <w:br/>
              <w:t>Respond to all reviews.</w:t>
            </w:r>
            <w:r w:rsidRPr="0044422D">
              <w:rPr>
                <w:rFonts w:ascii="Arial" w:hAnsi="Arial" w:cs="Arial"/>
              </w:rPr>
              <w:br/>
              <w:t>Keep business information current.</w:t>
            </w:r>
            <w:r w:rsidRPr="0044422D">
              <w:rPr>
                <w:rFonts w:ascii="Arial" w:hAnsi="Arial" w:cs="Arial"/>
              </w:rPr>
              <w:br/>
              <w:t>Collaborate with local businesses and influencers to enhance visibility.</w:t>
            </w:r>
          </w:p>
        </w:tc>
        <w:tc>
          <w:tcPr>
            <w:cnfStyle w:val="000010000000" w:firstRow="0" w:lastRow="0" w:firstColumn="0" w:lastColumn="0" w:oddVBand="1" w:evenVBand="0" w:oddHBand="0" w:evenHBand="0" w:firstRowFirstColumn="0" w:firstRowLastColumn="0" w:lastRowFirstColumn="0" w:lastRowLastColumn="0"/>
            <w:tcW w:w="1340" w:type="dxa"/>
          </w:tcPr>
          <w:p w14:paraId="1E262A1D" w14:textId="77777777" w:rsidR="00F54C21" w:rsidRPr="0044422D" w:rsidRDefault="00F54C21" w:rsidP="00F4354E">
            <w:pPr>
              <w:spacing w:line="360" w:lineRule="auto"/>
              <w:rPr>
                <w:rFonts w:ascii="Arial" w:hAnsi="Arial" w:cs="Arial"/>
              </w:rPr>
            </w:pPr>
            <w:r w:rsidRPr="0044422D">
              <w:rPr>
                <w:rFonts w:ascii="Arial" w:hAnsi="Arial" w:cs="Arial"/>
              </w:rPr>
              <w:t>6 months</w:t>
            </w:r>
          </w:p>
        </w:tc>
        <w:tc>
          <w:tcPr>
            <w:tcW w:w="1699" w:type="dxa"/>
          </w:tcPr>
          <w:p w14:paraId="392A4FBC" w14:textId="77777777" w:rsidR="00F54C21" w:rsidRPr="0044422D" w:rsidRDefault="00F54C21" w:rsidP="00F4354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44422D">
              <w:rPr>
                <w:rFonts w:ascii="Arial" w:hAnsi="Arial" w:cs="Arial"/>
              </w:rPr>
              <w:t xml:space="preserve">Priya </w:t>
            </w:r>
          </w:p>
          <w:p w14:paraId="2741B7CA" w14:textId="77777777" w:rsidR="00F54C21" w:rsidRPr="0044422D" w:rsidRDefault="00F54C21" w:rsidP="00F4354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3D474E53" w14:textId="7EC04833" w:rsidR="00F54C21" w:rsidRDefault="000B2140" w:rsidP="000B2140">
      <w:pPr>
        <w:jc w:val="right"/>
        <w:rPr>
          <w:rFonts w:ascii="Arial" w:hAnsi="Arial" w:cs="Arial"/>
        </w:rPr>
      </w:pPr>
      <w:r>
        <w:rPr>
          <w:rFonts w:ascii="Arial" w:hAnsi="Arial" w:cs="Arial"/>
        </w:rPr>
        <w:t>(Source: Irina Brinza)</w:t>
      </w:r>
    </w:p>
    <w:p w14:paraId="73948DA2" w14:textId="77777777" w:rsidR="00F54C21" w:rsidRPr="00917F39" w:rsidRDefault="00F54C21" w:rsidP="0078124F">
      <w:pPr>
        <w:spacing w:after="200" w:line="360" w:lineRule="auto"/>
        <w:rPr>
          <w:rFonts w:ascii="Arial" w:hAnsi="Arial" w:cs="Arial"/>
        </w:rPr>
      </w:pPr>
      <w:r w:rsidRPr="00917F39">
        <w:rPr>
          <w:rFonts w:ascii="Arial" w:hAnsi="Arial" w:cs="Arial"/>
        </w:rPr>
        <w:t>Monitoring and evaluation will ensure Green Haven Florists’ online strategy remains effective and aligned with business objectives.</w:t>
      </w:r>
    </w:p>
    <w:p w14:paraId="1AC35A2B" w14:textId="5504D1B1" w:rsidR="00F54C21" w:rsidRPr="00917F39" w:rsidRDefault="00F54C21" w:rsidP="0078124F">
      <w:pPr>
        <w:spacing w:after="200" w:line="360" w:lineRule="auto"/>
        <w:rPr>
          <w:rFonts w:ascii="Arial" w:hAnsi="Arial" w:cs="Arial"/>
        </w:rPr>
      </w:pPr>
      <w:r w:rsidRPr="00917F39">
        <w:rPr>
          <w:rFonts w:ascii="Arial" w:hAnsi="Arial" w:cs="Arial"/>
        </w:rPr>
        <w:t>Key performance indicators —website traffic, online sales, and social media engagement — will be tracked against baseline data collected during the initial audit. Liam and Priya will review weekly and monthly reports using Google Analytics and social media insights to monitor conversion rates, content performance, and customer behaviour.</w:t>
      </w:r>
    </w:p>
    <w:p w14:paraId="5366E9C1" w14:textId="77777777" w:rsidR="00F54C21" w:rsidRPr="00917F39" w:rsidRDefault="00F54C21" w:rsidP="0078124F">
      <w:pPr>
        <w:spacing w:after="200" w:line="360" w:lineRule="auto"/>
        <w:rPr>
          <w:rFonts w:ascii="Arial" w:hAnsi="Arial" w:cs="Arial"/>
        </w:rPr>
      </w:pPr>
      <w:r w:rsidRPr="00917F39">
        <w:rPr>
          <w:rFonts w:ascii="Arial" w:hAnsi="Arial" w:cs="Arial"/>
        </w:rPr>
        <w:t>Evaluations will take place at three milestones: after the website redesign (1–2 months), midway through social media implementation (3 months), and at the end of the 6-month period. Customer feedback, including reviews and direct messages, will also inform satisfaction levels.</w:t>
      </w:r>
      <w:r w:rsidRPr="00917F39">
        <w:rPr>
          <w:rFonts w:ascii="Arial" w:hAnsi="Arial" w:cs="Arial"/>
        </w:rPr>
        <w:br/>
        <w:t>Findings will be used to refine strategies and drive continued growth.</w:t>
      </w:r>
    </w:p>
    <w:p w14:paraId="0A5B480F" w14:textId="2B57A095" w:rsidR="00A3625E" w:rsidRPr="00C32D32" w:rsidRDefault="00675990" w:rsidP="00C32D32">
      <w:pPr>
        <w:pStyle w:val="Heading1"/>
        <w:rPr>
          <w:rFonts w:ascii="Arial" w:hAnsi="Arial" w:cs="Arial"/>
          <w:b/>
          <w:bCs/>
          <w:color w:val="auto"/>
          <w:sz w:val="28"/>
          <w:szCs w:val="28"/>
          <w:u w:val="single"/>
        </w:rPr>
      </w:pPr>
      <w:bookmarkStart w:id="10" w:name="_Toc226638515"/>
      <w:r w:rsidRPr="00675990">
        <w:rPr>
          <w:rFonts w:ascii="Arial" w:hAnsi="Arial" w:cs="Arial"/>
          <w:b/>
          <w:bCs/>
          <w:color w:val="auto"/>
          <w:sz w:val="28"/>
          <w:szCs w:val="28"/>
          <w:u w:val="single"/>
        </w:rPr>
        <w:lastRenderedPageBreak/>
        <w:t xml:space="preserve">Means of Measuring </w:t>
      </w:r>
      <w:r w:rsidR="00AD0F00">
        <w:rPr>
          <w:rFonts w:ascii="Arial" w:hAnsi="Arial" w:cs="Arial"/>
          <w:b/>
          <w:bCs/>
          <w:color w:val="auto"/>
          <w:sz w:val="28"/>
          <w:szCs w:val="28"/>
          <w:u w:val="single"/>
        </w:rPr>
        <w:t xml:space="preserve">the </w:t>
      </w:r>
      <w:r w:rsidRPr="00675990">
        <w:rPr>
          <w:rFonts w:ascii="Arial" w:hAnsi="Arial" w:cs="Arial"/>
          <w:b/>
          <w:bCs/>
          <w:color w:val="auto"/>
          <w:sz w:val="28"/>
          <w:szCs w:val="28"/>
          <w:u w:val="single"/>
        </w:rPr>
        <w:t xml:space="preserve">Effectiveness of </w:t>
      </w:r>
      <w:r w:rsidR="00AD0F00">
        <w:rPr>
          <w:rFonts w:ascii="Arial" w:hAnsi="Arial" w:cs="Arial"/>
          <w:b/>
          <w:bCs/>
          <w:color w:val="auto"/>
          <w:sz w:val="28"/>
          <w:szCs w:val="28"/>
          <w:u w:val="single"/>
        </w:rPr>
        <w:t xml:space="preserve">the </w:t>
      </w:r>
      <w:r w:rsidRPr="00675990">
        <w:rPr>
          <w:rFonts w:ascii="Arial" w:hAnsi="Arial" w:cs="Arial"/>
          <w:b/>
          <w:bCs/>
          <w:color w:val="auto"/>
          <w:sz w:val="28"/>
          <w:szCs w:val="28"/>
          <w:u w:val="single"/>
        </w:rPr>
        <w:t xml:space="preserve">Implementation of Selected </w:t>
      </w:r>
      <w:r w:rsidR="00AD0F00">
        <w:rPr>
          <w:rFonts w:ascii="Arial" w:hAnsi="Arial" w:cs="Arial"/>
          <w:b/>
          <w:bCs/>
          <w:color w:val="auto"/>
          <w:sz w:val="28"/>
          <w:szCs w:val="28"/>
          <w:u w:val="single"/>
        </w:rPr>
        <w:t>Solution</w:t>
      </w:r>
      <w:bookmarkEnd w:id="10"/>
    </w:p>
    <w:p w14:paraId="23E22469" w14:textId="67B494D5" w:rsidR="003B55D4" w:rsidRPr="003B5825" w:rsidRDefault="00690F18" w:rsidP="00690F18">
      <w:pPr>
        <w:spacing w:line="360" w:lineRule="auto"/>
        <w:rPr>
          <w:rFonts w:ascii="Arial" w:hAnsi="Arial" w:cs="Arial"/>
        </w:rPr>
      </w:pPr>
      <w:r w:rsidRPr="00690F18">
        <w:rPr>
          <w:rFonts w:ascii="Arial" w:hAnsi="Arial" w:cs="Arial"/>
        </w:rPr>
        <w:t xml:space="preserve">A key performance indicator (KPI) is a value that measures how effectively a company is performing towards key business objectives. </w:t>
      </w:r>
      <w:r w:rsidRPr="00690F18">
        <w:rPr>
          <w:rFonts w:ascii="Arial" w:hAnsi="Arial" w:cs="Arial"/>
        </w:rPr>
        <w:br/>
        <w:t>Key performance indicators (KPIs) are essential for tracking progress, identifying areas for improvement, and making data-driven decisions (Adobe for Business, 2025).</w:t>
      </w:r>
      <w:r>
        <w:rPr>
          <w:rFonts w:ascii="Arial" w:hAnsi="Arial" w:cs="Arial"/>
        </w:rPr>
        <w:br/>
      </w:r>
      <w:r w:rsidR="003B55D4" w:rsidRPr="003B5825">
        <w:rPr>
          <w:rFonts w:ascii="Arial" w:hAnsi="Arial" w:cs="Arial"/>
        </w:rPr>
        <w:t>A</w:t>
      </w:r>
      <w:r w:rsidR="003B55D4" w:rsidRPr="00690F18">
        <w:rPr>
          <w:rFonts w:ascii="Arial" w:hAnsi="Arial" w:cs="Arial"/>
        </w:rPr>
        <w:t>n appropriate</w:t>
      </w:r>
      <w:r w:rsidR="003B55D4" w:rsidRPr="003B5825">
        <w:rPr>
          <w:rFonts w:ascii="Arial" w:hAnsi="Arial" w:cs="Arial"/>
        </w:rPr>
        <w:t xml:space="preserve"> KPI for this solution is </w:t>
      </w:r>
      <w:r w:rsidR="003B55D4" w:rsidRPr="00690F18">
        <w:rPr>
          <w:rFonts w:ascii="Arial" w:hAnsi="Arial" w:cs="Arial"/>
        </w:rPr>
        <w:t xml:space="preserve">the </w:t>
      </w:r>
      <w:r w:rsidR="003B55D4" w:rsidRPr="003B5825">
        <w:rPr>
          <w:rFonts w:ascii="Arial" w:hAnsi="Arial" w:cs="Arial"/>
          <w:b/>
          <w:bCs/>
        </w:rPr>
        <w:t>online sales conversion rate</w:t>
      </w:r>
      <w:r w:rsidR="003B55D4" w:rsidRPr="00690F18">
        <w:rPr>
          <w:rFonts w:ascii="Arial" w:hAnsi="Arial" w:cs="Arial"/>
        </w:rPr>
        <w:t>, which indicates the percentage of website visitors who make a purchase</w:t>
      </w:r>
      <w:r w:rsidR="003B55D4" w:rsidRPr="003B5825">
        <w:rPr>
          <w:rFonts w:ascii="Arial" w:hAnsi="Arial" w:cs="Arial"/>
        </w:rPr>
        <w:t xml:space="preserve">. This KPI is effective because it directly measures how well the improved online presence turns interest into actual revenue, rather than just tracking traffic. A high conversion rate </w:t>
      </w:r>
      <w:r w:rsidR="003B55D4" w:rsidRPr="00690F18">
        <w:rPr>
          <w:rFonts w:ascii="Arial" w:hAnsi="Arial" w:cs="Arial"/>
        </w:rPr>
        <w:t>shows</w:t>
      </w:r>
      <w:r w:rsidR="003B55D4" w:rsidRPr="003B5825">
        <w:rPr>
          <w:rFonts w:ascii="Arial" w:hAnsi="Arial" w:cs="Arial"/>
        </w:rPr>
        <w:t xml:space="preserve"> that the website, content, and user experience are successfully engaging customers and encouraging purchases.</w:t>
      </w:r>
    </w:p>
    <w:p w14:paraId="359B89C4" w14:textId="4309306A" w:rsidR="003B55D4" w:rsidRDefault="003B55D4" w:rsidP="00690F18">
      <w:pPr>
        <w:spacing w:after="0" w:line="360" w:lineRule="auto"/>
        <w:rPr>
          <w:rFonts w:ascii="Arial" w:hAnsi="Arial" w:cs="Arial"/>
        </w:rPr>
      </w:pPr>
      <w:r w:rsidRPr="003B5825">
        <w:rPr>
          <w:rFonts w:ascii="Arial" w:hAnsi="Arial" w:cs="Arial"/>
        </w:rPr>
        <w:t xml:space="preserve">SMART objectives to support this KPI </w:t>
      </w:r>
      <w:r w:rsidRPr="00690F18">
        <w:rPr>
          <w:rFonts w:ascii="Arial" w:hAnsi="Arial" w:cs="Arial"/>
        </w:rPr>
        <w:t>include</w:t>
      </w:r>
      <w:r>
        <w:rPr>
          <w:rFonts w:ascii="Arial" w:hAnsi="Arial" w:cs="Arial"/>
        </w:rPr>
        <w:t>:</w:t>
      </w:r>
    </w:p>
    <w:p w14:paraId="2B00F1D5" w14:textId="77777777" w:rsidR="003B55D4" w:rsidRDefault="003B55D4" w:rsidP="003B55D4">
      <w:pPr>
        <w:pStyle w:val="ListParagraph"/>
        <w:numPr>
          <w:ilvl w:val="0"/>
          <w:numId w:val="11"/>
        </w:numPr>
        <w:spacing w:after="0" w:line="360" w:lineRule="auto"/>
        <w:rPr>
          <w:rFonts w:ascii="Arial" w:hAnsi="Arial" w:cs="Arial"/>
        </w:rPr>
      </w:pPr>
      <w:r w:rsidRPr="000A5772">
        <w:rPr>
          <w:rFonts w:ascii="Arial" w:hAnsi="Arial" w:cs="Arial"/>
        </w:rPr>
        <w:t>Increasing website traffic by 30% within six months through social media marketing.</w:t>
      </w:r>
    </w:p>
    <w:p w14:paraId="6B1A2FC2" w14:textId="19808F73" w:rsidR="009619A1" w:rsidRDefault="007D29A1" w:rsidP="003B55D4">
      <w:pPr>
        <w:pStyle w:val="ListParagraph"/>
        <w:numPr>
          <w:ilvl w:val="0"/>
          <w:numId w:val="11"/>
        </w:numPr>
        <w:spacing w:after="0" w:line="360" w:lineRule="auto"/>
        <w:rPr>
          <w:rFonts w:ascii="Arial" w:hAnsi="Arial" w:cs="Arial"/>
        </w:rPr>
      </w:pPr>
      <w:r>
        <w:rPr>
          <w:rFonts w:ascii="Arial" w:hAnsi="Arial" w:cs="Arial"/>
        </w:rPr>
        <w:t xml:space="preserve">Achieving a </w:t>
      </w:r>
      <w:r w:rsidR="00644A92">
        <w:rPr>
          <w:rFonts w:ascii="Arial" w:hAnsi="Arial" w:cs="Arial"/>
        </w:rPr>
        <w:t>10</w:t>
      </w:r>
      <w:r>
        <w:rPr>
          <w:rFonts w:ascii="Arial" w:hAnsi="Arial" w:cs="Arial"/>
        </w:rPr>
        <w:t>% conversion rate within a year.</w:t>
      </w:r>
    </w:p>
    <w:p w14:paraId="5F89B655" w14:textId="77777777" w:rsidR="003B55D4" w:rsidRPr="00264E52" w:rsidRDefault="003B55D4" w:rsidP="003B55D4">
      <w:pPr>
        <w:spacing w:after="0" w:line="360" w:lineRule="auto"/>
        <w:rPr>
          <w:rFonts w:ascii="Arial" w:hAnsi="Arial" w:cs="Arial"/>
        </w:rPr>
      </w:pPr>
      <w:r>
        <w:rPr>
          <w:rFonts w:ascii="Arial" w:hAnsi="Arial" w:cs="Arial"/>
        </w:rPr>
        <w:t>These objectives are specific because they are clearly defined targets, measurable with quantifiable metrics, achievable considering growth potential, relevant to improving online presence, and set with clear deadlines.</w:t>
      </w:r>
    </w:p>
    <w:p w14:paraId="4124B8C4" w14:textId="77777777" w:rsidR="003B55D4" w:rsidRPr="003B5825" w:rsidRDefault="003B55D4" w:rsidP="003B55D4">
      <w:pPr>
        <w:spacing w:after="0" w:line="360" w:lineRule="auto"/>
        <w:rPr>
          <w:rFonts w:ascii="Arial" w:hAnsi="Arial" w:cs="Arial"/>
        </w:rPr>
      </w:pPr>
      <w:r>
        <w:rPr>
          <w:rFonts w:ascii="Arial" w:hAnsi="Arial" w:cs="Arial"/>
        </w:rPr>
        <w:t>The business will track these metrics using tools like website analytics and social media insights. Regular reviews of performance help identify successful strategies and enable adjustments, promoting ongoing improvement.</w:t>
      </w:r>
    </w:p>
    <w:p w14:paraId="2324A273" w14:textId="38D10188" w:rsidR="000722F3" w:rsidRDefault="000722F3" w:rsidP="00520454">
      <w:pPr>
        <w:spacing w:line="360" w:lineRule="auto"/>
        <w:jc w:val="both"/>
        <w:rPr>
          <w:rFonts w:ascii="Arial" w:hAnsi="Arial" w:cs="Arial"/>
          <w:lang w:val="en-US"/>
        </w:rPr>
      </w:pPr>
    </w:p>
    <w:p w14:paraId="4BFEAB14" w14:textId="60499163" w:rsidR="00300650" w:rsidRPr="003505E8" w:rsidRDefault="00520454" w:rsidP="003505E8">
      <w:pPr>
        <w:pStyle w:val="Heading1"/>
        <w:rPr>
          <w:rFonts w:ascii="Arial" w:hAnsi="Arial" w:cs="Arial"/>
          <w:b/>
          <w:bCs/>
          <w:color w:val="auto"/>
          <w:sz w:val="28"/>
          <w:szCs w:val="28"/>
          <w:u w:val="single"/>
        </w:rPr>
      </w:pPr>
      <w:bookmarkStart w:id="11" w:name="_Toc226638516"/>
      <w:r>
        <w:rPr>
          <w:rFonts w:ascii="Arial" w:hAnsi="Arial" w:cs="Arial"/>
          <w:b/>
          <w:bCs/>
          <w:color w:val="auto"/>
          <w:sz w:val="28"/>
          <w:szCs w:val="28"/>
          <w:u w:val="single"/>
        </w:rPr>
        <w:t>Conclusion</w:t>
      </w:r>
      <w:bookmarkEnd w:id="11"/>
    </w:p>
    <w:p w14:paraId="10F6760F" w14:textId="77777777" w:rsidR="00300650" w:rsidRPr="00C32D32" w:rsidRDefault="00300650" w:rsidP="00300650">
      <w:pPr>
        <w:spacing w:after="0" w:line="360" w:lineRule="auto"/>
        <w:rPr>
          <w:rFonts w:ascii="Arial" w:hAnsi="Arial" w:cs="Arial"/>
        </w:rPr>
      </w:pPr>
      <w:bookmarkStart w:id="12" w:name="_Hlk208302504"/>
      <w:r w:rsidRPr="00C32D32">
        <w:rPr>
          <w:rFonts w:ascii="Arial" w:hAnsi="Arial" w:cs="Arial"/>
        </w:rPr>
        <w:t xml:space="preserve">To address declining sales at Green Haven Florist, two solutions were evaluated, with improving the online presence identified as the most appropriate. </w:t>
      </w:r>
    </w:p>
    <w:p w14:paraId="334796B9" w14:textId="03F60A51" w:rsidR="00300650" w:rsidRPr="00C32D32" w:rsidRDefault="00300650" w:rsidP="00300650">
      <w:pPr>
        <w:spacing w:after="0" w:line="360" w:lineRule="auto"/>
        <w:rPr>
          <w:rFonts w:ascii="Arial" w:hAnsi="Arial" w:cs="Arial"/>
        </w:rPr>
      </w:pPr>
      <w:r w:rsidRPr="00C32D32">
        <w:rPr>
          <w:rFonts w:ascii="Arial" w:hAnsi="Arial" w:cs="Arial"/>
        </w:rPr>
        <w:t>The evaluation highlighted the next key findings:</w:t>
      </w:r>
    </w:p>
    <w:p w14:paraId="5C6E073B" w14:textId="77777777" w:rsidR="00300650" w:rsidRPr="00C32D32" w:rsidRDefault="00300650" w:rsidP="00300650">
      <w:pPr>
        <w:pStyle w:val="ListParagraph"/>
        <w:numPr>
          <w:ilvl w:val="0"/>
          <w:numId w:val="13"/>
        </w:numPr>
        <w:spacing w:after="0" w:line="360" w:lineRule="auto"/>
        <w:rPr>
          <w:rFonts w:ascii="Arial" w:hAnsi="Arial" w:cs="Arial"/>
        </w:rPr>
      </w:pPr>
      <w:r w:rsidRPr="00C32D32">
        <w:rPr>
          <w:rFonts w:ascii="Arial" w:hAnsi="Arial" w:cs="Arial"/>
        </w:rPr>
        <w:t xml:space="preserve">This approach offers a significant potential to increase sales by reaching a wider audience, providing 24/7 accessibility and enhancing customer engagement through social media and digital marketing. </w:t>
      </w:r>
    </w:p>
    <w:p w14:paraId="04183BFA" w14:textId="6ED113CB" w:rsidR="00300650" w:rsidRPr="00C32D32" w:rsidRDefault="00300650" w:rsidP="00D275B4">
      <w:pPr>
        <w:pStyle w:val="ListParagraph"/>
        <w:numPr>
          <w:ilvl w:val="0"/>
          <w:numId w:val="12"/>
        </w:numPr>
        <w:spacing w:after="0" w:line="360" w:lineRule="auto"/>
        <w:rPr>
          <w:rFonts w:ascii="Arial" w:hAnsi="Arial" w:cs="Arial"/>
        </w:rPr>
      </w:pPr>
      <w:r w:rsidRPr="00C32D32">
        <w:rPr>
          <w:rFonts w:ascii="Arial" w:hAnsi="Arial" w:cs="Arial"/>
        </w:rPr>
        <w:lastRenderedPageBreak/>
        <w:t xml:space="preserve">Initial costs and staff training are crucial challenges that </w:t>
      </w:r>
      <w:r w:rsidR="00C3665A" w:rsidRPr="00C32D32">
        <w:rPr>
          <w:rFonts w:ascii="Arial" w:hAnsi="Arial" w:cs="Arial"/>
        </w:rPr>
        <w:t>must</w:t>
      </w:r>
      <w:r w:rsidR="00D275B4" w:rsidRPr="00C32D32">
        <w:rPr>
          <w:rFonts w:ascii="Arial" w:hAnsi="Arial" w:cs="Arial"/>
        </w:rPr>
        <w:t xml:space="preserve"> be managed</w:t>
      </w:r>
      <w:r w:rsidR="00C3665A" w:rsidRPr="00C32D32">
        <w:rPr>
          <w:rFonts w:ascii="Arial" w:hAnsi="Arial" w:cs="Arial"/>
        </w:rPr>
        <w:t xml:space="preserve"> c</w:t>
      </w:r>
      <w:r w:rsidRPr="00C32D32">
        <w:rPr>
          <w:rFonts w:ascii="Arial" w:hAnsi="Arial" w:cs="Arial"/>
        </w:rPr>
        <w:t>areful</w:t>
      </w:r>
      <w:r w:rsidR="00D275B4" w:rsidRPr="00C32D32">
        <w:rPr>
          <w:rFonts w:ascii="Arial" w:hAnsi="Arial" w:cs="Arial"/>
        </w:rPr>
        <w:t>ly.</w:t>
      </w:r>
    </w:p>
    <w:p w14:paraId="30C19B9F" w14:textId="2FF03E4E" w:rsidR="00300650" w:rsidRPr="00C32D32" w:rsidRDefault="00300650" w:rsidP="00300650">
      <w:pPr>
        <w:pStyle w:val="ListParagraph"/>
        <w:numPr>
          <w:ilvl w:val="0"/>
          <w:numId w:val="12"/>
        </w:numPr>
        <w:spacing w:after="0" w:line="360" w:lineRule="auto"/>
        <w:rPr>
          <w:rFonts w:ascii="Arial" w:hAnsi="Arial" w:cs="Arial"/>
        </w:rPr>
      </w:pPr>
      <w:r w:rsidRPr="00C32D32">
        <w:rPr>
          <w:rFonts w:ascii="Arial" w:hAnsi="Arial" w:cs="Arial"/>
        </w:rPr>
        <w:t xml:space="preserve">Increased online competition requires consistent and strategic marketing </w:t>
      </w:r>
      <w:r w:rsidR="00C3665A" w:rsidRPr="00C32D32">
        <w:rPr>
          <w:rFonts w:ascii="Arial" w:hAnsi="Arial" w:cs="Arial"/>
        </w:rPr>
        <w:t>effo</w:t>
      </w:r>
      <w:r w:rsidR="00B1710E" w:rsidRPr="00C32D32">
        <w:rPr>
          <w:rFonts w:ascii="Arial" w:hAnsi="Arial" w:cs="Arial"/>
        </w:rPr>
        <w:t>rts.</w:t>
      </w:r>
    </w:p>
    <w:p w14:paraId="0E7BE647" w14:textId="77777777" w:rsidR="00300650" w:rsidRPr="00C32D32" w:rsidRDefault="00300650" w:rsidP="00300650">
      <w:pPr>
        <w:pStyle w:val="ListParagraph"/>
        <w:numPr>
          <w:ilvl w:val="0"/>
          <w:numId w:val="12"/>
        </w:numPr>
        <w:spacing w:after="0" w:line="360" w:lineRule="auto"/>
        <w:rPr>
          <w:rFonts w:ascii="Arial" w:hAnsi="Arial" w:cs="Arial"/>
        </w:rPr>
      </w:pPr>
      <w:r w:rsidRPr="00C32D32">
        <w:rPr>
          <w:rFonts w:ascii="Arial" w:hAnsi="Arial" w:cs="Arial"/>
        </w:rPr>
        <w:t>Cybersecurity and technical risks must be managed to protect the business reputation.</w:t>
      </w:r>
    </w:p>
    <w:p w14:paraId="423DD828" w14:textId="77777777" w:rsidR="00300650" w:rsidRPr="00C32D32" w:rsidRDefault="00300650" w:rsidP="00300650">
      <w:pPr>
        <w:pStyle w:val="ListParagraph"/>
        <w:numPr>
          <w:ilvl w:val="0"/>
          <w:numId w:val="12"/>
        </w:numPr>
        <w:spacing w:after="0" w:line="360" w:lineRule="auto"/>
        <w:rPr>
          <w:rFonts w:ascii="Arial" w:hAnsi="Arial" w:cs="Arial"/>
        </w:rPr>
      </w:pPr>
      <w:r w:rsidRPr="00C32D32">
        <w:rPr>
          <w:rFonts w:ascii="Arial" w:hAnsi="Arial" w:cs="Arial"/>
        </w:rPr>
        <w:t>Utilising online conversion rate as a KPI, supported by SMART objectives, facilitates effective performance monitoring.</w:t>
      </w:r>
    </w:p>
    <w:p w14:paraId="2B716BBF" w14:textId="5B7B9909" w:rsidR="003B629C" w:rsidRPr="00EE37EC" w:rsidRDefault="00300650" w:rsidP="00300650">
      <w:pPr>
        <w:rPr>
          <w:rFonts w:ascii="Arial" w:hAnsi="Arial" w:cs="Arial"/>
          <w:b/>
          <w:bCs/>
          <w:color w:val="FF0000"/>
        </w:rPr>
      </w:pPr>
      <w:r w:rsidRPr="00C32D32">
        <w:rPr>
          <w:rFonts w:ascii="Arial" w:hAnsi="Arial" w:cs="Arial"/>
        </w:rPr>
        <w:t xml:space="preserve">Continuous monitoring supports data-driven decision-making and </w:t>
      </w:r>
      <w:r w:rsidR="00B1710E" w:rsidRPr="00C32D32">
        <w:rPr>
          <w:rFonts w:ascii="Arial" w:hAnsi="Arial" w:cs="Arial"/>
        </w:rPr>
        <w:t>provides a consistent method for enhancing</w:t>
      </w:r>
      <w:r w:rsidRPr="00C32D32">
        <w:rPr>
          <w:rFonts w:ascii="Arial" w:hAnsi="Arial" w:cs="Arial"/>
        </w:rPr>
        <w:t xml:space="preserve"> sales performance.</w:t>
      </w:r>
      <w:r w:rsidR="00EE37EC">
        <w:rPr>
          <w:rFonts w:ascii="Arial" w:hAnsi="Arial" w:cs="Arial"/>
          <w:b/>
          <w:bCs/>
          <w:color w:val="FF0000"/>
        </w:rPr>
        <w:br w:type="page"/>
      </w:r>
      <w:bookmarkEnd w:id="12"/>
    </w:p>
    <w:p w14:paraId="4D8781FC" w14:textId="2A5D8FB5"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Reference List</w:t>
      </w:r>
      <w:r w:rsidR="003A20C6">
        <w:rPr>
          <w:rFonts w:ascii="Arial" w:hAnsi="Arial" w:cs="Arial"/>
          <w:b/>
          <w:bCs/>
          <w:sz w:val="28"/>
          <w:szCs w:val="28"/>
          <w:u w:val="single"/>
        </w:rPr>
        <w:t>:</w:t>
      </w:r>
    </w:p>
    <w:p w14:paraId="032636B5" w14:textId="5151ACC2" w:rsidR="006D2476" w:rsidRPr="003B6912" w:rsidRDefault="006D2476" w:rsidP="006D2476">
      <w:pPr>
        <w:numPr>
          <w:ilvl w:val="0"/>
          <w:numId w:val="14"/>
        </w:numPr>
        <w:spacing w:after="0" w:line="360" w:lineRule="auto"/>
        <w:rPr>
          <w:rFonts w:ascii="Arial" w:hAnsi="Arial" w:cs="Arial"/>
        </w:rPr>
      </w:pPr>
      <w:r w:rsidRPr="003B6912">
        <w:rPr>
          <w:rFonts w:ascii="Arial" w:hAnsi="Arial" w:cs="Arial"/>
        </w:rPr>
        <w:t xml:space="preserve">Adair, J. (2022). </w:t>
      </w:r>
      <w:r w:rsidRPr="003B6912">
        <w:rPr>
          <w:rFonts w:ascii="Arial" w:hAnsi="Arial" w:cs="Arial"/>
          <w:i/>
          <w:iCs/>
        </w:rPr>
        <w:t>Decision Making and Problem Solving: Break Through Barriers and Banish Uncertainty at Work.</w:t>
      </w:r>
      <w:r w:rsidRPr="003B6912">
        <w:rPr>
          <w:rFonts w:ascii="Arial" w:hAnsi="Arial" w:cs="Arial"/>
        </w:rPr>
        <w:t xml:space="preserve"> Kogan Page.</w:t>
      </w:r>
    </w:p>
    <w:p w14:paraId="57386143" w14:textId="7715FC97" w:rsidR="00FD7553" w:rsidRPr="003B6912" w:rsidRDefault="00FD7553" w:rsidP="00FD7553">
      <w:pPr>
        <w:pStyle w:val="ListParagraph"/>
        <w:numPr>
          <w:ilvl w:val="0"/>
          <w:numId w:val="14"/>
        </w:numPr>
        <w:spacing w:after="0" w:line="360" w:lineRule="auto"/>
        <w:rPr>
          <w:rFonts w:ascii="Arial" w:hAnsi="Arial" w:cs="Arial"/>
        </w:rPr>
      </w:pPr>
      <w:r w:rsidRPr="003B6912">
        <w:rPr>
          <w:rFonts w:ascii="Arial" w:hAnsi="Arial" w:cs="Arial"/>
        </w:rPr>
        <w:t>Adobe for Business (2025) </w:t>
      </w:r>
      <w:r w:rsidRPr="003B6912">
        <w:rPr>
          <w:rFonts w:ascii="Arial" w:hAnsi="Arial" w:cs="Arial"/>
          <w:i/>
          <w:iCs/>
        </w:rPr>
        <w:t>Key performance indicator (KPI) guide — examples and types.</w:t>
      </w:r>
      <w:r w:rsidRPr="003B6912">
        <w:rPr>
          <w:rFonts w:ascii="Arial" w:hAnsi="Arial" w:cs="Arial"/>
        </w:rPr>
        <w:t> Available at: </w:t>
      </w:r>
      <w:hyperlink r:id="rId8" w:history="1">
        <w:r w:rsidRPr="003B6912">
          <w:rPr>
            <w:rStyle w:val="Hyperlink"/>
            <w:rFonts w:ascii="Arial" w:hAnsi="Arial" w:cs="Arial"/>
          </w:rPr>
          <w:t>What are key performance indicators? Measurement and examples | Adobe UK</w:t>
        </w:r>
      </w:hyperlink>
      <w:r w:rsidRPr="003B6912">
        <w:rPr>
          <w:rFonts w:ascii="Arial" w:hAnsi="Arial" w:cs="Arial"/>
        </w:rPr>
        <w:t xml:space="preserve">  (Accessed: </w:t>
      </w:r>
      <w:r w:rsidR="00562617" w:rsidRPr="003B6912">
        <w:rPr>
          <w:rFonts w:ascii="Arial" w:hAnsi="Arial" w:cs="Arial"/>
        </w:rPr>
        <w:t>9</w:t>
      </w:r>
      <w:r w:rsidR="00562617" w:rsidRPr="003B6912">
        <w:rPr>
          <w:rFonts w:ascii="Arial" w:hAnsi="Arial" w:cs="Arial"/>
          <w:vertAlign w:val="superscript"/>
        </w:rPr>
        <w:t>th</w:t>
      </w:r>
      <w:r w:rsidR="00562617" w:rsidRPr="003B6912">
        <w:rPr>
          <w:rFonts w:ascii="Arial" w:hAnsi="Arial" w:cs="Arial"/>
        </w:rPr>
        <w:t xml:space="preserve"> April </w:t>
      </w:r>
      <w:r w:rsidRPr="003B6912">
        <w:rPr>
          <w:rFonts w:ascii="Arial" w:hAnsi="Arial" w:cs="Arial"/>
        </w:rPr>
        <w:t>2026).</w:t>
      </w:r>
    </w:p>
    <w:p w14:paraId="5660F723" w14:textId="03A2F6B1" w:rsidR="00BC696B" w:rsidRDefault="00BC696B" w:rsidP="00BC696B">
      <w:pPr>
        <w:numPr>
          <w:ilvl w:val="0"/>
          <w:numId w:val="14"/>
        </w:numPr>
        <w:spacing w:after="0" w:line="360" w:lineRule="auto"/>
        <w:rPr>
          <w:rFonts w:ascii="Arial" w:hAnsi="Arial" w:cs="Arial"/>
        </w:rPr>
      </w:pPr>
      <w:r w:rsidRPr="00BC696B">
        <w:rPr>
          <w:rFonts w:ascii="Arial" w:hAnsi="Arial" w:cs="Arial"/>
        </w:rPr>
        <w:t xml:space="preserve">FloralDaily (2025) </w:t>
      </w:r>
      <w:r w:rsidRPr="00BC696B">
        <w:rPr>
          <w:rFonts w:ascii="Arial" w:hAnsi="Arial" w:cs="Arial"/>
          <w:i/>
          <w:iCs/>
        </w:rPr>
        <w:t>UK flower and plant imports beset by confusion, rising costs, and delays,</w:t>
      </w:r>
      <w:r w:rsidRPr="00BC696B">
        <w:rPr>
          <w:rFonts w:ascii="Arial" w:hAnsi="Arial" w:cs="Arial"/>
        </w:rPr>
        <w:t xml:space="preserve"> 13</w:t>
      </w:r>
      <w:r w:rsidRPr="00BC696B">
        <w:rPr>
          <w:rFonts w:ascii="Arial" w:hAnsi="Arial" w:cs="Arial"/>
          <w:vertAlign w:val="superscript"/>
        </w:rPr>
        <w:t>th</w:t>
      </w:r>
      <w:r w:rsidRPr="00BC696B">
        <w:rPr>
          <w:rFonts w:ascii="Arial" w:hAnsi="Arial" w:cs="Arial"/>
        </w:rPr>
        <w:t xml:space="preserve"> May 2025. Available at: </w:t>
      </w:r>
      <w:hyperlink r:id="rId9" w:history="1">
        <w:r w:rsidRPr="00BC696B">
          <w:rPr>
            <w:rStyle w:val="Hyperlink"/>
            <w:rFonts w:ascii="Arial" w:hAnsi="Arial" w:cs="Arial"/>
          </w:rPr>
          <w:t>UK flower and plant imports beset by confusion, rising costs, and delays.</w:t>
        </w:r>
      </w:hyperlink>
      <w:r w:rsidRPr="00BC696B">
        <w:rPr>
          <w:rFonts w:ascii="Arial" w:hAnsi="Arial" w:cs="Arial"/>
        </w:rPr>
        <w:t xml:space="preserve"> </w:t>
      </w:r>
      <w:r w:rsidR="00911A3C" w:rsidRPr="003B6912">
        <w:rPr>
          <w:rFonts w:ascii="Arial" w:hAnsi="Arial" w:cs="Arial"/>
        </w:rPr>
        <w:t>(</w:t>
      </w:r>
      <w:r w:rsidRPr="00BC696B">
        <w:rPr>
          <w:rFonts w:ascii="Arial" w:hAnsi="Arial" w:cs="Arial"/>
        </w:rPr>
        <w:t xml:space="preserve">Accessed: </w:t>
      </w:r>
      <w:r w:rsidR="00911A3C" w:rsidRPr="003B6912">
        <w:rPr>
          <w:rFonts w:ascii="Arial" w:hAnsi="Arial" w:cs="Arial"/>
        </w:rPr>
        <w:t>9</w:t>
      </w:r>
      <w:r w:rsidR="00911A3C" w:rsidRPr="003B6912">
        <w:rPr>
          <w:rFonts w:ascii="Arial" w:hAnsi="Arial" w:cs="Arial"/>
          <w:vertAlign w:val="superscript"/>
        </w:rPr>
        <w:t>th</w:t>
      </w:r>
      <w:r w:rsidR="00911A3C" w:rsidRPr="003B6912">
        <w:rPr>
          <w:rFonts w:ascii="Arial" w:hAnsi="Arial" w:cs="Arial"/>
        </w:rPr>
        <w:t xml:space="preserve"> April </w:t>
      </w:r>
      <w:r w:rsidRPr="00BC696B">
        <w:rPr>
          <w:rFonts w:ascii="Arial" w:hAnsi="Arial" w:cs="Arial"/>
        </w:rPr>
        <w:t>2026</w:t>
      </w:r>
      <w:r w:rsidR="00911A3C" w:rsidRPr="003B6912">
        <w:rPr>
          <w:rFonts w:ascii="Arial" w:hAnsi="Arial" w:cs="Arial"/>
        </w:rPr>
        <w:t>).</w:t>
      </w:r>
    </w:p>
    <w:p w14:paraId="22DC6B5C" w14:textId="0296038C" w:rsidR="00FA502A" w:rsidRPr="003B6912" w:rsidRDefault="00FA502A" w:rsidP="00BC696B">
      <w:pPr>
        <w:numPr>
          <w:ilvl w:val="0"/>
          <w:numId w:val="14"/>
        </w:numPr>
        <w:spacing w:after="0" w:line="360" w:lineRule="auto"/>
        <w:rPr>
          <w:rFonts w:ascii="Arial" w:hAnsi="Arial" w:cs="Arial"/>
        </w:rPr>
      </w:pPr>
      <w:r w:rsidRPr="00FA502A">
        <w:rPr>
          <w:rFonts w:ascii="Arial" w:hAnsi="Arial" w:cs="Arial"/>
        </w:rPr>
        <w:t>Gulcan, K. (2026) 'Maximizing Website Performance: A Guide to Essential KPIs', </w:t>
      </w:r>
      <w:r w:rsidRPr="00FA502A">
        <w:rPr>
          <w:rFonts w:ascii="Arial" w:hAnsi="Arial" w:cs="Arial"/>
          <w:i/>
          <w:iCs/>
        </w:rPr>
        <w:t>NMQ Digital</w:t>
      </w:r>
      <w:r w:rsidRPr="00FA502A">
        <w:rPr>
          <w:rFonts w:ascii="Arial" w:hAnsi="Arial" w:cs="Arial"/>
        </w:rPr>
        <w:t>, 16</w:t>
      </w:r>
      <w:r w:rsidR="001640E5" w:rsidRPr="001640E5">
        <w:rPr>
          <w:rFonts w:ascii="Arial" w:hAnsi="Arial" w:cs="Arial"/>
          <w:vertAlign w:val="superscript"/>
        </w:rPr>
        <w:t>th</w:t>
      </w:r>
      <w:r w:rsidR="001640E5">
        <w:rPr>
          <w:rFonts w:ascii="Arial" w:hAnsi="Arial" w:cs="Arial"/>
        </w:rPr>
        <w:t xml:space="preserve"> </w:t>
      </w:r>
      <w:r w:rsidRPr="00FA502A">
        <w:rPr>
          <w:rFonts w:ascii="Arial" w:hAnsi="Arial" w:cs="Arial"/>
        </w:rPr>
        <w:t>October 2023. Available at: </w:t>
      </w:r>
      <w:hyperlink r:id="rId10" w:history="1">
        <w:r w:rsidRPr="00FA502A">
          <w:rPr>
            <w:rStyle w:val="Hyperlink"/>
            <w:rFonts w:ascii="Arial" w:hAnsi="Arial" w:cs="Arial"/>
          </w:rPr>
          <w:t>Maximizing Website Performance: A Guide to Essential KPIs| NMQ Digital</w:t>
        </w:r>
      </w:hyperlink>
      <w:r w:rsidRPr="00FA502A">
        <w:rPr>
          <w:rFonts w:ascii="Arial" w:hAnsi="Arial" w:cs="Arial"/>
        </w:rPr>
        <w:t> (Accessed: 9</w:t>
      </w:r>
      <w:r w:rsidR="001640E5" w:rsidRPr="001640E5">
        <w:rPr>
          <w:rFonts w:ascii="Arial" w:hAnsi="Arial" w:cs="Arial"/>
          <w:vertAlign w:val="superscript"/>
        </w:rPr>
        <w:t>th</w:t>
      </w:r>
      <w:r w:rsidR="001640E5">
        <w:rPr>
          <w:rFonts w:ascii="Arial" w:hAnsi="Arial" w:cs="Arial"/>
        </w:rPr>
        <w:t xml:space="preserve"> </w:t>
      </w:r>
      <w:r w:rsidRPr="00FA502A">
        <w:rPr>
          <w:rFonts w:ascii="Arial" w:hAnsi="Arial" w:cs="Arial"/>
        </w:rPr>
        <w:t xml:space="preserve"> April 2026).</w:t>
      </w:r>
    </w:p>
    <w:p w14:paraId="3DBA8CE0" w14:textId="49F5CF27" w:rsidR="00FE144B" w:rsidRPr="003B6912" w:rsidRDefault="00FE144B" w:rsidP="00BC696B">
      <w:pPr>
        <w:numPr>
          <w:ilvl w:val="0"/>
          <w:numId w:val="14"/>
        </w:numPr>
        <w:spacing w:after="0" w:line="360" w:lineRule="auto"/>
        <w:rPr>
          <w:rFonts w:ascii="Arial" w:hAnsi="Arial" w:cs="Arial"/>
        </w:rPr>
      </w:pPr>
      <w:r w:rsidRPr="003B6912">
        <w:rPr>
          <w:rFonts w:ascii="Arial" w:hAnsi="Arial" w:cs="Arial"/>
        </w:rPr>
        <w:t>Indeed Editorial Team (2025)</w:t>
      </w:r>
      <w:r w:rsidRPr="003B6912">
        <w:rPr>
          <w:rFonts w:ascii="Arial" w:hAnsi="Arial" w:cs="Arial"/>
        </w:rPr>
        <w:t xml:space="preserve">. </w:t>
      </w:r>
      <w:r w:rsidRPr="003B6912">
        <w:rPr>
          <w:rFonts w:ascii="Arial" w:hAnsi="Arial" w:cs="Arial"/>
          <w:i/>
          <w:iCs/>
        </w:rPr>
        <w:t>How to perform a risk analysis. </w:t>
      </w:r>
      <w:r w:rsidRPr="003B6912">
        <w:rPr>
          <w:rFonts w:ascii="Arial" w:hAnsi="Arial" w:cs="Arial"/>
        </w:rPr>
        <w:t>Available at: </w:t>
      </w:r>
      <w:hyperlink r:id="rId11" w:history="1">
        <w:r w:rsidRPr="003B6912">
          <w:rPr>
            <w:rStyle w:val="Hyperlink"/>
            <w:rFonts w:ascii="Arial" w:hAnsi="Arial" w:cs="Arial"/>
          </w:rPr>
          <w:t>How to perform a risk analysis (With helpful tips) | Indeed.com UK</w:t>
        </w:r>
      </w:hyperlink>
      <w:r w:rsidRPr="003B6912">
        <w:rPr>
          <w:rFonts w:ascii="Arial" w:hAnsi="Arial" w:cs="Arial"/>
        </w:rPr>
        <w:t xml:space="preserve"> (Accessed: </w:t>
      </w:r>
      <w:r w:rsidR="008F115C" w:rsidRPr="003B6912">
        <w:rPr>
          <w:rFonts w:ascii="Arial" w:hAnsi="Arial" w:cs="Arial"/>
        </w:rPr>
        <w:t>9</w:t>
      </w:r>
      <w:r w:rsidR="008F115C" w:rsidRPr="003B6912">
        <w:rPr>
          <w:rFonts w:ascii="Arial" w:hAnsi="Arial" w:cs="Arial"/>
          <w:vertAlign w:val="superscript"/>
        </w:rPr>
        <w:t>th</w:t>
      </w:r>
      <w:r w:rsidR="008F115C" w:rsidRPr="003B6912">
        <w:rPr>
          <w:rFonts w:ascii="Arial" w:hAnsi="Arial" w:cs="Arial"/>
        </w:rPr>
        <w:t xml:space="preserve"> April </w:t>
      </w:r>
      <w:r w:rsidRPr="003B6912">
        <w:rPr>
          <w:rFonts w:ascii="Arial" w:hAnsi="Arial" w:cs="Arial"/>
        </w:rPr>
        <w:t>2026).</w:t>
      </w:r>
    </w:p>
    <w:p w14:paraId="3AB50AD7" w14:textId="77777777" w:rsidR="00B91658" w:rsidRDefault="00B91658" w:rsidP="00BC696B">
      <w:pPr>
        <w:spacing w:after="0" w:line="360" w:lineRule="auto"/>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36055DDE" w14:textId="77777777" w:rsidR="00B91658" w:rsidRDefault="00B91658" w:rsidP="00A97636">
      <w:pPr>
        <w:spacing w:after="0" w:line="360" w:lineRule="auto"/>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7CA72ACD" w14:textId="77777777" w:rsidR="004E7C6B" w:rsidRDefault="004E7C6B" w:rsidP="00B91658">
      <w:pPr>
        <w:spacing w:after="0" w:line="360" w:lineRule="auto"/>
        <w:ind w:left="360"/>
        <w:rPr>
          <w:rFonts w:ascii="Arial" w:hAnsi="Arial" w:cs="Arial"/>
        </w:rPr>
      </w:pPr>
    </w:p>
    <w:p w14:paraId="18AB78CD" w14:textId="77777777" w:rsidR="004E7C6B" w:rsidRDefault="004E7C6B" w:rsidP="00B91658">
      <w:pPr>
        <w:spacing w:after="0" w:line="360" w:lineRule="auto"/>
        <w:ind w:left="360"/>
        <w:rPr>
          <w:rFonts w:ascii="Arial" w:hAnsi="Arial" w:cs="Arial"/>
        </w:rPr>
      </w:pPr>
    </w:p>
    <w:p w14:paraId="6C65582D" w14:textId="77777777" w:rsidR="004E7C6B" w:rsidRDefault="004E7C6B" w:rsidP="00B91658">
      <w:pPr>
        <w:spacing w:after="0" w:line="360" w:lineRule="auto"/>
        <w:ind w:left="360"/>
        <w:rPr>
          <w:rFonts w:ascii="Arial" w:hAnsi="Arial" w:cs="Arial"/>
        </w:rPr>
      </w:pPr>
    </w:p>
    <w:p w14:paraId="76A0CD3B" w14:textId="66AD5162" w:rsidR="00C95025" w:rsidRPr="0020453A" w:rsidRDefault="00C95025" w:rsidP="0020453A">
      <w:pPr>
        <w:spacing w:line="360" w:lineRule="auto"/>
        <w:jc w:val="both"/>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rsidSect="00BC67A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004B2" w14:textId="77777777" w:rsidR="005E1F9D" w:rsidRDefault="005E1F9D" w:rsidP="00B244A8">
      <w:pPr>
        <w:spacing w:after="0" w:line="240" w:lineRule="auto"/>
      </w:pPr>
      <w:r>
        <w:separator/>
      </w:r>
    </w:p>
  </w:endnote>
  <w:endnote w:type="continuationSeparator" w:id="0">
    <w:p w14:paraId="72180C3F" w14:textId="77777777" w:rsidR="005E1F9D" w:rsidRDefault="005E1F9D"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46446" w14:textId="77777777" w:rsidR="005E1F9D" w:rsidRDefault="005E1F9D" w:rsidP="00B244A8">
      <w:pPr>
        <w:spacing w:after="0" w:line="240" w:lineRule="auto"/>
      </w:pPr>
      <w:r>
        <w:separator/>
      </w:r>
    </w:p>
  </w:footnote>
  <w:footnote w:type="continuationSeparator" w:id="0">
    <w:p w14:paraId="383D5FB9" w14:textId="77777777" w:rsidR="005E1F9D" w:rsidRDefault="005E1F9D"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812F6"/>
    <w:multiLevelType w:val="hybridMultilevel"/>
    <w:tmpl w:val="25C43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C23B96"/>
    <w:multiLevelType w:val="hybridMultilevel"/>
    <w:tmpl w:val="11983E02"/>
    <w:numStyleLink w:val="ImportedStyle2"/>
  </w:abstractNum>
  <w:abstractNum w:abstractNumId="4"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5A6E24"/>
    <w:multiLevelType w:val="hybridMultilevel"/>
    <w:tmpl w:val="46FEE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4BF37245"/>
    <w:multiLevelType w:val="hybridMultilevel"/>
    <w:tmpl w:val="1C3687C0"/>
    <w:lvl w:ilvl="0" w:tplc="35A8D7B4">
      <w:start w:val="1"/>
      <w:numFmt w:val="bullet"/>
      <w:lvlText w:val=""/>
      <w:lvlJc w:val="left"/>
      <w:pPr>
        <w:tabs>
          <w:tab w:val="num" w:pos="720"/>
        </w:tabs>
        <w:ind w:left="720" w:hanging="360"/>
      </w:pPr>
      <w:rPr>
        <w:rFonts w:ascii="Wingdings" w:hAnsi="Wingdings" w:hint="default"/>
      </w:rPr>
    </w:lvl>
    <w:lvl w:ilvl="1" w:tplc="C848073C" w:tentative="1">
      <w:start w:val="1"/>
      <w:numFmt w:val="bullet"/>
      <w:lvlText w:val=""/>
      <w:lvlJc w:val="left"/>
      <w:pPr>
        <w:tabs>
          <w:tab w:val="num" w:pos="1440"/>
        </w:tabs>
        <w:ind w:left="1440" w:hanging="360"/>
      </w:pPr>
      <w:rPr>
        <w:rFonts w:ascii="Wingdings" w:hAnsi="Wingdings" w:hint="default"/>
      </w:rPr>
    </w:lvl>
    <w:lvl w:ilvl="2" w:tplc="ECFAC13C" w:tentative="1">
      <w:start w:val="1"/>
      <w:numFmt w:val="bullet"/>
      <w:lvlText w:val=""/>
      <w:lvlJc w:val="left"/>
      <w:pPr>
        <w:tabs>
          <w:tab w:val="num" w:pos="2160"/>
        </w:tabs>
        <w:ind w:left="2160" w:hanging="360"/>
      </w:pPr>
      <w:rPr>
        <w:rFonts w:ascii="Wingdings" w:hAnsi="Wingdings" w:hint="default"/>
      </w:rPr>
    </w:lvl>
    <w:lvl w:ilvl="3" w:tplc="90A208AA" w:tentative="1">
      <w:start w:val="1"/>
      <w:numFmt w:val="bullet"/>
      <w:lvlText w:val=""/>
      <w:lvlJc w:val="left"/>
      <w:pPr>
        <w:tabs>
          <w:tab w:val="num" w:pos="2880"/>
        </w:tabs>
        <w:ind w:left="2880" w:hanging="360"/>
      </w:pPr>
      <w:rPr>
        <w:rFonts w:ascii="Wingdings" w:hAnsi="Wingdings" w:hint="default"/>
      </w:rPr>
    </w:lvl>
    <w:lvl w:ilvl="4" w:tplc="B2B0BAF0" w:tentative="1">
      <w:start w:val="1"/>
      <w:numFmt w:val="bullet"/>
      <w:lvlText w:val=""/>
      <w:lvlJc w:val="left"/>
      <w:pPr>
        <w:tabs>
          <w:tab w:val="num" w:pos="3600"/>
        </w:tabs>
        <w:ind w:left="3600" w:hanging="360"/>
      </w:pPr>
      <w:rPr>
        <w:rFonts w:ascii="Wingdings" w:hAnsi="Wingdings" w:hint="default"/>
      </w:rPr>
    </w:lvl>
    <w:lvl w:ilvl="5" w:tplc="2180A65A" w:tentative="1">
      <w:start w:val="1"/>
      <w:numFmt w:val="bullet"/>
      <w:lvlText w:val=""/>
      <w:lvlJc w:val="left"/>
      <w:pPr>
        <w:tabs>
          <w:tab w:val="num" w:pos="4320"/>
        </w:tabs>
        <w:ind w:left="4320" w:hanging="360"/>
      </w:pPr>
      <w:rPr>
        <w:rFonts w:ascii="Wingdings" w:hAnsi="Wingdings" w:hint="default"/>
      </w:rPr>
    </w:lvl>
    <w:lvl w:ilvl="6" w:tplc="406822C0" w:tentative="1">
      <w:start w:val="1"/>
      <w:numFmt w:val="bullet"/>
      <w:lvlText w:val=""/>
      <w:lvlJc w:val="left"/>
      <w:pPr>
        <w:tabs>
          <w:tab w:val="num" w:pos="5040"/>
        </w:tabs>
        <w:ind w:left="5040" w:hanging="360"/>
      </w:pPr>
      <w:rPr>
        <w:rFonts w:ascii="Wingdings" w:hAnsi="Wingdings" w:hint="default"/>
      </w:rPr>
    </w:lvl>
    <w:lvl w:ilvl="7" w:tplc="A5FA0CF0" w:tentative="1">
      <w:start w:val="1"/>
      <w:numFmt w:val="bullet"/>
      <w:lvlText w:val=""/>
      <w:lvlJc w:val="left"/>
      <w:pPr>
        <w:tabs>
          <w:tab w:val="num" w:pos="5760"/>
        </w:tabs>
        <w:ind w:left="5760" w:hanging="360"/>
      </w:pPr>
      <w:rPr>
        <w:rFonts w:ascii="Wingdings" w:hAnsi="Wingdings" w:hint="default"/>
      </w:rPr>
    </w:lvl>
    <w:lvl w:ilvl="8" w:tplc="8DB28E7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EA7890"/>
    <w:multiLevelType w:val="hybridMultilevel"/>
    <w:tmpl w:val="1C3A3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47D14"/>
    <w:multiLevelType w:val="hybridMultilevel"/>
    <w:tmpl w:val="3F4E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8"/>
  </w:num>
  <w:num w:numId="2" w16cid:durableId="17053598">
    <w:abstractNumId w:val="3"/>
  </w:num>
  <w:num w:numId="3" w16cid:durableId="373162920">
    <w:abstractNumId w:val="12"/>
  </w:num>
  <w:num w:numId="4" w16cid:durableId="728724007">
    <w:abstractNumId w:val="1"/>
  </w:num>
  <w:num w:numId="5" w16cid:durableId="1776901974">
    <w:abstractNumId w:val="4"/>
  </w:num>
  <w:num w:numId="6" w16cid:durableId="1242056885">
    <w:abstractNumId w:val="13"/>
  </w:num>
  <w:num w:numId="7" w16cid:durableId="2003004377">
    <w:abstractNumId w:val="6"/>
  </w:num>
  <w:num w:numId="8" w16cid:durableId="1409185463">
    <w:abstractNumId w:val="5"/>
  </w:num>
  <w:num w:numId="9" w16cid:durableId="1503398830">
    <w:abstractNumId w:val="0"/>
  </w:num>
  <w:num w:numId="10" w16cid:durableId="1229028175">
    <w:abstractNumId w:val="10"/>
  </w:num>
  <w:num w:numId="11" w16cid:durableId="1855730407">
    <w:abstractNumId w:val="2"/>
  </w:num>
  <w:num w:numId="12" w16cid:durableId="766803033">
    <w:abstractNumId w:val="7"/>
  </w:num>
  <w:num w:numId="13" w16cid:durableId="2051567315">
    <w:abstractNumId w:val="11"/>
  </w:num>
  <w:num w:numId="14" w16cid:durableId="21701620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08B6"/>
    <w:rsid w:val="00022DB7"/>
    <w:rsid w:val="00026C2A"/>
    <w:rsid w:val="0002764F"/>
    <w:rsid w:val="00053951"/>
    <w:rsid w:val="0005771F"/>
    <w:rsid w:val="000722F3"/>
    <w:rsid w:val="000B2140"/>
    <w:rsid w:val="000B4057"/>
    <w:rsid w:val="000E7A4C"/>
    <w:rsid w:val="000F06D2"/>
    <w:rsid w:val="00106B58"/>
    <w:rsid w:val="0011107E"/>
    <w:rsid w:val="001120FA"/>
    <w:rsid w:val="00114619"/>
    <w:rsid w:val="001240A7"/>
    <w:rsid w:val="0012599A"/>
    <w:rsid w:val="0013486A"/>
    <w:rsid w:val="00136310"/>
    <w:rsid w:val="00152C6F"/>
    <w:rsid w:val="00156BC2"/>
    <w:rsid w:val="001640E5"/>
    <w:rsid w:val="00175118"/>
    <w:rsid w:val="00175C4B"/>
    <w:rsid w:val="00175FCE"/>
    <w:rsid w:val="00180417"/>
    <w:rsid w:val="001826F4"/>
    <w:rsid w:val="001837E0"/>
    <w:rsid w:val="001A0D70"/>
    <w:rsid w:val="001A61CE"/>
    <w:rsid w:val="001B614B"/>
    <w:rsid w:val="001C628A"/>
    <w:rsid w:val="001C675B"/>
    <w:rsid w:val="001C723F"/>
    <w:rsid w:val="001D2DCC"/>
    <w:rsid w:val="001E38DB"/>
    <w:rsid w:val="001E5AE4"/>
    <w:rsid w:val="0020453A"/>
    <w:rsid w:val="002156B6"/>
    <w:rsid w:val="00225B06"/>
    <w:rsid w:val="00230935"/>
    <w:rsid w:val="00230E89"/>
    <w:rsid w:val="00231C1C"/>
    <w:rsid w:val="002352DE"/>
    <w:rsid w:val="002357A8"/>
    <w:rsid w:val="00251C42"/>
    <w:rsid w:val="002522C1"/>
    <w:rsid w:val="002547D3"/>
    <w:rsid w:val="0026419B"/>
    <w:rsid w:val="00267631"/>
    <w:rsid w:val="00271968"/>
    <w:rsid w:val="0027531E"/>
    <w:rsid w:val="002832DB"/>
    <w:rsid w:val="002931C6"/>
    <w:rsid w:val="00295F52"/>
    <w:rsid w:val="002B5361"/>
    <w:rsid w:val="002B6CEC"/>
    <w:rsid w:val="002C01A3"/>
    <w:rsid w:val="002C663D"/>
    <w:rsid w:val="002D754D"/>
    <w:rsid w:val="002D7A3A"/>
    <w:rsid w:val="002E2751"/>
    <w:rsid w:val="002E2EA1"/>
    <w:rsid w:val="002E2FF6"/>
    <w:rsid w:val="002E4C11"/>
    <w:rsid w:val="003000AA"/>
    <w:rsid w:val="00300650"/>
    <w:rsid w:val="00312FA9"/>
    <w:rsid w:val="00321E2B"/>
    <w:rsid w:val="00341703"/>
    <w:rsid w:val="003420CF"/>
    <w:rsid w:val="003430D0"/>
    <w:rsid w:val="003505E8"/>
    <w:rsid w:val="0035328C"/>
    <w:rsid w:val="00356405"/>
    <w:rsid w:val="00356567"/>
    <w:rsid w:val="00360276"/>
    <w:rsid w:val="0036441F"/>
    <w:rsid w:val="00366573"/>
    <w:rsid w:val="00373306"/>
    <w:rsid w:val="00385172"/>
    <w:rsid w:val="003853DA"/>
    <w:rsid w:val="00394A9D"/>
    <w:rsid w:val="00397308"/>
    <w:rsid w:val="003A20C6"/>
    <w:rsid w:val="003B55D4"/>
    <w:rsid w:val="003B629C"/>
    <w:rsid w:val="003B6912"/>
    <w:rsid w:val="003C284E"/>
    <w:rsid w:val="003D44BF"/>
    <w:rsid w:val="003E1A46"/>
    <w:rsid w:val="003E1AF0"/>
    <w:rsid w:val="003E3C9F"/>
    <w:rsid w:val="003F1875"/>
    <w:rsid w:val="003F6295"/>
    <w:rsid w:val="00402218"/>
    <w:rsid w:val="00410BE8"/>
    <w:rsid w:val="00416907"/>
    <w:rsid w:val="00420CE1"/>
    <w:rsid w:val="00424723"/>
    <w:rsid w:val="00425331"/>
    <w:rsid w:val="00431233"/>
    <w:rsid w:val="00434382"/>
    <w:rsid w:val="004356E6"/>
    <w:rsid w:val="00437111"/>
    <w:rsid w:val="00440FE0"/>
    <w:rsid w:val="0044792A"/>
    <w:rsid w:val="00455AAA"/>
    <w:rsid w:val="00461B98"/>
    <w:rsid w:val="00465923"/>
    <w:rsid w:val="00475D89"/>
    <w:rsid w:val="00476E50"/>
    <w:rsid w:val="00480CA6"/>
    <w:rsid w:val="00481886"/>
    <w:rsid w:val="0048337F"/>
    <w:rsid w:val="004873CF"/>
    <w:rsid w:val="0049391F"/>
    <w:rsid w:val="00496EDD"/>
    <w:rsid w:val="004A63C1"/>
    <w:rsid w:val="004B02D9"/>
    <w:rsid w:val="004B294B"/>
    <w:rsid w:val="004B7BC0"/>
    <w:rsid w:val="004C195B"/>
    <w:rsid w:val="004C50A0"/>
    <w:rsid w:val="004C698C"/>
    <w:rsid w:val="004D103B"/>
    <w:rsid w:val="004D1574"/>
    <w:rsid w:val="004D26A8"/>
    <w:rsid w:val="004E2BAE"/>
    <w:rsid w:val="004E3BF7"/>
    <w:rsid w:val="004E513A"/>
    <w:rsid w:val="004E7C6B"/>
    <w:rsid w:val="00511720"/>
    <w:rsid w:val="00520454"/>
    <w:rsid w:val="00521C4E"/>
    <w:rsid w:val="00527338"/>
    <w:rsid w:val="00532B9D"/>
    <w:rsid w:val="00541B7D"/>
    <w:rsid w:val="00542A51"/>
    <w:rsid w:val="00545F35"/>
    <w:rsid w:val="005542E5"/>
    <w:rsid w:val="005562C7"/>
    <w:rsid w:val="00561545"/>
    <w:rsid w:val="00562617"/>
    <w:rsid w:val="00562B81"/>
    <w:rsid w:val="00566589"/>
    <w:rsid w:val="005714E1"/>
    <w:rsid w:val="005724CA"/>
    <w:rsid w:val="005806F5"/>
    <w:rsid w:val="00596FB4"/>
    <w:rsid w:val="00597829"/>
    <w:rsid w:val="005B0EEB"/>
    <w:rsid w:val="005B15AE"/>
    <w:rsid w:val="005D11E9"/>
    <w:rsid w:val="005D261D"/>
    <w:rsid w:val="005D61C7"/>
    <w:rsid w:val="005E1F9D"/>
    <w:rsid w:val="005E6545"/>
    <w:rsid w:val="00623984"/>
    <w:rsid w:val="006308F6"/>
    <w:rsid w:val="00632633"/>
    <w:rsid w:val="00633783"/>
    <w:rsid w:val="00644A92"/>
    <w:rsid w:val="00652177"/>
    <w:rsid w:val="00661DBB"/>
    <w:rsid w:val="006666E7"/>
    <w:rsid w:val="00674620"/>
    <w:rsid w:val="00675990"/>
    <w:rsid w:val="0067754E"/>
    <w:rsid w:val="00681347"/>
    <w:rsid w:val="006814F8"/>
    <w:rsid w:val="00681735"/>
    <w:rsid w:val="006829AF"/>
    <w:rsid w:val="00685C57"/>
    <w:rsid w:val="00687BED"/>
    <w:rsid w:val="00690F18"/>
    <w:rsid w:val="0069332C"/>
    <w:rsid w:val="006D2476"/>
    <w:rsid w:val="006D424E"/>
    <w:rsid w:val="006D5A12"/>
    <w:rsid w:val="006D67BC"/>
    <w:rsid w:val="006D6A13"/>
    <w:rsid w:val="00702344"/>
    <w:rsid w:val="00702E6F"/>
    <w:rsid w:val="007030AD"/>
    <w:rsid w:val="007114B8"/>
    <w:rsid w:val="00721441"/>
    <w:rsid w:val="007271E0"/>
    <w:rsid w:val="00730BB6"/>
    <w:rsid w:val="00732649"/>
    <w:rsid w:val="007347D7"/>
    <w:rsid w:val="00744469"/>
    <w:rsid w:val="007452D2"/>
    <w:rsid w:val="00745749"/>
    <w:rsid w:val="00765AA0"/>
    <w:rsid w:val="00774A59"/>
    <w:rsid w:val="0077525D"/>
    <w:rsid w:val="00775475"/>
    <w:rsid w:val="00776538"/>
    <w:rsid w:val="007768B0"/>
    <w:rsid w:val="0078124F"/>
    <w:rsid w:val="007927FD"/>
    <w:rsid w:val="00792C0F"/>
    <w:rsid w:val="007953DB"/>
    <w:rsid w:val="007A5865"/>
    <w:rsid w:val="007B200A"/>
    <w:rsid w:val="007C3BEC"/>
    <w:rsid w:val="007C7CA0"/>
    <w:rsid w:val="007D0502"/>
    <w:rsid w:val="007D29A1"/>
    <w:rsid w:val="007F14E8"/>
    <w:rsid w:val="007F558A"/>
    <w:rsid w:val="008102B6"/>
    <w:rsid w:val="00816FDC"/>
    <w:rsid w:val="008208A3"/>
    <w:rsid w:val="00825B6C"/>
    <w:rsid w:val="00827C35"/>
    <w:rsid w:val="00830749"/>
    <w:rsid w:val="00830892"/>
    <w:rsid w:val="0085724A"/>
    <w:rsid w:val="00875BC0"/>
    <w:rsid w:val="00877FBC"/>
    <w:rsid w:val="008832DA"/>
    <w:rsid w:val="008839DD"/>
    <w:rsid w:val="00883CAF"/>
    <w:rsid w:val="0088600C"/>
    <w:rsid w:val="0089170F"/>
    <w:rsid w:val="0089581E"/>
    <w:rsid w:val="00895CF5"/>
    <w:rsid w:val="008B07FD"/>
    <w:rsid w:val="008B35CF"/>
    <w:rsid w:val="008C09E1"/>
    <w:rsid w:val="008C6A87"/>
    <w:rsid w:val="008D149F"/>
    <w:rsid w:val="008D5CD9"/>
    <w:rsid w:val="008F115C"/>
    <w:rsid w:val="008F2752"/>
    <w:rsid w:val="008F5810"/>
    <w:rsid w:val="0090365B"/>
    <w:rsid w:val="00911A3C"/>
    <w:rsid w:val="00924037"/>
    <w:rsid w:val="0092476A"/>
    <w:rsid w:val="0093242B"/>
    <w:rsid w:val="00940406"/>
    <w:rsid w:val="009404A6"/>
    <w:rsid w:val="00946742"/>
    <w:rsid w:val="00956B1E"/>
    <w:rsid w:val="009617B0"/>
    <w:rsid w:val="009619A1"/>
    <w:rsid w:val="00962699"/>
    <w:rsid w:val="0099110B"/>
    <w:rsid w:val="009A2A25"/>
    <w:rsid w:val="009A3460"/>
    <w:rsid w:val="009B184D"/>
    <w:rsid w:val="009C17A1"/>
    <w:rsid w:val="009C3891"/>
    <w:rsid w:val="009D4DA1"/>
    <w:rsid w:val="009E0C94"/>
    <w:rsid w:val="009E1F0E"/>
    <w:rsid w:val="009F78EC"/>
    <w:rsid w:val="00A12635"/>
    <w:rsid w:val="00A14A03"/>
    <w:rsid w:val="00A22BB0"/>
    <w:rsid w:val="00A230DB"/>
    <w:rsid w:val="00A2632F"/>
    <w:rsid w:val="00A31345"/>
    <w:rsid w:val="00A3625E"/>
    <w:rsid w:val="00A401AF"/>
    <w:rsid w:val="00A448A7"/>
    <w:rsid w:val="00A55F84"/>
    <w:rsid w:val="00A57954"/>
    <w:rsid w:val="00A6747D"/>
    <w:rsid w:val="00A74725"/>
    <w:rsid w:val="00A850A6"/>
    <w:rsid w:val="00A96935"/>
    <w:rsid w:val="00A97636"/>
    <w:rsid w:val="00AA23A4"/>
    <w:rsid w:val="00AB7E77"/>
    <w:rsid w:val="00AC550F"/>
    <w:rsid w:val="00AC678A"/>
    <w:rsid w:val="00AC7EBC"/>
    <w:rsid w:val="00AD0F00"/>
    <w:rsid w:val="00AD1D30"/>
    <w:rsid w:val="00AD2184"/>
    <w:rsid w:val="00AD74AC"/>
    <w:rsid w:val="00AF1028"/>
    <w:rsid w:val="00AF2CE1"/>
    <w:rsid w:val="00B0308A"/>
    <w:rsid w:val="00B04B56"/>
    <w:rsid w:val="00B100EC"/>
    <w:rsid w:val="00B14506"/>
    <w:rsid w:val="00B14D2C"/>
    <w:rsid w:val="00B152DF"/>
    <w:rsid w:val="00B1710E"/>
    <w:rsid w:val="00B244A8"/>
    <w:rsid w:val="00B3031C"/>
    <w:rsid w:val="00B31949"/>
    <w:rsid w:val="00B338C4"/>
    <w:rsid w:val="00B376DA"/>
    <w:rsid w:val="00B44334"/>
    <w:rsid w:val="00B55934"/>
    <w:rsid w:val="00B670EF"/>
    <w:rsid w:val="00B70C77"/>
    <w:rsid w:val="00B71020"/>
    <w:rsid w:val="00B815E7"/>
    <w:rsid w:val="00B900DD"/>
    <w:rsid w:val="00B91658"/>
    <w:rsid w:val="00B95EF9"/>
    <w:rsid w:val="00B96FD3"/>
    <w:rsid w:val="00BA362B"/>
    <w:rsid w:val="00BB44A5"/>
    <w:rsid w:val="00BB6A7E"/>
    <w:rsid w:val="00BC373A"/>
    <w:rsid w:val="00BC3CD5"/>
    <w:rsid w:val="00BC67A0"/>
    <w:rsid w:val="00BC696B"/>
    <w:rsid w:val="00BD2C28"/>
    <w:rsid w:val="00BD339A"/>
    <w:rsid w:val="00BD72E5"/>
    <w:rsid w:val="00BE140C"/>
    <w:rsid w:val="00BE34E9"/>
    <w:rsid w:val="00BF7F73"/>
    <w:rsid w:val="00C03A79"/>
    <w:rsid w:val="00C10F6A"/>
    <w:rsid w:val="00C15F83"/>
    <w:rsid w:val="00C21B21"/>
    <w:rsid w:val="00C27EC8"/>
    <w:rsid w:val="00C32D32"/>
    <w:rsid w:val="00C3665A"/>
    <w:rsid w:val="00C37556"/>
    <w:rsid w:val="00C41F15"/>
    <w:rsid w:val="00C43664"/>
    <w:rsid w:val="00C53212"/>
    <w:rsid w:val="00C54244"/>
    <w:rsid w:val="00C56F6F"/>
    <w:rsid w:val="00C60DAC"/>
    <w:rsid w:val="00C61619"/>
    <w:rsid w:val="00C759CC"/>
    <w:rsid w:val="00C75A70"/>
    <w:rsid w:val="00C90EA8"/>
    <w:rsid w:val="00C93CBC"/>
    <w:rsid w:val="00C95025"/>
    <w:rsid w:val="00CC1472"/>
    <w:rsid w:val="00CC2080"/>
    <w:rsid w:val="00CC32EB"/>
    <w:rsid w:val="00D0208B"/>
    <w:rsid w:val="00D16077"/>
    <w:rsid w:val="00D24358"/>
    <w:rsid w:val="00D261A7"/>
    <w:rsid w:val="00D275B4"/>
    <w:rsid w:val="00D31DE1"/>
    <w:rsid w:val="00D375C5"/>
    <w:rsid w:val="00D60EA3"/>
    <w:rsid w:val="00D846CE"/>
    <w:rsid w:val="00D85AB3"/>
    <w:rsid w:val="00D91D11"/>
    <w:rsid w:val="00D959F5"/>
    <w:rsid w:val="00D96267"/>
    <w:rsid w:val="00DA1B79"/>
    <w:rsid w:val="00DA591F"/>
    <w:rsid w:val="00DA76FC"/>
    <w:rsid w:val="00DB30BD"/>
    <w:rsid w:val="00DC6621"/>
    <w:rsid w:val="00DD0093"/>
    <w:rsid w:val="00DD04FD"/>
    <w:rsid w:val="00DE745E"/>
    <w:rsid w:val="00DF0946"/>
    <w:rsid w:val="00DF303B"/>
    <w:rsid w:val="00DF478E"/>
    <w:rsid w:val="00DF77C0"/>
    <w:rsid w:val="00E11948"/>
    <w:rsid w:val="00E176C7"/>
    <w:rsid w:val="00E20D46"/>
    <w:rsid w:val="00E34CFB"/>
    <w:rsid w:val="00E34FEE"/>
    <w:rsid w:val="00E3584F"/>
    <w:rsid w:val="00E43D19"/>
    <w:rsid w:val="00E607E4"/>
    <w:rsid w:val="00E64C7B"/>
    <w:rsid w:val="00E668AA"/>
    <w:rsid w:val="00E70F65"/>
    <w:rsid w:val="00E7604D"/>
    <w:rsid w:val="00E84C6C"/>
    <w:rsid w:val="00E856B1"/>
    <w:rsid w:val="00E85F54"/>
    <w:rsid w:val="00EA42A0"/>
    <w:rsid w:val="00EB6488"/>
    <w:rsid w:val="00EC62C6"/>
    <w:rsid w:val="00ED1A19"/>
    <w:rsid w:val="00ED5336"/>
    <w:rsid w:val="00ED636D"/>
    <w:rsid w:val="00EE37EC"/>
    <w:rsid w:val="00F0190C"/>
    <w:rsid w:val="00F01BD7"/>
    <w:rsid w:val="00F01E35"/>
    <w:rsid w:val="00F050E4"/>
    <w:rsid w:val="00F20C39"/>
    <w:rsid w:val="00F24AF0"/>
    <w:rsid w:val="00F31FCC"/>
    <w:rsid w:val="00F34117"/>
    <w:rsid w:val="00F412C8"/>
    <w:rsid w:val="00F46095"/>
    <w:rsid w:val="00F54C21"/>
    <w:rsid w:val="00F574B0"/>
    <w:rsid w:val="00F63E7E"/>
    <w:rsid w:val="00F66147"/>
    <w:rsid w:val="00F66DF6"/>
    <w:rsid w:val="00F677CE"/>
    <w:rsid w:val="00F67D65"/>
    <w:rsid w:val="00FA3381"/>
    <w:rsid w:val="00FA36EB"/>
    <w:rsid w:val="00FA502A"/>
    <w:rsid w:val="00FA6E53"/>
    <w:rsid w:val="00FB1D62"/>
    <w:rsid w:val="00FC32C9"/>
    <w:rsid w:val="00FD47A2"/>
    <w:rsid w:val="00FD7553"/>
    <w:rsid w:val="00FE0ADA"/>
    <w:rsid w:val="00FE10DE"/>
    <w:rsid w:val="00FE144B"/>
    <w:rsid w:val="00FE78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4FD"/>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DD04FD"/>
    <w:pPr>
      <w:tabs>
        <w:tab w:val="right" w:leader="dot" w:pos="9016"/>
      </w:tabs>
      <w:spacing w:after="100"/>
    </w:pPr>
    <w:rPr>
      <w:rFonts w:ascii="Arial" w:hAnsi="Arial" w:cs="Arial"/>
      <w:b/>
      <w:bCs/>
    </w:r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E70F65"/>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2">
    <w:name w:val="Grid Table 5 Dark Accent 2"/>
    <w:basedOn w:val="TableNormal"/>
    <w:uiPriority w:val="50"/>
    <w:rsid w:val="009C17A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character" w:styleId="UnresolvedMention">
    <w:name w:val="Unresolved Mention"/>
    <w:basedOn w:val="DefaultParagraphFont"/>
    <w:uiPriority w:val="99"/>
    <w:semiHidden/>
    <w:unhideWhenUsed/>
    <w:rsid w:val="00BC696B"/>
    <w:rPr>
      <w:color w:val="605E5C"/>
      <w:shd w:val="clear" w:color="auto" w:fill="E1DFDD"/>
    </w:rPr>
  </w:style>
  <w:style w:type="paragraph" w:styleId="TOC3">
    <w:name w:val="toc 3"/>
    <w:basedOn w:val="Normal"/>
    <w:next w:val="Normal"/>
    <w:autoRedefine/>
    <w:uiPriority w:val="39"/>
    <w:unhideWhenUsed/>
    <w:rsid w:val="00F24AF0"/>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adobe.com/uk/blog/basics/kp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indeed.com/career-advice/career-development/risk-analysis" TargetMode="External"/><Relationship Id="rId5" Type="http://schemas.openxmlformats.org/officeDocument/2006/relationships/webSettings" Target="webSettings.xml"/><Relationship Id="rId10" Type="http://schemas.openxmlformats.org/officeDocument/2006/relationships/hyperlink" Target="https://nmqdigital.com/blog/maximizing-website-performance-a-guide-to-essential-kpis" TargetMode="External"/><Relationship Id="rId4" Type="http://schemas.openxmlformats.org/officeDocument/2006/relationships/settings" Target="settings.xml"/><Relationship Id="rId9" Type="http://schemas.openxmlformats.org/officeDocument/2006/relationships/hyperlink" Target="https://www.floraldaily.com/article/9731403/uk-flower-and-plant-imports-beset-by-confusion-rising-costs-and-delay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3251</TotalTime>
  <Pages>11</Pages>
  <Words>2171</Words>
  <Characters>12379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Irina Brinza</cp:lastModifiedBy>
  <cp:revision>282</cp:revision>
  <cp:lastPrinted>2025-08-13T10:56:00Z</cp:lastPrinted>
  <dcterms:created xsi:type="dcterms:W3CDTF">2025-11-06T11:57:00Z</dcterms:created>
  <dcterms:modified xsi:type="dcterms:W3CDTF">2026-04-09T14:18:00Z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096cb4f2-014c-4e86-a7bd-4f67b413ebb4</vt:lpwstr>
  </property>
</Properties>
</file>