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31AC4" w14:textId="75907DBA" w:rsidR="007B5544" w:rsidRPr="00710069" w:rsidRDefault="00BA15C0">
      <w:pPr>
        <w:rPr>
          <w:rFonts w:ascii="Arial" w:hAnsi="Arial" w:cs="Arial"/>
          <w:sz w:val="32"/>
          <w:szCs w:val="32"/>
        </w:rPr>
      </w:pPr>
      <w:r w:rsidRPr="00710069">
        <w:rPr>
          <w:rFonts w:ascii="Arial" w:hAnsi="Arial" w:cs="Arial"/>
          <w:sz w:val="32"/>
          <w:szCs w:val="32"/>
        </w:rPr>
        <w:t xml:space="preserve">Assignment 1 Script Plan </w:t>
      </w:r>
    </w:p>
    <w:p w14:paraId="43344327" w14:textId="7C28EDDA" w:rsidR="00BA15C0" w:rsidRPr="00710069" w:rsidRDefault="00FA5852">
      <w:pPr>
        <w:rPr>
          <w:rFonts w:ascii="Arial" w:hAnsi="Arial" w:cs="Arial"/>
          <w:sz w:val="32"/>
          <w:szCs w:val="32"/>
        </w:rPr>
      </w:pPr>
      <w:r w:rsidRPr="00710069">
        <w:rPr>
          <w:rFonts w:ascii="Arial" w:hAnsi="Arial" w:cs="Arial"/>
          <w:sz w:val="32"/>
          <w:szCs w:val="32"/>
        </w:rPr>
        <w:t>1,000 words</w:t>
      </w:r>
    </w:p>
    <w:p w14:paraId="4939B0D7" w14:textId="1C4F2C62" w:rsidR="00FA5852" w:rsidRPr="00710069" w:rsidRDefault="00FA5852">
      <w:pPr>
        <w:rPr>
          <w:rFonts w:ascii="Arial" w:hAnsi="Arial" w:cs="Arial"/>
          <w:sz w:val="32"/>
          <w:szCs w:val="32"/>
        </w:rPr>
      </w:pPr>
      <w:r w:rsidRPr="00710069">
        <w:rPr>
          <w:rFonts w:ascii="Arial" w:hAnsi="Arial" w:cs="Arial"/>
          <w:sz w:val="32"/>
          <w:szCs w:val="32"/>
        </w:rPr>
        <w:t xml:space="preserve">Audience: Business Stakeholders </w:t>
      </w:r>
    </w:p>
    <w:p w14:paraId="0879092D" w14:textId="77777777" w:rsidR="00FA5852" w:rsidRPr="00710069" w:rsidRDefault="00FA5852">
      <w:pPr>
        <w:rPr>
          <w:rFonts w:ascii="Arial" w:hAnsi="Arial" w:cs="Arial"/>
          <w:sz w:val="32"/>
          <w:szCs w:val="32"/>
        </w:rPr>
      </w:pPr>
    </w:p>
    <w:p w14:paraId="0EB4D88A" w14:textId="701D0B07" w:rsidR="00BA15C0" w:rsidRPr="00710069" w:rsidRDefault="00FA5852">
      <w:pPr>
        <w:rPr>
          <w:rFonts w:ascii="Arial" w:hAnsi="Arial" w:cs="Arial"/>
          <w:sz w:val="32"/>
          <w:szCs w:val="32"/>
        </w:rPr>
      </w:pPr>
      <w:r w:rsidRPr="00710069">
        <w:rPr>
          <w:rFonts w:ascii="Arial" w:hAnsi="Arial" w:cs="Arial"/>
          <w:sz w:val="32"/>
          <w:szCs w:val="32"/>
        </w:rPr>
        <w:t>Location of Recording: Outside of Innovate UK</w:t>
      </w:r>
    </w:p>
    <w:p w14:paraId="085B456A" w14:textId="4F913C2B" w:rsidR="00FA5852" w:rsidRPr="00710069" w:rsidRDefault="00FA5852">
      <w:pPr>
        <w:rPr>
          <w:rFonts w:ascii="Arial" w:hAnsi="Arial" w:cs="Arial"/>
          <w:sz w:val="32"/>
          <w:szCs w:val="32"/>
        </w:rPr>
      </w:pPr>
      <w:r w:rsidRPr="00710069">
        <w:rPr>
          <w:rFonts w:ascii="Arial" w:hAnsi="Arial" w:cs="Arial"/>
          <w:sz w:val="32"/>
          <w:szCs w:val="32"/>
        </w:rPr>
        <w:t>Discuss the Grants they are offering</w:t>
      </w:r>
    </w:p>
    <w:p w14:paraId="11BE0FE5" w14:textId="2D830D68" w:rsidR="00FA5852" w:rsidRPr="00710069" w:rsidRDefault="00FA5852">
      <w:pPr>
        <w:rPr>
          <w:rFonts w:ascii="Arial" w:hAnsi="Arial" w:cs="Arial"/>
          <w:sz w:val="32"/>
          <w:szCs w:val="32"/>
        </w:rPr>
      </w:pPr>
    </w:p>
    <w:p w14:paraId="17A60F72" w14:textId="07D78417" w:rsidR="00FA5852" w:rsidRPr="00710069" w:rsidRDefault="00FA5852">
      <w:pPr>
        <w:rPr>
          <w:rFonts w:ascii="Arial" w:hAnsi="Arial" w:cs="Arial"/>
          <w:b/>
          <w:bCs/>
          <w:sz w:val="32"/>
          <w:szCs w:val="32"/>
        </w:rPr>
      </w:pPr>
      <w:r w:rsidRPr="00710069">
        <w:rPr>
          <w:rFonts w:ascii="Arial" w:hAnsi="Arial" w:cs="Arial"/>
          <w:b/>
          <w:bCs/>
          <w:sz w:val="32"/>
          <w:szCs w:val="32"/>
        </w:rPr>
        <w:t xml:space="preserve">The Cost of Sustainability </w:t>
      </w:r>
    </w:p>
    <w:p w14:paraId="71F31D80" w14:textId="77777777" w:rsidR="00FA5852" w:rsidRPr="00710069" w:rsidRDefault="00FA5852">
      <w:pPr>
        <w:rPr>
          <w:rFonts w:ascii="Arial" w:hAnsi="Arial" w:cs="Arial"/>
          <w:sz w:val="32"/>
          <w:szCs w:val="32"/>
        </w:rPr>
      </w:pPr>
    </w:p>
    <w:p w14:paraId="5616D98C" w14:textId="3F86762B" w:rsidR="002B588E" w:rsidRPr="00710069" w:rsidRDefault="00FA5852">
      <w:pPr>
        <w:rPr>
          <w:rFonts w:ascii="Arial" w:hAnsi="Arial" w:cs="Arial"/>
          <w:b/>
          <w:bCs/>
          <w:sz w:val="32"/>
          <w:szCs w:val="32"/>
        </w:rPr>
      </w:pPr>
      <w:r w:rsidRPr="00710069">
        <w:rPr>
          <w:rFonts w:ascii="Arial" w:hAnsi="Arial" w:cs="Arial"/>
          <w:sz w:val="32"/>
          <w:szCs w:val="32"/>
        </w:rPr>
        <w:t xml:space="preserve">Hi, Emily Field Here. </w:t>
      </w:r>
      <w:r w:rsidR="00710069">
        <w:rPr>
          <w:rFonts w:ascii="Arial" w:hAnsi="Arial" w:cs="Arial"/>
          <w:sz w:val="32"/>
          <w:szCs w:val="32"/>
        </w:rPr>
        <w:t xml:space="preserve">We are here today with a beautiful view of the City of London as </w:t>
      </w:r>
      <w:r w:rsidRPr="00710069">
        <w:rPr>
          <w:rFonts w:ascii="Arial" w:hAnsi="Arial" w:cs="Arial"/>
          <w:sz w:val="32"/>
          <w:szCs w:val="32"/>
        </w:rPr>
        <w:t xml:space="preserve">we continue our theme of looking into </w:t>
      </w:r>
      <w:r w:rsidR="00710069">
        <w:rPr>
          <w:rFonts w:ascii="Arial" w:hAnsi="Arial" w:cs="Arial"/>
          <w:sz w:val="32"/>
          <w:szCs w:val="32"/>
        </w:rPr>
        <w:t xml:space="preserve">the </w:t>
      </w:r>
      <w:r w:rsidRPr="00710069">
        <w:rPr>
          <w:rFonts w:ascii="Arial" w:hAnsi="Arial" w:cs="Arial"/>
          <w:sz w:val="32"/>
          <w:szCs w:val="32"/>
        </w:rPr>
        <w:t xml:space="preserve">sustainability leadership challenges businesses are facing in today’s world. Today our topic is </w:t>
      </w:r>
      <w:r w:rsidR="002B588E" w:rsidRPr="00710069">
        <w:rPr>
          <w:rFonts w:ascii="Arial" w:hAnsi="Arial" w:cs="Arial"/>
          <w:b/>
          <w:bCs/>
          <w:sz w:val="32"/>
          <w:szCs w:val="32"/>
        </w:rPr>
        <w:t>the cost of sustainability.</w:t>
      </w:r>
    </w:p>
    <w:p w14:paraId="3AF590A7" w14:textId="35C5C0D0" w:rsidR="002B588E" w:rsidRPr="00710069" w:rsidRDefault="002B588E">
      <w:pPr>
        <w:rPr>
          <w:rFonts w:ascii="Arial" w:hAnsi="Arial" w:cs="Arial"/>
          <w:sz w:val="32"/>
          <w:szCs w:val="32"/>
        </w:rPr>
      </w:pPr>
    </w:p>
    <w:p w14:paraId="7E82AD59" w14:textId="48E3BAD0" w:rsidR="002B588E" w:rsidRPr="00710069" w:rsidRDefault="002B588E">
      <w:pPr>
        <w:rPr>
          <w:rFonts w:ascii="Arial" w:hAnsi="Arial" w:cs="Arial"/>
          <w:sz w:val="32"/>
          <w:szCs w:val="32"/>
        </w:rPr>
      </w:pPr>
      <w:r w:rsidRPr="00710069">
        <w:rPr>
          <w:rFonts w:ascii="Arial" w:hAnsi="Arial" w:cs="Arial"/>
          <w:sz w:val="32"/>
          <w:szCs w:val="32"/>
        </w:rPr>
        <w:t xml:space="preserve">So, how can we as businesses </w:t>
      </w:r>
      <w:r w:rsidR="005B6728" w:rsidRPr="00710069">
        <w:rPr>
          <w:rFonts w:ascii="Arial" w:hAnsi="Arial" w:cs="Arial"/>
          <w:sz w:val="32"/>
          <w:szCs w:val="32"/>
        </w:rPr>
        <w:t>remove</w:t>
      </w:r>
      <w:r w:rsidRPr="00710069">
        <w:rPr>
          <w:rFonts w:ascii="Arial" w:hAnsi="Arial" w:cs="Arial"/>
          <w:sz w:val="32"/>
          <w:szCs w:val="32"/>
        </w:rPr>
        <w:t xml:space="preserve"> the </w:t>
      </w:r>
      <w:r w:rsidR="005B6728" w:rsidRPr="00710069">
        <w:rPr>
          <w:rFonts w:ascii="Arial" w:hAnsi="Arial" w:cs="Arial"/>
          <w:sz w:val="32"/>
          <w:szCs w:val="32"/>
        </w:rPr>
        <w:t xml:space="preserve">premium </w:t>
      </w:r>
      <w:r w:rsidRPr="00710069">
        <w:rPr>
          <w:rFonts w:ascii="Arial" w:hAnsi="Arial" w:cs="Arial"/>
          <w:sz w:val="32"/>
          <w:szCs w:val="32"/>
        </w:rPr>
        <w:t xml:space="preserve">prices that come with sustainable products? and what needs to happen beyond business to enable this to happen? </w:t>
      </w:r>
    </w:p>
    <w:p w14:paraId="57CA4F51" w14:textId="77777777" w:rsidR="002B588E" w:rsidRPr="00710069" w:rsidRDefault="002B588E">
      <w:pPr>
        <w:rPr>
          <w:rFonts w:ascii="Arial" w:hAnsi="Arial" w:cs="Arial"/>
          <w:sz w:val="32"/>
          <w:szCs w:val="32"/>
        </w:rPr>
      </w:pPr>
    </w:p>
    <w:p w14:paraId="52FADEFD" w14:textId="0149F3E3" w:rsidR="002B588E" w:rsidRPr="00710069" w:rsidRDefault="002B588E" w:rsidP="002B588E">
      <w:pPr>
        <w:rPr>
          <w:rFonts w:ascii="Arial" w:hAnsi="Arial" w:cs="Arial"/>
          <w:sz w:val="32"/>
          <w:szCs w:val="32"/>
        </w:rPr>
      </w:pPr>
      <w:r w:rsidRPr="00710069">
        <w:rPr>
          <w:rFonts w:ascii="Arial" w:hAnsi="Arial" w:cs="Arial"/>
          <w:sz w:val="32"/>
          <w:szCs w:val="32"/>
        </w:rPr>
        <w:t xml:space="preserve">Today we are going look at zero waste e-tailer Good Club. Good Club are redesigning grocery shopping by eliminating single-use plastic with </w:t>
      </w:r>
      <w:r w:rsidR="005B6728" w:rsidRPr="00710069">
        <w:rPr>
          <w:rFonts w:ascii="Arial" w:hAnsi="Arial" w:cs="Arial"/>
          <w:sz w:val="32"/>
          <w:szCs w:val="32"/>
        </w:rPr>
        <w:t>its</w:t>
      </w:r>
      <w:r w:rsidRPr="00710069">
        <w:rPr>
          <w:rFonts w:ascii="Arial" w:hAnsi="Arial" w:cs="Arial"/>
          <w:sz w:val="32"/>
          <w:szCs w:val="32"/>
        </w:rPr>
        <w:t xml:space="preserve"> zero-waste return and reusable shopping service. </w:t>
      </w:r>
    </w:p>
    <w:p w14:paraId="437E8E2D" w14:textId="77777777" w:rsidR="002B588E" w:rsidRPr="00710069" w:rsidRDefault="002B588E" w:rsidP="002B588E">
      <w:pPr>
        <w:rPr>
          <w:rFonts w:ascii="Arial" w:hAnsi="Arial" w:cs="Arial"/>
          <w:sz w:val="32"/>
          <w:szCs w:val="32"/>
        </w:rPr>
      </w:pPr>
    </w:p>
    <w:p w14:paraId="3854CCED" w14:textId="6FFF9F21" w:rsidR="002B588E" w:rsidRPr="00710069" w:rsidRDefault="002B588E" w:rsidP="002B588E">
      <w:pPr>
        <w:rPr>
          <w:rFonts w:ascii="Arial" w:hAnsi="Arial" w:cs="Arial"/>
          <w:sz w:val="32"/>
          <w:szCs w:val="32"/>
        </w:rPr>
      </w:pPr>
      <w:r w:rsidRPr="00710069">
        <w:rPr>
          <w:rFonts w:ascii="Arial" w:hAnsi="Arial" w:cs="Arial"/>
          <w:sz w:val="32"/>
          <w:szCs w:val="32"/>
        </w:rPr>
        <w:t>One key issue Good Club face is the balancing act of pricing product</w:t>
      </w:r>
      <w:r w:rsidR="005B6728" w:rsidRPr="00710069">
        <w:rPr>
          <w:rFonts w:ascii="Arial" w:hAnsi="Arial" w:cs="Arial"/>
          <w:sz w:val="32"/>
          <w:szCs w:val="32"/>
        </w:rPr>
        <w:t xml:space="preserve">s, all </w:t>
      </w:r>
      <w:r w:rsidRPr="00710069">
        <w:rPr>
          <w:rFonts w:ascii="Arial" w:hAnsi="Arial" w:cs="Arial"/>
          <w:sz w:val="32"/>
          <w:szCs w:val="32"/>
        </w:rPr>
        <w:t>whil</w:t>
      </w:r>
      <w:r w:rsidR="005B6728" w:rsidRPr="00710069">
        <w:rPr>
          <w:rFonts w:ascii="Arial" w:hAnsi="Arial" w:cs="Arial"/>
          <w:sz w:val="32"/>
          <w:szCs w:val="32"/>
        </w:rPr>
        <w:t>e</w:t>
      </w:r>
      <w:r w:rsidRPr="00710069">
        <w:rPr>
          <w:rFonts w:ascii="Arial" w:hAnsi="Arial" w:cs="Arial"/>
          <w:sz w:val="32"/>
          <w:szCs w:val="32"/>
        </w:rPr>
        <w:t xml:space="preserve"> maintaining a healthy margin which holds the interest of investors, for </w:t>
      </w:r>
      <w:r w:rsidR="005B6728" w:rsidRPr="00710069">
        <w:rPr>
          <w:rFonts w:ascii="Arial" w:hAnsi="Arial" w:cs="Arial"/>
          <w:sz w:val="32"/>
          <w:szCs w:val="32"/>
        </w:rPr>
        <w:t>the</w:t>
      </w:r>
      <w:r w:rsidRPr="00710069">
        <w:rPr>
          <w:rFonts w:ascii="Arial" w:hAnsi="Arial" w:cs="Arial"/>
          <w:sz w:val="32"/>
          <w:szCs w:val="32"/>
        </w:rPr>
        <w:t xml:space="preserve"> future success of both the business and the </w:t>
      </w:r>
      <w:r w:rsidR="005B6728" w:rsidRPr="00710069">
        <w:rPr>
          <w:rFonts w:ascii="Arial" w:hAnsi="Arial" w:cs="Arial"/>
          <w:sz w:val="32"/>
          <w:szCs w:val="32"/>
        </w:rPr>
        <w:t>ambition to eliminate single-use plastic.</w:t>
      </w:r>
      <w:r w:rsidRPr="00710069">
        <w:rPr>
          <w:rFonts w:ascii="Arial" w:hAnsi="Arial" w:cs="Arial"/>
          <w:sz w:val="32"/>
          <w:szCs w:val="32"/>
        </w:rPr>
        <w:t xml:space="preserve"> </w:t>
      </w:r>
    </w:p>
    <w:p w14:paraId="2FC14064" w14:textId="77777777" w:rsidR="002B588E" w:rsidRPr="00710069" w:rsidRDefault="002B588E" w:rsidP="002B588E">
      <w:pPr>
        <w:rPr>
          <w:rFonts w:ascii="Arial" w:hAnsi="Arial" w:cs="Arial"/>
          <w:sz w:val="32"/>
          <w:szCs w:val="32"/>
        </w:rPr>
      </w:pPr>
    </w:p>
    <w:p w14:paraId="7DA81BB3" w14:textId="6DA1AD2B" w:rsidR="005B6728" w:rsidRPr="00710069" w:rsidRDefault="005B6728" w:rsidP="002B588E">
      <w:pPr>
        <w:rPr>
          <w:rFonts w:ascii="Arial" w:hAnsi="Arial" w:cs="Arial"/>
          <w:sz w:val="32"/>
          <w:szCs w:val="32"/>
        </w:rPr>
      </w:pPr>
      <w:proofErr w:type="spellStart"/>
      <w:r w:rsidRPr="00710069">
        <w:rPr>
          <w:rFonts w:ascii="Arial" w:hAnsi="Arial" w:cs="Arial"/>
          <w:sz w:val="32"/>
          <w:szCs w:val="32"/>
        </w:rPr>
        <w:t>Gnige</w:t>
      </w:r>
      <w:proofErr w:type="spellEnd"/>
      <w:r w:rsidRPr="00710069">
        <w:rPr>
          <w:rFonts w:ascii="Arial" w:hAnsi="Arial" w:cs="Arial"/>
          <w:sz w:val="32"/>
          <w:szCs w:val="32"/>
        </w:rPr>
        <w:t xml:space="preserve"> </w:t>
      </w:r>
      <w:r w:rsidRPr="00710069">
        <w:rPr>
          <w:rFonts w:ascii="Arial" w:hAnsi="Arial" w:cs="Arial"/>
          <w:i/>
          <w:iCs/>
          <w:sz w:val="32"/>
          <w:szCs w:val="32"/>
        </w:rPr>
        <w:t>et al.</w:t>
      </w:r>
      <w:r w:rsidRPr="00710069">
        <w:rPr>
          <w:rFonts w:ascii="Arial" w:hAnsi="Arial" w:cs="Arial"/>
          <w:sz w:val="32"/>
          <w:szCs w:val="32"/>
        </w:rPr>
        <w:t xml:space="preserve"> 2004 point out p</w:t>
      </w:r>
      <w:r w:rsidR="002B588E" w:rsidRPr="00710069">
        <w:rPr>
          <w:rFonts w:ascii="Arial" w:hAnsi="Arial" w:cs="Arial"/>
          <w:sz w:val="32"/>
          <w:szCs w:val="32"/>
        </w:rPr>
        <w:t>roviding affordable groceries for mainstream consumers with very little buying power as a start-up is a</w:t>
      </w:r>
      <w:r w:rsidRPr="00710069">
        <w:rPr>
          <w:rFonts w:ascii="Arial" w:hAnsi="Arial" w:cs="Arial"/>
          <w:sz w:val="32"/>
          <w:szCs w:val="32"/>
        </w:rPr>
        <w:t xml:space="preserve"> difficult task.</w:t>
      </w:r>
    </w:p>
    <w:p w14:paraId="4AAC101D" w14:textId="77777777" w:rsidR="005B6728" w:rsidRPr="00710069" w:rsidRDefault="005B6728" w:rsidP="002B588E">
      <w:pPr>
        <w:rPr>
          <w:rFonts w:ascii="Arial" w:hAnsi="Arial" w:cs="Arial"/>
          <w:sz w:val="32"/>
          <w:szCs w:val="32"/>
        </w:rPr>
      </w:pPr>
    </w:p>
    <w:p w14:paraId="6C9741B9" w14:textId="77777777" w:rsidR="00710069" w:rsidRPr="00710069" w:rsidRDefault="002B588E" w:rsidP="002B588E">
      <w:pPr>
        <w:rPr>
          <w:rFonts w:ascii="Arial" w:hAnsi="Arial" w:cs="Arial"/>
          <w:sz w:val="32"/>
          <w:szCs w:val="32"/>
        </w:rPr>
      </w:pPr>
      <w:r w:rsidRPr="00710069">
        <w:rPr>
          <w:rFonts w:ascii="Arial" w:hAnsi="Arial" w:cs="Arial"/>
          <w:sz w:val="32"/>
          <w:szCs w:val="32"/>
        </w:rPr>
        <w:t>To make a significant contribution to the SDG’s Good Club needs to focus on</w:t>
      </w:r>
      <w:r w:rsidR="005B6728" w:rsidRPr="00710069">
        <w:rPr>
          <w:rFonts w:ascii="Arial" w:hAnsi="Arial" w:cs="Arial"/>
          <w:sz w:val="32"/>
          <w:szCs w:val="32"/>
        </w:rPr>
        <w:t xml:space="preserve"> gaining </w:t>
      </w:r>
      <w:r w:rsidRPr="00710069">
        <w:rPr>
          <w:rFonts w:ascii="Arial" w:hAnsi="Arial" w:cs="Arial"/>
          <w:sz w:val="32"/>
          <w:szCs w:val="32"/>
        </w:rPr>
        <w:t xml:space="preserve">a </w:t>
      </w:r>
      <w:r w:rsidR="005B6728" w:rsidRPr="00710069">
        <w:rPr>
          <w:rFonts w:ascii="Arial" w:hAnsi="Arial" w:cs="Arial"/>
          <w:sz w:val="32"/>
          <w:szCs w:val="32"/>
        </w:rPr>
        <w:t xml:space="preserve">large </w:t>
      </w:r>
      <w:r w:rsidRPr="00710069">
        <w:rPr>
          <w:rFonts w:ascii="Arial" w:hAnsi="Arial" w:cs="Arial"/>
          <w:sz w:val="32"/>
          <w:szCs w:val="32"/>
        </w:rPr>
        <w:t>proportion of the UK grocery shopping market share, to do this Good Club needs to be affordable</w:t>
      </w:r>
      <w:r w:rsidR="005B6728" w:rsidRPr="00710069">
        <w:rPr>
          <w:rFonts w:ascii="Arial" w:hAnsi="Arial" w:cs="Arial"/>
          <w:sz w:val="32"/>
          <w:szCs w:val="32"/>
        </w:rPr>
        <w:t xml:space="preserve"> for the mainstream</w:t>
      </w:r>
      <w:r w:rsidR="00710069" w:rsidRPr="00710069">
        <w:rPr>
          <w:rFonts w:ascii="Arial" w:hAnsi="Arial" w:cs="Arial"/>
          <w:sz w:val="32"/>
          <w:szCs w:val="32"/>
        </w:rPr>
        <w:t xml:space="preserve"> </w:t>
      </w:r>
      <w:proofErr w:type="spellStart"/>
      <w:r w:rsidR="00710069" w:rsidRPr="00710069">
        <w:rPr>
          <w:rFonts w:ascii="Arial" w:hAnsi="Arial" w:cs="Arial"/>
          <w:sz w:val="32"/>
          <w:szCs w:val="32"/>
        </w:rPr>
        <w:t>thry</w:t>
      </w:r>
      <w:proofErr w:type="spellEnd"/>
      <w:r w:rsidR="00710069" w:rsidRPr="00710069">
        <w:rPr>
          <w:rFonts w:ascii="Arial" w:hAnsi="Arial" w:cs="Arial"/>
          <w:sz w:val="32"/>
          <w:szCs w:val="32"/>
        </w:rPr>
        <w:t xml:space="preserve"> </w:t>
      </w:r>
      <w:r w:rsidRPr="00710069">
        <w:rPr>
          <w:rFonts w:ascii="Arial" w:hAnsi="Arial" w:cs="Arial"/>
          <w:sz w:val="32"/>
          <w:szCs w:val="32"/>
        </w:rPr>
        <w:t xml:space="preserve">cannot afford to price out </w:t>
      </w:r>
      <w:r w:rsidRPr="00710069">
        <w:rPr>
          <w:rFonts w:ascii="Arial" w:hAnsi="Arial" w:cs="Arial"/>
          <w:sz w:val="32"/>
          <w:szCs w:val="32"/>
        </w:rPr>
        <w:lastRenderedPageBreak/>
        <w:t xml:space="preserve">consumers, leaving them to fall back into the arms of cheaper, more unethical brands. </w:t>
      </w:r>
    </w:p>
    <w:p w14:paraId="70E0859C" w14:textId="77777777" w:rsidR="00710069" w:rsidRPr="00710069" w:rsidRDefault="00710069" w:rsidP="002B588E">
      <w:pPr>
        <w:rPr>
          <w:rFonts w:ascii="Arial" w:hAnsi="Arial" w:cs="Arial"/>
          <w:sz w:val="32"/>
          <w:szCs w:val="32"/>
        </w:rPr>
      </w:pPr>
    </w:p>
    <w:p w14:paraId="4D97E2C1" w14:textId="658876E6" w:rsidR="00710069" w:rsidRPr="00710069" w:rsidRDefault="002B588E" w:rsidP="002B588E">
      <w:pPr>
        <w:rPr>
          <w:rFonts w:ascii="Arial" w:hAnsi="Arial" w:cs="Arial"/>
          <w:sz w:val="32"/>
          <w:szCs w:val="32"/>
        </w:rPr>
      </w:pPr>
      <w:r w:rsidRPr="00710069">
        <w:rPr>
          <w:rFonts w:ascii="Arial" w:hAnsi="Arial" w:cs="Arial"/>
          <w:sz w:val="32"/>
          <w:szCs w:val="32"/>
        </w:rPr>
        <w:t xml:space="preserve">A blog by Curiously Conscious </w:t>
      </w:r>
      <w:r w:rsidR="008B14E3">
        <w:rPr>
          <w:rFonts w:ascii="Arial" w:hAnsi="Arial" w:cs="Arial"/>
          <w:sz w:val="32"/>
          <w:szCs w:val="32"/>
        </w:rPr>
        <w:t xml:space="preserve">2020 </w:t>
      </w:r>
      <w:r w:rsidRPr="00710069">
        <w:rPr>
          <w:rFonts w:ascii="Arial" w:hAnsi="Arial" w:cs="Arial"/>
          <w:sz w:val="32"/>
          <w:szCs w:val="32"/>
        </w:rPr>
        <w:t xml:space="preserve">finds three main reasons why sustainable alternatives cost more. </w:t>
      </w:r>
    </w:p>
    <w:p w14:paraId="5B45C7D3" w14:textId="77777777" w:rsidR="00710069" w:rsidRPr="00710069" w:rsidRDefault="00710069" w:rsidP="002B588E">
      <w:pPr>
        <w:rPr>
          <w:rFonts w:ascii="Arial" w:hAnsi="Arial" w:cs="Arial"/>
          <w:sz w:val="32"/>
          <w:szCs w:val="32"/>
        </w:rPr>
      </w:pPr>
    </w:p>
    <w:p w14:paraId="273F977F" w14:textId="354CCF1C" w:rsidR="005B6728" w:rsidRPr="00710069" w:rsidRDefault="002B588E" w:rsidP="002B588E">
      <w:pPr>
        <w:rPr>
          <w:rFonts w:ascii="Arial" w:hAnsi="Arial" w:cs="Arial"/>
          <w:sz w:val="32"/>
          <w:szCs w:val="32"/>
        </w:rPr>
      </w:pPr>
      <w:r w:rsidRPr="00710069">
        <w:rPr>
          <w:rFonts w:ascii="Arial" w:hAnsi="Arial" w:cs="Arial"/>
          <w:sz w:val="32"/>
          <w:szCs w:val="32"/>
        </w:rPr>
        <w:t xml:space="preserve">Firstly, </w:t>
      </w:r>
      <w:r w:rsidR="00710069" w:rsidRPr="00710069">
        <w:rPr>
          <w:rFonts w:ascii="Arial" w:hAnsi="Arial" w:cs="Arial"/>
          <w:sz w:val="32"/>
          <w:szCs w:val="32"/>
        </w:rPr>
        <w:t xml:space="preserve">the high costs </w:t>
      </w:r>
      <w:r w:rsidRPr="00710069">
        <w:rPr>
          <w:rFonts w:ascii="Arial" w:hAnsi="Arial" w:cs="Arial"/>
          <w:sz w:val="32"/>
          <w:szCs w:val="32"/>
        </w:rPr>
        <w:t>ethical manufac</w:t>
      </w:r>
      <w:r w:rsidR="005B6728" w:rsidRPr="00710069">
        <w:rPr>
          <w:rFonts w:ascii="Arial" w:hAnsi="Arial" w:cs="Arial"/>
          <w:sz w:val="32"/>
          <w:szCs w:val="32"/>
        </w:rPr>
        <w:t>t</w:t>
      </w:r>
      <w:r w:rsidRPr="00710069">
        <w:rPr>
          <w:rFonts w:ascii="Arial" w:hAnsi="Arial" w:cs="Arial"/>
          <w:sz w:val="32"/>
          <w:szCs w:val="32"/>
        </w:rPr>
        <w:t>u</w:t>
      </w:r>
      <w:r w:rsidR="005B6728" w:rsidRPr="00710069">
        <w:rPr>
          <w:rFonts w:ascii="Arial" w:hAnsi="Arial" w:cs="Arial"/>
          <w:sz w:val="32"/>
          <w:szCs w:val="32"/>
        </w:rPr>
        <w:t>r</w:t>
      </w:r>
      <w:r w:rsidRPr="00710069">
        <w:rPr>
          <w:rFonts w:ascii="Arial" w:hAnsi="Arial" w:cs="Arial"/>
          <w:sz w:val="32"/>
          <w:szCs w:val="32"/>
        </w:rPr>
        <w:t>ers are experiencing through fairer wages, well sourced, quality materials</w:t>
      </w:r>
      <w:r w:rsidR="00710069" w:rsidRPr="00710069">
        <w:rPr>
          <w:rFonts w:ascii="Arial" w:hAnsi="Arial" w:cs="Arial"/>
          <w:sz w:val="32"/>
          <w:szCs w:val="32"/>
        </w:rPr>
        <w:t>,</w:t>
      </w:r>
      <w:r w:rsidRPr="00710069">
        <w:rPr>
          <w:rFonts w:ascii="Arial" w:hAnsi="Arial" w:cs="Arial"/>
          <w:sz w:val="32"/>
          <w:szCs w:val="32"/>
        </w:rPr>
        <w:t xml:space="preserve"> often with much lower demand than cheap</w:t>
      </w:r>
      <w:r w:rsidR="00710069" w:rsidRPr="00710069">
        <w:rPr>
          <w:rFonts w:ascii="Arial" w:hAnsi="Arial" w:cs="Arial"/>
          <w:sz w:val="32"/>
          <w:szCs w:val="32"/>
        </w:rPr>
        <w:t xml:space="preserve"> </w:t>
      </w:r>
      <w:r w:rsidRPr="00710069">
        <w:rPr>
          <w:rFonts w:ascii="Arial" w:hAnsi="Arial" w:cs="Arial"/>
          <w:sz w:val="32"/>
          <w:szCs w:val="32"/>
        </w:rPr>
        <w:t xml:space="preserve">mass-produced materials, and many brands </w:t>
      </w:r>
      <w:r w:rsidR="005B6728" w:rsidRPr="00710069">
        <w:rPr>
          <w:rFonts w:ascii="Arial" w:hAnsi="Arial" w:cs="Arial"/>
          <w:sz w:val="32"/>
          <w:szCs w:val="32"/>
        </w:rPr>
        <w:t xml:space="preserve">invest in </w:t>
      </w:r>
      <w:r w:rsidRPr="00710069">
        <w:rPr>
          <w:rFonts w:ascii="Arial" w:hAnsi="Arial" w:cs="Arial"/>
          <w:sz w:val="32"/>
          <w:szCs w:val="32"/>
        </w:rPr>
        <w:t xml:space="preserve">verification from certifications </w:t>
      </w:r>
      <w:r w:rsidR="005B6728" w:rsidRPr="00710069">
        <w:rPr>
          <w:rFonts w:ascii="Arial" w:hAnsi="Arial" w:cs="Arial"/>
          <w:sz w:val="32"/>
          <w:szCs w:val="32"/>
        </w:rPr>
        <w:t xml:space="preserve">such as B Corp. </w:t>
      </w:r>
    </w:p>
    <w:p w14:paraId="31204ED9" w14:textId="77777777" w:rsidR="005B6728" w:rsidRPr="00710069" w:rsidRDefault="005B6728" w:rsidP="002B588E">
      <w:pPr>
        <w:rPr>
          <w:rFonts w:ascii="Arial" w:hAnsi="Arial" w:cs="Arial"/>
          <w:sz w:val="32"/>
          <w:szCs w:val="32"/>
        </w:rPr>
      </w:pPr>
    </w:p>
    <w:p w14:paraId="6A1D8DFD" w14:textId="5EB22ED3" w:rsidR="002B588E" w:rsidRPr="00710069" w:rsidRDefault="002B588E" w:rsidP="002B588E">
      <w:pPr>
        <w:rPr>
          <w:rFonts w:ascii="Arial" w:hAnsi="Arial" w:cs="Arial"/>
          <w:sz w:val="32"/>
          <w:szCs w:val="32"/>
        </w:rPr>
      </w:pPr>
      <w:r w:rsidRPr="00710069">
        <w:rPr>
          <w:rFonts w:ascii="Arial" w:hAnsi="Arial" w:cs="Arial"/>
          <w:sz w:val="32"/>
          <w:szCs w:val="32"/>
        </w:rPr>
        <w:t xml:space="preserve">Secondly, items are </w:t>
      </w:r>
      <w:r w:rsidR="005B6728" w:rsidRPr="00710069">
        <w:rPr>
          <w:rFonts w:ascii="Arial" w:hAnsi="Arial" w:cs="Arial"/>
          <w:sz w:val="32"/>
          <w:szCs w:val="32"/>
        </w:rPr>
        <w:t xml:space="preserve">generally manufactured and designed at a higher standard, that is to say they are not produced from </w:t>
      </w:r>
      <w:proofErr w:type="gramStart"/>
      <w:r w:rsidR="005B6728" w:rsidRPr="00710069">
        <w:rPr>
          <w:rFonts w:ascii="Arial" w:hAnsi="Arial" w:cs="Arial"/>
          <w:sz w:val="32"/>
          <w:szCs w:val="32"/>
        </w:rPr>
        <w:t>high-output</w:t>
      </w:r>
      <w:proofErr w:type="gramEnd"/>
      <w:r w:rsidR="005B6728" w:rsidRPr="00710069">
        <w:rPr>
          <w:rFonts w:ascii="Arial" w:hAnsi="Arial" w:cs="Arial"/>
          <w:sz w:val="32"/>
          <w:szCs w:val="32"/>
        </w:rPr>
        <w:t>, throw away mechanism</w:t>
      </w:r>
      <w:r w:rsidR="00710069" w:rsidRPr="00710069">
        <w:rPr>
          <w:rFonts w:ascii="Arial" w:hAnsi="Arial" w:cs="Arial"/>
          <w:sz w:val="32"/>
          <w:szCs w:val="32"/>
        </w:rPr>
        <w:t>s</w:t>
      </w:r>
      <w:r w:rsidR="005B6728" w:rsidRPr="00710069">
        <w:rPr>
          <w:rFonts w:ascii="Arial" w:hAnsi="Arial" w:cs="Arial"/>
          <w:sz w:val="32"/>
          <w:szCs w:val="32"/>
        </w:rPr>
        <w:t xml:space="preserve"> that we are used too. </w:t>
      </w:r>
      <w:r w:rsidRPr="00710069">
        <w:rPr>
          <w:rFonts w:ascii="Arial" w:hAnsi="Arial" w:cs="Arial"/>
          <w:sz w:val="32"/>
          <w:szCs w:val="32"/>
        </w:rPr>
        <w:t xml:space="preserve">And finally, the market opportunity attracts greenwashing which unhelpfully inflates pricing. </w:t>
      </w:r>
    </w:p>
    <w:p w14:paraId="0D04CEF2" w14:textId="6EAF3F0E" w:rsidR="005B6728" w:rsidRPr="00710069" w:rsidRDefault="005B6728" w:rsidP="002B588E">
      <w:pPr>
        <w:rPr>
          <w:rFonts w:ascii="Arial" w:hAnsi="Arial" w:cs="Arial"/>
          <w:sz w:val="32"/>
          <w:szCs w:val="32"/>
        </w:rPr>
      </w:pPr>
    </w:p>
    <w:p w14:paraId="3CB14D3F" w14:textId="39611D51" w:rsidR="005B6728" w:rsidRPr="00710069" w:rsidRDefault="005B6728" w:rsidP="005B6728">
      <w:pPr>
        <w:rPr>
          <w:rFonts w:ascii="Arial" w:hAnsi="Arial" w:cs="Arial"/>
          <w:sz w:val="32"/>
          <w:szCs w:val="32"/>
        </w:rPr>
      </w:pPr>
      <w:r w:rsidRPr="00710069">
        <w:rPr>
          <w:rFonts w:ascii="Arial" w:hAnsi="Arial" w:cs="Arial"/>
          <w:sz w:val="32"/>
          <w:szCs w:val="32"/>
        </w:rPr>
        <w:t xml:space="preserve">Whilst it is reported that consumers are willing to pay for green products - supported </w:t>
      </w:r>
      <w:r w:rsidR="00710069" w:rsidRPr="00710069">
        <w:rPr>
          <w:rFonts w:ascii="Arial" w:hAnsi="Arial" w:cs="Arial"/>
          <w:sz w:val="32"/>
          <w:szCs w:val="32"/>
        </w:rPr>
        <w:t xml:space="preserve">by </w:t>
      </w:r>
      <w:r w:rsidRPr="00710069">
        <w:rPr>
          <w:rFonts w:ascii="Arial" w:hAnsi="Arial" w:cs="Arial"/>
          <w:sz w:val="32"/>
          <w:szCs w:val="32"/>
        </w:rPr>
        <w:t>Kearney’s 2022 survey which estimates that 70% of consumers are willing to pay up to 10% more for green products, with another 15% willing to pay 30% more - These surveys leave many sceptical of the authenticity of survey respondents, particularly</w:t>
      </w:r>
      <w:r w:rsidR="00710069" w:rsidRPr="00710069">
        <w:rPr>
          <w:rFonts w:ascii="Arial" w:hAnsi="Arial" w:cs="Arial"/>
          <w:sz w:val="32"/>
          <w:szCs w:val="32"/>
        </w:rPr>
        <w:t>,</w:t>
      </w:r>
      <w:r w:rsidRPr="00710069">
        <w:rPr>
          <w:rFonts w:ascii="Arial" w:hAnsi="Arial" w:cs="Arial"/>
          <w:sz w:val="32"/>
          <w:szCs w:val="32"/>
        </w:rPr>
        <w:t xml:space="preserve"> as Carrington et al. (2010) find, when consumer morals are put to the test at the point of sale. Supporting this Johnstone and Tan (2014) found a disparity between customers saying yes to green products in a survey and </w:t>
      </w:r>
      <w:proofErr w:type="gramStart"/>
      <w:r w:rsidRPr="00710069">
        <w:rPr>
          <w:rFonts w:ascii="Arial" w:hAnsi="Arial" w:cs="Arial"/>
          <w:sz w:val="32"/>
          <w:szCs w:val="32"/>
        </w:rPr>
        <w:t>actually putting</w:t>
      </w:r>
      <w:proofErr w:type="gramEnd"/>
      <w:r w:rsidRPr="00710069">
        <w:rPr>
          <w:rFonts w:ascii="Arial" w:hAnsi="Arial" w:cs="Arial"/>
          <w:sz w:val="32"/>
          <w:szCs w:val="32"/>
        </w:rPr>
        <w:t xml:space="preserve"> their choice into practise. </w:t>
      </w:r>
    </w:p>
    <w:p w14:paraId="41184A92" w14:textId="77777777" w:rsidR="005B6728" w:rsidRPr="00710069" w:rsidRDefault="005B6728" w:rsidP="005B6728">
      <w:pPr>
        <w:rPr>
          <w:rFonts w:ascii="Arial" w:hAnsi="Arial" w:cs="Arial"/>
          <w:sz w:val="32"/>
          <w:szCs w:val="32"/>
        </w:rPr>
      </w:pPr>
    </w:p>
    <w:p w14:paraId="5412DC25" w14:textId="258EF0EB" w:rsidR="005B6728" w:rsidRPr="00710069" w:rsidRDefault="005B6728" w:rsidP="002B588E">
      <w:pPr>
        <w:rPr>
          <w:rFonts w:ascii="Arial" w:hAnsi="Arial" w:cs="Arial"/>
          <w:sz w:val="32"/>
          <w:szCs w:val="32"/>
        </w:rPr>
      </w:pPr>
      <w:r w:rsidRPr="00710069">
        <w:rPr>
          <w:rFonts w:ascii="Arial" w:hAnsi="Arial" w:cs="Arial"/>
          <w:sz w:val="32"/>
          <w:szCs w:val="32"/>
        </w:rPr>
        <w:t xml:space="preserve">As identified by </w:t>
      </w:r>
      <w:proofErr w:type="spellStart"/>
      <w:r w:rsidRPr="00710069">
        <w:rPr>
          <w:rFonts w:ascii="Arial" w:hAnsi="Arial" w:cs="Arial"/>
          <w:sz w:val="32"/>
          <w:szCs w:val="32"/>
        </w:rPr>
        <w:t>Schuitema</w:t>
      </w:r>
      <w:proofErr w:type="spellEnd"/>
      <w:r w:rsidRPr="00710069">
        <w:rPr>
          <w:rFonts w:ascii="Arial" w:hAnsi="Arial" w:cs="Arial"/>
          <w:sz w:val="32"/>
          <w:szCs w:val="32"/>
        </w:rPr>
        <w:t xml:space="preserve"> and Groot (2014) instead of charging premium prices for sustainable products, we need to reduce the pricing difference between regular and green products. </w:t>
      </w:r>
    </w:p>
    <w:p w14:paraId="56FD8AC9" w14:textId="77777777" w:rsidR="005B6728" w:rsidRPr="00710069" w:rsidRDefault="005B6728" w:rsidP="005B6728">
      <w:pPr>
        <w:rPr>
          <w:rFonts w:ascii="Arial" w:hAnsi="Arial" w:cs="Arial"/>
          <w:sz w:val="32"/>
          <w:szCs w:val="32"/>
        </w:rPr>
      </w:pPr>
    </w:p>
    <w:p w14:paraId="3006029D" w14:textId="4EA2909C" w:rsidR="005B6728" w:rsidRPr="00710069" w:rsidRDefault="005B6728" w:rsidP="005B6728">
      <w:pPr>
        <w:rPr>
          <w:rFonts w:ascii="Arial" w:hAnsi="Arial" w:cs="Arial"/>
          <w:sz w:val="32"/>
          <w:szCs w:val="32"/>
        </w:rPr>
      </w:pPr>
      <w:r w:rsidRPr="00710069">
        <w:rPr>
          <w:rFonts w:ascii="Arial" w:hAnsi="Arial" w:cs="Arial"/>
          <w:sz w:val="32"/>
          <w:szCs w:val="32"/>
        </w:rPr>
        <w:t xml:space="preserve">[SHA-NARD] Chouinard et al. 2011 recognise that we are beginning to see a shift whereby prices are being calculated by many things that had previously been deemed priceless, they </w:t>
      </w:r>
      <w:r w:rsidRPr="00710069">
        <w:rPr>
          <w:rFonts w:ascii="Arial" w:hAnsi="Arial" w:cs="Arial"/>
          <w:sz w:val="32"/>
          <w:szCs w:val="32"/>
        </w:rPr>
        <w:lastRenderedPageBreak/>
        <w:t xml:space="preserve">explain that value chain indices are shifting a new mindset in the perception of cost, more importantly perhaps is the shift in the negative perception of low costs. </w:t>
      </w:r>
    </w:p>
    <w:p w14:paraId="7D0DF51E" w14:textId="77777777" w:rsidR="005B6728" w:rsidRPr="00710069" w:rsidRDefault="005B6728" w:rsidP="005B6728">
      <w:pPr>
        <w:rPr>
          <w:rFonts w:ascii="Arial" w:hAnsi="Arial" w:cs="Arial"/>
          <w:sz w:val="32"/>
          <w:szCs w:val="32"/>
        </w:rPr>
      </w:pPr>
    </w:p>
    <w:p w14:paraId="0AAF603A" w14:textId="23019E36" w:rsidR="002B588E" w:rsidRPr="00710069" w:rsidRDefault="005B6728" w:rsidP="002B588E">
      <w:pPr>
        <w:rPr>
          <w:rFonts w:ascii="Arial" w:hAnsi="Arial" w:cs="Arial"/>
          <w:sz w:val="32"/>
          <w:szCs w:val="32"/>
        </w:rPr>
      </w:pPr>
      <w:r w:rsidRPr="00710069">
        <w:rPr>
          <w:rFonts w:ascii="Arial" w:hAnsi="Arial" w:cs="Arial"/>
          <w:sz w:val="32"/>
          <w:szCs w:val="32"/>
        </w:rPr>
        <w:t xml:space="preserve">If Good Club can ride the wave of the initial higher costs of production, it is likely to feel the benefits in the long-term, when demand enables a growth in volume and a reduction in costs just as the circularity of the model begins to pay itself back.  </w:t>
      </w:r>
    </w:p>
    <w:p w14:paraId="0BA05BDA" w14:textId="21F07BE9" w:rsidR="002B588E" w:rsidRPr="00710069" w:rsidRDefault="002B588E" w:rsidP="002B588E">
      <w:pPr>
        <w:rPr>
          <w:rFonts w:ascii="Arial" w:hAnsi="Arial" w:cs="Arial"/>
          <w:sz w:val="32"/>
          <w:szCs w:val="32"/>
        </w:rPr>
      </w:pPr>
    </w:p>
    <w:p w14:paraId="72470E73" w14:textId="77777777" w:rsidR="005B6728" w:rsidRPr="00710069" w:rsidRDefault="002B588E" w:rsidP="005B6728">
      <w:pPr>
        <w:rPr>
          <w:rFonts w:ascii="Arial" w:hAnsi="Arial" w:cs="Arial"/>
          <w:sz w:val="32"/>
          <w:szCs w:val="32"/>
        </w:rPr>
      </w:pPr>
      <w:r w:rsidRPr="00710069">
        <w:rPr>
          <w:rFonts w:ascii="Arial" w:hAnsi="Arial" w:cs="Arial"/>
          <w:sz w:val="32"/>
          <w:szCs w:val="32"/>
        </w:rPr>
        <w:t>Aviva 2015 recognise the importance of ensuring that</w:t>
      </w:r>
      <w:r w:rsidR="005B6728" w:rsidRPr="00710069">
        <w:rPr>
          <w:rFonts w:ascii="Arial" w:hAnsi="Arial" w:cs="Arial"/>
          <w:sz w:val="32"/>
          <w:szCs w:val="32"/>
        </w:rPr>
        <w:t xml:space="preserve"> </w:t>
      </w:r>
      <w:r w:rsidRPr="00710069">
        <w:rPr>
          <w:rFonts w:ascii="Arial" w:hAnsi="Arial" w:cs="Arial"/>
          <w:sz w:val="32"/>
          <w:szCs w:val="32"/>
        </w:rPr>
        <w:t xml:space="preserve">price mechanisms </w:t>
      </w:r>
      <w:r w:rsidR="005B6728" w:rsidRPr="00710069">
        <w:rPr>
          <w:rFonts w:ascii="Arial" w:hAnsi="Arial" w:cs="Arial"/>
          <w:sz w:val="32"/>
          <w:szCs w:val="32"/>
        </w:rPr>
        <w:t xml:space="preserve">must </w:t>
      </w:r>
      <w:r w:rsidRPr="00710069">
        <w:rPr>
          <w:rFonts w:ascii="Arial" w:hAnsi="Arial" w:cs="Arial"/>
          <w:sz w:val="32"/>
          <w:szCs w:val="32"/>
        </w:rPr>
        <w:t xml:space="preserve">promote sustainable development, </w:t>
      </w:r>
      <w:proofErr w:type="gramStart"/>
      <w:r w:rsidRPr="00710069">
        <w:rPr>
          <w:rFonts w:ascii="Arial" w:hAnsi="Arial" w:cs="Arial"/>
          <w:sz w:val="32"/>
          <w:szCs w:val="32"/>
        </w:rPr>
        <w:t>in order to</w:t>
      </w:r>
      <w:proofErr w:type="gramEnd"/>
      <w:r w:rsidRPr="00710069">
        <w:rPr>
          <w:rFonts w:ascii="Arial" w:hAnsi="Arial" w:cs="Arial"/>
          <w:sz w:val="32"/>
          <w:szCs w:val="32"/>
        </w:rPr>
        <w:t xml:space="preserve"> ensur</w:t>
      </w:r>
      <w:r w:rsidR="005B6728" w:rsidRPr="00710069">
        <w:rPr>
          <w:rFonts w:ascii="Arial" w:hAnsi="Arial" w:cs="Arial"/>
          <w:sz w:val="32"/>
          <w:szCs w:val="32"/>
        </w:rPr>
        <w:t xml:space="preserve">e </w:t>
      </w:r>
      <w:r w:rsidRPr="00710069">
        <w:rPr>
          <w:rFonts w:ascii="Arial" w:hAnsi="Arial" w:cs="Arial"/>
          <w:sz w:val="32"/>
          <w:szCs w:val="32"/>
        </w:rPr>
        <w:t xml:space="preserve">that unsustainable business finds it hard to attract capital. </w:t>
      </w:r>
    </w:p>
    <w:p w14:paraId="1018FE13" w14:textId="77777777" w:rsidR="005B6728" w:rsidRPr="00710069" w:rsidRDefault="005B6728" w:rsidP="005B6728">
      <w:pPr>
        <w:rPr>
          <w:rFonts w:ascii="Arial" w:hAnsi="Arial" w:cs="Arial"/>
          <w:sz w:val="32"/>
          <w:szCs w:val="32"/>
        </w:rPr>
      </w:pPr>
    </w:p>
    <w:p w14:paraId="06DAC500" w14:textId="08C6CE62" w:rsidR="005B6728" w:rsidRPr="00710069" w:rsidRDefault="005B6728" w:rsidP="002B588E">
      <w:pPr>
        <w:rPr>
          <w:rFonts w:ascii="Arial" w:hAnsi="Arial" w:cs="Arial"/>
          <w:sz w:val="32"/>
          <w:szCs w:val="32"/>
        </w:rPr>
      </w:pPr>
      <w:r w:rsidRPr="00710069">
        <w:rPr>
          <w:rFonts w:ascii="Arial" w:hAnsi="Arial" w:cs="Arial"/>
          <w:sz w:val="32"/>
          <w:szCs w:val="32"/>
        </w:rPr>
        <w:t xml:space="preserve">As Chouinard et al. 2011 explain a higher cost to planet does not translate to higher prices to customer. It should no longer be cheaper to buy the product that has a worse impact on the environment than its less harmful equivalent. </w:t>
      </w:r>
      <w:r w:rsidR="00710069" w:rsidRPr="00710069">
        <w:rPr>
          <w:rFonts w:ascii="Arial" w:hAnsi="Arial" w:cs="Arial"/>
          <w:sz w:val="32"/>
          <w:szCs w:val="32"/>
        </w:rPr>
        <w:t xml:space="preserve"> </w:t>
      </w:r>
      <w:r w:rsidRPr="00710069">
        <w:rPr>
          <w:rFonts w:ascii="Arial" w:hAnsi="Arial" w:cs="Arial"/>
          <w:sz w:val="32"/>
          <w:szCs w:val="32"/>
        </w:rPr>
        <w:t xml:space="preserve">So, </w:t>
      </w:r>
      <w:proofErr w:type="gramStart"/>
      <w:r w:rsidR="002B588E" w:rsidRPr="00710069">
        <w:rPr>
          <w:rFonts w:ascii="Arial" w:hAnsi="Arial" w:cs="Arial"/>
          <w:sz w:val="32"/>
          <w:szCs w:val="32"/>
        </w:rPr>
        <w:t>How</w:t>
      </w:r>
      <w:proofErr w:type="gramEnd"/>
      <w:r w:rsidR="002B588E" w:rsidRPr="00710069">
        <w:rPr>
          <w:rFonts w:ascii="Arial" w:hAnsi="Arial" w:cs="Arial"/>
          <w:sz w:val="32"/>
          <w:szCs w:val="32"/>
        </w:rPr>
        <w:t xml:space="preserve"> can we reduce the gap between ethically sourced and produced goods, and unsustainable goods? </w:t>
      </w:r>
    </w:p>
    <w:p w14:paraId="30787A05" w14:textId="77777777" w:rsidR="005B6728" w:rsidRPr="00710069" w:rsidRDefault="005B6728" w:rsidP="002B588E">
      <w:pPr>
        <w:rPr>
          <w:rFonts w:ascii="Arial" w:hAnsi="Arial" w:cs="Arial"/>
          <w:sz w:val="32"/>
          <w:szCs w:val="32"/>
        </w:rPr>
      </w:pPr>
    </w:p>
    <w:p w14:paraId="22E72CF3" w14:textId="25209E26" w:rsidR="005B6728" w:rsidRPr="00710069" w:rsidRDefault="002B588E" w:rsidP="002B588E">
      <w:pPr>
        <w:rPr>
          <w:rFonts w:ascii="Arial" w:hAnsi="Arial" w:cs="Arial"/>
          <w:sz w:val="32"/>
          <w:szCs w:val="32"/>
        </w:rPr>
      </w:pPr>
      <w:r w:rsidRPr="00710069">
        <w:rPr>
          <w:rFonts w:ascii="Arial" w:hAnsi="Arial" w:cs="Arial"/>
          <w:sz w:val="32"/>
          <w:szCs w:val="32"/>
        </w:rPr>
        <w:t>As</w:t>
      </w:r>
      <w:r w:rsidR="00710069" w:rsidRPr="00710069">
        <w:rPr>
          <w:rFonts w:ascii="Arial" w:hAnsi="Arial" w:cs="Arial"/>
          <w:sz w:val="32"/>
          <w:szCs w:val="32"/>
        </w:rPr>
        <w:t xml:space="preserve"> the </w:t>
      </w:r>
      <w:r w:rsidRPr="00710069">
        <w:rPr>
          <w:rFonts w:ascii="Arial" w:hAnsi="Arial" w:cs="Arial"/>
          <w:sz w:val="32"/>
          <w:szCs w:val="32"/>
        </w:rPr>
        <w:t>N</w:t>
      </w:r>
      <w:r w:rsidR="00710069" w:rsidRPr="00710069">
        <w:rPr>
          <w:rFonts w:ascii="Arial" w:hAnsi="Arial" w:cs="Arial"/>
          <w:sz w:val="32"/>
          <w:szCs w:val="32"/>
        </w:rPr>
        <w:t xml:space="preserve">etwork for </w:t>
      </w:r>
      <w:r w:rsidRPr="00710069">
        <w:rPr>
          <w:rFonts w:ascii="Arial" w:hAnsi="Arial" w:cs="Arial"/>
          <w:sz w:val="32"/>
          <w:szCs w:val="32"/>
        </w:rPr>
        <w:t>B</w:t>
      </w:r>
      <w:r w:rsidR="00710069" w:rsidRPr="00710069">
        <w:rPr>
          <w:rFonts w:ascii="Arial" w:hAnsi="Arial" w:cs="Arial"/>
          <w:sz w:val="32"/>
          <w:szCs w:val="32"/>
        </w:rPr>
        <w:t xml:space="preserve">usiness </w:t>
      </w:r>
      <w:r w:rsidRPr="00710069">
        <w:rPr>
          <w:rFonts w:ascii="Arial" w:hAnsi="Arial" w:cs="Arial"/>
          <w:sz w:val="32"/>
          <w:szCs w:val="32"/>
        </w:rPr>
        <w:t>S</w:t>
      </w:r>
      <w:r w:rsidR="00710069" w:rsidRPr="00710069">
        <w:rPr>
          <w:rFonts w:ascii="Arial" w:hAnsi="Arial" w:cs="Arial"/>
          <w:sz w:val="32"/>
          <w:szCs w:val="32"/>
        </w:rPr>
        <w:t>ustainability</w:t>
      </w:r>
      <w:r w:rsidRPr="00710069">
        <w:rPr>
          <w:rFonts w:ascii="Arial" w:hAnsi="Arial" w:cs="Arial"/>
          <w:sz w:val="32"/>
          <w:szCs w:val="32"/>
        </w:rPr>
        <w:t xml:space="preserve"> (2020) point out government plays a critical role in demanding action from businesses, and therefore seeing systems-wide change. </w:t>
      </w:r>
    </w:p>
    <w:p w14:paraId="2FDC354D" w14:textId="77777777" w:rsidR="005B6728" w:rsidRPr="00710069" w:rsidRDefault="005B6728" w:rsidP="002B588E">
      <w:pPr>
        <w:rPr>
          <w:rFonts w:ascii="Arial" w:hAnsi="Arial" w:cs="Arial"/>
          <w:sz w:val="32"/>
          <w:szCs w:val="32"/>
        </w:rPr>
      </w:pPr>
    </w:p>
    <w:p w14:paraId="1042028B" w14:textId="2C138FAA" w:rsidR="005B6728" w:rsidRPr="00710069" w:rsidRDefault="005B6728" w:rsidP="002B588E">
      <w:pPr>
        <w:rPr>
          <w:rFonts w:ascii="Arial" w:hAnsi="Arial" w:cs="Arial"/>
          <w:sz w:val="32"/>
          <w:szCs w:val="32"/>
        </w:rPr>
      </w:pPr>
      <w:r w:rsidRPr="00710069">
        <w:rPr>
          <w:rFonts w:ascii="Arial" w:hAnsi="Arial" w:cs="Arial"/>
          <w:sz w:val="32"/>
          <w:szCs w:val="32"/>
        </w:rPr>
        <w:t>Chouinard et al. 2011 explain that governments need to support the financial system to provide assurance that investing in the most responsible companies is the most likely to succeed in revenue terms</w:t>
      </w:r>
      <w:r w:rsidR="00710069" w:rsidRPr="00710069">
        <w:rPr>
          <w:rFonts w:ascii="Arial" w:hAnsi="Arial" w:cs="Arial"/>
          <w:sz w:val="32"/>
          <w:szCs w:val="32"/>
        </w:rPr>
        <w:t xml:space="preserve">. </w:t>
      </w:r>
      <w:r w:rsidR="002B588E" w:rsidRPr="00BC1F6D">
        <w:rPr>
          <w:rFonts w:ascii="Arial" w:hAnsi="Arial" w:cs="Arial"/>
          <w:sz w:val="32"/>
          <w:szCs w:val="32"/>
        </w:rPr>
        <w:t>We need governments to make the ethical choice, the easier</w:t>
      </w:r>
      <w:r w:rsidRPr="00BC1F6D">
        <w:rPr>
          <w:rFonts w:ascii="Arial" w:hAnsi="Arial" w:cs="Arial"/>
          <w:sz w:val="32"/>
          <w:szCs w:val="32"/>
        </w:rPr>
        <w:t xml:space="preserve"> and </w:t>
      </w:r>
      <w:r w:rsidR="002B588E" w:rsidRPr="00BC1F6D">
        <w:rPr>
          <w:rFonts w:ascii="Arial" w:hAnsi="Arial" w:cs="Arial"/>
          <w:sz w:val="32"/>
          <w:szCs w:val="32"/>
        </w:rPr>
        <w:t>more affordable choice.</w:t>
      </w:r>
      <w:r w:rsidR="002B588E" w:rsidRPr="00710069">
        <w:rPr>
          <w:rFonts w:ascii="Arial" w:hAnsi="Arial" w:cs="Arial"/>
          <w:sz w:val="32"/>
          <w:szCs w:val="32"/>
        </w:rPr>
        <w:t xml:space="preserve">  </w:t>
      </w:r>
    </w:p>
    <w:p w14:paraId="51F04559" w14:textId="09A14D3D" w:rsidR="005B6728" w:rsidRPr="00710069" w:rsidRDefault="005B6728" w:rsidP="002B588E">
      <w:pPr>
        <w:rPr>
          <w:rFonts w:ascii="Arial" w:hAnsi="Arial" w:cs="Arial"/>
          <w:sz w:val="32"/>
          <w:szCs w:val="32"/>
        </w:rPr>
      </w:pPr>
    </w:p>
    <w:p w14:paraId="48AACCD1" w14:textId="7B21DC45" w:rsidR="005B6728" w:rsidRPr="00710069" w:rsidRDefault="005B6728" w:rsidP="005B6728">
      <w:pPr>
        <w:rPr>
          <w:rFonts w:ascii="Arial" w:hAnsi="Arial" w:cs="Arial"/>
          <w:sz w:val="32"/>
          <w:szCs w:val="32"/>
        </w:rPr>
      </w:pPr>
      <w:r w:rsidRPr="00710069">
        <w:rPr>
          <w:rFonts w:ascii="Arial" w:hAnsi="Arial" w:cs="Arial"/>
          <w:sz w:val="32"/>
          <w:szCs w:val="32"/>
        </w:rPr>
        <w:t xml:space="preserve">Smith et al. 2017 highlight that capital investment must be incentivised to move beyond quarterly or annual measures, to be over decades. Further Aviva, 2015, find that </w:t>
      </w:r>
      <w:proofErr w:type="gramStart"/>
      <w:r w:rsidRPr="00710069">
        <w:rPr>
          <w:rFonts w:ascii="Arial" w:hAnsi="Arial" w:cs="Arial"/>
          <w:sz w:val="32"/>
          <w:szCs w:val="32"/>
        </w:rPr>
        <w:t>policy-makers</w:t>
      </w:r>
      <w:proofErr w:type="gramEnd"/>
      <w:r w:rsidRPr="00710069">
        <w:rPr>
          <w:rFonts w:ascii="Arial" w:hAnsi="Arial" w:cs="Arial"/>
          <w:sz w:val="32"/>
          <w:szCs w:val="32"/>
        </w:rPr>
        <w:t xml:space="preserve"> need to promote good investment standards, ensuring there is a chain of transparency across all stages of financial </w:t>
      </w:r>
      <w:r w:rsidRPr="00710069">
        <w:rPr>
          <w:rFonts w:ascii="Arial" w:hAnsi="Arial" w:cs="Arial"/>
          <w:sz w:val="32"/>
          <w:szCs w:val="32"/>
        </w:rPr>
        <w:lastRenderedPageBreak/>
        <w:t xml:space="preserve">intermediaries - with investors at one end of the supply chain and the companies that capitalise at the other. </w:t>
      </w:r>
    </w:p>
    <w:p w14:paraId="6C5BF072" w14:textId="5D3940DD" w:rsidR="002B588E" w:rsidRPr="00710069" w:rsidRDefault="002B588E" w:rsidP="002B588E">
      <w:pPr>
        <w:rPr>
          <w:rFonts w:ascii="Arial" w:hAnsi="Arial" w:cs="Arial"/>
          <w:sz w:val="32"/>
          <w:szCs w:val="32"/>
        </w:rPr>
      </w:pPr>
    </w:p>
    <w:p w14:paraId="5A9423E6" w14:textId="6F8A5417" w:rsidR="005B6728" w:rsidRPr="00710069" w:rsidRDefault="002B588E" w:rsidP="002B588E">
      <w:pPr>
        <w:rPr>
          <w:rFonts w:ascii="Arial" w:hAnsi="Arial" w:cs="Arial"/>
          <w:sz w:val="32"/>
          <w:szCs w:val="32"/>
        </w:rPr>
      </w:pPr>
      <w:r w:rsidRPr="00710069">
        <w:rPr>
          <w:rFonts w:ascii="Arial" w:hAnsi="Arial" w:cs="Arial"/>
          <w:sz w:val="32"/>
          <w:szCs w:val="32"/>
        </w:rPr>
        <w:t>Good Club</w:t>
      </w:r>
      <w:r w:rsidR="005B6728" w:rsidRPr="00710069">
        <w:rPr>
          <w:rFonts w:ascii="Arial" w:hAnsi="Arial" w:cs="Arial"/>
          <w:sz w:val="32"/>
          <w:szCs w:val="32"/>
        </w:rPr>
        <w:t xml:space="preserve"> has been fortunate enough to be supported by government-backed grants. </w:t>
      </w:r>
      <w:r w:rsidRPr="00710069">
        <w:rPr>
          <w:rFonts w:ascii="Arial" w:hAnsi="Arial" w:cs="Arial"/>
          <w:sz w:val="32"/>
          <w:szCs w:val="32"/>
        </w:rPr>
        <w:t xml:space="preserve">Recently the UK government </w:t>
      </w:r>
      <w:r w:rsidR="005B6728" w:rsidRPr="00710069">
        <w:rPr>
          <w:rFonts w:ascii="Arial" w:hAnsi="Arial" w:cs="Arial"/>
          <w:sz w:val="32"/>
          <w:szCs w:val="32"/>
        </w:rPr>
        <w:t>opened</w:t>
      </w:r>
      <w:r w:rsidRPr="00710069">
        <w:rPr>
          <w:rFonts w:ascii="Arial" w:hAnsi="Arial" w:cs="Arial"/>
          <w:sz w:val="32"/>
          <w:szCs w:val="32"/>
        </w:rPr>
        <w:t xml:space="preserve"> a project to invest up to £7million to companies that can illustrate innovation </w:t>
      </w:r>
      <w:r w:rsidR="005B6728" w:rsidRPr="00710069">
        <w:rPr>
          <w:rFonts w:ascii="Arial" w:hAnsi="Arial" w:cs="Arial"/>
          <w:sz w:val="32"/>
          <w:szCs w:val="32"/>
        </w:rPr>
        <w:t>in</w:t>
      </w:r>
      <w:r w:rsidRPr="00710069">
        <w:rPr>
          <w:rFonts w:ascii="Arial" w:hAnsi="Arial" w:cs="Arial"/>
          <w:sz w:val="32"/>
          <w:szCs w:val="32"/>
        </w:rPr>
        <w:t xml:space="preserve"> addres</w:t>
      </w:r>
      <w:r w:rsidR="005B6728" w:rsidRPr="00710069">
        <w:rPr>
          <w:rFonts w:ascii="Arial" w:hAnsi="Arial" w:cs="Arial"/>
          <w:sz w:val="32"/>
          <w:szCs w:val="32"/>
        </w:rPr>
        <w:t xml:space="preserve">sing </w:t>
      </w:r>
      <w:r w:rsidRPr="00710069">
        <w:rPr>
          <w:rFonts w:ascii="Arial" w:hAnsi="Arial" w:cs="Arial"/>
          <w:sz w:val="32"/>
          <w:szCs w:val="32"/>
        </w:rPr>
        <w:t xml:space="preserve">plastic-pollution. </w:t>
      </w:r>
    </w:p>
    <w:p w14:paraId="1D363CCF" w14:textId="77777777" w:rsidR="005B6728" w:rsidRPr="00710069" w:rsidRDefault="005B6728" w:rsidP="002B588E">
      <w:pPr>
        <w:rPr>
          <w:rFonts w:ascii="Arial" w:hAnsi="Arial" w:cs="Arial"/>
          <w:sz w:val="32"/>
          <w:szCs w:val="32"/>
        </w:rPr>
      </w:pPr>
    </w:p>
    <w:p w14:paraId="6F872FA7" w14:textId="78BB8458" w:rsidR="002B588E" w:rsidRPr="00710069" w:rsidRDefault="005B6728" w:rsidP="002B588E">
      <w:pPr>
        <w:rPr>
          <w:rFonts w:ascii="Arial" w:hAnsi="Arial" w:cs="Arial"/>
          <w:sz w:val="32"/>
          <w:szCs w:val="32"/>
        </w:rPr>
      </w:pPr>
      <w:r w:rsidRPr="00710069">
        <w:rPr>
          <w:rFonts w:ascii="Arial" w:hAnsi="Arial" w:cs="Arial"/>
          <w:sz w:val="32"/>
          <w:szCs w:val="32"/>
        </w:rPr>
        <w:t>Though</w:t>
      </w:r>
      <w:r w:rsidR="002B588E" w:rsidRPr="00710069">
        <w:rPr>
          <w:rFonts w:ascii="Arial" w:hAnsi="Arial" w:cs="Arial"/>
          <w:sz w:val="32"/>
          <w:szCs w:val="32"/>
        </w:rPr>
        <w:t xml:space="preserve"> this is a great initiative to support companies that are seeking to solve global environmental issues</w:t>
      </w:r>
      <w:r w:rsidR="00710069" w:rsidRPr="00710069">
        <w:rPr>
          <w:rFonts w:ascii="Arial" w:hAnsi="Arial" w:cs="Arial"/>
          <w:sz w:val="32"/>
          <w:szCs w:val="32"/>
        </w:rPr>
        <w:t>. A</w:t>
      </w:r>
      <w:r w:rsidR="002B588E" w:rsidRPr="00710069">
        <w:rPr>
          <w:rFonts w:ascii="Arial" w:hAnsi="Arial" w:cs="Arial"/>
          <w:sz w:val="32"/>
          <w:szCs w:val="32"/>
        </w:rPr>
        <w:t>s explained on Gov.UK site</w:t>
      </w:r>
      <w:r w:rsidRPr="00710069">
        <w:rPr>
          <w:rFonts w:ascii="Arial" w:hAnsi="Arial" w:cs="Arial"/>
          <w:sz w:val="32"/>
          <w:szCs w:val="32"/>
        </w:rPr>
        <w:t>,</w:t>
      </w:r>
      <w:r w:rsidR="002B588E" w:rsidRPr="00710069">
        <w:rPr>
          <w:rFonts w:ascii="Arial" w:hAnsi="Arial" w:cs="Arial"/>
          <w:sz w:val="32"/>
          <w:szCs w:val="32"/>
        </w:rPr>
        <w:t xml:space="preserve"> to apply for these grants you must be able to demonstrate </w:t>
      </w:r>
      <w:r w:rsidR="002B588E" w:rsidRPr="00710069">
        <w:rPr>
          <w:rFonts w:ascii="Arial" w:hAnsi="Arial" w:cs="Arial"/>
          <w:i/>
          <w:iCs/>
          <w:sz w:val="32"/>
          <w:szCs w:val="32"/>
        </w:rPr>
        <w:t>growth</w:t>
      </w:r>
      <w:r w:rsidR="002B588E" w:rsidRPr="00710069">
        <w:rPr>
          <w:rFonts w:ascii="Arial" w:hAnsi="Arial" w:cs="Arial"/>
          <w:sz w:val="32"/>
          <w:szCs w:val="32"/>
        </w:rPr>
        <w:t xml:space="preserve"> to the UK economy… </w:t>
      </w:r>
    </w:p>
    <w:p w14:paraId="3E960C71" w14:textId="77777777" w:rsidR="005B6728" w:rsidRPr="00710069" w:rsidRDefault="005B6728" w:rsidP="002B588E">
      <w:pPr>
        <w:rPr>
          <w:rFonts w:ascii="Arial" w:hAnsi="Arial" w:cs="Arial"/>
          <w:color w:val="A5A5A5" w:themeColor="accent3"/>
          <w:sz w:val="32"/>
          <w:szCs w:val="32"/>
        </w:rPr>
      </w:pPr>
    </w:p>
    <w:p w14:paraId="3FC2ADF6" w14:textId="6A9F37DD" w:rsidR="005B6728" w:rsidRPr="00710069" w:rsidRDefault="005B6728" w:rsidP="005B6728">
      <w:pPr>
        <w:rPr>
          <w:rFonts w:ascii="Arial" w:hAnsi="Arial" w:cs="Arial"/>
          <w:color w:val="000000" w:themeColor="text1"/>
          <w:sz w:val="32"/>
          <w:szCs w:val="32"/>
        </w:rPr>
      </w:pPr>
      <w:r w:rsidRPr="00710069">
        <w:rPr>
          <w:rFonts w:ascii="Arial" w:hAnsi="Arial" w:cs="Arial"/>
          <w:color w:val="000000" w:themeColor="text1"/>
          <w:sz w:val="32"/>
          <w:szCs w:val="32"/>
        </w:rPr>
        <w:t>It</w:t>
      </w:r>
      <w:r w:rsidR="002B588E" w:rsidRPr="00710069">
        <w:rPr>
          <w:rFonts w:ascii="Arial" w:hAnsi="Arial" w:cs="Arial"/>
          <w:color w:val="000000" w:themeColor="text1"/>
          <w:sz w:val="32"/>
          <w:szCs w:val="32"/>
        </w:rPr>
        <w:t xml:space="preserve"> is understandable that governments will want to invest in projects that seem the most prosperous</w:t>
      </w:r>
      <w:r w:rsidRPr="00710069">
        <w:rPr>
          <w:rFonts w:ascii="Arial" w:hAnsi="Arial" w:cs="Arial"/>
          <w:color w:val="000000" w:themeColor="text1"/>
          <w:sz w:val="32"/>
          <w:szCs w:val="32"/>
        </w:rPr>
        <w:t xml:space="preserve"> economically, but by the nature of these grants requiring local growth</w:t>
      </w:r>
      <w:r w:rsidR="00710069" w:rsidRPr="00710069">
        <w:rPr>
          <w:rFonts w:ascii="Arial" w:hAnsi="Arial" w:cs="Arial"/>
          <w:color w:val="000000" w:themeColor="text1"/>
          <w:sz w:val="32"/>
          <w:szCs w:val="32"/>
        </w:rPr>
        <w:t>,</w:t>
      </w:r>
      <w:r w:rsidRPr="00710069">
        <w:rPr>
          <w:rFonts w:ascii="Arial" w:hAnsi="Arial" w:cs="Arial"/>
          <w:color w:val="000000" w:themeColor="text1"/>
          <w:sz w:val="32"/>
          <w:szCs w:val="32"/>
        </w:rPr>
        <w:t xml:space="preserve"> they are unsustainabl</w:t>
      </w:r>
      <w:r w:rsidR="00710069" w:rsidRPr="00710069">
        <w:rPr>
          <w:rFonts w:ascii="Arial" w:hAnsi="Arial" w:cs="Arial"/>
          <w:color w:val="000000" w:themeColor="text1"/>
          <w:sz w:val="32"/>
          <w:szCs w:val="32"/>
        </w:rPr>
        <w:t xml:space="preserve">e. </w:t>
      </w:r>
    </w:p>
    <w:p w14:paraId="395FB8BF" w14:textId="77777777" w:rsidR="005B6728" w:rsidRPr="00710069" w:rsidRDefault="005B6728" w:rsidP="005B6728">
      <w:pPr>
        <w:rPr>
          <w:rFonts w:ascii="Arial" w:hAnsi="Arial" w:cs="Arial"/>
          <w:color w:val="000000" w:themeColor="text1"/>
          <w:sz w:val="32"/>
          <w:szCs w:val="32"/>
        </w:rPr>
      </w:pPr>
    </w:p>
    <w:p w14:paraId="31894254" w14:textId="044EFDD0" w:rsidR="005B6728" w:rsidRPr="00710069" w:rsidRDefault="005B6728" w:rsidP="005B6728">
      <w:pPr>
        <w:rPr>
          <w:rFonts w:ascii="Arial" w:hAnsi="Arial" w:cs="Arial"/>
          <w:color w:val="000000" w:themeColor="text1"/>
          <w:sz w:val="32"/>
          <w:szCs w:val="32"/>
        </w:rPr>
      </w:pPr>
      <w:r w:rsidRPr="00710069">
        <w:rPr>
          <w:rFonts w:ascii="Arial" w:hAnsi="Arial" w:cs="Arial"/>
          <w:color w:val="000000" w:themeColor="text1"/>
          <w:sz w:val="32"/>
          <w:szCs w:val="32"/>
        </w:rPr>
        <w:t xml:space="preserve">Governments </w:t>
      </w:r>
      <w:r w:rsidR="002B588E" w:rsidRPr="00710069">
        <w:rPr>
          <w:rFonts w:ascii="Arial" w:hAnsi="Arial" w:cs="Arial"/>
          <w:color w:val="000000" w:themeColor="text1"/>
          <w:sz w:val="32"/>
          <w:szCs w:val="32"/>
        </w:rPr>
        <w:t xml:space="preserve">should </w:t>
      </w:r>
      <w:r w:rsidRPr="00710069">
        <w:rPr>
          <w:rFonts w:ascii="Arial" w:hAnsi="Arial" w:cs="Arial"/>
          <w:color w:val="000000" w:themeColor="text1"/>
          <w:sz w:val="32"/>
          <w:szCs w:val="32"/>
        </w:rPr>
        <w:t xml:space="preserve">be supporting growth if it is directed </w:t>
      </w:r>
      <w:r w:rsidR="002B588E" w:rsidRPr="00710069">
        <w:rPr>
          <w:rFonts w:ascii="Arial" w:hAnsi="Arial" w:cs="Arial"/>
          <w:color w:val="000000" w:themeColor="text1"/>
          <w:sz w:val="32"/>
          <w:szCs w:val="32"/>
        </w:rPr>
        <w:t>beyond the</w:t>
      </w:r>
      <w:r w:rsidRPr="00710069">
        <w:rPr>
          <w:rFonts w:ascii="Arial" w:hAnsi="Arial" w:cs="Arial"/>
          <w:color w:val="000000" w:themeColor="text1"/>
          <w:sz w:val="32"/>
          <w:szCs w:val="32"/>
        </w:rPr>
        <w:t xml:space="preserve">ir local economies, rather in support of and making </w:t>
      </w:r>
      <w:r w:rsidR="002B588E" w:rsidRPr="00710069">
        <w:rPr>
          <w:rFonts w:ascii="Arial" w:hAnsi="Arial" w:cs="Arial"/>
          <w:color w:val="000000" w:themeColor="text1"/>
          <w:sz w:val="32"/>
          <w:szCs w:val="32"/>
        </w:rPr>
        <w:t>a difference to the Global</w:t>
      </w:r>
      <w:r w:rsidRPr="00710069">
        <w:rPr>
          <w:rFonts w:ascii="Arial" w:hAnsi="Arial" w:cs="Arial"/>
          <w:color w:val="000000" w:themeColor="text1"/>
          <w:sz w:val="32"/>
          <w:szCs w:val="32"/>
        </w:rPr>
        <w:t xml:space="preserve">ly committed </w:t>
      </w:r>
      <w:r w:rsidR="002B588E" w:rsidRPr="00710069">
        <w:rPr>
          <w:rFonts w:ascii="Arial" w:hAnsi="Arial" w:cs="Arial"/>
          <w:color w:val="000000" w:themeColor="text1"/>
          <w:sz w:val="32"/>
          <w:szCs w:val="32"/>
        </w:rPr>
        <w:t xml:space="preserve">Sustainable Development Goals. The solution is global in </w:t>
      </w:r>
      <w:r w:rsidRPr="00710069">
        <w:rPr>
          <w:rFonts w:ascii="Arial" w:hAnsi="Arial" w:cs="Arial"/>
          <w:color w:val="000000" w:themeColor="text1"/>
          <w:sz w:val="32"/>
          <w:szCs w:val="32"/>
        </w:rPr>
        <w:t>its</w:t>
      </w:r>
      <w:r w:rsidR="002B588E" w:rsidRPr="00710069">
        <w:rPr>
          <w:rFonts w:ascii="Arial" w:hAnsi="Arial" w:cs="Arial"/>
          <w:color w:val="000000" w:themeColor="text1"/>
          <w:sz w:val="32"/>
          <w:szCs w:val="32"/>
        </w:rPr>
        <w:t xml:space="preserve"> impact, and global in </w:t>
      </w:r>
      <w:r w:rsidRPr="00710069">
        <w:rPr>
          <w:rFonts w:ascii="Arial" w:hAnsi="Arial" w:cs="Arial"/>
          <w:color w:val="000000" w:themeColor="text1"/>
          <w:sz w:val="32"/>
          <w:szCs w:val="32"/>
        </w:rPr>
        <w:t>its</w:t>
      </w:r>
      <w:r w:rsidR="002B588E" w:rsidRPr="00710069">
        <w:rPr>
          <w:rFonts w:ascii="Arial" w:hAnsi="Arial" w:cs="Arial"/>
          <w:color w:val="000000" w:themeColor="text1"/>
          <w:sz w:val="32"/>
          <w:szCs w:val="32"/>
        </w:rPr>
        <w:t xml:space="preserve"> need. </w:t>
      </w:r>
    </w:p>
    <w:p w14:paraId="30C7CA21" w14:textId="77777777" w:rsidR="005B6728" w:rsidRPr="00710069" w:rsidRDefault="005B6728" w:rsidP="005B6728">
      <w:pPr>
        <w:rPr>
          <w:rFonts w:ascii="Arial" w:hAnsi="Arial" w:cs="Arial"/>
          <w:color w:val="000000" w:themeColor="text1"/>
          <w:sz w:val="32"/>
          <w:szCs w:val="32"/>
        </w:rPr>
      </w:pPr>
    </w:p>
    <w:p w14:paraId="5661F08F" w14:textId="53C9E7E6" w:rsidR="002B588E" w:rsidRPr="00710069" w:rsidRDefault="005B6728" w:rsidP="005B6728">
      <w:pPr>
        <w:rPr>
          <w:rFonts w:ascii="Arial" w:hAnsi="Arial" w:cs="Arial"/>
          <w:color w:val="000000" w:themeColor="text1"/>
          <w:sz w:val="32"/>
          <w:szCs w:val="32"/>
        </w:rPr>
      </w:pPr>
      <w:r w:rsidRPr="00710069">
        <w:rPr>
          <w:rFonts w:ascii="Arial" w:hAnsi="Arial" w:cs="Arial"/>
          <w:color w:val="000000" w:themeColor="text1"/>
          <w:sz w:val="32"/>
          <w:szCs w:val="32"/>
        </w:rPr>
        <w:t>The difficulty with this, as explained by</w:t>
      </w:r>
      <w:r w:rsidR="00710069" w:rsidRPr="00710069">
        <w:rPr>
          <w:rFonts w:ascii="Arial" w:hAnsi="Arial" w:cs="Arial"/>
          <w:color w:val="000000" w:themeColor="text1"/>
          <w:sz w:val="32"/>
          <w:szCs w:val="32"/>
        </w:rPr>
        <w:t xml:space="preserve"> the NB</w:t>
      </w:r>
      <w:r w:rsidRPr="00710069">
        <w:rPr>
          <w:rFonts w:ascii="Arial" w:hAnsi="Arial" w:cs="Arial"/>
          <w:color w:val="000000" w:themeColor="text1"/>
          <w:sz w:val="32"/>
          <w:szCs w:val="32"/>
        </w:rPr>
        <w:t xml:space="preserve">S 2020, our markets are global, but our governments are local, </w:t>
      </w:r>
      <w:r w:rsidR="00710069" w:rsidRPr="00710069">
        <w:rPr>
          <w:rFonts w:ascii="Arial" w:hAnsi="Arial" w:cs="Arial"/>
          <w:color w:val="000000" w:themeColor="text1"/>
          <w:sz w:val="32"/>
          <w:szCs w:val="32"/>
        </w:rPr>
        <w:t xml:space="preserve">therefore </w:t>
      </w:r>
      <w:r w:rsidRPr="00710069">
        <w:rPr>
          <w:rFonts w:ascii="Arial" w:hAnsi="Arial" w:cs="Arial"/>
          <w:color w:val="000000" w:themeColor="text1"/>
          <w:sz w:val="32"/>
          <w:szCs w:val="32"/>
        </w:rPr>
        <w:t>establishing a level playing field is difficult when rules and regulations are set per country.</w:t>
      </w:r>
    </w:p>
    <w:p w14:paraId="643A3AB1" w14:textId="28EA7B5C" w:rsidR="002B588E" w:rsidRPr="00710069" w:rsidRDefault="002B588E" w:rsidP="002B588E">
      <w:pPr>
        <w:spacing w:line="276" w:lineRule="auto"/>
        <w:rPr>
          <w:rFonts w:ascii="Arial" w:hAnsi="Arial" w:cs="Arial"/>
          <w:color w:val="000000" w:themeColor="text1"/>
          <w:sz w:val="32"/>
          <w:szCs w:val="32"/>
        </w:rPr>
      </w:pPr>
    </w:p>
    <w:p w14:paraId="0A2532DD" w14:textId="59D67EAC" w:rsidR="00BA15C0" w:rsidRPr="00710069" w:rsidRDefault="005B6728" w:rsidP="005B6728">
      <w:pPr>
        <w:rPr>
          <w:rFonts w:ascii="Arial" w:hAnsi="Arial" w:cs="Arial"/>
          <w:sz w:val="32"/>
          <w:szCs w:val="32"/>
        </w:rPr>
      </w:pPr>
      <w:r w:rsidRPr="00710069">
        <w:rPr>
          <w:rFonts w:ascii="Arial" w:hAnsi="Arial" w:cs="Arial"/>
          <w:sz w:val="32"/>
          <w:szCs w:val="32"/>
        </w:rPr>
        <w:t>NBS 2020 Recognise that t</w:t>
      </w:r>
      <w:r w:rsidR="00BA15C0" w:rsidRPr="00710069">
        <w:rPr>
          <w:rFonts w:ascii="Arial" w:hAnsi="Arial" w:cs="Arial"/>
          <w:sz w:val="32"/>
          <w:szCs w:val="32"/>
        </w:rPr>
        <w:t>he most critical issue for business is not so much a single issue, but the complexity and interaction between different sustainability issues</w:t>
      </w:r>
      <w:r w:rsidRPr="00710069">
        <w:rPr>
          <w:rFonts w:ascii="Arial" w:hAnsi="Arial" w:cs="Arial"/>
          <w:sz w:val="32"/>
          <w:szCs w:val="32"/>
        </w:rPr>
        <w:t xml:space="preserve">. </w:t>
      </w:r>
    </w:p>
    <w:p w14:paraId="75F4E5F8" w14:textId="39F2D863" w:rsidR="00BA15C0" w:rsidRPr="00710069" w:rsidRDefault="00BA15C0" w:rsidP="00BA15C0">
      <w:pPr>
        <w:pStyle w:val="ListParagraph"/>
        <w:spacing w:line="276" w:lineRule="auto"/>
        <w:ind w:hanging="360"/>
        <w:rPr>
          <w:rFonts w:ascii="Arial" w:hAnsi="Arial" w:cs="Arial"/>
          <w:sz w:val="32"/>
          <w:szCs w:val="32"/>
        </w:rPr>
      </w:pPr>
    </w:p>
    <w:p w14:paraId="72C89378" w14:textId="7F384F9D" w:rsidR="00FA5852" w:rsidRPr="00710069" w:rsidRDefault="00FA5852" w:rsidP="005B6728">
      <w:pPr>
        <w:spacing w:line="276" w:lineRule="auto"/>
        <w:rPr>
          <w:rFonts w:ascii="Arial" w:hAnsi="Arial" w:cs="Arial"/>
          <w:sz w:val="32"/>
          <w:szCs w:val="32"/>
        </w:rPr>
      </w:pPr>
      <w:r w:rsidRPr="00710069">
        <w:rPr>
          <w:rFonts w:ascii="Arial" w:hAnsi="Arial" w:cs="Arial"/>
          <w:sz w:val="32"/>
          <w:szCs w:val="32"/>
        </w:rPr>
        <w:t>If you’d like to learn more about these topics,</w:t>
      </w:r>
      <w:r w:rsidR="005B6728" w:rsidRPr="00710069">
        <w:rPr>
          <w:rFonts w:ascii="Arial" w:hAnsi="Arial" w:cs="Arial"/>
          <w:sz w:val="32"/>
          <w:szCs w:val="32"/>
        </w:rPr>
        <w:t xml:space="preserve"> please</w:t>
      </w:r>
      <w:r w:rsidRPr="00710069">
        <w:rPr>
          <w:rFonts w:ascii="Arial" w:hAnsi="Arial" w:cs="Arial"/>
          <w:sz w:val="32"/>
          <w:szCs w:val="32"/>
        </w:rPr>
        <w:t xml:space="preserve"> follow </w:t>
      </w:r>
      <w:r w:rsidR="005B6728" w:rsidRPr="00710069">
        <w:rPr>
          <w:rFonts w:ascii="Arial" w:hAnsi="Arial" w:cs="Arial"/>
          <w:sz w:val="32"/>
          <w:szCs w:val="32"/>
        </w:rPr>
        <w:t xml:space="preserve">my channel by hitting </w:t>
      </w:r>
      <w:r w:rsidRPr="00710069">
        <w:rPr>
          <w:rFonts w:ascii="Arial" w:hAnsi="Arial" w:cs="Arial"/>
          <w:sz w:val="32"/>
          <w:szCs w:val="32"/>
        </w:rPr>
        <w:t>the link in my</w:t>
      </w:r>
      <w:r w:rsidR="005B6728" w:rsidRPr="00710069">
        <w:rPr>
          <w:rFonts w:ascii="Arial" w:hAnsi="Arial" w:cs="Arial"/>
          <w:sz w:val="32"/>
          <w:szCs w:val="32"/>
        </w:rPr>
        <w:t xml:space="preserve"> </w:t>
      </w:r>
      <w:r w:rsidRPr="00710069">
        <w:rPr>
          <w:rFonts w:ascii="Arial" w:hAnsi="Arial" w:cs="Arial"/>
          <w:sz w:val="32"/>
          <w:szCs w:val="32"/>
        </w:rPr>
        <w:t>bio. Thanks for tuning in, have a great day</w:t>
      </w:r>
      <w:r w:rsidR="005B6728" w:rsidRPr="00710069">
        <w:rPr>
          <w:rFonts w:ascii="Arial" w:hAnsi="Arial" w:cs="Arial"/>
          <w:sz w:val="32"/>
          <w:szCs w:val="32"/>
        </w:rPr>
        <w:t xml:space="preserve">. </w:t>
      </w:r>
    </w:p>
    <w:sectPr w:rsidR="00FA5852" w:rsidRPr="007100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B441CF"/>
    <w:multiLevelType w:val="hybridMultilevel"/>
    <w:tmpl w:val="11D2F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5C0"/>
    <w:rsid w:val="002B588E"/>
    <w:rsid w:val="005B6728"/>
    <w:rsid w:val="00710069"/>
    <w:rsid w:val="007B5544"/>
    <w:rsid w:val="00813F61"/>
    <w:rsid w:val="008B14E3"/>
    <w:rsid w:val="00BA15C0"/>
    <w:rsid w:val="00BC1F6D"/>
    <w:rsid w:val="00DD228E"/>
    <w:rsid w:val="00DF070B"/>
    <w:rsid w:val="00EA38FF"/>
    <w:rsid w:val="00FA5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B9150F"/>
  <w15:chartTrackingRefBased/>
  <w15:docId w15:val="{1AB884F3-443C-7642-9A47-FAD5780E3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5C0"/>
    <w:pPr>
      <w:ind w:left="720"/>
      <w:contextualSpacing/>
    </w:pPr>
  </w:style>
  <w:style w:type="paragraph" w:styleId="NormalWeb">
    <w:name w:val="Normal (Web)"/>
    <w:basedOn w:val="Normal"/>
    <w:uiPriority w:val="99"/>
    <w:semiHidden/>
    <w:unhideWhenUsed/>
    <w:rsid w:val="002B588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233102">
      <w:bodyDiv w:val="1"/>
      <w:marLeft w:val="0"/>
      <w:marRight w:val="0"/>
      <w:marTop w:val="0"/>
      <w:marBottom w:val="0"/>
      <w:divBdr>
        <w:top w:val="none" w:sz="0" w:space="0" w:color="auto"/>
        <w:left w:val="none" w:sz="0" w:space="0" w:color="auto"/>
        <w:bottom w:val="none" w:sz="0" w:space="0" w:color="auto"/>
        <w:right w:val="none" w:sz="0" w:space="0" w:color="auto"/>
      </w:divBdr>
    </w:div>
    <w:div w:id="2090542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953</Words>
  <Characters>5438</Characters>
  <Application>Microsoft Office Word</Application>
  <DocSecurity>0</DocSecurity>
  <Lines>45</Lines>
  <Paragraphs>12</Paragraphs>
  <ScaleCrop>false</ScaleCrop>
  <Company/>
  <LinksUpToDate>false</LinksUpToDate>
  <CharactersWithSpaces>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Field (2009966)</dc:creator>
  <cp:keywords/>
  <dc:description/>
  <cp:lastModifiedBy>Emily Field (2009966)</cp:lastModifiedBy>
  <cp:revision>3</cp:revision>
  <dcterms:created xsi:type="dcterms:W3CDTF">2022-03-19T11:28:00Z</dcterms:created>
  <dcterms:modified xsi:type="dcterms:W3CDTF">2022-03-19T11:29:00Z</dcterms:modified>
</cp:coreProperties>
</file>