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C3DB0" w:rsidRDefault="00D434DE">
      <w:pPr>
        <w:pStyle w:val="Body"/>
        <w:rPr>
          <w:rFonts w:ascii="Arial" w:eastAsia="Arial" w:hAnsi="Arial" w:cs="Arial"/>
          <w:sz w:val="24"/>
          <w:szCs w:val="24"/>
        </w:rPr>
      </w:pPr>
      <w:bookmarkStart w:id="0" w:name="_GoBack"/>
      <w:bookmarkEnd w:id="0"/>
      <w:r>
        <w:rPr>
          <w:rFonts w:ascii="Arial" w:hAnsi="Arial"/>
          <w:sz w:val="24"/>
          <w:szCs w:val="24"/>
        </w:rPr>
        <w:t>Theresa King Addo-Danquah</w:t>
      </w:r>
    </w:p>
    <w:p w:rsidR="004C3DB0" w:rsidRDefault="00D434DE">
      <w:pPr>
        <w:pStyle w:val="Body"/>
        <w:rPr>
          <w:rFonts w:ascii="Arial" w:eastAsia="Arial" w:hAnsi="Arial" w:cs="Arial"/>
          <w:sz w:val="24"/>
          <w:szCs w:val="24"/>
        </w:rPr>
      </w:pPr>
      <w:r>
        <w:rPr>
          <w:rFonts w:ascii="Arial" w:hAnsi="Arial"/>
          <w:sz w:val="24"/>
          <w:szCs w:val="24"/>
        </w:rPr>
        <w:t>Effective Team Working &amp; Communication: BMSK4002</w:t>
      </w:r>
    </w:p>
    <w:p w:rsidR="004C3DB0" w:rsidRDefault="00D434DE">
      <w:pPr>
        <w:pStyle w:val="Body"/>
        <w:rPr>
          <w:rFonts w:ascii="Arial" w:eastAsia="Arial" w:hAnsi="Arial" w:cs="Arial"/>
          <w:sz w:val="24"/>
          <w:szCs w:val="24"/>
        </w:rPr>
      </w:pPr>
      <w:r>
        <w:rPr>
          <w:rFonts w:ascii="Arial" w:hAnsi="Arial"/>
          <w:sz w:val="24"/>
          <w:szCs w:val="24"/>
        </w:rPr>
        <w:t>1 May 2018</w:t>
      </w:r>
    </w:p>
    <w:p w:rsidR="004C3DB0" w:rsidRDefault="00D434DE">
      <w:pPr>
        <w:pStyle w:val="Body"/>
        <w:rPr>
          <w:rFonts w:ascii="Arial" w:eastAsia="Arial" w:hAnsi="Arial" w:cs="Arial"/>
          <w:sz w:val="24"/>
          <w:szCs w:val="24"/>
        </w:rPr>
      </w:pPr>
      <w:r>
        <w:rPr>
          <w:rFonts w:ascii="Arial" w:hAnsi="Arial"/>
          <w:sz w:val="24"/>
          <w:szCs w:val="24"/>
        </w:rPr>
        <w:t>Student #1709425</w:t>
      </w:r>
    </w:p>
    <w:p w:rsidR="004C3DB0" w:rsidRDefault="00A11AC4">
      <w:pPr>
        <w:pStyle w:val="Body"/>
        <w:rPr>
          <w:rFonts w:ascii="Arial" w:eastAsia="Arial" w:hAnsi="Arial" w:cs="Arial"/>
          <w:sz w:val="24"/>
          <w:szCs w:val="24"/>
        </w:rPr>
      </w:pPr>
      <w:r>
        <w:rPr>
          <w:rFonts w:ascii="Arial" w:eastAsia="Arial" w:hAnsi="Arial" w:cs="Arial"/>
          <w:sz w:val="24"/>
          <w:szCs w:val="24"/>
        </w:rPr>
        <w:t>Tutor: Richard Small</w:t>
      </w:r>
    </w:p>
    <w:p w:rsidR="004C3DB0" w:rsidRDefault="004C3DB0">
      <w:pPr>
        <w:pStyle w:val="Body"/>
        <w:rPr>
          <w:rFonts w:ascii="Arial" w:eastAsia="Arial" w:hAnsi="Arial" w:cs="Arial"/>
          <w:sz w:val="24"/>
          <w:szCs w:val="24"/>
        </w:rPr>
      </w:pPr>
    </w:p>
    <w:p w:rsidR="004C3DB0" w:rsidRDefault="00D434DE">
      <w:pPr>
        <w:pStyle w:val="Body"/>
        <w:rPr>
          <w:rFonts w:ascii="Arial" w:eastAsia="Arial" w:hAnsi="Arial" w:cs="Arial"/>
          <w:sz w:val="40"/>
          <w:szCs w:val="40"/>
        </w:rPr>
      </w:pPr>
      <w:r>
        <w:rPr>
          <w:rFonts w:ascii="Arial" w:hAnsi="Arial"/>
          <w:sz w:val="40"/>
          <w:szCs w:val="40"/>
        </w:rPr>
        <w:t xml:space="preserve">     Effective Team Working  and </w:t>
      </w:r>
      <w:r>
        <w:rPr>
          <w:rFonts w:ascii="Arial" w:hAnsi="Arial"/>
          <w:sz w:val="40"/>
          <w:szCs w:val="40"/>
          <w:lang w:val="fr-FR"/>
        </w:rPr>
        <w:t>Communication</w:t>
      </w:r>
    </w:p>
    <w:p w:rsidR="004C3DB0" w:rsidRDefault="004C3DB0">
      <w:pPr>
        <w:pStyle w:val="Body"/>
        <w:rPr>
          <w:rFonts w:ascii="Arial" w:eastAsia="Arial" w:hAnsi="Arial" w:cs="Arial"/>
          <w:sz w:val="24"/>
          <w:szCs w:val="24"/>
        </w:rPr>
      </w:pPr>
    </w:p>
    <w:p w:rsidR="004C3DB0" w:rsidRDefault="00D434DE">
      <w:pPr>
        <w:pStyle w:val="Body"/>
        <w:rPr>
          <w:rFonts w:ascii="Arial" w:eastAsia="Arial" w:hAnsi="Arial" w:cs="Arial"/>
          <w:sz w:val="24"/>
          <w:szCs w:val="24"/>
        </w:rPr>
      </w:pPr>
      <w:r>
        <w:rPr>
          <w:rFonts w:ascii="Arial" w:hAnsi="Arial"/>
          <w:sz w:val="24"/>
          <w:szCs w:val="24"/>
        </w:rPr>
        <w:t xml:space="preserve">Opportunities have been difficult in the workplace and I wanted to do something different after I was ill, to challenge me as well as meet other like minded people to broaden my view of the world. I started to work as a care assistant in a nursing home called the Chestnuts Residential Care Nursing Home for the elderly. While I was there I learnt much about working with other carers looking after 24 residents, male and female, which required  many skills required to work effectively as a team to manage the time professionally with compassion and empathy to communication to the clients that they were in safe hands. </w:t>
      </w:r>
    </w:p>
    <w:p w:rsidR="004C3DB0" w:rsidRDefault="004C3DB0">
      <w:pPr>
        <w:pStyle w:val="Body"/>
        <w:rPr>
          <w:rFonts w:ascii="Arial" w:eastAsia="Arial" w:hAnsi="Arial" w:cs="Arial"/>
          <w:sz w:val="24"/>
          <w:szCs w:val="24"/>
        </w:rPr>
      </w:pPr>
    </w:p>
    <w:p w:rsidR="004C3DB0" w:rsidRDefault="00D434DE">
      <w:pPr>
        <w:pStyle w:val="Body"/>
        <w:rPr>
          <w:rFonts w:ascii="Arial" w:eastAsia="Arial" w:hAnsi="Arial" w:cs="Arial"/>
          <w:sz w:val="24"/>
          <w:szCs w:val="24"/>
        </w:rPr>
      </w:pPr>
      <w:r>
        <w:rPr>
          <w:rFonts w:ascii="Arial" w:hAnsi="Arial"/>
          <w:sz w:val="24"/>
          <w:szCs w:val="24"/>
        </w:rPr>
        <w:t>My duties as carer were going to the residents bedrooms, greeting and getting them ready for the morning. We assisted the residents in getting dressed appropriately, then escorted them to the residential lounge so they could continue their daily routine.This would require taking them to the dining table, encouraging or assisting in eating their food if requested. The nurses would give them their daily dose of medicine. We, the carers would then take them back to the lounge so they could engage in activities, such as games, exercises, talking and recreational fun.</w:t>
      </w:r>
    </w:p>
    <w:p w:rsidR="004C3DB0" w:rsidRDefault="004C3DB0">
      <w:pPr>
        <w:pStyle w:val="Body"/>
        <w:rPr>
          <w:rFonts w:ascii="Arial" w:eastAsia="Arial" w:hAnsi="Arial" w:cs="Arial"/>
          <w:sz w:val="24"/>
          <w:szCs w:val="24"/>
        </w:rPr>
      </w:pPr>
    </w:p>
    <w:p w:rsidR="004C3DB0" w:rsidRDefault="00D434DE">
      <w:pPr>
        <w:pStyle w:val="Body"/>
        <w:rPr>
          <w:rFonts w:ascii="Arial" w:eastAsia="Arial" w:hAnsi="Arial" w:cs="Arial"/>
          <w:sz w:val="24"/>
          <w:szCs w:val="24"/>
        </w:rPr>
      </w:pPr>
      <w:r>
        <w:rPr>
          <w:rFonts w:ascii="Arial" w:hAnsi="Arial"/>
          <w:sz w:val="24"/>
          <w:szCs w:val="24"/>
        </w:rPr>
        <w:t xml:space="preserve">After this period of morning activities and interacting with the residents, we would help assist the residents in receiving their personal choices of food. When most have finished, we usually let them have their free time whether in be going into the living room to watch tv, or go outside and have a walk in the fresh air, or just sit indoors reading a book, of their choice or newspaper from the limited library we had at the Chestnut Residential Care Nursing Home. In the later afternoon, it was free time for the residents when we would escort them to an activity of their choice; like to sit down, relax and converse with each other, while drinking tea and biscuits, watch the tv, read the newspaper, solve puzzles, take a little was or other activities. </w:t>
      </w:r>
    </w:p>
    <w:p w:rsidR="004C3DB0" w:rsidRDefault="004C3DB0">
      <w:pPr>
        <w:pStyle w:val="Body"/>
        <w:rPr>
          <w:rFonts w:ascii="Arial" w:eastAsia="Arial" w:hAnsi="Arial" w:cs="Arial"/>
          <w:sz w:val="24"/>
          <w:szCs w:val="24"/>
        </w:rPr>
      </w:pPr>
    </w:p>
    <w:p w:rsidR="004C3DB0" w:rsidRDefault="00D434DE">
      <w:pPr>
        <w:pStyle w:val="Body"/>
        <w:rPr>
          <w:rFonts w:ascii="Arial" w:eastAsia="Arial" w:hAnsi="Arial" w:cs="Arial"/>
          <w:sz w:val="24"/>
          <w:szCs w:val="24"/>
        </w:rPr>
      </w:pPr>
      <w:r>
        <w:rPr>
          <w:rFonts w:ascii="Arial" w:hAnsi="Arial"/>
          <w:sz w:val="24"/>
          <w:szCs w:val="24"/>
        </w:rPr>
        <w:t>After several free hours, it is time to give them dinner of their choice in the dining area, converse and show patience, respect and care for their needs. Shortly after dinner,  many of the elderly would get tired are would like to get ready bed. As a carer working on rotation with my colleagues, we would take the elderly to their rooms to get ready for bed at the end of the day.</w:t>
      </w:r>
    </w:p>
    <w:p w:rsidR="004C3DB0" w:rsidRDefault="004C3DB0">
      <w:pPr>
        <w:pStyle w:val="Body"/>
        <w:rPr>
          <w:rFonts w:ascii="Arial" w:eastAsia="Arial" w:hAnsi="Arial" w:cs="Arial"/>
          <w:sz w:val="24"/>
          <w:szCs w:val="24"/>
        </w:rPr>
      </w:pPr>
    </w:p>
    <w:p w:rsidR="004C3DB0" w:rsidRDefault="00D434DE">
      <w:pPr>
        <w:pStyle w:val="Body"/>
        <w:rPr>
          <w:rFonts w:ascii="Arial" w:eastAsia="Arial" w:hAnsi="Arial" w:cs="Arial"/>
          <w:sz w:val="24"/>
          <w:szCs w:val="24"/>
        </w:rPr>
      </w:pPr>
      <w:r>
        <w:rPr>
          <w:rFonts w:ascii="Arial" w:hAnsi="Arial"/>
          <w:sz w:val="24"/>
          <w:szCs w:val="24"/>
        </w:rPr>
        <w:t xml:space="preserve">It is important to be supportive, encouraging and patient on a One-to-One basis as a care giver. With my experience, as a care giver I make sure the person I am caring for knows that I care about the person and their needs. This involves both communication between the elderly, the carers, staff and management to keep the over all running of the Care Home an efficient and pleasant working environment. </w:t>
      </w:r>
    </w:p>
    <w:p w:rsidR="004C3DB0" w:rsidRDefault="004C3DB0">
      <w:pPr>
        <w:pStyle w:val="Body"/>
        <w:rPr>
          <w:rFonts w:ascii="Arial" w:eastAsia="Arial" w:hAnsi="Arial" w:cs="Arial"/>
          <w:sz w:val="24"/>
          <w:szCs w:val="24"/>
        </w:rPr>
      </w:pPr>
    </w:p>
    <w:p w:rsidR="004C3DB0" w:rsidRDefault="004C3DB0">
      <w:pPr>
        <w:pStyle w:val="Body"/>
        <w:rPr>
          <w:rFonts w:ascii="Arial" w:eastAsia="Arial" w:hAnsi="Arial" w:cs="Arial"/>
          <w:sz w:val="24"/>
          <w:szCs w:val="24"/>
        </w:rPr>
      </w:pPr>
    </w:p>
    <w:p w:rsidR="004C3DB0" w:rsidRDefault="004C3DB0">
      <w:pPr>
        <w:pStyle w:val="Body"/>
        <w:rPr>
          <w:rFonts w:ascii="Arial" w:eastAsia="Arial" w:hAnsi="Arial" w:cs="Arial"/>
          <w:sz w:val="24"/>
          <w:szCs w:val="24"/>
        </w:rPr>
      </w:pPr>
    </w:p>
    <w:p w:rsidR="004C3DB0" w:rsidRDefault="004C3DB0">
      <w:pPr>
        <w:pStyle w:val="Body"/>
        <w:rPr>
          <w:rFonts w:ascii="Arial" w:eastAsia="Arial" w:hAnsi="Arial" w:cs="Arial"/>
          <w:sz w:val="24"/>
          <w:szCs w:val="24"/>
        </w:rPr>
      </w:pPr>
    </w:p>
    <w:p w:rsidR="004C3DB0" w:rsidRDefault="00D434DE">
      <w:pPr>
        <w:pStyle w:val="Body"/>
        <w:rPr>
          <w:rFonts w:ascii="Arial" w:eastAsia="Arial" w:hAnsi="Arial" w:cs="Arial"/>
          <w:sz w:val="24"/>
          <w:szCs w:val="24"/>
        </w:rPr>
      </w:pPr>
      <w:r>
        <w:rPr>
          <w:rFonts w:ascii="Arial" w:hAnsi="Arial"/>
          <w:sz w:val="24"/>
          <w:szCs w:val="24"/>
        </w:rPr>
        <w:t xml:space="preserve">I learned key skills such as listening, showing empathy, compassion, patience, respect, sensitivity and understanding in a professional, reliable, responsible and flexible approach. </w:t>
      </w:r>
      <w:r>
        <w:rPr>
          <w:rFonts w:ascii="Arial" w:hAnsi="Arial"/>
          <w:sz w:val="24"/>
          <w:szCs w:val="24"/>
        </w:rPr>
        <w:lastRenderedPageBreak/>
        <w:t>On the other hand I learnt a lot of good interpersonal skills communicating with my colleagues, staff, management and understanding the procedures in running the business side working together with my colleagues, staff and management and have identified the Key Skills needed to Effectively Work in a Team during my time at Chestnuts Residential Care Nursing Home.</w:t>
      </w:r>
    </w:p>
    <w:p w:rsidR="004C3DB0" w:rsidRDefault="004C3DB0">
      <w:pPr>
        <w:pStyle w:val="Body"/>
        <w:rPr>
          <w:rFonts w:ascii="Arial" w:eastAsia="Arial" w:hAnsi="Arial" w:cs="Arial"/>
          <w:sz w:val="24"/>
          <w:szCs w:val="24"/>
        </w:rPr>
      </w:pPr>
    </w:p>
    <w:p w:rsidR="004C3DB0" w:rsidRDefault="00D434DE">
      <w:pPr>
        <w:pStyle w:val="Body"/>
        <w:rPr>
          <w:rFonts w:ascii="Arial" w:eastAsia="Arial" w:hAnsi="Arial" w:cs="Arial"/>
          <w:sz w:val="24"/>
          <w:szCs w:val="24"/>
        </w:rPr>
      </w:pPr>
      <w:r>
        <w:rPr>
          <w:rFonts w:ascii="Arial" w:hAnsi="Arial"/>
          <w:sz w:val="24"/>
          <w:szCs w:val="24"/>
        </w:rPr>
        <w:t>TEAM WORK:</w:t>
      </w:r>
    </w:p>
    <w:p w:rsidR="004C3DB0" w:rsidRDefault="00D434DE">
      <w:pPr>
        <w:pStyle w:val="Body"/>
        <w:rPr>
          <w:rFonts w:ascii="Arial" w:eastAsia="Arial" w:hAnsi="Arial" w:cs="Arial"/>
          <w:sz w:val="24"/>
          <w:szCs w:val="24"/>
        </w:rPr>
      </w:pPr>
      <w:r>
        <w:rPr>
          <w:rFonts w:ascii="Arial" w:hAnsi="Arial"/>
          <w:sz w:val="24"/>
          <w:szCs w:val="24"/>
        </w:rPr>
        <w:t>Being a good team member means being able to clearly communicate your ideas with the group in many areas which I have identified here. These are key to building an effective team to accomplish the goals of any given organisation.</w:t>
      </w:r>
    </w:p>
    <w:p w:rsidR="004C3DB0" w:rsidRDefault="00D434DE">
      <w:pPr>
        <w:pStyle w:val="Body"/>
        <w:rPr>
          <w:rFonts w:ascii="Arial" w:eastAsia="Arial" w:hAnsi="Arial" w:cs="Arial"/>
          <w:sz w:val="24"/>
          <w:szCs w:val="24"/>
        </w:rPr>
      </w:pPr>
      <w:r>
        <w:rPr>
          <w:rFonts w:ascii="Arial" w:hAnsi="Arial"/>
          <w:sz w:val="24"/>
          <w:szCs w:val="24"/>
        </w:rPr>
        <w:t xml:space="preserve">Trust in colleagues to deliver what they promise </w:t>
      </w:r>
    </w:p>
    <w:p w:rsidR="004C3DB0" w:rsidRDefault="00D434DE">
      <w:pPr>
        <w:pStyle w:val="Body"/>
        <w:rPr>
          <w:rFonts w:ascii="Arial" w:eastAsia="Arial" w:hAnsi="Arial" w:cs="Arial"/>
          <w:sz w:val="24"/>
          <w:szCs w:val="24"/>
        </w:rPr>
      </w:pPr>
      <w:r>
        <w:rPr>
          <w:rFonts w:ascii="Arial" w:hAnsi="Arial"/>
          <w:sz w:val="24"/>
          <w:szCs w:val="24"/>
        </w:rPr>
        <w:t>The ability to work in a team.</w:t>
      </w:r>
    </w:p>
    <w:p w:rsidR="004C3DB0" w:rsidRDefault="00D434DE">
      <w:pPr>
        <w:pStyle w:val="Body"/>
        <w:rPr>
          <w:rFonts w:ascii="Arial" w:eastAsia="Arial" w:hAnsi="Arial" w:cs="Arial"/>
          <w:sz w:val="24"/>
          <w:szCs w:val="24"/>
        </w:rPr>
      </w:pPr>
      <w:r>
        <w:rPr>
          <w:rFonts w:ascii="Arial" w:hAnsi="Arial"/>
          <w:sz w:val="24"/>
          <w:szCs w:val="24"/>
        </w:rPr>
        <w:t>Willingness to help when needed</w:t>
      </w:r>
    </w:p>
    <w:p w:rsidR="004C3DB0" w:rsidRDefault="00D434DE">
      <w:pPr>
        <w:pStyle w:val="Body"/>
        <w:rPr>
          <w:rFonts w:ascii="Arial" w:eastAsia="Arial" w:hAnsi="Arial" w:cs="Arial"/>
          <w:sz w:val="24"/>
          <w:szCs w:val="24"/>
        </w:rPr>
      </w:pPr>
      <w:r>
        <w:rPr>
          <w:rFonts w:ascii="Arial" w:hAnsi="Arial"/>
          <w:sz w:val="24"/>
          <w:szCs w:val="24"/>
        </w:rPr>
        <w:t>Sharing of a common vision of the future</w:t>
      </w:r>
    </w:p>
    <w:p w:rsidR="004C3DB0" w:rsidRDefault="00D434DE">
      <w:pPr>
        <w:pStyle w:val="Body"/>
        <w:rPr>
          <w:rFonts w:ascii="Arial" w:eastAsia="Arial" w:hAnsi="Arial" w:cs="Arial"/>
          <w:sz w:val="24"/>
          <w:szCs w:val="24"/>
        </w:rPr>
      </w:pPr>
      <w:r>
        <w:rPr>
          <w:rFonts w:ascii="Arial" w:hAnsi="Arial"/>
          <w:sz w:val="24"/>
          <w:szCs w:val="24"/>
        </w:rPr>
        <w:t>Co-operation and blending of each others’ strengths</w:t>
      </w:r>
    </w:p>
    <w:p w:rsidR="004C3DB0" w:rsidRDefault="00D434DE">
      <w:pPr>
        <w:pStyle w:val="Body"/>
        <w:rPr>
          <w:rFonts w:ascii="Arial" w:eastAsia="Arial" w:hAnsi="Arial" w:cs="Arial"/>
          <w:sz w:val="24"/>
          <w:szCs w:val="24"/>
        </w:rPr>
      </w:pPr>
      <w:r>
        <w:rPr>
          <w:rFonts w:ascii="Arial" w:hAnsi="Arial"/>
          <w:sz w:val="24"/>
          <w:szCs w:val="24"/>
        </w:rPr>
        <w:t>Positive attitudes, providing support and encouragement</w:t>
      </w:r>
    </w:p>
    <w:p w:rsidR="004C3DB0" w:rsidRDefault="00D434DE">
      <w:pPr>
        <w:pStyle w:val="Body"/>
        <w:rPr>
          <w:rFonts w:ascii="Arial" w:eastAsia="Arial" w:hAnsi="Arial" w:cs="Arial"/>
          <w:sz w:val="24"/>
          <w:szCs w:val="24"/>
        </w:rPr>
      </w:pPr>
      <w:r>
        <w:rPr>
          <w:rFonts w:ascii="Arial" w:hAnsi="Arial"/>
          <w:sz w:val="24"/>
          <w:szCs w:val="24"/>
        </w:rPr>
        <w:t>Active listening</w:t>
      </w:r>
    </w:p>
    <w:p w:rsidR="004C3DB0" w:rsidRDefault="00D434DE">
      <w:pPr>
        <w:pStyle w:val="Body"/>
        <w:rPr>
          <w:rFonts w:ascii="Arial" w:eastAsia="Arial" w:hAnsi="Arial" w:cs="Arial"/>
          <w:sz w:val="24"/>
          <w:szCs w:val="24"/>
        </w:rPr>
      </w:pPr>
      <w:r>
        <w:rPr>
          <w:rFonts w:ascii="Arial" w:hAnsi="Arial"/>
          <w:sz w:val="24"/>
          <w:szCs w:val="24"/>
        </w:rPr>
        <w:t>All members pulling their weight and in the same direction</w:t>
      </w:r>
    </w:p>
    <w:p w:rsidR="004C3DB0" w:rsidRDefault="00D434DE">
      <w:pPr>
        <w:pStyle w:val="Body"/>
        <w:rPr>
          <w:rFonts w:ascii="Arial" w:eastAsia="Arial" w:hAnsi="Arial" w:cs="Arial"/>
          <w:sz w:val="24"/>
          <w:szCs w:val="24"/>
        </w:rPr>
      </w:pPr>
      <w:r>
        <w:rPr>
          <w:rFonts w:ascii="Arial" w:hAnsi="Arial"/>
          <w:sz w:val="24"/>
          <w:szCs w:val="24"/>
        </w:rPr>
        <w:t>Giving the benefit of the doubt</w:t>
      </w:r>
    </w:p>
    <w:p w:rsidR="004C3DB0" w:rsidRDefault="00D434DE">
      <w:pPr>
        <w:pStyle w:val="Body"/>
        <w:rPr>
          <w:rFonts w:ascii="Arial" w:eastAsia="Arial" w:hAnsi="Arial" w:cs="Arial"/>
          <w:sz w:val="24"/>
          <w:szCs w:val="24"/>
        </w:rPr>
      </w:pPr>
      <w:r>
        <w:rPr>
          <w:rFonts w:ascii="Arial" w:hAnsi="Arial"/>
          <w:sz w:val="24"/>
          <w:szCs w:val="24"/>
        </w:rPr>
        <w:t>Effective conflict resolution</w:t>
      </w:r>
    </w:p>
    <w:p w:rsidR="004C3DB0" w:rsidRDefault="00D434DE">
      <w:pPr>
        <w:pStyle w:val="Body"/>
        <w:rPr>
          <w:rFonts w:ascii="Arial" w:eastAsia="Arial" w:hAnsi="Arial" w:cs="Arial"/>
          <w:sz w:val="24"/>
          <w:szCs w:val="24"/>
        </w:rPr>
      </w:pPr>
      <w:r>
        <w:rPr>
          <w:rFonts w:ascii="Arial" w:hAnsi="Arial"/>
          <w:sz w:val="24"/>
          <w:szCs w:val="24"/>
        </w:rPr>
        <w:t>Time management.</w:t>
      </w:r>
    </w:p>
    <w:p w:rsidR="004C3DB0" w:rsidRDefault="00D434DE">
      <w:pPr>
        <w:pStyle w:val="Body"/>
        <w:rPr>
          <w:rFonts w:ascii="Arial" w:eastAsia="Arial" w:hAnsi="Arial" w:cs="Arial"/>
          <w:sz w:val="24"/>
          <w:szCs w:val="24"/>
        </w:rPr>
      </w:pPr>
      <w:r>
        <w:rPr>
          <w:rFonts w:ascii="Arial" w:hAnsi="Arial"/>
          <w:sz w:val="24"/>
          <w:szCs w:val="24"/>
          <w:lang w:val="fr-FR"/>
        </w:rPr>
        <w:t>Open communication</w:t>
      </w:r>
    </w:p>
    <w:p w:rsidR="004C3DB0" w:rsidRDefault="00D434DE">
      <w:pPr>
        <w:pStyle w:val="Body"/>
        <w:rPr>
          <w:rFonts w:ascii="Arial" w:eastAsia="Arial" w:hAnsi="Arial" w:cs="Arial"/>
          <w:sz w:val="24"/>
          <w:szCs w:val="24"/>
        </w:rPr>
      </w:pPr>
      <w:r>
        <w:rPr>
          <w:rFonts w:ascii="Arial" w:hAnsi="Arial"/>
          <w:sz w:val="24"/>
          <w:szCs w:val="24"/>
        </w:rPr>
        <w:t xml:space="preserve"> Feedback</w:t>
      </w:r>
    </w:p>
    <w:p w:rsidR="004C3DB0" w:rsidRDefault="00D434DE">
      <w:pPr>
        <w:pStyle w:val="Body"/>
        <w:rPr>
          <w:rFonts w:ascii="Arial" w:eastAsia="Arial" w:hAnsi="Arial" w:cs="Arial"/>
          <w:sz w:val="24"/>
          <w:szCs w:val="24"/>
        </w:rPr>
      </w:pPr>
      <w:r>
        <w:rPr>
          <w:rFonts w:ascii="Arial" w:hAnsi="Arial"/>
          <w:sz w:val="24"/>
          <w:szCs w:val="24"/>
        </w:rPr>
        <w:t xml:space="preserve">Conflict Management. An important teamwork skill is being able to mediate problems between team members. </w:t>
      </w:r>
    </w:p>
    <w:p w:rsidR="004C3DB0" w:rsidRDefault="00D434DE">
      <w:pPr>
        <w:pStyle w:val="Body"/>
        <w:rPr>
          <w:rFonts w:ascii="Arial" w:eastAsia="Arial" w:hAnsi="Arial" w:cs="Arial"/>
          <w:sz w:val="24"/>
          <w:szCs w:val="24"/>
        </w:rPr>
      </w:pPr>
      <w:r>
        <w:rPr>
          <w:rFonts w:ascii="Arial" w:hAnsi="Arial"/>
          <w:sz w:val="24"/>
          <w:szCs w:val="24"/>
        </w:rPr>
        <w:t>Reliable</w:t>
      </w:r>
    </w:p>
    <w:p w:rsidR="004C3DB0" w:rsidRDefault="00D434DE">
      <w:pPr>
        <w:pStyle w:val="Body"/>
        <w:rPr>
          <w:rFonts w:ascii="Arial" w:eastAsia="Arial" w:hAnsi="Arial" w:cs="Arial"/>
          <w:sz w:val="24"/>
          <w:szCs w:val="24"/>
        </w:rPr>
      </w:pPr>
      <w:r>
        <w:rPr>
          <w:rFonts w:ascii="Arial" w:hAnsi="Arial"/>
          <w:sz w:val="24"/>
          <w:szCs w:val="24"/>
        </w:rPr>
        <w:t xml:space="preserve">Respectful. </w:t>
      </w:r>
    </w:p>
    <w:p w:rsidR="004C3DB0" w:rsidRDefault="00D434DE">
      <w:pPr>
        <w:pStyle w:val="Body"/>
        <w:rPr>
          <w:rFonts w:ascii="Arial" w:eastAsia="Arial" w:hAnsi="Arial" w:cs="Arial"/>
          <w:sz w:val="24"/>
          <w:szCs w:val="24"/>
        </w:rPr>
      </w:pPr>
      <w:r>
        <w:rPr>
          <w:rFonts w:ascii="Arial" w:hAnsi="Arial"/>
          <w:sz w:val="24"/>
          <w:szCs w:val="24"/>
        </w:rPr>
        <w:t xml:space="preserve">Problem solving </w:t>
      </w:r>
    </w:p>
    <w:p w:rsidR="004C3DB0" w:rsidRDefault="00D434DE">
      <w:pPr>
        <w:pStyle w:val="Body"/>
        <w:rPr>
          <w:rFonts w:ascii="Arial" w:eastAsia="Arial" w:hAnsi="Arial" w:cs="Arial"/>
          <w:sz w:val="24"/>
          <w:szCs w:val="24"/>
        </w:rPr>
      </w:pPr>
      <w:r>
        <w:rPr>
          <w:rFonts w:ascii="Arial" w:hAnsi="Arial"/>
          <w:sz w:val="24"/>
          <w:szCs w:val="24"/>
        </w:rPr>
        <w:t>Adaptability.</w:t>
      </w:r>
    </w:p>
    <w:p w:rsidR="004C3DB0" w:rsidRDefault="00D434DE">
      <w:pPr>
        <w:pStyle w:val="Body"/>
        <w:rPr>
          <w:rFonts w:ascii="Arial" w:eastAsia="Arial" w:hAnsi="Arial" w:cs="Arial"/>
          <w:sz w:val="24"/>
          <w:szCs w:val="24"/>
        </w:rPr>
      </w:pPr>
      <w:r>
        <w:rPr>
          <w:rFonts w:ascii="Arial" w:hAnsi="Arial"/>
          <w:sz w:val="24"/>
          <w:szCs w:val="24"/>
        </w:rPr>
        <w:t>Communicating with others</w:t>
      </w:r>
    </w:p>
    <w:p w:rsidR="004C3DB0" w:rsidRDefault="00D434DE">
      <w:pPr>
        <w:pStyle w:val="Body"/>
        <w:rPr>
          <w:rFonts w:ascii="Arial" w:eastAsia="Arial" w:hAnsi="Arial" w:cs="Arial"/>
          <w:sz w:val="24"/>
          <w:szCs w:val="24"/>
        </w:rPr>
      </w:pPr>
      <w:r>
        <w:rPr>
          <w:rFonts w:ascii="Arial" w:hAnsi="Arial"/>
          <w:sz w:val="24"/>
          <w:szCs w:val="24"/>
        </w:rPr>
        <w:t>Ability to plan and prioritise work.</w:t>
      </w:r>
    </w:p>
    <w:p w:rsidR="004C3DB0" w:rsidRDefault="004C3DB0">
      <w:pPr>
        <w:pStyle w:val="Body"/>
        <w:rPr>
          <w:rFonts w:ascii="Arial" w:eastAsia="Arial" w:hAnsi="Arial" w:cs="Arial"/>
          <w:sz w:val="24"/>
          <w:szCs w:val="24"/>
        </w:rPr>
      </w:pPr>
    </w:p>
    <w:p w:rsidR="004C3DB0" w:rsidRDefault="00D434DE">
      <w:pPr>
        <w:pStyle w:val="Body"/>
        <w:rPr>
          <w:rFonts w:ascii="Arial" w:eastAsia="Arial" w:hAnsi="Arial" w:cs="Arial"/>
          <w:sz w:val="24"/>
          <w:szCs w:val="24"/>
        </w:rPr>
      </w:pPr>
      <w:r>
        <w:rPr>
          <w:rFonts w:ascii="Arial" w:hAnsi="Arial"/>
          <w:sz w:val="24"/>
          <w:szCs w:val="24"/>
        </w:rPr>
        <w:t>When my time ended at Chestnuts Residential Nursing Home, I looked for something that would help to reduce stress, find friends, reach out to the community, learn new skills, and even advance my career.  I discovered there were opportunities to get involved in the community through voluntary work, which I thought would be beneficial to others, but could also help me to protect my mental and physical well being.</w:t>
      </w:r>
    </w:p>
    <w:p w:rsidR="004C3DB0" w:rsidRDefault="004C3DB0">
      <w:pPr>
        <w:pStyle w:val="Body"/>
        <w:rPr>
          <w:rFonts w:ascii="Arial" w:eastAsia="Arial" w:hAnsi="Arial" w:cs="Arial"/>
          <w:sz w:val="24"/>
          <w:szCs w:val="24"/>
        </w:rPr>
      </w:pPr>
    </w:p>
    <w:p w:rsidR="004C3DB0" w:rsidRDefault="00D434DE">
      <w:pPr>
        <w:pStyle w:val="Body"/>
        <w:rPr>
          <w:rFonts w:ascii="Arial" w:eastAsia="Arial" w:hAnsi="Arial" w:cs="Arial"/>
          <w:sz w:val="24"/>
          <w:szCs w:val="24"/>
        </w:rPr>
      </w:pPr>
      <w:r>
        <w:rPr>
          <w:rFonts w:ascii="Arial" w:hAnsi="Arial"/>
          <w:sz w:val="24"/>
          <w:szCs w:val="24"/>
        </w:rPr>
        <w:t xml:space="preserve">Volunteering offers a space in which to gain new skills, connect with new people, experience something different, work in a team and give back to the community. I volunteered as a Telephone </w:t>
      </w:r>
      <w:r>
        <w:rPr>
          <w:rFonts w:ascii="Arial" w:hAnsi="Arial"/>
          <w:sz w:val="24"/>
          <w:szCs w:val="24"/>
          <w:lang w:val="de-DE"/>
        </w:rPr>
        <w:t>“Befriender</w:t>
      </w:r>
      <w:r>
        <w:rPr>
          <w:rFonts w:ascii="Arial" w:hAnsi="Arial"/>
          <w:sz w:val="24"/>
          <w:szCs w:val="24"/>
        </w:rPr>
        <w:t>” for Volunteering Matters on the City Wise project since 2014. The citywide project is an innovative London-wide volunteering project supporting people aged 50+ to lead activities for and with their peers.</w:t>
      </w:r>
    </w:p>
    <w:p w:rsidR="004C3DB0" w:rsidRDefault="004C3DB0">
      <w:pPr>
        <w:pStyle w:val="Body"/>
        <w:rPr>
          <w:rFonts w:ascii="Arial" w:eastAsia="Arial" w:hAnsi="Arial" w:cs="Arial"/>
          <w:sz w:val="24"/>
          <w:szCs w:val="24"/>
        </w:rPr>
      </w:pPr>
    </w:p>
    <w:p w:rsidR="004C3DB0" w:rsidRDefault="00D434DE">
      <w:pPr>
        <w:pStyle w:val="Body"/>
        <w:rPr>
          <w:rFonts w:ascii="Arial" w:eastAsia="Arial" w:hAnsi="Arial" w:cs="Arial"/>
          <w:sz w:val="24"/>
          <w:szCs w:val="24"/>
        </w:rPr>
      </w:pPr>
      <w:r>
        <w:rPr>
          <w:rFonts w:ascii="Arial" w:hAnsi="Arial"/>
          <w:sz w:val="24"/>
          <w:szCs w:val="24"/>
        </w:rPr>
        <w:t>I  volunteered in my community for the last 6 years as I really like the people in my community; as we share common places and experiences with in our community. I also felt that it would help me to build up confidence and skills that would be helpful to get me out into society again. This was the first step towards regaining my independence, confidence and find a new way of working in our every changing world.</w:t>
      </w:r>
    </w:p>
    <w:p w:rsidR="004C3DB0" w:rsidRDefault="004C3DB0">
      <w:pPr>
        <w:pStyle w:val="Body"/>
        <w:rPr>
          <w:rFonts w:ascii="Arial" w:eastAsia="Arial" w:hAnsi="Arial" w:cs="Arial"/>
          <w:sz w:val="24"/>
          <w:szCs w:val="24"/>
        </w:rPr>
      </w:pPr>
    </w:p>
    <w:p w:rsidR="004C3DB0" w:rsidRDefault="00D434DE">
      <w:pPr>
        <w:pStyle w:val="Body"/>
        <w:rPr>
          <w:rFonts w:ascii="Arial" w:eastAsia="Arial" w:hAnsi="Arial" w:cs="Arial"/>
          <w:sz w:val="24"/>
          <w:szCs w:val="24"/>
        </w:rPr>
      </w:pPr>
      <w:r>
        <w:rPr>
          <w:rFonts w:ascii="Arial" w:hAnsi="Arial"/>
          <w:sz w:val="24"/>
          <w:szCs w:val="24"/>
        </w:rPr>
        <w:t xml:space="preserve">I work with a dedicated team at the Volunteering Matters </w:t>
      </w:r>
      <w:r>
        <w:rPr>
          <w:rFonts w:ascii="Arial" w:hAnsi="Arial"/>
          <w:sz w:val="24"/>
          <w:szCs w:val="24"/>
          <w:lang w:val="de-DE"/>
        </w:rPr>
        <w:t>“</w:t>
      </w:r>
      <w:r>
        <w:rPr>
          <w:rFonts w:ascii="Arial" w:hAnsi="Arial"/>
          <w:sz w:val="24"/>
          <w:szCs w:val="24"/>
        </w:rPr>
        <w:t xml:space="preserve">Befriending” scheme. My duty is to call people in their home every week, ages ranging from 50-85 with various health </w:t>
      </w:r>
      <w:r>
        <w:rPr>
          <w:rFonts w:ascii="Arial" w:hAnsi="Arial"/>
          <w:sz w:val="24"/>
          <w:szCs w:val="24"/>
        </w:rPr>
        <w:lastRenderedPageBreak/>
        <w:t xml:space="preserve">issues like MS, cancer, blindness, dementia, mental health, house or wheel chair bound. Most of the people I call are very lonely and isolated, some have no family, no carers and are in dire need of assistance, others may have a carer briefly after a hospital visit and receive the minimum of care as the carers can’t spend the full amount of time with their clients. Then there are those suffering loneliness to bereavement, others may be single, with no children and their family already passed on, leaving them with good and bad memories which they would like to share. Others as lonely due to family living abroad and they are unable to travel home. I listen to people who are suffering from dementia, who may not remember speaking to me, other times they do. I encourage them to share their memories with me and listen closely, giving them time and a chance to express themselves.  I do research on things I think might be of interest to my clients, let them know about group activities in their area and send them information if they request. </w:t>
      </w:r>
    </w:p>
    <w:p w:rsidR="004C3DB0" w:rsidRDefault="004C3DB0">
      <w:pPr>
        <w:pStyle w:val="Body"/>
        <w:rPr>
          <w:rFonts w:ascii="Arial" w:eastAsia="Arial" w:hAnsi="Arial" w:cs="Arial"/>
          <w:sz w:val="24"/>
          <w:szCs w:val="24"/>
        </w:rPr>
      </w:pPr>
    </w:p>
    <w:p w:rsidR="004C3DB0" w:rsidRDefault="00D434DE">
      <w:pPr>
        <w:pStyle w:val="Body"/>
        <w:rPr>
          <w:rFonts w:ascii="Arial" w:eastAsia="Arial" w:hAnsi="Arial" w:cs="Arial"/>
          <w:sz w:val="24"/>
          <w:szCs w:val="24"/>
        </w:rPr>
      </w:pPr>
      <w:r>
        <w:rPr>
          <w:rFonts w:ascii="Arial" w:hAnsi="Arial"/>
          <w:sz w:val="24"/>
          <w:szCs w:val="24"/>
        </w:rPr>
        <w:t xml:space="preserve">Over the first few months, I would call and speak to people as a Befriender. I got to understand their likes and dislikes, more about their lives and problems. I found that listening and communicating are key to this befriending service.  Five years on and they all know my voice well now and we now talk freely having built up a genuine caring friendship. I come in the office two mornings a week and speak to an average of 20 people on the phone. </w:t>
      </w:r>
    </w:p>
    <w:p w:rsidR="004C3DB0" w:rsidRDefault="004C3DB0">
      <w:pPr>
        <w:pStyle w:val="Body"/>
        <w:rPr>
          <w:rFonts w:ascii="Arial" w:eastAsia="Arial" w:hAnsi="Arial" w:cs="Arial"/>
          <w:sz w:val="24"/>
          <w:szCs w:val="24"/>
        </w:rPr>
      </w:pPr>
    </w:p>
    <w:p w:rsidR="004C3DB0" w:rsidRDefault="004C3DB0">
      <w:pPr>
        <w:pStyle w:val="Body"/>
        <w:rPr>
          <w:rFonts w:ascii="Arial" w:eastAsia="Arial" w:hAnsi="Arial" w:cs="Arial"/>
          <w:sz w:val="24"/>
          <w:szCs w:val="24"/>
        </w:rPr>
      </w:pPr>
    </w:p>
    <w:p w:rsidR="004C3DB0" w:rsidRDefault="00D434DE">
      <w:pPr>
        <w:pStyle w:val="Body"/>
        <w:rPr>
          <w:rFonts w:ascii="Arial" w:eastAsia="Arial" w:hAnsi="Arial" w:cs="Arial"/>
          <w:sz w:val="24"/>
          <w:szCs w:val="24"/>
        </w:rPr>
      </w:pPr>
      <w:r>
        <w:rPr>
          <w:rFonts w:ascii="Arial" w:hAnsi="Arial"/>
          <w:sz w:val="24"/>
          <w:szCs w:val="24"/>
        </w:rPr>
        <w:t xml:space="preserve">I’ve had quite a bit of training through to update my skills. Since talking to people for five years some of my Befriender’s have become ill and I have gone to visit them in the hospital, others sadly have passed away.  It has an emotional impact and recently I was offered training  opportunity by Volunteering Matters for a Level 2 Health and Social Care course. This dealt with </w:t>
      </w:r>
      <w:r>
        <w:rPr>
          <w:rFonts w:ascii="Arial" w:hAnsi="Arial"/>
          <w:sz w:val="24"/>
          <w:szCs w:val="24"/>
          <w:lang w:val="de-DE"/>
        </w:rPr>
        <w:t>“</w:t>
      </w:r>
      <w:r>
        <w:rPr>
          <w:rFonts w:ascii="Arial" w:hAnsi="Arial"/>
          <w:sz w:val="24"/>
          <w:szCs w:val="24"/>
        </w:rPr>
        <w:t>End of Life” training which is very important as a Volunteer in my position. I regularly hear the sad news from relatives that their Mum, dad, sister, brother or other family members have passed away,  this has led me to sometimes befriend one of the relatives. I found this very helpful in dealing with the emotional impact it has on myself, as well as better skills to listen with.</w:t>
      </w:r>
    </w:p>
    <w:p w:rsidR="004C3DB0" w:rsidRDefault="004C3DB0">
      <w:pPr>
        <w:pStyle w:val="Body"/>
        <w:rPr>
          <w:rFonts w:ascii="Arial" w:eastAsia="Arial" w:hAnsi="Arial" w:cs="Arial"/>
          <w:sz w:val="24"/>
          <w:szCs w:val="24"/>
        </w:rPr>
      </w:pPr>
    </w:p>
    <w:p w:rsidR="004C3DB0" w:rsidRDefault="00D434DE">
      <w:pPr>
        <w:pStyle w:val="Body"/>
        <w:rPr>
          <w:rFonts w:ascii="Arial" w:eastAsia="Arial" w:hAnsi="Arial" w:cs="Arial"/>
          <w:sz w:val="24"/>
          <w:szCs w:val="24"/>
        </w:rPr>
      </w:pPr>
      <w:r>
        <w:rPr>
          <w:rFonts w:ascii="Arial" w:hAnsi="Arial"/>
          <w:sz w:val="24"/>
          <w:szCs w:val="24"/>
        </w:rPr>
        <w:t>I speak to people who are socially isolated, housebound, or just in need of a friendly voice. I make an effort to be consistently cheerful and friendly on the phone, to invite them to talk about their lives and share anecdotes of my own. I find a good sense of humour help sand the reliability of a regular phone call seems to help the people I speak to enormously, and give them something to look forward to each week. Loneliness is a slow killer.</w:t>
      </w:r>
    </w:p>
    <w:p w:rsidR="004C3DB0" w:rsidRDefault="004C3DB0">
      <w:pPr>
        <w:pStyle w:val="Body"/>
        <w:rPr>
          <w:rFonts w:ascii="Arial" w:eastAsia="Arial" w:hAnsi="Arial" w:cs="Arial"/>
          <w:sz w:val="24"/>
          <w:szCs w:val="24"/>
        </w:rPr>
      </w:pPr>
    </w:p>
    <w:p w:rsidR="004C3DB0" w:rsidRDefault="00D434DE">
      <w:pPr>
        <w:pStyle w:val="Body"/>
        <w:rPr>
          <w:rFonts w:ascii="Arial" w:eastAsia="Arial" w:hAnsi="Arial" w:cs="Arial"/>
          <w:sz w:val="24"/>
          <w:szCs w:val="24"/>
        </w:rPr>
      </w:pPr>
      <w:r>
        <w:rPr>
          <w:rFonts w:ascii="Arial" w:hAnsi="Arial"/>
          <w:sz w:val="24"/>
          <w:szCs w:val="24"/>
        </w:rPr>
        <w:t xml:space="preserve">I recently read an article in the Guardian*, online, that backs up my observations and concerns in the care industry regarding loneliness, isolation, non-communication, and general lack of concern for the patient/clients overall needs.  </w:t>
      </w:r>
      <w:r>
        <w:rPr>
          <w:rFonts w:ascii="Arial" w:hAnsi="Arial"/>
          <w:sz w:val="24"/>
          <w:szCs w:val="24"/>
          <w:lang w:val="de-DE"/>
        </w:rPr>
        <w:t>“</w:t>
      </w:r>
      <w:r>
        <w:rPr>
          <w:rFonts w:ascii="Arial" w:hAnsi="Arial"/>
          <w:sz w:val="24"/>
          <w:szCs w:val="24"/>
        </w:rPr>
        <w:t>Loneliness and social isolation have been linked 30% increase in the risk of having a stroke or coronary artery disease, the two major causes of death and illness in wealthy socialites. Loneliness had already been linked to a compromised immune system, high blood pressure and premature death, but its potential effect on heart disease and stock remain unclear.”</w:t>
      </w:r>
    </w:p>
    <w:p w:rsidR="004C3DB0" w:rsidRDefault="004C3DB0">
      <w:pPr>
        <w:pStyle w:val="Body"/>
        <w:rPr>
          <w:rFonts w:ascii="Arial" w:eastAsia="Arial" w:hAnsi="Arial" w:cs="Arial"/>
          <w:sz w:val="24"/>
          <w:szCs w:val="24"/>
        </w:rPr>
      </w:pPr>
    </w:p>
    <w:p w:rsidR="004C3DB0" w:rsidRDefault="00D434DE">
      <w:pPr>
        <w:pStyle w:val="Body"/>
        <w:rPr>
          <w:rFonts w:ascii="Arial" w:eastAsia="Arial" w:hAnsi="Arial" w:cs="Arial"/>
          <w:sz w:val="24"/>
          <w:szCs w:val="24"/>
        </w:rPr>
      </w:pPr>
      <w:r>
        <w:rPr>
          <w:rFonts w:ascii="Arial" w:hAnsi="Arial"/>
          <w:sz w:val="24"/>
          <w:szCs w:val="24"/>
        </w:rPr>
        <w:t>While working with Volunteering Matters as Befriended,  I found that loneliness and neglect is the persistent failure to every person’s basic physical or psychological needs, which need to be met, otherwise it most likely to result in the serious impairment of someone’s health. My belief is there is a need for Befriending that are aware how  important social contact, interaction and communication is for the physical and mental well-being  for over all health.</w:t>
      </w:r>
    </w:p>
    <w:p w:rsidR="004C3DB0" w:rsidRDefault="004C3DB0">
      <w:pPr>
        <w:pStyle w:val="Body"/>
        <w:rPr>
          <w:rFonts w:ascii="Arial" w:eastAsia="Arial" w:hAnsi="Arial" w:cs="Arial"/>
          <w:sz w:val="24"/>
          <w:szCs w:val="24"/>
        </w:rPr>
      </w:pPr>
    </w:p>
    <w:p w:rsidR="004C3DB0" w:rsidRDefault="004C3DB0">
      <w:pPr>
        <w:pStyle w:val="Body"/>
        <w:rPr>
          <w:rFonts w:ascii="Arial" w:eastAsia="Arial" w:hAnsi="Arial" w:cs="Arial"/>
          <w:sz w:val="24"/>
          <w:szCs w:val="24"/>
        </w:rPr>
      </w:pPr>
    </w:p>
    <w:p w:rsidR="004C3DB0" w:rsidRDefault="00D434DE">
      <w:pPr>
        <w:pStyle w:val="Body"/>
        <w:rPr>
          <w:rFonts w:ascii="Arial" w:eastAsia="Arial" w:hAnsi="Arial" w:cs="Arial"/>
          <w:sz w:val="24"/>
          <w:szCs w:val="24"/>
        </w:rPr>
      </w:pPr>
      <w:r>
        <w:rPr>
          <w:rFonts w:ascii="Arial" w:hAnsi="Arial"/>
          <w:sz w:val="24"/>
          <w:szCs w:val="24"/>
        </w:rPr>
        <w:t>When I was unwell, beneficiaries from my telephone Befriending came to visit me.  Volunteering has given me many new friendships, and I feel like I am receiving as much back as I put in to volunteering. Volunteer befriending has helped me to communicate effectively with different people, from all walks of life, and most importantly provide them with a lifeline. Knowing that I can help people feel valued and like they have support is so meaningful to me. Older people are to be treasured and it means so much to me knowing that I can provide them with an outlet and support system through befriending.</w:t>
      </w:r>
    </w:p>
    <w:p w:rsidR="004C3DB0" w:rsidRDefault="004C3DB0">
      <w:pPr>
        <w:pStyle w:val="Body"/>
        <w:rPr>
          <w:rFonts w:ascii="Arial" w:eastAsia="Arial" w:hAnsi="Arial" w:cs="Arial"/>
          <w:sz w:val="24"/>
          <w:szCs w:val="24"/>
        </w:rPr>
      </w:pPr>
    </w:p>
    <w:p w:rsidR="004C3DB0" w:rsidRDefault="00D434DE">
      <w:pPr>
        <w:pStyle w:val="Body"/>
        <w:rPr>
          <w:rFonts w:ascii="Arial" w:eastAsia="Arial" w:hAnsi="Arial" w:cs="Arial"/>
          <w:sz w:val="24"/>
          <w:szCs w:val="24"/>
        </w:rPr>
      </w:pPr>
      <w:r>
        <w:rPr>
          <w:rFonts w:ascii="Arial" w:hAnsi="Arial"/>
          <w:sz w:val="24"/>
          <w:szCs w:val="24"/>
        </w:rPr>
        <w:t>Volunteering Matters to me because it makes me feel that I am useful. I can help someone by offering a lifeline at the end of a phone. I would recommend volunteering to anyone through befriending. I have realised just how important this service is,  how many people really need this kind of support and person to talk to. I believe that the most important thing in life is that you are useful in society, that you are helping someone and giving people love and letting them know that they are valued; things that are especially important to older people. I will continue volunteering and would highly recommended anyone to do it.</w:t>
      </w:r>
    </w:p>
    <w:p w:rsidR="004C3DB0" w:rsidRDefault="004C3DB0">
      <w:pPr>
        <w:pStyle w:val="Body"/>
        <w:rPr>
          <w:rFonts w:ascii="Arial" w:eastAsia="Arial" w:hAnsi="Arial" w:cs="Arial"/>
          <w:sz w:val="24"/>
          <w:szCs w:val="24"/>
        </w:rPr>
      </w:pPr>
    </w:p>
    <w:p w:rsidR="004C3DB0" w:rsidRDefault="00D434DE">
      <w:pPr>
        <w:pStyle w:val="Body"/>
        <w:rPr>
          <w:rFonts w:ascii="Arial" w:eastAsia="Arial" w:hAnsi="Arial" w:cs="Arial"/>
          <w:sz w:val="24"/>
          <w:szCs w:val="24"/>
        </w:rPr>
      </w:pPr>
      <w:r>
        <w:rPr>
          <w:rFonts w:ascii="Arial" w:hAnsi="Arial"/>
          <w:sz w:val="24"/>
          <w:szCs w:val="24"/>
        </w:rPr>
        <w:t>In conclusion, I have learnt how important it is when working with others to show respect, listen, be reliable, gain trust, be supportive, open and honest, show empathy, a positive attitude, providing support and encouragement, give constructive feedback to my clients and colleagues a lot of qualities that are part of Effective Team Work and Communication. Teamwork is an influential thing that can lead to success in the business and educational world. People who are able to develop skills and functions to work along side other people are able to accomplish many more things. You can learn leadership skills, following skills and communication skills. These skills are basic things that should be learned in a person’s life to be able to obtain success one needs to make it in life. All people have different ideas of how his or hers life can be successful, but as long as one is happy with the results and have achieved set goals, that is a recipe for success.</w:t>
      </w:r>
    </w:p>
    <w:p w:rsidR="004C3DB0" w:rsidRDefault="004C3DB0">
      <w:pPr>
        <w:pStyle w:val="Body"/>
        <w:rPr>
          <w:rFonts w:ascii="Arial" w:eastAsia="Arial" w:hAnsi="Arial" w:cs="Arial"/>
          <w:sz w:val="24"/>
          <w:szCs w:val="24"/>
        </w:rPr>
      </w:pPr>
    </w:p>
    <w:p w:rsidR="004C3DB0" w:rsidRDefault="004C3DB0">
      <w:pPr>
        <w:pStyle w:val="Body"/>
        <w:rPr>
          <w:rFonts w:ascii="Arial" w:eastAsia="Arial" w:hAnsi="Arial" w:cs="Arial"/>
          <w:sz w:val="24"/>
          <w:szCs w:val="24"/>
        </w:rPr>
      </w:pPr>
    </w:p>
    <w:p w:rsidR="004C3DB0" w:rsidRDefault="004C3DB0">
      <w:pPr>
        <w:pStyle w:val="Body"/>
        <w:rPr>
          <w:rFonts w:ascii="Arial" w:eastAsia="Arial" w:hAnsi="Arial" w:cs="Arial"/>
          <w:sz w:val="24"/>
          <w:szCs w:val="24"/>
        </w:rPr>
      </w:pPr>
    </w:p>
    <w:p w:rsidR="004C3DB0" w:rsidRDefault="004C3DB0">
      <w:pPr>
        <w:pStyle w:val="Body"/>
        <w:rPr>
          <w:rFonts w:ascii="Arial" w:eastAsia="Arial" w:hAnsi="Arial" w:cs="Arial"/>
          <w:sz w:val="24"/>
          <w:szCs w:val="24"/>
        </w:rPr>
      </w:pPr>
    </w:p>
    <w:p w:rsidR="004C3DB0" w:rsidRDefault="00D434DE">
      <w:pPr>
        <w:pStyle w:val="Body"/>
        <w:rPr>
          <w:rFonts w:ascii="Arial" w:eastAsia="Arial" w:hAnsi="Arial" w:cs="Arial"/>
          <w:sz w:val="24"/>
          <w:szCs w:val="24"/>
        </w:rPr>
      </w:pPr>
      <w:r>
        <w:rPr>
          <w:rFonts w:ascii="Arial" w:hAnsi="Arial"/>
          <w:sz w:val="24"/>
          <w:szCs w:val="24"/>
        </w:rPr>
        <w:t>REFERENCE MATERIAL:</w:t>
      </w:r>
    </w:p>
    <w:p w:rsidR="004C3DB0" w:rsidRDefault="004C3DB0">
      <w:pPr>
        <w:pStyle w:val="Body"/>
        <w:rPr>
          <w:rFonts w:ascii="Arial" w:eastAsia="Arial" w:hAnsi="Arial" w:cs="Arial"/>
          <w:sz w:val="24"/>
          <w:szCs w:val="24"/>
        </w:rPr>
      </w:pPr>
    </w:p>
    <w:p w:rsidR="004C3DB0" w:rsidRDefault="00D434DE">
      <w:pPr>
        <w:pStyle w:val="Body"/>
        <w:numPr>
          <w:ilvl w:val="0"/>
          <w:numId w:val="2"/>
        </w:numPr>
        <w:rPr>
          <w:rFonts w:ascii="Arial" w:eastAsia="Arial" w:hAnsi="Arial" w:cs="Arial"/>
          <w:color w:val="0432FF"/>
          <w:sz w:val="24"/>
          <w:szCs w:val="24"/>
          <w:u w:val="single"/>
        </w:rPr>
      </w:pPr>
      <w:r>
        <w:rPr>
          <w:rFonts w:ascii="Arial" w:hAnsi="Arial"/>
          <w:color w:val="0432FF"/>
          <w:sz w:val="24"/>
          <w:szCs w:val="24"/>
          <w:u w:val="single"/>
        </w:rPr>
        <w:t xml:space="preserve">* https://www/theguardian.com/science/2016/apr/19/loneliness-linked-to-30-increase-heart-disease-and-stroke-risk </w:t>
      </w:r>
    </w:p>
    <w:p w:rsidR="004C3DB0" w:rsidRDefault="00D434DE">
      <w:pPr>
        <w:pStyle w:val="Body"/>
        <w:numPr>
          <w:ilvl w:val="0"/>
          <w:numId w:val="2"/>
        </w:numPr>
        <w:rPr>
          <w:rFonts w:ascii="Arial" w:eastAsia="Arial" w:hAnsi="Arial" w:cs="Arial"/>
          <w:sz w:val="24"/>
          <w:szCs w:val="24"/>
        </w:rPr>
      </w:pPr>
      <w:r>
        <w:rPr>
          <w:rFonts w:ascii="Arial" w:hAnsi="Arial"/>
          <w:color w:val="0432FF"/>
          <w:sz w:val="24"/>
          <w:szCs w:val="24"/>
          <w:u w:val="single"/>
        </w:rPr>
        <w:t xml:space="preserve">https://www.entrepreneur.com/article/294022 </w:t>
      </w:r>
      <w:r>
        <w:rPr>
          <w:rFonts w:ascii="Arial" w:hAnsi="Arial"/>
          <w:sz w:val="24"/>
          <w:szCs w:val="24"/>
        </w:rPr>
        <w:t xml:space="preserve"> Jim Joseph, Article </w:t>
      </w:r>
      <w:r>
        <w:rPr>
          <w:rFonts w:ascii="Arial" w:hAnsi="Arial"/>
          <w:sz w:val="24"/>
          <w:szCs w:val="24"/>
          <w:lang w:val="de-DE"/>
        </w:rPr>
        <w:t>“</w:t>
      </w:r>
      <w:r>
        <w:rPr>
          <w:rFonts w:ascii="Arial" w:hAnsi="Arial"/>
          <w:sz w:val="24"/>
          <w:szCs w:val="24"/>
        </w:rPr>
        <w:t>Listening in Business”</w:t>
      </w:r>
    </w:p>
    <w:p w:rsidR="004C3DB0" w:rsidRDefault="00D434DE">
      <w:pPr>
        <w:pStyle w:val="Body"/>
        <w:numPr>
          <w:ilvl w:val="0"/>
          <w:numId w:val="2"/>
        </w:numPr>
        <w:rPr>
          <w:rFonts w:ascii="Arial" w:eastAsia="Arial" w:hAnsi="Arial" w:cs="Arial"/>
          <w:sz w:val="24"/>
          <w:szCs w:val="24"/>
        </w:rPr>
      </w:pPr>
      <w:r>
        <w:rPr>
          <w:rFonts w:ascii="Arial" w:hAnsi="Arial"/>
          <w:sz w:val="24"/>
          <w:szCs w:val="24"/>
        </w:rPr>
        <w:t>https://www.inaweek.co.uk by Kevin Duncan</w:t>
      </w:r>
    </w:p>
    <w:p w:rsidR="004C3DB0" w:rsidRDefault="00D434DE">
      <w:pPr>
        <w:pStyle w:val="Body"/>
        <w:numPr>
          <w:ilvl w:val="0"/>
          <w:numId w:val="2"/>
        </w:numPr>
        <w:rPr>
          <w:rFonts w:ascii="Arial" w:eastAsia="Arial" w:hAnsi="Arial" w:cs="Arial"/>
          <w:sz w:val="24"/>
          <w:szCs w:val="24"/>
        </w:rPr>
      </w:pPr>
      <w:r>
        <w:rPr>
          <w:rFonts w:ascii="Arial" w:hAnsi="Arial"/>
          <w:sz w:val="24"/>
          <w:szCs w:val="24"/>
        </w:rPr>
        <w:t xml:space="preserve">How to Prepare a Business Plan: Edward Blackwell, 2017 ISBN 978-0-7494-8110-0 </w:t>
      </w:r>
    </w:p>
    <w:p w:rsidR="004C3DB0" w:rsidRDefault="00D434DE">
      <w:pPr>
        <w:pStyle w:val="Body"/>
        <w:numPr>
          <w:ilvl w:val="0"/>
          <w:numId w:val="2"/>
        </w:numPr>
        <w:rPr>
          <w:rFonts w:ascii="Arial" w:eastAsia="Arial" w:hAnsi="Arial" w:cs="Arial"/>
          <w:sz w:val="24"/>
          <w:szCs w:val="24"/>
        </w:rPr>
      </w:pPr>
      <w:r>
        <w:rPr>
          <w:rFonts w:ascii="Arial" w:hAnsi="Arial"/>
          <w:sz w:val="24"/>
          <w:szCs w:val="24"/>
        </w:rPr>
        <w:t>The Business Students guide to Study &amp; Employability, Peter Morgan 2017 ISBN 978-1-4462-7412-</w:t>
      </w:r>
    </w:p>
    <w:p w:rsidR="004C3DB0" w:rsidRDefault="00D434DE">
      <w:pPr>
        <w:pStyle w:val="Body"/>
        <w:numPr>
          <w:ilvl w:val="0"/>
          <w:numId w:val="2"/>
        </w:numPr>
        <w:rPr>
          <w:rFonts w:ascii="Arial" w:eastAsia="Arial" w:hAnsi="Arial" w:cs="Arial"/>
          <w:sz w:val="24"/>
          <w:szCs w:val="24"/>
        </w:rPr>
      </w:pPr>
      <w:r>
        <w:rPr>
          <w:rFonts w:ascii="Arial" w:hAnsi="Arial"/>
          <w:sz w:val="24"/>
          <w:szCs w:val="24"/>
        </w:rPr>
        <w:t>Certificate in Higher Education: Skills for the Workplace, Andrew Maund, Paul Tinkler 2017, ISBN 978-1-5264-3971-0 (pbk)</w:t>
      </w:r>
    </w:p>
    <w:p w:rsidR="004C3DB0" w:rsidRDefault="00D434DE">
      <w:pPr>
        <w:pStyle w:val="Body"/>
        <w:numPr>
          <w:ilvl w:val="0"/>
          <w:numId w:val="2"/>
        </w:numPr>
        <w:rPr>
          <w:rFonts w:ascii="Arial" w:eastAsia="Arial" w:hAnsi="Arial" w:cs="Arial"/>
          <w:sz w:val="24"/>
          <w:szCs w:val="24"/>
        </w:rPr>
      </w:pPr>
      <w:r>
        <w:rPr>
          <w:rFonts w:ascii="Arial" w:hAnsi="Arial"/>
          <w:sz w:val="24"/>
          <w:szCs w:val="24"/>
        </w:rPr>
        <w:t>Starting &amp; Running a Business:  Edited by Colin Barrow, 2011 ISBN 978-1-119-97527-4 (pbk)</w:t>
      </w:r>
    </w:p>
    <w:p w:rsidR="004C3DB0" w:rsidRDefault="00D434DE">
      <w:pPr>
        <w:pStyle w:val="Body"/>
        <w:numPr>
          <w:ilvl w:val="0"/>
          <w:numId w:val="2"/>
        </w:numPr>
        <w:rPr>
          <w:rFonts w:ascii="Arial" w:eastAsia="Arial" w:hAnsi="Arial" w:cs="Arial"/>
          <w:sz w:val="24"/>
          <w:szCs w:val="24"/>
        </w:rPr>
      </w:pPr>
      <w:r>
        <w:rPr>
          <w:rFonts w:ascii="Arial" w:hAnsi="Arial"/>
          <w:sz w:val="24"/>
          <w:szCs w:val="24"/>
        </w:rPr>
        <w:t>Curation: The Power of Selection in a World of Excess, Michael Bhaskar, 2016, ISBN 9780349412504</w:t>
      </w:r>
    </w:p>
    <w:p w:rsidR="004C3DB0" w:rsidRDefault="004C3DB0">
      <w:pPr>
        <w:pStyle w:val="Body"/>
        <w:rPr>
          <w:rFonts w:ascii="Arial" w:eastAsia="Arial" w:hAnsi="Arial" w:cs="Arial"/>
          <w:sz w:val="24"/>
          <w:szCs w:val="24"/>
        </w:rPr>
      </w:pPr>
    </w:p>
    <w:p w:rsidR="004C3DB0" w:rsidRDefault="004C3DB0">
      <w:pPr>
        <w:pStyle w:val="Body"/>
        <w:rPr>
          <w:rFonts w:ascii="Arial" w:eastAsia="Arial" w:hAnsi="Arial" w:cs="Arial"/>
          <w:sz w:val="24"/>
          <w:szCs w:val="24"/>
        </w:rPr>
      </w:pPr>
    </w:p>
    <w:p w:rsidR="004C3DB0" w:rsidRDefault="004C3DB0">
      <w:pPr>
        <w:pStyle w:val="Body"/>
        <w:rPr>
          <w:rFonts w:ascii="Arial" w:eastAsia="Arial" w:hAnsi="Arial" w:cs="Arial"/>
          <w:sz w:val="24"/>
          <w:szCs w:val="24"/>
        </w:rPr>
      </w:pPr>
    </w:p>
    <w:p w:rsidR="004C3DB0" w:rsidRDefault="004C3DB0">
      <w:pPr>
        <w:pStyle w:val="Body"/>
        <w:rPr>
          <w:rFonts w:ascii="Arial" w:eastAsia="Arial" w:hAnsi="Arial" w:cs="Arial"/>
          <w:sz w:val="24"/>
          <w:szCs w:val="24"/>
        </w:rPr>
      </w:pPr>
    </w:p>
    <w:p w:rsidR="004C3DB0" w:rsidRDefault="004C3DB0">
      <w:pPr>
        <w:pStyle w:val="Body"/>
        <w:rPr>
          <w:rFonts w:ascii="Arial" w:eastAsia="Arial" w:hAnsi="Arial" w:cs="Arial"/>
          <w:sz w:val="24"/>
          <w:szCs w:val="24"/>
        </w:rPr>
      </w:pPr>
    </w:p>
    <w:p w:rsidR="004C3DB0" w:rsidRDefault="004C3DB0">
      <w:pPr>
        <w:pStyle w:val="Body"/>
        <w:rPr>
          <w:rFonts w:ascii="Arial" w:eastAsia="Arial" w:hAnsi="Arial" w:cs="Arial"/>
          <w:sz w:val="24"/>
          <w:szCs w:val="24"/>
        </w:rPr>
      </w:pPr>
    </w:p>
    <w:p w:rsidR="004C3DB0" w:rsidRDefault="004C3DB0">
      <w:pPr>
        <w:pStyle w:val="Body"/>
        <w:rPr>
          <w:rFonts w:ascii="Arial" w:eastAsia="Arial" w:hAnsi="Arial" w:cs="Arial"/>
          <w:sz w:val="24"/>
          <w:szCs w:val="24"/>
        </w:rPr>
      </w:pPr>
    </w:p>
    <w:p w:rsidR="004C3DB0" w:rsidRDefault="00D434DE">
      <w:pPr>
        <w:pStyle w:val="Body"/>
        <w:rPr>
          <w:rFonts w:ascii="Arial" w:eastAsia="Arial" w:hAnsi="Arial" w:cs="Arial"/>
          <w:sz w:val="24"/>
          <w:szCs w:val="24"/>
        </w:rPr>
      </w:pPr>
      <w:r>
        <w:rPr>
          <w:rFonts w:ascii="Arial" w:hAnsi="Arial"/>
          <w:sz w:val="24"/>
          <w:szCs w:val="24"/>
        </w:rPr>
        <w:t>Theresa King Addo-Danquah</w:t>
      </w:r>
    </w:p>
    <w:p w:rsidR="004C3DB0" w:rsidRDefault="00D434DE">
      <w:pPr>
        <w:pStyle w:val="Body"/>
      </w:pPr>
      <w:r>
        <w:rPr>
          <w:rFonts w:ascii="Arial" w:hAnsi="Arial"/>
          <w:sz w:val="24"/>
          <w:szCs w:val="24"/>
        </w:rPr>
        <w:t>1 May 2018Student Ref#1709425</w:t>
      </w:r>
    </w:p>
    <w:sectPr w:rsidR="004C3DB0">
      <w:headerReference w:type="default" r:id="rId7"/>
      <w:footerReference w:type="default" r:id="rId8"/>
      <w:pgSz w:w="11906" w:h="16838"/>
      <w:pgMar w:top="1134" w:right="1134" w:bottom="1134" w:left="1134" w:header="709" w:footer="850"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200AB" w:rsidRDefault="00E200AB">
      <w:r>
        <w:separator/>
      </w:r>
    </w:p>
  </w:endnote>
  <w:endnote w:type="continuationSeparator" w:id="0">
    <w:p w:rsidR="00E200AB" w:rsidRDefault="00E200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00"/>
    <w:family w:val="roman"/>
    <w:notTrueType/>
    <w:pitch w:val="variable"/>
    <w:sig w:usb0="00000003" w:usb1="00000000" w:usb2="00000000" w:usb3="00000000" w:csb0="00000001" w:csb1="00000000"/>
  </w:font>
  <w:font w:name="Helvetica">
    <w:panose1 w:val="020B0604020202020204"/>
    <w:charset w:val="00"/>
    <w:family w:val="swiss"/>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C3DB0" w:rsidRDefault="00D434DE">
    <w:pPr>
      <w:pStyle w:val="HeaderFooter"/>
      <w:tabs>
        <w:tab w:val="clear" w:pos="9020"/>
        <w:tab w:val="center" w:pos="4819"/>
        <w:tab w:val="right" w:pos="9638"/>
      </w:tabs>
    </w:pPr>
    <w:r>
      <w:t>BMSK4002</w:t>
    </w:r>
    <w:r>
      <w:tab/>
    </w:r>
    <w:r>
      <w:tab/>
    </w:r>
    <w:r>
      <w:fldChar w:fldCharType="begin"/>
    </w:r>
    <w:r>
      <w:instrText xml:space="preserve"> PAGE </w:instrText>
    </w:r>
    <w:r>
      <w:fldChar w:fldCharType="separate"/>
    </w:r>
    <w:r w:rsidR="00E57EC7">
      <w:rPr>
        <w:noProof/>
      </w:rPr>
      <w:t>1</w:t>
    </w:r>
    <w: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200AB" w:rsidRDefault="00E200AB">
      <w:r>
        <w:separator/>
      </w:r>
    </w:p>
  </w:footnote>
  <w:footnote w:type="continuationSeparator" w:id="0">
    <w:p w:rsidR="00E200AB" w:rsidRDefault="00E200AB">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C3DB0" w:rsidRDefault="004C3DB0"/>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C974F00"/>
    <w:multiLevelType w:val="hybridMultilevel"/>
    <w:tmpl w:val="FFFFFFFF"/>
    <w:styleLink w:val="Numbered"/>
    <w:lvl w:ilvl="0" w:tplc="F7DC4BCC">
      <w:start w:val="1"/>
      <w:numFmt w:val="decimal"/>
      <w:lvlText w:val="%1."/>
      <w:lvlJc w:val="left"/>
      <w:pPr>
        <w:ind w:left="39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3CFABD90">
      <w:start w:val="1"/>
      <w:numFmt w:val="decimal"/>
      <w:lvlText w:val="%2."/>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2" w:tplc="E7EE537E">
      <w:start w:val="1"/>
      <w:numFmt w:val="decimal"/>
      <w:lvlText w:val="%3."/>
      <w:lvlJc w:val="left"/>
      <w:pPr>
        <w:ind w:left="1113" w:hanging="393"/>
      </w:pPr>
      <w:rPr>
        <w:rFonts w:hAnsi="Arial Unicode MS"/>
        <w:caps w:val="0"/>
        <w:smallCaps w:val="0"/>
        <w:strike w:val="0"/>
        <w:dstrike w:val="0"/>
        <w:outline w:val="0"/>
        <w:emboss w:val="0"/>
        <w:imprint w:val="0"/>
        <w:spacing w:val="0"/>
        <w:w w:val="100"/>
        <w:kern w:val="0"/>
        <w:position w:val="0"/>
        <w:highlight w:val="none"/>
        <w:vertAlign w:val="baseline"/>
      </w:rPr>
    </w:lvl>
    <w:lvl w:ilvl="3" w:tplc="69E62D08">
      <w:start w:val="1"/>
      <w:numFmt w:val="decimal"/>
      <w:lvlText w:val="%4."/>
      <w:lvlJc w:val="left"/>
      <w:pPr>
        <w:ind w:left="1473" w:hanging="393"/>
      </w:pPr>
      <w:rPr>
        <w:rFonts w:hAnsi="Arial Unicode MS"/>
        <w:caps w:val="0"/>
        <w:smallCaps w:val="0"/>
        <w:strike w:val="0"/>
        <w:dstrike w:val="0"/>
        <w:outline w:val="0"/>
        <w:emboss w:val="0"/>
        <w:imprint w:val="0"/>
        <w:spacing w:val="0"/>
        <w:w w:val="100"/>
        <w:kern w:val="0"/>
        <w:position w:val="0"/>
        <w:highlight w:val="none"/>
        <w:vertAlign w:val="baseline"/>
      </w:rPr>
    </w:lvl>
    <w:lvl w:ilvl="4" w:tplc="EA2C1E60">
      <w:start w:val="1"/>
      <w:numFmt w:val="decimal"/>
      <w:lvlText w:val="%5."/>
      <w:lvlJc w:val="left"/>
      <w:pPr>
        <w:ind w:left="1833" w:hanging="393"/>
      </w:pPr>
      <w:rPr>
        <w:rFonts w:hAnsi="Arial Unicode MS"/>
        <w:caps w:val="0"/>
        <w:smallCaps w:val="0"/>
        <w:strike w:val="0"/>
        <w:dstrike w:val="0"/>
        <w:outline w:val="0"/>
        <w:emboss w:val="0"/>
        <w:imprint w:val="0"/>
        <w:spacing w:val="0"/>
        <w:w w:val="100"/>
        <w:kern w:val="0"/>
        <w:position w:val="0"/>
        <w:highlight w:val="none"/>
        <w:vertAlign w:val="baseline"/>
      </w:rPr>
    </w:lvl>
    <w:lvl w:ilvl="5" w:tplc="92E61E80">
      <w:start w:val="1"/>
      <w:numFmt w:val="decimal"/>
      <w:lvlText w:val="%6."/>
      <w:lvlJc w:val="left"/>
      <w:pPr>
        <w:ind w:left="2193" w:hanging="393"/>
      </w:pPr>
      <w:rPr>
        <w:rFonts w:hAnsi="Arial Unicode MS"/>
        <w:caps w:val="0"/>
        <w:smallCaps w:val="0"/>
        <w:strike w:val="0"/>
        <w:dstrike w:val="0"/>
        <w:outline w:val="0"/>
        <w:emboss w:val="0"/>
        <w:imprint w:val="0"/>
        <w:spacing w:val="0"/>
        <w:w w:val="100"/>
        <w:kern w:val="0"/>
        <w:position w:val="0"/>
        <w:highlight w:val="none"/>
        <w:vertAlign w:val="baseline"/>
      </w:rPr>
    </w:lvl>
    <w:lvl w:ilvl="6" w:tplc="71D2FCD6">
      <w:start w:val="1"/>
      <w:numFmt w:val="decimal"/>
      <w:lvlText w:val="%7."/>
      <w:lvlJc w:val="left"/>
      <w:pPr>
        <w:ind w:left="2553" w:hanging="393"/>
      </w:pPr>
      <w:rPr>
        <w:rFonts w:hAnsi="Arial Unicode MS"/>
        <w:caps w:val="0"/>
        <w:smallCaps w:val="0"/>
        <w:strike w:val="0"/>
        <w:dstrike w:val="0"/>
        <w:outline w:val="0"/>
        <w:emboss w:val="0"/>
        <w:imprint w:val="0"/>
        <w:spacing w:val="0"/>
        <w:w w:val="100"/>
        <w:kern w:val="0"/>
        <w:position w:val="0"/>
        <w:highlight w:val="none"/>
        <w:vertAlign w:val="baseline"/>
      </w:rPr>
    </w:lvl>
    <w:lvl w:ilvl="7" w:tplc="6526C396">
      <w:start w:val="1"/>
      <w:numFmt w:val="decimal"/>
      <w:lvlText w:val="%8."/>
      <w:lvlJc w:val="left"/>
      <w:pPr>
        <w:ind w:left="2913" w:hanging="393"/>
      </w:pPr>
      <w:rPr>
        <w:rFonts w:hAnsi="Arial Unicode MS"/>
        <w:caps w:val="0"/>
        <w:smallCaps w:val="0"/>
        <w:strike w:val="0"/>
        <w:dstrike w:val="0"/>
        <w:outline w:val="0"/>
        <w:emboss w:val="0"/>
        <w:imprint w:val="0"/>
        <w:spacing w:val="0"/>
        <w:w w:val="100"/>
        <w:kern w:val="0"/>
        <w:position w:val="0"/>
        <w:highlight w:val="none"/>
        <w:vertAlign w:val="baseline"/>
      </w:rPr>
    </w:lvl>
    <w:lvl w:ilvl="8" w:tplc="CA083E88">
      <w:start w:val="1"/>
      <w:numFmt w:val="decimal"/>
      <w:lvlText w:val="%9."/>
      <w:lvlJc w:val="left"/>
      <w:pPr>
        <w:ind w:left="3273" w:hanging="393"/>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
    <w:nsid w:val="700D7072"/>
    <w:multiLevelType w:val="hybridMultilevel"/>
    <w:tmpl w:val="FFFFFFFF"/>
    <w:numStyleLink w:val="Numbered"/>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C3DB0"/>
    <w:rsid w:val="00216112"/>
    <w:rsid w:val="00304980"/>
    <w:rsid w:val="004C3DB0"/>
    <w:rsid w:val="006E1D79"/>
    <w:rsid w:val="00A11AC4"/>
    <w:rsid w:val="00AB7B52"/>
    <w:rsid w:val="00B04048"/>
    <w:rsid w:val="00B57631"/>
    <w:rsid w:val="00BC390E"/>
    <w:rsid w:val="00D434DE"/>
    <w:rsid w:val="00D64D1C"/>
    <w:rsid w:val="00DC6B15"/>
    <w:rsid w:val="00E200AB"/>
    <w:rsid w:val="00E57EC7"/>
    <w:rsid w:val="00F028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52293A80-78DF-B74D-8E03-488AF38E04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w:hAnsi="Helvetica" w:cs="Arial Unicode MS"/>
      <w:color w:val="000000"/>
      <w:sz w:val="24"/>
      <w:szCs w:val="24"/>
    </w:rPr>
  </w:style>
  <w:style w:type="paragraph" w:customStyle="1" w:styleId="Body">
    <w:name w:val="Body"/>
    <w:rPr>
      <w:rFonts w:ascii="Helvetica" w:hAnsi="Helvetica" w:cs="Arial Unicode MS"/>
      <w:color w:val="000000"/>
      <w:sz w:val="22"/>
      <w:szCs w:val="22"/>
      <w:lang w:val="en-US"/>
    </w:rPr>
  </w:style>
  <w:style w:type="numbering" w:customStyle="1" w:styleId="Numbered">
    <w:name w:val="Numbered"/>
    <w:pPr>
      <w:numPr>
        <w:numId w:val="1"/>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_rels/theme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Blank">
  <a:themeElements>
    <a:clrScheme name="Blank">
      <a:dk1>
        <a:srgbClr val="000000"/>
      </a:dk1>
      <a:lt1>
        <a:srgbClr val="FFFFFF"/>
      </a:lt1>
      <a:dk2>
        <a:srgbClr val="404040"/>
      </a:dk2>
      <a:lt2>
        <a:srgbClr val="BFBFBF"/>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Blank">
      <a:majorFont>
        <a:latin typeface="Helvetica"/>
        <a:ea typeface="Helvetica"/>
        <a:cs typeface="Helvetica"/>
      </a:majorFont>
      <a:minorFont>
        <a:latin typeface="Helvetica"/>
        <a:ea typeface="Helvetica"/>
        <a:cs typeface="Helvetica"/>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5400" dir="5400000" rotWithShape="0">
              <a:srgbClr val="000000">
                <a:alpha val="50000"/>
              </a:srgbClr>
            </a:outerShdw>
          </a:effectLst>
        </a:effectStyle>
        <a:effectStyle>
          <a:effectLst>
            <a:outerShdw blurRad="38100" dist="25400" dir="5400000" rotWithShape="0">
              <a:srgbClr val="000000">
                <a:alpha val="50000"/>
              </a:srgbClr>
            </a:outerShdw>
          </a:effectLst>
        </a:effectStyle>
        <a:effectStyle>
          <a:effectLst>
            <a:outerShdw blurRad="38100" dist="25400" dir="5400000" rotWithShape="0">
              <a:srgbClr val="000000">
                <a:alpha val="50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lipFill rotWithShape="1">
          <a:blip xmlns:r="http://schemas.openxmlformats.org/officeDocument/2006/relationships" r:embed="rId1"/>
          <a:srcRect/>
          <a:tile tx="0" ty="0" sx="100000" sy="100000" flip="none" algn="tl"/>
        </a:blipFill>
        <a:ln w="12700" cap="flat">
          <a:noFill/>
          <a:miter lim="400000"/>
        </a:ln>
        <a:effectLst>
          <a:outerShdw blurRad="38100" dist="25400" dir="5400000" rotWithShape="0">
            <a:srgbClr val="000000">
              <a:alpha val="50000"/>
            </a:srgbClr>
          </a:outerShdw>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outerShdw blurRad="25400" dist="23998" dir="2700000" rotWithShape="0">
                <a:srgbClr val="000000">
                  <a:alpha val="31034"/>
                </a:srgbClr>
              </a:outerShdw>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635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1880</Words>
  <Characters>10722</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12577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Owner</dc:creator>
  <cp:lastModifiedBy>Windows User</cp:lastModifiedBy>
  <cp:revision>2</cp:revision>
  <dcterms:created xsi:type="dcterms:W3CDTF">2018-05-01T22:39:00Z</dcterms:created>
  <dcterms:modified xsi:type="dcterms:W3CDTF">2018-05-01T22:39:00Z</dcterms:modified>
</cp:coreProperties>
</file>