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6FFF2" w14:textId="77777777" w:rsidR="00CA3050" w:rsidRDefault="00CA3050" w:rsidP="00CA3050">
      <w:pPr>
        <w:pStyle w:val="Title"/>
        <w:spacing w:line="360" w:lineRule="auto"/>
        <w:jc w:val="center"/>
        <w:rPr>
          <w:color w:val="000000" w:themeColor="text1"/>
          <w:sz w:val="28"/>
          <w:szCs w:val="28"/>
        </w:rPr>
      </w:pPr>
    </w:p>
    <w:p w14:paraId="17BD0CBC" w14:textId="77777777" w:rsidR="00CA3050" w:rsidRDefault="00CA3050" w:rsidP="00CA3050">
      <w:pPr>
        <w:pStyle w:val="Title"/>
        <w:spacing w:line="360" w:lineRule="auto"/>
        <w:jc w:val="center"/>
        <w:rPr>
          <w:color w:val="000000" w:themeColor="text1"/>
          <w:sz w:val="28"/>
          <w:szCs w:val="28"/>
        </w:rPr>
      </w:pPr>
    </w:p>
    <w:p w14:paraId="48B253D7" w14:textId="77777777" w:rsidR="00CA3050" w:rsidRDefault="00CA3050" w:rsidP="00CA3050">
      <w:pPr>
        <w:pStyle w:val="Title"/>
        <w:spacing w:line="360" w:lineRule="auto"/>
        <w:jc w:val="center"/>
        <w:rPr>
          <w:color w:val="000000" w:themeColor="text1"/>
          <w:sz w:val="28"/>
          <w:szCs w:val="28"/>
        </w:rPr>
      </w:pPr>
    </w:p>
    <w:p w14:paraId="51EABE66" w14:textId="2CEB4AB6" w:rsidR="00CA3050" w:rsidRDefault="00CA3050" w:rsidP="00CA3050">
      <w:pPr>
        <w:pStyle w:val="Title"/>
        <w:spacing w:line="360" w:lineRule="auto"/>
        <w:jc w:val="center"/>
        <w:rPr>
          <w:color w:val="000000" w:themeColor="text1"/>
          <w:sz w:val="28"/>
          <w:szCs w:val="28"/>
        </w:rPr>
      </w:pPr>
      <w:r>
        <w:rPr>
          <w:noProof/>
          <w:color w:val="000000" w:themeColor="text1"/>
          <w:sz w:val="28"/>
          <w:szCs w:val="28"/>
        </w:rPr>
        <w:drawing>
          <wp:inline distT="0" distB="0" distL="0" distR="0" wp14:anchorId="599E01F4" wp14:editId="6A9C4E18">
            <wp:extent cx="5248275" cy="3936352"/>
            <wp:effectExtent l="0" t="0" r="0" b="0"/>
            <wp:docPr id="772222415" name="Picture 1" descr="A clipboard with check mark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22415" name="Picture 1" descr="A clipboard with check marks on i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66225" cy="3949815"/>
                    </a:xfrm>
                    <a:prstGeom prst="rect">
                      <a:avLst/>
                    </a:prstGeom>
                  </pic:spPr>
                </pic:pic>
              </a:graphicData>
            </a:graphic>
          </wp:inline>
        </w:drawing>
      </w:r>
    </w:p>
    <w:p w14:paraId="02C3ADF9" w14:textId="77AB3259" w:rsidR="00CA3050" w:rsidRDefault="00FF788A" w:rsidP="00CA3050">
      <w:pPr>
        <w:pStyle w:val="Title"/>
        <w:spacing w:line="360" w:lineRule="auto"/>
        <w:jc w:val="center"/>
        <w:rPr>
          <w:color w:val="000000" w:themeColor="text1"/>
          <w:sz w:val="28"/>
          <w:szCs w:val="28"/>
        </w:rPr>
      </w:pPr>
      <w:r>
        <w:rPr>
          <w:color w:val="000000" w:themeColor="text1"/>
          <w:sz w:val="28"/>
          <w:szCs w:val="28"/>
        </w:rPr>
        <w:t>(Source: Accurex, 2021)</w:t>
      </w:r>
    </w:p>
    <w:p w14:paraId="7A3D6CFF" w14:textId="77777777" w:rsidR="00FF788A" w:rsidRPr="00FF788A" w:rsidRDefault="00FF788A" w:rsidP="00FF788A"/>
    <w:p w14:paraId="31EA7267" w14:textId="77777777" w:rsidR="00FF788A" w:rsidRPr="00FF788A" w:rsidRDefault="00FF788A" w:rsidP="00FF788A"/>
    <w:p w14:paraId="0E21492D" w14:textId="77777777" w:rsidR="00CA3050" w:rsidRPr="00CA3050" w:rsidRDefault="00CA3050" w:rsidP="00CA3050"/>
    <w:p w14:paraId="7A370E27" w14:textId="5CD18ECC" w:rsidR="009E6535" w:rsidRPr="00CA3050" w:rsidRDefault="00CA3050" w:rsidP="00CA3050">
      <w:pPr>
        <w:pStyle w:val="Title"/>
        <w:spacing w:line="360" w:lineRule="auto"/>
        <w:jc w:val="center"/>
        <w:rPr>
          <w:color w:val="000000" w:themeColor="text1"/>
          <w:sz w:val="28"/>
          <w:szCs w:val="28"/>
        </w:rPr>
      </w:pPr>
      <w:r w:rsidRPr="00CA3050">
        <w:rPr>
          <w:color w:val="000000" w:themeColor="text1"/>
          <w:sz w:val="28"/>
          <w:szCs w:val="28"/>
        </w:rPr>
        <w:t>Programme: MBA</w:t>
      </w:r>
    </w:p>
    <w:p w14:paraId="10B97183" w14:textId="519FAC66" w:rsidR="00CA3050" w:rsidRPr="00CA3050" w:rsidRDefault="00CA3050" w:rsidP="00CA3050">
      <w:pPr>
        <w:spacing w:line="360" w:lineRule="auto"/>
        <w:jc w:val="center"/>
        <w:rPr>
          <w:b/>
          <w:sz w:val="28"/>
          <w:szCs w:val="28"/>
        </w:rPr>
      </w:pPr>
      <w:r w:rsidRPr="00CA3050">
        <w:rPr>
          <w:b/>
          <w:sz w:val="28"/>
          <w:szCs w:val="28"/>
        </w:rPr>
        <w:t>Module: Entrepreneurship</w:t>
      </w:r>
    </w:p>
    <w:p w14:paraId="6EDBBCB4" w14:textId="5A2F7218" w:rsidR="00CA3050" w:rsidRPr="00CA3050" w:rsidRDefault="00CA3050" w:rsidP="00CA3050">
      <w:pPr>
        <w:spacing w:line="360" w:lineRule="auto"/>
        <w:jc w:val="center"/>
        <w:rPr>
          <w:b/>
          <w:sz w:val="28"/>
          <w:szCs w:val="28"/>
        </w:rPr>
      </w:pPr>
      <w:r w:rsidRPr="00CA3050">
        <w:rPr>
          <w:b/>
          <w:sz w:val="28"/>
          <w:szCs w:val="28"/>
        </w:rPr>
        <w:t>Module Code: LCMB7004</w:t>
      </w:r>
    </w:p>
    <w:p w14:paraId="3EE73EA5" w14:textId="29D2EBDF" w:rsidR="00CA3050" w:rsidRPr="00CA3050" w:rsidRDefault="00CA3050" w:rsidP="00CA3050">
      <w:pPr>
        <w:spacing w:line="360" w:lineRule="auto"/>
        <w:jc w:val="center"/>
        <w:rPr>
          <w:b/>
          <w:sz w:val="28"/>
          <w:szCs w:val="28"/>
        </w:rPr>
      </w:pPr>
      <w:r w:rsidRPr="00CA3050">
        <w:rPr>
          <w:b/>
          <w:sz w:val="28"/>
          <w:szCs w:val="28"/>
        </w:rPr>
        <w:t xml:space="preserve">Assessment </w:t>
      </w:r>
      <w:r w:rsidR="00FF788A">
        <w:rPr>
          <w:b/>
          <w:sz w:val="28"/>
          <w:szCs w:val="28"/>
        </w:rPr>
        <w:t>Component</w:t>
      </w:r>
      <w:r w:rsidRPr="00CA3050">
        <w:rPr>
          <w:b/>
          <w:sz w:val="28"/>
          <w:szCs w:val="28"/>
        </w:rPr>
        <w:t xml:space="preserve"> 1</w:t>
      </w:r>
      <w:r>
        <w:rPr>
          <w:b/>
          <w:sz w:val="28"/>
          <w:szCs w:val="28"/>
        </w:rPr>
        <w:t>-</w:t>
      </w:r>
      <w:r w:rsidRPr="00CA3050">
        <w:rPr>
          <w:b/>
          <w:sz w:val="28"/>
          <w:szCs w:val="28"/>
        </w:rPr>
        <w:t xml:space="preserve"> Essay</w:t>
      </w:r>
    </w:p>
    <w:p w14:paraId="2D26F3D7" w14:textId="2DF7E061" w:rsidR="009E6535" w:rsidRDefault="00CA3050" w:rsidP="00CA3050">
      <w:pPr>
        <w:spacing w:line="360" w:lineRule="auto"/>
        <w:jc w:val="center"/>
        <w:rPr>
          <w:b/>
          <w:sz w:val="28"/>
          <w:szCs w:val="28"/>
        </w:rPr>
      </w:pPr>
      <w:r w:rsidRPr="00CA3050">
        <w:rPr>
          <w:b/>
          <w:sz w:val="28"/>
          <w:szCs w:val="28"/>
        </w:rPr>
        <w:t>Lecturer: Vasilios Tavlaridis</w:t>
      </w:r>
    </w:p>
    <w:p w14:paraId="13DDF4E9" w14:textId="5CF44C6B" w:rsidR="00C76C0C" w:rsidRDefault="00C76C0C" w:rsidP="00CA3050">
      <w:pPr>
        <w:spacing w:line="360" w:lineRule="auto"/>
        <w:jc w:val="center"/>
        <w:rPr>
          <w:b/>
          <w:sz w:val="28"/>
          <w:szCs w:val="28"/>
        </w:rPr>
      </w:pPr>
      <w:r>
        <w:rPr>
          <w:b/>
          <w:sz w:val="28"/>
          <w:szCs w:val="28"/>
        </w:rPr>
        <w:t>Student Name: Stilyana Mincheva</w:t>
      </w:r>
    </w:p>
    <w:p w14:paraId="4E792B9C" w14:textId="06C776D4" w:rsidR="00C76C0C" w:rsidRDefault="00C76C0C" w:rsidP="00CA3050">
      <w:pPr>
        <w:spacing w:line="360" w:lineRule="auto"/>
        <w:jc w:val="center"/>
        <w:rPr>
          <w:b/>
          <w:sz w:val="28"/>
          <w:szCs w:val="28"/>
        </w:rPr>
      </w:pPr>
      <w:r>
        <w:rPr>
          <w:b/>
          <w:sz w:val="28"/>
          <w:szCs w:val="28"/>
        </w:rPr>
        <w:t>Student ID:1816276</w:t>
      </w:r>
    </w:p>
    <w:p w14:paraId="58626036" w14:textId="77777777" w:rsidR="008D0E0C" w:rsidRDefault="008D0E0C" w:rsidP="00CA3050">
      <w:pPr>
        <w:spacing w:line="360" w:lineRule="auto"/>
        <w:jc w:val="center"/>
        <w:rPr>
          <w:b/>
          <w:sz w:val="28"/>
          <w:szCs w:val="28"/>
        </w:rPr>
      </w:pPr>
    </w:p>
    <w:p w14:paraId="3796D965" w14:textId="77777777" w:rsidR="008D0E0C" w:rsidRDefault="008D0E0C" w:rsidP="00CA3050">
      <w:pPr>
        <w:spacing w:line="360" w:lineRule="auto"/>
        <w:jc w:val="center"/>
        <w:rPr>
          <w:b/>
          <w:sz w:val="28"/>
          <w:szCs w:val="28"/>
        </w:rPr>
      </w:pPr>
    </w:p>
    <w:p w14:paraId="061FA2AB" w14:textId="77777777" w:rsidR="008D0E0C" w:rsidRDefault="008D0E0C" w:rsidP="00CA3050">
      <w:pPr>
        <w:spacing w:line="360" w:lineRule="auto"/>
        <w:jc w:val="center"/>
        <w:rPr>
          <w:b/>
          <w:sz w:val="28"/>
          <w:szCs w:val="28"/>
        </w:rPr>
      </w:pPr>
    </w:p>
    <w:p w14:paraId="309B4F34" w14:textId="77777777" w:rsidR="008D0E0C" w:rsidRPr="00CA3050" w:rsidRDefault="008D0E0C" w:rsidP="00CA3050">
      <w:pPr>
        <w:spacing w:line="360" w:lineRule="auto"/>
        <w:jc w:val="center"/>
        <w:rPr>
          <w:b/>
          <w:sz w:val="28"/>
          <w:szCs w:val="28"/>
        </w:rPr>
      </w:pPr>
    </w:p>
    <w:p w14:paraId="7B8C759E" w14:textId="1967C208" w:rsidR="0021521F" w:rsidRPr="009630FA" w:rsidRDefault="0021521F" w:rsidP="0021521F">
      <w:pPr>
        <w:spacing w:line="360" w:lineRule="auto"/>
        <w:jc w:val="both"/>
        <w:rPr>
          <w:b/>
          <w:color w:val="000000" w:themeColor="text1"/>
        </w:rPr>
      </w:pPr>
      <w:bookmarkStart w:id="0" w:name="_r2ab39ddy8hp" w:colFirst="0" w:colLast="0"/>
      <w:bookmarkEnd w:id="0"/>
    </w:p>
    <w:sdt>
      <w:sdtPr>
        <w:rPr>
          <w:rFonts w:ascii="Arial" w:eastAsia="Arial" w:hAnsi="Arial" w:cs="Arial"/>
          <w:color w:val="000000" w:themeColor="text1"/>
          <w:sz w:val="22"/>
          <w:szCs w:val="22"/>
          <w:lang w:val="en-GB"/>
        </w:rPr>
        <w:id w:val="-1729764208"/>
        <w:docPartObj>
          <w:docPartGallery w:val="Table of Contents"/>
          <w:docPartUnique/>
        </w:docPartObj>
      </w:sdtPr>
      <w:sdtEndPr>
        <w:rPr>
          <w:b/>
          <w:bCs/>
          <w:noProof/>
        </w:rPr>
      </w:sdtEndPr>
      <w:sdtContent>
        <w:p w14:paraId="56891726" w14:textId="77777777" w:rsidR="009E6535" w:rsidRPr="009630FA" w:rsidRDefault="009E6535" w:rsidP="009E6535">
          <w:pPr>
            <w:pStyle w:val="TOCHeading"/>
            <w:spacing w:line="360" w:lineRule="auto"/>
            <w:jc w:val="center"/>
            <w:rPr>
              <w:rFonts w:ascii="Arial" w:hAnsi="Arial" w:cs="Arial"/>
              <w:b/>
              <w:bCs/>
              <w:color w:val="000000" w:themeColor="text1"/>
              <w:sz w:val="28"/>
              <w:szCs w:val="28"/>
            </w:rPr>
          </w:pPr>
          <w:r w:rsidRPr="009630FA">
            <w:rPr>
              <w:rFonts w:ascii="Arial" w:hAnsi="Arial" w:cs="Arial"/>
              <w:b/>
              <w:bCs/>
              <w:color w:val="000000" w:themeColor="text1"/>
              <w:sz w:val="28"/>
              <w:szCs w:val="28"/>
            </w:rPr>
            <w:t>Table of Contents</w:t>
          </w:r>
        </w:p>
        <w:p w14:paraId="5F129D0A" w14:textId="38069CC7" w:rsidR="000267DE" w:rsidRDefault="0045590D">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9630FA">
            <w:rPr>
              <w:color w:val="000000" w:themeColor="text1"/>
            </w:rPr>
            <w:fldChar w:fldCharType="begin"/>
          </w:r>
          <w:r w:rsidR="009E6535" w:rsidRPr="009630FA">
            <w:rPr>
              <w:color w:val="000000" w:themeColor="text1"/>
            </w:rPr>
            <w:instrText xml:space="preserve"> TOC \o "1-3" \h \z \u </w:instrText>
          </w:r>
          <w:r w:rsidRPr="009630FA">
            <w:rPr>
              <w:color w:val="000000" w:themeColor="text1"/>
            </w:rPr>
            <w:fldChar w:fldCharType="separate"/>
          </w:r>
          <w:hyperlink w:anchor="_Toc139571525" w:history="1">
            <w:r w:rsidR="000267DE" w:rsidRPr="00D8677D">
              <w:rPr>
                <w:rStyle w:val="Hyperlink"/>
                <w:noProof/>
              </w:rPr>
              <w:t>An overview of your proposed business idea (Product/Service)</w:t>
            </w:r>
            <w:r w:rsidR="000267DE">
              <w:rPr>
                <w:noProof/>
                <w:webHidden/>
              </w:rPr>
              <w:tab/>
            </w:r>
            <w:r w:rsidR="000267DE">
              <w:rPr>
                <w:noProof/>
                <w:webHidden/>
              </w:rPr>
              <w:fldChar w:fldCharType="begin"/>
            </w:r>
            <w:r w:rsidR="000267DE">
              <w:rPr>
                <w:noProof/>
                <w:webHidden/>
              </w:rPr>
              <w:instrText xml:space="preserve"> PAGEREF _Toc139571525 \h </w:instrText>
            </w:r>
            <w:r w:rsidR="000267DE">
              <w:rPr>
                <w:noProof/>
                <w:webHidden/>
              </w:rPr>
            </w:r>
            <w:r w:rsidR="000267DE">
              <w:rPr>
                <w:noProof/>
                <w:webHidden/>
              </w:rPr>
              <w:fldChar w:fldCharType="separate"/>
            </w:r>
            <w:r w:rsidR="000267DE">
              <w:rPr>
                <w:noProof/>
                <w:webHidden/>
              </w:rPr>
              <w:t>3</w:t>
            </w:r>
            <w:r w:rsidR="000267DE">
              <w:rPr>
                <w:noProof/>
                <w:webHidden/>
              </w:rPr>
              <w:fldChar w:fldCharType="end"/>
            </w:r>
          </w:hyperlink>
        </w:p>
        <w:p w14:paraId="681F708E" w14:textId="4A09B6AA" w:rsidR="000267DE" w:rsidRDefault="000267DE">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26" w:history="1">
            <w:r w:rsidRPr="00D8677D">
              <w:rPr>
                <w:rStyle w:val="Hyperlink"/>
                <w:noProof/>
              </w:rPr>
              <w:t>Identify a gap in the market and provide a brief discussion on how your business idea/plan aims to address it.</w:t>
            </w:r>
            <w:r>
              <w:rPr>
                <w:noProof/>
                <w:webHidden/>
              </w:rPr>
              <w:tab/>
            </w:r>
            <w:r>
              <w:rPr>
                <w:noProof/>
                <w:webHidden/>
              </w:rPr>
              <w:fldChar w:fldCharType="begin"/>
            </w:r>
            <w:r>
              <w:rPr>
                <w:noProof/>
                <w:webHidden/>
              </w:rPr>
              <w:instrText xml:space="preserve"> PAGEREF _Toc139571526 \h </w:instrText>
            </w:r>
            <w:r>
              <w:rPr>
                <w:noProof/>
                <w:webHidden/>
              </w:rPr>
            </w:r>
            <w:r>
              <w:rPr>
                <w:noProof/>
                <w:webHidden/>
              </w:rPr>
              <w:fldChar w:fldCharType="separate"/>
            </w:r>
            <w:r>
              <w:rPr>
                <w:noProof/>
                <w:webHidden/>
              </w:rPr>
              <w:t>4</w:t>
            </w:r>
            <w:r>
              <w:rPr>
                <w:noProof/>
                <w:webHidden/>
              </w:rPr>
              <w:fldChar w:fldCharType="end"/>
            </w:r>
          </w:hyperlink>
        </w:p>
        <w:p w14:paraId="192DF551" w14:textId="0AC8E77F" w:rsidR="000267DE" w:rsidRDefault="000267DE">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27" w:history="1">
            <w:r w:rsidRPr="00D8677D">
              <w:rPr>
                <w:rStyle w:val="Hyperlink"/>
                <w:noProof/>
              </w:rPr>
              <w:t>Identification of the market gaps</w:t>
            </w:r>
            <w:r>
              <w:rPr>
                <w:noProof/>
                <w:webHidden/>
              </w:rPr>
              <w:tab/>
            </w:r>
            <w:r>
              <w:rPr>
                <w:noProof/>
                <w:webHidden/>
              </w:rPr>
              <w:fldChar w:fldCharType="begin"/>
            </w:r>
            <w:r>
              <w:rPr>
                <w:noProof/>
                <w:webHidden/>
              </w:rPr>
              <w:instrText xml:space="preserve"> PAGEREF _Toc139571527 \h </w:instrText>
            </w:r>
            <w:r>
              <w:rPr>
                <w:noProof/>
                <w:webHidden/>
              </w:rPr>
            </w:r>
            <w:r>
              <w:rPr>
                <w:noProof/>
                <w:webHidden/>
              </w:rPr>
              <w:fldChar w:fldCharType="separate"/>
            </w:r>
            <w:r>
              <w:rPr>
                <w:noProof/>
                <w:webHidden/>
              </w:rPr>
              <w:t>4</w:t>
            </w:r>
            <w:r>
              <w:rPr>
                <w:noProof/>
                <w:webHidden/>
              </w:rPr>
              <w:fldChar w:fldCharType="end"/>
            </w:r>
          </w:hyperlink>
        </w:p>
        <w:p w14:paraId="1328F653" w14:textId="06753809" w:rsidR="000267DE" w:rsidRDefault="000267DE">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28" w:history="1">
            <w:r w:rsidRPr="00D8677D">
              <w:rPr>
                <w:rStyle w:val="Hyperlink"/>
                <w:noProof/>
              </w:rPr>
              <w:t>Value proposition value provides</w:t>
            </w:r>
            <w:r>
              <w:rPr>
                <w:noProof/>
                <w:webHidden/>
              </w:rPr>
              <w:tab/>
            </w:r>
            <w:r>
              <w:rPr>
                <w:noProof/>
                <w:webHidden/>
              </w:rPr>
              <w:fldChar w:fldCharType="begin"/>
            </w:r>
            <w:r>
              <w:rPr>
                <w:noProof/>
                <w:webHidden/>
              </w:rPr>
              <w:instrText xml:space="preserve"> PAGEREF _Toc139571528 \h </w:instrText>
            </w:r>
            <w:r>
              <w:rPr>
                <w:noProof/>
                <w:webHidden/>
              </w:rPr>
            </w:r>
            <w:r>
              <w:rPr>
                <w:noProof/>
                <w:webHidden/>
              </w:rPr>
              <w:fldChar w:fldCharType="separate"/>
            </w:r>
            <w:r>
              <w:rPr>
                <w:noProof/>
                <w:webHidden/>
              </w:rPr>
              <w:t>5</w:t>
            </w:r>
            <w:r>
              <w:rPr>
                <w:noProof/>
                <w:webHidden/>
              </w:rPr>
              <w:fldChar w:fldCharType="end"/>
            </w:r>
          </w:hyperlink>
        </w:p>
        <w:p w14:paraId="257E9616" w14:textId="245E0940" w:rsidR="000267DE" w:rsidRDefault="000267DE">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29" w:history="1">
            <w:r w:rsidRPr="00D8677D">
              <w:rPr>
                <w:rStyle w:val="Hyperlink"/>
                <w:noProof/>
              </w:rPr>
              <w:t>The proposed location of your business and its legal entity, along with a justification for both</w:t>
            </w:r>
            <w:r>
              <w:rPr>
                <w:noProof/>
                <w:webHidden/>
              </w:rPr>
              <w:tab/>
            </w:r>
            <w:r>
              <w:rPr>
                <w:noProof/>
                <w:webHidden/>
              </w:rPr>
              <w:fldChar w:fldCharType="begin"/>
            </w:r>
            <w:r>
              <w:rPr>
                <w:noProof/>
                <w:webHidden/>
              </w:rPr>
              <w:instrText xml:space="preserve"> PAGEREF _Toc139571529 \h </w:instrText>
            </w:r>
            <w:r>
              <w:rPr>
                <w:noProof/>
                <w:webHidden/>
              </w:rPr>
            </w:r>
            <w:r>
              <w:rPr>
                <w:noProof/>
                <w:webHidden/>
              </w:rPr>
              <w:fldChar w:fldCharType="separate"/>
            </w:r>
            <w:r>
              <w:rPr>
                <w:noProof/>
                <w:webHidden/>
              </w:rPr>
              <w:t>6</w:t>
            </w:r>
            <w:r>
              <w:rPr>
                <w:noProof/>
                <w:webHidden/>
              </w:rPr>
              <w:fldChar w:fldCharType="end"/>
            </w:r>
          </w:hyperlink>
        </w:p>
        <w:p w14:paraId="04508BDC" w14:textId="3B4577E6" w:rsidR="000267DE" w:rsidRDefault="000267DE">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0" w:history="1">
            <w:r w:rsidRPr="00D8677D">
              <w:rPr>
                <w:rStyle w:val="Hyperlink"/>
                <w:noProof/>
              </w:rPr>
              <w:t>A clear understanding of the business’s strengths, weaknesses, opportunities, and threats</w:t>
            </w:r>
            <w:r>
              <w:rPr>
                <w:noProof/>
                <w:webHidden/>
              </w:rPr>
              <w:tab/>
            </w:r>
            <w:r>
              <w:rPr>
                <w:noProof/>
                <w:webHidden/>
              </w:rPr>
              <w:fldChar w:fldCharType="begin"/>
            </w:r>
            <w:r>
              <w:rPr>
                <w:noProof/>
                <w:webHidden/>
              </w:rPr>
              <w:instrText xml:space="preserve"> PAGEREF _Toc139571530 \h </w:instrText>
            </w:r>
            <w:r>
              <w:rPr>
                <w:noProof/>
                <w:webHidden/>
              </w:rPr>
            </w:r>
            <w:r>
              <w:rPr>
                <w:noProof/>
                <w:webHidden/>
              </w:rPr>
              <w:fldChar w:fldCharType="separate"/>
            </w:r>
            <w:r>
              <w:rPr>
                <w:noProof/>
                <w:webHidden/>
              </w:rPr>
              <w:t>7</w:t>
            </w:r>
            <w:r>
              <w:rPr>
                <w:noProof/>
                <w:webHidden/>
              </w:rPr>
              <w:fldChar w:fldCharType="end"/>
            </w:r>
          </w:hyperlink>
        </w:p>
        <w:p w14:paraId="21121D70" w14:textId="03C2FC0F" w:rsidR="000267DE" w:rsidRDefault="000267DE">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1" w:history="1">
            <w:r w:rsidRPr="00D8677D">
              <w:rPr>
                <w:rStyle w:val="Hyperlink"/>
                <w:noProof/>
              </w:rPr>
              <w:t>Explanation of your target market and the strategies you will adopt to capture your target Market.</w:t>
            </w:r>
            <w:r>
              <w:rPr>
                <w:noProof/>
                <w:webHidden/>
              </w:rPr>
              <w:tab/>
            </w:r>
            <w:r>
              <w:rPr>
                <w:noProof/>
                <w:webHidden/>
              </w:rPr>
              <w:fldChar w:fldCharType="begin"/>
            </w:r>
            <w:r>
              <w:rPr>
                <w:noProof/>
                <w:webHidden/>
              </w:rPr>
              <w:instrText xml:space="preserve"> PAGEREF _Toc139571531 \h </w:instrText>
            </w:r>
            <w:r>
              <w:rPr>
                <w:noProof/>
                <w:webHidden/>
              </w:rPr>
            </w:r>
            <w:r>
              <w:rPr>
                <w:noProof/>
                <w:webHidden/>
              </w:rPr>
              <w:fldChar w:fldCharType="separate"/>
            </w:r>
            <w:r>
              <w:rPr>
                <w:noProof/>
                <w:webHidden/>
              </w:rPr>
              <w:t>8</w:t>
            </w:r>
            <w:r>
              <w:rPr>
                <w:noProof/>
                <w:webHidden/>
              </w:rPr>
              <w:fldChar w:fldCharType="end"/>
            </w:r>
          </w:hyperlink>
        </w:p>
        <w:p w14:paraId="4F001319" w14:textId="3CFE7748" w:rsidR="000267DE" w:rsidRDefault="000267DE">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2" w:history="1">
            <w:r w:rsidRPr="00D8677D">
              <w:rPr>
                <w:rStyle w:val="Hyperlink"/>
                <w:noProof/>
              </w:rPr>
              <w:t>Market segmentation</w:t>
            </w:r>
            <w:r>
              <w:rPr>
                <w:noProof/>
                <w:webHidden/>
              </w:rPr>
              <w:tab/>
            </w:r>
            <w:r>
              <w:rPr>
                <w:noProof/>
                <w:webHidden/>
              </w:rPr>
              <w:fldChar w:fldCharType="begin"/>
            </w:r>
            <w:r>
              <w:rPr>
                <w:noProof/>
                <w:webHidden/>
              </w:rPr>
              <w:instrText xml:space="preserve"> PAGEREF _Toc139571532 \h </w:instrText>
            </w:r>
            <w:r>
              <w:rPr>
                <w:noProof/>
                <w:webHidden/>
              </w:rPr>
            </w:r>
            <w:r>
              <w:rPr>
                <w:noProof/>
                <w:webHidden/>
              </w:rPr>
              <w:fldChar w:fldCharType="separate"/>
            </w:r>
            <w:r>
              <w:rPr>
                <w:noProof/>
                <w:webHidden/>
              </w:rPr>
              <w:t>8</w:t>
            </w:r>
            <w:r>
              <w:rPr>
                <w:noProof/>
                <w:webHidden/>
              </w:rPr>
              <w:fldChar w:fldCharType="end"/>
            </w:r>
          </w:hyperlink>
        </w:p>
        <w:p w14:paraId="50E995E0" w14:textId="72B5FFAE" w:rsidR="000267DE" w:rsidRDefault="000267DE">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3" w:history="1">
            <w:r w:rsidRPr="00D8677D">
              <w:rPr>
                <w:rStyle w:val="Hyperlink"/>
                <w:noProof/>
              </w:rPr>
              <w:t>Targeting</w:t>
            </w:r>
            <w:r>
              <w:rPr>
                <w:noProof/>
                <w:webHidden/>
              </w:rPr>
              <w:tab/>
            </w:r>
            <w:r>
              <w:rPr>
                <w:noProof/>
                <w:webHidden/>
              </w:rPr>
              <w:fldChar w:fldCharType="begin"/>
            </w:r>
            <w:r>
              <w:rPr>
                <w:noProof/>
                <w:webHidden/>
              </w:rPr>
              <w:instrText xml:space="preserve"> PAGEREF _Toc139571533 \h </w:instrText>
            </w:r>
            <w:r>
              <w:rPr>
                <w:noProof/>
                <w:webHidden/>
              </w:rPr>
            </w:r>
            <w:r>
              <w:rPr>
                <w:noProof/>
                <w:webHidden/>
              </w:rPr>
              <w:fldChar w:fldCharType="separate"/>
            </w:r>
            <w:r>
              <w:rPr>
                <w:noProof/>
                <w:webHidden/>
              </w:rPr>
              <w:t>9</w:t>
            </w:r>
            <w:r>
              <w:rPr>
                <w:noProof/>
                <w:webHidden/>
              </w:rPr>
              <w:fldChar w:fldCharType="end"/>
            </w:r>
          </w:hyperlink>
        </w:p>
        <w:p w14:paraId="2C278C84" w14:textId="349CB4C8" w:rsidR="000267DE" w:rsidRDefault="000267DE">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4" w:history="1">
            <w:r w:rsidRPr="00D8677D">
              <w:rPr>
                <w:rStyle w:val="Hyperlink"/>
                <w:noProof/>
              </w:rPr>
              <w:t>RACE framework</w:t>
            </w:r>
            <w:r>
              <w:rPr>
                <w:noProof/>
                <w:webHidden/>
              </w:rPr>
              <w:tab/>
            </w:r>
            <w:r>
              <w:rPr>
                <w:noProof/>
                <w:webHidden/>
              </w:rPr>
              <w:fldChar w:fldCharType="begin"/>
            </w:r>
            <w:r>
              <w:rPr>
                <w:noProof/>
                <w:webHidden/>
              </w:rPr>
              <w:instrText xml:space="preserve"> PAGEREF _Toc139571534 \h </w:instrText>
            </w:r>
            <w:r>
              <w:rPr>
                <w:noProof/>
                <w:webHidden/>
              </w:rPr>
            </w:r>
            <w:r>
              <w:rPr>
                <w:noProof/>
                <w:webHidden/>
              </w:rPr>
              <w:fldChar w:fldCharType="separate"/>
            </w:r>
            <w:r>
              <w:rPr>
                <w:noProof/>
                <w:webHidden/>
              </w:rPr>
              <w:t>10</w:t>
            </w:r>
            <w:r>
              <w:rPr>
                <w:noProof/>
                <w:webHidden/>
              </w:rPr>
              <w:fldChar w:fldCharType="end"/>
            </w:r>
          </w:hyperlink>
        </w:p>
        <w:p w14:paraId="04466B24" w14:textId="71DA049F" w:rsidR="000267DE" w:rsidRDefault="000267DE">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5" w:history="1">
            <w:r w:rsidRPr="00D8677D">
              <w:rPr>
                <w:rStyle w:val="Hyperlink"/>
                <w:noProof/>
              </w:rPr>
              <w:t>Budgeting or financial plan and determining the funding requirements.</w:t>
            </w:r>
            <w:r>
              <w:rPr>
                <w:noProof/>
                <w:webHidden/>
              </w:rPr>
              <w:tab/>
            </w:r>
            <w:r>
              <w:rPr>
                <w:noProof/>
                <w:webHidden/>
              </w:rPr>
              <w:fldChar w:fldCharType="begin"/>
            </w:r>
            <w:r>
              <w:rPr>
                <w:noProof/>
                <w:webHidden/>
              </w:rPr>
              <w:instrText xml:space="preserve"> PAGEREF _Toc139571535 \h </w:instrText>
            </w:r>
            <w:r>
              <w:rPr>
                <w:noProof/>
                <w:webHidden/>
              </w:rPr>
            </w:r>
            <w:r>
              <w:rPr>
                <w:noProof/>
                <w:webHidden/>
              </w:rPr>
              <w:fldChar w:fldCharType="separate"/>
            </w:r>
            <w:r>
              <w:rPr>
                <w:noProof/>
                <w:webHidden/>
              </w:rPr>
              <w:t>11</w:t>
            </w:r>
            <w:r>
              <w:rPr>
                <w:noProof/>
                <w:webHidden/>
              </w:rPr>
              <w:fldChar w:fldCharType="end"/>
            </w:r>
          </w:hyperlink>
        </w:p>
        <w:p w14:paraId="1C88E69F" w14:textId="72371AE7" w:rsidR="000267DE" w:rsidRDefault="000267DE">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39571536" w:history="1">
            <w:r w:rsidRPr="00D8677D">
              <w:rPr>
                <w:rStyle w:val="Hyperlink"/>
                <w:noProof/>
              </w:rPr>
              <w:t>Reference list</w:t>
            </w:r>
            <w:r>
              <w:rPr>
                <w:noProof/>
                <w:webHidden/>
              </w:rPr>
              <w:tab/>
            </w:r>
            <w:r>
              <w:rPr>
                <w:noProof/>
                <w:webHidden/>
              </w:rPr>
              <w:fldChar w:fldCharType="begin"/>
            </w:r>
            <w:r>
              <w:rPr>
                <w:noProof/>
                <w:webHidden/>
              </w:rPr>
              <w:instrText xml:space="preserve"> PAGEREF _Toc139571536 \h </w:instrText>
            </w:r>
            <w:r>
              <w:rPr>
                <w:noProof/>
                <w:webHidden/>
              </w:rPr>
            </w:r>
            <w:r>
              <w:rPr>
                <w:noProof/>
                <w:webHidden/>
              </w:rPr>
              <w:fldChar w:fldCharType="separate"/>
            </w:r>
            <w:r>
              <w:rPr>
                <w:noProof/>
                <w:webHidden/>
              </w:rPr>
              <w:t>12</w:t>
            </w:r>
            <w:r>
              <w:rPr>
                <w:noProof/>
                <w:webHidden/>
              </w:rPr>
              <w:fldChar w:fldCharType="end"/>
            </w:r>
          </w:hyperlink>
        </w:p>
        <w:p w14:paraId="6E637BE8" w14:textId="4B04317C" w:rsidR="009E6535" w:rsidRPr="009630FA" w:rsidRDefault="0045590D" w:rsidP="009E6535">
          <w:pPr>
            <w:spacing w:line="360" w:lineRule="auto"/>
            <w:jc w:val="both"/>
            <w:rPr>
              <w:color w:val="000000" w:themeColor="text1"/>
            </w:rPr>
          </w:pPr>
          <w:r w:rsidRPr="009630FA">
            <w:rPr>
              <w:b/>
              <w:bCs/>
              <w:noProof/>
              <w:color w:val="000000" w:themeColor="text1"/>
            </w:rPr>
            <w:fldChar w:fldCharType="end"/>
          </w:r>
        </w:p>
      </w:sdtContent>
    </w:sdt>
    <w:p w14:paraId="059D908B" w14:textId="2F556BAE" w:rsidR="00B3671A" w:rsidRPr="00FF788A" w:rsidRDefault="0021521F" w:rsidP="0021521F">
      <w:pPr>
        <w:spacing w:line="360" w:lineRule="auto"/>
        <w:jc w:val="both"/>
        <w:rPr>
          <w:b/>
          <w:color w:val="000000" w:themeColor="text1"/>
        </w:rPr>
      </w:pPr>
      <w:r w:rsidRPr="009630FA">
        <w:rPr>
          <w:color w:val="000000" w:themeColor="text1"/>
        </w:rPr>
        <w:br w:type="page"/>
      </w:r>
    </w:p>
    <w:p w14:paraId="4A96ECC1" w14:textId="46F5B6F8" w:rsidR="00FF788A" w:rsidRDefault="009D252C" w:rsidP="00960CDC">
      <w:pPr>
        <w:pStyle w:val="Heading1"/>
        <w:rPr>
          <w:color w:val="000000" w:themeColor="text1"/>
        </w:rPr>
      </w:pPr>
      <w:bookmarkStart w:id="1" w:name="_qyttj5pocw3t" w:colFirst="0" w:colLast="0"/>
      <w:bookmarkStart w:id="2" w:name="_Toc139571525"/>
      <w:bookmarkEnd w:id="1"/>
      <w:r w:rsidRPr="009630FA">
        <w:rPr>
          <w:color w:val="000000" w:themeColor="text1"/>
        </w:rPr>
        <w:lastRenderedPageBreak/>
        <w:t>An overview of your proposed business idea (Product/Serv</w:t>
      </w:r>
      <w:r w:rsidR="0021521F" w:rsidRPr="009630FA">
        <w:rPr>
          <w:color w:val="000000" w:themeColor="text1"/>
        </w:rPr>
        <w:t>ice)</w:t>
      </w:r>
      <w:bookmarkEnd w:id="2"/>
    </w:p>
    <w:p w14:paraId="1ABB50CA" w14:textId="77777777" w:rsidR="00B3671A" w:rsidRPr="00B3671A" w:rsidRDefault="00B3671A" w:rsidP="00B3671A"/>
    <w:p w14:paraId="3C3DB1B4" w14:textId="7F53D51A" w:rsidR="00DE32C1" w:rsidRDefault="00960CDC" w:rsidP="0021521F">
      <w:pPr>
        <w:spacing w:line="360" w:lineRule="auto"/>
        <w:jc w:val="both"/>
        <w:rPr>
          <w:color w:val="000000" w:themeColor="text1"/>
        </w:rPr>
      </w:pPr>
      <w:r>
        <w:rPr>
          <w:color w:val="000000" w:themeColor="text1"/>
        </w:rPr>
        <w:t>Sustainability has become a trending measure in the fashion and retail industry in recent decades</w:t>
      </w:r>
      <w:r w:rsidR="009D252C" w:rsidRPr="009630FA">
        <w:rPr>
          <w:color w:val="000000" w:themeColor="text1"/>
        </w:rPr>
        <w:t xml:space="preserve">. Customers have become loyal to the environment and sustainability, becoming more thoughtful about </w:t>
      </w:r>
      <w:r w:rsidR="00FF788A">
        <w:rPr>
          <w:color w:val="000000" w:themeColor="text1"/>
        </w:rPr>
        <w:t>their choices while purchasing</w:t>
      </w:r>
      <w:r w:rsidR="009D252C" w:rsidRPr="009630FA">
        <w:rPr>
          <w:color w:val="000000" w:themeColor="text1"/>
        </w:rPr>
        <w:t xml:space="preserve"> (Mancuso </w:t>
      </w:r>
      <w:r w:rsidR="009D252C" w:rsidRPr="00CA3050">
        <w:rPr>
          <w:i/>
          <w:iCs/>
          <w:color w:val="000000" w:themeColor="text1"/>
        </w:rPr>
        <w:t>et al</w:t>
      </w:r>
      <w:r w:rsidR="009D252C" w:rsidRPr="009630FA">
        <w:rPr>
          <w:color w:val="000000" w:themeColor="text1"/>
        </w:rPr>
        <w:t xml:space="preserve">. 2021). The retail chain of sustainable products is becoming a </w:t>
      </w:r>
      <w:r w:rsidR="00B8658D">
        <w:rPr>
          <w:color w:val="000000" w:themeColor="text1"/>
        </w:rPr>
        <w:t>significant</w:t>
      </w:r>
      <w:r w:rsidR="009D252C" w:rsidRPr="009630FA">
        <w:rPr>
          <w:color w:val="000000" w:themeColor="text1"/>
        </w:rPr>
        <w:t xml:space="preserve"> trend in contemporary </w:t>
      </w:r>
      <w:r w:rsidR="00FF788A">
        <w:rPr>
          <w:color w:val="000000" w:themeColor="text1"/>
        </w:rPr>
        <w:t>times</w:t>
      </w:r>
      <w:r w:rsidR="009D252C" w:rsidRPr="009630FA">
        <w:rPr>
          <w:color w:val="000000" w:themeColor="text1"/>
        </w:rPr>
        <w:t xml:space="preserve">. Products with a sustainable aim and tag with it are now an emerging factor that specialises </w:t>
      </w:r>
      <w:r w:rsidR="00FF788A">
        <w:rPr>
          <w:color w:val="000000" w:themeColor="text1"/>
        </w:rPr>
        <w:t>in eco-friendly</w:t>
      </w:r>
      <w:r w:rsidR="009D252C" w:rsidRPr="009630FA">
        <w:rPr>
          <w:color w:val="000000" w:themeColor="text1"/>
        </w:rPr>
        <w:t xml:space="preserve"> approaches while representing </w:t>
      </w:r>
      <w:r w:rsidR="00FF788A">
        <w:rPr>
          <w:color w:val="000000" w:themeColor="text1"/>
        </w:rPr>
        <w:t>high-end</w:t>
      </w:r>
      <w:r w:rsidR="009D252C" w:rsidRPr="009630FA">
        <w:rPr>
          <w:color w:val="000000" w:themeColor="text1"/>
        </w:rPr>
        <w:t xml:space="preserve"> fashion. The sustainable products of cactus leather also </w:t>
      </w:r>
      <w:r w:rsidR="00FF788A">
        <w:rPr>
          <w:color w:val="000000" w:themeColor="text1"/>
        </w:rPr>
        <w:t>represent</w:t>
      </w:r>
      <w:r w:rsidR="009D252C" w:rsidRPr="009630FA">
        <w:rPr>
          <w:color w:val="000000" w:themeColor="text1"/>
        </w:rPr>
        <w:t xml:space="preserve"> veganism with an eco-friendly attitude. In recent years, veganism has become a </w:t>
      </w:r>
      <w:r w:rsidR="00185670">
        <w:rPr>
          <w:color w:val="000000" w:themeColor="text1"/>
        </w:rPr>
        <w:t>significant</w:t>
      </w:r>
      <w:r w:rsidR="009D252C" w:rsidRPr="009630FA">
        <w:rPr>
          <w:color w:val="000000" w:themeColor="text1"/>
        </w:rPr>
        <w:t xml:space="preserve"> point of consideration in the industry of fashion (Jeong and Chun, 2022). Cactus leather is one of the premium </w:t>
      </w:r>
      <w:r w:rsidR="00326F08" w:rsidRPr="009630FA">
        <w:rPr>
          <w:color w:val="000000" w:themeColor="text1"/>
        </w:rPr>
        <w:t>ranges</w:t>
      </w:r>
      <w:r w:rsidR="009D252C" w:rsidRPr="009630FA">
        <w:rPr>
          <w:color w:val="000000" w:themeColor="text1"/>
        </w:rPr>
        <w:t xml:space="preserve"> of sustainable materials used in manufacturing high-end fashionable le products and accessories. Cactus leather is environmentally friendly</w:t>
      </w:r>
      <w:r w:rsidR="00FF788A">
        <w:rPr>
          <w:color w:val="000000" w:themeColor="text1"/>
        </w:rPr>
        <w:t xml:space="preserve">, highly </w:t>
      </w:r>
      <w:r w:rsidR="00185670">
        <w:rPr>
          <w:color w:val="000000" w:themeColor="text1"/>
        </w:rPr>
        <w:t>stylish</w:t>
      </w:r>
      <w:r w:rsidR="00FF788A">
        <w:rPr>
          <w:color w:val="000000" w:themeColor="text1"/>
        </w:rPr>
        <w:t>, and biodegradable</w:t>
      </w:r>
      <w:r w:rsidR="009D252C" w:rsidRPr="009630FA">
        <w:rPr>
          <w:color w:val="000000" w:themeColor="text1"/>
        </w:rPr>
        <w:t>, making it an ethically durable and highly demanded product.</w:t>
      </w:r>
    </w:p>
    <w:p w14:paraId="5C487F81" w14:textId="77777777" w:rsidR="00FF788A" w:rsidRPr="009630FA" w:rsidRDefault="00FF788A" w:rsidP="0021521F">
      <w:pPr>
        <w:spacing w:line="360" w:lineRule="auto"/>
        <w:jc w:val="both"/>
        <w:rPr>
          <w:color w:val="000000" w:themeColor="text1"/>
        </w:rPr>
      </w:pPr>
    </w:p>
    <w:p w14:paraId="25D72A1F" w14:textId="171E60D7" w:rsidR="00DE32C1" w:rsidRDefault="009D252C" w:rsidP="0021521F">
      <w:pPr>
        <w:spacing w:line="360" w:lineRule="auto"/>
        <w:jc w:val="both"/>
        <w:rPr>
          <w:color w:val="000000" w:themeColor="text1"/>
        </w:rPr>
      </w:pPr>
      <w:r w:rsidRPr="009630FA">
        <w:rPr>
          <w:color w:val="000000" w:themeColor="text1"/>
        </w:rPr>
        <w:t xml:space="preserve">Vegan fashion </w:t>
      </w:r>
      <w:r w:rsidR="00326F08" w:rsidRPr="009630FA">
        <w:rPr>
          <w:color w:val="000000" w:themeColor="text1"/>
        </w:rPr>
        <w:t>has</w:t>
      </w:r>
      <w:r w:rsidRPr="009630FA">
        <w:rPr>
          <w:color w:val="000000" w:themeColor="text1"/>
        </w:rPr>
        <w:t xml:space="preserve"> become a highly emerging factor in the fashion industry as it also interacts as a social tool in the ethical interests of customers. In </w:t>
      </w:r>
      <w:r w:rsidR="00FF788A">
        <w:rPr>
          <w:color w:val="000000" w:themeColor="text1"/>
        </w:rPr>
        <w:t>the luxury fashion industry</w:t>
      </w:r>
      <w:r w:rsidRPr="009630FA">
        <w:rPr>
          <w:color w:val="000000" w:themeColor="text1"/>
        </w:rPr>
        <w:t xml:space="preserve">, the awareness </w:t>
      </w:r>
      <w:r w:rsidR="00FF788A">
        <w:rPr>
          <w:color w:val="000000" w:themeColor="text1"/>
        </w:rPr>
        <w:t>of</w:t>
      </w:r>
      <w:r w:rsidRPr="009630FA">
        <w:rPr>
          <w:color w:val="000000" w:themeColor="text1"/>
        </w:rPr>
        <w:t xml:space="preserve"> sustainable products is highly demandable as it also refrains animals and </w:t>
      </w:r>
      <w:r w:rsidR="00960CDC">
        <w:rPr>
          <w:color w:val="000000" w:themeColor="text1"/>
        </w:rPr>
        <w:t xml:space="preserve">the </w:t>
      </w:r>
      <w:r w:rsidRPr="009630FA">
        <w:rPr>
          <w:color w:val="000000" w:themeColor="text1"/>
        </w:rPr>
        <w:t xml:space="preserve">harmful </w:t>
      </w:r>
      <w:r w:rsidR="00FF788A">
        <w:rPr>
          <w:color w:val="000000" w:themeColor="text1"/>
        </w:rPr>
        <w:t>usage</w:t>
      </w:r>
      <w:r w:rsidRPr="009630FA">
        <w:rPr>
          <w:color w:val="000000" w:themeColor="text1"/>
        </w:rPr>
        <w:t xml:space="preserve"> of natural resources </w:t>
      </w:r>
      <w:r w:rsidR="00326F08" w:rsidRPr="009630FA">
        <w:rPr>
          <w:color w:val="000000" w:themeColor="text1"/>
        </w:rPr>
        <w:t>and</w:t>
      </w:r>
      <w:r w:rsidRPr="009630FA">
        <w:rPr>
          <w:color w:val="000000" w:themeColor="text1"/>
        </w:rPr>
        <w:t xml:space="preserve"> chemical compounds (PVC or PU) in making products (Ramchandani and Coste-Maniere, 2020). The sustainable retail production and sale of cactus leather-based accessories, specifically dresses and bags, is the proposed business concept in this report. It aims to replace conventional animal leather</w:t>
      </w:r>
      <w:r w:rsidR="00FF788A">
        <w:rPr>
          <w:color w:val="000000" w:themeColor="text1"/>
        </w:rPr>
        <w:t>,</w:t>
      </w:r>
      <w:r w:rsidRPr="009630FA">
        <w:rPr>
          <w:color w:val="000000" w:themeColor="text1"/>
        </w:rPr>
        <w:t xml:space="preserve"> as cactus leather offers a novel and friendly </w:t>
      </w:r>
      <w:r w:rsidR="00FF788A">
        <w:rPr>
          <w:color w:val="000000" w:themeColor="text1"/>
        </w:rPr>
        <w:t>environmental option</w:t>
      </w:r>
      <w:r w:rsidRPr="009630FA">
        <w:rPr>
          <w:color w:val="000000" w:themeColor="text1"/>
        </w:rPr>
        <w:t xml:space="preserve">. </w:t>
      </w:r>
    </w:p>
    <w:p w14:paraId="57EAB1FE" w14:textId="77777777" w:rsidR="00960CDC" w:rsidRPr="009630FA" w:rsidRDefault="00960CDC" w:rsidP="0021521F">
      <w:pPr>
        <w:spacing w:line="360" w:lineRule="auto"/>
        <w:jc w:val="both"/>
        <w:rPr>
          <w:color w:val="000000" w:themeColor="text1"/>
        </w:rPr>
      </w:pPr>
    </w:p>
    <w:p w14:paraId="4A77B809" w14:textId="77777777" w:rsidR="00DE32C1" w:rsidRDefault="009D252C" w:rsidP="0021521F">
      <w:pPr>
        <w:spacing w:line="360" w:lineRule="auto"/>
        <w:jc w:val="center"/>
        <w:rPr>
          <w:color w:val="000000" w:themeColor="text1"/>
        </w:rPr>
      </w:pPr>
      <w:r w:rsidRPr="009630FA">
        <w:rPr>
          <w:noProof/>
          <w:color w:val="000000" w:themeColor="text1"/>
          <w:lang w:val="en-US"/>
        </w:rPr>
        <w:drawing>
          <wp:inline distT="114300" distB="114300" distL="114300" distR="114300" wp14:anchorId="418D606C" wp14:editId="67B8E600">
            <wp:extent cx="3168650" cy="2082800"/>
            <wp:effectExtent l="76200" t="76200" r="127000" b="1270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3168883" cy="20829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EDA8D3" w14:textId="77777777" w:rsidR="00960CDC" w:rsidRPr="009630FA" w:rsidRDefault="00960CDC" w:rsidP="0021521F">
      <w:pPr>
        <w:spacing w:line="360" w:lineRule="auto"/>
        <w:jc w:val="center"/>
        <w:rPr>
          <w:color w:val="000000" w:themeColor="text1"/>
        </w:rPr>
      </w:pPr>
    </w:p>
    <w:p w14:paraId="6DDC03C3" w14:textId="77777777" w:rsidR="00DE32C1" w:rsidRPr="009630FA" w:rsidRDefault="009D252C" w:rsidP="0021521F">
      <w:pPr>
        <w:spacing w:line="360" w:lineRule="auto"/>
        <w:jc w:val="center"/>
        <w:rPr>
          <w:b/>
          <w:color w:val="000000" w:themeColor="text1"/>
        </w:rPr>
      </w:pPr>
      <w:r w:rsidRPr="009630FA">
        <w:rPr>
          <w:b/>
          <w:color w:val="000000" w:themeColor="text1"/>
        </w:rPr>
        <w:t>Figure 1: Cactus leather product</w:t>
      </w:r>
    </w:p>
    <w:p w14:paraId="7904396C" w14:textId="1ABDF378" w:rsidR="00FF788A" w:rsidRDefault="009D252C" w:rsidP="00960CDC">
      <w:pPr>
        <w:spacing w:line="360" w:lineRule="auto"/>
        <w:jc w:val="center"/>
        <w:rPr>
          <w:color w:val="000000" w:themeColor="text1"/>
        </w:rPr>
      </w:pPr>
      <w:r w:rsidRPr="009630FA">
        <w:rPr>
          <w:color w:val="000000" w:themeColor="text1"/>
        </w:rPr>
        <w:t>(Source: Immaculate Vegan, 2023)</w:t>
      </w:r>
    </w:p>
    <w:p w14:paraId="6F34DB2E" w14:textId="77777777" w:rsidR="00FF788A" w:rsidRPr="009630FA" w:rsidRDefault="00FF788A" w:rsidP="0021521F">
      <w:pPr>
        <w:spacing w:line="360" w:lineRule="auto"/>
        <w:jc w:val="center"/>
        <w:rPr>
          <w:color w:val="000000" w:themeColor="text1"/>
        </w:rPr>
      </w:pPr>
    </w:p>
    <w:p w14:paraId="2ABC6893" w14:textId="2884D0BD" w:rsidR="00DE32C1" w:rsidRPr="009630FA" w:rsidRDefault="009D252C" w:rsidP="0021521F">
      <w:pPr>
        <w:spacing w:line="360" w:lineRule="auto"/>
        <w:jc w:val="both"/>
        <w:rPr>
          <w:color w:val="000000" w:themeColor="text1"/>
        </w:rPr>
      </w:pPr>
      <w:r w:rsidRPr="009630FA">
        <w:rPr>
          <w:color w:val="000000" w:themeColor="text1"/>
        </w:rPr>
        <w:t>Cactus leather is derived from pear cactuses</w:t>
      </w:r>
      <w:r w:rsidR="00FF788A">
        <w:rPr>
          <w:color w:val="000000" w:themeColor="text1"/>
        </w:rPr>
        <w:t>,</w:t>
      </w:r>
      <w:r w:rsidRPr="009630FA">
        <w:rPr>
          <w:color w:val="000000" w:themeColor="text1"/>
        </w:rPr>
        <w:t xml:space="preserve"> </w:t>
      </w:r>
      <w:r w:rsidR="00B8658D">
        <w:rPr>
          <w:color w:val="000000" w:themeColor="text1"/>
        </w:rPr>
        <w:t>primarily</w:t>
      </w:r>
      <w:r w:rsidRPr="009630FA">
        <w:rPr>
          <w:color w:val="000000" w:themeColor="text1"/>
        </w:rPr>
        <w:t xml:space="preserve"> found in desserts. It has been found that cactus leather is a highly sustainable and </w:t>
      </w:r>
      <w:r w:rsidR="0021521F" w:rsidRPr="009630FA">
        <w:rPr>
          <w:color w:val="000000" w:themeColor="text1"/>
        </w:rPr>
        <w:t>long-lasting</w:t>
      </w:r>
      <w:r w:rsidRPr="009630FA">
        <w:rPr>
          <w:color w:val="000000" w:themeColor="text1"/>
        </w:rPr>
        <w:t xml:space="preserve"> material.</w:t>
      </w:r>
    </w:p>
    <w:p w14:paraId="19049F47" w14:textId="7ECB1BA4" w:rsidR="00DE32C1" w:rsidRDefault="009D252C" w:rsidP="0021521F">
      <w:pPr>
        <w:spacing w:line="360" w:lineRule="auto"/>
        <w:jc w:val="both"/>
        <w:rPr>
          <w:color w:val="000000" w:themeColor="text1"/>
        </w:rPr>
      </w:pPr>
      <w:r w:rsidRPr="009630FA">
        <w:rPr>
          <w:color w:val="000000" w:themeColor="text1"/>
        </w:rPr>
        <w:t xml:space="preserve">This business plan aims to develop </w:t>
      </w:r>
      <w:r w:rsidR="007F2DE2">
        <w:rPr>
          <w:color w:val="000000" w:themeColor="text1"/>
        </w:rPr>
        <w:t>stylish, trendy, durable, and high-quality cactus leather accessories and dresses</w:t>
      </w:r>
      <w:r w:rsidRPr="009630FA">
        <w:rPr>
          <w:color w:val="000000" w:themeColor="text1"/>
        </w:rPr>
        <w:t xml:space="preserve">. This business plan also aims to represent ethical values. Cactus leather is also cut for manufacturing bags and accessories by highly skilled designers (Mazzarella, 2023). This business will also provide skilled labourers </w:t>
      </w:r>
      <w:r w:rsidR="00FF788A">
        <w:rPr>
          <w:color w:val="000000" w:themeColor="text1"/>
        </w:rPr>
        <w:t xml:space="preserve">with </w:t>
      </w:r>
      <w:r w:rsidRPr="009630FA">
        <w:rPr>
          <w:color w:val="000000" w:themeColor="text1"/>
        </w:rPr>
        <w:t xml:space="preserve">an opportunity for a sustainable future </w:t>
      </w:r>
      <w:r w:rsidR="00FF788A">
        <w:rPr>
          <w:color w:val="000000" w:themeColor="text1"/>
        </w:rPr>
        <w:t>in</w:t>
      </w:r>
      <w:r w:rsidRPr="009630FA">
        <w:rPr>
          <w:color w:val="000000" w:themeColor="text1"/>
        </w:rPr>
        <w:t xml:space="preserve"> </w:t>
      </w:r>
      <w:r w:rsidR="00185670">
        <w:rPr>
          <w:color w:val="000000" w:themeColor="text1"/>
        </w:rPr>
        <w:t>fashion manufacturing</w:t>
      </w:r>
      <w:r w:rsidRPr="009630FA">
        <w:rPr>
          <w:color w:val="000000" w:themeColor="text1"/>
        </w:rPr>
        <w:t xml:space="preserve">. </w:t>
      </w:r>
    </w:p>
    <w:p w14:paraId="538D5CA4" w14:textId="77777777" w:rsidR="00B3671A" w:rsidRPr="009630FA" w:rsidRDefault="00B3671A" w:rsidP="0021521F">
      <w:pPr>
        <w:spacing w:line="360" w:lineRule="auto"/>
        <w:jc w:val="both"/>
        <w:rPr>
          <w:color w:val="000000" w:themeColor="text1"/>
        </w:rPr>
      </w:pPr>
    </w:p>
    <w:p w14:paraId="615F3265" w14:textId="1D89E44D" w:rsidR="00DE32C1" w:rsidRDefault="009D252C" w:rsidP="0021521F">
      <w:pPr>
        <w:pStyle w:val="Heading1"/>
        <w:rPr>
          <w:color w:val="000000" w:themeColor="text1"/>
        </w:rPr>
      </w:pPr>
      <w:bookmarkStart w:id="3" w:name="_2f6cl49a0hsr" w:colFirst="0" w:colLast="0"/>
      <w:bookmarkStart w:id="4" w:name="_Toc139571526"/>
      <w:bookmarkEnd w:id="3"/>
      <w:r w:rsidRPr="009630FA">
        <w:rPr>
          <w:color w:val="000000" w:themeColor="text1"/>
        </w:rPr>
        <w:t xml:space="preserve">Identify a gap in the market and provide a brief discussion on how your business idea/plan aims to address </w:t>
      </w:r>
      <w:r w:rsidR="007E3B91" w:rsidRPr="009630FA">
        <w:rPr>
          <w:color w:val="000000" w:themeColor="text1"/>
        </w:rPr>
        <w:t>it.</w:t>
      </w:r>
      <w:bookmarkEnd w:id="4"/>
    </w:p>
    <w:p w14:paraId="242B08BF" w14:textId="77777777" w:rsidR="00B3671A" w:rsidRPr="00B3671A" w:rsidRDefault="00B3671A" w:rsidP="00B3671A"/>
    <w:p w14:paraId="1C1D3119" w14:textId="77777777" w:rsidR="00DE32C1" w:rsidRDefault="009D252C" w:rsidP="0021521F">
      <w:pPr>
        <w:pStyle w:val="Heading2"/>
        <w:rPr>
          <w:color w:val="000000" w:themeColor="text1"/>
        </w:rPr>
      </w:pPr>
      <w:bookmarkStart w:id="5" w:name="_Toc139571527"/>
      <w:r w:rsidRPr="009630FA">
        <w:rPr>
          <w:color w:val="000000" w:themeColor="text1"/>
        </w:rPr>
        <w:t>Identification of the market gaps</w:t>
      </w:r>
      <w:bookmarkEnd w:id="5"/>
    </w:p>
    <w:p w14:paraId="4274CF43" w14:textId="77777777" w:rsidR="00B3671A" w:rsidRPr="00B3671A" w:rsidRDefault="00B3671A" w:rsidP="00B3671A"/>
    <w:p w14:paraId="26F14ED8" w14:textId="1FB9F71C" w:rsidR="00DE32C1" w:rsidRDefault="009D252C" w:rsidP="0021521F">
      <w:pPr>
        <w:spacing w:line="360" w:lineRule="auto"/>
        <w:jc w:val="both"/>
        <w:rPr>
          <w:color w:val="000000" w:themeColor="text1"/>
        </w:rPr>
      </w:pPr>
      <w:r w:rsidRPr="009630FA">
        <w:rPr>
          <w:color w:val="000000" w:themeColor="text1"/>
        </w:rPr>
        <w:t xml:space="preserve">This business plan for sustainable retail products of cactus leather accessories and dresses aims to deliver sustainable products to the next generation and trendy fashion enthusiasts while abiding by sustainable approaches (Bacchus, 2021). The main goal of the business plan is to replace the unethical use of synthetic and animal leather to make use of and manufacture products and accessories. Sustainable leather alternatives have been scarce, despite the growing demand for projects that are animal </w:t>
      </w:r>
      <w:r w:rsidR="00960CDC">
        <w:rPr>
          <w:color w:val="000000" w:themeColor="text1"/>
        </w:rPr>
        <w:t>cruelty-free</w:t>
      </w:r>
      <w:r w:rsidRPr="009630FA">
        <w:rPr>
          <w:color w:val="000000" w:themeColor="text1"/>
        </w:rPr>
        <w:t xml:space="preserve"> and environmentally friendly (Minh and Ngan, 2021). Cactus leather is one such material that offers a one-of-a-kind solution to all the problems. Cactus weather is an alternative to many other </w:t>
      </w:r>
      <w:r w:rsidR="00326F08" w:rsidRPr="009630FA">
        <w:rPr>
          <w:color w:val="000000" w:themeColor="text1"/>
        </w:rPr>
        <w:t>plant-based</w:t>
      </w:r>
      <w:r w:rsidRPr="009630FA">
        <w:rPr>
          <w:color w:val="000000" w:themeColor="text1"/>
        </w:rPr>
        <w:t xml:space="preserve"> leathers</w:t>
      </w:r>
      <w:r w:rsidR="00960CDC">
        <w:rPr>
          <w:color w:val="000000" w:themeColor="text1"/>
        </w:rPr>
        <w:t>,</w:t>
      </w:r>
      <w:r w:rsidRPr="009630FA">
        <w:rPr>
          <w:color w:val="000000" w:themeColor="text1"/>
        </w:rPr>
        <w:t xml:space="preserve"> such as pineapple or mushroom leather. Cactus leather is more durable and adaptable </w:t>
      </w:r>
      <w:r w:rsidR="00960CDC">
        <w:rPr>
          <w:color w:val="000000" w:themeColor="text1"/>
        </w:rPr>
        <w:t xml:space="preserve">than </w:t>
      </w:r>
      <w:r w:rsidR="00B8658D">
        <w:rPr>
          <w:color w:val="000000" w:themeColor="text1"/>
        </w:rPr>
        <w:t>different</w:t>
      </w:r>
      <w:r w:rsidR="00960CDC">
        <w:rPr>
          <w:color w:val="000000" w:themeColor="text1"/>
        </w:rPr>
        <w:t xml:space="preserve"> kinds of leather </w:t>
      </w:r>
      <w:r w:rsidRPr="009630FA">
        <w:rPr>
          <w:color w:val="000000" w:themeColor="text1"/>
        </w:rPr>
        <w:t xml:space="preserve">compared to traditional leather. Nowadays, customers want </w:t>
      </w:r>
      <w:r w:rsidR="00960CDC">
        <w:rPr>
          <w:color w:val="000000" w:themeColor="text1"/>
        </w:rPr>
        <w:t>sustainable products and</w:t>
      </w:r>
      <w:r w:rsidRPr="009630FA">
        <w:rPr>
          <w:color w:val="000000" w:themeColor="text1"/>
        </w:rPr>
        <w:t xml:space="preserve"> the same quality as they get in </w:t>
      </w:r>
      <w:r w:rsidR="00185670">
        <w:rPr>
          <w:color w:val="000000" w:themeColor="text1"/>
        </w:rPr>
        <w:t>conventional</w:t>
      </w:r>
      <w:r w:rsidRPr="009630FA">
        <w:rPr>
          <w:color w:val="000000" w:themeColor="text1"/>
        </w:rPr>
        <w:t xml:space="preserve"> leathers</w:t>
      </w:r>
      <w:r w:rsidR="00960CDC">
        <w:rPr>
          <w:color w:val="000000" w:themeColor="text1"/>
        </w:rPr>
        <w:t>,</w:t>
      </w:r>
      <w:r w:rsidRPr="009630FA">
        <w:rPr>
          <w:color w:val="000000" w:themeColor="text1"/>
        </w:rPr>
        <w:t xml:space="preserve"> which will have an aesthetic appeal as animal leathers used to provide.</w:t>
      </w:r>
    </w:p>
    <w:p w14:paraId="2138ADA0" w14:textId="77777777" w:rsidR="00960CDC" w:rsidRPr="009630FA" w:rsidRDefault="00960CDC" w:rsidP="0021521F">
      <w:pPr>
        <w:spacing w:line="360" w:lineRule="auto"/>
        <w:jc w:val="both"/>
        <w:rPr>
          <w:color w:val="000000" w:themeColor="text1"/>
        </w:rPr>
      </w:pPr>
    </w:p>
    <w:p w14:paraId="126A883E" w14:textId="68AFB8AF" w:rsidR="00DE32C1" w:rsidRPr="009630FA" w:rsidRDefault="009D252C" w:rsidP="0021521F">
      <w:pPr>
        <w:spacing w:line="360" w:lineRule="auto"/>
        <w:jc w:val="both"/>
        <w:rPr>
          <w:color w:val="000000" w:themeColor="text1"/>
        </w:rPr>
      </w:pPr>
      <w:r w:rsidRPr="009630FA">
        <w:rPr>
          <w:color w:val="000000" w:themeColor="text1"/>
        </w:rPr>
        <w:t xml:space="preserve">The gaps model is a service quality model introduced by Valarie, Parasuraman and Leonard in 1985 (Zhang and Chen, 2020). Using this gap model, it has been found that customers' expectations and management of it is a huge market gap. This management perception </w:t>
      </w:r>
      <w:r w:rsidR="00185670">
        <w:rPr>
          <w:color w:val="000000" w:themeColor="text1"/>
        </w:rPr>
        <w:t>of</w:t>
      </w:r>
      <w:r w:rsidRPr="009630FA">
        <w:rPr>
          <w:color w:val="000000" w:themeColor="text1"/>
        </w:rPr>
        <w:t xml:space="preserve"> customer expectations </w:t>
      </w:r>
      <w:r w:rsidR="00185670">
        <w:rPr>
          <w:color w:val="000000" w:themeColor="text1"/>
        </w:rPr>
        <w:t>still needs to be fulfilled by providing optimum quality</w:t>
      </w:r>
      <w:r w:rsidRPr="009630FA">
        <w:rPr>
          <w:color w:val="000000" w:themeColor="text1"/>
        </w:rPr>
        <w:t xml:space="preserve">. There is also a gap between service and product quality in the existing market of cactus leather products. These gaps </w:t>
      </w:r>
      <w:r w:rsidR="007E3B91" w:rsidRPr="009630FA">
        <w:rPr>
          <w:color w:val="000000" w:themeColor="text1"/>
        </w:rPr>
        <w:t>need</w:t>
      </w:r>
      <w:r w:rsidRPr="009630FA">
        <w:rPr>
          <w:color w:val="000000" w:themeColor="text1"/>
        </w:rPr>
        <w:t xml:space="preserve"> to be </w:t>
      </w:r>
      <w:r w:rsidR="007E3B91" w:rsidRPr="009630FA">
        <w:rPr>
          <w:color w:val="000000" w:themeColor="text1"/>
        </w:rPr>
        <w:t>addressed.</w:t>
      </w:r>
      <w:r w:rsidRPr="009630FA">
        <w:rPr>
          <w:color w:val="000000" w:themeColor="text1"/>
        </w:rPr>
        <w:t xml:space="preserve"> </w:t>
      </w:r>
    </w:p>
    <w:p w14:paraId="1BF968D9" w14:textId="77777777" w:rsidR="00DE32C1" w:rsidRDefault="009D252C" w:rsidP="0021521F">
      <w:pPr>
        <w:spacing w:line="360" w:lineRule="auto"/>
        <w:jc w:val="center"/>
        <w:rPr>
          <w:color w:val="000000" w:themeColor="text1"/>
        </w:rPr>
      </w:pPr>
      <w:r w:rsidRPr="009630FA">
        <w:rPr>
          <w:noProof/>
          <w:color w:val="000000" w:themeColor="text1"/>
          <w:lang w:val="en-US"/>
        </w:rPr>
        <w:lastRenderedPageBreak/>
        <w:drawing>
          <wp:inline distT="114300" distB="114300" distL="114300" distR="114300" wp14:anchorId="3B5C74E1" wp14:editId="64FC9E46">
            <wp:extent cx="3676650" cy="2295525"/>
            <wp:effectExtent l="76200" t="76200" r="133350" b="142875"/>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76862" cy="22956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E40188" w14:textId="77777777" w:rsidR="00960CDC" w:rsidRPr="009630FA" w:rsidRDefault="00960CDC" w:rsidP="0021521F">
      <w:pPr>
        <w:spacing w:line="360" w:lineRule="auto"/>
        <w:jc w:val="center"/>
        <w:rPr>
          <w:color w:val="000000" w:themeColor="text1"/>
        </w:rPr>
      </w:pPr>
    </w:p>
    <w:p w14:paraId="4A381AC2" w14:textId="77777777" w:rsidR="00DE32C1" w:rsidRPr="009630FA" w:rsidRDefault="009D252C" w:rsidP="0021521F">
      <w:pPr>
        <w:spacing w:line="360" w:lineRule="auto"/>
        <w:jc w:val="center"/>
        <w:rPr>
          <w:b/>
          <w:color w:val="000000" w:themeColor="text1"/>
        </w:rPr>
      </w:pPr>
      <w:r w:rsidRPr="009630FA">
        <w:rPr>
          <w:b/>
          <w:color w:val="000000" w:themeColor="text1"/>
        </w:rPr>
        <w:t>Figure 2: The Gaps Model</w:t>
      </w:r>
    </w:p>
    <w:p w14:paraId="65675AB8" w14:textId="77777777" w:rsidR="00DE32C1" w:rsidRDefault="009D252C" w:rsidP="0021521F">
      <w:pPr>
        <w:spacing w:line="360" w:lineRule="auto"/>
        <w:jc w:val="center"/>
        <w:rPr>
          <w:color w:val="000000" w:themeColor="text1"/>
        </w:rPr>
      </w:pPr>
      <w:r w:rsidRPr="009630FA">
        <w:rPr>
          <w:color w:val="000000" w:themeColor="text1"/>
        </w:rPr>
        <w:t>(Source: Zeithaml, 2017)</w:t>
      </w:r>
    </w:p>
    <w:p w14:paraId="44CFA70C" w14:textId="77777777" w:rsidR="00960CDC" w:rsidRPr="009630FA" w:rsidRDefault="00960CDC" w:rsidP="0021521F">
      <w:pPr>
        <w:spacing w:line="360" w:lineRule="auto"/>
        <w:jc w:val="center"/>
        <w:rPr>
          <w:color w:val="000000" w:themeColor="text1"/>
        </w:rPr>
      </w:pPr>
    </w:p>
    <w:p w14:paraId="4910214E" w14:textId="7364E6C7" w:rsidR="00DE32C1" w:rsidRDefault="009D252C" w:rsidP="0021521F">
      <w:pPr>
        <w:spacing w:line="360" w:lineRule="auto"/>
        <w:jc w:val="both"/>
        <w:rPr>
          <w:color w:val="000000" w:themeColor="text1"/>
        </w:rPr>
      </w:pPr>
      <w:r w:rsidRPr="009630FA">
        <w:rPr>
          <w:color w:val="000000" w:themeColor="text1"/>
        </w:rPr>
        <w:t xml:space="preserve">This business plan aims to fill the void by providing </w:t>
      </w:r>
      <w:r w:rsidR="00B8658D">
        <w:rPr>
          <w:color w:val="000000" w:themeColor="text1"/>
        </w:rPr>
        <w:t>various</w:t>
      </w:r>
      <w:r w:rsidR="00960CDC">
        <w:rPr>
          <w:color w:val="000000" w:themeColor="text1"/>
        </w:rPr>
        <w:t xml:space="preserve"> </w:t>
      </w:r>
      <w:r w:rsidRPr="009630FA">
        <w:rPr>
          <w:color w:val="000000" w:themeColor="text1"/>
        </w:rPr>
        <w:t xml:space="preserve">goods, such as dresses and bags. This plan will also expand the market for sustainable fashion by offering fashionable and </w:t>
      </w:r>
      <w:r w:rsidR="00185670">
        <w:rPr>
          <w:color w:val="000000" w:themeColor="text1"/>
        </w:rPr>
        <w:t>valuable</w:t>
      </w:r>
      <w:r w:rsidRPr="009630FA">
        <w:rPr>
          <w:color w:val="000000" w:themeColor="text1"/>
        </w:rPr>
        <w:t xml:space="preserve"> items to a wide range of customers. </w:t>
      </w:r>
      <w:r w:rsidR="000910CB">
        <w:rPr>
          <w:color w:val="000000" w:themeColor="text1"/>
        </w:rPr>
        <w:t xml:space="preserve">With this strategy, customers can find products that fit their style while contributing to a more sustainable future </w:t>
      </w:r>
      <w:r w:rsidRPr="009630FA">
        <w:rPr>
          <w:color w:val="000000" w:themeColor="text1"/>
        </w:rPr>
        <w:t xml:space="preserve">(Hur, 2020). This business plan means to fill the market gaps for feasible retail items by offering top calibre, snazzy, and eco-friendly cactus leather </w:t>
      </w:r>
      <w:r w:rsidR="00326F08" w:rsidRPr="009630FA">
        <w:rPr>
          <w:color w:val="000000" w:themeColor="text1"/>
        </w:rPr>
        <w:t>accessories</w:t>
      </w:r>
      <w:r w:rsidRPr="009630FA">
        <w:rPr>
          <w:color w:val="000000" w:themeColor="text1"/>
        </w:rPr>
        <w:t xml:space="preserve"> and dresses. This business plan aims to </w:t>
      </w:r>
      <w:r w:rsidR="00326F08" w:rsidRPr="009630FA">
        <w:rPr>
          <w:color w:val="000000" w:themeColor="text1"/>
        </w:rPr>
        <w:t>contribute</w:t>
      </w:r>
      <w:r w:rsidRPr="009630FA">
        <w:rPr>
          <w:color w:val="000000" w:themeColor="text1"/>
        </w:rPr>
        <w:t xml:space="preserve"> to a fashion industry that is more ethical and sustainable by addressing the concerns of customers who care about the environment and offering a variety of appealing options.</w:t>
      </w:r>
    </w:p>
    <w:p w14:paraId="0A09A715" w14:textId="77777777" w:rsidR="00960CDC" w:rsidRPr="009630FA" w:rsidRDefault="00960CDC" w:rsidP="0021521F">
      <w:pPr>
        <w:spacing w:line="360" w:lineRule="auto"/>
        <w:jc w:val="both"/>
        <w:rPr>
          <w:color w:val="000000" w:themeColor="text1"/>
        </w:rPr>
      </w:pPr>
    </w:p>
    <w:p w14:paraId="0ADA8CB9" w14:textId="6F97D5C2" w:rsidR="00DE32C1" w:rsidRDefault="009D252C" w:rsidP="0021521F">
      <w:pPr>
        <w:pStyle w:val="Heading2"/>
        <w:rPr>
          <w:color w:val="000000" w:themeColor="text1"/>
        </w:rPr>
      </w:pPr>
      <w:bookmarkStart w:id="6" w:name="_Toc139571528"/>
      <w:r w:rsidRPr="009630FA">
        <w:rPr>
          <w:color w:val="000000" w:themeColor="text1"/>
        </w:rPr>
        <w:t xml:space="preserve">Value proposition value </w:t>
      </w:r>
      <w:r w:rsidR="00960CDC">
        <w:rPr>
          <w:color w:val="000000" w:themeColor="text1"/>
        </w:rPr>
        <w:t>provides</w:t>
      </w:r>
      <w:bookmarkEnd w:id="6"/>
    </w:p>
    <w:p w14:paraId="5FA8F3A4" w14:textId="77777777" w:rsidR="00960CDC" w:rsidRPr="00960CDC" w:rsidRDefault="00960CDC" w:rsidP="00960CDC"/>
    <w:p w14:paraId="575F454E" w14:textId="679688CC" w:rsidR="00960CDC" w:rsidRPr="009630FA" w:rsidRDefault="009D252C" w:rsidP="00960CDC">
      <w:pPr>
        <w:spacing w:line="360" w:lineRule="auto"/>
        <w:jc w:val="center"/>
        <w:rPr>
          <w:color w:val="000000" w:themeColor="text1"/>
        </w:rPr>
      </w:pPr>
      <w:r w:rsidRPr="009630FA">
        <w:rPr>
          <w:noProof/>
          <w:color w:val="000000" w:themeColor="text1"/>
          <w:lang w:val="en-US"/>
        </w:rPr>
        <w:drawing>
          <wp:inline distT="114300" distB="114300" distL="114300" distR="114300" wp14:anchorId="4A50C8A8" wp14:editId="182EBE15">
            <wp:extent cx="3711575" cy="2006600"/>
            <wp:effectExtent l="76200" t="76200" r="136525" b="1270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711791" cy="20067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22841D" w14:textId="77777777" w:rsidR="00DE32C1" w:rsidRPr="009630FA" w:rsidRDefault="009D252C" w:rsidP="0021521F">
      <w:pPr>
        <w:spacing w:line="360" w:lineRule="auto"/>
        <w:jc w:val="center"/>
        <w:rPr>
          <w:b/>
          <w:color w:val="000000" w:themeColor="text1"/>
        </w:rPr>
      </w:pPr>
      <w:r w:rsidRPr="009630FA">
        <w:rPr>
          <w:b/>
          <w:color w:val="000000" w:themeColor="text1"/>
        </w:rPr>
        <w:t>Figure 3: Value proposition and customer profile</w:t>
      </w:r>
    </w:p>
    <w:p w14:paraId="4033368F" w14:textId="0D6B51D7" w:rsidR="00DE32C1" w:rsidRDefault="009D252C" w:rsidP="0021521F">
      <w:pPr>
        <w:spacing w:line="360" w:lineRule="auto"/>
        <w:jc w:val="center"/>
        <w:rPr>
          <w:color w:val="000000" w:themeColor="text1"/>
        </w:rPr>
      </w:pPr>
      <w:r w:rsidRPr="009630FA">
        <w:rPr>
          <w:color w:val="000000" w:themeColor="text1"/>
        </w:rPr>
        <w:lastRenderedPageBreak/>
        <w:t xml:space="preserve">(Source: </w:t>
      </w:r>
      <w:r w:rsidR="00E55A23">
        <w:rPr>
          <w:color w:val="000000" w:themeColor="text1"/>
        </w:rPr>
        <w:t>B2Binternational, 2023</w:t>
      </w:r>
      <w:r w:rsidRPr="009630FA">
        <w:rPr>
          <w:color w:val="000000" w:themeColor="text1"/>
        </w:rPr>
        <w:t>)</w:t>
      </w:r>
    </w:p>
    <w:p w14:paraId="0C7E3B28" w14:textId="77777777" w:rsidR="00960CDC" w:rsidRPr="009630FA" w:rsidRDefault="00960CDC" w:rsidP="0021521F">
      <w:pPr>
        <w:spacing w:line="360" w:lineRule="auto"/>
        <w:jc w:val="center"/>
        <w:rPr>
          <w:color w:val="000000" w:themeColor="text1"/>
        </w:rPr>
      </w:pPr>
    </w:p>
    <w:p w14:paraId="07C0E69E" w14:textId="1D650BF5" w:rsidR="00DE32C1" w:rsidRDefault="009D252C" w:rsidP="0021521F">
      <w:pPr>
        <w:spacing w:line="360" w:lineRule="auto"/>
        <w:jc w:val="both"/>
        <w:rPr>
          <w:color w:val="000000" w:themeColor="text1"/>
        </w:rPr>
      </w:pPr>
      <w:r w:rsidRPr="009630FA">
        <w:rPr>
          <w:color w:val="000000" w:themeColor="text1"/>
        </w:rPr>
        <w:t xml:space="preserve">Value propositions include the benefits of a product </w:t>
      </w:r>
      <w:r w:rsidR="0019450D">
        <w:rPr>
          <w:color w:val="000000" w:themeColor="text1"/>
        </w:rPr>
        <w:t>or</w:t>
      </w:r>
      <w:r w:rsidRPr="009630FA">
        <w:rPr>
          <w:color w:val="000000" w:themeColor="text1"/>
        </w:rPr>
        <w:t xml:space="preserve"> </w:t>
      </w:r>
      <w:r w:rsidR="00960CDC">
        <w:rPr>
          <w:color w:val="000000" w:themeColor="text1"/>
        </w:rPr>
        <w:t>service</w:t>
      </w:r>
      <w:r w:rsidRPr="009630FA">
        <w:rPr>
          <w:color w:val="000000" w:themeColor="text1"/>
        </w:rPr>
        <w:t xml:space="preserve"> delivered to the customers by the manufacturing company of those products and services. A well-developed value proposition helps companies </w:t>
      </w:r>
      <w:r w:rsidR="00960CDC">
        <w:rPr>
          <w:color w:val="000000" w:themeColor="text1"/>
        </w:rPr>
        <w:t>strategically market the products</w:t>
      </w:r>
      <w:r w:rsidRPr="009630FA">
        <w:rPr>
          <w:color w:val="000000" w:themeColor="text1"/>
        </w:rPr>
        <w:t xml:space="preserve"> in the target market (Payne </w:t>
      </w:r>
      <w:r w:rsidRPr="00E50D82">
        <w:rPr>
          <w:i/>
          <w:iCs/>
          <w:color w:val="000000" w:themeColor="text1"/>
        </w:rPr>
        <w:t>et al</w:t>
      </w:r>
      <w:r w:rsidRPr="009630FA">
        <w:rPr>
          <w:color w:val="000000" w:themeColor="text1"/>
        </w:rPr>
        <w:t xml:space="preserve">. 2020). After analysing its value propositions, it has been found that cactus leather bags are sustainable products that are well sought </w:t>
      </w:r>
      <w:r w:rsidR="00960CDC">
        <w:rPr>
          <w:color w:val="000000" w:themeColor="text1"/>
        </w:rPr>
        <w:t xml:space="preserve">after </w:t>
      </w:r>
      <w:r w:rsidRPr="009630FA">
        <w:rPr>
          <w:color w:val="000000" w:themeColor="text1"/>
        </w:rPr>
        <w:t xml:space="preserve">by customers. It has also been identified that the </w:t>
      </w:r>
      <w:r w:rsidR="00960CDC">
        <w:rPr>
          <w:color w:val="000000" w:themeColor="text1"/>
        </w:rPr>
        <w:t xml:space="preserve">customers' pain point is the unethical practices </w:t>
      </w:r>
      <w:r w:rsidRPr="009630FA">
        <w:rPr>
          <w:color w:val="000000" w:themeColor="text1"/>
        </w:rPr>
        <w:t xml:space="preserve">related to the manufacturing process of traditional leather bags and accessories. This </w:t>
      </w:r>
      <w:r w:rsidR="00960CDC">
        <w:rPr>
          <w:color w:val="000000" w:themeColor="text1"/>
        </w:rPr>
        <w:t>product and service line aims to fill</w:t>
      </w:r>
      <w:r w:rsidRPr="009630FA">
        <w:rPr>
          <w:color w:val="000000" w:themeColor="text1"/>
        </w:rPr>
        <w:t xml:space="preserve"> those gaps and provide values by practising ethical and sustainable approaches to manufacture </w:t>
      </w:r>
      <w:r w:rsidR="00960CDC">
        <w:rPr>
          <w:color w:val="000000" w:themeColor="text1"/>
        </w:rPr>
        <w:t>customers’</w:t>
      </w:r>
      <w:r w:rsidRPr="009630FA">
        <w:rPr>
          <w:color w:val="000000" w:themeColor="text1"/>
        </w:rPr>
        <w:t xml:space="preserve"> desirable products. </w:t>
      </w:r>
    </w:p>
    <w:p w14:paraId="3A6960C3" w14:textId="77777777" w:rsidR="00B3671A" w:rsidRPr="009630FA" w:rsidRDefault="00B3671A" w:rsidP="00326F08">
      <w:pPr>
        <w:spacing w:line="360" w:lineRule="auto"/>
        <w:jc w:val="center"/>
        <w:rPr>
          <w:b/>
          <w:color w:val="000000" w:themeColor="text1"/>
        </w:rPr>
      </w:pPr>
    </w:p>
    <w:p w14:paraId="79585568" w14:textId="77777777" w:rsidR="00DE32C1" w:rsidRDefault="009D252C" w:rsidP="0021521F">
      <w:pPr>
        <w:pStyle w:val="Heading1"/>
        <w:rPr>
          <w:color w:val="000000" w:themeColor="text1"/>
        </w:rPr>
      </w:pPr>
      <w:bookmarkStart w:id="7" w:name="_m7umjfdcxnbc" w:colFirst="0" w:colLast="0"/>
      <w:bookmarkStart w:id="8" w:name="_Toc139571529"/>
      <w:bookmarkEnd w:id="7"/>
      <w:r w:rsidRPr="009630FA">
        <w:rPr>
          <w:color w:val="000000" w:themeColor="text1"/>
        </w:rPr>
        <w:t>The proposed location of your business and its legal entity, along with a justification for both</w:t>
      </w:r>
      <w:bookmarkEnd w:id="8"/>
    </w:p>
    <w:p w14:paraId="709D3182" w14:textId="77777777" w:rsidR="00960CDC" w:rsidRPr="00960CDC" w:rsidRDefault="00960CDC" w:rsidP="00960CDC"/>
    <w:p w14:paraId="4CD16467" w14:textId="15AF1D57" w:rsidR="00DE32C1" w:rsidRDefault="009D252C" w:rsidP="0021521F">
      <w:pPr>
        <w:spacing w:line="360" w:lineRule="auto"/>
        <w:jc w:val="both"/>
        <w:rPr>
          <w:color w:val="000000" w:themeColor="text1"/>
        </w:rPr>
      </w:pPr>
      <w:r w:rsidRPr="009630FA">
        <w:rPr>
          <w:color w:val="000000" w:themeColor="text1"/>
        </w:rPr>
        <w:t xml:space="preserve">Cactus leather products are delicate and high-end products that are demanded </w:t>
      </w:r>
      <w:r w:rsidR="00B8658D">
        <w:rPr>
          <w:color w:val="000000" w:themeColor="text1"/>
        </w:rPr>
        <w:t>mainly by</w:t>
      </w:r>
      <w:r w:rsidRPr="009630FA">
        <w:rPr>
          <w:color w:val="000000" w:themeColor="text1"/>
        </w:rPr>
        <w:t xml:space="preserve"> the educated segment (Mohanty </w:t>
      </w:r>
      <w:r w:rsidRPr="00E50D82">
        <w:rPr>
          <w:i/>
          <w:iCs/>
          <w:color w:val="000000" w:themeColor="text1"/>
        </w:rPr>
        <w:t>et al.</w:t>
      </w:r>
      <w:r w:rsidR="00960CDC">
        <w:rPr>
          <w:i/>
          <w:iCs/>
          <w:color w:val="000000" w:themeColor="text1"/>
        </w:rPr>
        <w:t xml:space="preserve"> </w:t>
      </w:r>
      <w:r w:rsidRPr="009630FA">
        <w:rPr>
          <w:color w:val="000000" w:themeColor="text1"/>
        </w:rPr>
        <w:t>2022). This business is set in the United Kingdom (UK). The United Kingdom has a growing market for eco-friendly goods</w:t>
      </w:r>
      <w:r w:rsidR="00960CDC">
        <w:rPr>
          <w:color w:val="000000" w:themeColor="text1"/>
        </w:rPr>
        <w:t>,</w:t>
      </w:r>
      <w:r w:rsidRPr="009630FA">
        <w:rPr>
          <w:color w:val="000000" w:themeColor="text1"/>
        </w:rPr>
        <w:t xml:space="preserve"> </w:t>
      </w:r>
      <w:r w:rsidR="00960CDC">
        <w:rPr>
          <w:color w:val="000000" w:themeColor="text1"/>
        </w:rPr>
        <w:t>providing</w:t>
      </w:r>
      <w:r w:rsidRPr="009630FA">
        <w:rPr>
          <w:color w:val="000000" w:themeColor="text1"/>
        </w:rPr>
        <w:t xml:space="preserve"> a favourable environment for sustainable businesses. The country has a large consumer base that actively seeks out environmentally friendly alternatives and is becoming increasingly conscious of sustainability. Additionally, the UK government has implemented policies to encourage the expansion of sustainable businesses and has shown its support for environmentally friendly initiatives (Allan </w:t>
      </w:r>
      <w:r w:rsidRPr="00E50D82">
        <w:rPr>
          <w:i/>
          <w:iCs/>
          <w:color w:val="000000" w:themeColor="text1"/>
        </w:rPr>
        <w:t>et al</w:t>
      </w:r>
      <w:r w:rsidRPr="009630FA">
        <w:rPr>
          <w:color w:val="000000" w:themeColor="text1"/>
        </w:rPr>
        <w:t xml:space="preserve">. 2020). </w:t>
      </w:r>
      <w:r w:rsidR="00960CDC">
        <w:rPr>
          <w:color w:val="000000" w:themeColor="text1"/>
        </w:rPr>
        <w:t>The</w:t>
      </w:r>
      <w:r w:rsidRPr="009630FA">
        <w:rPr>
          <w:color w:val="000000" w:themeColor="text1"/>
        </w:rPr>
        <w:t xml:space="preserve"> 25-year plan of the Paris Agreement has aimed to </w:t>
      </w:r>
      <w:r w:rsidR="00326F08" w:rsidRPr="009630FA">
        <w:rPr>
          <w:color w:val="000000" w:themeColor="text1"/>
        </w:rPr>
        <w:t>act</w:t>
      </w:r>
      <w:r w:rsidRPr="009630FA">
        <w:rPr>
          <w:color w:val="000000" w:themeColor="text1"/>
        </w:rPr>
        <w:t xml:space="preserve"> against climate change measures. In this regard, the sustainable business will reaffirm those measures.</w:t>
      </w:r>
    </w:p>
    <w:p w14:paraId="3C8EC963" w14:textId="77777777" w:rsidR="00960CDC" w:rsidRPr="009630FA" w:rsidRDefault="00960CDC" w:rsidP="0021521F">
      <w:pPr>
        <w:spacing w:line="360" w:lineRule="auto"/>
        <w:jc w:val="both"/>
        <w:rPr>
          <w:color w:val="000000" w:themeColor="text1"/>
        </w:rPr>
      </w:pPr>
    </w:p>
    <w:p w14:paraId="1805935F" w14:textId="3883295E" w:rsidR="00DE32C1" w:rsidRPr="009630FA" w:rsidRDefault="009D252C" w:rsidP="0021521F">
      <w:pPr>
        <w:spacing w:line="360" w:lineRule="auto"/>
        <w:jc w:val="both"/>
        <w:rPr>
          <w:color w:val="000000" w:themeColor="text1"/>
        </w:rPr>
      </w:pPr>
      <w:r w:rsidRPr="009630FA">
        <w:rPr>
          <w:color w:val="000000" w:themeColor="text1"/>
        </w:rPr>
        <w:t xml:space="preserve">In the United Kingdom, the business will be required to entitle itself as a registered “Limited Liability Company (LLC)”. Enrolling as an LLC gives a few advantages, like a restricted obligation for the proprietors and a different legitimate character for the business (Soener and Nau, 2019). Personal assets are protected under this arrangement, and the business is treated as a separate legal and financial entity (Birch </w:t>
      </w:r>
      <w:r w:rsidRPr="00E50D82">
        <w:rPr>
          <w:i/>
          <w:iCs/>
          <w:color w:val="000000" w:themeColor="text1"/>
        </w:rPr>
        <w:t>et al</w:t>
      </w:r>
      <w:r w:rsidRPr="009630FA">
        <w:rPr>
          <w:color w:val="000000" w:themeColor="text1"/>
        </w:rPr>
        <w:t>.</w:t>
      </w:r>
      <w:r w:rsidR="00960CDC">
        <w:rPr>
          <w:color w:val="000000" w:themeColor="text1"/>
        </w:rPr>
        <w:t xml:space="preserve"> </w:t>
      </w:r>
      <w:r w:rsidRPr="009630FA">
        <w:rPr>
          <w:color w:val="000000" w:themeColor="text1"/>
        </w:rPr>
        <w:t xml:space="preserve">2020). It likewise gives adaptability concerning proprietorship and </w:t>
      </w:r>
      <w:r w:rsidR="00960CDC">
        <w:rPr>
          <w:color w:val="000000" w:themeColor="text1"/>
        </w:rPr>
        <w:t>considers</w:t>
      </w:r>
      <w:r w:rsidRPr="009630FA">
        <w:rPr>
          <w:color w:val="000000" w:themeColor="text1"/>
        </w:rPr>
        <w:t xml:space="preserve"> simple versatility and expected future extension.</w:t>
      </w:r>
    </w:p>
    <w:p w14:paraId="28F34FB9" w14:textId="27EA4590" w:rsidR="00DE32C1" w:rsidRPr="009630FA" w:rsidRDefault="009D252C" w:rsidP="0021521F">
      <w:pPr>
        <w:spacing w:line="360" w:lineRule="auto"/>
        <w:jc w:val="both"/>
        <w:rPr>
          <w:color w:val="000000" w:themeColor="text1"/>
        </w:rPr>
      </w:pPr>
      <w:r w:rsidRPr="009630FA">
        <w:rPr>
          <w:color w:val="000000" w:themeColor="text1"/>
        </w:rPr>
        <w:t xml:space="preserve">By registering as an LLC in the UK, the company </w:t>
      </w:r>
      <w:r w:rsidR="00960CDC">
        <w:rPr>
          <w:color w:val="000000" w:themeColor="text1"/>
        </w:rPr>
        <w:t>can</w:t>
      </w:r>
      <w:r w:rsidRPr="009630FA">
        <w:rPr>
          <w:color w:val="000000" w:themeColor="text1"/>
        </w:rPr>
        <w:t xml:space="preserve"> tap into the highly competitive market of sustainable products. It will also allow the business to meet </w:t>
      </w:r>
      <w:r w:rsidR="00960CDC">
        <w:rPr>
          <w:color w:val="000000" w:themeColor="text1"/>
        </w:rPr>
        <w:t>these sustainable products' eco-friendly demands and high demand</w:t>
      </w:r>
      <w:r w:rsidRPr="009630FA">
        <w:rPr>
          <w:color w:val="000000" w:themeColor="text1"/>
        </w:rPr>
        <w:t xml:space="preserve">. The United Kingdom is </w:t>
      </w:r>
      <w:r w:rsidR="00185670">
        <w:rPr>
          <w:color w:val="000000" w:themeColor="text1"/>
        </w:rPr>
        <w:t xml:space="preserve">ideal </w:t>
      </w:r>
      <w:r w:rsidRPr="009630FA">
        <w:rPr>
          <w:color w:val="000000" w:themeColor="text1"/>
        </w:rPr>
        <w:t xml:space="preserve">for launching cactus leather dresses and accessories while keeping </w:t>
      </w:r>
      <w:r w:rsidR="00185670">
        <w:rPr>
          <w:color w:val="000000" w:themeColor="text1"/>
        </w:rPr>
        <w:t>environmental commitments</w:t>
      </w:r>
      <w:r w:rsidR="00960CDC">
        <w:rPr>
          <w:color w:val="000000" w:themeColor="text1"/>
        </w:rPr>
        <w:t xml:space="preserve">, meeting social </w:t>
      </w:r>
      <w:r w:rsidR="00960CDC">
        <w:rPr>
          <w:color w:val="000000" w:themeColor="text1"/>
        </w:rPr>
        <w:lastRenderedPageBreak/>
        <w:t>causes,</w:t>
      </w:r>
      <w:r w:rsidRPr="009630FA">
        <w:rPr>
          <w:color w:val="000000" w:themeColor="text1"/>
        </w:rPr>
        <w:t xml:space="preserve"> and addressing environmentally conscious customers (Santos </w:t>
      </w:r>
      <w:r w:rsidRPr="00E50D82">
        <w:rPr>
          <w:i/>
          <w:iCs/>
          <w:color w:val="000000" w:themeColor="text1"/>
        </w:rPr>
        <w:t>et al</w:t>
      </w:r>
      <w:r w:rsidRPr="009630FA">
        <w:rPr>
          <w:color w:val="000000" w:themeColor="text1"/>
        </w:rPr>
        <w:t>. 2023). By implementing this business in the UK, it will be able to operate effectively and adapt to the shifting business landscapes</w:t>
      </w:r>
      <w:r w:rsidR="00B8658D">
        <w:rPr>
          <w:color w:val="000000" w:themeColor="text1"/>
        </w:rPr>
        <w:t>. It</w:t>
      </w:r>
      <w:r w:rsidRPr="009630FA">
        <w:rPr>
          <w:color w:val="000000" w:themeColor="text1"/>
        </w:rPr>
        <w:t xml:space="preserve"> will be registered as an LLC giving them more flexibility and legal protection for their endeavours.</w:t>
      </w:r>
    </w:p>
    <w:p w14:paraId="19462621" w14:textId="77777777" w:rsidR="00DE32C1" w:rsidRPr="009630FA" w:rsidRDefault="00DE32C1" w:rsidP="0021521F">
      <w:pPr>
        <w:spacing w:line="360" w:lineRule="auto"/>
        <w:jc w:val="both"/>
        <w:rPr>
          <w:b/>
          <w:color w:val="000000" w:themeColor="text1"/>
        </w:rPr>
      </w:pPr>
    </w:p>
    <w:p w14:paraId="7D1A3886" w14:textId="17AB4320" w:rsidR="00B3671A" w:rsidRDefault="009D252C" w:rsidP="00185670">
      <w:pPr>
        <w:pStyle w:val="Heading1"/>
        <w:rPr>
          <w:color w:val="000000" w:themeColor="text1"/>
        </w:rPr>
      </w:pPr>
      <w:bookmarkStart w:id="9" w:name="_hv9929me86ej" w:colFirst="0" w:colLast="0"/>
      <w:bookmarkStart w:id="10" w:name="_Toc139571530"/>
      <w:bookmarkEnd w:id="9"/>
      <w:r w:rsidRPr="009630FA">
        <w:rPr>
          <w:color w:val="000000" w:themeColor="text1"/>
        </w:rPr>
        <w:t xml:space="preserve">A clear understanding of the business’s strengths, weaknesses, </w:t>
      </w:r>
      <w:r w:rsidR="00326F08" w:rsidRPr="009630FA">
        <w:rPr>
          <w:color w:val="000000" w:themeColor="text1"/>
        </w:rPr>
        <w:t>opportunities,</w:t>
      </w:r>
      <w:r w:rsidRPr="009630FA">
        <w:rPr>
          <w:color w:val="000000" w:themeColor="text1"/>
        </w:rPr>
        <w:t xml:space="preserve"> and </w:t>
      </w:r>
      <w:r w:rsidR="00B50B93">
        <w:rPr>
          <w:color w:val="000000" w:themeColor="text1"/>
        </w:rPr>
        <w:t>threats</w:t>
      </w:r>
      <w:bookmarkEnd w:id="10"/>
    </w:p>
    <w:p w14:paraId="7ED2A16C" w14:textId="77777777" w:rsidR="00B50B93" w:rsidRPr="00B50B93" w:rsidRDefault="00B50B93" w:rsidP="00B50B93"/>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32C1" w:rsidRPr="009630FA" w14:paraId="68BBEF4D" w14:textId="77777777">
        <w:tc>
          <w:tcPr>
            <w:tcW w:w="4514" w:type="dxa"/>
            <w:shd w:val="clear" w:color="auto" w:fill="auto"/>
            <w:tcMar>
              <w:top w:w="100" w:type="dxa"/>
              <w:left w:w="100" w:type="dxa"/>
              <w:bottom w:w="100" w:type="dxa"/>
              <w:right w:w="100" w:type="dxa"/>
            </w:tcMar>
          </w:tcPr>
          <w:p w14:paraId="0D8032E0" w14:textId="77777777" w:rsidR="00DE32C1" w:rsidRPr="009630FA" w:rsidRDefault="009D252C" w:rsidP="0021521F">
            <w:pPr>
              <w:widowControl w:val="0"/>
              <w:pBdr>
                <w:top w:val="nil"/>
                <w:left w:val="nil"/>
                <w:bottom w:val="nil"/>
                <w:right w:val="nil"/>
                <w:between w:val="nil"/>
              </w:pBdr>
              <w:spacing w:line="360" w:lineRule="auto"/>
              <w:jc w:val="both"/>
              <w:rPr>
                <w:b/>
                <w:color w:val="000000" w:themeColor="text1"/>
              </w:rPr>
            </w:pPr>
            <w:r w:rsidRPr="009630FA">
              <w:rPr>
                <w:b/>
                <w:color w:val="000000" w:themeColor="text1"/>
              </w:rPr>
              <w:t>Strengths</w:t>
            </w:r>
          </w:p>
        </w:tc>
        <w:tc>
          <w:tcPr>
            <w:tcW w:w="4514" w:type="dxa"/>
            <w:shd w:val="clear" w:color="auto" w:fill="auto"/>
            <w:tcMar>
              <w:top w:w="100" w:type="dxa"/>
              <w:left w:w="100" w:type="dxa"/>
              <w:bottom w:w="100" w:type="dxa"/>
              <w:right w:w="100" w:type="dxa"/>
            </w:tcMar>
          </w:tcPr>
          <w:p w14:paraId="0A2C8376" w14:textId="77777777" w:rsidR="00DE32C1" w:rsidRPr="009630FA" w:rsidRDefault="009D252C" w:rsidP="0021521F">
            <w:pPr>
              <w:widowControl w:val="0"/>
              <w:pBdr>
                <w:top w:val="nil"/>
                <w:left w:val="nil"/>
                <w:bottom w:val="nil"/>
                <w:right w:val="nil"/>
                <w:between w:val="nil"/>
              </w:pBdr>
              <w:spacing w:line="360" w:lineRule="auto"/>
              <w:jc w:val="both"/>
              <w:rPr>
                <w:b/>
                <w:color w:val="000000" w:themeColor="text1"/>
              </w:rPr>
            </w:pPr>
            <w:r w:rsidRPr="009630FA">
              <w:rPr>
                <w:b/>
                <w:color w:val="000000" w:themeColor="text1"/>
              </w:rPr>
              <w:t>Weaknesses</w:t>
            </w:r>
          </w:p>
        </w:tc>
      </w:tr>
      <w:tr w:rsidR="00DE32C1" w:rsidRPr="009630FA" w14:paraId="79AE4D03" w14:textId="77777777">
        <w:tc>
          <w:tcPr>
            <w:tcW w:w="4514" w:type="dxa"/>
            <w:shd w:val="clear" w:color="auto" w:fill="auto"/>
            <w:tcMar>
              <w:top w:w="100" w:type="dxa"/>
              <w:left w:w="100" w:type="dxa"/>
              <w:bottom w:w="100" w:type="dxa"/>
              <w:right w:w="100" w:type="dxa"/>
            </w:tcMar>
          </w:tcPr>
          <w:p w14:paraId="0CD847F9" w14:textId="4DC29AD2" w:rsidR="00DE32C1" w:rsidRPr="009630FA" w:rsidRDefault="009D252C" w:rsidP="0019450D">
            <w:pPr>
              <w:widowControl w:val="0"/>
              <w:numPr>
                <w:ilvl w:val="0"/>
                <w:numId w:val="2"/>
              </w:numPr>
              <w:pBdr>
                <w:top w:val="nil"/>
                <w:left w:val="nil"/>
                <w:bottom w:val="nil"/>
                <w:right w:val="nil"/>
                <w:between w:val="nil"/>
              </w:pBdr>
              <w:spacing w:line="360" w:lineRule="auto"/>
              <w:rPr>
                <w:color w:val="000000" w:themeColor="text1"/>
              </w:rPr>
            </w:pPr>
            <w:r w:rsidRPr="009630FA">
              <w:rPr>
                <w:color w:val="000000" w:themeColor="text1"/>
              </w:rPr>
              <w:t>An innovative and sustainable product offering</w:t>
            </w:r>
            <w:r w:rsidR="00185670">
              <w:rPr>
                <w:color w:val="000000" w:themeColor="text1"/>
              </w:rPr>
              <w:t>.</w:t>
            </w:r>
          </w:p>
          <w:p w14:paraId="604DDD9E" w14:textId="3DBA3704" w:rsidR="00DE32C1" w:rsidRPr="009630FA" w:rsidRDefault="009D252C" w:rsidP="0019450D">
            <w:pPr>
              <w:widowControl w:val="0"/>
              <w:numPr>
                <w:ilvl w:val="0"/>
                <w:numId w:val="2"/>
              </w:numPr>
              <w:pBdr>
                <w:top w:val="nil"/>
                <w:left w:val="nil"/>
                <w:bottom w:val="nil"/>
                <w:right w:val="nil"/>
                <w:between w:val="nil"/>
              </w:pBdr>
              <w:spacing w:line="360" w:lineRule="auto"/>
              <w:rPr>
                <w:color w:val="000000" w:themeColor="text1"/>
              </w:rPr>
            </w:pPr>
            <w:r w:rsidRPr="009630FA">
              <w:rPr>
                <w:color w:val="000000" w:themeColor="text1"/>
              </w:rPr>
              <w:t>Strong demand from the market for ethical and eco-friendly clothing</w:t>
            </w:r>
            <w:r w:rsidR="00185670">
              <w:rPr>
                <w:color w:val="000000" w:themeColor="text1"/>
              </w:rPr>
              <w:t>.</w:t>
            </w:r>
            <w:r w:rsidRPr="009630FA">
              <w:rPr>
                <w:color w:val="000000" w:themeColor="text1"/>
              </w:rPr>
              <w:t xml:space="preserve"> (Matthee, 2022)</w:t>
            </w:r>
          </w:p>
          <w:p w14:paraId="263BDF26" w14:textId="675CD9E5" w:rsidR="00DE32C1" w:rsidRPr="009630FA" w:rsidRDefault="009E6226" w:rsidP="0019450D">
            <w:pPr>
              <w:widowControl w:val="0"/>
              <w:numPr>
                <w:ilvl w:val="0"/>
                <w:numId w:val="2"/>
              </w:numPr>
              <w:pBdr>
                <w:top w:val="nil"/>
                <w:left w:val="nil"/>
                <w:bottom w:val="nil"/>
                <w:right w:val="nil"/>
                <w:between w:val="nil"/>
              </w:pBdr>
              <w:spacing w:line="360" w:lineRule="auto"/>
              <w:rPr>
                <w:color w:val="000000" w:themeColor="text1"/>
              </w:rPr>
            </w:pPr>
            <w:r>
              <w:rPr>
                <w:color w:val="000000" w:themeColor="text1"/>
              </w:rPr>
              <w:t>A unique</w:t>
            </w:r>
            <w:r w:rsidR="009D252C" w:rsidRPr="009630FA">
              <w:rPr>
                <w:color w:val="000000" w:themeColor="text1"/>
              </w:rPr>
              <w:t xml:space="preserve"> selling point is its durable, adaptable cactus leather </w:t>
            </w:r>
            <w:r>
              <w:rPr>
                <w:color w:val="000000" w:themeColor="text1"/>
              </w:rPr>
              <w:t>which</w:t>
            </w:r>
            <w:r w:rsidR="009D252C" w:rsidRPr="009630FA">
              <w:rPr>
                <w:color w:val="000000" w:themeColor="text1"/>
              </w:rPr>
              <w:t xml:space="preserve"> is very similar to traditional </w:t>
            </w:r>
            <w:r w:rsidR="00B3671A" w:rsidRPr="009630FA">
              <w:rPr>
                <w:color w:val="000000" w:themeColor="text1"/>
              </w:rPr>
              <w:t>leather.</w:t>
            </w:r>
          </w:p>
          <w:p w14:paraId="61EC8C18" w14:textId="4ED97774" w:rsidR="00DE32C1" w:rsidRPr="009630FA" w:rsidRDefault="009D252C" w:rsidP="0019450D">
            <w:pPr>
              <w:widowControl w:val="0"/>
              <w:numPr>
                <w:ilvl w:val="0"/>
                <w:numId w:val="2"/>
              </w:numPr>
              <w:pBdr>
                <w:top w:val="nil"/>
                <w:left w:val="nil"/>
                <w:bottom w:val="nil"/>
                <w:right w:val="nil"/>
                <w:between w:val="nil"/>
              </w:pBdr>
              <w:spacing w:line="360" w:lineRule="auto"/>
              <w:rPr>
                <w:color w:val="000000" w:themeColor="text1"/>
              </w:rPr>
            </w:pPr>
            <w:r w:rsidRPr="009630FA">
              <w:rPr>
                <w:color w:val="000000" w:themeColor="text1"/>
              </w:rPr>
              <w:t xml:space="preserve">Build customer trust by focusing on supply chain transparency and </w:t>
            </w:r>
            <w:r w:rsidR="00B3671A" w:rsidRPr="009630FA">
              <w:rPr>
                <w:color w:val="000000" w:themeColor="text1"/>
              </w:rPr>
              <w:t>traceability.</w:t>
            </w:r>
          </w:p>
          <w:p w14:paraId="4AC76603" w14:textId="5C55419A" w:rsidR="00DE32C1" w:rsidRPr="009630FA" w:rsidRDefault="009D252C" w:rsidP="0019450D">
            <w:pPr>
              <w:widowControl w:val="0"/>
              <w:numPr>
                <w:ilvl w:val="0"/>
                <w:numId w:val="2"/>
              </w:numPr>
              <w:pBdr>
                <w:top w:val="nil"/>
                <w:left w:val="nil"/>
                <w:bottom w:val="nil"/>
                <w:right w:val="nil"/>
                <w:between w:val="nil"/>
              </w:pBdr>
              <w:spacing w:line="360" w:lineRule="auto"/>
              <w:rPr>
                <w:color w:val="000000" w:themeColor="text1"/>
              </w:rPr>
            </w:pPr>
            <w:r w:rsidRPr="009630FA">
              <w:rPr>
                <w:color w:val="000000" w:themeColor="text1"/>
              </w:rPr>
              <w:t>Favourable policies (Net Zero by 2050) by the UK government and support for initiatives that promote sustainability</w:t>
            </w:r>
            <w:r w:rsidR="00185670">
              <w:rPr>
                <w:color w:val="000000" w:themeColor="text1"/>
              </w:rPr>
              <w:t>.</w:t>
            </w:r>
            <w:r w:rsidRPr="009630FA">
              <w:rPr>
                <w:color w:val="000000" w:themeColor="text1"/>
              </w:rPr>
              <w:t xml:space="preserve"> (Bonsu, 2020)</w:t>
            </w:r>
          </w:p>
        </w:tc>
        <w:tc>
          <w:tcPr>
            <w:tcW w:w="4514" w:type="dxa"/>
            <w:shd w:val="clear" w:color="auto" w:fill="auto"/>
            <w:tcMar>
              <w:top w:w="100" w:type="dxa"/>
              <w:left w:w="100" w:type="dxa"/>
              <w:bottom w:w="100" w:type="dxa"/>
              <w:right w:w="100" w:type="dxa"/>
            </w:tcMar>
          </w:tcPr>
          <w:p w14:paraId="5EA14D24" w14:textId="2BDD6E4B" w:rsidR="00DE32C1" w:rsidRPr="009630FA" w:rsidRDefault="009D252C" w:rsidP="0019450D">
            <w:pPr>
              <w:widowControl w:val="0"/>
              <w:numPr>
                <w:ilvl w:val="0"/>
                <w:numId w:val="1"/>
              </w:numPr>
              <w:pBdr>
                <w:top w:val="nil"/>
                <w:left w:val="nil"/>
                <w:bottom w:val="nil"/>
                <w:right w:val="nil"/>
                <w:between w:val="nil"/>
              </w:pBdr>
              <w:spacing w:line="360" w:lineRule="auto"/>
              <w:rPr>
                <w:color w:val="000000" w:themeColor="text1"/>
              </w:rPr>
            </w:pPr>
            <w:r w:rsidRPr="009630FA">
              <w:rPr>
                <w:color w:val="000000" w:themeColor="text1"/>
              </w:rPr>
              <w:t xml:space="preserve">A relatively new market for cactus leather goods that </w:t>
            </w:r>
            <w:r w:rsidR="00185670">
              <w:rPr>
                <w:color w:val="000000" w:themeColor="text1"/>
              </w:rPr>
              <w:t>need</w:t>
            </w:r>
            <w:r w:rsidRPr="009630FA">
              <w:rPr>
                <w:color w:val="000000" w:themeColor="text1"/>
              </w:rPr>
              <w:t xml:space="preserve"> to be educated and made more aware</w:t>
            </w:r>
            <w:r w:rsidR="00185670">
              <w:rPr>
                <w:color w:val="000000" w:themeColor="text1"/>
              </w:rPr>
              <w:t>.</w:t>
            </w:r>
          </w:p>
          <w:p w14:paraId="6D1945ED" w14:textId="2508AAFD" w:rsidR="00DE32C1" w:rsidRPr="009630FA" w:rsidRDefault="009D252C" w:rsidP="0019450D">
            <w:pPr>
              <w:widowControl w:val="0"/>
              <w:numPr>
                <w:ilvl w:val="0"/>
                <w:numId w:val="1"/>
              </w:numPr>
              <w:pBdr>
                <w:top w:val="nil"/>
                <w:left w:val="nil"/>
                <w:bottom w:val="nil"/>
                <w:right w:val="nil"/>
                <w:between w:val="nil"/>
              </w:pBdr>
              <w:spacing w:line="360" w:lineRule="auto"/>
              <w:rPr>
                <w:color w:val="000000" w:themeColor="text1"/>
              </w:rPr>
            </w:pPr>
            <w:r w:rsidRPr="009630FA">
              <w:rPr>
                <w:color w:val="000000" w:themeColor="text1"/>
              </w:rPr>
              <w:t xml:space="preserve">Costs of production are higher than those of traditional leather </w:t>
            </w:r>
            <w:r w:rsidR="00B3671A" w:rsidRPr="009630FA">
              <w:rPr>
                <w:color w:val="000000" w:themeColor="text1"/>
              </w:rPr>
              <w:t>goods.</w:t>
            </w:r>
          </w:p>
          <w:p w14:paraId="7D9C8BDB" w14:textId="58947184" w:rsidR="00DE32C1" w:rsidRPr="009630FA" w:rsidRDefault="009D252C" w:rsidP="0019450D">
            <w:pPr>
              <w:widowControl w:val="0"/>
              <w:numPr>
                <w:ilvl w:val="0"/>
                <w:numId w:val="1"/>
              </w:numPr>
              <w:pBdr>
                <w:top w:val="nil"/>
                <w:left w:val="nil"/>
                <w:bottom w:val="nil"/>
                <w:right w:val="nil"/>
                <w:between w:val="nil"/>
              </w:pBdr>
              <w:spacing w:line="360" w:lineRule="auto"/>
              <w:rPr>
                <w:color w:val="000000" w:themeColor="text1"/>
              </w:rPr>
            </w:pPr>
            <w:r w:rsidRPr="009630FA">
              <w:rPr>
                <w:color w:val="000000" w:themeColor="text1"/>
              </w:rPr>
              <w:t>In the beginning, customers and brand recognition were low</w:t>
            </w:r>
            <w:r w:rsidR="00185670">
              <w:rPr>
                <w:color w:val="000000" w:themeColor="text1"/>
              </w:rPr>
              <w:t>.</w:t>
            </w:r>
          </w:p>
        </w:tc>
      </w:tr>
      <w:tr w:rsidR="00DE32C1" w:rsidRPr="009630FA" w14:paraId="63C7C708" w14:textId="77777777">
        <w:tc>
          <w:tcPr>
            <w:tcW w:w="4514" w:type="dxa"/>
            <w:shd w:val="clear" w:color="auto" w:fill="auto"/>
            <w:tcMar>
              <w:top w:w="100" w:type="dxa"/>
              <w:left w:w="100" w:type="dxa"/>
              <w:bottom w:w="100" w:type="dxa"/>
              <w:right w:w="100" w:type="dxa"/>
            </w:tcMar>
          </w:tcPr>
          <w:p w14:paraId="2ECD610E" w14:textId="77777777" w:rsidR="00DE32C1" w:rsidRPr="009630FA" w:rsidRDefault="009D252C" w:rsidP="0019450D">
            <w:pPr>
              <w:widowControl w:val="0"/>
              <w:pBdr>
                <w:top w:val="nil"/>
                <w:left w:val="nil"/>
                <w:bottom w:val="nil"/>
                <w:right w:val="nil"/>
                <w:between w:val="nil"/>
              </w:pBdr>
              <w:spacing w:line="360" w:lineRule="auto"/>
              <w:rPr>
                <w:b/>
                <w:color w:val="000000" w:themeColor="text1"/>
              </w:rPr>
            </w:pPr>
            <w:r w:rsidRPr="009630FA">
              <w:rPr>
                <w:b/>
                <w:color w:val="000000" w:themeColor="text1"/>
              </w:rPr>
              <w:t>Opportunities</w:t>
            </w:r>
          </w:p>
        </w:tc>
        <w:tc>
          <w:tcPr>
            <w:tcW w:w="4514" w:type="dxa"/>
            <w:shd w:val="clear" w:color="auto" w:fill="auto"/>
            <w:tcMar>
              <w:top w:w="100" w:type="dxa"/>
              <w:left w:w="100" w:type="dxa"/>
              <w:bottom w:w="100" w:type="dxa"/>
              <w:right w:w="100" w:type="dxa"/>
            </w:tcMar>
          </w:tcPr>
          <w:p w14:paraId="18111E65" w14:textId="77777777" w:rsidR="00DE32C1" w:rsidRPr="009630FA" w:rsidRDefault="009D252C" w:rsidP="0019450D">
            <w:pPr>
              <w:widowControl w:val="0"/>
              <w:pBdr>
                <w:top w:val="nil"/>
                <w:left w:val="nil"/>
                <w:bottom w:val="nil"/>
                <w:right w:val="nil"/>
                <w:between w:val="nil"/>
              </w:pBdr>
              <w:spacing w:line="360" w:lineRule="auto"/>
              <w:rPr>
                <w:b/>
                <w:color w:val="000000" w:themeColor="text1"/>
              </w:rPr>
            </w:pPr>
            <w:r w:rsidRPr="009630FA">
              <w:rPr>
                <w:b/>
                <w:color w:val="000000" w:themeColor="text1"/>
              </w:rPr>
              <w:t>Threats</w:t>
            </w:r>
          </w:p>
        </w:tc>
      </w:tr>
      <w:tr w:rsidR="00DE32C1" w:rsidRPr="009630FA" w14:paraId="2EC02B47" w14:textId="77777777">
        <w:tc>
          <w:tcPr>
            <w:tcW w:w="4514" w:type="dxa"/>
            <w:shd w:val="clear" w:color="auto" w:fill="auto"/>
            <w:tcMar>
              <w:top w:w="100" w:type="dxa"/>
              <w:left w:w="100" w:type="dxa"/>
              <w:bottom w:w="100" w:type="dxa"/>
              <w:right w:w="100" w:type="dxa"/>
            </w:tcMar>
          </w:tcPr>
          <w:p w14:paraId="022B5C8B" w14:textId="165D5F60" w:rsidR="00DE32C1" w:rsidRPr="009630FA" w:rsidRDefault="009D252C" w:rsidP="0019450D">
            <w:pPr>
              <w:widowControl w:val="0"/>
              <w:numPr>
                <w:ilvl w:val="0"/>
                <w:numId w:val="3"/>
              </w:numPr>
              <w:pBdr>
                <w:top w:val="nil"/>
                <w:left w:val="nil"/>
                <w:bottom w:val="nil"/>
                <w:right w:val="nil"/>
                <w:between w:val="nil"/>
              </w:pBdr>
              <w:spacing w:line="360" w:lineRule="auto"/>
              <w:rPr>
                <w:color w:val="000000" w:themeColor="text1"/>
              </w:rPr>
            </w:pPr>
            <w:r w:rsidRPr="009630FA">
              <w:rPr>
                <w:color w:val="000000" w:themeColor="text1"/>
              </w:rPr>
              <w:t xml:space="preserve">Growing demand and awareness among consumers are driving the sustainable fashion </w:t>
            </w:r>
            <w:r w:rsidR="00B3671A" w:rsidRPr="009630FA">
              <w:rPr>
                <w:color w:val="000000" w:themeColor="text1"/>
              </w:rPr>
              <w:t>market.</w:t>
            </w:r>
          </w:p>
          <w:p w14:paraId="548A03C8" w14:textId="021284C4" w:rsidR="00DE32C1" w:rsidRPr="009630FA" w:rsidRDefault="009D252C" w:rsidP="0019450D">
            <w:pPr>
              <w:widowControl w:val="0"/>
              <w:numPr>
                <w:ilvl w:val="0"/>
                <w:numId w:val="3"/>
              </w:numPr>
              <w:pBdr>
                <w:top w:val="nil"/>
                <w:left w:val="nil"/>
                <w:bottom w:val="nil"/>
                <w:right w:val="nil"/>
                <w:between w:val="nil"/>
              </w:pBdr>
              <w:spacing w:line="360" w:lineRule="auto"/>
              <w:rPr>
                <w:color w:val="000000" w:themeColor="text1"/>
              </w:rPr>
            </w:pPr>
            <w:r w:rsidRPr="009630FA">
              <w:rPr>
                <w:color w:val="000000" w:themeColor="text1"/>
              </w:rPr>
              <w:t>Businesses can collaborate with other eco-friendly and sustainable brands in the market to meet different customer needs</w:t>
            </w:r>
            <w:r w:rsidR="00185670">
              <w:rPr>
                <w:color w:val="000000" w:themeColor="text1"/>
              </w:rPr>
              <w:t>.</w:t>
            </w:r>
          </w:p>
        </w:tc>
        <w:tc>
          <w:tcPr>
            <w:tcW w:w="4514" w:type="dxa"/>
            <w:shd w:val="clear" w:color="auto" w:fill="auto"/>
            <w:tcMar>
              <w:top w:w="100" w:type="dxa"/>
              <w:left w:w="100" w:type="dxa"/>
              <w:bottom w:w="100" w:type="dxa"/>
              <w:right w:w="100" w:type="dxa"/>
            </w:tcMar>
          </w:tcPr>
          <w:p w14:paraId="4DBFEDD8" w14:textId="51D3CB57" w:rsidR="00DE32C1" w:rsidRPr="009630FA" w:rsidRDefault="009D252C" w:rsidP="0019450D">
            <w:pPr>
              <w:widowControl w:val="0"/>
              <w:numPr>
                <w:ilvl w:val="0"/>
                <w:numId w:val="3"/>
              </w:numPr>
              <w:pBdr>
                <w:top w:val="nil"/>
                <w:left w:val="nil"/>
                <w:bottom w:val="nil"/>
                <w:right w:val="nil"/>
                <w:between w:val="nil"/>
              </w:pBdr>
              <w:spacing w:line="360" w:lineRule="auto"/>
              <w:rPr>
                <w:color w:val="000000" w:themeColor="text1"/>
              </w:rPr>
            </w:pPr>
            <w:r w:rsidRPr="009630FA">
              <w:rPr>
                <w:color w:val="000000" w:themeColor="text1"/>
              </w:rPr>
              <w:t>Competition from alternative leather substitutes and other sustainable materials</w:t>
            </w:r>
            <w:r w:rsidR="00185670">
              <w:rPr>
                <w:color w:val="000000" w:themeColor="text1"/>
              </w:rPr>
              <w:t>.</w:t>
            </w:r>
          </w:p>
          <w:p w14:paraId="57144E4F" w14:textId="452CA225" w:rsidR="00DE32C1" w:rsidRPr="009630FA" w:rsidRDefault="009D252C" w:rsidP="0019450D">
            <w:pPr>
              <w:widowControl w:val="0"/>
              <w:numPr>
                <w:ilvl w:val="0"/>
                <w:numId w:val="3"/>
              </w:numPr>
              <w:pBdr>
                <w:top w:val="nil"/>
                <w:left w:val="nil"/>
                <w:bottom w:val="nil"/>
                <w:right w:val="nil"/>
                <w:between w:val="nil"/>
              </w:pBdr>
              <w:spacing w:line="360" w:lineRule="auto"/>
              <w:rPr>
                <w:color w:val="000000" w:themeColor="text1"/>
              </w:rPr>
            </w:pPr>
            <w:r w:rsidRPr="009630FA">
              <w:rPr>
                <w:color w:val="000000" w:themeColor="text1"/>
              </w:rPr>
              <w:t>Fluctuating business sector patterns and buyer inclinations</w:t>
            </w:r>
            <w:r w:rsidR="00185670">
              <w:rPr>
                <w:color w:val="000000" w:themeColor="text1"/>
              </w:rPr>
              <w:t>.</w:t>
            </w:r>
          </w:p>
          <w:p w14:paraId="410D1A8B" w14:textId="68DD04EA" w:rsidR="00DE32C1" w:rsidRPr="009630FA" w:rsidRDefault="009D252C" w:rsidP="0019450D">
            <w:pPr>
              <w:widowControl w:val="0"/>
              <w:numPr>
                <w:ilvl w:val="0"/>
                <w:numId w:val="3"/>
              </w:numPr>
              <w:pBdr>
                <w:top w:val="nil"/>
                <w:left w:val="nil"/>
                <w:bottom w:val="nil"/>
                <w:right w:val="nil"/>
                <w:between w:val="nil"/>
              </w:pBdr>
              <w:spacing w:line="360" w:lineRule="auto"/>
              <w:rPr>
                <w:color w:val="000000" w:themeColor="text1"/>
              </w:rPr>
            </w:pPr>
            <w:r w:rsidRPr="009630FA">
              <w:rPr>
                <w:color w:val="000000" w:themeColor="text1"/>
              </w:rPr>
              <w:t>Problems with the supply chain, like finding consistent, high-quality cactus leather</w:t>
            </w:r>
            <w:r w:rsidR="00185670">
              <w:rPr>
                <w:color w:val="000000" w:themeColor="text1"/>
              </w:rPr>
              <w:t>.</w:t>
            </w:r>
          </w:p>
        </w:tc>
      </w:tr>
    </w:tbl>
    <w:p w14:paraId="1E7A0282" w14:textId="77777777" w:rsidR="0019450D" w:rsidRDefault="0019450D" w:rsidP="0019450D">
      <w:pPr>
        <w:spacing w:line="360" w:lineRule="auto"/>
        <w:rPr>
          <w:b/>
          <w:color w:val="000000" w:themeColor="text1"/>
        </w:rPr>
      </w:pPr>
    </w:p>
    <w:p w14:paraId="1D490209" w14:textId="4B307EB7" w:rsidR="00DE32C1" w:rsidRDefault="00326F08" w:rsidP="00326F08">
      <w:pPr>
        <w:spacing w:line="360" w:lineRule="auto"/>
        <w:jc w:val="center"/>
        <w:rPr>
          <w:b/>
          <w:color w:val="000000" w:themeColor="text1"/>
        </w:rPr>
      </w:pPr>
      <w:r w:rsidRPr="009630FA">
        <w:rPr>
          <w:b/>
          <w:color w:val="000000" w:themeColor="text1"/>
        </w:rPr>
        <w:lastRenderedPageBreak/>
        <w:t>Table 2: SWOT Analysis</w:t>
      </w:r>
    </w:p>
    <w:p w14:paraId="3BE69395" w14:textId="77777777" w:rsidR="0019450D" w:rsidRPr="009630FA" w:rsidRDefault="0019450D" w:rsidP="00326F08">
      <w:pPr>
        <w:spacing w:line="360" w:lineRule="auto"/>
        <w:jc w:val="center"/>
        <w:rPr>
          <w:b/>
          <w:color w:val="000000" w:themeColor="text1"/>
        </w:rPr>
      </w:pPr>
    </w:p>
    <w:p w14:paraId="14DFD270" w14:textId="77777777" w:rsidR="00DE32C1" w:rsidRDefault="009D252C" w:rsidP="0021521F">
      <w:pPr>
        <w:pStyle w:val="Heading1"/>
        <w:rPr>
          <w:color w:val="000000" w:themeColor="text1"/>
        </w:rPr>
      </w:pPr>
      <w:bookmarkStart w:id="11" w:name="_fp7h4jl8xyo3" w:colFirst="0" w:colLast="0"/>
      <w:bookmarkStart w:id="12" w:name="_Toc139571531"/>
      <w:bookmarkEnd w:id="11"/>
      <w:r w:rsidRPr="009630FA">
        <w:rPr>
          <w:color w:val="000000" w:themeColor="text1"/>
        </w:rPr>
        <w:t>Explanation of your target market and the strategies you will adopt to capture your target Market.</w:t>
      </w:r>
      <w:bookmarkEnd w:id="12"/>
    </w:p>
    <w:p w14:paraId="616C1AB9" w14:textId="77777777" w:rsidR="0019450D" w:rsidRPr="0019450D" w:rsidRDefault="0019450D" w:rsidP="0019450D"/>
    <w:p w14:paraId="6998CAE2" w14:textId="77777777" w:rsidR="00DE32C1" w:rsidRDefault="009D252C" w:rsidP="0021521F">
      <w:pPr>
        <w:pStyle w:val="Heading2"/>
        <w:rPr>
          <w:color w:val="000000" w:themeColor="text1"/>
        </w:rPr>
      </w:pPr>
      <w:bookmarkStart w:id="13" w:name="_wvhfs16769jr" w:colFirst="0" w:colLast="0"/>
      <w:bookmarkStart w:id="14" w:name="_Toc139571532"/>
      <w:bookmarkEnd w:id="13"/>
      <w:r w:rsidRPr="009630FA">
        <w:rPr>
          <w:color w:val="000000" w:themeColor="text1"/>
        </w:rPr>
        <w:t>Market segmentation</w:t>
      </w:r>
      <w:bookmarkEnd w:id="14"/>
    </w:p>
    <w:p w14:paraId="1F56CCB4" w14:textId="77777777" w:rsidR="0019450D" w:rsidRPr="0019450D" w:rsidRDefault="0019450D" w:rsidP="0019450D"/>
    <w:p w14:paraId="25AC22C9" w14:textId="77777777" w:rsidR="00326F08" w:rsidRDefault="00326F08" w:rsidP="00326F08">
      <w:pPr>
        <w:jc w:val="center"/>
        <w:rPr>
          <w:color w:val="000000" w:themeColor="text1"/>
        </w:rPr>
      </w:pPr>
      <w:r w:rsidRPr="009630FA">
        <w:rPr>
          <w:noProof/>
          <w:color w:val="000000" w:themeColor="text1"/>
          <w:lang w:val="en-US"/>
        </w:rPr>
        <w:drawing>
          <wp:inline distT="0" distB="0" distL="0" distR="0" wp14:anchorId="543EF86E" wp14:editId="0ECD74C6">
            <wp:extent cx="5486400" cy="3200400"/>
            <wp:effectExtent l="12700" t="12700" r="0" b="0"/>
            <wp:docPr id="17632347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75C1E30" w14:textId="77777777" w:rsidR="0019450D" w:rsidRPr="009630FA" w:rsidRDefault="0019450D" w:rsidP="00326F08">
      <w:pPr>
        <w:jc w:val="center"/>
        <w:rPr>
          <w:color w:val="000000" w:themeColor="text1"/>
        </w:rPr>
      </w:pPr>
    </w:p>
    <w:p w14:paraId="57BF34F6" w14:textId="77777777" w:rsidR="0021521F" w:rsidRPr="009630FA" w:rsidRDefault="0021521F" w:rsidP="0021521F">
      <w:pPr>
        <w:jc w:val="center"/>
        <w:rPr>
          <w:color w:val="000000" w:themeColor="text1"/>
        </w:rPr>
      </w:pPr>
    </w:p>
    <w:p w14:paraId="5D5FA731" w14:textId="3FCD9F3A" w:rsidR="00DE32C1" w:rsidRPr="009630FA" w:rsidRDefault="009D252C" w:rsidP="00326F08">
      <w:pPr>
        <w:spacing w:line="360" w:lineRule="auto"/>
        <w:jc w:val="center"/>
        <w:rPr>
          <w:b/>
          <w:color w:val="000000" w:themeColor="text1"/>
        </w:rPr>
      </w:pPr>
      <w:r w:rsidRPr="009630FA">
        <w:rPr>
          <w:b/>
          <w:color w:val="000000" w:themeColor="text1"/>
        </w:rPr>
        <w:t xml:space="preserve">Figure 4: Market </w:t>
      </w:r>
      <w:r w:rsidR="0019450D">
        <w:rPr>
          <w:b/>
          <w:color w:val="000000" w:themeColor="text1"/>
        </w:rPr>
        <w:t>Segmentation</w:t>
      </w:r>
    </w:p>
    <w:p w14:paraId="399DFD3C" w14:textId="1EE1E070" w:rsidR="00DE32C1" w:rsidRDefault="009D252C" w:rsidP="00326F08">
      <w:pPr>
        <w:spacing w:line="360" w:lineRule="auto"/>
        <w:jc w:val="center"/>
        <w:rPr>
          <w:color w:val="000000" w:themeColor="text1"/>
        </w:rPr>
      </w:pPr>
      <w:r w:rsidRPr="009630FA">
        <w:rPr>
          <w:color w:val="000000" w:themeColor="text1"/>
        </w:rPr>
        <w:t xml:space="preserve">(Source: </w:t>
      </w:r>
      <w:r w:rsidR="00CF7EA9">
        <w:rPr>
          <w:color w:val="000000" w:themeColor="text1"/>
        </w:rPr>
        <w:t>Ma</w:t>
      </w:r>
      <w:r w:rsidR="00542E56">
        <w:rPr>
          <w:color w:val="000000" w:themeColor="text1"/>
        </w:rPr>
        <w:t>rket Business News, 2023</w:t>
      </w:r>
      <w:r w:rsidRPr="009630FA">
        <w:rPr>
          <w:color w:val="000000" w:themeColor="text1"/>
        </w:rPr>
        <w:t>)</w:t>
      </w:r>
    </w:p>
    <w:p w14:paraId="2AD56685" w14:textId="77777777" w:rsidR="0019450D" w:rsidRPr="009630FA" w:rsidRDefault="0019450D" w:rsidP="00326F08">
      <w:pPr>
        <w:spacing w:line="360" w:lineRule="auto"/>
        <w:jc w:val="center"/>
        <w:rPr>
          <w:color w:val="000000" w:themeColor="text1"/>
        </w:rPr>
      </w:pPr>
    </w:p>
    <w:p w14:paraId="7D08B8FD" w14:textId="7521BE49" w:rsidR="00DE32C1" w:rsidRDefault="009D252C" w:rsidP="0021521F">
      <w:pPr>
        <w:spacing w:line="360" w:lineRule="auto"/>
        <w:jc w:val="both"/>
        <w:rPr>
          <w:color w:val="000000" w:themeColor="text1"/>
        </w:rPr>
      </w:pPr>
      <w:r w:rsidRPr="009630FA">
        <w:rPr>
          <w:b/>
          <w:i/>
          <w:color w:val="000000" w:themeColor="text1"/>
        </w:rPr>
        <w:t xml:space="preserve">Demographic: </w:t>
      </w:r>
      <w:r w:rsidRPr="009630FA">
        <w:rPr>
          <w:color w:val="000000" w:themeColor="text1"/>
        </w:rPr>
        <w:t xml:space="preserve">The business must </w:t>
      </w:r>
      <w:r w:rsidR="0019450D">
        <w:rPr>
          <w:color w:val="000000" w:themeColor="text1"/>
        </w:rPr>
        <w:t>primarily target 25 - 35 years old females</w:t>
      </w:r>
      <w:r w:rsidRPr="009630FA">
        <w:rPr>
          <w:color w:val="000000" w:themeColor="text1"/>
        </w:rPr>
        <w:t xml:space="preserve">. </w:t>
      </w:r>
      <w:r w:rsidR="0019450D">
        <w:rPr>
          <w:color w:val="000000" w:themeColor="text1"/>
        </w:rPr>
        <w:t xml:space="preserve">The </w:t>
      </w:r>
      <w:r w:rsidR="00B8658D">
        <w:rPr>
          <w:color w:val="000000" w:themeColor="text1"/>
        </w:rPr>
        <w:t>company</w:t>
      </w:r>
      <w:r w:rsidR="0019450D">
        <w:rPr>
          <w:color w:val="000000" w:themeColor="text1"/>
        </w:rPr>
        <w:t xml:space="preserve"> must consider men a potential target</w:t>
      </w:r>
      <w:r w:rsidRPr="009630FA">
        <w:rPr>
          <w:color w:val="000000" w:themeColor="text1"/>
        </w:rPr>
        <w:t xml:space="preserve"> (Cocquyt </w:t>
      </w:r>
      <w:r w:rsidRPr="00E50D82">
        <w:rPr>
          <w:i/>
          <w:iCs/>
          <w:color w:val="000000" w:themeColor="text1"/>
        </w:rPr>
        <w:t>et al.</w:t>
      </w:r>
      <w:r w:rsidRPr="009630FA">
        <w:rPr>
          <w:color w:val="000000" w:themeColor="text1"/>
        </w:rPr>
        <w:t xml:space="preserve"> 2020). Most of the target customers will be middle-aged and wealthy customers. The target customers' </w:t>
      </w:r>
      <w:r w:rsidR="0019450D">
        <w:rPr>
          <w:color w:val="000000" w:themeColor="text1"/>
        </w:rPr>
        <w:t>income level</w:t>
      </w:r>
      <w:r w:rsidRPr="009630FA">
        <w:rPr>
          <w:color w:val="000000" w:themeColor="text1"/>
        </w:rPr>
        <w:t xml:space="preserve"> will </w:t>
      </w:r>
      <w:r w:rsidR="0019450D">
        <w:rPr>
          <w:color w:val="000000" w:themeColor="text1"/>
        </w:rPr>
        <w:t>usually be</w:t>
      </w:r>
      <w:r w:rsidRPr="009630FA">
        <w:rPr>
          <w:color w:val="000000" w:themeColor="text1"/>
        </w:rPr>
        <w:t xml:space="preserve"> higher than the average</w:t>
      </w:r>
      <w:r w:rsidR="0019450D">
        <w:rPr>
          <w:color w:val="000000" w:themeColor="text1"/>
        </w:rPr>
        <w:t>,</w:t>
      </w:r>
      <w:r w:rsidRPr="009630FA">
        <w:rPr>
          <w:color w:val="000000" w:themeColor="text1"/>
        </w:rPr>
        <w:t xml:space="preserve"> and must </w:t>
      </w:r>
      <w:r w:rsidR="0019450D">
        <w:rPr>
          <w:color w:val="000000" w:themeColor="text1"/>
        </w:rPr>
        <w:t>lead</w:t>
      </w:r>
      <w:r w:rsidRPr="009630FA">
        <w:rPr>
          <w:color w:val="000000" w:themeColor="text1"/>
        </w:rPr>
        <w:t xml:space="preserve"> a luxury lifestyle. </w:t>
      </w:r>
    </w:p>
    <w:p w14:paraId="307BD891" w14:textId="77777777" w:rsidR="0019450D" w:rsidRPr="009630FA" w:rsidRDefault="0019450D" w:rsidP="0021521F">
      <w:pPr>
        <w:spacing w:line="360" w:lineRule="auto"/>
        <w:jc w:val="both"/>
        <w:rPr>
          <w:color w:val="000000" w:themeColor="text1"/>
        </w:rPr>
      </w:pPr>
    </w:p>
    <w:p w14:paraId="52ADCC14" w14:textId="1678BD88" w:rsidR="00DE32C1" w:rsidRDefault="009D252C" w:rsidP="0021521F">
      <w:pPr>
        <w:spacing w:line="360" w:lineRule="auto"/>
        <w:jc w:val="both"/>
        <w:rPr>
          <w:color w:val="000000" w:themeColor="text1"/>
        </w:rPr>
      </w:pPr>
      <w:r w:rsidRPr="009630FA">
        <w:rPr>
          <w:b/>
          <w:i/>
          <w:color w:val="000000" w:themeColor="text1"/>
        </w:rPr>
        <w:t xml:space="preserve">Psychographic: </w:t>
      </w:r>
      <w:r w:rsidRPr="009630FA">
        <w:rPr>
          <w:color w:val="000000" w:themeColor="text1"/>
        </w:rPr>
        <w:t xml:space="preserve">The psychographic segmentation for this business will be the individuals aware of environmental sustainability. This section of customers will </w:t>
      </w:r>
      <w:r w:rsidR="00185670">
        <w:rPr>
          <w:color w:val="000000" w:themeColor="text1"/>
        </w:rPr>
        <w:t>have</w:t>
      </w:r>
      <w:r w:rsidRPr="009630FA">
        <w:rPr>
          <w:color w:val="000000" w:themeColor="text1"/>
        </w:rPr>
        <w:t xml:space="preserve"> a high status and lifestyle in society. Also, their attitudes and interests must reflect their education level. These considerations will be used while targeting as per psychography.</w:t>
      </w:r>
    </w:p>
    <w:p w14:paraId="48BB47BE" w14:textId="77777777" w:rsidR="0019450D" w:rsidRPr="009630FA" w:rsidRDefault="0019450D" w:rsidP="0021521F">
      <w:pPr>
        <w:spacing w:line="360" w:lineRule="auto"/>
        <w:jc w:val="both"/>
        <w:rPr>
          <w:color w:val="000000" w:themeColor="text1"/>
        </w:rPr>
      </w:pPr>
    </w:p>
    <w:p w14:paraId="707AF301" w14:textId="59702538" w:rsidR="00DE32C1" w:rsidRDefault="009D252C" w:rsidP="0021521F">
      <w:pPr>
        <w:spacing w:line="360" w:lineRule="auto"/>
        <w:jc w:val="both"/>
        <w:rPr>
          <w:color w:val="000000" w:themeColor="text1"/>
        </w:rPr>
      </w:pPr>
      <w:r w:rsidRPr="009630FA">
        <w:rPr>
          <w:b/>
          <w:i/>
          <w:color w:val="000000" w:themeColor="text1"/>
        </w:rPr>
        <w:lastRenderedPageBreak/>
        <w:t xml:space="preserve">Geographic: </w:t>
      </w:r>
      <w:r w:rsidRPr="009630FA">
        <w:rPr>
          <w:color w:val="000000" w:themeColor="text1"/>
        </w:rPr>
        <w:t>The customers must be targeted from different regions of the UK</w:t>
      </w:r>
      <w:r w:rsidR="0019450D">
        <w:rPr>
          <w:color w:val="000000" w:themeColor="text1"/>
        </w:rPr>
        <w:t>,</w:t>
      </w:r>
      <w:r w:rsidRPr="009630FA">
        <w:rPr>
          <w:color w:val="000000" w:themeColor="text1"/>
        </w:rPr>
        <w:t xml:space="preserve"> </w:t>
      </w:r>
      <w:r w:rsidR="0019450D">
        <w:rPr>
          <w:color w:val="000000" w:themeColor="text1"/>
        </w:rPr>
        <w:t>comprising the high class and wealthy</w:t>
      </w:r>
      <w:r w:rsidRPr="009630FA">
        <w:rPr>
          <w:color w:val="000000" w:themeColor="text1"/>
        </w:rPr>
        <w:t xml:space="preserve">. The business must also target customers in </w:t>
      </w:r>
      <w:r w:rsidR="00B8658D">
        <w:rPr>
          <w:color w:val="000000" w:themeColor="text1"/>
        </w:rPr>
        <w:t>cold areas</w:t>
      </w:r>
      <w:r w:rsidRPr="009630FA">
        <w:rPr>
          <w:color w:val="000000" w:themeColor="text1"/>
        </w:rPr>
        <w:t xml:space="preserve"> as the dresses will be easier to sell.</w:t>
      </w:r>
    </w:p>
    <w:p w14:paraId="73DDCCED" w14:textId="77777777" w:rsidR="0019450D" w:rsidRPr="009630FA" w:rsidRDefault="0019450D" w:rsidP="0021521F">
      <w:pPr>
        <w:spacing w:line="360" w:lineRule="auto"/>
        <w:jc w:val="both"/>
        <w:rPr>
          <w:color w:val="000000" w:themeColor="text1"/>
        </w:rPr>
      </w:pPr>
    </w:p>
    <w:p w14:paraId="37C9621A" w14:textId="6B262E3F" w:rsidR="00DE32C1" w:rsidRDefault="009D252C" w:rsidP="0021521F">
      <w:pPr>
        <w:spacing w:line="360" w:lineRule="auto"/>
        <w:jc w:val="both"/>
        <w:rPr>
          <w:color w:val="000000" w:themeColor="text1"/>
        </w:rPr>
      </w:pPr>
      <w:r w:rsidRPr="009630FA">
        <w:rPr>
          <w:b/>
          <w:i/>
          <w:color w:val="000000" w:themeColor="text1"/>
        </w:rPr>
        <w:t xml:space="preserve">Behavioural: </w:t>
      </w:r>
      <w:r w:rsidR="0019450D">
        <w:rPr>
          <w:color w:val="000000" w:themeColor="text1"/>
        </w:rPr>
        <w:t>Behavioural</w:t>
      </w:r>
      <w:r w:rsidRPr="009630FA">
        <w:rPr>
          <w:color w:val="000000" w:themeColor="text1"/>
        </w:rPr>
        <w:t xml:space="preserve"> segmentation includes </w:t>
      </w:r>
      <w:r w:rsidR="0019450D">
        <w:rPr>
          <w:color w:val="000000" w:themeColor="text1"/>
        </w:rPr>
        <w:t xml:space="preserve">the </w:t>
      </w:r>
      <w:r w:rsidR="00326F08" w:rsidRPr="009630FA">
        <w:rPr>
          <w:color w:val="000000" w:themeColor="text1"/>
        </w:rPr>
        <w:t>choices</w:t>
      </w:r>
      <w:r w:rsidRPr="009630FA">
        <w:rPr>
          <w:color w:val="000000" w:themeColor="text1"/>
        </w:rPr>
        <w:t xml:space="preserve"> and interests of the customers</w:t>
      </w:r>
      <w:r w:rsidR="0019450D">
        <w:rPr>
          <w:color w:val="000000" w:themeColor="text1"/>
        </w:rPr>
        <w:t>,</w:t>
      </w:r>
      <w:r w:rsidRPr="009630FA">
        <w:rPr>
          <w:color w:val="000000" w:themeColor="text1"/>
        </w:rPr>
        <w:t xml:space="preserve"> which is sustainability and buying preferences and frequency of the customers. While targeting customers </w:t>
      </w:r>
      <w:r w:rsidR="0019450D">
        <w:rPr>
          <w:color w:val="000000" w:themeColor="text1"/>
        </w:rPr>
        <w:t>in</w:t>
      </w:r>
      <w:r w:rsidRPr="009630FA">
        <w:rPr>
          <w:color w:val="000000" w:themeColor="text1"/>
        </w:rPr>
        <w:t xml:space="preserve"> the new market, the business owner must consider these factors with valuable insights to target customers efficiently.</w:t>
      </w:r>
    </w:p>
    <w:p w14:paraId="67A1996F" w14:textId="77777777" w:rsidR="0019450D" w:rsidRPr="009630FA" w:rsidRDefault="0019450D" w:rsidP="0021521F">
      <w:pPr>
        <w:spacing w:line="360" w:lineRule="auto"/>
        <w:jc w:val="both"/>
        <w:rPr>
          <w:color w:val="000000" w:themeColor="text1"/>
        </w:rPr>
      </w:pPr>
    </w:p>
    <w:p w14:paraId="43C55949" w14:textId="77777777" w:rsidR="00DE32C1" w:rsidRDefault="009D252C" w:rsidP="0021521F">
      <w:pPr>
        <w:pStyle w:val="Heading2"/>
        <w:rPr>
          <w:color w:val="000000" w:themeColor="text1"/>
        </w:rPr>
      </w:pPr>
      <w:bookmarkStart w:id="15" w:name="_1fp11g30rpox" w:colFirst="0" w:colLast="0"/>
      <w:bookmarkStart w:id="16" w:name="_Toc139571533"/>
      <w:bookmarkEnd w:id="15"/>
      <w:r w:rsidRPr="009630FA">
        <w:rPr>
          <w:color w:val="000000" w:themeColor="text1"/>
        </w:rPr>
        <w:t>Targeting</w:t>
      </w:r>
      <w:bookmarkEnd w:id="16"/>
    </w:p>
    <w:p w14:paraId="2D00B0A4" w14:textId="77777777" w:rsidR="0019450D" w:rsidRPr="0019450D" w:rsidRDefault="0019450D" w:rsidP="0019450D"/>
    <w:p w14:paraId="04FF1732" w14:textId="0E85466B" w:rsidR="00DE32C1" w:rsidRPr="009630FA" w:rsidRDefault="009D252C" w:rsidP="0021521F">
      <w:pPr>
        <w:spacing w:line="360" w:lineRule="auto"/>
        <w:jc w:val="both"/>
        <w:rPr>
          <w:color w:val="000000" w:themeColor="text1"/>
        </w:rPr>
      </w:pPr>
      <w:r w:rsidRPr="009630FA">
        <w:rPr>
          <w:color w:val="000000" w:themeColor="text1"/>
        </w:rPr>
        <w:t>The target market of the cactus leather products will be an environmentally aware set of customers willing to participate in sustainable approaches and ethical behaviours towards nature (Choi and Lee, 2021). This includes people who place a high value on products that are good for the environment, are willing to pay more for sustainable options, and are actively looking for alternatives to traditional leather dresses and accessories. Demographics, psychographics, and behaviours can further be followed in the target market.</w:t>
      </w:r>
    </w:p>
    <w:p w14:paraId="49298C31" w14:textId="0781B2A5" w:rsidR="00DE32C1" w:rsidRDefault="009D252C" w:rsidP="0021521F">
      <w:pPr>
        <w:spacing w:line="360" w:lineRule="auto"/>
        <w:jc w:val="both"/>
        <w:rPr>
          <w:color w:val="000000" w:themeColor="text1"/>
        </w:rPr>
      </w:pPr>
      <w:r w:rsidRPr="009630FA">
        <w:rPr>
          <w:color w:val="000000" w:themeColor="text1"/>
        </w:rPr>
        <w:t xml:space="preserve">The branding of the products must be </w:t>
      </w:r>
      <w:r w:rsidR="009E6226">
        <w:rPr>
          <w:color w:val="000000" w:themeColor="text1"/>
        </w:rPr>
        <w:t>more vital</w:t>
      </w:r>
      <w:r w:rsidRPr="009630FA">
        <w:rPr>
          <w:color w:val="000000" w:themeColor="text1"/>
        </w:rPr>
        <w:t xml:space="preserve"> in the market to create a substantial brand identity that emphasises cactus leather's unique qualities, ethical production, and sustainability. To raise awareness and attract our target audience, targeted marketing campaigns </w:t>
      </w:r>
      <w:r w:rsidR="0019450D">
        <w:rPr>
          <w:color w:val="000000" w:themeColor="text1"/>
        </w:rPr>
        <w:t xml:space="preserve">must be implemented via digital platforms, social media, and collaborations with sustainable influencers </w:t>
      </w:r>
      <w:r w:rsidRPr="009630FA">
        <w:rPr>
          <w:color w:val="000000" w:themeColor="text1"/>
        </w:rPr>
        <w:t xml:space="preserve">(Jacobson and Harrison, 2022). The </w:t>
      </w:r>
      <w:r w:rsidR="0019450D">
        <w:rPr>
          <w:color w:val="000000" w:themeColor="text1"/>
        </w:rPr>
        <w:t>customisation</w:t>
      </w:r>
      <w:r w:rsidRPr="009630FA">
        <w:rPr>
          <w:color w:val="000000" w:themeColor="text1"/>
        </w:rPr>
        <w:t xml:space="preserve"> and product selection must </w:t>
      </w:r>
      <w:r w:rsidR="0019450D">
        <w:rPr>
          <w:color w:val="000000" w:themeColor="text1"/>
        </w:rPr>
        <w:t>create</w:t>
      </w:r>
      <w:r w:rsidRPr="009630FA">
        <w:rPr>
          <w:color w:val="000000" w:themeColor="text1"/>
        </w:rPr>
        <w:t xml:space="preserve"> </w:t>
      </w:r>
      <w:r w:rsidR="00185670">
        <w:rPr>
          <w:color w:val="000000" w:themeColor="text1"/>
        </w:rPr>
        <w:t>a various</w:t>
      </w:r>
      <w:r w:rsidRPr="009630FA">
        <w:rPr>
          <w:color w:val="000000" w:themeColor="text1"/>
        </w:rPr>
        <w:t xml:space="preserve"> scope of cactus leather accessories and dresses that take special care of </w:t>
      </w:r>
      <w:r w:rsidR="00185670">
        <w:rPr>
          <w:color w:val="000000" w:themeColor="text1"/>
        </w:rPr>
        <w:t>multiple</w:t>
      </w:r>
      <w:r w:rsidRPr="009630FA">
        <w:rPr>
          <w:color w:val="000000" w:themeColor="text1"/>
        </w:rPr>
        <w:t xml:space="preserve"> styles and inclinations inside our objective market. It must also develop a one-of-a-kind and individualised shopping experience by offering </w:t>
      </w:r>
      <w:r w:rsidR="0019450D">
        <w:rPr>
          <w:color w:val="000000" w:themeColor="text1"/>
        </w:rPr>
        <w:t>customisation</w:t>
      </w:r>
      <w:r w:rsidRPr="009630FA">
        <w:rPr>
          <w:color w:val="000000" w:themeColor="text1"/>
        </w:rPr>
        <w:t xml:space="preserve"> and </w:t>
      </w:r>
      <w:r w:rsidR="0019450D">
        <w:rPr>
          <w:color w:val="000000" w:themeColor="text1"/>
        </w:rPr>
        <w:t>personalisation</w:t>
      </w:r>
      <w:r w:rsidRPr="009630FA">
        <w:rPr>
          <w:color w:val="000000" w:themeColor="text1"/>
        </w:rPr>
        <w:t xml:space="preserve"> options.</w:t>
      </w:r>
    </w:p>
    <w:p w14:paraId="73AA0E53" w14:textId="77777777" w:rsidR="0019450D" w:rsidRPr="009630FA" w:rsidRDefault="0019450D" w:rsidP="0021521F">
      <w:pPr>
        <w:spacing w:line="360" w:lineRule="auto"/>
        <w:jc w:val="both"/>
        <w:rPr>
          <w:color w:val="000000" w:themeColor="text1"/>
        </w:rPr>
      </w:pPr>
    </w:p>
    <w:p w14:paraId="59F40206" w14:textId="35BF4972" w:rsidR="00DE32C1" w:rsidRDefault="009D252C" w:rsidP="0021521F">
      <w:pPr>
        <w:spacing w:line="360" w:lineRule="auto"/>
        <w:jc w:val="both"/>
        <w:rPr>
          <w:color w:val="000000" w:themeColor="text1"/>
        </w:rPr>
      </w:pPr>
      <w:r w:rsidRPr="009630FA">
        <w:rPr>
          <w:color w:val="000000" w:themeColor="text1"/>
        </w:rPr>
        <w:t xml:space="preserve">In addition, these practices must create educational campaigns to raise awareness about </w:t>
      </w:r>
      <w:r w:rsidR="0019450D">
        <w:rPr>
          <w:color w:val="000000" w:themeColor="text1"/>
        </w:rPr>
        <w:t>traditional leather production's effects and cactus leather's environmental benefits</w:t>
      </w:r>
      <w:r w:rsidRPr="009630FA">
        <w:rPr>
          <w:color w:val="000000" w:themeColor="text1"/>
        </w:rPr>
        <w:t>. The brand will be positioned as a sustainable option</w:t>
      </w:r>
      <w:r w:rsidR="0019450D">
        <w:rPr>
          <w:color w:val="000000" w:themeColor="text1"/>
        </w:rPr>
        <w:t>,</w:t>
      </w:r>
      <w:r w:rsidRPr="009630FA">
        <w:rPr>
          <w:color w:val="000000" w:themeColor="text1"/>
        </w:rPr>
        <w:t xml:space="preserve"> and consumers will gain a deeper understanding. The business must also collaborate and partner with other economical brands, retailers, and associations to extend </w:t>
      </w:r>
      <w:r w:rsidR="0019450D">
        <w:rPr>
          <w:color w:val="000000" w:themeColor="text1"/>
        </w:rPr>
        <w:t>its</w:t>
      </w:r>
      <w:r w:rsidRPr="009630FA">
        <w:rPr>
          <w:color w:val="000000" w:themeColor="text1"/>
        </w:rPr>
        <w:t xml:space="preserve"> scope and </w:t>
      </w:r>
      <w:r w:rsidR="009E6226">
        <w:rPr>
          <w:color w:val="000000" w:themeColor="text1"/>
        </w:rPr>
        <w:t>achieve</w:t>
      </w:r>
      <w:r w:rsidRPr="009630FA">
        <w:rPr>
          <w:color w:val="000000" w:themeColor="text1"/>
        </w:rPr>
        <w:t xml:space="preserve"> validity on the measure (Alshurideh </w:t>
      </w:r>
      <w:r w:rsidRPr="00E50D82">
        <w:rPr>
          <w:i/>
          <w:iCs/>
          <w:color w:val="000000" w:themeColor="text1"/>
        </w:rPr>
        <w:t>et al.</w:t>
      </w:r>
      <w:r w:rsidRPr="009630FA">
        <w:rPr>
          <w:color w:val="000000" w:themeColor="text1"/>
        </w:rPr>
        <w:t xml:space="preserve"> 2022). This may involve participating in sustainable fashion events and exhibitions, co-branding products, or joint marketing initiatives.</w:t>
      </w:r>
    </w:p>
    <w:p w14:paraId="4376CD21" w14:textId="77777777" w:rsidR="0019450D" w:rsidRDefault="0019450D" w:rsidP="0021521F">
      <w:pPr>
        <w:spacing w:line="360" w:lineRule="auto"/>
        <w:jc w:val="both"/>
        <w:rPr>
          <w:color w:val="000000" w:themeColor="text1"/>
        </w:rPr>
      </w:pPr>
    </w:p>
    <w:p w14:paraId="32CA68B1" w14:textId="77777777" w:rsidR="0019450D" w:rsidRPr="009630FA" w:rsidRDefault="0019450D" w:rsidP="0021521F">
      <w:pPr>
        <w:spacing w:line="360" w:lineRule="auto"/>
        <w:jc w:val="both"/>
        <w:rPr>
          <w:color w:val="000000" w:themeColor="text1"/>
        </w:rPr>
      </w:pPr>
    </w:p>
    <w:p w14:paraId="00FE924D" w14:textId="77777777" w:rsidR="00DE32C1" w:rsidRDefault="009D252C" w:rsidP="0021521F">
      <w:pPr>
        <w:pStyle w:val="Heading2"/>
        <w:rPr>
          <w:color w:val="000000" w:themeColor="text1"/>
        </w:rPr>
      </w:pPr>
      <w:bookmarkStart w:id="17" w:name="_x6ehz92djvl7" w:colFirst="0" w:colLast="0"/>
      <w:bookmarkStart w:id="18" w:name="_Toc139571534"/>
      <w:bookmarkEnd w:id="17"/>
      <w:r w:rsidRPr="009630FA">
        <w:rPr>
          <w:color w:val="000000" w:themeColor="text1"/>
        </w:rPr>
        <w:lastRenderedPageBreak/>
        <w:t>RACE framework</w:t>
      </w:r>
      <w:bookmarkEnd w:id="18"/>
    </w:p>
    <w:p w14:paraId="043130B3" w14:textId="77777777" w:rsidR="0019450D" w:rsidRPr="0019450D" w:rsidRDefault="0019450D" w:rsidP="0019450D"/>
    <w:p w14:paraId="436EF918" w14:textId="77777777" w:rsidR="0019450D" w:rsidRPr="0019450D" w:rsidRDefault="0019450D" w:rsidP="0019450D"/>
    <w:p w14:paraId="413F3996" w14:textId="77777777" w:rsidR="00DE32C1" w:rsidRDefault="009D252C" w:rsidP="0021521F">
      <w:pPr>
        <w:spacing w:line="360" w:lineRule="auto"/>
        <w:jc w:val="center"/>
        <w:rPr>
          <w:color w:val="000000" w:themeColor="text1"/>
        </w:rPr>
      </w:pPr>
      <w:r w:rsidRPr="009630FA">
        <w:rPr>
          <w:noProof/>
          <w:color w:val="000000" w:themeColor="text1"/>
          <w:lang w:val="en-US"/>
        </w:rPr>
        <w:drawing>
          <wp:inline distT="114300" distB="114300" distL="114300" distR="114300" wp14:anchorId="7B05771D" wp14:editId="1BB793AA">
            <wp:extent cx="2549525" cy="2825750"/>
            <wp:effectExtent l="19050" t="19050" r="22225"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cstate="print"/>
                    <a:srcRect/>
                    <a:stretch>
                      <a:fillRect/>
                    </a:stretch>
                  </pic:blipFill>
                  <pic:spPr>
                    <a:xfrm>
                      <a:off x="0" y="0"/>
                      <a:ext cx="2549913" cy="2826180"/>
                    </a:xfrm>
                    <a:prstGeom prst="rect">
                      <a:avLst/>
                    </a:prstGeom>
                    <a:ln w="12700">
                      <a:solidFill>
                        <a:srgbClr val="000000"/>
                      </a:solidFill>
                      <a:prstDash val="solid"/>
                    </a:ln>
                  </pic:spPr>
                </pic:pic>
              </a:graphicData>
            </a:graphic>
          </wp:inline>
        </w:drawing>
      </w:r>
    </w:p>
    <w:p w14:paraId="57C688A3" w14:textId="77777777" w:rsidR="0019450D" w:rsidRPr="009630FA" w:rsidRDefault="0019450D" w:rsidP="0021521F">
      <w:pPr>
        <w:spacing w:line="360" w:lineRule="auto"/>
        <w:jc w:val="center"/>
        <w:rPr>
          <w:color w:val="000000" w:themeColor="text1"/>
        </w:rPr>
      </w:pPr>
    </w:p>
    <w:p w14:paraId="31911060" w14:textId="5E1ABAF9" w:rsidR="00DE32C1" w:rsidRPr="009630FA" w:rsidRDefault="009D252C" w:rsidP="0021521F">
      <w:pPr>
        <w:spacing w:line="360" w:lineRule="auto"/>
        <w:jc w:val="center"/>
        <w:rPr>
          <w:b/>
          <w:color w:val="000000" w:themeColor="text1"/>
        </w:rPr>
      </w:pPr>
      <w:r w:rsidRPr="009630FA">
        <w:rPr>
          <w:b/>
          <w:color w:val="000000" w:themeColor="text1"/>
        </w:rPr>
        <w:t xml:space="preserve">Figure </w:t>
      </w:r>
      <w:r w:rsidR="00326F08" w:rsidRPr="009630FA">
        <w:rPr>
          <w:b/>
          <w:color w:val="000000" w:themeColor="text1"/>
        </w:rPr>
        <w:t>5</w:t>
      </w:r>
      <w:r w:rsidRPr="009630FA">
        <w:rPr>
          <w:b/>
          <w:color w:val="000000" w:themeColor="text1"/>
        </w:rPr>
        <w:t xml:space="preserve">: Market </w:t>
      </w:r>
      <w:r w:rsidR="0019450D">
        <w:rPr>
          <w:b/>
          <w:color w:val="000000" w:themeColor="text1"/>
        </w:rPr>
        <w:t>Segmentation</w:t>
      </w:r>
    </w:p>
    <w:p w14:paraId="252E12DC" w14:textId="29210E57" w:rsidR="00DE32C1" w:rsidRDefault="009D252C" w:rsidP="0021521F">
      <w:pPr>
        <w:spacing w:line="360" w:lineRule="auto"/>
        <w:jc w:val="center"/>
        <w:rPr>
          <w:color w:val="000000" w:themeColor="text1"/>
        </w:rPr>
      </w:pPr>
      <w:r w:rsidRPr="009630FA">
        <w:rPr>
          <w:color w:val="000000" w:themeColor="text1"/>
        </w:rPr>
        <w:t xml:space="preserve">(Source: </w:t>
      </w:r>
      <w:r w:rsidR="00542E56">
        <w:rPr>
          <w:color w:val="000000" w:themeColor="text1"/>
        </w:rPr>
        <w:t>Hanlon, 2022</w:t>
      </w:r>
      <w:r w:rsidRPr="009630FA">
        <w:rPr>
          <w:color w:val="000000" w:themeColor="text1"/>
        </w:rPr>
        <w:t>)</w:t>
      </w:r>
    </w:p>
    <w:p w14:paraId="751081E5" w14:textId="77777777" w:rsidR="0019450D" w:rsidRPr="009630FA" w:rsidRDefault="0019450D" w:rsidP="0021521F">
      <w:pPr>
        <w:spacing w:line="360" w:lineRule="auto"/>
        <w:jc w:val="center"/>
        <w:rPr>
          <w:color w:val="000000" w:themeColor="text1"/>
        </w:rPr>
      </w:pPr>
    </w:p>
    <w:p w14:paraId="73964F8B" w14:textId="77777777" w:rsidR="00DE32C1" w:rsidRDefault="009D252C" w:rsidP="0021521F">
      <w:pPr>
        <w:spacing w:line="360" w:lineRule="auto"/>
        <w:jc w:val="both"/>
        <w:rPr>
          <w:color w:val="000000" w:themeColor="text1"/>
        </w:rPr>
      </w:pPr>
      <w:r w:rsidRPr="009630FA">
        <w:rPr>
          <w:b/>
          <w:i/>
          <w:color w:val="000000" w:themeColor="text1"/>
        </w:rPr>
        <w:t>Reach:</w:t>
      </w:r>
      <w:r w:rsidRPr="009630FA">
        <w:rPr>
          <w:color w:val="000000" w:themeColor="text1"/>
        </w:rPr>
        <w:t xml:space="preserve"> By utilising “Search Engine Optimization (SEO)” and other digital marketing tools of social media marketing, the brand’s visibility will be broadened for more reachability. It will also help in attracting and engaging more customers. </w:t>
      </w:r>
    </w:p>
    <w:p w14:paraId="56379075" w14:textId="77777777" w:rsidR="0019450D" w:rsidRPr="009630FA" w:rsidRDefault="0019450D" w:rsidP="0021521F">
      <w:pPr>
        <w:spacing w:line="360" w:lineRule="auto"/>
        <w:jc w:val="both"/>
        <w:rPr>
          <w:color w:val="000000" w:themeColor="text1"/>
        </w:rPr>
      </w:pPr>
    </w:p>
    <w:p w14:paraId="68768E97" w14:textId="391B34AD" w:rsidR="00DE32C1" w:rsidRDefault="009D252C" w:rsidP="0021521F">
      <w:pPr>
        <w:spacing w:line="360" w:lineRule="auto"/>
        <w:jc w:val="both"/>
        <w:rPr>
          <w:color w:val="000000" w:themeColor="text1"/>
        </w:rPr>
      </w:pPr>
      <w:r w:rsidRPr="009630FA">
        <w:rPr>
          <w:b/>
          <w:i/>
          <w:color w:val="000000" w:themeColor="text1"/>
        </w:rPr>
        <w:t>Act:</w:t>
      </w:r>
      <w:r w:rsidRPr="009630FA">
        <w:rPr>
          <w:color w:val="000000" w:themeColor="text1"/>
        </w:rPr>
        <w:t xml:space="preserve"> The company must offer motivations like limits, advancements, or free delivery. Websites must be optimised for easy navigation and a seamless shopping experience while providing </w:t>
      </w:r>
      <w:r w:rsidR="00185670">
        <w:rPr>
          <w:color w:val="000000" w:themeColor="text1"/>
        </w:rPr>
        <w:t>precise</w:t>
      </w:r>
      <w:r w:rsidRPr="009630FA">
        <w:rPr>
          <w:color w:val="000000" w:themeColor="text1"/>
        </w:rPr>
        <w:t xml:space="preserve"> and user-friendly online purchasing options.</w:t>
      </w:r>
    </w:p>
    <w:p w14:paraId="466DCBDF" w14:textId="77777777" w:rsidR="0019450D" w:rsidRPr="009630FA" w:rsidRDefault="0019450D" w:rsidP="0021521F">
      <w:pPr>
        <w:spacing w:line="360" w:lineRule="auto"/>
        <w:jc w:val="both"/>
        <w:rPr>
          <w:color w:val="000000" w:themeColor="text1"/>
        </w:rPr>
      </w:pPr>
    </w:p>
    <w:p w14:paraId="274923E1" w14:textId="45CB5E39" w:rsidR="00DE32C1" w:rsidRDefault="009D252C" w:rsidP="0021521F">
      <w:pPr>
        <w:spacing w:line="360" w:lineRule="auto"/>
        <w:jc w:val="both"/>
        <w:rPr>
          <w:color w:val="000000" w:themeColor="text1"/>
        </w:rPr>
      </w:pPr>
      <w:r w:rsidRPr="009630FA">
        <w:rPr>
          <w:b/>
          <w:i/>
          <w:color w:val="000000" w:themeColor="text1"/>
        </w:rPr>
        <w:t xml:space="preserve">Convert: </w:t>
      </w:r>
      <w:r w:rsidRPr="009630FA">
        <w:rPr>
          <w:color w:val="000000" w:themeColor="text1"/>
        </w:rPr>
        <w:t xml:space="preserve">To infuse confidence in potential customers, persuasive product descriptions, high-quality product images, and customer reviews must be portrayed. Visitors who have shown interest but have </w:t>
      </w:r>
      <w:r w:rsidR="009E6226">
        <w:rPr>
          <w:color w:val="000000" w:themeColor="text1"/>
        </w:rPr>
        <w:t>yet to purchase</w:t>
      </w:r>
      <w:r w:rsidRPr="009630FA">
        <w:rPr>
          <w:color w:val="000000" w:themeColor="text1"/>
        </w:rPr>
        <w:t xml:space="preserve"> must be </w:t>
      </w:r>
      <w:r w:rsidR="0019450D">
        <w:rPr>
          <w:color w:val="000000" w:themeColor="text1"/>
        </w:rPr>
        <w:t>re-engaged</w:t>
      </w:r>
      <w:r w:rsidRPr="009630FA">
        <w:rPr>
          <w:color w:val="000000" w:themeColor="text1"/>
        </w:rPr>
        <w:t xml:space="preserve"> by implementing remarketing campaigns.</w:t>
      </w:r>
    </w:p>
    <w:p w14:paraId="620FC5EE" w14:textId="77777777" w:rsidR="0019450D" w:rsidRPr="009630FA" w:rsidRDefault="0019450D" w:rsidP="0021521F">
      <w:pPr>
        <w:spacing w:line="360" w:lineRule="auto"/>
        <w:jc w:val="both"/>
        <w:rPr>
          <w:color w:val="000000" w:themeColor="text1"/>
        </w:rPr>
      </w:pPr>
    </w:p>
    <w:p w14:paraId="3BF22D3B" w14:textId="0988832A" w:rsidR="00DE32C1" w:rsidRPr="009630FA" w:rsidRDefault="009D252C" w:rsidP="0021521F">
      <w:pPr>
        <w:spacing w:line="360" w:lineRule="auto"/>
        <w:jc w:val="both"/>
        <w:rPr>
          <w:color w:val="000000" w:themeColor="text1"/>
        </w:rPr>
      </w:pPr>
      <w:r w:rsidRPr="009630FA">
        <w:rPr>
          <w:b/>
          <w:i/>
          <w:color w:val="000000" w:themeColor="text1"/>
        </w:rPr>
        <w:t>Engage:</w:t>
      </w:r>
      <w:r w:rsidRPr="009630FA">
        <w:rPr>
          <w:color w:val="000000" w:themeColor="text1"/>
        </w:rPr>
        <w:t xml:space="preserve"> Personalised email marketing, social media engagement, and loyalty programs must be performed to cultivate ongoing customer engagement. </w:t>
      </w:r>
      <w:r w:rsidR="0019450D">
        <w:rPr>
          <w:color w:val="000000" w:themeColor="text1"/>
        </w:rPr>
        <w:t>Updates on new products, sustainability initiatives, and exclusive offers must be shared to keep customers connected and encourage repeat purchases</w:t>
      </w:r>
      <w:r w:rsidRPr="009630FA">
        <w:rPr>
          <w:color w:val="000000" w:themeColor="text1"/>
        </w:rPr>
        <w:t>.</w:t>
      </w:r>
    </w:p>
    <w:p w14:paraId="54BDF6A4" w14:textId="4472816D" w:rsidR="00DE32C1" w:rsidRDefault="0021521F" w:rsidP="0021521F">
      <w:pPr>
        <w:pStyle w:val="Heading1"/>
        <w:rPr>
          <w:color w:val="000000" w:themeColor="text1"/>
        </w:rPr>
      </w:pPr>
      <w:bookmarkStart w:id="19" w:name="_vuyt3lc8amvb" w:colFirst="0" w:colLast="0"/>
      <w:bookmarkStart w:id="20" w:name="_Toc139571535"/>
      <w:bookmarkEnd w:id="19"/>
      <w:r w:rsidRPr="009630FA">
        <w:rPr>
          <w:color w:val="000000" w:themeColor="text1"/>
        </w:rPr>
        <w:lastRenderedPageBreak/>
        <w:t xml:space="preserve">Budgeting or financial plan and </w:t>
      </w:r>
      <w:r w:rsidR="0019450D">
        <w:rPr>
          <w:color w:val="000000" w:themeColor="text1"/>
        </w:rPr>
        <w:t>determining</w:t>
      </w:r>
      <w:r w:rsidRPr="009630FA">
        <w:rPr>
          <w:color w:val="000000" w:themeColor="text1"/>
        </w:rPr>
        <w:t xml:space="preserve"> the funding </w:t>
      </w:r>
      <w:r w:rsidR="00E5788F" w:rsidRPr="009630FA">
        <w:rPr>
          <w:color w:val="000000" w:themeColor="text1"/>
        </w:rPr>
        <w:t>requirements.</w:t>
      </w:r>
      <w:bookmarkEnd w:id="20"/>
    </w:p>
    <w:p w14:paraId="38C18665" w14:textId="77777777" w:rsidR="002A2E6C" w:rsidRPr="002A2E6C" w:rsidRDefault="002A2E6C" w:rsidP="002A2E6C"/>
    <w:p w14:paraId="1645C702" w14:textId="77777777" w:rsidR="00E5788F" w:rsidRPr="00E5788F" w:rsidRDefault="00E5788F" w:rsidP="00E5788F"/>
    <w:p w14:paraId="6FE90C89" w14:textId="1FBCE07D" w:rsidR="00DE32C1" w:rsidRDefault="002A2E6C" w:rsidP="0019450D">
      <w:pPr>
        <w:spacing w:line="360" w:lineRule="auto"/>
        <w:rPr>
          <w:color w:val="000000" w:themeColor="text1"/>
        </w:rPr>
      </w:pPr>
      <w:r w:rsidRPr="002A2E6C">
        <w:rPr>
          <w:noProof/>
          <w:color w:val="000000" w:themeColor="text1"/>
        </w:rPr>
        <w:drawing>
          <wp:inline distT="0" distB="0" distL="0" distR="0" wp14:anchorId="2BFCE777" wp14:editId="53CF9273">
            <wp:extent cx="5697415" cy="4837068"/>
            <wp:effectExtent l="0" t="0" r="0" b="0"/>
            <wp:docPr id="120100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07470" name=""/>
                    <pic:cNvPicPr/>
                  </pic:nvPicPr>
                  <pic:blipFill>
                    <a:blip r:embed="rId18"/>
                    <a:stretch>
                      <a:fillRect/>
                    </a:stretch>
                  </pic:blipFill>
                  <pic:spPr>
                    <a:xfrm>
                      <a:off x="0" y="0"/>
                      <a:ext cx="5795174" cy="4920065"/>
                    </a:xfrm>
                    <a:prstGeom prst="rect">
                      <a:avLst/>
                    </a:prstGeom>
                  </pic:spPr>
                </pic:pic>
              </a:graphicData>
            </a:graphic>
          </wp:inline>
        </w:drawing>
      </w:r>
    </w:p>
    <w:p w14:paraId="59C6EB24" w14:textId="77777777" w:rsidR="0058128F" w:rsidRDefault="0058128F" w:rsidP="0021521F">
      <w:pPr>
        <w:spacing w:line="360" w:lineRule="auto"/>
        <w:jc w:val="center"/>
        <w:rPr>
          <w:color w:val="000000" w:themeColor="text1"/>
        </w:rPr>
      </w:pPr>
    </w:p>
    <w:p w14:paraId="2B92D7D0" w14:textId="42DB49CA" w:rsidR="0058128F" w:rsidRDefault="0058128F" w:rsidP="002A2E6C">
      <w:pPr>
        <w:spacing w:line="360" w:lineRule="auto"/>
        <w:jc w:val="center"/>
        <w:rPr>
          <w:color w:val="000000" w:themeColor="text1"/>
        </w:rPr>
      </w:pPr>
      <w:r>
        <w:rPr>
          <w:color w:val="000000" w:themeColor="text1"/>
        </w:rPr>
        <w:t>Table 3: Cash-Flow Budget</w:t>
      </w:r>
    </w:p>
    <w:p w14:paraId="27ECF498" w14:textId="77777777" w:rsidR="00B138A3" w:rsidRPr="009630FA" w:rsidRDefault="00B138A3" w:rsidP="0021521F">
      <w:pPr>
        <w:spacing w:line="360" w:lineRule="auto"/>
        <w:jc w:val="center"/>
        <w:rPr>
          <w:color w:val="000000" w:themeColor="text1"/>
        </w:rPr>
      </w:pPr>
    </w:p>
    <w:p w14:paraId="5F40E7F3" w14:textId="480C4C77" w:rsidR="009C0712" w:rsidRDefault="00C76C0C" w:rsidP="0021521F">
      <w:pPr>
        <w:spacing w:line="360" w:lineRule="auto"/>
        <w:jc w:val="both"/>
        <w:rPr>
          <w:color w:val="000000" w:themeColor="text1"/>
        </w:rPr>
      </w:pPr>
      <w:r w:rsidRPr="00C76C0C">
        <w:rPr>
          <w:color w:val="000000" w:themeColor="text1"/>
        </w:rPr>
        <w:t>The budgeting for product development and sourcing, manufacturing, and advertising has been suggested in the above table. Apportioning adequate assets to every area while thinking about expected possibilities is vital. A comprehensive financial plan will assist in identifying the specific funding requirements. These may include costs for staffing, initial capital for product development and inventory, marketing, website development, and operations.</w:t>
      </w:r>
      <w:r>
        <w:rPr>
          <w:color w:val="000000" w:themeColor="text1"/>
        </w:rPr>
        <w:t xml:space="preserve"> </w:t>
      </w:r>
      <w:r w:rsidR="009D252C" w:rsidRPr="009630FA">
        <w:rPr>
          <w:color w:val="000000" w:themeColor="text1"/>
        </w:rPr>
        <w:t xml:space="preserve">The business can be funded using personal savings or investments to get the </w:t>
      </w:r>
      <w:r w:rsidR="007F2DE2">
        <w:rPr>
          <w:color w:val="000000" w:themeColor="text1"/>
        </w:rPr>
        <w:t>company</w:t>
      </w:r>
      <w:r w:rsidR="009D252C" w:rsidRPr="009630FA">
        <w:rPr>
          <w:color w:val="000000" w:themeColor="text1"/>
        </w:rPr>
        <w:t xml:space="preserve"> started</w:t>
      </w:r>
      <w:r w:rsidR="009E6226">
        <w:rPr>
          <w:color w:val="000000" w:themeColor="text1"/>
        </w:rPr>
        <w:t>,</w:t>
      </w:r>
      <w:r w:rsidR="009D252C" w:rsidRPr="009630FA">
        <w:rPr>
          <w:color w:val="000000" w:themeColor="text1"/>
        </w:rPr>
        <w:t xml:space="preserve"> or it can use platforms for crowdfunding that can assist in funding while also fostering early customer engagement and brand awareness. </w:t>
      </w:r>
      <w:r w:rsidR="009012A8">
        <w:rPr>
          <w:color w:val="000000" w:themeColor="text1"/>
        </w:rPr>
        <w:t xml:space="preserve"> Crowd</w:t>
      </w:r>
      <w:r w:rsidR="00571415">
        <w:rPr>
          <w:color w:val="000000" w:themeColor="text1"/>
        </w:rPr>
        <w:t>funding platforms provide a low-risk way of testing the market and generating interest in a product before investing</w:t>
      </w:r>
      <w:r w:rsidR="004E6E04">
        <w:rPr>
          <w:color w:val="000000" w:themeColor="text1"/>
        </w:rPr>
        <w:t xml:space="preserve"> </w:t>
      </w:r>
      <w:r w:rsidR="00571415" w:rsidRPr="00571415">
        <w:rPr>
          <w:color w:val="000000"/>
        </w:rPr>
        <w:t xml:space="preserve">(Brem </w:t>
      </w:r>
      <w:r w:rsidR="00571415" w:rsidRPr="00571415">
        <w:rPr>
          <w:i/>
          <w:iCs/>
          <w:color w:val="000000"/>
        </w:rPr>
        <w:t>et al.</w:t>
      </w:r>
      <w:r w:rsidR="00571415">
        <w:rPr>
          <w:i/>
          <w:iCs/>
          <w:color w:val="000000"/>
        </w:rPr>
        <w:t xml:space="preserve"> </w:t>
      </w:r>
      <w:r w:rsidR="00571415" w:rsidRPr="00571415">
        <w:rPr>
          <w:color w:val="000000"/>
        </w:rPr>
        <w:t>2019)</w:t>
      </w:r>
      <w:r w:rsidR="007F2DE2">
        <w:rPr>
          <w:color w:val="000000"/>
        </w:rPr>
        <w:t>.</w:t>
      </w:r>
      <w:r w:rsidR="00571415">
        <w:rPr>
          <w:rFonts w:ascii="-webkit-standard" w:hAnsi="-webkit-standard"/>
          <w:color w:val="000000"/>
          <w:sz w:val="27"/>
          <w:szCs w:val="27"/>
        </w:rPr>
        <w:t xml:space="preserve"> </w:t>
      </w:r>
      <w:r w:rsidR="00571415">
        <w:rPr>
          <w:color w:val="000000" w:themeColor="text1"/>
        </w:rPr>
        <w:t>This will allow the business to assess the demand for offerings and adjust accordingly. The</w:t>
      </w:r>
      <w:r w:rsidR="009D252C" w:rsidRPr="009630FA">
        <w:rPr>
          <w:color w:val="000000" w:themeColor="text1"/>
        </w:rPr>
        <w:t xml:space="preserve"> </w:t>
      </w:r>
      <w:r w:rsidR="009D0362">
        <w:rPr>
          <w:color w:val="000000" w:themeColor="text1"/>
        </w:rPr>
        <w:t>company</w:t>
      </w:r>
      <w:r w:rsidR="009D252C" w:rsidRPr="009630FA">
        <w:rPr>
          <w:color w:val="000000" w:themeColor="text1"/>
        </w:rPr>
        <w:t xml:space="preserve"> can also seek funds from Angel investors for sourcing </w:t>
      </w:r>
      <w:r w:rsidR="009D252C" w:rsidRPr="009630FA">
        <w:rPr>
          <w:color w:val="000000" w:themeColor="text1"/>
        </w:rPr>
        <w:lastRenderedPageBreak/>
        <w:t xml:space="preserve">funds. </w:t>
      </w:r>
      <w:bookmarkStart w:id="21" w:name="_smt8pqu4tkhl" w:colFirst="0" w:colLast="0"/>
      <w:bookmarkStart w:id="22" w:name="_uekfzmrmdl9s" w:colFirst="0" w:colLast="0"/>
      <w:bookmarkEnd w:id="21"/>
      <w:bookmarkEnd w:id="22"/>
      <w:r w:rsidR="009D0362">
        <w:rPr>
          <w:color w:val="000000" w:themeColor="text1"/>
        </w:rPr>
        <w:t xml:space="preserve">Angel investors can be an invaluable source of capital and expertise for businesses; by providing capital, mentorship, and guidance, they can help </w:t>
      </w:r>
      <w:r w:rsidR="00185670">
        <w:rPr>
          <w:color w:val="000000" w:themeColor="text1"/>
        </w:rPr>
        <w:t>companies to</w:t>
      </w:r>
      <w:r w:rsidR="009D0362">
        <w:rPr>
          <w:color w:val="000000" w:themeColor="text1"/>
        </w:rPr>
        <w:t xml:space="preserve"> grow and become profitable. An angel investor can access valuable networks and resources</w:t>
      </w:r>
      <w:r w:rsidR="007F2DE2">
        <w:rPr>
          <w:color w:val="000000" w:themeColor="text1"/>
        </w:rPr>
        <w:t xml:space="preserve"> to</w:t>
      </w:r>
      <w:r w:rsidR="009D0362">
        <w:rPr>
          <w:color w:val="000000" w:themeColor="text1"/>
        </w:rPr>
        <w:t xml:space="preserve"> help find the right partners for the company</w:t>
      </w:r>
      <w:r w:rsidR="004E6E04">
        <w:rPr>
          <w:color w:val="000000" w:themeColor="text1"/>
        </w:rPr>
        <w:t xml:space="preserve"> (Morrissette, 2007).</w:t>
      </w:r>
    </w:p>
    <w:p w14:paraId="5DB91A49" w14:textId="77777777" w:rsidR="000267DE" w:rsidRDefault="000267DE" w:rsidP="0021521F">
      <w:pPr>
        <w:spacing w:line="360" w:lineRule="auto"/>
        <w:jc w:val="both"/>
        <w:rPr>
          <w:color w:val="000000" w:themeColor="text1"/>
        </w:rPr>
      </w:pPr>
    </w:p>
    <w:p w14:paraId="229260F2" w14:textId="77777777" w:rsidR="000267DE" w:rsidRDefault="000267DE" w:rsidP="0021521F">
      <w:pPr>
        <w:spacing w:line="360" w:lineRule="auto"/>
        <w:jc w:val="both"/>
        <w:rPr>
          <w:color w:val="000000" w:themeColor="text1"/>
        </w:rPr>
      </w:pPr>
    </w:p>
    <w:p w14:paraId="4D907F93" w14:textId="77777777" w:rsidR="000267DE" w:rsidRDefault="000267DE" w:rsidP="0021521F">
      <w:pPr>
        <w:spacing w:line="360" w:lineRule="auto"/>
        <w:jc w:val="both"/>
        <w:rPr>
          <w:color w:val="000000" w:themeColor="text1"/>
        </w:rPr>
      </w:pPr>
    </w:p>
    <w:p w14:paraId="1E8FC0D5" w14:textId="77777777" w:rsidR="000267DE" w:rsidRDefault="000267DE" w:rsidP="0021521F">
      <w:pPr>
        <w:spacing w:line="360" w:lineRule="auto"/>
        <w:jc w:val="both"/>
        <w:rPr>
          <w:color w:val="000000" w:themeColor="text1"/>
        </w:rPr>
      </w:pPr>
    </w:p>
    <w:p w14:paraId="66055E1F" w14:textId="77777777" w:rsidR="000267DE" w:rsidRDefault="000267DE" w:rsidP="0021521F">
      <w:pPr>
        <w:spacing w:line="360" w:lineRule="auto"/>
        <w:jc w:val="both"/>
        <w:rPr>
          <w:color w:val="000000" w:themeColor="text1"/>
        </w:rPr>
      </w:pPr>
    </w:p>
    <w:p w14:paraId="51785E82" w14:textId="77777777" w:rsidR="000267DE" w:rsidRPr="009E6226" w:rsidRDefault="000267DE" w:rsidP="0021521F">
      <w:pPr>
        <w:spacing w:line="360" w:lineRule="auto"/>
        <w:jc w:val="both"/>
        <w:rPr>
          <w:color w:val="000000" w:themeColor="text1"/>
        </w:rPr>
      </w:pPr>
    </w:p>
    <w:p w14:paraId="4D503732" w14:textId="6E236224" w:rsidR="00185670" w:rsidRPr="009630FA" w:rsidRDefault="009D252C" w:rsidP="00185670">
      <w:pPr>
        <w:pStyle w:val="Heading1"/>
        <w:rPr>
          <w:color w:val="000000" w:themeColor="text1"/>
        </w:rPr>
      </w:pPr>
      <w:bookmarkStart w:id="23" w:name="_Toc139571536"/>
      <w:r w:rsidRPr="009630FA">
        <w:rPr>
          <w:color w:val="000000" w:themeColor="text1"/>
        </w:rPr>
        <w:t>Reference list</w:t>
      </w:r>
      <w:bookmarkEnd w:id="23"/>
    </w:p>
    <w:p w14:paraId="19624CA3" w14:textId="77777777" w:rsidR="00185670" w:rsidRDefault="00185670" w:rsidP="0021521F">
      <w:pPr>
        <w:spacing w:line="360" w:lineRule="auto"/>
        <w:jc w:val="both"/>
        <w:rPr>
          <w:b/>
          <w:i/>
          <w:color w:val="000000" w:themeColor="text1"/>
        </w:rPr>
      </w:pPr>
    </w:p>
    <w:p w14:paraId="2AE75E10" w14:textId="77777777" w:rsidR="00185670" w:rsidRPr="00185670" w:rsidRDefault="00185670" w:rsidP="00185670">
      <w:pPr>
        <w:pStyle w:val="ListParagraph"/>
        <w:numPr>
          <w:ilvl w:val="0"/>
          <w:numId w:val="4"/>
        </w:numPr>
        <w:spacing w:before="240" w:line="360" w:lineRule="auto"/>
        <w:jc w:val="both"/>
        <w:rPr>
          <w:color w:val="000000" w:themeColor="text1"/>
        </w:rPr>
      </w:pPr>
      <w:bookmarkStart w:id="24" w:name="_Hlk138620606"/>
      <w:r w:rsidRPr="00185670">
        <w:rPr>
          <w:color w:val="000000" w:themeColor="text1"/>
        </w:rPr>
        <w:t xml:space="preserve">Allan, J. </w:t>
      </w:r>
      <w:r w:rsidRPr="00185670">
        <w:rPr>
          <w:i/>
          <w:iCs/>
          <w:color w:val="000000" w:themeColor="text1"/>
        </w:rPr>
        <w:t>et al</w:t>
      </w:r>
      <w:r w:rsidRPr="00185670">
        <w:rPr>
          <w:color w:val="000000" w:themeColor="text1"/>
        </w:rPr>
        <w:t xml:space="preserve">. (2020) </w:t>
      </w:r>
      <w:r w:rsidRPr="00185670">
        <w:rPr>
          <w:i/>
          <w:iCs/>
          <w:color w:val="000000" w:themeColor="text1"/>
        </w:rPr>
        <w:t xml:space="preserve">A net-zero emissions economic recovery from COVID-19. </w:t>
      </w:r>
      <w:r w:rsidRPr="00185670">
        <w:rPr>
          <w:color w:val="000000" w:themeColor="text1"/>
        </w:rPr>
        <w:t>COP26 Universities Network Briefing.</w:t>
      </w:r>
    </w:p>
    <w:p w14:paraId="09106176"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Alshurideh, M. </w:t>
      </w:r>
      <w:r w:rsidRPr="00185670">
        <w:rPr>
          <w:i/>
          <w:iCs/>
          <w:color w:val="000000" w:themeColor="text1"/>
        </w:rPr>
        <w:t>et al.</w:t>
      </w:r>
      <w:r w:rsidRPr="00185670">
        <w:rPr>
          <w:color w:val="000000" w:themeColor="text1"/>
        </w:rPr>
        <w:t xml:space="preserve"> (2022) The influence of supply chain partners’ integrations on organisational performance: The moderating role of trust. </w:t>
      </w:r>
      <w:r w:rsidRPr="00185670">
        <w:rPr>
          <w:i/>
          <w:iCs/>
          <w:color w:val="000000" w:themeColor="text1"/>
        </w:rPr>
        <w:t>Uncertain Supply Chain Management,</w:t>
      </w:r>
      <w:r w:rsidRPr="00185670">
        <w:rPr>
          <w:color w:val="000000" w:themeColor="text1"/>
        </w:rPr>
        <w:t xml:space="preserve"> 10(4), pp.1191-1202.</w:t>
      </w:r>
    </w:p>
    <w:bookmarkEnd w:id="24"/>
    <w:p w14:paraId="54779095"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Bacchus, J. (2021) Fashionably fake. </w:t>
      </w:r>
      <w:r w:rsidRPr="00185670">
        <w:rPr>
          <w:i/>
          <w:iCs/>
          <w:color w:val="000000" w:themeColor="text1"/>
        </w:rPr>
        <w:t>Doctoral dissertation</w:t>
      </w:r>
      <w:r w:rsidRPr="00185670">
        <w:rPr>
          <w:color w:val="000000" w:themeColor="text1"/>
        </w:rPr>
        <w:t>, Brown University.</w:t>
      </w:r>
    </w:p>
    <w:p w14:paraId="09F27E1F"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Birch, K. </w:t>
      </w:r>
      <w:r w:rsidRPr="00185670">
        <w:rPr>
          <w:i/>
          <w:iCs/>
          <w:color w:val="000000" w:themeColor="text1"/>
        </w:rPr>
        <w:t>et al</w:t>
      </w:r>
      <w:r w:rsidRPr="00185670">
        <w:rPr>
          <w:color w:val="000000" w:themeColor="text1"/>
        </w:rPr>
        <w:t xml:space="preserve">. (2020) The problem of innovation in technoscientific capitalism: data rentiers and the policy implications of turning personal digital data into a private asset. </w:t>
      </w:r>
      <w:r w:rsidRPr="00185670">
        <w:rPr>
          <w:i/>
          <w:iCs/>
          <w:color w:val="000000" w:themeColor="text1"/>
        </w:rPr>
        <w:t>Policy Studies</w:t>
      </w:r>
      <w:r w:rsidRPr="00185670">
        <w:rPr>
          <w:color w:val="000000" w:themeColor="text1"/>
        </w:rPr>
        <w:t>, 41(5), pp.468-487.</w:t>
      </w:r>
    </w:p>
    <w:p w14:paraId="36DD2482"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Bonsu, N.O. (2020) Towards a circular and low-carbon economy: Insights from the transitioning to electric vehicles and net-zero economy. </w:t>
      </w:r>
      <w:r w:rsidRPr="00185670">
        <w:rPr>
          <w:i/>
          <w:iCs/>
          <w:color w:val="000000" w:themeColor="text1"/>
        </w:rPr>
        <w:t>Journal of Cleaner Production</w:t>
      </w:r>
      <w:r w:rsidRPr="00185670">
        <w:rPr>
          <w:color w:val="000000" w:themeColor="text1"/>
        </w:rPr>
        <w:t>, 256, p.120659.</w:t>
      </w:r>
    </w:p>
    <w:p w14:paraId="5CCE605F" w14:textId="77777777" w:rsidR="00185670" w:rsidRPr="00185670" w:rsidRDefault="00185670" w:rsidP="00185670">
      <w:pPr>
        <w:pStyle w:val="ListParagraph"/>
        <w:numPr>
          <w:ilvl w:val="0"/>
          <w:numId w:val="4"/>
        </w:numPr>
        <w:spacing w:before="240" w:line="360" w:lineRule="auto"/>
        <w:jc w:val="both"/>
        <w:rPr>
          <w:i/>
          <w:iCs/>
          <w:color w:val="000000" w:themeColor="text1"/>
        </w:rPr>
      </w:pPr>
      <w:r w:rsidRPr="00185670">
        <w:rPr>
          <w:color w:val="000000" w:themeColor="text1"/>
        </w:rPr>
        <w:t xml:space="preserve">Brem, A. (2019) How crowdfunding platforms change the nature of user innovation – from problem-solving to entrepreneurship, </w:t>
      </w:r>
      <w:r w:rsidRPr="00185670">
        <w:rPr>
          <w:i/>
          <w:iCs/>
          <w:color w:val="000000" w:themeColor="text1"/>
        </w:rPr>
        <w:t>Technological Forecasting &amp; Social Change 144, pp. 348-360.</w:t>
      </w:r>
    </w:p>
    <w:p w14:paraId="745411D9"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Choi, Y.H. and Lee, K.H. (2021) Ethical consumers’ awareness of vegan materials: Focused on fake fur and fake leather. </w:t>
      </w:r>
      <w:r w:rsidRPr="00185670">
        <w:rPr>
          <w:i/>
          <w:iCs/>
          <w:color w:val="000000" w:themeColor="text1"/>
        </w:rPr>
        <w:t>Sustainability</w:t>
      </w:r>
      <w:r w:rsidRPr="00185670">
        <w:rPr>
          <w:color w:val="000000" w:themeColor="text1"/>
        </w:rPr>
        <w:t>, 13(1), p.436.</w:t>
      </w:r>
    </w:p>
    <w:p w14:paraId="583D9CE7"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Cocquyt, A. </w:t>
      </w:r>
      <w:r w:rsidRPr="00185670">
        <w:rPr>
          <w:i/>
          <w:iCs/>
          <w:color w:val="000000" w:themeColor="text1"/>
        </w:rPr>
        <w:t>et al.</w:t>
      </w:r>
      <w:r w:rsidRPr="00185670">
        <w:rPr>
          <w:color w:val="000000" w:themeColor="text1"/>
        </w:rPr>
        <w:t xml:space="preserve"> (2020) Organizational characteristics explaining participation in sustainable business models in the sharing economy: Evidence from the fashion industry using conjoint analysis. </w:t>
      </w:r>
      <w:r w:rsidRPr="00185670">
        <w:rPr>
          <w:i/>
          <w:iCs/>
          <w:color w:val="000000" w:themeColor="text1"/>
        </w:rPr>
        <w:t>Business Strategy and the Environment</w:t>
      </w:r>
      <w:r w:rsidRPr="00185670">
        <w:rPr>
          <w:color w:val="000000" w:themeColor="text1"/>
        </w:rPr>
        <w:t>, 29(6), pp.2603-2613.</w:t>
      </w:r>
    </w:p>
    <w:p w14:paraId="4EB9397C"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Cosenz, F</w:t>
      </w:r>
      <w:r w:rsidRPr="00185670">
        <w:rPr>
          <w:i/>
          <w:iCs/>
          <w:color w:val="000000" w:themeColor="text1"/>
        </w:rPr>
        <w:t>. et al</w:t>
      </w:r>
      <w:r w:rsidRPr="00185670">
        <w:rPr>
          <w:color w:val="000000" w:themeColor="text1"/>
        </w:rPr>
        <w:t xml:space="preserve">. (2020) Dynamic business modelling for sustainability: Exploring a system dynamics perspective to develop sustainable business models. </w:t>
      </w:r>
      <w:r w:rsidRPr="00185670">
        <w:rPr>
          <w:i/>
          <w:iCs/>
          <w:color w:val="000000" w:themeColor="text1"/>
        </w:rPr>
        <w:t>Business Strategy and the Environment</w:t>
      </w:r>
      <w:r w:rsidRPr="00185670">
        <w:rPr>
          <w:color w:val="000000" w:themeColor="text1"/>
        </w:rPr>
        <w:t>, 29(2), pp.651-664.</w:t>
      </w:r>
    </w:p>
    <w:p w14:paraId="32DF35A5" w14:textId="77777777" w:rsidR="00185670" w:rsidRPr="00185670" w:rsidRDefault="00185670" w:rsidP="00185670">
      <w:pPr>
        <w:pStyle w:val="ListParagraph"/>
        <w:numPr>
          <w:ilvl w:val="0"/>
          <w:numId w:val="4"/>
        </w:numPr>
        <w:spacing w:line="360" w:lineRule="auto"/>
        <w:jc w:val="both"/>
        <w:rPr>
          <w:bCs/>
          <w:iCs/>
          <w:color w:val="000000" w:themeColor="text1"/>
        </w:rPr>
      </w:pPr>
      <w:r w:rsidRPr="00185670">
        <w:rPr>
          <w:bCs/>
          <w:iCs/>
          <w:color w:val="000000" w:themeColor="text1"/>
        </w:rPr>
        <w:lastRenderedPageBreak/>
        <w:t xml:space="preserve">Entrepreneurship (2021) Available at:  </w:t>
      </w:r>
      <w:hyperlink r:id="rId19" w:history="1">
        <w:r w:rsidRPr="00185670">
          <w:rPr>
            <w:rStyle w:val="Hyperlink"/>
            <w:bCs/>
            <w:iCs/>
          </w:rPr>
          <w:t>https://www.accurex.co.ke/blog/14-entrepreneurship/</w:t>
        </w:r>
      </w:hyperlink>
      <w:r w:rsidRPr="00185670">
        <w:rPr>
          <w:bCs/>
          <w:iCs/>
          <w:color w:val="000000" w:themeColor="text1"/>
        </w:rPr>
        <w:t xml:space="preserve"> (Accessed: 25 June 2023)</w:t>
      </w:r>
    </w:p>
    <w:p w14:paraId="3819CE7D"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Hanlon, A. (2022) The segmentation, targeting, positioning (STP) marketing model Available at: </w:t>
      </w:r>
      <w:hyperlink r:id="rId20" w:history="1">
        <w:r w:rsidRPr="00812DDC">
          <w:rPr>
            <w:rStyle w:val="Hyperlink"/>
          </w:rPr>
          <w:t>https://www.smartinsights.com/digital-marketing-strategy/customer-segmentation-targeting/segmentation-targeting-and-positioning/</w:t>
        </w:r>
      </w:hyperlink>
      <w:r w:rsidRPr="00185670">
        <w:rPr>
          <w:color w:val="000000" w:themeColor="text1"/>
        </w:rPr>
        <w:t xml:space="preserve">  (Accessed: 06 July 2023)</w:t>
      </w:r>
    </w:p>
    <w:p w14:paraId="51135931"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Hur, E. (2020) Rebirth fashion: Second-hand clothing consumption values and perceived risks. </w:t>
      </w:r>
      <w:r w:rsidRPr="00185670">
        <w:rPr>
          <w:i/>
          <w:iCs/>
          <w:color w:val="000000" w:themeColor="text1"/>
        </w:rPr>
        <w:t>Journal of Cleaner Production</w:t>
      </w:r>
      <w:r w:rsidRPr="00185670">
        <w:rPr>
          <w:color w:val="000000" w:themeColor="text1"/>
        </w:rPr>
        <w:t>, 273, p.122951.</w:t>
      </w:r>
    </w:p>
    <w:p w14:paraId="6E518716"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Immaculate vegan (2023) Cactus Leather Vegan Bags, Shoes &amp; Accessories. Available at: </w:t>
      </w:r>
      <w:hyperlink r:id="rId21" w:history="1">
        <w:r w:rsidRPr="00150543">
          <w:rPr>
            <w:rStyle w:val="Hyperlink"/>
          </w:rPr>
          <w:t>https://immaculatevegan.com/collections/cactus-leather</w:t>
        </w:r>
      </w:hyperlink>
      <w:r w:rsidRPr="00185670">
        <w:rPr>
          <w:color w:val="000000" w:themeColor="text1"/>
        </w:rPr>
        <w:t xml:space="preserve"> (Accessed: 09 June 2023).</w:t>
      </w:r>
    </w:p>
    <w:p w14:paraId="48B85279"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Jacobson, J. and Harrison, B. (2022) Sustainable fashion social media influencers and content creation calibration. </w:t>
      </w:r>
      <w:r w:rsidRPr="00185670">
        <w:rPr>
          <w:i/>
          <w:iCs/>
          <w:color w:val="000000" w:themeColor="text1"/>
        </w:rPr>
        <w:t>International Journal of Advertising</w:t>
      </w:r>
      <w:r w:rsidRPr="00185670">
        <w:rPr>
          <w:color w:val="000000" w:themeColor="text1"/>
        </w:rPr>
        <w:t>, 41(1), pp.150-177.</w:t>
      </w:r>
    </w:p>
    <w:p w14:paraId="6240D2FB"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rFonts w:ascii="Arial Unicode MS" w:eastAsia="Arial Unicode MS" w:hAnsi="Arial Unicode MS" w:cs="Arial Unicode MS"/>
          <w:color w:val="000000" w:themeColor="text1"/>
        </w:rPr>
        <w:t>Jeong, J. and Chun, J. (2022) Sustainability Practices and Implications of Fashion Brands at the Vegan Fashion Week. 한국의류산업학회지pISSN, 24(4).</w:t>
      </w:r>
    </w:p>
    <w:p w14:paraId="6BEADE04"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Kumar, S.S. (2022) 10 Toward Circular Economy and Social Equity. Entrepreneurial Innovations, Models, and Implementation Strategies for Industry 4.0, p.175.</w:t>
      </w:r>
    </w:p>
    <w:p w14:paraId="2C5442CE"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Mancuso, I. </w:t>
      </w:r>
      <w:r w:rsidRPr="00185670">
        <w:rPr>
          <w:i/>
          <w:iCs/>
          <w:color w:val="000000" w:themeColor="text1"/>
        </w:rPr>
        <w:t>et al</w:t>
      </w:r>
      <w:r w:rsidRPr="00185670">
        <w:rPr>
          <w:color w:val="000000" w:themeColor="text1"/>
        </w:rPr>
        <w:t xml:space="preserve">. (2021) Understanding the purchasing behaviour of consumers in response to sustainable marketing practices: An empirical analysis in the food domain. </w:t>
      </w:r>
      <w:r w:rsidRPr="00185670">
        <w:rPr>
          <w:i/>
          <w:iCs/>
          <w:color w:val="000000" w:themeColor="text1"/>
        </w:rPr>
        <w:t>Sustainability</w:t>
      </w:r>
      <w:r w:rsidRPr="00185670">
        <w:rPr>
          <w:color w:val="000000" w:themeColor="text1"/>
        </w:rPr>
        <w:t>, 13(11), p.6169.</w:t>
      </w:r>
    </w:p>
    <w:p w14:paraId="37939C59"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Matthee, H. (2022) Ethics, Fast Fashion, and Green Marketing: Connecting the Dots, Doctoral Dissertation, The IIE.</w:t>
      </w:r>
    </w:p>
    <w:p w14:paraId="34E1CF0F"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Mazzarella, F. (2023) Fashion Activism and Design for Social Change–The Making for Change: Waltham Forest Project. Design Materials and Making for Social Change: From Materials We Explore to Materials We Wear, p.159.</w:t>
      </w:r>
    </w:p>
    <w:p w14:paraId="55D14C4A"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Minh, N.T. and Ngan, H.N. (2020) Vegan leather: An eco-friendly material for sustainable fashion towards environmental awareness. </w:t>
      </w:r>
      <w:r w:rsidRPr="00185670">
        <w:rPr>
          <w:i/>
          <w:iCs/>
          <w:color w:val="000000" w:themeColor="text1"/>
        </w:rPr>
        <w:t>In AIP Conference Proceedings,</w:t>
      </w:r>
      <w:r w:rsidRPr="00197CB2">
        <w:t xml:space="preserve"> </w:t>
      </w:r>
      <w:r w:rsidRPr="00185670">
        <w:rPr>
          <w:i/>
          <w:iCs/>
          <w:color w:val="000000" w:themeColor="text1"/>
        </w:rPr>
        <w:t xml:space="preserve">AIP Publishing LLC, </w:t>
      </w:r>
      <w:r w:rsidRPr="00185670">
        <w:rPr>
          <w:color w:val="000000" w:themeColor="text1"/>
        </w:rPr>
        <w:t>Vol. 2406, No. 1, p. 060019.</w:t>
      </w:r>
    </w:p>
    <w:p w14:paraId="5968848E"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Mohanty, A.K. </w:t>
      </w:r>
      <w:r w:rsidRPr="00185670">
        <w:rPr>
          <w:i/>
          <w:iCs/>
          <w:color w:val="000000" w:themeColor="text1"/>
        </w:rPr>
        <w:t>et al.</w:t>
      </w:r>
      <w:r w:rsidRPr="00185670">
        <w:rPr>
          <w:color w:val="000000" w:themeColor="text1"/>
        </w:rPr>
        <w:t xml:space="preserve"> (2022) Sustainable polymers. Nature Reviews Methods Primers, 2(1), p.46.</w:t>
      </w:r>
    </w:p>
    <w:p w14:paraId="19B214FA"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Morrissette, S. (2007) A Profile of Angel Investors, </w:t>
      </w:r>
      <w:r w:rsidRPr="00185670">
        <w:rPr>
          <w:i/>
          <w:iCs/>
          <w:color w:val="000000" w:themeColor="text1"/>
        </w:rPr>
        <w:t>The Journal of Private Equity</w:t>
      </w:r>
      <w:r w:rsidRPr="00185670">
        <w:rPr>
          <w:color w:val="000000" w:themeColor="text1"/>
        </w:rPr>
        <w:t>, vol.10, No. 3, pp 52-66.</w:t>
      </w:r>
    </w:p>
    <w:p w14:paraId="5FDB890B"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Osterwalder, A. </w:t>
      </w:r>
      <w:r w:rsidRPr="00185670">
        <w:rPr>
          <w:i/>
          <w:iCs/>
          <w:color w:val="000000" w:themeColor="text1"/>
        </w:rPr>
        <w:t>et al. (2015) Value Proposition Design: How to create products and services customers want, John Wiley and Sons, Vol.2.</w:t>
      </w:r>
    </w:p>
    <w:p w14:paraId="04255D1E"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lastRenderedPageBreak/>
        <w:t xml:space="preserve">Payne, A. </w:t>
      </w:r>
      <w:r w:rsidRPr="00185670">
        <w:rPr>
          <w:i/>
          <w:iCs/>
          <w:color w:val="000000" w:themeColor="text1"/>
        </w:rPr>
        <w:t>et al.</w:t>
      </w:r>
      <w:r w:rsidRPr="00185670">
        <w:rPr>
          <w:color w:val="000000" w:themeColor="text1"/>
        </w:rPr>
        <w:t xml:space="preserve"> (2020) Toward a comprehensive framework of value proposition development: From strategy to implementation. </w:t>
      </w:r>
      <w:r w:rsidRPr="00185670">
        <w:rPr>
          <w:i/>
          <w:iCs/>
          <w:color w:val="000000" w:themeColor="text1"/>
        </w:rPr>
        <w:t>Industrial Marketing Management</w:t>
      </w:r>
      <w:r w:rsidRPr="00185670">
        <w:rPr>
          <w:color w:val="000000" w:themeColor="text1"/>
        </w:rPr>
        <w:t>, 87, pp.244-255.</w:t>
      </w:r>
    </w:p>
    <w:p w14:paraId="2871ED84"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Ramchandani, M. and Coste-Maniere, I. (2020) Leather in the Age of Sustainability: A Norm or Merely a Cherry on Top? Leather and Footwear Sustainability: Manufacturing, Supply Chain, and Product Level Issues, pp.11-22.</w:t>
      </w:r>
    </w:p>
    <w:p w14:paraId="35B19B79" w14:textId="77777777" w:rsidR="00185670" w:rsidRPr="00185670" w:rsidRDefault="00185670" w:rsidP="00185670">
      <w:pPr>
        <w:pStyle w:val="ListParagraph"/>
        <w:numPr>
          <w:ilvl w:val="0"/>
          <w:numId w:val="4"/>
        </w:numPr>
        <w:spacing w:before="240" w:line="360" w:lineRule="auto"/>
        <w:jc w:val="both"/>
        <w:rPr>
          <w:i/>
          <w:iCs/>
          <w:color w:val="000000" w:themeColor="text1"/>
        </w:rPr>
      </w:pPr>
      <w:r w:rsidRPr="00185670">
        <w:rPr>
          <w:color w:val="000000" w:themeColor="text1"/>
        </w:rPr>
        <w:t xml:space="preserve">Rodrigues, C. and Rodrigues, P. (2019) Brand love matter to Millennials: the relevance of Mystery, sensuality, and Intimacy to neo-luxury brands. </w:t>
      </w:r>
      <w:r w:rsidRPr="00185670">
        <w:rPr>
          <w:i/>
          <w:iCs/>
          <w:color w:val="000000" w:themeColor="text1"/>
        </w:rPr>
        <w:t>Journal of Product &amp; Brand Management.</w:t>
      </w:r>
    </w:p>
    <w:p w14:paraId="79A64579"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Santos, J.D. </w:t>
      </w:r>
      <w:r w:rsidRPr="00185670">
        <w:rPr>
          <w:i/>
          <w:iCs/>
          <w:color w:val="000000" w:themeColor="text1"/>
        </w:rPr>
        <w:t>et al.</w:t>
      </w:r>
      <w:r w:rsidRPr="00185670">
        <w:rPr>
          <w:color w:val="000000" w:themeColor="text1"/>
        </w:rPr>
        <w:t xml:space="preserve"> (2023) The Concept of Sustainability Supported by Green Marketing in Digital Communication Applied to Textile Fashion. </w:t>
      </w:r>
      <w:r w:rsidRPr="00185670">
        <w:rPr>
          <w:i/>
          <w:iCs/>
          <w:color w:val="000000" w:themeColor="text1"/>
        </w:rPr>
        <w:t>In Promoting Organizational Performance Through 5G and Agile Marketing</w:t>
      </w:r>
      <w:r w:rsidRPr="00185670">
        <w:rPr>
          <w:color w:val="000000" w:themeColor="text1"/>
        </w:rPr>
        <w:t>, IGI Global, pp. 96-121.</w:t>
      </w:r>
    </w:p>
    <w:p w14:paraId="7AC42EF6"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Soener, M. and Nau, M. (2019) Citadels of privilege: The rise of LLCs, LPs, and the perpetuation of elite power in America. </w:t>
      </w:r>
      <w:r w:rsidRPr="00185670">
        <w:rPr>
          <w:i/>
          <w:iCs/>
          <w:color w:val="000000" w:themeColor="text1"/>
        </w:rPr>
        <w:t>Economy and Society</w:t>
      </w:r>
      <w:r w:rsidRPr="00185670">
        <w:rPr>
          <w:color w:val="000000" w:themeColor="text1"/>
        </w:rPr>
        <w:t>, 48(3), pp.399-425.</w:t>
      </w:r>
    </w:p>
    <w:p w14:paraId="534A84E2"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 xml:space="preserve">What is market segmentation? (2023) </w:t>
      </w:r>
      <w:hyperlink r:id="rId22" w:history="1">
        <w:r w:rsidRPr="00812DDC">
          <w:rPr>
            <w:rStyle w:val="Hyperlink"/>
          </w:rPr>
          <w:t>https://marketbusinessnews.com/financial-glossary/market-segmentation/</w:t>
        </w:r>
      </w:hyperlink>
      <w:r w:rsidRPr="00185670">
        <w:rPr>
          <w:color w:val="000000" w:themeColor="text1"/>
        </w:rPr>
        <w:t xml:space="preserve"> (Accessed: 06 July 2023)</w:t>
      </w:r>
    </w:p>
    <w:p w14:paraId="6CD8B322" w14:textId="77777777" w:rsidR="00185670" w:rsidRPr="00185670" w:rsidRDefault="00185670" w:rsidP="00185670">
      <w:pPr>
        <w:pStyle w:val="ListParagraph"/>
        <w:numPr>
          <w:ilvl w:val="0"/>
          <w:numId w:val="4"/>
        </w:numPr>
        <w:spacing w:before="240" w:line="360" w:lineRule="auto"/>
        <w:jc w:val="both"/>
        <w:rPr>
          <w:i/>
          <w:iCs/>
          <w:color w:val="000000" w:themeColor="text1"/>
        </w:rPr>
      </w:pPr>
      <w:r w:rsidRPr="00185670">
        <w:rPr>
          <w:color w:val="000000" w:themeColor="text1"/>
        </w:rPr>
        <w:t xml:space="preserve">Zeithaml, V.A. (2017) Valarie Zeithaml: autobiographical reflections. </w:t>
      </w:r>
      <w:r w:rsidRPr="00185670">
        <w:rPr>
          <w:i/>
          <w:iCs/>
          <w:color w:val="000000" w:themeColor="text1"/>
        </w:rPr>
        <w:t>Journal of Historical Research in Marketing.</w:t>
      </w:r>
    </w:p>
    <w:p w14:paraId="505D01CF" w14:textId="77777777" w:rsidR="00185670" w:rsidRPr="00185670" w:rsidRDefault="00185670" w:rsidP="00185670">
      <w:pPr>
        <w:pStyle w:val="ListParagraph"/>
        <w:numPr>
          <w:ilvl w:val="0"/>
          <w:numId w:val="4"/>
        </w:numPr>
        <w:spacing w:before="240" w:line="360" w:lineRule="auto"/>
        <w:jc w:val="both"/>
        <w:rPr>
          <w:color w:val="000000" w:themeColor="text1"/>
        </w:rPr>
      </w:pPr>
      <w:r w:rsidRPr="00185670">
        <w:rPr>
          <w:color w:val="000000" w:themeColor="text1"/>
        </w:rPr>
        <w:t>Zhang, A. and Chen, S.X. (2020) The Gaps Model and Faculty Services: Quality Analysis Through a" New" Lens. Law Libr. J., 112, p.95.</w:t>
      </w:r>
    </w:p>
    <w:sectPr w:rsidR="00185670" w:rsidRPr="00185670" w:rsidSect="008D0E0C">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2421F" w14:textId="77777777" w:rsidR="0095755B" w:rsidRDefault="0095755B" w:rsidP="009E6535">
      <w:pPr>
        <w:spacing w:line="240" w:lineRule="auto"/>
      </w:pPr>
      <w:r>
        <w:separator/>
      </w:r>
    </w:p>
  </w:endnote>
  <w:endnote w:type="continuationSeparator" w:id="0">
    <w:p w14:paraId="31CEC3DC" w14:textId="77777777" w:rsidR="0095755B" w:rsidRDefault="0095755B" w:rsidP="009E65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950451"/>
      <w:docPartObj>
        <w:docPartGallery w:val="Page Numbers (Bottom of Page)"/>
        <w:docPartUnique/>
      </w:docPartObj>
    </w:sdtPr>
    <w:sdtEndPr>
      <w:rPr>
        <w:noProof/>
        <w:sz w:val="20"/>
        <w:szCs w:val="20"/>
      </w:rPr>
    </w:sdtEndPr>
    <w:sdtContent>
      <w:p w14:paraId="75604664" w14:textId="77777777" w:rsidR="009E6535" w:rsidRPr="009E6535" w:rsidRDefault="0045590D">
        <w:pPr>
          <w:pStyle w:val="Footer"/>
          <w:jc w:val="right"/>
          <w:rPr>
            <w:sz w:val="20"/>
            <w:szCs w:val="20"/>
          </w:rPr>
        </w:pPr>
        <w:r w:rsidRPr="009E6535">
          <w:rPr>
            <w:sz w:val="20"/>
            <w:szCs w:val="20"/>
          </w:rPr>
          <w:fldChar w:fldCharType="begin"/>
        </w:r>
        <w:r w:rsidR="009E6535" w:rsidRPr="009E6535">
          <w:rPr>
            <w:sz w:val="20"/>
            <w:szCs w:val="20"/>
          </w:rPr>
          <w:instrText xml:space="preserve"> PAGE   \* MERGEFORMAT </w:instrText>
        </w:r>
        <w:r w:rsidRPr="009E6535">
          <w:rPr>
            <w:sz w:val="20"/>
            <w:szCs w:val="20"/>
          </w:rPr>
          <w:fldChar w:fldCharType="separate"/>
        </w:r>
        <w:r w:rsidR="009630FA">
          <w:rPr>
            <w:noProof/>
            <w:sz w:val="20"/>
            <w:szCs w:val="20"/>
          </w:rPr>
          <w:t>1</w:t>
        </w:r>
        <w:r w:rsidRPr="009E6535">
          <w:rPr>
            <w:noProof/>
            <w:sz w:val="20"/>
            <w:szCs w:val="20"/>
          </w:rPr>
          <w:fldChar w:fldCharType="end"/>
        </w:r>
      </w:p>
    </w:sdtContent>
  </w:sdt>
  <w:p w14:paraId="09795C73" w14:textId="77777777" w:rsidR="009E6535" w:rsidRDefault="009E65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E3ABA" w14:textId="77777777" w:rsidR="0095755B" w:rsidRDefault="0095755B" w:rsidP="009E6535">
      <w:pPr>
        <w:spacing w:line="240" w:lineRule="auto"/>
      </w:pPr>
      <w:r>
        <w:separator/>
      </w:r>
    </w:p>
  </w:footnote>
  <w:footnote w:type="continuationSeparator" w:id="0">
    <w:p w14:paraId="55A23B4D" w14:textId="77777777" w:rsidR="0095755B" w:rsidRDefault="0095755B" w:rsidP="009E65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35299"/>
    <w:multiLevelType w:val="multilevel"/>
    <w:tmpl w:val="D9DC5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51256B"/>
    <w:multiLevelType w:val="hybridMultilevel"/>
    <w:tmpl w:val="5DE21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9875FB"/>
    <w:multiLevelType w:val="multilevel"/>
    <w:tmpl w:val="EEB06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F53398"/>
    <w:multiLevelType w:val="multilevel"/>
    <w:tmpl w:val="26722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9992530">
    <w:abstractNumId w:val="3"/>
  </w:num>
  <w:num w:numId="2" w16cid:durableId="808086098">
    <w:abstractNumId w:val="0"/>
  </w:num>
  <w:num w:numId="3" w16cid:durableId="387150940">
    <w:abstractNumId w:val="2"/>
  </w:num>
  <w:num w:numId="4" w16cid:durableId="125784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4096" w:nlCheck="1" w:checkStyle="1"/>
  <w:activeWritingStyle w:appName="MSWord" w:lang="en-US"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32C1"/>
    <w:rsid w:val="000267DE"/>
    <w:rsid w:val="000910CB"/>
    <w:rsid w:val="000C4A92"/>
    <w:rsid w:val="000D3463"/>
    <w:rsid w:val="00185670"/>
    <w:rsid w:val="0019450D"/>
    <w:rsid w:val="00197CB2"/>
    <w:rsid w:val="0021521F"/>
    <w:rsid w:val="00221F48"/>
    <w:rsid w:val="002A2E6C"/>
    <w:rsid w:val="00326722"/>
    <w:rsid w:val="00326F08"/>
    <w:rsid w:val="00352076"/>
    <w:rsid w:val="00386411"/>
    <w:rsid w:val="0045590D"/>
    <w:rsid w:val="004B0F68"/>
    <w:rsid w:val="004D3A23"/>
    <w:rsid w:val="004E6E04"/>
    <w:rsid w:val="00506847"/>
    <w:rsid w:val="00534B6C"/>
    <w:rsid w:val="00542E56"/>
    <w:rsid w:val="00571415"/>
    <w:rsid w:val="0058128F"/>
    <w:rsid w:val="006027C8"/>
    <w:rsid w:val="0063649F"/>
    <w:rsid w:val="006C7313"/>
    <w:rsid w:val="00722FFF"/>
    <w:rsid w:val="00741B5F"/>
    <w:rsid w:val="007A4155"/>
    <w:rsid w:val="007E3B91"/>
    <w:rsid w:val="007F2DE2"/>
    <w:rsid w:val="008D0E0C"/>
    <w:rsid w:val="009012A8"/>
    <w:rsid w:val="0095755B"/>
    <w:rsid w:val="00960CDC"/>
    <w:rsid w:val="009630FA"/>
    <w:rsid w:val="00970312"/>
    <w:rsid w:val="009C0712"/>
    <w:rsid w:val="009D0362"/>
    <w:rsid w:val="009D252C"/>
    <w:rsid w:val="009E6226"/>
    <w:rsid w:val="009E6535"/>
    <w:rsid w:val="00B138A3"/>
    <w:rsid w:val="00B3671A"/>
    <w:rsid w:val="00B50B93"/>
    <w:rsid w:val="00B64CDF"/>
    <w:rsid w:val="00B8658D"/>
    <w:rsid w:val="00C76C0C"/>
    <w:rsid w:val="00CA3050"/>
    <w:rsid w:val="00CF7EA9"/>
    <w:rsid w:val="00D025B3"/>
    <w:rsid w:val="00D90443"/>
    <w:rsid w:val="00DB42E7"/>
    <w:rsid w:val="00DE32C1"/>
    <w:rsid w:val="00E50D82"/>
    <w:rsid w:val="00E55A23"/>
    <w:rsid w:val="00E5788F"/>
    <w:rsid w:val="00FB2219"/>
    <w:rsid w:val="00FF788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BF60"/>
  <w15:docId w15:val="{CBEA2153-5E6C-4654-9042-867783A86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90D"/>
  </w:style>
  <w:style w:type="paragraph" w:styleId="Heading1">
    <w:name w:val="heading 1"/>
    <w:basedOn w:val="Normal"/>
    <w:next w:val="Normal"/>
    <w:uiPriority w:val="9"/>
    <w:qFormat/>
    <w:rsid w:val="0021521F"/>
    <w:pPr>
      <w:keepNext/>
      <w:keepLines/>
      <w:spacing w:line="360" w:lineRule="auto"/>
      <w:jc w:val="both"/>
      <w:outlineLvl w:val="0"/>
    </w:pPr>
    <w:rPr>
      <w:b/>
    </w:rPr>
  </w:style>
  <w:style w:type="paragraph" w:styleId="Heading2">
    <w:name w:val="heading 2"/>
    <w:basedOn w:val="Normal"/>
    <w:next w:val="Normal"/>
    <w:uiPriority w:val="9"/>
    <w:unhideWhenUsed/>
    <w:qFormat/>
    <w:rsid w:val="0021521F"/>
    <w:pPr>
      <w:keepNext/>
      <w:keepLines/>
      <w:spacing w:line="360" w:lineRule="auto"/>
      <w:jc w:val="both"/>
      <w:outlineLvl w:val="1"/>
    </w:pPr>
    <w:rPr>
      <w:b/>
    </w:rPr>
  </w:style>
  <w:style w:type="paragraph" w:styleId="Heading3">
    <w:name w:val="heading 3"/>
    <w:basedOn w:val="Normal"/>
    <w:next w:val="Normal"/>
    <w:uiPriority w:val="9"/>
    <w:semiHidden/>
    <w:unhideWhenUsed/>
    <w:qFormat/>
    <w:rsid w:val="0045590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5590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45590D"/>
    <w:pPr>
      <w:keepNext/>
      <w:keepLines/>
      <w:spacing w:before="240" w:after="80"/>
      <w:outlineLvl w:val="4"/>
    </w:pPr>
    <w:rPr>
      <w:color w:val="666666"/>
    </w:rPr>
  </w:style>
  <w:style w:type="paragraph" w:styleId="Heading6">
    <w:name w:val="heading 6"/>
    <w:basedOn w:val="Normal"/>
    <w:next w:val="Normal"/>
    <w:uiPriority w:val="9"/>
    <w:semiHidden/>
    <w:unhideWhenUsed/>
    <w:qFormat/>
    <w:rsid w:val="0045590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5590D"/>
    <w:pPr>
      <w:keepNext/>
      <w:keepLines/>
    </w:pPr>
    <w:rPr>
      <w:b/>
    </w:rPr>
  </w:style>
  <w:style w:type="paragraph" w:styleId="Subtitle">
    <w:name w:val="Subtitle"/>
    <w:basedOn w:val="Normal"/>
    <w:next w:val="Normal"/>
    <w:uiPriority w:val="11"/>
    <w:qFormat/>
    <w:rsid w:val="0045590D"/>
    <w:pPr>
      <w:keepNext/>
      <w:keepLines/>
      <w:spacing w:after="320"/>
    </w:pPr>
    <w:rPr>
      <w:color w:val="666666"/>
      <w:sz w:val="30"/>
      <w:szCs w:val="30"/>
    </w:rPr>
  </w:style>
  <w:style w:type="table" w:customStyle="1" w:styleId="a">
    <w:basedOn w:val="TableNormal"/>
    <w:rsid w:val="0045590D"/>
    <w:tblPr>
      <w:tblStyleRowBandSize w:val="1"/>
      <w:tblStyleColBandSize w:val="1"/>
      <w:tblCellMar>
        <w:top w:w="100" w:type="dxa"/>
        <w:left w:w="100" w:type="dxa"/>
        <w:bottom w:w="100" w:type="dxa"/>
        <w:right w:w="100" w:type="dxa"/>
      </w:tblCellMar>
    </w:tblPr>
  </w:style>
  <w:style w:type="table" w:customStyle="1" w:styleId="a0">
    <w:basedOn w:val="TableNormal"/>
    <w:rsid w:val="0045590D"/>
    <w:tblPr>
      <w:tblStyleRowBandSize w:val="1"/>
      <w:tblStyleColBandSize w:val="1"/>
      <w:tblCellMar>
        <w:top w:w="100" w:type="dxa"/>
        <w:left w:w="100" w:type="dxa"/>
        <w:bottom w:w="100" w:type="dxa"/>
        <w:right w:w="100" w:type="dxa"/>
      </w:tblCellMar>
    </w:tblPr>
  </w:style>
  <w:style w:type="table" w:customStyle="1" w:styleId="a1">
    <w:basedOn w:val="TableNormal"/>
    <w:rsid w:val="0045590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5590D"/>
    <w:pPr>
      <w:spacing w:line="240" w:lineRule="auto"/>
    </w:pPr>
    <w:rPr>
      <w:sz w:val="20"/>
      <w:szCs w:val="20"/>
    </w:rPr>
  </w:style>
  <w:style w:type="character" w:customStyle="1" w:styleId="CommentTextChar">
    <w:name w:val="Comment Text Char"/>
    <w:basedOn w:val="DefaultParagraphFont"/>
    <w:link w:val="CommentText"/>
    <w:uiPriority w:val="99"/>
    <w:semiHidden/>
    <w:rsid w:val="0045590D"/>
    <w:rPr>
      <w:sz w:val="20"/>
      <w:szCs w:val="20"/>
    </w:rPr>
  </w:style>
  <w:style w:type="character" w:styleId="CommentReference">
    <w:name w:val="annotation reference"/>
    <w:basedOn w:val="DefaultParagraphFont"/>
    <w:uiPriority w:val="99"/>
    <w:semiHidden/>
    <w:unhideWhenUsed/>
    <w:rsid w:val="0045590D"/>
    <w:rPr>
      <w:sz w:val="16"/>
      <w:szCs w:val="16"/>
    </w:rPr>
  </w:style>
  <w:style w:type="paragraph" w:styleId="Header">
    <w:name w:val="header"/>
    <w:basedOn w:val="Normal"/>
    <w:link w:val="HeaderChar"/>
    <w:uiPriority w:val="99"/>
    <w:unhideWhenUsed/>
    <w:rsid w:val="009E6535"/>
    <w:pPr>
      <w:tabs>
        <w:tab w:val="center" w:pos="4680"/>
        <w:tab w:val="right" w:pos="9360"/>
      </w:tabs>
      <w:spacing w:line="240" w:lineRule="auto"/>
    </w:pPr>
  </w:style>
  <w:style w:type="character" w:customStyle="1" w:styleId="HeaderChar">
    <w:name w:val="Header Char"/>
    <w:basedOn w:val="DefaultParagraphFont"/>
    <w:link w:val="Header"/>
    <w:uiPriority w:val="99"/>
    <w:rsid w:val="009E6535"/>
  </w:style>
  <w:style w:type="paragraph" w:styleId="Footer">
    <w:name w:val="footer"/>
    <w:basedOn w:val="Normal"/>
    <w:link w:val="FooterChar"/>
    <w:uiPriority w:val="99"/>
    <w:unhideWhenUsed/>
    <w:rsid w:val="009E6535"/>
    <w:pPr>
      <w:tabs>
        <w:tab w:val="center" w:pos="4680"/>
        <w:tab w:val="right" w:pos="9360"/>
      </w:tabs>
      <w:spacing w:line="240" w:lineRule="auto"/>
    </w:pPr>
  </w:style>
  <w:style w:type="character" w:customStyle="1" w:styleId="FooterChar">
    <w:name w:val="Footer Char"/>
    <w:basedOn w:val="DefaultParagraphFont"/>
    <w:link w:val="Footer"/>
    <w:uiPriority w:val="99"/>
    <w:rsid w:val="009E6535"/>
  </w:style>
  <w:style w:type="paragraph" w:styleId="TOCHeading">
    <w:name w:val="TOC Heading"/>
    <w:basedOn w:val="Heading1"/>
    <w:next w:val="Normal"/>
    <w:uiPriority w:val="39"/>
    <w:unhideWhenUsed/>
    <w:qFormat/>
    <w:rsid w:val="009E653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E6535"/>
    <w:pPr>
      <w:spacing w:after="100"/>
    </w:pPr>
  </w:style>
  <w:style w:type="paragraph" w:styleId="TOC2">
    <w:name w:val="toc 2"/>
    <w:basedOn w:val="Normal"/>
    <w:next w:val="Normal"/>
    <w:autoRedefine/>
    <w:uiPriority w:val="39"/>
    <w:unhideWhenUsed/>
    <w:rsid w:val="009E6535"/>
    <w:pPr>
      <w:spacing w:after="100"/>
      <w:ind w:left="220"/>
    </w:pPr>
  </w:style>
  <w:style w:type="character" w:styleId="Hyperlink">
    <w:name w:val="Hyperlink"/>
    <w:basedOn w:val="DefaultParagraphFont"/>
    <w:uiPriority w:val="99"/>
    <w:unhideWhenUsed/>
    <w:rsid w:val="009E6535"/>
    <w:rPr>
      <w:color w:val="0000FF" w:themeColor="hyperlink"/>
      <w:u w:val="single"/>
    </w:rPr>
  </w:style>
  <w:style w:type="paragraph" w:styleId="BalloonText">
    <w:name w:val="Balloon Text"/>
    <w:basedOn w:val="Normal"/>
    <w:link w:val="BalloonTextChar"/>
    <w:uiPriority w:val="99"/>
    <w:semiHidden/>
    <w:unhideWhenUsed/>
    <w:rsid w:val="009630F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30FA"/>
    <w:rPr>
      <w:rFonts w:ascii="Tahoma" w:hAnsi="Tahoma" w:cs="Tahoma"/>
      <w:sz w:val="16"/>
      <w:szCs w:val="16"/>
    </w:rPr>
  </w:style>
  <w:style w:type="paragraph" w:styleId="NoSpacing">
    <w:name w:val="No Spacing"/>
    <w:link w:val="NoSpacingChar"/>
    <w:uiPriority w:val="1"/>
    <w:qFormat/>
    <w:rsid w:val="004B0F68"/>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B0F68"/>
    <w:rPr>
      <w:rFonts w:asciiTheme="minorHAnsi" w:eastAsiaTheme="minorEastAsia" w:hAnsiTheme="minorHAnsi" w:cstheme="minorBidi"/>
      <w:lang w:val="en-US"/>
    </w:rPr>
  </w:style>
  <w:style w:type="character" w:styleId="UnresolvedMention">
    <w:name w:val="Unresolved Mention"/>
    <w:basedOn w:val="DefaultParagraphFont"/>
    <w:uiPriority w:val="99"/>
    <w:semiHidden/>
    <w:unhideWhenUsed/>
    <w:rsid w:val="008D0E0C"/>
    <w:rPr>
      <w:color w:val="605E5C"/>
      <w:shd w:val="clear" w:color="auto" w:fill="E1DFDD"/>
    </w:rPr>
  </w:style>
  <w:style w:type="paragraph" w:styleId="NormalWeb">
    <w:name w:val="Normal (Web)"/>
    <w:basedOn w:val="Normal"/>
    <w:uiPriority w:val="99"/>
    <w:unhideWhenUsed/>
    <w:rsid w:val="004D3A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D3A23"/>
  </w:style>
  <w:style w:type="character" w:styleId="FollowedHyperlink">
    <w:name w:val="FollowedHyperlink"/>
    <w:basedOn w:val="DefaultParagraphFont"/>
    <w:uiPriority w:val="99"/>
    <w:semiHidden/>
    <w:unhideWhenUsed/>
    <w:rsid w:val="00741B5F"/>
    <w:rPr>
      <w:color w:val="800080" w:themeColor="followedHyperlink"/>
      <w:u w:val="single"/>
    </w:rPr>
  </w:style>
  <w:style w:type="paragraph" w:styleId="ListParagraph">
    <w:name w:val="List Paragraph"/>
    <w:basedOn w:val="Normal"/>
    <w:uiPriority w:val="34"/>
    <w:qFormat/>
    <w:rsid w:val="001856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8474">
      <w:bodyDiv w:val="1"/>
      <w:marLeft w:val="0"/>
      <w:marRight w:val="0"/>
      <w:marTop w:val="0"/>
      <w:marBottom w:val="0"/>
      <w:divBdr>
        <w:top w:val="none" w:sz="0" w:space="0" w:color="auto"/>
        <w:left w:val="none" w:sz="0" w:space="0" w:color="auto"/>
        <w:bottom w:val="none" w:sz="0" w:space="0" w:color="auto"/>
        <w:right w:val="none" w:sz="0" w:space="0" w:color="auto"/>
      </w:divBdr>
    </w:div>
    <w:div w:id="620496405">
      <w:bodyDiv w:val="1"/>
      <w:marLeft w:val="0"/>
      <w:marRight w:val="0"/>
      <w:marTop w:val="0"/>
      <w:marBottom w:val="0"/>
      <w:divBdr>
        <w:top w:val="none" w:sz="0" w:space="0" w:color="auto"/>
        <w:left w:val="none" w:sz="0" w:space="0" w:color="auto"/>
        <w:bottom w:val="none" w:sz="0" w:space="0" w:color="auto"/>
        <w:right w:val="none" w:sz="0" w:space="0" w:color="auto"/>
      </w:divBdr>
    </w:div>
    <w:div w:id="790435800">
      <w:bodyDiv w:val="1"/>
      <w:marLeft w:val="0"/>
      <w:marRight w:val="0"/>
      <w:marTop w:val="0"/>
      <w:marBottom w:val="0"/>
      <w:divBdr>
        <w:top w:val="none" w:sz="0" w:space="0" w:color="auto"/>
        <w:left w:val="none" w:sz="0" w:space="0" w:color="auto"/>
        <w:bottom w:val="none" w:sz="0" w:space="0" w:color="auto"/>
        <w:right w:val="none" w:sz="0" w:space="0" w:color="auto"/>
      </w:divBdr>
    </w:div>
    <w:div w:id="950405144">
      <w:bodyDiv w:val="1"/>
      <w:marLeft w:val="0"/>
      <w:marRight w:val="0"/>
      <w:marTop w:val="0"/>
      <w:marBottom w:val="0"/>
      <w:divBdr>
        <w:top w:val="none" w:sz="0" w:space="0" w:color="auto"/>
        <w:left w:val="none" w:sz="0" w:space="0" w:color="auto"/>
        <w:bottom w:val="none" w:sz="0" w:space="0" w:color="auto"/>
        <w:right w:val="none" w:sz="0" w:space="0" w:color="auto"/>
      </w:divBdr>
    </w:div>
    <w:div w:id="1061513286">
      <w:bodyDiv w:val="1"/>
      <w:marLeft w:val="0"/>
      <w:marRight w:val="0"/>
      <w:marTop w:val="0"/>
      <w:marBottom w:val="0"/>
      <w:divBdr>
        <w:top w:val="none" w:sz="0" w:space="0" w:color="auto"/>
        <w:left w:val="none" w:sz="0" w:space="0" w:color="auto"/>
        <w:bottom w:val="none" w:sz="0" w:space="0" w:color="auto"/>
        <w:right w:val="none" w:sz="0" w:space="0" w:color="auto"/>
      </w:divBdr>
      <w:divsChild>
        <w:div w:id="2084836925">
          <w:marLeft w:val="0"/>
          <w:marRight w:val="0"/>
          <w:marTop w:val="0"/>
          <w:marBottom w:val="0"/>
          <w:divBdr>
            <w:top w:val="none" w:sz="0" w:space="0" w:color="auto"/>
            <w:left w:val="none" w:sz="0" w:space="0" w:color="auto"/>
            <w:bottom w:val="none" w:sz="0" w:space="0" w:color="auto"/>
            <w:right w:val="none" w:sz="0" w:space="0" w:color="auto"/>
          </w:divBdr>
          <w:divsChild>
            <w:div w:id="1690834588">
              <w:marLeft w:val="0"/>
              <w:marRight w:val="0"/>
              <w:marTop w:val="0"/>
              <w:marBottom w:val="0"/>
              <w:divBdr>
                <w:top w:val="none" w:sz="0" w:space="0" w:color="auto"/>
                <w:left w:val="none" w:sz="0" w:space="0" w:color="auto"/>
                <w:bottom w:val="none" w:sz="0" w:space="0" w:color="auto"/>
                <w:right w:val="none" w:sz="0" w:space="0" w:color="auto"/>
              </w:divBdr>
              <w:divsChild>
                <w:div w:id="433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840619">
      <w:bodyDiv w:val="1"/>
      <w:marLeft w:val="0"/>
      <w:marRight w:val="0"/>
      <w:marTop w:val="0"/>
      <w:marBottom w:val="0"/>
      <w:divBdr>
        <w:top w:val="none" w:sz="0" w:space="0" w:color="auto"/>
        <w:left w:val="none" w:sz="0" w:space="0" w:color="auto"/>
        <w:bottom w:val="none" w:sz="0" w:space="0" w:color="auto"/>
        <w:right w:val="none" w:sz="0" w:space="0" w:color="auto"/>
      </w:divBdr>
    </w:div>
    <w:div w:id="1478380615">
      <w:bodyDiv w:val="1"/>
      <w:marLeft w:val="0"/>
      <w:marRight w:val="0"/>
      <w:marTop w:val="0"/>
      <w:marBottom w:val="0"/>
      <w:divBdr>
        <w:top w:val="none" w:sz="0" w:space="0" w:color="auto"/>
        <w:left w:val="none" w:sz="0" w:space="0" w:color="auto"/>
        <w:bottom w:val="none" w:sz="0" w:space="0" w:color="auto"/>
        <w:right w:val="none" w:sz="0" w:space="0" w:color="auto"/>
      </w:divBdr>
    </w:div>
    <w:div w:id="18158746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hyperlink" Target="https://immaculatevegan.com/collections/cactus-leather"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www.smartinsights.com/digital-marketing-strategy/customer-segmentation-targeting/segmentation-targeting-and-positio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accurex.co.ke/blog/14-entrepreneurshi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hyperlink" Target="https://marketbusinessnews.com/financial-glossary/market-segmentation/"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EB105B-6FEC-4D5F-BF1D-466A10D6FBEF}" type="doc">
      <dgm:prSet loTypeId="urn:microsoft.com/office/officeart/2005/8/layout/cycle7" loCatId="cycle" qsTypeId="urn:microsoft.com/office/officeart/2005/8/quickstyle/simple1" qsCatId="simple" csTypeId="urn:microsoft.com/office/officeart/2005/8/colors/colorful2" csCatId="colorful" phldr="1"/>
      <dgm:spPr/>
      <dgm:t>
        <a:bodyPr/>
        <a:lstStyle/>
        <a:p>
          <a:endParaRPr lang="en-US"/>
        </a:p>
      </dgm:t>
    </dgm:pt>
    <dgm:pt modelId="{B9EE346A-33F6-46B9-B1FC-3AB2564E4237}">
      <dgm:prSet phldrT="[Text]"/>
      <dgm:spPr/>
      <dgm:t>
        <a:bodyPr/>
        <a:lstStyle/>
        <a:p>
          <a:r>
            <a:rPr lang="en-US"/>
            <a:t>Demographic</a:t>
          </a:r>
        </a:p>
      </dgm:t>
    </dgm:pt>
    <dgm:pt modelId="{681E6A2D-BAB3-47AF-BC88-51170DE6383A}" type="parTrans" cxnId="{E2D390FC-2D63-4E91-BCDD-93B8F6416F92}">
      <dgm:prSet/>
      <dgm:spPr/>
      <dgm:t>
        <a:bodyPr/>
        <a:lstStyle/>
        <a:p>
          <a:endParaRPr lang="en-US"/>
        </a:p>
      </dgm:t>
    </dgm:pt>
    <dgm:pt modelId="{11F82C7E-81FD-468B-9661-1670B75FFDDF}" type="sibTrans" cxnId="{E2D390FC-2D63-4E91-BCDD-93B8F6416F92}">
      <dgm:prSet/>
      <dgm:spPr/>
      <dgm:t>
        <a:bodyPr/>
        <a:lstStyle/>
        <a:p>
          <a:endParaRPr lang="en-US"/>
        </a:p>
      </dgm:t>
    </dgm:pt>
    <dgm:pt modelId="{F8BC32AD-C468-4288-ADB0-2DA8CF5DA599}">
      <dgm:prSet phldrT="[Text]"/>
      <dgm:spPr/>
      <dgm:t>
        <a:bodyPr/>
        <a:lstStyle/>
        <a:p>
          <a:r>
            <a:rPr lang="en-US"/>
            <a:t>Psychographic</a:t>
          </a:r>
        </a:p>
      </dgm:t>
    </dgm:pt>
    <dgm:pt modelId="{8E0161C2-4B65-44C7-9BC7-D8A3F138CEBC}" type="parTrans" cxnId="{485CE20E-B869-4F32-A832-4489C245A618}">
      <dgm:prSet/>
      <dgm:spPr/>
      <dgm:t>
        <a:bodyPr/>
        <a:lstStyle/>
        <a:p>
          <a:endParaRPr lang="en-US"/>
        </a:p>
      </dgm:t>
    </dgm:pt>
    <dgm:pt modelId="{87843AC9-0D32-432A-AA53-BB9FDDE6CB07}" type="sibTrans" cxnId="{485CE20E-B869-4F32-A832-4489C245A618}">
      <dgm:prSet/>
      <dgm:spPr/>
      <dgm:t>
        <a:bodyPr/>
        <a:lstStyle/>
        <a:p>
          <a:endParaRPr lang="en-US"/>
        </a:p>
      </dgm:t>
    </dgm:pt>
    <dgm:pt modelId="{61ACD6CB-0DC1-499B-AF0E-9A312AF6B7EB}">
      <dgm:prSet phldrT="[Text]"/>
      <dgm:spPr/>
      <dgm:t>
        <a:bodyPr/>
        <a:lstStyle/>
        <a:p>
          <a:r>
            <a:rPr lang="en-US"/>
            <a:t>Geographic</a:t>
          </a:r>
        </a:p>
      </dgm:t>
    </dgm:pt>
    <dgm:pt modelId="{3DFA4919-F2BD-4740-8AC8-D8C915842589}" type="parTrans" cxnId="{9B7B6F4A-A292-4B02-BEB7-3AF948DD4428}">
      <dgm:prSet/>
      <dgm:spPr/>
      <dgm:t>
        <a:bodyPr/>
        <a:lstStyle/>
        <a:p>
          <a:endParaRPr lang="en-US"/>
        </a:p>
      </dgm:t>
    </dgm:pt>
    <dgm:pt modelId="{D28F3AB4-7CB1-4B21-9AD2-55C9C8913BE3}" type="sibTrans" cxnId="{9B7B6F4A-A292-4B02-BEB7-3AF948DD4428}">
      <dgm:prSet/>
      <dgm:spPr/>
      <dgm:t>
        <a:bodyPr/>
        <a:lstStyle/>
        <a:p>
          <a:endParaRPr lang="en-US"/>
        </a:p>
      </dgm:t>
    </dgm:pt>
    <dgm:pt modelId="{465FAC2D-6BFC-498C-BC97-B5C750BCBE18}">
      <dgm:prSet phldrT="[Text]"/>
      <dgm:spPr/>
      <dgm:t>
        <a:bodyPr/>
        <a:lstStyle/>
        <a:p>
          <a:r>
            <a:rPr lang="en-US"/>
            <a:t>Behavioural</a:t>
          </a:r>
        </a:p>
      </dgm:t>
    </dgm:pt>
    <dgm:pt modelId="{DBF62DA4-0F33-4648-B3C8-75C1C1755AEB}" type="parTrans" cxnId="{702F6100-9C57-4D9B-A77E-E4810F460446}">
      <dgm:prSet/>
      <dgm:spPr/>
      <dgm:t>
        <a:bodyPr/>
        <a:lstStyle/>
        <a:p>
          <a:endParaRPr lang="en-US"/>
        </a:p>
      </dgm:t>
    </dgm:pt>
    <dgm:pt modelId="{8582919F-12F6-4DF8-9C46-5B472DADD5E6}" type="sibTrans" cxnId="{702F6100-9C57-4D9B-A77E-E4810F460446}">
      <dgm:prSet/>
      <dgm:spPr/>
      <dgm:t>
        <a:bodyPr/>
        <a:lstStyle/>
        <a:p>
          <a:endParaRPr lang="en-US"/>
        </a:p>
      </dgm:t>
    </dgm:pt>
    <dgm:pt modelId="{2E4FFD8E-DC2E-46D4-8F33-0CDC7BCBF849}" type="pres">
      <dgm:prSet presAssocID="{B4EB105B-6FEC-4D5F-BF1D-466A10D6FBEF}" presName="Name0" presStyleCnt="0">
        <dgm:presLayoutVars>
          <dgm:dir/>
          <dgm:resizeHandles val="exact"/>
        </dgm:presLayoutVars>
      </dgm:prSet>
      <dgm:spPr/>
    </dgm:pt>
    <dgm:pt modelId="{F84CDACE-23EB-43B1-97FE-0F2EF7C6EBAD}" type="pres">
      <dgm:prSet presAssocID="{B9EE346A-33F6-46B9-B1FC-3AB2564E4237}" presName="node" presStyleLbl="node1" presStyleIdx="0" presStyleCnt="4">
        <dgm:presLayoutVars>
          <dgm:bulletEnabled val="1"/>
        </dgm:presLayoutVars>
      </dgm:prSet>
      <dgm:spPr/>
    </dgm:pt>
    <dgm:pt modelId="{A91800B2-7AF4-453F-B5E5-D448D864AAB5}" type="pres">
      <dgm:prSet presAssocID="{11F82C7E-81FD-468B-9661-1670B75FFDDF}" presName="sibTrans" presStyleLbl="sibTrans2D1" presStyleIdx="0" presStyleCnt="4"/>
      <dgm:spPr/>
    </dgm:pt>
    <dgm:pt modelId="{C40F55CB-775E-47AE-AB29-2EFFE8D60F87}" type="pres">
      <dgm:prSet presAssocID="{11F82C7E-81FD-468B-9661-1670B75FFDDF}" presName="connectorText" presStyleLbl="sibTrans2D1" presStyleIdx="0" presStyleCnt="4"/>
      <dgm:spPr/>
    </dgm:pt>
    <dgm:pt modelId="{E6A29DFE-33FE-4031-9EBA-1E4C7B062F26}" type="pres">
      <dgm:prSet presAssocID="{F8BC32AD-C468-4288-ADB0-2DA8CF5DA599}" presName="node" presStyleLbl="node1" presStyleIdx="1" presStyleCnt="4">
        <dgm:presLayoutVars>
          <dgm:bulletEnabled val="1"/>
        </dgm:presLayoutVars>
      </dgm:prSet>
      <dgm:spPr/>
    </dgm:pt>
    <dgm:pt modelId="{7747C1DF-7965-4653-91EF-AEB264D8F8FE}" type="pres">
      <dgm:prSet presAssocID="{87843AC9-0D32-432A-AA53-BB9FDDE6CB07}" presName="sibTrans" presStyleLbl="sibTrans2D1" presStyleIdx="1" presStyleCnt="4"/>
      <dgm:spPr/>
    </dgm:pt>
    <dgm:pt modelId="{52CE4F1A-F7EC-47AC-9060-E477F0AD404B}" type="pres">
      <dgm:prSet presAssocID="{87843AC9-0D32-432A-AA53-BB9FDDE6CB07}" presName="connectorText" presStyleLbl="sibTrans2D1" presStyleIdx="1" presStyleCnt="4"/>
      <dgm:spPr/>
    </dgm:pt>
    <dgm:pt modelId="{AFB05DAC-6435-4AF9-92F1-FFE33F82DA57}" type="pres">
      <dgm:prSet presAssocID="{61ACD6CB-0DC1-499B-AF0E-9A312AF6B7EB}" presName="node" presStyleLbl="node1" presStyleIdx="2" presStyleCnt="4">
        <dgm:presLayoutVars>
          <dgm:bulletEnabled val="1"/>
        </dgm:presLayoutVars>
      </dgm:prSet>
      <dgm:spPr/>
    </dgm:pt>
    <dgm:pt modelId="{33D55175-0634-44CE-A3B3-545478413F54}" type="pres">
      <dgm:prSet presAssocID="{D28F3AB4-7CB1-4B21-9AD2-55C9C8913BE3}" presName="sibTrans" presStyleLbl="sibTrans2D1" presStyleIdx="2" presStyleCnt="4"/>
      <dgm:spPr/>
    </dgm:pt>
    <dgm:pt modelId="{A7B7917E-BA38-4E9F-BD50-0684B601212D}" type="pres">
      <dgm:prSet presAssocID="{D28F3AB4-7CB1-4B21-9AD2-55C9C8913BE3}" presName="connectorText" presStyleLbl="sibTrans2D1" presStyleIdx="2" presStyleCnt="4"/>
      <dgm:spPr/>
    </dgm:pt>
    <dgm:pt modelId="{72EF3BD5-CB88-46F0-98AA-694D6AB1A6BB}" type="pres">
      <dgm:prSet presAssocID="{465FAC2D-6BFC-498C-BC97-B5C750BCBE18}" presName="node" presStyleLbl="node1" presStyleIdx="3" presStyleCnt="4">
        <dgm:presLayoutVars>
          <dgm:bulletEnabled val="1"/>
        </dgm:presLayoutVars>
      </dgm:prSet>
      <dgm:spPr/>
    </dgm:pt>
    <dgm:pt modelId="{A0AB17F0-C749-4646-8CE6-53EF0465B623}" type="pres">
      <dgm:prSet presAssocID="{8582919F-12F6-4DF8-9C46-5B472DADD5E6}" presName="sibTrans" presStyleLbl="sibTrans2D1" presStyleIdx="3" presStyleCnt="4"/>
      <dgm:spPr/>
    </dgm:pt>
    <dgm:pt modelId="{23071867-9349-4423-910E-E26B8BEB8474}" type="pres">
      <dgm:prSet presAssocID="{8582919F-12F6-4DF8-9C46-5B472DADD5E6}" presName="connectorText" presStyleLbl="sibTrans2D1" presStyleIdx="3" presStyleCnt="4"/>
      <dgm:spPr/>
    </dgm:pt>
  </dgm:ptLst>
  <dgm:cxnLst>
    <dgm:cxn modelId="{702F6100-9C57-4D9B-A77E-E4810F460446}" srcId="{B4EB105B-6FEC-4D5F-BF1D-466A10D6FBEF}" destId="{465FAC2D-6BFC-498C-BC97-B5C750BCBE18}" srcOrd="3" destOrd="0" parTransId="{DBF62DA4-0F33-4648-B3C8-75C1C1755AEB}" sibTransId="{8582919F-12F6-4DF8-9C46-5B472DADD5E6}"/>
    <dgm:cxn modelId="{485CE20E-B869-4F32-A832-4489C245A618}" srcId="{B4EB105B-6FEC-4D5F-BF1D-466A10D6FBEF}" destId="{F8BC32AD-C468-4288-ADB0-2DA8CF5DA599}" srcOrd="1" destOrd="0" parTransId="{8E0161C2-4B65-44C7-9BC7-D8A3F138CEBC}" sibTransId="{87843AC9-0D32-432A-AA53-BB9FDDE6CB07}"/>
    <dgm:cxn modelId="{EBB3F611-D3F3-47CF-B9D3-94BF7809E0F3}" type="presOf" srcId="{8582919F-12F6-4DF8-9C46-5B472DADD5E6}" destId="{A0AB17F0-C749-4646-8CE6-53EF0465B623}" srcOrd="0" destOrd="0" presId="urn:microsoft.com/office/officeart/2005/8/layout/cycle7"/>
    <dgm:cxn modelId="{4EE5AA36-E077-4CEC-A670-75431C938CA7}" type="presOf" srcId="{B4EB105B-6FEC-4D5F-BF1D-466A10D6FBEF}" destId="{2E4FFD8E-DC2E-46D4-8F33-0CDC7BCBF849}" srcOrd="0" destOrd="0" presId="urn:microsoft.com/office/officeart/2005/8/layout/cycle7"/>
    <dgm:cxn modelId="{F26D8338-443B-469B-B35B-CADC3C1E16BF}" type="presOf" srcId="{11F82C7E-81FD-468B-9661-1670B75FFDDF}" destId="{A91800B2-7AF4-453F-B5E5-D448D864AAB5}" srcOrd="0" destOrd="0" presId="urn:microsoft.com/office/officeart/2005/8/layout/cycle7"/>
    <dgm:cxn modelId="{4C14D73B-A130-4DA0-BAD5-E5874384B2B7}" type="presOf" srcId="{D28F3AB4-7CB1-4B21-9AD2-55C9C8913BE3}" destId="{A7B7917E-BA38-4E9F-BD50-0684B601212D}" srcOrd="1" destOrd="0" presId="urn:microsoft.com/office/officeart/2005/8/layout/cycle7"/>
    <dgm:cxn modelId="{9B7B6F4A-A292-4B02-BEB7-3AF948DD4428}" srcId="{B4EB105B-6FEC-4D5F-BF1D-466A10D6FBEF}" destId="{61ACD6CB-0DC1-499B-AF0E-9A312AF6B7EB}" srcOrd="2" destOrd="0" parTransId="{3DFA4919-F2BD-4740-8AC8-D8C915842589}" sibTransId="{D28F3AB4-7CB1-4B21-9AD2-55C9C8913BE3}"/>
    <dgm:cxn modelId="{040A185B-6E98-49BC-B3F4-3E8DBB6B1350}" type="presOf" srcId="{F8BC32AD-C468-4288-ADB0-2DA8CF5DA599}" destId="{E6A29DFE-33FE-4031-9EBA-1E4C7B062F26}" srcOrd="0" destOrd="0" presId="urn:microsoft.com/office/officeart/2005/8/layout/cycle7"/>
    <dgm:cxn modelId="{F6A7C45C-308C-40C4-A851-CAA033F4EF8D}" type="presOf" srcId="{B9EE346A-33F6-46B9-B1FC-3AB2564E4237}" destId="{F84CDACE-23EB-43B1-97FE-0F2EF7C6EBAD}" srcOrd="0" destOrd="0" presId="urn:microsoft.com/office/officeart/2005/8/layout/cycle7"/>
    <dgm:cxn modelId="{2499B376-B468-46DB-8F95-5B15BB4458C5}" type="presOf" srcId="{87843AC9-0D32-432A-AA53-BB9FDDE6CB07}" destId="{7747C1DF-7965-4653-91EF-AEB264D8F8FE}" srcOrd="0" destOrd="0" presId="urn:microsoft.com/office/officeart/2005/8/layout/cycle7"/>
    <dgm:cxn modelId="{8BE3AE7E-71DD-4BEF-8D05-84E839E23BB8}" type="presOf" srcId="{8582919F-12F6-4DF8-9C46-5B472DADD5E6}" destId="{23071867-9349-4423-910E-E26B8BEB8474}" srcOrd="1" destOrd="0" presId="urn:microsoft.com/office/officeart/2005/8/layout/cycle7"/>
    <dgm:cxn modelId="{35B63F86-04C7-4F5B-A071-5A676989C246}" type="presOf" srcId="{87843AC9-0D32-432A-AA53-BB9FDDE6CB07}" destId="{52CE4F1A-F7EC-47AC-9060-E477F0AD404B}" srcOrd="1" destOrd="0" presId="urn:microsoft.com/office/officeart/2005/8/layout/cycle7"/>
    <dgm:cxn modelId="{5331B889-4B25-40A8-A80F-14E1FBA20127}" type="presOf" srcId="{D28F3AB4-7CB1-4B21-9AD2-55C9C8913BE3}" destId="{33D55175-0634-44CE-A3B3-545478413F54}" srcOrd="0" destOrd="0" presId="urn:microsoft.com/office/officeart/2005/8/layout/cycle7"/>
    <dgm:cxn modelId="{4E5BAB98-6A1B-460B-B38A-256B60CC08D9}" type="presOf" srcId="{465FAC2D-6BFC-498C-BC97-B5C750BCBE18}" destId="{72EF3BD5-CB88-46F0-98AA-694D6AB1A6BB}" srcOrd="0" destOrd="0" presId="urn:microsoft.com/office/officeart/2005/8/layout/cycle7"/>
    <dgm:cxn modelId="{B24473EA-2A93-4505-9868-6FE549856BF8}" type="presOf" srcId="{11F82C7E-81FD-468B-9661-1670B75FFDDF}" destId="{C40F55CB-775E-47AE-AB29-2EFFE8D60F87}" srcOrd="1" destOrd="0" presId="urn:microsoft.com/office/officeart/2005/8/layout/cycle7"/>
    <dgm:cxn modelId="{B9AAE1F2-0673-4002-9011-862AC0B99714}" type="presOf" srcId="{61ACD6CB-0DC1-499B-AF0E-9A312AF6B7EB}" destId="{AFB05DAC-6435-4AF9-92F1-FFE33F82DA57}" srcOrd="0" destOrd="0" presId="urn:microsoft.com/office/officeart/2005/8/layout/cycle7"/>
    <dgm:cxn modelId="{E2D390FC-2D63-4E91-BCDD-93B8F6416F92}" srcId="{B4EB105B-6FEC-4D5F-BF1D-466A10D6FBEF}" destId="{B9EE346A-33F6-46B9-B1FC-3AB2564E4237}" srcOrd="0" destOrd="0" parTransId="{681E6A2D-BAB3-47AF-BC88-51170DE6383A}" sibTransId="{11F82C7E-81FD-468B-9661-1670B75FFDDF}"/>
    <dgm:cxn modelId="{2D9C4642-37D4-4894-BDAF-5CC59CBE3C0A}" type="presParOf" srcId="{2E4FFD8E-DC2E-46D4-8F33-0CDC7BCBF849}" destId="{F84CDACE-23EB-43B1-97FE-0F2EF7C6EBAD}" srcOrd="0" destOrd="0" presId="urn:microsoft.com/office/officeart/2005/8/layout/cycle7"/>
    <dgm:cxn modelId="{B5938463-0E11-4C96-9F64-B2082929F414}" type="presParOf" srcId="{2E4FFD8E-DC2E-46D4-8F33-0CDC7BCBF849}" destId="{A91800B2-7AF4-453F-B5E5-D448D864AAB5}" srcOrd="1" destOrd="0" presId="urn:microsoft.com/office/officeart/2005/8/layout/cycle7"/>
    <dgm:cxn modelId="{07E1AA41-E8CF-4257-812E-F4BD50C3EB3C}" type="presParOf" srcId="{A91800B2-7AF4-453F-B5E5-D448D864AAB5}" destId="{C40F55CB-775E-47AE-AB29-2EFFE8D60F87}" srcOrd="0" destOrd="0" presId="urn:microsoft.com/office/officeart/2005/8/layout/cycle7"/>
    <dgm:cxn modelId="{34EA5160-63AA-4FB9-B1AE-F4723067CA67}" type="presParOf" srcId="{2E4FFD8E-DC2E-46D4-8F33-0CDC7BCBF849}" destId="{E6A29DFE-33FE-4031-9EBA-1E4C7B062F26}" srcOrd="2" destOrd="0" presId="urn:microsoft.com/office/officeart/2005/8/layout/cycle7"/>
    <dgm:cxn modelId="{BD5D3A31-D46C-4492-AA82-01D888D0CB5D}" type="presParOf" srcId="{2E4FFD8E-DC2E-46D4-8F33-0CDC7BCBF849}" destId="{7747C1DF-7965-4653-91EF-AEB264D8F8FE}" srcOrd="3" destOrd="0" presId="urn:microsoft.com/office/officeart/2005/8/layout/cycle7"/>
    <dgm:cxn modelId="{EA92E8DB-6B7A-49AC-A186-93CB5D3809FD}" type="presParOf" srcId="{7747C1DF-7965-4653-91EF-AEB264D8F8FE}" destId="{52CE4F1A-F7EC-47AC-9060-E477F0AD404B}" srcOrd="0" destOrd="0" presId="urn:microsoft.com/office/officeart/2005/8/layout/cycle7"/>
    <dgm:cxn modelId="{632690FB-2F9D-4B56-B8F4-AB5CEB23DF80}" type="presParOf" srcId="{2E4FFD8E-DC2E-46D4-8F33-0CDC7BCBF849}" destId="{AFB05DAC-6435-4AF9-92F1-FFE33F82DA57}" srcOrd="4" destOrd="0" presId="urn:microsoft.com/office/officeart/2005/8/layout/cycle7"/>
    <dgm:cxn modelId="{FB64E9E7-AECA-4254-8DC1-54F9CAD34B1D}" type="presParOf" srcId="{2E4FFD8E-DC2E-46D4-8F33-0CDC7BCBF849}" destId="{33D55175-0634-44CE-A3B3-545478413F54}" srcOrd="5" destOrd="0" presId="urn:microsoft.com/office/officeart/2005/8/layout/cycle7"/>
    <dgm:cxn modelId="{C38A80BA-D160-436F-99FE-025AE474C92D}" type="presParOf" srcId="{33D55175-0634-44CE-A3B3-545478413F54}" destId="{A7B7917E-BA38-4E9F-BD50-0684B601212D}" srcOrd="0" destOrd="0" presId="urn:microsoft.com/office/officeart/2005/8/layout/cycle7"/>
    <dgm:cxn modelId="{F82AFD07-C265-456C-B31E-610C8B774BC7}" type="presParOf" srcId="{2E4FFD8E-DC2E-46D4-8F33-0CDC7BCBF849}" destId="{72EF3BD5-CB88-46F0-98AA-694D6AB1A6BB}" srcOrd="6" destOrd="0" presId="urn:microsoft.com/office/officeart/2005/8/layout/cycle7"/>
    <dgm:cxn modelId="{A129DB85-01DA-4243-BB01-4A0E1302EABE}" type="presParOf" srcId="{2E4FFD8E-DC2E-46D4-8F33-0CDC7BCBF849}" destId="{A0AB17F0-C749-4646-8CE6-53EF0465B623}" srcOrd="7" destOrd="0" presId="urn:microsoft.com/office/officeart/2005/8/layout/cycle7"/>
    <dgm:cxn modelId="{275B3C5F-2016-443B-83FA-6CAA115A0034}" type="presParOf" srcId="{A0AB17F0-C749-4646-8CE6-53EF0465B623}" destId="{23071867-9349-4423-910E-E26B8BEB8474}" srcOrd="0" destOrd="0" presId="urn:microsoft.com/office/officeart/2005/8/layout/cycle7"/>
  </dgm:cxnLst>
  <dgm:bg/>
  <dgm:whole>
    <a:ln w="19050">
      <a:solidFill>
        <a:schemeClr val="tx1"/>
      </a:solidFill>
    </a:ln>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4CDACE-23EB-43B1-97FE-0F2EF7C6EBAD}">
      <dsp:nvSpPr>
        <dsp:cNvPr id="0" name=""/>
        <dsp:cNvSpPr/>
      </dsp:nvSpPr>
      <dsp:spPr>
        <a:xfrm>
          <a:off x="2082849" y="1676"/>
          <a:ext cx="1320700" cy="66035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Demographic</a:t>
          </a:r>
        </a:p>
      </dsp:txBody>
      <dsp:txXfrm>
        <a:off x="2102190" y="21017"/>
        <a:ext cx="1282018" cy="621668"/>
      </dsp:txXfrm>
    </dsp:sp>
    <dsp:sp modelId="{A91800B2-7AF4-453F-B5E5-D448D864AAB5}">
      <dsp:nvSpPr>
        <dsp:cNvPr id="0" name=""/>
        <dsp:cNvSpPr/>
      </dsp:nvSpPr>
      <dsp:spPr>
        <a:xfrm rot="2700000">
          <a:off x="3033438" y="850464"/>
          <a:ext cx="687871" cy="231122"/>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102775" y="896688"/>
        <a:ext cx="549197" cy="138674"/>
      </dsp:txXfrm>
    </dsp:sp>
    <dsp:sp modelId="{E6A29DFE-33FE-4031-9EBA-1E4C7B062F26}">
      <dsp:nvSpPr>
        <dsp:cNvPr id="0" name=""/>
        <dsp:cNvSpPr/>
      </dsp:nvSpPr>
      <dsp:spPr>
        <a:xfrm>
          <a:off x="3351197" y="1270024"/>
          <a:ext cx="1320700" cy="660350"/>
        </a:xfrm>
        <a:prstGeom prst="roundRect">
          <a:avLst>
            <a:gd name="adj" fmla="val 10000"/>
          </a:avLst>
        </a:prstGeom>
        <a:solidFill>
          <a:schemeClr val="accent2">
            <a:hueOff val="1560507"/>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Psychographic</a:t>
          </a:r>
        </a:p>
      </dsp:txBody>
      <dsp:txXfrm>
        <a:off x="3370538" y="1289365"/>
        <a:ext cx="1282018" cy="621668"/>
      </dsp:txXfrm>
    </dsp:sp>
    <dsp:sp modelId="{7747C1DF-7965-4653-91EF-AEB264D8F8FE}">
      <dsp:nvSpPr>
        <dsp:cNvPr id="0" name=""/>
        <dsp:cNvSpPr/>
      </dsp:nvSpPr>
      <dsp:spPr>
        <a:xfrm rot="8100000">
          <a:off x="3033438" y="2118812"/>
          <a:ext cx="687871" cy="231122"/>
        </a:xfrm>
        <a:prstGeom prst="leftRightArrow">
          <a:avLst>
            <a:gd name="adj1" fmla="val 60000"/>
            <a:gd name="adj2" fmla="val 50000"/>
          </a:avLst>
        </a:prstGeom>
        <a:solidFill>
          <a:schemeClr val="accent2">
            <a:hueOff val="1560507"/>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3102775" y="2165036"/>
        <a:ext cx="549197" cy="138674"/>
      </dsp:txXfrm>
    </dsp:sp>
    <dsp:sp modelId="{AFB05DAC-6435-4AF9-92F1-FFE33F82DA57}">
      <dsp:nvSpPr>
        <dsp:cNvPr id="0" name=""/>
        <dsp:cNvSpPr/>
      </dsp:nvSpPr>
      <dsp:spPr>
        <a:xfrm>
          <a:off x="2082849" y="2538373"/>
          <a:ext cx="1320700" cy="660350"/>
        </a:xfrm>
        <a:prstGeom prst="roundRect">
          <a:avLst>
            <a:gd name="adj" fmla="val 10000"/>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Geographic</a:t>
          </a:r>
        </a:p>
      </dsp:txBody>
      <dsp:txXfrm>
        <a:off x="2102190" y="2557714"/>
        <a:ext cx="1282018" cy="621668"/>
      </dsp:txXfrm>
    </dsp:sp>
    <dsp:sp modelId="{33D55175-0634-44CE-A3B3-545478413F54}">
      <dsp:nvSpPr>
        <dsp:cNvPr id="0" name=""/>
        <dsp:cNvSpPr/>
      </dsp:nvSpPr>
      <dsp:spPr>
        <a:xfrm rot="13500000">
          <a:off x="1765090" y="2118812"/>
          <a:ext cx="687871" cy="231122"/>
        </a:xfrm>
        <a:prstGeom prst="leftRightArrow">
          <a:avLst>
            <a:gd name="adj1" fmla="val 60000"/>
            <a:gd name="adj2" fmla="val 50000"/>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834427" y="2165036"/>
        <a:ext cx="549197" cy="138674"/>
      </dsp:txXfrm>
    </dsp:sp>
    <dsp:sp modelId="{72EF3BD5-CB88-46F0-98AA-694D6AB1A6BB}">
      <dsp:nvSpPr>
        <dsp:cNvPr id="0" name=""/>
        <dsp:cNvSpPr/>
      </dsp:nvSpPr>
      <dsp:spPr>
        <a:xfrm>
          <a:off x="814501" y="1270024"/>
          <a:ext cx="1320700" cy="660350"/>
        </a:xfrm>
        <a:prstGeom prst="roundRect">
          <a:avLst>
            <a:gd name="adj" fmla="val 10000"/>
          </a:avLst>
        </a:prstGeom>
        <a:solidFill>
          <a:schemeClr val="accent2">
            <a:hueOff val="4681520"/>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Behavioural</a:t>
          </a:r>
        </a:p>
      </dsp:txBody>
      <dsp:txXfrm>
        <a:off x="833842" y="1289365"/>
        <a:ext cx="1282018" cy="621668"/>
      </dsp:txXfrm>
    </dsp:sp>
    <dsp:sp modelId="{A0AB17F0-C749-4646-8CE6-53EF0465B623}">
      <dsp:nvSpPr>
        <dsp:cNvPr id="0" name=""/>
        <dsp:cNvSpPr/>
      </dsp:nvSpPr>
      <dsp:spPr>
        <a:xfrm rot="18900000">
          <a:off x="1765090" y="850464"/>
          <a:ext cx="687871" cy="231122"/>
        </a:xfrm>
        <a:prstGeom prst="leftRightArrow">
          <a:avLst>
            <a:gd name="adj1" fmla="val 60000"/>
            <a:gd name="adj2" fmla="val 50000"/>
          </a:avLst>
        </a:prstGeom>
        <a:solidFill>
          <a:schemeClr val="accent2">
            <a:hueOff val="4681520"/>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834427" y="896688"/>
        <a:ext cx="549197" cy="138674"/>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8DD50-9FEA-4C41-BCE5-99F24FFEE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487</TotalTime>
  <Pages>14</Pages>
  <Words>3324</Words>
  <Characters>18949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Stilyana-Filipova Mincheva (1816276)</cp:lastModifiedBy>
  <cp:revision>20</cp:revision>
  <dcterms:created xsi:type="dcterms:W3CDTF">2023-06-13T18:25:00Z</dcterms:created>
  <dcterms:modified xsi:type="dcterms:W3CDTF">2023-07-06T20:32:00Z</dcterms:modified>
</cp:coreProperties>
</file>