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1BAE82" w14:textId="77777777" w:rsidR="000B5311" w:rsidRDefault="000B5311" w:rsidP="000B5311">
      <w:r>
        <w:t xml:space="preserve">Essay title: Assess the impact of different leadership style on team effectiveness and employee morale in the hospitality industry </w:t>
      </w:r>
    </w:p>
    <w:p w14:paraId="28026D78" w14:textId="77777777" w:rsidR="000B5311" w:rsidRDefault="000B5311" w:rsidP="000B5311">
      <w:r>
        <w:t xml:space="preserve"> Student name: Diana Valerica Paul </w:t>
      </w:r>
    </w:p>
    <w:p w14:paraId="002E6FF0" w14:textId="77777777" w:rsidR="000B5311" w:rsidRDefault="000B5311" w:rsidP="000B5311">
      <w:r>
        <w:t>Student number :2221008</w:t>
      </w:r>
    </w:p>
    <w:p w14:paraId="1088E76A" w14:textId="77777777" w:rsidR="000B5311" w:rsidRDefault="000B5311" w:rsidP="000B5311">
      <w:r>
        <w:t xml:space="preserve">Lecturer name: Lola Villard-Coles </w:t>
      </w:r>
    </w:p>
    <w:p w14:paraId="6F227AD7" w14:textId="77777777" w:rsidR="000B5311" w:rsidRPr="0030264B" w:rsidRDefault="000B5311" w:rsidP="000B5311">
      <w:r>
        <w:t>Module code: BMIH</w:t>
      </w:r>
      <w:r w:rsidRPr="0030264B">
        <w:t>5004</w:t>
      </w:r>
    </w:p>
    <w:p w14:paraId="18CF6E32" w14:textId="77777777" w:rsidR="000B5311" w:rsidRDefault="000B5311" w:rsidP="000B5311">
      <w:r>
        <w:t>Submission date: 28/10/24</w:t>
      </w:r>
    </w:p>
    <w:p w14:paraId="68C322FE" w14:textId="77777777" w:rsidR="000B5311" w:rsidRPr="0030264B" w:rsidRDefault="000B5311" w:rsidP="000B5311">
      <w:r>
        <w:t xml:space="preserve">Module name: </w:t>
      </w:r>
      <w:r w:rsidRPr="0030264B">
        <w:t>Management and Organisational Behaviour</w:t>
      </w:r>
    </w:p>
    <w:p w14:paraId="5C42DC07" w14:textId="77777777" w:rsidR="004D057D" w:rsidRPr="0030264B" w:rsidRDefault="004D057D" w:rsidP="0030264B">
      <w:r w:rsidRPr="0030264B">
        <w:t>BMIH5004</w:t>
      </w:r>
    </w:p>
    <w:p w14:paraId="336D3E2C" w14:textId="77777777" w:rsidR="004D057D" w:rsidRPr="0030264B" w:rsidRDefault="004D057D" w:rsidP="0030264B">
      <w:r w:rsidRPr="0030264B">
        <w:t>Management and Organisational Behaviour</w:t>
      </w:r>
    </w:p>
    <w:p w14:paraId="2EE93D5D" w14:textId="0360A3EF" w:rsidR="004D057D" w:rsidRPr="0030264B" w:rsidRDefault="004D057D" w:rsidP="0030264B">
      <w:r w:rsidRPr="0030264B">
        <w:br w:type="page"/>
      </w:r>
    </w:p>
    <w:p w14:paraId="241BF227" w14:textId="77777777" w:rsidR="00543D5E" w:rsidRPr="00543D5E" w:rsidRDefault="00543D5E" w:rsidP="00543D5E">
      <w:pPr>
        <w:jc w:val="left"/>
      </w:pPr>
      <w:r w:rsidRPr="00543D5E">
        <w:rPr>
          <w:b/>
          <w:bCs/>
        </w:rPr>
        <w:lastRenderedPageBreak/>
        <w:t>Acknowledgement Statement</w:t>
      </w:r>
    </w:p>
    <w:p w14:paraId="5F258D18" w14:textId="77777777" w:rsidR="00543D5E" w:rsidRPr="00543D5E" w:rsidRDefault="00543D5E" w:rsidP="00543D5E">
      <w:pPr>
        <w:jc w:val="left"/>
      </w:pPr>
      <w:r w:rsidRPr="00543D5E">
        <w:t>I confirm that I have not used AI tools in the research and creation of this assignment.</w:t>
      </w:r>
    </w:p>
    <w:p w14:paraId="3EA2C422" w14:textId="77777777" w:rsidR="00543D5E" w:rsidRPr="00543D5E" w:rsidRDefault="00543D5E" w:rsidP="00543D5E">
      <w:pPr>
        <w:jc w:val="left"/>
      </w:pPr>
      <w:r w:rsidRPr="00543D5E">
        <w:t>I confirm that I have not presented any AI generated materials as my own work. I confirm I have copies of my drafts, notes and other resources I used, which I may be asked to provide in evidence</w:t>
      </w:r>
    </w:p>
    <w:p w14:paraId="45444A8C" w14:textId="77777777" w:rsidR="00543D5E" w:rsidRDefault="00543D5E">
      <w:pPr>
        <w:spacing w:line="278" w:lineRule="auto"/>
        <w:jc w:val="left"/>
      </w:pPr>
      <w:r>
        <w:br w:type="page"/>
      </w:r>
    </w:p>
    <w:p w14:paraId="0E1E7D39" w14:textId="77777777" w:rsidR="00A04431" w:rsidRDefault="00A04431" w:rsidP="0030264B">
      <w:r w:rsidRPr="00A04431">
        <w:lastRenderedPageBreak/>
        <w:t xml:space="preserve">Leadership in general has always been one of the most discussed and important topics in the field of organizational </w:t>
      </w:r>
      <w:proofErr w:type="spellStart"/>
      <w:r w:rsidRPr="00A04431">
        <w:t>behavior</w:t>
      </w:r>
      <w:proofErr w:type="spellEnd"/>
      <w:r w:rsidRPr="00A04431">
        <w:t xml:space="preserve">, but also as time has changed, various theories have appeared, not only about leadership but also about its style. Yukl (2002) thus defined leadership as a process of influencing others to understand them but also to convince them about what needs to be done and how it can be done more effectively (Gregoire &amp; Arendt, 2014) . Leadership is a process in which leaders use their skills and knowledge to lead and bring a group of employees in the desired direction, which is thus relevant to the goals and also the objectives of their organization. Effective leaders who thus possess strong leadership skills can also have a certain characteristic such as even consistency, vision and trust but also passion because only leaders who possess these characteristics can thus build trust in employees according to Domingo &amp; Sa. (2017) cited in </w:t>
      </w:r>
      <w:proofErr w:type="spellStart"/>
      <w:r w:rsidRPr="00A04431">
        <w:t>Deshwal</w:t>
      </w:r>
      <w:proofErr w:type="spellEnd"/>
      <w:r w:rsidRPr="00A04431">
        <w:t xml:space="preserve"> and Ali (2020).</w:t>
      </w:r>
    </w:p>
    <w:p w14:paraId="53419E00" w14:textId="62310876" w:rsidR="006E64E8" w:rsidRPr="0030264B" w:rsidRDefault="009346A6" w:rsidP="0030264B">
      <w:r w:rsidRPr="0030264B">
        <w:t xml:space="preserve">The following essay will discuss different leadership theories such as Transactional Leadership, Democratic Leadership but also McGregor X Theory and Y. Comparing and contrasting the advantages and disadvantages of the chosen styles will also be thoroughly researched in this essay from academic sources. For each of the theories discussed in the essay, a real company is </w:t>
      </w:r>
      <w:r w:rsidR="00DE1E20" w:rsidRPr="0030264B">
        <w:t>analysed</w:t>
      </w:r>
      <w:r w:rsidRPr="0030264B">
        <w:t xml:space="preserve"> from the academic literature to better understand each leadership. Also, this essay will </w:t>
      </w:r>
      <w:r w:rsidR="00DE1E20" w:rsidRPr="0030264B">
        <w:t>analyse</w:t>
      </w:r>
      <w:r w:rsidRPr="0030264B">
        <w:t xml:space="preserve"> how different leadership styles can improve or even hinder team and employee satisfaction.</w:t>
      </w:r>
    </w:p>
    <w:p w14:paraId="0B1BD70E" w14:textId="77777777" w:rsidR="006E64E8" w:rsidRPr="0030264B" w:rsidRDefault="006E64E8" w:rsidP="0030264B"/>
    <w:p w14:paraId="510B14DD" w14:textId="77777777" w:rsidR="006E64E8" w:rsidRPr="0030264B" w:rsidRDefault="006E64E8" w:rsidP="0030264B"/>
    <w:p w14:paraId="3E4BBA22" w14:textId="77777777" w:rsidR="009346A6" w:rsidRPr="0030264B" w:rsidRDefault="009346A6" w:rsidP="0030264B">
      <w:r w:rsidRPr="0030264B">
        <w:br w:type="page"/>
      </w:r>
    </w:p>
    <w:p w14:paraId="127963B8" w14:textId="287A0F0D" w:rsidR="0045456F" w:rsidRDefault="0045456F" w:rsidP="0030264B">
      <w:r w:rsidRPr="0045456F">
        <w:lastRenderedPageBreak/>
        <w:t xml:space="preserve">Transactional leaders, according to specialized literature, focus more on the present than on the future, they will use at the same time both punishments and organizational rewards that thus influence subordinates (Whitelaw, 2013). Leadership with contingent reward thus refers to leaders who can absolutely clarify all expectations that refer to roles but also to all responsibilities as well as being able to reward subordinates in this way in order to respect or even fulfil at the same time all stability tasks. Leaders of this type can play an even fundamental role in solving the problem but also in taking corrective measures when all performance standards are not met, and they can thus not respond in a more passive way or wait until they appear. errors and only then try to take measures (Abraham et al., 2000). The transactional leadership style is thus seen between leaders and followers through which followers are thus rewarded for the fulfilment of specific objectives or even specific performance criteria. Bass &amp; Ao (1995) cited in Sung et al., (2019) explained that transactional leaders intuitively encourage employee participation and not only use rewards but also punishments. </w:t>
      </w:r>
    </w:p>
    <w:p w14:paraId="36F320F4" w14:textId="77777777" w:rsidR="0045456F" w:rsidRDefault="00DE1E20" w:rsidP="0030264B">
      <w:r w:rsidRPr="0030264B">
        <w:t xml:space="preserve">Transactional leadership is characterized by the emphasis it places on the transactional exchange between leaders and also their followers. This style of leadership thus revolves around a system of rewards and punishments where leaders give clear instructions but at the same time set performance expectations but also use contingent rewards to motivate and supervise team members as it was it was. presented. The main focus of this transactional leadership is usually on maintaining stability but also on ensuring adherence to established procedures and on achieving short-term goals (Kark, Van Dijk and Vashdi, 2017). Transactional leaders offer </w:t>
      </w:r>
      <w:r w:rsidR="00BB05E0" w:rsidRPr="0030264B">
        <w:t>rewards,</w:t>
      </w:r>
      <w:r w:rsidRPr="0030264B">
        <w:t xml:space="preserve"> and these rewards can take the form of recognition, promotions, bonuses or even other intangible and even tangible benefits. The goal is to strengthen the behaviours and the desired performance</w:t>
      </w:r>
      <w:r w:rsidR="00BB05E0" w:rsidRPr="0030264B">
        <w:t xml:space="preserve">. </w:t>
      </w:r>
      <w:r w:rsidR="0045456F" w:rsidRPr="0045456F">
        <w:t>According to Lowe, Kroeck &amp; Sivasubramaniam (1996), absolutely all transactional leaders are thus automatically characterized as those leaders who prefer to work in a more familiar environment. They also certainly do not like to take risks like this, drawing attention to time constraints as well as efficiency, they also really like to have such things under control. A transactional leader is also more effective but also better in this type of environment which are extremely quickly predictable but also very stable (Heinitz, et. al. 2005).</w:t>
      </w:r>
    </w:p>
    <w:p w14:paraId="1023B06E" w14:textId="7A26A0C8" w:rsidR="00037CE1" w:rsidRPr="0030264B" w:rsidRDefault="005E1F33" w:rsidP="0030264B">
      <w:r w:rsidRPr="0030264B">
        <w:t xml:space="preserve">A very essential example is even Conrad Hilton who purchased the Mobley hotel due to the potential the hotel had but also due to the possibilities it had (Nickson, 1997). </w:t>
      </w:r>
      <w:r w:rsidRPr="0030264B">
        <w:lastRenderedPageBreak/>
        <w:t>Conrad started the innovations very quickly to then focus all his attention on customer satisfaction in order to improve the business. He also focused a lot on areas in which he perceived that the previous management had failed. This example thus showed that Conrad had a special attention to details and also to adapt very easily to situations</w:t>
      </w:r>
      <w:r w:rsidR="00AD79CC" w:rsidRPr="0030264B">
        <w:t xml:space="preserve"> </w:t>
      </w:r>
      <w:r w:rsidR="00AD79CC" w:rsidRPr="0030264B">
        <w:rPr>
          <w:color w:val="000000"/>
          <w:shd w:val="clear" w:color="auto" w:fill="FFFFFF"/>
        </w:rPr>
        <w:t>(Allott, 2015)</w:t>
      </w:r>
      <w:r w:rsidR="00AD79CC" w:rsidRPr="0030264B">
        <w:t xml:space="preserve">. </w:t>
      </w:r>
      <w:r w:rsidRPr="0030264B">
        <w:t>Another fundamental aspect of Conrad Hilton is that he very quickly understands employees but also the environment or suppliers</w:t>
      </w:r>
      <w:r w:rsidR="00AD79CC" w:rsidRPr="0030264B">
        <w:t xml:space="preserve">, thus </w:t>
      </w:r>
      <w:r w:rsidRPr="0030264B">
        <w:t xml:space="preserve">relational management but also his self-awareness or social awareness represent a series of key attributes of a </w:t>
      </w:r>
      <w:r w:rsidR="00AD79CC" w:rsidRPr="0030264B">
        <w:t>transactional</w:t>
      </w:r>
      <w:r w:rsidRPr="0030264B">
        <w:t xml:space="preserve"> leader</w:t>
      </w:r>
      <w:r w:rsidR="00AD79CC" w:rsidRPr="0030264B">
        <w:t>.</w:t>
      </w:r>
    </w:p>
    <w:p w14:paraId="1454C6E0" w14:textId="7B4C0AEC" w:rsidR="00DD206E" w:rsidRPr="0030264B" w:rsidRDefault="00013424" w:rsidP="0030264B">
      <w:r w:rsidRPr="0030264B">
        <w:t xml:space="preserve">The definition of democratic leadership that was conceptualized by White and Lippitt (1960) thus emphasizes group participation as well as discussions by the group but are thus encouraged by the leader. On the other hand, autocratic leaders keep much stricter control over all activities or even over group decisions as a comparison between the two leadership styles. However, democratic leaders try to be as ordinary members of the group as possible without doing too much of the work according to White &amp; Lippitt (1960) cited in Choi (2007). </w:t>
      </w:r>
      <w:r w:rsidR="00037CE1" w:rsidRPr="0030264B">
        <w:t>Because democratic leadership plays an essential role in democratic movements, revising the definition of democratic leadership is thus extremely important for understanding not only democratic leadership but also progress in democratic movements. Democratic leadership as a leadership style seeks to increase the involvement and influence of others in decisions, to encourage discussions and debates, and to create a sense of identity as co-creators of a community.</w:t>
      </w:r>
      <w:r w:rsidR="00AA08D2" w:rsidRPr="0030264B">
        <w:t xml:space="preserve"> Organizational democracy covers a wider range of arrangements and institutional practices as well as governance, including more cooperative workplaces as well as staff ownership as well as forms of worker representation as well as governance shared between unions, shareholders as well as employees and teams</w:t>
      </w:r>
      <w:r w:rsidR="00E05256" w:rsidRPr="0030264B">
        <w:t xml:space="preserve">. </w:t>
      </w:r>
      <w:r w:rsidRPr="0030264B">
        <w:t>Democratic leadership is thus associated with increased productivity but also with the involvement, satisfaction and commitment of followers</w:t>
      </w:r>
      <w:r w:rsidR="00DD206E" w:rsidRPr="0030264B">
        <w:t xml:space="preserve">. </w:t>
      </w:r>
      <w:r w:rsidRPr="0030264B">
        <w:t xml:space="preserve">The satisfaction of the members and the nominations on the leadership are much higher under this type of democratic leadership and although the major disadvantages of this type of leadership are time-consuming activities or even long-lasting debates on politics, participation plays an extremely important role fundamental and key in increasing management productivity </w:t>
      </w:r>
      <w:r w:rsidR="00DD206E" w:rsidRPr="0030264B">
        <w:t xml:space="preserve">according to Hackman &amp; Johnson (1996) and </w:t>
      </w:r>
      <w:r w:rsidRPr="0030264B">
        <w:t xml:space="preserve">Denhardt &amp; Denhardt </w:t>
      </w:r>
      <w:r w:rsidR="00DD206E" w:rsidRPr="0030264B">
        <w:t>(</w:t>
      </w:r>
      <w:r w:rsidRPr="0030264B">
        <w:t xml:space="preserve">2003) </w:t>
      </w:r>
      <w:r w:rsidR="00DD206E" w:rsidRPr="0030264B">
        <w:t>cited in Choi (2007).</w:t>
      </w:r>
    </w:p>
    <w:p w14:paraId="1CFD1E49" w14:textId="3112A0EA" w:rsidR="00E05256" w:rsidRPr="0030264B" w:rsidRDefault="00DD206E" w:rsidP="0030264B">
      <w:r w:rsidRPr="0030264B">
        <w:lastRenderedPageBreak/>
        <w:t xml:space="preserve">On the other hand, Kuczmarski and Kuczmarski (1995) also cited the essential characteristics of a democratic leader as being influential, informed, winning cooperation, stimulating but also a provider of logical knowledge or even encouraging which thus allows self-determination and a good listener but and respecting and focusing on the situation. </w:t>
      </w:r>
      <w:r w:rsidR="00ED5CC9" w:rsidRPr="00ED5CC9">
        <w:t>Gastil (1994) thus also defined all the characteristics of democratic leadership as a distribution of many responsibilities among the members, but also empowering the members of the groups, but also supporting a decision-making process of the group. Also, their varied democratic characteristics contribute to the fact that there is no clear definition of democratic leadership.</w:t>
      </w:r>
      <w:r w:rsidR="00ED5CC9">
        <w:t xml:space="preserve"> </w:t>
      </w:r>
      <w:r w:rsidR="00E05256" w:rsidRPr="0030264B">
        <w:t>According to Cherry (2018)</w:t>
      </w:r>
      <w:r w:rsidR="00022714" w:rsidRPr="0030264B">
        <w:t xml:space="preserve"> cited in Aytekin &amp; Temizkan (2022)</w:t>
      </w:r>
      <w:r w:rsidR="00E05256" w:rsidRPr="0030264B">
        <w:t xml:space="preserve">, democratic leadership is often a very powerful way because it results in a huge capacity for refined participation of group members as well as improving group morale. ConnectUs (2017) </w:t>
      </w:r>
      <w:r w:rsidR="00022714" w:rsidRPr="0030264B">
        <w:t xml:space="preserve">cited in Aytekin &amp; Temizkan (2022), </w:t>
      </w:r>
      <w:r w:rsidR="00E05256" w:rsidRPr="0030264B">
        <w:t>attests to the fact that democratic leadership promotes a creative environment and therefore this type of leadership thus creates a more creative environment by promoting innovation as well as inclusion among team members. A statement made by AI-Ababneh (</w:t>
      </w:r>
      <w:r w:rsidR="0045456F">
        <w:t>2</w:t>
      </w:r>
      <w:r w:rsidR="00E05256" w:rsidRPr="0030264B">
        <w:t>013) states that managers can create the level of job satisfaction of employees by adopting a much more appropriate leadership style. Moreover, according to Manners (2008), the democratic leadership style is defined as "the involvement of employees in the major problems of the organization". Cherry (2018) thus claims that democratic leadership can thus come up with more unique and original solutions to difficulties, it can come up with original solutions to difficulties with better ideas.</w:t>
      </w:r>
    </w:p>
    <w:p w14:paraId="0BBCE774" w14:textId="0DEE1448" w:rsidR="00B3499D" w:rsidRPr="0030264B" w:rsidRDefault="00B3499D" w:rsidP="0030264B">
      <w:r w:rsidRPr="0030264B">
        <w:t>Isadore Sharp, founder of Four Seasons Hotels and Resorts, is an excellent example of a hotel owner who embraced democratic leadership (Solomon, 2015). Sharp thus built a brand of luxury hotels through a promotion of the culture of openness, collaboration and respect for the knowledge of employees. He believes that listening but also empowering his employees can thus lead to very good experiences for guests as well as general success in business.</w:t>
      </w:r>
    </w:p>
    <w:p w14:paraId="2729D5E0" w14:textId="77777777" w:rsidR="00B3499D" w:rsidRPr="0030264B" w:rsidRDefault="00B3499D" w:rsidP="0030264B">
      <w:r w:rsidRPr="0030264B">
        <w:t xml:space="preserve">A key to Sharp's belief is that happy employees also create happy customers, and he thus promotes open communication within the organization, encouraging staff to contribute ideas and provide feedback. The management style included allowed the employees to feel very valuable but also very involved in the decision-making process. Four Seasons expanded globally and Sharp regularly sought input from local teams </w:t>
      </w:r>
      <w:r w:rsidRPr="0030264B">
        <w:lastRenderedPageBreak/>
        <w:t>to understand cultural nuances and ensure that company values ​​could be maintained while adapting to different markets. The focus given by Sharp on the well-being of its employees and also on a participative management is thus reflected in the success of the company as well as their reputation for exceptional services. This collaborative environment has thus allowed the Four Seasons hotel to prosper, thus becoming a leader in luxury hospitality and maintaining at the same time a high level of employee satisfaction and guest loyalty (Book, Gatling and Kim, 2019).</w:t>
      </w:r>
    </w:p>
    <w:p w14:paraId="5DB2086D" w14:textId="10D920A9" w:rsidR="000D2D02" w:rsidRPr="0030264B" w:rsidRDefault="00395EBE" w:rsidP="0030264B">
      <w:r>
        <w:t xml:space="preserve">According to Robbins et al. (2007), referenced in Sabri et al. (2019), Herzberg's Two Factor theory, sometimes referred to as the Motivation-Hygiene hypothesis, is one method of determining the internal elements that consequently contribute to workers' contentment and discontent. Sanitary concerns and motivating aspects are the two areas into which this approach separates the components of motivation. While hygiene issues often result in a decline in job satisfaction, motivational factors contribute to workplace happiness. The actual substance of the job is referred to as the motivators component, and it is an attempt to motivate people to work harder while also achieving more ambitious goals like promotion, recognition, and accomplishment. </w:t>
      </w:r>
      <w:r w:rsidR="00B3499D" w:rsidRPr="0030264B">
        <w:t>Hygiene factors also refer to the work environment and these factors are external to the workplace itself, such as company policy but also working conditions as well as salary and workplace security (Herzberg, Mausner &amp; Snyderman, 1959).</w:t>
      </w:r>
    </w:p>
    <w:p w14:paraId="45758321" w14:textId="3C49F4D5" w:rsidR="000D2D02" w:rsidRPr="0030264B" w:rsidRDefault="000D2D02" w:rsidP="0030264B">
      <w:proofErr w:type="spellStart"/>
      <w:r w:rsidRPr="0030264B">
        <w:t>Ellswort</w:t>
      </w:r>
      <w:proofErr w:type="spellEnd"/>
      <w:r w:rsidRPr="0030264B">
        <w:t xml:space="preserve"> Statler who is the founder of Statler Hotels is often associated with X management theory while Isadore Sharp who is the founder of Four Seasons Hotels exemplifies Theory Y management. All these two management theories that are proposed by Douglas McGregor describe the vision of all more contrasting about the motivation of workers but also about management styles. Ellsworth Statler built his hotel empire by placing a major emphasis on efficiency but also on operational control, which thus aligns with the principles of the X era. These he believed in establishing rules to maintain strict supervision but also in holding everything accountable . employees in order to meet the performance standards.</w:t>
      </w:r>
    </w:p>
    <w:p w14:paraId="7BB000DD" w14:textId="5643E994" w:rsidR="000D2D02" w:rsidRPr="0030264B" w:rsidRDefault="000D2D02" w:rsidP="0030264B">
      <w:r w:rsidRPr="0030264B">
        <w:t xml:space="preserve">Ellsworth Statler thus built his hotel empire with a major emphasis on efficiency but also on operational control, which thus aligns with the principles of Theory X. He believes in the stability of clearer rules, but also in maintaining strict supervision, but also in drawing responsibility of employees for meeting performance standards. Statler </w:t>
      </w:r>
      <w:r w:rsidRPr="0030264B">
        <w:lastRenderedPageBreak/>
        <w:t xml:space="preserve">was thus known for fulfilling all the more detailed processes from housekeeping to customer service and this in order to ensure consistency in all his hotels. In contrast, Isadore Sharp thus represents theory Y rather than theory X, which assumes that employees are self-motivated but are also able to take initiatives on their own. He believes that employees will rise to the top when they are given autonomy and responsibility. </w:t>
      </w:r>
    </w:p>
    <w:p w14:paraId="4FA19895" w14:textId="5F2D002B" w:rsidR="004D057D" w:rsidRPr="0030264B" w:rsidRDefault="000D2D02" w:rsidP="0030264B">
      <w:r w:rsidRPr="0030264B">
        <w:t>Transactional leadership has a number of multiple advantages, such as providing clear structures and well-defined expectations for employees, which can help massively in ensuring the fulfilment of all tasks in a consistent manner. Also, this driving time is effective in order to achieve the short-term objective and to maintain operational stability. A very rigid focus on rules and compliance can limit creativity and innovation (Oster, 2021)</w:t>
      </w:r>
      <w:r w:rsidR="00A647DC" w:rsidRPr="0030264B">
        <w:t xml:space="preserve">. </w:t>
      </w:r>
      <w:r w:rsidR="00ED5CC9">
        <w:t>If they are frequently examined, solutions derived from a democratic process often last for a long time. According to Strom et al. (2014), the style encourages healthy team participation, which leads to the proper maintenance of several common procedures that are reciprocal in most businesses. In order to examine strategic difficulties and key concerns from several perspectives, leaders want their people to come up with more creative solutions (Marquardt, 2014).</w:t>
      </w:r>
      <w:r w:rsidR="004D057D" w:rsidRPr="0030264B">
        <w:br w:type="page"/>
      </w:r>
    </w:p>
    <w:p w14:paraId="29FCAF37" w14:textId="77777777" w:rsidR="009E20AF" w:rsidRPr="0030264B" w:rsidRDefault="009E20AF" w:rsidP="0030264B"/>
    <w:p w14:paraId="26120BE8" w14:textId="16473160" w:rsidR="009E20AF" w:rsidRPr="0030264B" w:rsidRDefault="00A647DC" w:rsidP="0030264B">
      <w:r w:rsidRPr="0030264B">
        <w:t xml:space="preserve">In conclusion, leadership plays an essential role in shaping organizational </w:t>
      </w:r>
      <w:proofErr w:type="spellStart"/>
      <w:r w:rsidRPr="0030264B">
        <w:t>behavior</w:t>
      </w:r>
      <w:proofErr w:type="spellEnd"/>
      <w:r w:rsidRPr="0030264B">
        <w:t>, as demonstrated by various theories of leadership, such as transactional and democratic, as well as McGregor's Theory X and Y. Each theory offers advantages but also distinct challenges, thus influencing in a major way the satisfaction of employees and organizational success. Transactional leadership thus emphasizes expectations but also clear rewards and can limit creativity at the same time, while democratic leadership thus encourages collaboration and employee involvement. Analysing real-world examples such as Conrad Hilton and Isadore Sharp, this assignment also illustrated how different leadership styles may or may not improve or hinder the dynamics and productivity of teams.</w:t>
      </w:r>
    </w:p>
    <w:p w14:paraId="403D5C25" w14:textId="19376A74" w:rsidR="004D057D" w:rsidRPr="0030264B" w:rsidRDefault="004D057D" w:rsidP="0030264B"/>
    <w:p w14:paraId="3C2489D5" w14:textId="77777777" w:rsidR="00A647DC" w:rsidRPr="0030264B" w:rsidRDefault="00A647DC" w:rsidP="0030264B"/>
    <w:p w14:paraId="07F85D31" w14:textId="5E1BDF37" w:rsidR="00A647DC" w:rsidRPr="0030264B" w:rsidRDefault="00A647DC" w:rsidP="0030264B">
      <w:r w:rsidRPr="0030264B">
        <w:br w:type="page"/>
      </w:r>
    </w:p>
    <w:p w14:paraId="6E4F2695" w14:textId="0D8CF4CF" w:rsidR="00A647DC" w:rsidRPr="0030264B" w:rsidRDefault="00A647DC" w:rsidP="0030264B">
      <w:pPr>
        <w:rPr>
          <w:b/>
          <w:bCs/>
          <w:sz w:val="32"/>
          <w:szCs w:val="32"/>
        </w:rPr>
      </w:pPr>
      <w:r w:rsidRPr="0030264B">
        <w:rPr>
          <w:b/>
          <w:bCs/>
          <w:sz w:val="32"/>
          <w:szCs w:val="32"/>
        </w:rPr>
        <w:lastRenderedPageBreak/>
        <w:t>References</w:t>
      </w:r>
    </w:p>
    <w:p w14:paraId="5A86D867" w14:textId="4B98D15C" w:rsidR="0030264B" w:rsidRPr="0030264B" w:rsidRDefault="0030264B" w:rsidP="0030264B">
      <w:r w:rsidRPr="0030264B">
        <w:t xml:space="preserve">Abraham, M., Crawford, J., Carter, D., &amp; </w:t>
      </w:r>
      <w:proofErr w:type="spellStart"/>
      <w:r w:rsidRPr="0030264B">
        <w:t>Mazotta</w:t>
      </w:r>
      <w:proofErr w:type="spellEnd"/>
      <w:r w:rsidRPr="0030264B">
        <w:t>, F. (2000). Management decisions for effectives ISO9000 accreditation. Management Decision, 38(3), 182-193.</w:t>
      </w:r>
    </w:p>
    <w:p w14:paraId="0228BF8A" w14:textId="1B486240" w:rsidR="0030264B" w:rsidRPr="0030264B" w:rsidRDefault="0030264B" w:rsidP="0030264B">
      <w:r w:rsidRPr="0030264B">
        <w:t>Al-Ababneh, M. (2013). Leadership style of managers in five-star hotels and its relationship with employee’s job satisfaction. Available at SSRN 3633072.</w:t>
      </w:r>
    </w:p>
    <w:p w14:paraId="7048B59F" w14:textId="77A376FE" w:rsidR="0030264B" w:rsidRPr="0030264B" w:rsidRDefault="0030264B" w:rsidP="0030264B">
      <w:r w:rsidRPr="0030264B">
        <w:t xml:space="preserve">Allott, D. (2015). Conrad Hilton Was As Solid As The Hotels He Built. [online] Investor’s Business Daily. Available at: </w:t>
      </w:r>
      <w:hyperlink r:id="rId7" w:tgtFrame="_new" w:history="1">
        <w:r w:rsidRPr="0030264B">
          <w:rPr>
            <w:rStyle w:val="Hyperlink"/>
          </w:rPr>
          <w:t>https://www.investors.com/news/management/leaders-and-success/conrad-hilton-built-hotel-empire-on-optimism-and-innovation/</w:t>
        </w:r>
      </w:hyperlink>
      <w:r w:rsidRPr="0030264B">
        <w:t xml:space="preserve"> [Accessed 17 Oct. 2024].</w:t>
      </w:r>
    </w:p>
    <w:p w14:paraId="306C8036" w14:textId="68F229AA" w:rsidR="0030264B" w:rsidRPr="0030264B" w:rsidRDefault="0030264B" w:rsidP="0030264B">
      <w:r w:rsidRPr="0030264B">
        <w:t>Aytekin, E., &amp; Temizkan, R. (2022). The Effect of Democratic Leadership on Organizational Dissent and Organizational Creativity; a Study on Hotel Business. Journal of Gastronomy Hospitality and Travel.</w:t>
      </w:r>
    </w:p>
    <w:p w14:paraId="4D7F744E" w14:textId="059BA1EF" w:rsidR="0030264B" w:rsidRPr="0030264B" w:rsidRDefault="0030264B" w:rsidP="0030264B">
      <w:r w:rsidRPr="0030264B">
        <w:t>Bass, B. M., &amp; Avolio, B. J. (Eds.). (1994). Improving organizational effectiveness through transformational leadership. Sage.</w:t>
      </w:r>
    </w:p>
    <w:p w14:paraId="2D9DA243" w14:textId="13ABFECB" w:rsidR="0030264B" w:rsidRPr="0030264B" w:rsidRDefault="0030264B" w:rsidP="0030264B">
      <w:r w:rsidRPr="0030264B">
        <w:t xml:space="preserve">Book, L., Gatling, A., &amp; Kim, J. S. (2019). The effects of leadership satisfaction on employee engagement, loyalty, and retention in the hospitality industry. Journal of Human Resources in Hospitality &amp; Tourism, [online] 18(3), pp.368–393. </w:t>
      </w:r>
      <w:proofErr w:type="spellStart"/>
      <w:r w:rsidRPr="0030264B">
        <w:t>doi:</w:t>
      </w:r>
      <w:hyperlink r:id="rId8" w:tgtFrame="_new" w:history="1">
        <w:r w:rsidRPr="0030264B">
          <w:rPr>
            <w:rStyle w:val="Hyperlink"/>
          </w:rPr>
          <w:t>https</w:t>
        </w:r>
        <w:proofErr w:type="spellEnd"/>
        <w:r w:rsidRPr="0030264B">
          <w:rPr>
            <w:rStyle w:val="Hyperlink"/>
          </w:rPr>
          <w:t>://doi.org/10.1080/15332845.2019.1599787</w:t>
        </w:r>
      </w:hyperlink>
      <w:r w:rsidRPr="0030264B">
        <w:t>.</w:t>
      </w:r>
    </w:p>
    <w:p w14:paraId="1366BA96" w14:textId="13E337BA" w:rsidR="0030264B" w:rsidRPr="0030264B" w:rsidRDefault="0030264B" w:rsidP="0030264B">
      <w:r w:rsidRPr="0030264B">
        <w:t>Choi, S. (2007). Democratic leadership: The lessons of exemplary models for democratic governance. International journal of leadership studies, 2(3), 243-262.</w:t>
      </w:r>
    </w:p>
    <w:p w14:paraId="6710C297" w14:textId="17CF6AAA" w:rsidR="0030264B" w:rsidRPr="0030264B" w:rsidRDefault="0030264B" w:rsidP="0030264B">
      <w:proofErr w:type="spellStart"/>
      <w:r w:rsidRPr="0030264B">
        <w:t>Deshwal</w:t>
      </w:r>
      <w:proofErr w:type="spellEnd"/>
      <w:r w:rsidRPr="0030264B">
        <w:t xml:space="preserve">, V., &amp; Ali, M. A. (2020). A systematic review of various leadership theories. </w:t>
      </w:r>
      <w:proofErr w:type="spellStart"/>
      <w:r w:rsidRPr="0030264B">
        <w:t>Shanlax</w:t>
      </w:r>
      <w:proofErr w:type="spellEnd"/>
      <w:r w:rsidRPr="0030264B">
        <w:t xml:space="preserve"> International Journal of Commerce, 8(1), 38-43.</w:t>
      </w:r>
    </w:p>
    <w:p w14:paraId="0905FA3E" w14:textId="6C7176B6" w:rsidR="0030264B" w:rsidRPr="0030264B" w:rsidRDefault="0030264B" w:rsidP="0030264B">
      <w:r w:rsidRPr="0030264B">
        <w:t>Gastil, J. (1994). A definition and illustration of democratic leadership. Human relations, 47(8), 953-975.</w:t>
      </w:r>
    </w:p>
    <w:p w14:paraId="455DD8C4" w14:textId="73CDD588" w:rsidR="0030264B" w:rsidRPr="0030264B" w:rsidRDefault="0030264B" w:rsidP="0030264B">
      <w:r w:rsidRPr="0030264B">
        <w:t>Gregoire, M. B., &amp; Arendt, S. W. (2004). Leadership: Reflections over the past 100 years. Journal of the American Dietetic Association, 104(3), 395-403.</w:t>
      </w:r>
    </w:p>
    <w:p w14:paraId="3C51B28B" w14:textId="56878909" w:rsidR="0030264B" w:rsidRPr="0030264B" w:rsidRDefault="0030264B" w:rsidP="0030264B">
      <w:r w:rsidRPr="0030264B">
        <w:t xml:space="preserve">Heinitz, K., </w:t>
      </w:r>
      <w:proofErr w:type="spellStart"/>
      <w:r w:rsidRPr="0030264B">
        <w:t>Liepmann</w:t>
      </w:r>
      <w:proofErr w:type="spellEnd"/>
      <w:r w:rsidRPr="0030264B">
        <w:t xml:space="preserve">, D., &amp; </w:t>
      </w:r>
      <w:proofErr w:type="spellStart"/>
      <w:r w:rsidRPr="0030264B">
        <w:t>Felfe</w:t>
      </w:r>
      <w:proofErr w:type="spellEnd"/>
      <w:r w:rsidRPr="0030264B">
        <w:t>, J. (2005). Examining the factor structure of the MLQ. European Journal of Psychological Assessment, 21(3), 182-190.</w:t>
      </w:r>
    </w:p>
    <w:p w14:paraId="253B4215" w14:textId="0AFFFF7B" w:rsidR="0030264B" w:rsidRPr="0030264B" w:rsidRDefault="0030264B" w:rsidP="0030264B">
      <w:r w:rsidRPr="0030264B">
        <w:lastRenderedPageBreak/>
        <w:t>Herzberg, F., Mausner, B., &amp; Snyderman, B. B. (2011). The motivation to work (Vol. 1). Transaction publishers.</w:t>
      </w:r>
    </w:p>
    <w:p w14:paraId="6D62F352" w14:textId="1AE80051" w:rsidR="0030264B" w:rsidRPr="0030264B" w:rsidRDefault="0030264B" w:rsidP="0030264B">
      <w:r w:rsidRPr="0030264B">
        <w:t>Kark, R., Van Dijk, D., &amp; Vashdi, D. R. (2017). Motivated or Demotivated to Be Creative: The Role of Self</w:t>
      </w:r>
      <w:r w:rsidRPr="0030264B">
        <w:rPr>
          <w:rFonts w:ascii="Cambria Math" w:hAnsi="Cambria Math" w:cs="Cambria Math"/>
        </w:rPr>
        <w:t>‐</w:t>
      </w:r>
      <w:r w:rsidRPr="0030264B">
        <w:t xml:space="preserve">Regulatory Focus in Transformational and Transactional Leadership Processes. Applied Psychology, 67(1), pp.186–224. </w:t>
      </w:r>
      <w:proofErr w:type="spellStart"/>
      <w:r w:rsidRPr="0030264B">
        <w:t>doi:</w:t>
      </w:r>
      <w:hyperlink r:id="rId9" w:tgtFrame="_new" w:history="1">
        <w:r w:rsidRPr="0030264B">
          <w:rPr>
            <w:rStyle w:val="Hyperlink"/>
          </w:rPr>
          <w:t>https</w:t>
        </w:r>
        <w:proofErr w:type="spellEnd"/>
        <w:r w:rsidRPr="0030264B">
          <w:rPr>
            <w:rStyle w:val="Hyperlink"/>
          </w:rPr>
          <w:t>://doi.org/10.1111/apps.12122</w:t>
        </w:r>
      </w:hyperlink>
      <w:r w:rsidRPr="0030264B">
        <w:t>.</w:t>
      </w:r>
    </w:p>
    <w:p w14:paraId="081D8CE0" w14:textId="1A440803" w:rsidR="0030264B" w:rsidRPr="0030264B" w:rsidRDefault="0030264B" w:rsidP="0030264B">
      <w:r w:rsidRPr="0030264B">
        <w:t>Kuczmarski, S. S., &amp; Kuczmarski, T. D. (1995). Values-based leadership.</w:t>
      </w:r>
    </w:p>
    <w:p w14:paraId="70B2190E" w14:textId="6309634C" w:rsidR="0030264B" w:rsidRPr="0030264B" w:rsidRDefault="0030264B" w:rsidP="0030264B">
      <w:r w:rsidRPr="0030264B">
        <w:t>Lowe, K. B., Kroeck, K. G., &amp; Sivasubramaniam, N. (1996). Effectiveness correlates of transformational and transactional leadership: A meta-analytic review of the MLQ literature. The leadership quarterly, 7(3), 385-425.</w:t>
      </w:r>
    </w:p>
    <w:p w14:paraId="7B782A50" w14:textId="7D7D33F0" w:rsidR="0030264B" w:rsidRPr="0030264B" w:rsidRDefault="0030264B" w:rsidP="0030264B">
      <w:r w:rsidRPr="0030264B">
        <w:t>Marquardt, M. J. (2014). Leading with questions: How leaders find the right solutions by knowing what to ask. John Wiley &amp; Sons.</w:t>
      </w:r>
    </w:p>
    <w:p w14:paraId="4BFC458F" w14:textId="12BF73E2" w:rsidR="0030264B" w:rsidRPr="0030264B" w:rsidRDefault="0030264B" w:rsidP="0030264B">
      <w:r w:rsidRPr="0030264B">
        <w:t>Nickson, D. (1997). “</w:t>
      </w:r>
      <w:proofErr w:type="spellStart"/>
      <w:r w:rsidRPr="0030264B">
        <w:t>Colorful</w:t>
      </w:r>
      <w:proofErr w:type="spellEnd"/>
      <w:r w:rsidRPr="0030264B">
        <w:t xml:space="preserve"> Stories” Or Historical Insight?-A Review of the Auto/Biographies of Charles Forte, Conrad Hilton, JW Marriott and </w:t>
      </w:r>
      <w:proofErr w:type="spellStart"/>
      <w:r w:rsidRPr="0030264B">
        <w:t>Kemmons</w:t>
      </w:r>
      <w:proofErr w:type="spellEnd"/>
      <w:r w:rsidRPr="0030264B">
        <w:t xml:space="preserve"> Wilson. Journal of Hospitality &amp; Tourism Research, 21(1), 179-192.</w:t>
      </w:r>
    </w:p>
    <w:p w14:paraId="28055A97" w14:textId="543B519E" w:rsidR="0030264B" w:rsidRPr="0030264B" w:rsidRDefault="0030264B" w:rsidP="0030264B">
      <w:r w:rsidRPr="0030264B">
        <w:t xml:space="preserve">Oster, M. (2021). The pros and cons of transactional leadership. [online] The Predictive Index. Available at: </w:t>
      </w:r>
      <w:hyperlink r:id="rId10" w:tgtFrame="_new" w:history="1">
        <w:r w:rsidRPr="0030264B">
          <w:rPr>
            <w:rStyle w:val="Hyperlink"/>
          </w:rPr>
          <w:t>https://www.predictiveindex.com/blog/the-pros-and-cons-of-transactional-leadership/</w:t>
        </w:r>
      </w:hyperlink>
      <w:r w:rsidRPr="0030264B">
        <w:t xml:space="preserve"> [Accessed 17 Oct. 2024].</w:t>
      </w:r>
    </w:p>
    <w:p w14:paraId="70710BF3" w14:textId="05355894" w:rsidR="0030264B" w:rsidRPr="0030264B" w:rsidRDefault="0030264B" w:rsidP="0030264B">
      <w:proofErr w:type="spellStart"/>
      <w:r w:rsidRPr="0030264B">
        <w:t>Patiar</w:t>
      </w:r>
      <w:proofErr w:type="spellEnd"/>
      <w:r w:rsidRPr="0030264B">
        <w:t>, A., &amp; Wang, Y. (2020). Managers’ Leadership, Compensation and Benefits, and Departments’ Performance: Evidence from Upscale Hotels in Australia. Journal of Hospitality and Tourism Management, 42, 29–39.</w:t>
      </w:r>
    </w:p>
    <w:p w14:paraId="3BE452DA" w14:textId="1CA16641" w:rsidR="0030264B" w:rsidRPr="0030264B" w:rsidRDefault="0030264B" w:rsidP="0030264B">
      <w:r w:rsidRPr="0030264B">
        <w:t>Sabri, S. M., Mutalib, H. A., &amp; Hasan, N. A. (2019). Exploring the elements of employees’ motivation in hospitality industry. Journal of Tourism, 4(14), 13-23.</w:t>
      </w:r>
    </w:p>
    <w:p w14:paraId="414B4C7D" w14:textId="4028B1DD" w:rsidR="0030264B" w:rsidRPr="0030264B" w:rsidRDefault="0030264B" w:rsidP="0030264B">
      <w:r w:rsidRPr="0030264B">
        <w:t xml:space="preserve">Solomon, M. (2015). Four Seasons Leader Isadore Sharp: Treat Employees Right So They Treat Customers Right. Forbes. [online] 17 Aug. Available at: </w:t>
      </w:r>
      <w:hyperlink r:id="rId11" w:tgtFrame="_new" w:history="1">
        <w:r w:rsidRPr="0030264B">
          <w:rPr>
            <w:rStyle w:val="Hyperlink"/>
          </w:rPr>
          <w:t>https://www.forbes.com/sites/micahsolomon/2015/08/17/four-seasons-leader-isadore-sharp-treat-employees-right-so-they-treat-customers-right/</w:t>
        </w:r>
      </w:hyperlink>
      <w:r w:rsidRPr="0030264B">
        <w:t xml:space="preserve"> [Accessed 17 Oct. 2024].</w:t>
      </w:r>
    </w:p>
    <w:p w14:paraId="00C22258" w14:textId="5FCCF044" w:rsidR="0030264B" w:rsidRPr="0030264B" w:rsidRDefault="0030264B" w:rsidP="0030264B">
      <w:r w:rsidRPr="0030264B">
        <w:lastRenderedPageBreak/>
        <w:t>Strom, D. L., Sears, K. L., &amp; Kelly, K. M. (2014). Work engagement: The roles of organizational justice and leadership style in predicting engagement among employees. Journal of Leadership &amp; Organizational Studies, 21(1), 71-82.</w:t>
      </w:r>
    </w:p>
    <w:p w14:paraId="32AC2FA9" w14:textId="3E6F8AF4" w:rsidR="0030264B" w:rsidRPr="0030264B" w:rsidRDefault="0030264B" w:rsidP="0030264B">
      <w:r w:rsidRPr="0030264B">
        <w:t xml:space="preserve">Sung, T. P., Joo, L. W., Rahim, I. H. A., &amp; </w:t>
      </w:r>
      <w:proofErr w:type="spellStart"/>
      <w:r w:rsidRPr="0030264B">
        <w:t>Sondoh</w:t>
      </w:r>
      <w:proofErr w:type="spellEnd"/>
      <w:r w:rsidRPr="0030264B">
        <w:t>, S. (2019). Transformational and transactional leadership styles towards organizational commitment in the hotel industry. Journal of Tourism, 4(17), 34-45.</w:t>
      </w:r>
    </w:p>
    <w:p w14:paraId="2D4E0491" w14:textId="379E553A" w:rsidR="0030264B" w:rsidRPr="0030264B" w:rsidRDefault="0030264B" w:rsidP="0030264B">
      <w:r w:rsidRPr="0030264B">
        <w:t>Whitelaw, P. A. (2013). Leadership up the ladder: The construction of leadership styles in the hospitality industry. The Journal of Contemporary Issues in Business and Government, 19(1), 65-79.</w:t>
      </w:r>
    </w:p>
    <w:sectPr w:rsidR="0030264B" w:rsidRPr="0030264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203194" w14:textId="77777777" w:rsidR="00FE1244" w:rsidRDefault="00FE1244" w:rsidP="0030264B">
      <w:r>
        <w:separator/>
      </w:r>
    </w:p>
  </w:endnote>
  <w:endnote w:type="continuationSeparator" w:id="0">
    <w:p w14:paraId="412F43E1" w14:textId="77777777" w:rsidR="00FE1244" w:rsidRDefault="00FE1244" w:rsidP="003026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02FF" w:usb1="4000ACFF" w:usb2="00000001" w:usb3="00000000" w:csb0="0000019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53158B" w14:textId="77777777" w:rsidR="00FE1244" w:rsidRDefault="00FE1244" w:rsidP="0030264B">
      <w:r>
        <w:separator/>
      </w:r>
    </w:p>
  </w:footnote>
  <w:footnote w:type="continuationSeparator" w:id="0">
    <w:p w14:paraId="17C0DE2A" w14:textId="77777777" w:rsidR="00FE1244" w:rsidRDefault="00FE1244" w:rsidP="003026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3749F6"/>
    <w:multiLevelType w:val="hybridMultilevel"/>
    <w:tmpl w:val="96C4788E"/>
    <w:lvl w:ilvl="0" w:tplc="BAAA86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F833B5"/>
    <w:multiLevelType w:val="hybridMultilevel"/>
    <w:tmpl w:val="AA9E0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6410121">
    <w:abstractNumId w:val="1"/>
  </w:num>
  <w:num w:numId="2" w16cid:durableId="16196790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57D"/>
    <w:rsid w:val="00013424"/>
    <w:rsid w:val="00022714"/>
    <w:rsid w:val="00037CE1"/>
    <w:rsid w:val="000B3631"/>
    <w:rsid w:val="000B5311"/>
    <w:rsid w:val="000D2D02"/>
    <w:rsid w:val="001853E9"/>
    <w:rsid w:val="001F4119"/>
    <w:rsid w:val="00217D55"/>
    <w:rsid w:val="002760A3"/>
    <w:rsid w:val="0030264B"/>
    <w:rsid w:val="003759FA"/>
    <w:rsid w:val="00395EBE"/>
    <w:rsid w:val="0045456F"/>
    <w:rsid w:val="004D057D"/>
    <w:rsid w:val="004E570C"/>
    <w:rsid w:val="00543D5E"/>
    <w:rsid w:val="005E1F33"/>
    <w:rsid w:val="00676517"/>
    <w:rsid w:val="006E64E8"/>
    <w:rsid w:val="00756860"/>
    <w:rsid w:val="008645F4"/>
    <w:rsid w:val="009346A6"/>
    <w:rsid w:val="009E20AF"/>
    <w:rsid w:val="009F13DD"/>
    <w:rsid w:val="009F45A9"/>
    <w:rsid w:val="00A04431"/>
    <w:rsid w:val="00A31B2B"/>
    <w:rsid w:val="00A647DC"/>
    <w:rsid w:val="00AA08D2"/>
    <w:rsid w:val="00AD79CC"/>
    <w:rsid w:val="00B3499D"/>
    <w:rsid w:val="00B558D9"/>
    <w:rsid w:val="00B7145A"/>
    <w:rsid w:val="00BB05E0"/>
    <w:rsid w:val="00C57BD5"/>
    <w:rsid w:val="00CA7272"/>
    <w:rsid w:val="00D557BE"/>
    <w:rsid w:val="00DB5C81"/>
    <w:rsid w:val="00DD206E"/>
    <w:rsid w:val="00DE1E20"/>
    <w:rsid w:val="00E05256"/>
    <w:rsid w:val="00ED5CC9"/>
    <w:rsid w:val="00FE12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0946E"/>
  <w15:chartTrackingRefBased/>
  <w15:docId w15:val="{86B7C613-14C4-0D46-82AE-E05D91716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264B"/>
    <w:pPr>
      <w:spacing w:line="360" w:lineRule="auto"/>
      <w:jc w:val="both"/>
    </w:pPr>
    <w:rPr>
      <w:rFonts w:ascii="Arial" w:hAnsi="Arial" w:cs="Arial"/>
    </w:rPr>
  </w:style>
  <w:style w:type="paragraph" w:styleId="Heading1">
    <w:name w:val="heading 1"/>
    <w:basedOn w:val="Normal"/>
    <w:next w:val="Normal"/>
    <w:link w:val="Heading1Char"/>
    <w:uiPriority w:val="9"/>
    <w:qFormat/>
    <w:rsid w:val="004D05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D05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D05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05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05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05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05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05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05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05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D05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05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05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05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05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05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05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057D"/>
    <w:rPr>
      <w:rFonts w:eastAsiaTheme="majorEastAsia" w:cstheme="majorBidi"/>
      <w:color w:val="272727" w:themeColor="text1" w:themeTint="D8"/>
    </w:rPr>
  </w:style>
  <w:style w:type="paragraph" w:styleId="Title">
    <w:name w:val="Title"/>
    <w:basedOn w:val="Normal"/>
    <w:next w:val="Normal"/>
    <w:link w:val="TitleChar"/>
    <w:uiPriority w:val="10"/>
    <w:qFormat/>
    <w:rsid w:val="004D05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05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05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05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057D"/>
    <w:pPr>
      <w:spacing w:before="160"/>
      <w:jc w:val="center"/>
    </w:pPr>
    <w:rPr>
      <w:i/>
      <w:iCs/>
      <w:color w:val="404040" w:themeColor="text1" w:themeTint="BF"/>
    </w:rPr>
  </w:style>
  <w:style w:type="character" w:customStyle="1" w:styleId="QuoteChar">
    <w:name w:val="Quote Char"/>
    <w:basedOn w:val="DefaultParagraphFont"/>
    <w:link w:val="Quote"/>
    <w:uiPriority w:val="29"/>
    <w:rsid w:val="004D057D"/>
    <w:rPr>
      <w:i/>
      <w:iCs/>
      <w:color w:val="404040" w:themeColor="text1" w:themeTint="BF"/>
    </w:rPr>
  </w:style>
  <w:style w:type="paragraph" w:styleId="ListParagraph">
    <w:name w:val="List Paragraph"/>
    <w:basedOn w:val="Normal"/>
    <w:uiPriority w:val="34"/>
    <w:qFormat/>
    <w:rsid w:val="004D057D"/>
    <w:pPr>
      <w:ind w:left="720"/>
      <w:contextualSpacing/>
    </w:pPr>
  </w:style>
  <w:style w:type="character" w:styleId="IntenseEmphasis">
    <w:name w:val="Intense Emphasis"/>
    <w:basedOn w:val="DefaultParagraphFont"/>
    <w:uiPriority w:val="21"/>
    <w:qFormat/>
    <w:rsid w:val="004D057D"/>
    <w:rPr>
      <w:i/>
      <w:iCs/>
      <w:color w:val="0F4761" w:themeColor="accent1" w:themeShade="BF"/>
    </w:rPr>
  </w:style>
  <w:style w:type="paragraph" w:styleId="IntenseQuote">
    <w:name w:val="Intense Quote"/>
    <w:basedOn w:val="Normal"/>
    <w:next w:val="Normal"/>
    <w:link w:val="IntenseQuoteChar"/>
    <w:uiPriority w:val="30"/>
    <w:qFormat/>
    <w:rsid w:val="004D05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057D"/>
    <w:rPr>
      <w:i/>
      <w:iCs/>
      <w:color w:val="0F4761" w:themeColor="accent1" w:themeShade="BF"/>
    </w:rPr>
  </w:style>
  <w:style w:type="character" w:styleId="IntenseReference">
    <w:name w:val="Intense Reference"/>
    <w:basedOn w:val="DefaultParagraphFont"/>
    <w:uiPriority w:val="32"/>
    <w:qFormat/>
    <w:rsid w:val="004D057D"/>
    <w:rPr>
      <w:b/>
      <w:bCs/>
      <w:smallCaps/>
      <w:color w:val="0F4761" w:themeColor="accent1" w:themeShade="BF"/>
      <w:spacing w:val="5"/>
    </w:rPr>
  </w:style>
  <w:style w:type="paragraph" w:styleId="Header">
    <w:name w:val="header"/>
    <w:basedOn w:val="Normal"/>
    <w:link w:val="HeaderChar"/>
    <w:uiPriority w:val="99"/>
    <w:unhideWhenUsed/>
    <w:rsid w:val="004E57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570C"/>
  </w:style>
  <w:style w:type="paragraph" w:styleId="Footer">
    <w:name w:val="footer"/>
    <w:basedOn w:val="Normal"/>
    <w:link w:val="FooterChar"/>
    <w:uiPriority w:val="99"/>
    <w:unhideWhenUsed/>
    <w:rsid w:val="004E57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570C"/>
  </w:style>
  <w:style w:type="character" w:styleId="Strong">
    <w:name w:val="Strong"/>
    <w:basedOn w:val="DefaultParagraphFont"/>
    <w:uiPriority w:val="22"/>
    <w:qFormat/>
    <w:rsid w:val="004E570C"/>
    <w:rPr>
      <w:b/>
      <w:bCs/>
    </w:rPr>
  </w:style>
  <w:style w:type="character" w:styleId="Hyperlink">
    <w:name w:val="Hyperlink"/>
    <w:basedOn w:val="DefaultParagraphFont"/>
    <w:uiPriority w:val="99"/>
    <w:unhideWhenUsed/>
    <w:rsid w:val="0030264B"/>
    <w:rPr>
      <w:color w:val="467886" w:themeColor="hyperlink"/>
      <w:u w:val="single"/>
    </w:rPr>
  </w:style>
  <w:style w:type="character" w:styleId="UnresolvedMention">
    <w:name w:val="Unresolved Mention"/>
    <w:basedOn w:val="DefaultParagraphFont"/>
    <w:uiPriority w:val="99"/>
    <w:semiHidden/>
    <w:unhideWhenUsed/>
    <w:rsid w:val="003026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3230063">
      <w:bodyDiv w:val="1"/>
      <w:marLeft w:val="0"/>
      <w:marRight w:val="0"/>
      <w:marTop w:val="0"/>
      <w:marBottom w:val="0"/>
      <w:divBdr>
        <w:top w:val="none" w:sz="0" w:space="0" w:color="auto"/>
        <w:left w:val="none" w:sz="0" w:space="0" w:color="auto"/>
        <w:bottom w:val="none" w:sz="0" w:space="0" w:color="auto"/>
        <w:right w:val="none" w:sz="0" w:space="0" w:color="auto"/>
      </w:divBdr>
    </w:div>
    <w:div w:id="943340090">
      <w:bodyDiv w:val="1"/>
      <w:marLeft w:val="0"/>
      <w:marRight w:val="0"/>
      <w:marTop w:val="0"/>
      <w:marBottom w:val="0"/>
      <w:divBdr>
        <w:top w:val="none" w:sz="0" w:space="0" w:color="auto"/>
        <w:left w:val="none" w:sz="0" w:space="0" w:color="auto"/>
        <w:bottom w:val="none" w:sz="0" w:space="0" w:color="auto"/>
        <w:right w:val="none" w:sz="0" w:space="0" w:color="auto"/>
      </w:divBdr>
    </w:div>
    <w:div w:id="959992643">
      <w:bodyDiv w:val="1"/>
      <w:marLeft w:val="0"/>
      <w:marRight w:val="0"/>
      <w:marTop w:val="0"/>
      <w:marBottom w:val="0"/>
      <w:divBdr>
        <w:top w:val="none" w:sz="0" w:space="0" w:color="auto"/>
        <w:left w:val="none" w:sz="0" w:space="0" w:color="auto"/>
        <w:bottom w:val="none" w:sz="0" w:space="0" w:color="auto"/>
        <w:right w:val="none" w:sz="0" w:space="0" w:color="auto"/>
      </w:divBdr>
    </w:div>
    <w:div w:id="1278637580">
      <w:bodyDiv w:val="1"/>
      <w:marLeft w:val="0"/>
      <w:marRight w:val="0"/>
      <w:marTop w:val="0"/>
      <w:marBottom w:val="0"/>
      <w:divBdr>
        <w:top w:val="none" w:sz="0" w:space="0" w:color="auto"/>
        <w:left w:val="none" w:sz="0" w:space="0" w:color="auto"/>
        <w:bottom w:val="none" w:sz="0" w:space="0" w:color="auto"/>
        <w:right w:val="none" w:sz="0" w:space="0" w:color="auto"/>
      </w:divBdr>
    </w:div>
    <w:div w:id="1825462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5332845.2019.1599787"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investors.com/news/management/leaders-and-success/conrad-hilton-built-hotel-empire-on-optimism-and-innovatio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orbes.com/sites/micahsolomon/2015/08/17/four-seasons-leader-isadore-sharp-treat-employees-right-so-they-treat-customers-right/" TargetMode="External"/><Relationship Id="rId5" Type="http://schemas.openxmlformats.org/officeDocument/2006/relationships/footnotes" Target="footnotes.xml"/><Relationship Id="rId10" Type="http://schemas.openxmlformats.org/officeDocument/2006/relationships/hyperlink" Target="https://www.predictiveindex.com/blog/the-pros-and-cons-of-transactional-leadership/" TargetMode="External"/><Relationship Id="rId4" Type="http://schemas.openxmlformats.org/officeDocument/2006/relationships/webSettings" Target="webSettings.xml"/><Relationship Id="rId9" Type="http://schemas.openxmlformats.org/officeDocument/2006/relationships/hyperlink" Target="https://doi.org/10.1111/apps.121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2979</Words>
  <Characters>16984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Diana Valerica Paul (2221008)</cp:lastModifiedBy>
  <cp:revision>4</cp:revision>
  <dcterms:created xsi:type="dcterms:W3CDTF">2024-10-18T15:17:00Z</dcterms:created>
  <dcterms:modified xsi:type="dcterms:W3CDTF">2024-10-18T15:21:00Z</dcterms:modified>
</cp:coreProperties>
</file>