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8D5EE8" w:rsidRPr="00A05F46" w:rsidRDefault="008D5EE8" w:rsidP="00A05F46">
      <w:pPr>
        <w:widowControl w:val="0"/>
        <w:pBdr>
          <w:top w:val="nil"/>
          <w:left w:val="nil"/>
          <w:bottom w:val="nil"/>
          <w:right w:val="nil"/>
          <w:between w:val="nil"/>
        </w:pBdr>
        <w:spacing w:after="0" w:line="360" w:lineRule="auto"/>
        <w:jc w:val="both"/>
        <w:rPr>
          <w:rFonts w:ascii="Arial" w:eastAsia="Arial" w:hAnsi="Arial" w:cs="Arial"/>
          <w:color w:val="000000"/>
          <w:sz w:val="22"/>
          <w:szCs w:val="22"/>
        </w:rPr>
      </w:pPr>
    </w:p>
    <w:tbl>
      <w:tblPr>
        <w:tblStyle w:val="a"/>
        <w:tblW w:w="901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206"/>
        <w:gridCol w:w="1237"/>
        <w:gridCol w:w="468"/>
        <w:gridCol w:w="1443"/>
        <w:gridCol w:w="662"/>
      </w:tblGrid>
      <w:tr w:rsidR="008D5EE8" w:rsidRPr="00A05F46">
        <w:trPr>
          <w:trHeight w:val="418"/>
          <w:jc w:val="center"/>
        </w:trPr>
        <w:tc>
          <w:tcPr>
            <w:tcW w:w="5206" w:type="dxa"/>
            <w:vMerge w:val="restart"/>
            <w:tcBorders>
              <w:top w:val="single" w:sz="4" w:space="0" w:color="000000"/>
              <w:left w:val="single" w:sz="4" w:space="0" w:color="000000"/>
              <w:right w:val="single" w:sz="4" w:space="0" w:color="000000"/>
            </w:tcBorders>
            <w:shd w:val="clear" w:color="auto" w:fill="auto"/>
          </w:tcPr>
          <w:p w:rsidR="008D5EE8" w:rsidRPr="00A05F46" w:rsidRDefault="008D5EE8" w:rsidP="00A05F46">
            <w:pPr>
              <w:keepNext/>
              <w:spacing w:after="0" w:line="360" w:lineRule="auto"/>
              <w:jc w:val="both"/>
              <w:rPr>
                <w:rFonts w:ascii="Arial" w:eastAsia="Arial" w:hAnsi="Arial" w:cs="Arial"/>
                <w:b/>
                <w:color w:val="000000"/>
                <w:sz w:val="32"/>
                <w:szCs w:val="32"/>
              </w:rPr>
            </w:pPr>
          </w:p>
          <w:p w:rsidR="008D5EE8" w:rsidRPr="00A05F46" w:rsidRDefault="00000000" w:rsidP="00A05F46">
            <w:pPr>
              <w:keepNext/>
              <w:spacing w:after="0" w:line="360" w:lineRule="auto"/>
              <w:jc w:val="both"/>
              <w:rPr>
                <w:rFonts w:ascii="Arial" w:eastAsia="Arial" w:hAnsi="Arial" w:cs="Arial"/>
                <w:b/>
                <w:color w:val="000000"/>
                <w:sz w:val="28"/>
                <w:szCs w:val="28"/>
              </w:rPr>
            </w:pPr>
            <w:r w:rsidRPr="00A05F46">
              <w:rPr>
                <w:rFonts w:ascii="Arial" w:eastAsia="Calibri" w:hAnsi="Arial" w:cs="Arial"/>
                <w:noProof/>
              </w:rPr>
              <w:drawing>
                <wp:inline distT="0" distB="0" distL="0" distR="0">
                  <wp:extent cx="2984904" cy="1300091"/>
                  <wp:effectExtent l="0" t="0" r="0" b="0"/>
                  <wp:docPr id="12" name="image5.png" descr="UWTSD new Logo"/>
                  <wp:cNvGraphicFramePr/>
                  <a:graphic xmlns:a="http://schemas.openxmlformats.org/drawingml/2006/main">
                    <a:graphicData uri="http://schemas.openxmlformats.org/drawingml/2006/picture">
                      <pic:pic xmlns:pic="http://schemas.openxmlformats.org/drawingml/2006/picture">
                        <pic:nvPicPr>
                          <pic:cNvPr id="0" name="image5.png" descr="UWTSD new Logo"/>
                          <pic:cNvPicPr preferRelativeResize="0"/>
                        </pic:nvPicPr>
                        <pic:blipFill>
                          <a:blip r:embed="rId6"/>
                          <a:srcRect/>
                          <a:stretch>
                            <a:fillRect/>
                          </a:stretch>
                        </pic:blipFill>
                        <pic:spPr>
                          <a:xfrm>
                            <a:off x="0" y="0"/>
                            <a:ext cx="2984904" cy="1300091"/>
                          </a:xfrm>
                          <a:prstGeom prst="rect">
                            <a:avLst/>
                          </a:prstGeom>
                          <a:ln/>
                        </pic:spPr>
                      </pic:pic>
                    </a:graphicData>
                  </a:graphic>
                </wp:inline>
              </w:drawing>
            </w:r>
            <w:r w:rsidRPr="00A05F46">
              <w:rPr>
                <w:rFonts w:ascii="Arial" w:eastAsia="Arial" w:hAnsi="Arial" w:cs="Arial"/>
                <w:b/>
                <w:color w:val="000000"/>
                <w:sz w:val="32"/>
                <w:szCs w:val="32"/>
              </w:rPr>
              <w:br/>
            </w:r>
          </w:p>
          <w:p w:rsidR="008D5EE8" w:rsidRPr="00A05F46" w:rsidRDefault="00000000" w:rsidP="00A05F46">
            <w:pPr>
              <w:spacing w:line="360" w:lineRule="auto"/>
              <w:jc w:val="both"/>
              <w:rPr>
                <w:rFonts w:ascii="Arial" w:hAnsi="Arial" w:cs="Arial"/>
                <w:b/>
                <w:sz w:val="28"/>
                <w:szCs w:val="28"/>
              </w:rPr>
            </w:pPr>
            <w:r w:rsidRPr="00A05F46">
              <w:rPr>
                <w:rFonts w:ascii="Arial" w:hAnsi="Arial" w:cs="Arial"/>
                <w:b/>
                <w:sz w:val="28"/>
                <w:szCs w:val="28"/>
              </w:rPr>
              <w:t>Component One:</w:t>
            </w:r>
          </w:p>
          <w:p w:rsidR="008D5EE8" w:rsidRPr="00A05F46" w:rsidRDefault="00000000" w:rsidP="00A05F46">
            <w:pPr>
              <w:widowControl w:val="0"/>
              <w:spacing w:after="0" w:line="360" w:lineRule="auto"/>
              <w:jc w:val="both"/>
              <w:rPr>
                <w:rFonts w:ascii="Arial" w:hAnsi="Arial" w:cs="Arial"/>
                <w:b/>
                <w:i/>
                <w:color w:val="000000"/>
                <w:sz w:val="28"/>
                <w:szCs w:val="28"/>
              </w:rPr>
            </w:pPr>
            <w:r w:rsidRPr="00A05F46">
              <w:rPr>
                <w:rFonts w:ascii="Arial" w:hAnsi="Arial" w:cs="Arial"/>
                <w:b/>
                <w:i/>
                <w:color w:val="000000"/>
                <w:sz w:val="28"/>
                <w:szCs w:val="28"/>
              </w:rPr>
              <w:t>What are the key skills required when working in the housekeeping team? 750 words (+/- 10%)</w:t>
            </w:r>
          </w:p>
          <w:p w:rsidR="008D5EE8" w:rsidRPr="00A05F46" w:rsidRDefault="008D5EE8" w:rsidP="00A05F46">
            <w:pPr>
              <w:widowControl w:val="0"/>
              <w:spacing w:after="0" w:line="360" w:lineRule="auto"/>
              <w:jc w:val="both"/>
              <w:rPr>
                <w:rFonts w:ascii="Arial" w:hAnsi="Arial" w:cs="Arial"/>
                <w:b/>
                <w:i/>
                <w:color w:val="000000"/>
                <w:sz w:val="28"/>
                <w:szCs w:val="28"/>
              </w:rPr>
            </w:pPr>
          </w:p>
          <w:p w:rsidR="008D5EE8" w:rsidRPr="00A05F46" w:rsidRDefault="008D5EE8" w:rsidP="00A05F46">
            <w:pPr>
              <w:widowControl w:val="0"/>
              <w:spacing w:after="0" w:line="360" w:lineRule="auto"/>
              <w:jc w:val="both"/>
              <w:rPr>
                <w:rFonts w:ascii="Arial" w:hAnsi="Arial" w:cs="Arial"/>
                <w:b/>
                <w:i/>
                <w:color w:val="000000"/>
                <w:sz w:val="28"/>
                <w:szCs w:val="28"/>
              </w:rPr>
            </w:pPr>
          </w:p>
          <w:p w:rsidR="008D5EE8" w:rsidRPr="00A05F46" w:rsidRDefault="00000000" w:rsidP="00A05F46">
            <w:pPr>
              <w:spacing w:line="360" w:lineRule="auto"/>
              <w:jc w:val="both"/>
              <w:rPr>
                <w:rFonts w:ascii="Arial" w:eastAsia="Arial" w:hAnsi="Arial" w:cs="Arial"/>
                <w:b/>
                <w:color w:val="000000"/>
                <w:sz w:val="32"/>
                <w:szCs w:val="32"/>
              </w:rPr>
            </w:pPr>
            <w:r w:rsidRPr="00A05F46">
              <w:rPr>
                <w:rFonts w:ascii="Arial" w:hAnsi="Arial" w:cs="Arial"/>
                <w:b/>
                <w:color w:val="000000"/>
                <w:sz w:val="28"/>
                <w:szCs w:val="28"/>
              </w:rPr>
              <w:t>Contribution to Overall Module Assessment: 25%</w:t>
            </w:r>
          </w:p>
        </w:tc>
        <w:tc>
          <w:tcPr>
            <w:tcW w:w="1237" w:type="dxa"/>
            <w:tcBorders>
              <w:top w:val="single" w:sz="4" w:space="0" w:color="000000"/>
              <w:left w:val="single" w:sz="4" w:space="0" w:color="000000"/>
              <w:bottom w:val="nil"/>
              <w:right w:val="nil"/>
            </w:tcBorders>
            <w:shd w:val="clear" w:color="auto" w:fill="auto"/>
            <w:vAlign w:val="center"/>
          </w:tcPr>
          <w:p w:rsidR="008D5EE8" w:rsidRPr="00A05F46" w:rsidRDefault="00000000" w:rsidP="00A05F46">
            <w:pPr>
              <w:keepNext/>
              <w:spacing w:after="0" w:line="360" w:lineRule="auto"/>
              <w:jc w:val="both"/>
              <w:rPr>
                <w:rFonts w:ascii="Arial" w:eastAsia="Arial" w:hAnsi="Arial" w:cs="Arial"/>
                <w:b/>
                <w:color w:val="000000"/>
                <w:sz w:val="20"/>
                <w:szCs w:val="20"/>
              </w:rPr>
            </w:pPr>
            <w:r w:rsidRPr="00A05F46">
              <w:rPr>
                <w:rFonts w:ascii="Arial" w:eastAsia="Arial" w:hAnsi="Arial" w:cs="Arial"/>
                <w:b/>
                <w:color w:val="000000"/>
                <w:sz w:val="20"/>
                <w:szCs w:val="20"/>
              </w:rPr>
              <w:t xml:space="preserve">Student </w:t>
            </w:r>
            <w:r w:rsidR="00841619">
              <w:rPr>
                <w:rFonts w:ascii="Arial" w:eastAsia="Arial" w:hAnsi="Arial" w:cs="Arial"/>
                <w:b/>
                <w:color w:val="000000"/>
                <w:sz w:val="20"/>
                <w:szCs w:val="20"/>
              </w:rPr>
              <w:t xml:space="preserve">Name and </w:t>
            </w:r>
            <w:r w:rsidRPr="00A05F46">
              <w:rPr>
                <w:rFonts w:ascii="Arial" w:eastAsia="Arial" w:hAnsi="Arial" w:cs="Arial"/>
                <w:b/>
                <w:color w:val="000000"/>
                <w:sz w:val="20"/>
                <w:szCs w:val="20"/>
              </w:rPr>
              <w:t>No:</w:t>
            </w:r>
          </w:p>
        </w:tc>
        <w:tc>
          <w:tcPr>
            <w:tcW w:w="1911" w:type="dxa"/>
            <w:gridSpan w:val="2"/>
            <w:tcBorders>
              <w:top w:val="single" w:sz="4" w:space="0" w:color="000000"/>
              <w:left w:val="nil"/>
              <w:bottom w:val="dashed" w:sz="4" w:space="0" w:color="000000"/>
              <w:right w:val="nil"/>
            </w:tcBorders>
            <w:shd w:val="clear" w:color="auto" w:fill="auto"/>
            <w:vAlign w:val="center"/>
          </w:tcPr>
          <w:p w:rsidR="008D5EE8" w:rsidRDefault="00841619" w:rsidP="00A05F46">
            <w:pPr>
              <w:keepNext/>
              <w:spacing w:after="0" w:line="360" w:lineRule="auto"/>
              <w:jc w:val="both"/>
              <w:rPr>
                <w:rFonts w:ascii="Arial" w:eastAsia="Arial" w:hAnsi="Arial" w:cs="Arial"/>
                <w:b/>
                <w:color w:val="000000"/>
                <w:sz w:val="20"/>
                <w:szCs w:val="20"/>
              </w:rPr>
            </w:pPr>
            <w:r>
              <w:rPr>
                <w:rFonts w:ascii="Arial" w:eastAsia="Arial" w:hAnsi="Arial" w:cs="Arial"/>
                <w:b/>
                <w:color w:val="000000"/>
                <w:sz w:val="20"/>
                <w:szCs w:val="20"/>
              </w:rPr>
              <w:t xml:space="preserve">Md </w:t>
            </w:r>
            <w:proofErr w:type="spellStart"/>
            <w:r>
              <w:rPr>
                <w:rFonts w:ascii="Arial" w:eastAsia="Arial" w:hAnsi="Arial" w:cs="Arial"/>
                <w:b/>
                <w:color w:val="000000"/>
                <w:sz w:val="20"/>
                <w:szCs w:val="20"/>
              </w:rPr>
              <w:t>Zahidul</w:t>
            </w:r>
            <w:proofErr w:type="spellEnd"/>
            <w:r>
              <w:rPr>
                <w:rFonts w:ascii="Arial" w:eastAsia="Arial" w:hAnsi="Arial" w:cs="Arial"/>
                <w:b/>
                <w:color w:val="000000"/>
                <w:sz w:val="20"/>
                <w:szCs w:val="20"/>
              </w:rPr>
              <w:t xml:space="preserve"> </w:t>
            </w:r>
            <w:proofErr w:type="spellStart"/>
            <w:r>
              <w:rPr>
                <w:rFonts w:ascii="Arial" w:eastAsia="Arial" w:hAnsi="Arial" w:cs="Arial"/>
                <w:b/>
                <w:color w:val="000000"/>
                <w:sz w:val="20"/>
                <w:szCs w:val="20"/>
              </w:rPr>
              <w:t>Alam</w:t>
            </w:r>
            <w:proofErr w:type="spellEnd"/>
          </w:p>
          <w:p w:rsidR="00841619" w:rsidRPr="00A05F46" w:rsidRDefault="00841619" w:rsidP="00A05F46">
            <w:pPr>
              <w:keepNext/>
              <w:spacing w:after="0" w:line="360" w:lineRule="auto"/>
              <w:jc w:val="both"/>
              <w:rPr>
                <w:rFonts w:ascii="Arial" w:eastAsia="Arial" w:hAnsi="Arial" w:cs="Arial"/>
                <w:b/>
                <w:color w:val="000000"/>
                <w:sz w:val="20"/>
                <w:szCs w:val="20"/>
              </w:rPr>
            </w:pPr>
            <w:r w:rsidRPr="00841619">
              <w:rPr>
                <w:rFonts w:ascii="Arial" w:eastAsia="Arial" w:hAnsi="Arial" w:cs="Arial"/>
                <w:b/>
                <w:color w:val="000000"/>
                <w:sz w:val="20"/>
                <w:szCs w:val="20"/>
              </w:rPr>
              <w:t>2127518</w:t>
            </w:r>
          </w:p>
        </w:tc>
        <w:tc>
          <w:tcPr>
            <w:tcW w:w="662" w:type="dxa"/>
            <w:tcBorders>
              <w:top w:val="single" w:sz="4" w:space="0" w:color="000000"/>
              <w:left w:val="nil"/>
              <w:bottom w:val="nil"/>
              <w:right w:val="single" w:sz="4" w:space="0" w:color="000000"/>
            </w:tcBorders>
            <w:shd w:val="clear" w:color="auto" w:fill="auto"/>
            <w:vAlign w:val="center"/>
          </w:tcPr>
          <w:p w:rsidR="008D5EE8" w:rsidRPr="00A05F46" w:rsidRDefault="008D5EE8" w:rsidP="00A05F46">
            <w:pPr>
              <w:keepNext/>
              <w:spacing w:after="0" w:line="360" w:lineRule="auto"/>
              <w:jc w:val="both"/>
              <w:rPr>
                <w:rFonts w:ascii="Arial" w:eastAsia="Arial" w:hAnsi="Arial" w:cs="Arial"/>
                <w:b/>
                <w:color w:val="000000"/>
                <w:sz w:val="20"/>
                <w:szCs w:val="20"/>
              </w:rPr>
            </w:pPr>
          </w:p>
        </w:tc>
      </w:tr>
      <w:tr w:rsidR="008D5EE8" w:rsidRPr="00A05F46">
        <w:trPr>
          <w:trHeight w:val="468"/>
          <w:jc w:val="center"/>
        </w:trPr>
        <w:tc>
          <w:tcPr>
            <w:tcW w:w="5206" w:type="dxa"/>
            <w:vMerge/>
            <w:tcBorders>
              <w:top w:val="single" w:sz="4" w:space="0" w:color="000000"/>
              <w:left w:val="single" w:sz="4" w:space="0" w:color="000000"/>
              <w:right w:val="single" w:sz="4" w:space="0" w:color="000000"/>
            </w:tcBorders>
            <w:shd w:val="clear" w:color="auto" w:fill="auto"/>
          </w:tcPr>
          <w:p w:rsidR="008D5EE8" w:rsidRPr="00A05F46" w:rsidRDefault="008D5EE8" w:rsidP="00A05F46">
            <w:pPr>
              <w:widowControl w:val="0"/>
              <w:pBdr>
                <w:top w:val="nil"/>
                <w:left w:val="nil"/>
                <w:bottom w:val="nil"/>
                <w:right w:val="nil"/>
                <w:between w:val="nil"/>
              </w:pBdr>
              <w:spacing w:after="0" w:line="360" w:lineRule="auto"/>
              <w:jc w:val="both"/>
              <w:rPr>
                <w:rFonts w:ascii="Arial" w:eastAsia="Arial" w:hAnsi="Arial" w:cs="Arial"/>
                <w:b/>
                <w:color w:val="000000"/>
                <w:sz w:val="20"/>
                <w:szCs w:val="20"/>
              </w:rPr>
            </w:pPr>
          </w:p>
        </w:tc>
        <w:tc>
          <w:tcPr>
            <w:tcW w:w="1237" w:type="dxa"/>
            <w:tcBorders>
              <w:top w:val="nil"/>
              <w:left w:val="single" w:sz="4" w:space="0" w:color="000000"/>
              <w:bottom w:val="nil"/>
              <w:right w:val="nil"/>
            </w:tcBorders>
            <w:shd w:val="clear" w:color="auto" w:fill="auto"/>
            <w:vAlign w:val="center"/>
          </w:tcPr>
          <w:p w:rsidR="008D5EE8" w:rsidRPr="00A05F46" w:rsidRDefault="008D5EE8" w:rsidP="00A05F46">
            <w:pPr>
              <w:keepNext/>
              <w:spacing w:after="0" w:line="360" w:lineRule="auto"/>
              <w:jc w:val="both"/>
              <w:rPr>
                <w:rFonts w:ascii="Arial" w:eastAsia="Arial" w:hAnsi="Arial" w:cs="Arial"/>
                <w:color w:val="000000"/>
                <w:sz w:val="20"/>
                <w:szCs w:val="20"/>
              </w:rPr>
            </w:pPr>
          </w:p>
          <w:p w:rsidR="008D5EE8" w:rsidRPr="00A05F46" w:rsidRDefault="00000000" w:rsidP="00A05F46">
            <w:pPr>
              <w:keepNext/>
              <w:spacing w:after="0" w:line="360" w:lineRule="auto"/>
              <w:jc w:val="both"/>
              <w:rPr>
                <w:rFonts w:ascii="Arial" w:eastAsia="Arial" w:hAnsi="Arial" w:cs="Arial"/>
                <w:color w:val="000000"/>
                <w:sz w:val="20"/>
                <w:szCs w:val="20"/>
              </w:rPr>
            </w:pPr>
            <w:r w:rsidRPr="00A05F46">
              <w:rPr>
                <w:rFonts w:ascii="Arial" w:eastAsia="Arial" w:hAnsi="Arial" w:cs="Arial"/>
                <w:color w:val="000000"/>
                <w:sz w:val="20"/>
                <w:szCs w:val="20"/>
              </w:rPr>
              <w:t>Module Title:</w:t>
            </w:r>
          </w:p>
        </w:tc>
        <w:tc>
          <w:tcPr>
            <w:tcW w:w="1911" w:type="dxa"/>
            <w:gridSpan w:val="2"/>
            <w:tcBorders>
              <w:top w:val="dashed" w:sz="4" w:space="0" w:color="000000"/>
              <w:left w:val="nil"/>
              <w:bottom w:val="dashed" w:sz="4" w:space="0" w:color="000000"/>
              <w:right w:val="nil"/>
            </w:tcBorders>
            <w:shd w:val="clear" w:color="auto" w:fill="auto"/>
            <w:vAlign w:val="center"/>
          </w:tcPr>
          <w:p w:rsidR="008D5EE8" w:rsidRPr="00A05F46" w:rsidRDefault="00000000" w:rsidP="00A05F46">
            <w:pPr>
              <w:keepNext/>
              <w:spacing w:after="0" w:line="360" w:lineRule="auto"/>
              <w:jc w:val="both"/>
              <w:rPr>
                <w:rFonts w:ascii="Arial" w:eastAsia="Arial" w:hAnsi="Arial" w:cs="Arial"/>
                <w:sz w:val="26"/>
                <w:szCs w:val="26"/>
              </w:rPr>
            </w:pPr>
            <w:r w:rsidRPr="00A05F46">
              <w:rPr>
                <w:rFonts w:ascii="Arial" w:eastAsia="Arial" w:hAnsi="Arial" w:cs="Arial"/>
                <w:highlight w:val="white"/>
              </w:rPr>
              <w:t>Operating Hotel Facilities</w:t>
            </w:r>
          </w:p>
        </w:tc>
        <w:tc>
          <w:tcPr>
            <w:tcW w:w="662" w:type="dxa"/>
            <w:tcBorders>
              <w:top w:val="nil"/>
              <w:left w:val="nil"/>
              <w:bottom w:val="nil"/>
              <w:right w:val="single" w:sz="4" w:space="0" w:color="000000"/>
            </w:tcBorders>
            <w:shd w:val="clear" w:color="auto" w:fill="auto"/>
            <w:vAlign w:val="center"/>
          </w:tcPr>
          <w:p w:rsidR="008D5EE8" w:rsidRPr="00A05F46" w:rsidRDefault="008D5EE8" w:rsidP="00A05F46">
            <w:pPr>
              <w:keepNext/>
              <w:spacing w:after="0" w:line="360" w:lineRule="auto"/>
              <w:jc w:val="both"/>
              <w:rPr>
                <w:rFonts w:ascii="Arial" w:eastAsia="Arial" w:hAnsi="Arial" w:cs="Arial"/>
                <w:b/>
                <w:color w:val="000000"/>
                <w:sz w:val="20"/>
                <w:szCs w:val="20"/>
              </w:rPr>
            </w:pPr>
          </w:p>
        </w:tc>
      </w:tr>
      <w:tr w:rsidR="008D5EE8" w:rsidRPr="00A05F46">
        <w:trPr>
          <w:trHeight w:val="468"/>
          <w:jc w:val="center"/>
        </w:trPr>
        <w:tc>
          <w:tcPr>
            <w:tcW w:w="5206" w:type="dxa"/>
            <w:vMerge/>
            <w:tcBorders>
              <w:top w:val="single" w:sz="4" w:space="0" w:color="000000"/>
              <w:left w:val="single" w:sz="4" w:space="0" w:color="000000"/>
              <w:right w:val="single" w:sz="4" w:space="0" w:color="000000"/>
            </w:tcBorders>
            <w:shd w:val="clear" w:color="auto" w:fill="auto"/>
          </w:tcPr>
          <w:p w:rsidR="008D5EE8" w:rsidRPr="00A05F46" w:rsidRDefault="008D5EE8" w:rsidP="00A05F46">
            <w:pPr>
              <w:widowControl w:val="0"/>
              <w:pBdr>
                <w:top w:val="nil"/>
                <w:left w:val="nil"/>
                <w:bottom w:val="nil"/>
                <w:right w:val="nil"/>
                <w:between w:val="nil"/>
              </w:pBdr>
              <w:spacing w:after="0" w:line="360" w:lineRule="auto"/>
              <w:jc w:val="both"/>
              <w:rPr>
                <w:rFonts w:ascii="Arial" w:eastAsia="Arial" w:hAnsi="Arial" w:cs="Arial"/>
                <w:b/>
                <w:color w:val="000000"/>
                <w:sz w:val="20"/>
                <w:szCs w:val="20"/>
              </w:rPr>
            </w:pPr>
          </w:p>
        </w:tc>
        <w:tc>
          <w:tcPr>
            <w:tcW w:w="1237" w:type="dxa"/>
            <w:tcBorders>
              <w:top w:val="nil"/>
              <w:left w:val="single" w:sz="4" w:space="0" w:color="000000"/>
              <w:bottom w:val="nil"/>
              <w:right w:val="nil"/>
            </w:tcBorders>
            <w:shd w:val="clear" w:color="auto" w:fill="auto"/>
            <w:vAlign w:val="center"/>
          </w:tcPr>
          <w:p w:rsidR="008D5EE8" w:rsidRPr="00A05F46" w:rsidRDefault="00000000" w:rsidP="00A05F46">
            <w:pPr>
              <w:keepNext/>
              <w:spacing w:after="0" w:line="360" w:lineRule="auto"/>
              <w:jc w:val="both"/>
              <w:rPr>
                <w:rFonts w:ascii="Arial" w:eastAsia="Arial" w:hAnsi="Arial" w:cs="Arial"/>
                <w:color w:val="000000"/>
                <w:sz w:val="20"/>
                <w:szCs w:val="20"/>
              </w:rPr>
            </w:pPr>
            <w:r w:rsidRPr="00A05F46">
              <w:rPr>
                <w:rFonts w:ascii="Arial" w:eastAsia="Arial" w:hAnsi="Arial" w:cs="Arial"/>
                <w:color w:val="000000"/>
                <w:sz w:val="20"/>
                <w:szCs w:val="20"/>
              </w:rPr>
              <w:t>Module Code:</w:t>
            </w:r>
          </w:p>
        </w:tc>
        <w:tc>
          <w:tcPr>
            <w:tcW w:w="1911" w:type="dxa"/>
            <w:gridSpan w:val="2"/>
            <w:tcBorders>
              <w:top w:val="dashed" w:sz="4" w:space="0" w:color="000000"/>
              <w:left w:val="nil"/>
              <w:bottom w:val="dashed" w:sz="4" w:space="0" w:color="000000"/>
              <w:right w:val="nil"/>
            </w:tcBorders>
            <w:shd w:val="clear" w:color="auto" w:fill="auto"/>
            <w:vAlign w:val="center"/>
          </w:tcPr>
          <w:p w:rsidR="008D5EE8" w:rsidRPr="00A05F46" w:rsidRDefault="00000000" w:rsidP="00A05F46">
            <w:pPr>
              <w:keepNext/>
              <w:spacing w:after="0" w:line="360" w:lineRule="auto"/>
              <w:jc w:val="both"/>
              <w:rPr>
                <w:rFonts w:ascii="Arial" w:eastAsia="Arial" w:hAnsi="Arial" w:cs="Arial"/>
                <w:sz w:val="26"/>
                <w:szCs w:val="26"/>
              </w:rPr>
            </w:pPr>
            <w:r w:rsidRPr="00A05F46">
              <w:rPr>
                <w:rFonts w:ascii="Arial" w:eastAsia="Arial" w:hAnsi="Arial" w:cs="Arial"/>
                <w:highlight w:val="white"/>
              </w:rPr>
              <w:t>BMIH4006</w:t>
            </w:r>
          </w:p>
        </w:tc>
        <w:tc>
          <w:tcPr>
            <w:tcW w:w="662" w:type="dxa"/>
            <w:tcBorders>
              <w:top w:val="nil"/>
              <w:left w:val="nil"/>
              <w:bottom w:val="nil"/>
              <w:right w:val="single" w:sz="4" w:space="0" w:color="000000"/>
            </w:tcBorders>
            <w:shd w:val="clear" w:color="auto" w:fill="auto"/>
            <w:vAlign w:val="center"/>
          </w:tcPr>
          <w:p w:rsidR="008D5EE8" w:rsidRPr="00A05F46" w:rsidRDefault="008D5EE8" w:rsidP="00A05F46">
            <w:pPr>
              <w:keepNext/>
              <w:spacing w:after="0" w:line="360" w:lineRule="auto"/>
              <w:jc w:val="both"/>
              <w:rPr>
                <w:rFonts w:ascii="Arial" w:eastAsia="Arial" w:hAnsi="Arial" w:cs="Arial"/>
                <w:b/>
                <w:color w:val="000000"/>
                <w:sz w:val="20"/>
                <w:szCs w:val="20"/>
              </w:rPr>
            </w:pPr>
          </w:p>
        </w:tc>
      </w:tr>
      <w:tr w:rsidR="008D5EE8" w:rsidRPr="00A05F46">
        <w:trPr>
          <w:trHeight w:val="468"/>
          <w:jc w:val="center"/>
        </w:trPr>
        <w:tc>
          <w:tcPr>
            <w:tcW w:w="5206" w:type="dxa"/>
            <w:vMerge/>
            <w:tcBorders>
              <w:top w:val="single" w:sz="4" w:space="0" w:color="000000"/>
              <w:left w:val="single" w:sz="4" w:space="0" w:color="000000"/>
              <w:right w:val="single" w:sz="4" w:space="0" w:color="000000"/>
            </w:tcBorders>
            <w:shd w:val="clear" w:color="auto" w:fill="auto"/>
          </w:tcPr>
          <w:p w:rsidR="008D5EE8" w:rsidRPr="00A05F46" w:rsidRDefault="008D5EE8" w:rsidP="00A05F46">
            <w:pPr>
              <w:widowControl w:val="0"/>
              <w:pBdr>
                <w:top w:val="nil"/>
                <w:left w:val="nil"/>
                <w:bottom w:val="nil"/>
                <w:right w:val="nil"/>
                <w:between w:val="nil"/>
              </w:pBdr>
              <w:spacing w:after="0" w:line="360" w:lineRule="auto"/>
              <w:jc w:val="both"/>
              <w:rPr>
                <w:rFonts w:ascii="Arial" w:eastAsia="Arial" w:hAnsi="Arial" w:cs="Arial"/>
                <w:b/>
                <w:color w:val="000000"/>
                <w:sz w:val="20"/>
                <w:szCs w:val="20"/>
              </w:rPr>
            </w:pPr>
          </w:p>
        </w:tc>
        <w:tc>
          <w:tcPr>
            <w:tcW w:w="1237" w:type="dxa"/>
            <w:tcBorders>
              <w:top w:val="nil"/>
              <w:left w:val="single" w:sz="4" w:space="0" w:color="000000"/>
              <w:bottom w:val="nil"/>
              <w:right w:val="nil"/>
            </w:tcBorders>
            <w:shd w:val="clear" w:color="auto" w:fill="auto"/>
            <w:vAlign w:val="center"/>
          </w:tcPr>
          <w:p w:rsidR="008D5EE8" w:rsidRPr="00A05F46" w:rsidRDefault="00000000" w:rsidP="00A05F46">
            <w:pPr>
              <w:keepNext/>
              <w:spacing w:after="0" w:line="360" w:lineRule="auto"/>
              <w:jc w:val="both"/>
              <w:rPr>
                <w:rFonts w:ascii="Arial" w:eastAsia="Arial" w:hAnsi="Arial" w:cs="Arial"/>
                <w:color w:val="000000"/>
                <w:sz w:val="20"/>
                <w:szCs w:val="20"/>
              </w:rPr>
            </w:pPr>
            <w:r w:rsidRPr="00A05F46">
              <w:rPr>
                <w:rFonts w:ascii="Arial" w:eastAsia="Arial" w:hAnsi="Arial" w:cs="Arial"/>
                <w:color w:val="000000"/>
                <w:sz w:val="20"/>
                <w:szCs w:val="20"/>
              </w:rPr>
              <w:t>Lecturer:</w:t>
            </w:r>
          </w:p>
        </w:tc>
        <w:tc>
          <w:tcPr>
            <w:tcW w:w="1911" w:type="dxa"/>
            <w:gridSpan w:val="2"/>
            <w:tcBorders>
              <w:top w:val="dashed" w:sz="4" w:space="0" w:color="000000"/>
              <w:left w:val="nil"/>
              <w:bottom w:val="dashed" w:sz="4" w:space="0" w:color="000000"/>
              <w:right w:val="nil"/>
            </w:tcBorders>
            <w:shd w:val="clear" w:color="auto" w:fill="auto"/>
            <w:vAlign w:val="center"/>
          </w:tcPr>
          <w:p w:rsidR="008D5EE8" w:rsidRPr="00A05F46" w:rsidRDefault="00841619" w:rsidP="00A05F46">
            <w:pPr>
              <w:keepNext/>
              <w:spacing w:after="0" w:line="360" w:lineRule="auto"/>
              <w:jc w:val="both"/>
              <w:rPr>
                <w:rFonts w:ascii="Arial" w:eastAsia="Arial" w:hAnsi="Arial" w:cs="Arial"/>
                <w:b/>
                <w:color w:val="000000"/>
                <w:sz w:val="20"/>
                <w:szCs w:val="20"/>
              </w:rPr>
            </w:pPr>
            <w:r>
              <w:t>Tristan Hawkins</w:t>
            </w:r>
          </w:p>
        </w:tc>
        <w:tc>
          <w:tcPr>
            <w:tcW w:w="662" w:type="dxa"/>
            <w:tcBorders>
              <w:top w:val="nil"/>
              <w:left w:val="nil"/>
              <w:bottom w:val="nil"/>
              <w:right w:val="single" w:sz="4" w:space="0" w:color="000000"/>
            </w:tcBorders>
            <w:shd w:val="clear" w:color="auto" w:fill="auto"/>
            <w:vAlign w:val="center"/>
          </w:tcPr>
          <w:p w:rsidR="008D5EE8" w:rsidRPr="00A05F46" w:rsidRDefault="008D5EE8" w:rsidP="00A05F46">
            <w:pPr>
              <w:keepNext/>
              <w:spacing w:after="0" w:line="360" w:lineRule="auto"/>
              <w:jc w:val="both"/>
              <w:rPr>
                <w:rFonts w:ascii="Arial" w:eastAsia="Arial" w:hAnsi="Arial" w:cs="Arial"/>
                <w:b/>
                <w:color w:val="000000"/>
                <w:sz w:val="20"/>
                <w:szCs w:val="20"/>
              </w:rPr>
            </w:pPr>
          </w:p>
        </w:tc>
      </w:tr>
      <w:tr w:rsidR="008D5EE8" w:rsidRPr="00A05F46">
        <w:trPr>
          <w:trHeight w:val="20"/>
          <w:jc w:val="center"/>
        </w:trPr>
        <w:tc>
          <w:tcPr>
            <w:tcW w:w="5206" w:type="dxa"/>
            <w:vMerge/>
            <w:tcBorders>
              <w:top w:val="single" w:sz="4" w:space="0" w:color="000000"/>
              <w:left w:val="single" w:sz="4" w:space="0" w:color="000000"/>
              <w:right w:val="single" w:sz="4" w:space="0" w:color="000000"/>
            </w:tcBorders>
            <w:shd w:val="clear" w:color="auto" w:fill="auto"/>
          </w:tcPr>
          <w:p w:rsidR="008D5EE8" w:rsidRPr="00A05F46" w:rsidRDefault="008D5EE8" w:rsidP="00A05F46">
            <w:pPr>
              <w:widowControl w:val="0"/>
              <w:pBdr>
                <w:top w:val="nil"/>
                <w:left w:val="nil"/>
                <w:bottom w:val="nil"/>
                <w:right w:val="nil"/>
                <w:between w:val="nil"/>
              </w:pBdr>
              <w:spacing w:after="0" w:line="360" w:lineRule="auto"/>
              <w:jc w:val="both"/>
              <w:rPr>
                <w:rFonts w:ascii="Arial" w:eastAsia="Arial" w:hAnsi="Arial" w:cs="Arial"/>
                <w:b/>
                <w:color w:val="000000"/>
                <w:sz w:val="20"/>
                <w:szCs w:val="20"/>
              </w:rPr>
            </w:pPr>
          </w:p>
        </w:tc>
        <w:tc>
          <w:tcPr>
            <w:tcW w:w="1705" w:type="dxa"/>
            <w:gridSpan w:val="2"/>
            <w:tcBorders>
              <w:top w:val="nil"/>
              <w:left w:val="single" w:sz="4" w:space="0" w:color="000000"/>
              <w:bottom w:val="single" w:sz="4" w:space="0" w:color="000000"/>
              <w:right w:val="nil"/>
            </w:tcBorders>
            <w:shd w:val="clear" w:color="auto" w:fill="auto"/>
            <w:vAlign w:val="center"/>
          </w:tcPr>
          <w:p w:rsidR="008D5EE8" w:rsidRPr="00A05F46" w:rsidRDefault="008D5EE8" w:rsidP="00A05F46">
            <w:pPr>
              <w:keepNext/>
              <w:spacing w:after="0" w:line="360" w:lineRule="auto"/>
              <w:jc w:val="both"/>
              <w:rPr>
                <w:rFonts w:ascii="Arial" w:eastAsia="Arial" w:hAnsi="Arial" w:cs="Arial"/>
                <w:color w:val="000000"/>
                <w:sz w:val="20"/>
                <w:szCs w:val="20"/>
              </w:rPr>
            </w:pPr>
          </w:p>
        </w:tc>
        <w:tc>
          <w:tcPr>
            <w:tcW w:w="1443" w:type="dxa"/>
            <w:tcBorders>
              <w:top w:val="dashed" w:sz="4" w:space="0" w:color="000000"/>
              <w:left w:val="nil"/>
              <w:bottom w:val="single" w:sz="4" w:space="0" w:color="000000"/>
              <w:right w:val="nil"/>
            </w:tcBorders>
            <w:shd w:val="clear" w:color="auto" w:fill="auto"/>
            <w:vAlign w:val="center"/>
          </w:tcPr>
          <w:p w:rsidR="008D5EE8" w:rsidRPr="00A05F46" w:rsidRDefault="008D5EE8" w:rsidP="00A05F46">
            <w:pPr>
              <w:keepNext/>
              <w:spacing w:after="0" w:line="360" w:lineRule="auto"/>
              <w:jc w:val="both"/>
              <w:rPr>
                <w:rFonts w:ascii="Arial" w:eastAsia="Arial" w:hAnsi="Arial" w:cs="Arial"/>
                <w:b/>
                <w:color w:val="000000"/>
                <w:sz w:val="16"/>
                <w:szCs w:val="16"/>
              </w:rPr>
            </w:pPr>
          </w:p>
        </w:tc>
        <w:tc>
          <w:tcPr>
            <w:tcW w:w="662" w:type="dxa"/>
            <w:tcBorders>
              <w:top w:val="nil"/>
              <w:left w:val="nil"/>
              <w:bottom w:val="single" w:sz="4" w:space="0" w:color="000000"/>
              <w:right w:val="single" w:sz="4" w:space="0" w:color="000000"/>
            </w:tcBorders>
            <w:shd w:val="clear" w:color="auto" w:fill="auto"/>
            <w:vAlign w:val="center"/>
          </w:tcPr>
          <w:p w:rsidR="008D5EE8" w:rsidRPr="00A05F46" w:rsidRDefault="008D5EE8" w:rsidP="00A05F46">
            <w:pPr>
              <w:keepNext/>
              <w:spacing w:after="0" w:line="360" w:lineRule="auto"/>
              <w:jc w:val="both"/>
              <w:rPr>
                <w:rFonts w:ascii="Arial" w:eastAsia="Arial" w:hAnsi="Arial" w:cs="Arial"/>
                <w:b/>
                <w:color w:val="000000"/>
                <w:sz w:val="40"/>
                <w:szCs w:val="40"/>
              </w:rPr>
            </w:pPr>
          </w:p>
        </w:tc>
      </w:tr>
      <w:tr w:rsidR="008D5EE8" w:rsidRPr="00A05F46">
        <w:trPr>
          <w:trHeight w:val="470"/>
          <w:jc w:val="center"/>
        </w:trPr>
        <w:tc>
          <w:tcPr>
            <w:tcW w:w="9016" w:type="dxa"/>
            <w:gridSpan w:val="5"/>
            <w:tcBorders>
              <w:top w:val="single" w:sz="4" w:space="0" w:color="000000"/>
              <w:left w:val="single" w:sz="4" w:space="0" w:color="000000"/>
              <w:bottom w:val="single" w:sz="4" w:space="0" w:color="000000"/>
              <w:right w:val="single" w:sz="4" w:space="0" w:color="000000"/>
            </w:tcBorders>
            <w:shd w:val="clear" w:color="auto" w:fill="auto"/>
            <w:vAlign w:val="center"/>
          </w:tcPr>
          <w:p w:rsidR="008D5EE8" w:rsidRPr="00A05F46" w:rsidRDefault="00000000" w:rsidP="00A05F46">
            <w:pPr>
              <w:spacing w:after="200" w:line="360" w:lineRule="auto"/>
              <w:jc w:val="both"/>
              <w:rPr>
                <w:rFonts w:ascii="Arial" w:eastAsia="Arial" w:hAnsi="Arial" w:cs="Arial"/>
                <w:highlight w:val="white"/>
              </w:rPr>
            </w:pPr>
            <w:r w:rsidRPr="00A05F46">
              <w:rPr>
                <w:rFonts w:ascii="Arial" w:eastAsia="Arial" w:hAnsi="Arial" w:cs="Arial"/>
                <w:highlight w:val="white"/>
              </w:rPr>
              <w:t>The ability to work well with others is essential in the housekeeping team.</w:t>
            </w:r>
          </w:p>
          <w:p w:rsidR="008D5EE8" w:rsidRPr="00A05F46" w:rsidRDefault="00000000" w:rsidP="00A05F46">
            <w:pPr>
              <w:numPr>
                <w:ilvl w:val="0"/>
                <w:numId w:val="31"/>
              </w:numPr>
              <w:spacing w:after="200" w:line="360" w:lineRule="auto"/>
              <w:jc w:val="both"/>
              <w:rPr>
                <w:rFonts w:ascii="Arial" w:eastAsia="Arial" w:hAnsi="Arial" w:cs="Arial"/>
                <w:highlight w:val="white"/>
              </w:rPr>
            </w:pPr>
            <w:r w:rsidRPr="00A05F46">
              <w:rPr>
                <w:rFonts w:ascii="Arial" w:eastAsia="Arial" w:hAnsi="Arial" w:cs="Arial"/>
                <w:b/>
                <w:highlight w:val="white"/>
              </w:rPr>
              <w:t>Detailed Attention:</w:t>
            </w:r>
            <w:r w:rsidRPr="00A05F46">
              <w:rPr>
                <w:rFonts w:ascii="Arial" w:eastAsia="Arial" w:hAnsi="Arial" w:cs="Arial"/>
                <w:highlight w:val="white"/>
              </w:rPr>
              <w:t xml:space="preserve"> In order for a hotel to be considered clean, the housekeepers need to be extremely thorough and make sure that every square inch of the hotel has been thoroughly cleaned. This requires wiping down, vacuuming, and scrubbing each and every nook and cranny that can be found (</w:t>
            </w:r>
            <w:proofErr w:type="spellStart"/>
            <w:r w:rsidRPr="00A05F46">
              <w:rPr>
                <w:rFonts w:ascii="Arial" w:eastAsia="Arial" w:hAnsi="Arial" w:cs="Arial"/>
                <w:highlight w:val="white"/>
              </w:rPr>
              <w:t>Bakhtiyorovich</w:t>
            </w:r>
            <w:proofErr w:type="spellEnd"/>
            <w:r w:rsidRPr="00A05F46">
              <w:rPr>
                <w:rFonts w:ascii="Arial" w:eastAsia="Arial" w:hAnsi="Arial" w:cs="Arial"/>
                <w:highlight w:val="white"/>
              </w:rPr>
              <w:t xml:space="preserve"> and </w:t>
            </w:r>
            <w:proofErr w:type="spellStart"/>
            <w:r w:rsidRPr="00A05F46">
              <w:rPr>
                <w:rFonts w:ascii="Arial" w:eastAsia="Arial" w:hAnsi="Arial" w:cs="Arial"/>
                <w:highlight w:val="white"/>
              </w:rPr>
              <w:t>Salimovna</w:t>
            </w:r>
            <w:proofErr w:type="spellEnd"/>
            <w:r w:rsidRPr="00A05F46">
              <w:rPr>
                <w:rFonts w:ascii="Arial" w:eastAsia="Arial" w:hAnsi="Arial" w:cs="Arial"/>
                <w:highlight w:val="white"/>
              </w:rPr>
              <w:t>, 2020).</w:t>
            </w:r>
          </w:p>
          <w:p w:rsidR="008D5EE8" w:rsidRPr="00A05F46" w:rsidRDefault="00000000" w:rsidP="00A05F46">
            <w:pPr>
              <w:numPr>
                <w:ilvl w:val="0"/>
                <w:numId w:val="31"/>
              </w:numPr>
              <w:spacing w:after="200" w:line="360" w:lineRule="auto"/>
              <w:jc w:val="both"/>
              <w:rPr>
                <w:rFonts w:ascii="Arial" w:eastAsia="Arial" w:hAnsi="Arial" w:cs="Arial"/>
                <w:highlight w:val="white"/>
              </w:rPr>
            </w:pPr>
            <w:r w:rsidRPr="00A05F46">
              <w:rPr>
                <w:rFonts w:ascii="Arial" w:eastAsia="Arial" w:hAnsi="Arial" w:cs="Arial"/>
                <w:b/>
                <w:highlight w:val="white"/>
              </w:rPr>
              <w:t>Effective Use of Time:</w:t>
            </w:r>
            <w:r w:rsidRPr="00A05F46">
              <w:rPr>
                <w:rFonts w:ascii="Arial" w:eastAsia="Arial" w:hAnsi="Arial" w:cs="Arial"/>
                <w:highlight w:val="white"/>
              </w:rPr>
              <w:t xml:space="preserve"> Housekeepers are required to clean a predetermined number of rooms during each shift, and as a result, they must be efficient with their use of time in order to meet these expectations. They have to be able to organise tasks in a way that makes the most sense, clean effectively, and finish each responsibility within a predetermined amount of time (Shaw and James, 2019).</w:t>
            </w:r>
          </w:p>
          <w:p w:rsidR="008D5EE8" w:rsidRPr="00A05F46" w:rsidRDefault="00000000" w:rsidP="00A05F46">
            <w:pPr>
              <w:numPr>
                <w:ilvl w:val="0"/>
                <w:numId w:val="31"/>
              </w:numPr>
              <w:spacing w:after="200" w:line="360" w:lineRule="auto"/>
              <w:jc w:val="both"/>
              <w:rPr>
                <w:rFonts w:ascii="Arial" w:eastAsia="Arial" w:hAnsi="Arial" w:cs="Arial"/>
                <w:highlight w:val="white"/>
              </w:rPr>
            </w:pPr>
            <w:r w:rsidRPr="00A05F46">
              <w:rPr>
                <w:rFonts w:ascii="Arial" w:eastAsia="Arial" w:hAnsi="Arial" w:cs="Arial"/>
                <w:b/>
                <w:highlight w:val="white"/>
              </w:rPr>
              <w:t>Strength and stamina under stress:</w:t>
            </w:r>
            <w:r w:rsidRPr="00A05F46">
              <w:rPr>
                <w:rFonts w:ascii="Arial" w:eastAsia="Arial" w:hAnsi="Arial" w:cs="Arial"/>
                <w:highlight w:val="white"/>
              </w:rPr>
              <w:t xml:space="preserve"> Housekeeping is a physically demanding task that requires stamina, strength, and the ability to lift and move heavy objects. One must be able to pick up and place large items </w:t>
            </w:r>
            <w:r w:rsidRPr="00A05F46">
              <w:rPr>
                <w:rFonts w:ascii="Arial" w:eastAsia="Arial" w:hAnsi="Arial" w:cs="Arial"/>
                <w:highlight w:val="white"/>
              </w:rPr>
              <w:lastRenderedPageBreak/>
              <w:t>(Iacoviello and Charney, 2020). Housekeepers need to have the stamina to work for extended periods of time as well as the precision to perform routine tasks over and over again.</w:t>
            </w:r>
          </w:p>
          <w:p w:rsidR="008D5EE8" w:rsidRPr="00A05F46" w:rsidRDefault="00000000" w:rsidP="00A05F46">
            <w:pPr>
              <w:numPr>
                <w:ilvl w:val="0"/>
                <w:numId w:val="31"/>
              </w:numPr>
              <w:spacing w:after="200" w:line="360" w:lineRule="auto"/>
              <w:jc w:val="both"/>
              <w:rPr>
                <w:rFonts w:ascii="Arial" w:eastAsia="Arial" w:hAnsi="Arial" w:cs="Arial"/>
                <w:highlight w:val="white"/>
              </w:rPr>
            </w:pPr>
            <w:r w:rsidRPr="00A05F46">
              <w:rPr>
                <w:rFonts w:ascii="Arial" w:eastAsia="Arial" w:hAnsi="Arial" w:cs="Arial"/>
                <w:b/>
                <w:highlight w:val="white"/>
              </w:rPr>
              <w:t>Best in Customer Service:</w:t>
            </w:r>
            <w:r w:rsidRPr="00A05F46">
              <w:rPr>
                <w:rFonts w:ascii="Arial" w:eastAsia="Arial" w:hAnsi="Arial" w:cs="Arial"/>
                <w:highlight w:val="white"/>
              </w:rPr>
              <w:t xml:space="preserve"> Since housekeepers are the first point of contact for many guests, it is imperative for them to possess the communication skills necessary to effectively address any concerns or fulfil any specific requirements that guests may have. This requires having strong interpersonal and communication skills, a positive and professional attitude, and the ability to handle issues quickly and satisfactorily for visitors. Likewise, this requires having a positive and professional attitude (Ashton, 2018).</w:t>
            </w:r>
          </w:p>
          <w:p w:rsidR="008D5EE8" w:rsidRPr="00A05F46" w:rsidRDefault="00000000" w:rsidP="00A05F46">
            <w:pPr>
              <w:numPr>
                <w:ilvl w:val="0"/>
                <w:numId w:val="31"/>
              </w:numPr>
              <w:spacing w:after="200" w:line="360" w:lineRule="auto"/>
              <w:jc w:val="both"/>
              <w:rPr>
                <w:rFonts w:ascii="Arial" w:eastAsia="Arial" w:hAnsi="Arial" w:cs="Arial"/>
                <w:highlight w:val="white"/>
              </w:rPr>
            </w:pPr>
            <w:r w:rsidRPr="00A05F46">
              <w:rPr>
                <w:rFonts w:ascii="Arial" w:eastAsia="Arial" w:hAnsi="Arial" w:cs="Arial"/>
                <w:b/>
                <w:highlight w:val="white"/>
              </w:rPr>
              <w:t>Cooperation:</w:t>
            </w:r>
            <w:r w:rsidRPr="00A05F46">
              <w:rPr>
                <w:rFonts w:ascii="Arial" w:eastAsia="Arial" w:hAnsi="Arial" w:cs="Arial"/>
                <w:highlight w:val="white"/>
              </w:rPr>
              <w:t xml:space="preserve"> Housekeepers frequently work in teams, </w:t>
            </w:r>
            <w:r w:rsidR="00A05F46">
              <w:rPr>
                <w:rFonts w:ascii="Arial" w:eastAsia="Arial" w:hAnsi="Arial" w:cs="Arial"/>
                <w:highlight w:val="white"/>
              </w:rPr>
              <w:t>and they need to be</w:t>
            </w:r>
            <w:r w:rsidRPr="00A05F46">
              <w:rPr>
                <w:rFonts w:ascii="Arial" w:eastAsia="Arial" w:hAnsi="Arial" w:cs="Arial"/>
                <w:highlight w:val="white"/>
              </w:rPr>
              <w:t xml:space="preserve"> able to cooperate effectively and positively with their fellow employees. In order to accomplish this goal, members of the team need to effectively communicate with one another, share resources, and work together to achieve predetermined sanitation goals (Hsu and Lan, 2019).</w:t>
            </w:r>
          </w:p>
          <w:p w:rsidR="008D5EE8" w:rsidRPr="00A05F46" w:rsidRDefault="00000000" w:rsidP="00A05F46">
            <w:pPr>
              <w:numPr>
                <w:ilvl w:val="0"/>
                <w:numId w:val="31"/>
              </w:numPr>
              <w:spacing w:after="200" w:line="360" w:lineRule="auto"/>
              <w:jc w:val="both"/>
              <w:rPr>
                <w:rFonts w:ascii="Arial" w:eastAsia="Arial" w:hAnsi="Arial" w:cs="Arial"/>
                <w:highlight w:val="white"/>
              </w:rPr>
            </w:pPr>
            <w:r w:rsidRPr="00A05F46">
              <w:rPr>
                <w:rFonts w:ascii="Arial" w:eastAsia="Arial" w:hAnsi="Arial" w:cs="Arial"/>
                <w:b/>
                <w:highlight w:val="white"/>
              </w:rPr>
              <w:t>Ability to adapt:</w:t>
            </w:r>
            <w:r w:rsidRPr="00A05F46">
              <w:rPr>
                <w:rFonts w:ascii="Arial" w:eastAsia="Arial" w:hAnsi="Arial" w:cs="Arial"/>
                <w:highlight w:val="white"/>
              </w:rPr>
              <w:t xml:space="preserve"> Due to the fact that the cleaning industry is continuously developing new tools and procedures, housekeepers need to be adaptable and open to new ideas. This entails being open to taking in new information, being able to adjust to changing conditions, and learning new information and skills as the situation calls for them (Ashton, 2018).</w:t>
            </w:r>
          </w:p>
          <w:p w:rsidR="008D5EE8" w:rsidRPr="00A05F46" w:rsidRDefault="00000000" w:rsidP="00A05F46">
            <w:pPr>
              <w:spacing w:after="200" w:line="360" w:lineRule="auto"/>
              <w:jc w:val="both"/>
              <w:rPr>
                <w:rFonts w:ascii="Arial" w:eastAsia="Arial" w:hAnsi="Arial" w:cs="Arial"/>
                <w:sz w:val="20"/>
                <w:szCs w:val="20"/>
              </w:rPr>
            </w:pPr>
            <w:r w:rsidRPr="00A05F46">
              <w:rPr>
                <w:rFonts w:ascii="Arial" w:eastAsia="Arial" w:hAnsi="Arial" w:cs="Arial"/>
                <w:highlight w:val="white"/>
              </w:rPr>
              <w:t xml:space="preserve">Because I have previous experience working on a housekeeping team, I am able to attest to the significance of these skills when it comes to delivering outstanding cleaning services to customers. The ability to pay close attention to details, effectively manage one's time, and persevere through physical challenges are, in my opinion, the most important qualities for this position (Ashton, 2018). These skills are essential in the hospitality industry, which places a premium on presenting a clean and inviting </w:t>
            </w:r>
            <w:r w:rsidR="00A05F46">
              <w:rPr>
                <w:rFonts w:ascii="Arial" w:eastAsia="Arial" w:hAnsi="Arial" w:cs="Arial"/>
                <w:highlight w:val="white"/>
              </w:rPr>
              <w:t>ambience</w:t>
            </w:r>
            <w:r w:rsidRPr="00A05F46">
              <w:rPr>
                <w:rFonts w:ascii="Arial" w:eastAsia="Arial" w:hAnsi="Arial" w:cs="Arial"/>
                <w:highlight w:val="white"/>
              </w:rPr>
              <w:t xml:space="preserve"> to guests, so the ability to organise and clean up after guests is of the utmost significance. An appreciation of the fundamental concepts and principles that underpin the hospitality industry, as well as the incorporation of these ideas into one's decision-making and course of action, are necessary for putting theoretical knowledge to use in the business of providing hospitality (Shaw and James, 2019). As a result, this may help to improve the efficiency as well as the quality of the service that is provided to customers. It's possible that the hotel staff's </w:t>
            </w:r>
            <w:r w:rsidRPr="00A05F46">
              <w:rPr>
                <w:rFonts w:ascii="Arial" w:eastAsia="Arial" w:hAnsi="Arial" w:cs="Arial"/>
                <w:highlight w:val="white"/>
              </w:rPr>
              <w:lastRenderedPageBreak/>
              <w:t xml:space="preserve">familiarity with and use of general concepts of customer service in their interactions with customers could lead to a better experience for hotel guests. This could be the case, for example. After </w:t>
            </w:r>
            <w:r w:rsidR="00A05F46">
              <w:rPr>
                <w:rFonts w:ascii="Arial" w:eastAsia="Arial" w:hAnsi="Arial" w:cs="Arial"/>
                <w:highlight w:val="white"/>
              </w:rPr>
              <w:t xml:space="preserve">the </w:t>
            </w:r>
            <w:r w:rsidRPr="00A05F46">
              <w:rPr>
                <w:rFonts w:ascii="Arial" w:eastAsia="Arial" w:hAnsi="Arial" w:cs="Arial"/>
                <w:highlight w:val="white"/>
              </w:rPr>
              <w:t>management of a hotel has gained an understanding of the various marketing strategies that are successful, they may choose to implement those strategies more frequently in their hotel's promotional efforts. In the hospitality industry, having a solid understanding of the fundamentals is necessary because it paves the way for developing effective strategies and making reasonable decisions (</w:t>
            </w:r>
            <w:r w:rsidRPr="00A05F46">
              <w:rPr>
                <w:rFonts w:ascii="Arial" w:eastAsia="Arial" w:hAnsi="Arial" w:cs="Arial"/>
                <w:color w:val="222222"/>
                <w:highlight w:val="white"/>
              </w:rPr>
              <w:t>Costa et al., 2016)</w:t>
            </w:r>
            <w:r w:rsidRPr="00A05F46">
              <w:rPr>
                <w:rFonts w:ascii="Arial" w:eastAsia="Arial" w:hAnsi="Arial" w:cs="Arial"/>
                <w:highlight w:val="white"/>
              </w:rPr>
              <w:t xml:space="preserve">. Businesses in the hospitality industry, such as hotels and restaurants, may find that theoretical knowledge that is applied to the real world is beneficial. This is because the competition in this industry is extremely fierce. Knowledge of theoretical concepts is </w:t>
            </w:r>
            <w:r w:rsidR="00A05F46">
              <w:rPr>
                <w:rFonts w:ascii="Arial" w:eastAsia="Arial" w:hAnsi="Arial" w:cs="Arial"/>
                <w:highlight w:val="white"/>
              </w:rPr>
              <w:t>obvious</w:t>
            </w:r>
            <w:r w:rsidRPr="00A05F46">
              <w:rPr>
                <w:rFonts w:ascii="Arial" w:eastAsia="Arial" w:hAnsi="Arial" w:cs="Arial"/>
                <w:highlight w:val="white"/>
              </w:rPr>
              <w:t xml:space="preserve"> </w:t>
            </w:r>
            <w:r w:rsidR="00A05F46">
              <w:rPr>
                <w:rFonts w:ascii="Arial" w:eastAsia="Arial" w:hAnsi="Arial" w:cs="Arial"/>
                <w:highlight w:val="white"/>
              </w:rPr>
              <w:t>to</w:t>
            </w:r>
            <w:r w:rsidRPr="00A05F46">
              <w:rPr>
                <w:rFonts w:ascii="Arial" w:eastAsia="Arial" w:hAnsi="Arial" w:cs="Arial"/>
                <w:highlight w:val="white"/>
              </w:rPr>
              <w:t xml:space="preserve"> the success of those who work in the hospitality industry for a variety of reasons, including the ones listed here as well as others. Learning new things and staying current with the standards and innovations that have helped their field evolve into what it is today should always be among the advantages of working in a given field (</w:t>
            </w:r>
            <w:proofErr w:type="spellStart"/>
            <w:r w:rsidRPr="00A05F46">
              <w:rPr>
                <w:rFonts w:ascii="Arial" w:eastAsia="Arial" w:hAnsi="Arial" w:cs="Arial"/>
                <w:highlight w:val="white"/>
              </w:rPr>
              <w:t>Ndiuini</w:t>
            </w:r>
            <w:proofErr w:type="spellEnd"/>
            <w:r w:rsidRPr="00A05F46">
              <w:rPr>
                <w:rFonts w:ascii="Arial" w:eastAsia="Arial" w:hAnsi="Arial" w:cs="Arial"/>
                <w:highlight w:val="white"/>
              </w:rPr>
              <w:t xml:space="preserve"> and Baum, 2021).</w:t>
            </w:r>
          </w:p>
          <w:p w:rsidR="008D5EE8" w:rsidRPr="00A05F46" w:rsidRDefault="008D5EE8" w:rsidP="00A05F46">
            <w:pPr>
              <w:spacing w:after="0" w:line="360" w:lineRule="auto"/>
              <w:jc w:val="both"/>
              <w:rPr>
                <w:rFonts w:ascii="Arial" w:eastAsia="Arial" w:hAnsi="Arial" w:cs="Arial"/>
                <w:color w:val="000000"/>
                <w:sz w:val="20"/>
                <w:szCs w:val="20"/>
              </w:rPr>
            </w:pPr>
          </w:p>
          <w:p w:rsidR="008D5EE8" w:rsidRPr="00A05F46" w:rsidRDefault="008D5EE8" w:rsidP="00A05F46">
            <w:pPr>
              <w:spacing w:after="0" w:line="360" w:lineRule="auto"/>
              <w:jc w:val="both"/>
              <w:rPr>
                <w:rFonts w:ascii="Arial" w:eastAsia="Arial" w:hAnsi="Arial" w:cs="Arial"/>
                <w:color w:val="000000"/>
                <w:sz w:val="20"/>
                <w:szCs w:val="20"/>
              </w:rPr>
            </w:pPr>
          </w:p>
          <w:p w:rsidR="008D5EE8" w:rsidRPr="00A05F46" w:rsidRDefault="008D5EE8" w:rsidP="00A05F46">
            <w:pPr>
              <w:spacing w:after="0" w:line="360" w:lineRule="auto"/>
              <w:jc w:val="both"/>
              <w:rPr>
                <w:rFonts w:ascii="Arial" w:eastAsia="Arial" w:hAnsi="Arial" w:cs="Arial"/>
                <w:color w:val="000000"/>
                <w:sz w:val="20"/>
                <w:szCs w:val="20"/>
              </w:rPr>
            </w:pPr>
          </w:p>
          <w:p w:rsidR="008D5EE8" w:rsidRPr="00A05F46" w:rsidRDefault="008D5EE8" w:rsidP="00A05F46">
            <w:pPr>
              <w:spacing w:after="0" w:line="360" w:lineRule="auto"/>
              <w:jc w:val="both"/>
              <w:rPr>
                <w:rFonts w:ascii="Arial" w:eastAsia="Arial" w:hAnsi="Arial" w:cs="Arial"/>
                <w:color w:val="000000"/>
                <w:sz w:val="20"/>
                <w:szCs w:val="20"/>
              </w:rPr>
            </w:pPr>
          </w:p>
          <w:p w:rsidR="008D5EE8" w:rsidRPr="00A05F46" w:rsidRDefault="008D5EE8" w:rsidP="00A05F46">
            <w:pPr>
              <w:spacing w:after="0" w:line="360" w:lineRule="auto"/>
              <w:jc w:val="both"/>
              <w:rPr>
                <w:rFonts w:ascii="Arial" w:eastAsia="Arial" w:hAnsi="Arial" w:cs="Arial"/>
                <w:color w:val="000000"/>
                <w:sz w:val="20"/>
                <w:szCs w:val="20"/>
              </w:rPr>
            </w:pPr>
          </w:p>
          <w:p w:rsidR="008D5EE8" w:rsidRPr="00A05F46" w:rsidRDefault="008D5EE8" w:rsidP="00A05F46">
            <w:pPr>
              <w:spacing w:after="0" w:line="360" w:lineRule="auto"/>
              <w:jc w:val="both"/>
              <w:rPr>
                <w:rFonts w:ascii="Arial" w:eastAsia="Arial" w:hAnsi="Arial" w:cs="Arial"/>
                <w:color w:val="000000"/>
                <w:sz w:val="20"/>
                <w:szCs w:val="20"/>
              </w:rPr>
            </w:pPr>
          </w:p>
          <w:p w:rsidR="008D5EE8" w:rsidRPr="00A05F46" w:rsidRDefault="008D5EE8" w:rsidP="00A05F46">
            <w:pPr>
              <w:spacing w:after="0" w:line="360" w:lineRule="auto"/>
              <w:jc w:val="both"/>
              <w:rPr>
                <w:rFonts w:ascii="Arial" w:eastAsia="Arial" w:hAnsi="Arial" w:cs="Arial"/>
                <w:color w:val="000000"/>
                <w:sz w:val="20"/>
                <w:szCs w:val="20"/>
              </w:rPr>
            </w:pPr>
          </w:p>
        </w:tc>
      </w:tr>
    </w:tbl>
    <w:p w:rsidR="008D5EE8" w:rsidRPr="00A05F46" w:rsidRDefault="008D5EE8" w:rsidP="00A05F46">
      <w:pPr>
        <w:widowControl w:val="0"/>
        <w:pBdr>
          <w:top w:val="nil"/>
          <w:left w:val="nil"/>
          <w:bottom w:val="nil"/>
          <w:right w:val="nil"/>
          <w:between w:val="nil"/>
        </w:pBdr>
        <w:spacing w:after="0" w:line="360" w:lineRule="auto"/>
        <w:jc w:val="both"/>
        <w:rPr>
          <w:rFonts w:ascii="Arial" w:eastAsia="Arial" w:hAnsi="Arial" w:cs="Arial"/>
          <w:color w:val="000000"/>
          <w:sz w:val="20"/>
          <w:szCs w:val="20"/>
        </w:rPr>
      </w:pPr>
    </w:p>
    <w:tbl>
      <w:tblPr>
        <w:tblStyle w:val="a0"/>
        <w:tblW w:w="9016"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8D5EE8" w:rsidRPr="00A05F46">
        <w:tc>
          <w:tcPr>
            <w:tcW w:w="4508" w:type="dxa"/>
          </w:tcPr>
          <w:p w:rsidR="008D5EE8" w:rsidRPr="00A05F46" w:rsidRDefault="00000000" w:rsidP="00A05F46">
            <w:pPr>
              <w:spacing w:line="360" w:lineRule="auto"/>
              <w:jc w:val="both"/>
              <w:rPr>
                <w:rFonts w:ascii="Arial" w:hAnsi="Arial" w:cs="Arial"/>
                <w:b/>
              </w:rPr>
            </w:pPr>
            <w:r w:rsidRPr="00A05F46">
              <w:rPr>
                <w:rFonts w:ascii="Arial" w:hAnsi="Arial" w:cs="Arial"/>
                <w:b/>
              </w:rPr>
              <w:t>Word Count</w:t>
            </w:r>
          </w:p>
        </w:tc>
        <w:tc>
          <w:tcPr>
            <w:tcW w:w="4508" w:type="dxa"/>
          </w:tcPr>
          <w:p w:rsidR="008D5EE8" w:rsidRPr="00A05F46" w:rsidRDefault="00000000" w:rsidP="00A05F46">
            <w:pPr>
              <w:spacing w:line="360" w:lineRule="auto"/>
              <w:jc w:val="both"/>
              <w:rPr>
                <w:rFonts w:ascii="Arial" w:hAnsi="Arial" w:cs="Arial"/>
                <w:b/>
              </w:rPr>
            </w:pPr>
            <w:r w:rsidRPr="00A05F46">
              <w:rPr>
                <w:rFonts w:ascii="Arial" w:hAnsi="Arial" w:cs="Arial"/>
                <w:b/>
              </w:rPr>
              <w:t>757 words</w:t>
            </w:r>
          </w:p>
        </w:tc>
      </w:tr>
    </w:tbl>
    <w:p w:rsidR="008D5EE8" w:rsidRPr="00A05F46" w:rsidRDefault="008D5EE8" w:rsidP="00A05F46">
      <w:pPr>
        <w:spacing w:line="360" w:lineRule="auto"/>
        <w:jc w:val="both"/>
        <w:rPr>
          <w:rFonts w:ascii="Arial" w:hAnsi="Arial" w:cs="Arial"/>
        </w:rPr>
        <w:sectPr w:rsidR="008D5EE8" w:rsidRPr="00A05F46">
          <w:pgSz w:w="11906" w:h="16838"/>
          <w:pgMar w:top="1077" w:right="1440" w:bottom="1077" w:left="1440" w:header="709" w:footer="709" w:gutter="0"/>
          <w:pgNumType w:start="1"/>
          <w:cols w:space="720"/>
        </w:sectPr>
      </w:pPr>
    </w:p>
    <w:p w:rsidR="008D5EE8" w:rsidRPr="00A05F46" w:rsidRDefault="00000000" w:rsidP="00A05F46">
      <w:pPr>
        <w:spacing w:line="360" w:lineRule="auto"/>
        <w:jc w:val="both"/>
        <w:rPr>
          <w:rFonts w:ascii="Arial" w:eastAsia="Arial" w:hAnsi="Arial" w:cs="Arial"/>
          <w:b/>
          <w:sz w:val="28"/>
          <w:szCs w:val="28"/>
        </w:rPr>
      </w:pPr>
      <w:r w:rsidRPr="00A05F46">
        <w:rPr>
          <w:rFonts w:ascii="Arial" w:eastAsia="Arial" w:hAnsi="Arial" w:cs="Arial"/>
          <w:b/>
          <w:sz w:val="28"/>
          <w:szCs w:val="28"/>
        </w:rPr>
        <w:lastRenderedPageBreak/>
        <w:t>Component Two:</w:t>
      </w:r>
    </w:p>
    <w:p w:rsidR="008D5EE8" w:rsidRPr="00A05F46" w:rsidRDefault="00000000" w:rsidP="00A05F46">
      <w:pPr>
        <w:spacing w:line="360" w:lineRule="auto"/>
        <w:jc w:val="both"/>
        <w:rPr>
          <w:rFonts w:ascii="Arial" w:eastAsia="Arial" w:hAnsi="Arial" w:cs="Arial"/>
          <w:b/>
          <w:sz w:val="28"/>
          <w:szCs w:val="28"/>
        </w:rPr>
      </w:pPr>
      <w:r w:rsidRPr="00A05F46">
        <w:rPr>
          <w:rFonts w:ascii="Arial" w:eastAsia="Arial" w:hAnsi="Arial" w:cs="Arial"/>
          <w:b/>
          <w:color w:val="000000"/>
          <w:sz w:val="28"/>
          <w:szCs w:val="28"/>
        </w:rPr>
        <w:t>Contribution to Overall Module Assessment: 25%</w:t>
      </w:r>
    </w:p>
    <w:p w:rsidR="008D5EE8" w:rsidRPr="00A05F46" w:rsidRDefault="00000000" w:rsidP="00A05F46">
      <w:pPr>
        <w:widowControl w:val="0"/>
        <w:spacing w:after="0" w:line="360" w:lineRule="auto"/>
        <w:jc w:val="both"/>
        <w:rPr>
          <w:rFonts w:ascii="Arial" w:eastAsia="Arial" w:hAnsi="Arial" w:cs="Arial"/>
          <w:color w:val="000000"/>
          <w:sz w:val="28"/>
          <w:szCs w:val="28"/>
          <w:highlight w:val="white"/>
        </w:rPr>
      </w:pPr>
      <w:r w:rsidRPr="00A05F46">
        <w:rPr>
          <w:rFonts w:ascii="Arial" w:eastAsia="Arial" w:hAnsi="Arial" w:cs="Arial"/>
          <w:b/>
          <w:color w:val="000000"/>
          <w:sz w:val="28"/>
          <w:szCs w:val="28"/>
        </w:rPr>
        <w:t>In this scenario</w:t>
      </w:r>
      <w:r w:rsidRPr="00A05F46">
        <w:rPr>
          <w:rFonts w:ascii="Arial" w:eastAsia="Arial" w:hAnsi="Arial" w:cs="Arial"/>
          <w:color w:val="000000"/>
          <w:sz w:val="28"/>
          <w:szCs w:val="28"/>
        </w:rPr>
        <w:t xml:space="preserve"> </w:t>
      </w:r>
      <w:r w:rsidRPr="00A05F46">
        <w:rPr>
          <w:rFonts w:ascii="Arial" w:eastAsia="Arial" w:hAnsi="Arial" w:cs="Arial"/>
          <w:color w:val="000000"/>
          <w:sz w:val="28"/>
          <w:szCs w:val="28"/>
          <w:highlight w:val="white"/>
        </w:rPr>
        <w:t xml:space="preserve">– You have just been promoted to </w:t>
      </w:r>
      <w:r w:rsidR="00A05F46">
        <w:rPr>
          <w:rFonts w:ascii="Arial" w:eastAsia="Arial" w:hAnsi="Arial" w:cs="Arial"/>
          <w:color w:val="000000"/>
          <w:sz w:val="28"/>
          <w:szCs w:val="28"/>
          <w:highlight w:val="white"/>
        </w:rPr>
        <w:t xml:space="preserve">the </w:t>
      </w:r>
      <w:r w:rsidRPr="00A05F46">
        <w:rPr>
          <w:rFonts w:ascii="Arial" w:eastAsia="Arial" w:hAnsi="Arial" w:cs="Arial"/>
          <w:color w:val="000000"/>
          <w:sz w:val="28"/>
          <w:szCs w:val="28"/>
          <w:highlight w:val="white"/>
        </w:rPr>
        <w:t>team leader for a floor within the hotel. A guest complains that on their arrival, their room had not been properly cleaned. Create an action plan and answer the following questions.</w:t>
      </w:r>
    </w:p>
    <w:p w:rsidR="008D5EE8" w:rsidRPr="00A05F46" w:rsidRDefault="008D5EE8" w:rsidP="00A05F46">
      <w:pPr>
        <w:widowControl w:val="0"/>
        <w:spacing w:after="0" w:line="360" w:lineRule="auto"/>
        <w:jc w:val="both"/>
        <w:rPr>
          <w:rFonts w:ascii="Arial" w:hAnsi="Arial" w:cs="Arial"/>
          <w:color w:val="000000"/>
          <w:sz w:val="28"/>
          <w:szCs w:val="28"/>
          <w:highlight w:val="white"/>
        </w:rPr>
      </w:pPr>
    </w:p>
    <w:p w:rsidR="008D5EE8" w:rsidRPr="00A05F46" w:rsidRDefault="008D5EE8" w:rsidP="00A05F46">
      <w:pPr>
        <w:spacing w:line="360" w:lineRule="auto"/>
        <w:jc w:val="both"/>
        <w:rPr>
          <w:rFonts w:ascii="Arial" w:hAnsi="Arial" w:cs="Arial"/>
          <w:b/>
        </w:rPr>
      </w:pPr>
    </w:p>
    <w:tbl>
      <w:tblPr>
        <w:tblStyle w:val="a1"/>
        <w:tblW w:w="13728"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745"/>
        <w:gridCol w:w="2745"/>
        <w:gridCol w:w="2746"/>
        <w:gridCol w:w="2746"/>
        <w:gridCol w:w="2746"/>
      </w:tblGrid>
      <w:tr w:rsidR="008D5EE8" w:rsidRPr="00A05F46">
        <w:trPr>
          <w:jc w:val="center"/>
        </w:trPr>
        <w:tc>
          <w:tcPr>
            <w:tcW w:w="2745" w:type="dxa"/>
          </w:tcPr>
          <w:p w:rsidR="008D5EE8" w:rsidRPr="00A05F46" w:rsidRDefault="00000000" w:rsidP="00A05F46">
            <w:pPr>
              <w:spacing w:line="360" w:lineRule="auto"/>
              <w:jc w:val="both"/>
              <w:rPr>
                <w:rFonts w:ascii="Arial" w:eastAsia="Arial" w:hAnsi="Arial" w:cs="Arial"/>
                <w:color w:val="000000"/>
                <w:highlight w:val="white"/>
              </w:rPr>
            </w:pPr>
            <w:r w:rsidRPr="00A05F46">
              <w:rPr>
                <w:rFonts w:ascii="Arial" w:eastAsia="Arial" w:hAnsi="Arial" w:cs="Arial"/>
                <w:color w:val="000000"/>
                <w:highlight w:val="white"/>
              </w:rPr>
              <w:t>Problem</w:t>
            </w:r>
          </w:p>
        </w:tc>
        <w:tc>
          <w:tcPr>
            <w:tcW w:w="2745" w:type="dxa"/>
          </w:tcPr>
          <w:p w:rsidR="008D5EE8" w:rsidRPr="00A05F46" w:rsidRDefault="00000000" w:rsidP="00A05F46">
            <w:pPr>
              <w:spacing w:line="360" w:lineRule="auto"/>
              <w:jc w:val="both"/>
              <w:rPr>
                <w:rFonts w:ascii="Arial" w:eastAsia="Arial" w:hAnsi="Arial" w:cs="Arial"/>
                <w:color w:val="000000"/>
                <w:highlight w:val="white"/>
              </w:rPr>
            </w:pPr>
            <w:r w:rsidRPr="00A05F46">
              <w:rPr>
                <w:rFonts w:ascii="Arial" w:eastAsia="Arial" w:hAnsi="Arial" w:cs="Arial"/>
                <w:color w:val="000000"/>
                <w:highlight w:val="white"/>
              </w:rPr>
              <w:t>Why did it happen?</w:t>
            </w:r>
          </w:p>
          <w:p w:rsidR="008D5EE8" w:rsidRPr="00A05F46" w:rsidRDefault="008D5EE8" w:rsidP="00A05F46">
            <w:pPr>
              <w:spacing w:line="360" w:lineRule="auto"/>
              <w:jc w:val="both"/>
              <w:rPr>
                <w:rFonts w:ascii="Arial" w:eastAsia="Arial" w:hAnsi="Arial" w:cs="Arial"/>
                <w:b/>
              </w:rPr>
            </w:pPr>
          </w:p>
        </w:tc>
        <w:tc>
          <w:tcPr>
            <w:tcW w:w="2746" w:type="dxa"/>
          </w:tcPr>
          <w:p w:rsidR="008D5EE8" w:rsidRPr="00A05F46" w:rsidRDefault="00000000" w:rsidP="00A05F46">
            <w:pPr>
              <w:spacing w:line="360" w:lineRule="auto"/>
              <w:jc w:val="both"/>
              <w:rPr>
                <w:rFonts w:ascii="Arial" w:eastAsia="Arial" w:hAnsi="Arial" w:cs="Arial"/>
                <w:b/>
              </w:rPr>
            </w:pPr>
            <w:r w:rsidRPr="00A05F46">
              <w:rPr>
                <w:rFonts w:ascii="Arial" w:eastAsia="Arial" w:hAnsi="Arial" w:cs="Arial"/>
                <w:color w:val="000000"/>
                <w:highlight w:val="white"/>
              </w:rPr>
              <w:t>What are you going to do?</w:t>
            </w:r>
          </w:p>
        </w:tc>
        <w:tc>
          <w:tcPr>
            <w:tcW w:w="2746" w:type="dxa"/>
          </w:tcPr>
          <w:p w:rsidR="008D5EE8" w:rsidRPr="00A05F46" w:rsidRDefault="00000000" w:rsidP="00A05F46">
            <w:pPr>
              <w:spacing w:line="360" w:lineRule="auto"/>
              <w:jc w:val="both"/>
              <w:rPr>
                <w:rFonts w:ascii="Arial" w:eastAsia="Arial" w:hAnsi="Arial" w:cs="Arial"/>
              </w:rPr>
            </w:pPr>
            <w:r w:rsidRPr="00A05F46">
              <w:rPr>
                <w:rFonts w:ascii="Arial" w:eastAsia="Arial" w:hAnsi="Arial" w:cs="Arial"/>
                <w:color w:val="000000"/>
                <w:highlight w:val="white"/>
              </w:rPr>
              <w:t xml:space="preserve">How will you prevent this from happening in the future? </w:t>
            </w:r>
          </w:p>
          <w:p w:rsidR="008D5EE8" w:rsidRPr="00A05F46" w:rsidRDefault="008D5EE8" w:rsidP="00A05F46">
            <w:pPr>
              <w:spacing w:line="360" w:lineRule="auto"/>
              <w:jc w:val="both"/>
              <w:rPr>
                <w:rFonts w:ascii="Arial" w:eastAsia="Arial" w:hAnsi="Arial" w:cs="Arial"/>
                <w:b/>
              </w:rPr>
            </w:pPr>
          </w:p>
        </w:tc>
        <w:tc>
          <w:tcPr>
            <w:tcW w:w="2746" w:type="dxa"/>
          </w:tcPr>
          <w:p w:rsidR="008D5EE8" w:rsidRPr="00A05F46" w:rsidRDefault="00000000" w:rsidP="00A05F46">
            <w:pPr>
              <w:spacing w:line="360" w:lineRule="auto"/>
              <w:jc w:val="both"/>
              <w:rPr>
                <w:rFonts w:ascii="Arial" w:eastAsia="Arial" w:hAnsi="Arial" w:cs="Arial"/>
              </w:rPr>
            </w:pPr>
            <w:r w:rsidRPr="00A05F46">
              <w:rPr>
                <w:rFonts w:ascii="Arial" w:eastAsia="Arial" w:hAnsi="Arial" w:cs="Arial"/>
                <w:color w:val="000000"/>
                <w:highlight w:val="white"/>
              </w:rPr>
              <w:t>What measures would you introduce to improve team effectiveness?</w:t>
            </w:r>
          </w:p>
          <w:p w:rsidR="008D5EE8" w:rsidRPr="00A05F46" w:rsidRDefault="008D5EE8" w:rsidP="00A05F46">
            <w:pPr>
              <w:spacing w:line="360" w:lineRule="auto"/>
              <w:jc w:val="both"/>
              <w:rPr>
                <w:rFonts w:ascii="Arial" w:eastAsia="Arial" w:hAnsi="Arial" w:cs="Arial"/>
                <w:b/>
              </w:rPr>
            </w:pPr>
          </w:p>
        </w:tc>
      </w:tr>
      <w:tr w:rsidR="008D5EE8" w:rsidRPr="00A05F46">
        <w:trPr>
          <w:jc w:val="center"/>
        </w:trPr>
        <w:tc>
          <w:tcPr>
            <w:tcW w:w="2745" w:type="dxa"/>
          </w:tcPr>
          <w:p w:rsidR="008D5EE8" w:rsidRPr="00A05F46" w:rsidRDefault="00000000" w:rsidP="00A05F46">
            <w:pPr>
              <w:spacing w:after="200" w:line="360" w:lineRule="auto"/>
              <w:jc w:val="both"/>
              <w:rPr>
                <w:rFonts w:ascii="Arial" w:eastAsia="Calibri" w:hAnsi="Arial" w:cs="Arial"/>
                <w:color w:val="000000"/>
                <w:highlight w:val="white"/>
              </w:rPr>
            </w:pPr>
            <w:r w:rsidRPr="00A05F46">
              <w:rPr>
                <w:rFonts w:ascii="Arial" w:eastAsia="Arial" w:hAnsi="Arial" w:cs="Arial"/>
                <w:b/>
                <w:highlight w:val="white"/>
              </w:rPr>
              <w:t>Dirtied bed sheets</w:t>
            </w:r>
            <w:r w:rsidRPr="00A05F46">
              <w:rPr>
                <w:rFonts w:ascii="Arial" w:eastAsia="Arial" w:hAnsi="Arial" w:cs="Arial"/>
                <w:highlight w:val="white"/>
              </w:rPr>
              <w:t>: It is possible that the linens, including sheets, pillows, and bath towels, have not been recently changed.</w:t>
            </w:r>
          </w:p>
        </w:tc>
        <w:tc>
          <w:tcPr>
            <w:tcW w:w="2745" w:type="dxa"/>
          </w:tcPr>
          <w:p w:rsidR="008D5EE8" w:rsidRPr="00A05F46" w:rsidRDefault="00000000" w:rsidP="00A05F46">
            <w:pPr>
              <w:numPr>
                <w:ilvl w:val="0"/>
                <w:numId w:val="33"/>
              </w:numPr>
              <w:spacing w:line="360" w:lineRule="auto"/>
              <w:jc w:val="both"/>
              <w:rPr>
                <w:rFonts w:ascii="Arial" w:eastAsia="Arial" w:hAnsi="Arial" w:cs="Arial"/>
                <w:highlight w:val="white"/>
              </w:rPr>
            </w:pPr>
            <w:r w:rsidRPr="00A05F46">
              <w:rPr>
                <w:rFonts w:ascii="Arial" w:eastAsia="Arial" w:hAnsi="Arial" w:cs="Arial"/>
                <w:highlight w:val="white"/>
              </w:rPr>
              <w:t>Cleaning crew did not give attention to little things.</w:t>
            </w:r>
          </w:p>
          <w:p w:rsidR="008D5EE8" w:rsidRPr="00A05F46" w:rsidRDefault="00000000" w:rsidP="00A05F46">
            <w:pPr>
              <w:numPr>
                <w:ilvl w:val="0"/>
                <w:numId w:val="33"/>
              </w:numPr>
              <w:spacing w:line="360" w:lineRule="auto"/>
              <w:jc w:val="both"/>
              <w:rPr>
                <w:rFonts w:ascii="Arial" w:eastAsia="Arial" w:hAnsi="Arial" w:cs="Arial"/>
                <w:highlight w:val="white"/>
              </w:rPr>
            </w:pPr>
            <w:r w:rsidRPr="00A05F46">
              <w:rPr>
                <w:rFonts w:ascii="Arial" w:eastAsia="Arial" w:hAnsi="Arial" w:cs="Arial"/>
                <w:highlight w:val="white"/>
              </w:rPr>
              <w:t xml:space="preserve">Short supply </w:t>
            </w:r>
            <w:r w:rsidR="00A05F46">
              <w:rPr>
                <w:rFonts w:ascii="Arial" w:eastAsia="Arial" w:hAnsi="Arial" w:cs="Arial"/>
                <w:highlight w:val="white"/>
              </w:rPr>
              <w:t>of</w:t>
            </w:r>
            <w:r w:rsidRPr="00A05F46">
              <w:rPr>
                <w:rFonts w:ascii="Arial" w:eastAsia="Arial" w:hAnsi="Arial" w:cs="Arial"/>
                <w:highlight w:val="white"/>
              </w:rPr>
              <w:t xml:space="preserve"> clean linens.</w:t>
            </w:r>
          </w:p>
        </w:tc>
        <w:tc>
          <w:tcPr>
            <w:tcW w:w="2746" w:type="dxa"/>
          </w:tcPr>
          <w:p w:rsidR="008D5EE8" w:rsidRPr="00A05F46" w:rsidRDefault="00000000" w:rsidP="00A05F46">
            <w:pPr>
              <w:numPr>
                <w:ilvl w:val="0"/>
                <w:numId w:val="21"/>
              </w:numPr>
              <w:spacing w:line="360" w:lineRule="auto"/>
              <w:jc w:val="both"/>
              <w:rPr>
                <w:rFonts w:ascii="Arial" w:eastAsia="Arial" w:hAnsi="Arial" w:cs="Arial"/>
                <w:highlight w:val="white"/>
              </w:rPr>
            </w:pPr>
            <w:r w:rsidRPr="00A05F46">
              <w:rPr>
                <w:rFonts w:ascii="Arial" w:eastAsia="Arial" w:hAnsi="Arial" w:cs="Arial"/>
                <w:highlight w:val="white"/>
              </w:rPr>
              <w:t>Make sure the cleaning team has been taught the right way to replace and change linens.</w:t>
            </w:r>
          </w:p>
          <w:p w:rsidR="008D5EE8" w:rsidRPr="00A05F46" w:rsidRDefault="00000000" w:rsidP="00A05F46">
            <w:pPr>
              <w:numPr>
                <w:ilvl w:val="0"/>
                <w:numId w:val="21"/>
              </w:numPr>
              <w:spacing w:line="360" w:lineRule="auto"/>
              <w:jc w:val="both"/>
              <w:rPr>
                <w:rFonts w:ascii="Arial" w:eastAsia="Arial" w:hAnsi="Arial" w:cs="Arial"/>
                <w:highlight w:val="white"/>
              </w:rPr>
            </w:pPr>
            <w:r w:rsidRPr="00A05F46">
              <w:rPr>
                <w:rFonts w:ascii="Arial" w:eastAsia="Arial" w:hAnsi="Arial" w:cs="Arial"/>
                <w:highlight w:val="white"/>
              </w:rPr>
              <w:t xml:space="preserve">Make sure there is never a </w:t>
            </w:r>
            <w:r w:rsidRPr="00A05F46">
              <w:rPr>
                <w:rFonts w:ascii="Arial" w:eastAsia="Arial" w:hAnsi="Arial" w:cs="Arial"/>
                <w:highlight w:val="white"/>
              </w:rPr>
              <w:lastRenderedPageBreak/>
              <w:t>scarcity of clean towels and sheets for guests.</w:t>
            </w:r>
          </w:p>
        </w:tc>
        <w:tc>
          <w:tcPr>
            <w:tcW w:w="2746" w:type="dxa"/>
          </w:tcPr>
          <w:p w:rsidR="008D5EE8" w:rsidRPr="00A05F46" w:rsidRDefault="00000000" w:rsidP="00A05F46">
            <w:pPr>
              <w:numPr>
                <w:ilvl w:val="0"/>
                <w:numId w:val="7"/>
              </w:numPr>
              <w:spacing w:line="360" w:lineRule="auto"/>
              <w:jc w:val="both"/>
              <w:rPr>
                <w:rFonts w:ascii="Arial" w:eastAsia="Arial" w:hAnsi="Arial" w:cs="Arial"/>
                <w:highlight w:val="white"/>
              </w:rPr>
            </w:pPr>
            <w:r w:rsidRPr="00A05F46">
              <w:rPr>
                <w:rFonts w:ascii="Arial" w:eastAsia="Arial" w:hAnsi="Arial" w:cs="Arial"/>
                <w:highlight w:val="white"/>
              </w:rPr>
              <w:lastRenderedPageBreak/>
              <w:t xml:space="preserve">Create a routine for washing and replacing linens </w:t>
            </w:r>
            <w:r w:rsidR="00A05F46">
              <w:rPr>
                <w:rFonts w:ascii="Arial" w:eastAsia="Arial" w:hAnsi="Arial" w:cs="Arial"/>
                <w:highlight w:val="white"/>
              </w:rPr>
              <w:t>regularly</w:t>
            </w:r>
            <w:r w:rsidRPr="00A05F46">
              <w:rPr>
                <w:rFonts w:ascii="Arial" w:eastAsia="Arial" w:hAnsi="Arial" w:cs="Arial"/>
                <w:highlight w:val="white"/>
              </w:rPr>
              <w:t>.</w:t>
            </w:r>
          </w:p>
          <w:p w:rsidR="008D5EE8" w:rsidRPr="00A05F46" w:rsidRDefault="00000000" w:rsidP="00A05F46">
            <w:pPr>
              <w:numPr>
                <w:ilvl w:val="0"/>
                <w:numId w:val="7"/>
              </w:numPr>
              <w:spacing w:line="360" w:lineRule="auto"/>
              <w:jc w:val="both"/>
              <w:rPr>
                <w:rFonts w:ascii="Arial" w:eastAsia="Arial" w:hAnsi="Arial" w:cs="Arial"/>
                <w:highlight w:val="white"/>
              </w:rPr>
            </w:pPr>
            <w:r w:rsidRPr="00A05F46">
              <w:rPr>
                <w:rFonts w:ascii="Arial" w:eastAsia="Arial" w:hAnsi="Arial" w:cs="Arial"/>
                <w:highlight w:val="white"/>
              </w:rPr>
              <w:t xml:space="preserve">Always check the condition of the linens and </w:t>
            </w:r>
            <w:r w:rsidRPr="00A05F46">
              <w:rPr>
                <w:rFonts w:ascii="Arial" w:eastAsia="Arial" w:hAnsi="Arial" w:cs="Arial"/>
                <w:highlight w:val="white"/>
              </w:rPr>
              <w:lastRenderedPageBreak/>
              <w:t>replace them as necessary.</w:t>
            </w:r>
          </w:p>
        </w:tc>
        <w:tc>
          <w:tcPr>
            <w:tcW w:w="2746" w:type="dxa"/>
          </w:tcPr>
          <w:p w:rsidR="008D5EE8" w:rsidRPr="00A05F46" w:rsidRDefault="00000000" w:rsidP="00A05F46">
            <w:pPr>
              <w:numPr>
                <w:ilvl w:val="0"/>
                <w:numId w:val="4"/>
              </w:numPr>
              <w:spacing w:after="200" w:line="360" w:lineRule="auto"/>
              <w:jc w:val="both"/>
              <w:rPr>
                <w:rFonts w:ascii="Arial" w:eastAsia="Arial" w:hAnsi="Arial" w:cs="Arial"/>
                <w:highlight w:val="white"/>
              </w:rPr>
            </w:pPr>
            <w:r w:rsidRPr="00A05F46">
              <w:rPr>
                <w:rFonts w:ascii="Arial" w:eastAsia="Arial" w:hAnsi="Arial" w:cs="Arial"/>
                <w:highlight w:val="white"/>
              </w:rPr>
              <w:lastRenderedPageBreak/>
              <w:t>Provide ongoing training and education for the cleaning personnel.</w:t>
            </w:r>
          </w:p>
          <w:p w:rsidR="008D5EE8" w:rsidRPr="00A05F46" w:rsidRDefault="00000000" w:rsidP="00A05F46">
            <w:pPr>
              <w:numPr>
                <w:ilvl w:val="0"/>
                <w:numId w:val="4"/>
              </w:numPr>
              <w:spacing w:after="200" w:line="360" w:lineRule="auto"/>
              <w:jc w:val="both"/>
              <w:rPr>
                <w:rFonts w:ascii="Arial" w:eastAsia="Arial" w:hAnsi="Arial" w:cs="Arial"/>
                <w:highlight w:val="white"/>
              </w:rPr>
            </w:pPr>
            <w:r w:rsidRPr="00A05F46">
              <w:rPr>
                <w:rFonts w:ascii="Arial" w:eastAsia="Arial" w:hAnsi="Arial" w:cs="Arial"/>
                <w:highlight w:val="white"/>
              </w:rPr>
              <w:t xml:space="preserve">Training in the skill of restocking bed linens via </w:t>
            </w:r>
            <w:r w:rsidRPr="00A05F46">
              <w:rPr>
                <w:rFonts w:ascii="Arial" w:eastAsia="Arial" w:hAnsi="Arial" w:cs="Arial"/>
                <w:highlight w:val="white"/>
              </w:rPr>
              <w:lastRenderedPageBreak/>
              <w:t>practice and instruction.</w:t>
            </w:r>
          </w:p>
        </w:tc>
      </w:tr>
      <w:tr w:rsidR="008D5EE8" w:rsidRPr="00A05F46">
        <w:trPr>
          <w:jc w:val="center"/>
        </w:trPr>
        <w:tc>
          <w:tcPr>
            <w:tcW w:w="2745" w:type="dxa"/>
          </w:tcPr>
          <w:p w:rsidR="008D5EE8" w:rsidRPr="00A05F46" w:rsidRDefault="00A05F46" w:rsidP="00A05F46">
            <w:pPr>
              <w:spacing w:after="200" w:line="360" w:lineRule="auto"/>
              <w:jc w:val="both"/>
              <w:rPr>
                <w:rFonts w:ascii="Arial" w:hAnsi="Arial" w:cs="Arial"/>
                <w:b/>
              </w:rPr>
            </w:pPr>
            <w:r>
              <w:rPr>
                <w:rFonts w:ascii="Arial" w:eastAsia="Arial" w:hAnsi="Arial" w:cs="Arial"/>
                <w:b/>
                <w:highlight w:val="white"/>
              </w:rPr>
              <w:lastRenderedPageBreak/>
              <w:t>The muddled</w:t>
            </w:r>
            <w:r w:rsidRPr="00A05F46">
              <w:rPr>
                <w:rFonts w:ascii="Arial" w:eastAsia="Arial" w:hAnsi="Arial" w:cs="Arial"/>
                <w:b/>
                <w:highlight w:val="white"/>
              </w:rPr>
              <w:t xml:space="preserve"> mess of dust and rubble:</w:t>
            </w:r>
            <w:r w:rsidRPr="00A05F46">
              <w:rPr>
                <w:rFonts w:ascii="Arial" w:eastAsia="Arial" w:hAnsi="Arial" w:cs="Arial"/>
                <w:highlight w:val="white"/>
              </w:rPr>
              <w:t xml:space="preserve">  The room may be dirty, with dust, cobwebs, and bits of garbage.</w:t>
            </w:r>
          </w:p>
        </w:tc>
        <w:tc>
          <w:tcPr>
            <w:tcW w:w="2745" w:type="dxa"/>
          </w:tcPr>
          <w:p w:rsidR="008D5EE8" w:rsidRPr="00A05F46" w:rsidRDefault="00000000" w:rsidP="00A05F46">
            <w:pPr>
              <w:numPr>
                <w:ilvl w:val="0"/>
                <w:numId w:val="19"/>
              </w:numPr>
              <w:spacing w:line="360" w:lineRule="auto"/>
              <w:jc w:val="both"/>
              <w:rPr>
                <w:rFonts w:ascii="Arial" w:eastAsia="Arial" w:hAnsi="Arial" w:cs="Arial"/>
                <w:highlight w:val="white"/>
              </w:rPr>
            </w:pPr>
            <w:r w:rsidRPr="00A05F46">
              <w:rPr>
                <w:rFonts w:ascii="Arial" w:eastAsia="Arial" w:hAnsi="Arial" w:cs="Arial"/>
                <w:highlight w:val="white"/>
              </w:rPr>
              <w:t>Lack of routine maintenance</w:t>
            </w:r>
          </w:p>
          <w:p w:rsidR="008D5EE8" w:rsidRPr="00A05F46" w:rsidRDefault="00000000" w:rsidP="00A05F46">
            <w:pPr>
              <w:numPr>
                <w:ilvl w:val="0"/>
                <w:numId w:val="19"/>
              </w:numPr>
              <w:spacing w:line="360" w:lineRule="auto"/>
              <w:jc w:val="both"/>
              <w:rPr>
                <w:rFonts w:ascii="Arial" w:eastAsia="Arial" w:hAnsi="Arial" w:cs="Arial"/>
                <w:highlight w:val="white"/>
              </w:rPr>
            </w:pPr>
            <w:r w:rsidRPr="00A05F46">
              <w:rPr>
                <w:rFonts w:ascii="Arial" w:eastAsia="Arial" w:hAnsi="Arial" w:cs="Arial"/>
                <w:highlight w:val="white"/>
              </w:rPr>
              <w:t>Have not been keeping up with the dusting and vacuuming, the dust has accumulated in the ceiling and behind the furniture.</w:t>
            </w:r>
          </w:p>
        </w:tc>
        <w:tc>
          <w:tcPr>
            <w:tcW w:w="2746" w:type="dxa"/>
          </w:tcPr>
          <w:p w:rsidR="008D5EE8" w:rsidRPr="00A05F46" w:rsidRDefault="00000000" w:rsidP="00A05F46">
            <w:pPr>
              <w:numPr>
                <w:ilvl w:val="0"/>
                <w:numId w:val="5"/>
              </w:numPr>
              <w:spacing w:line="360" w:lineRule="auto"/>
              <w:jc w:val="both"/>
              <w:rPr>
                <w:rFonts w:ascii="Arial" w:eastAsia="Arial" w:hAnsi="Arial" w:cs="Arial"/>
                <w:highlight w:val="white"/>
              </w:rPr>
            </w:pPr>
            <w:r w:rsidRPr="00A05F46">
              <w:rPr>
                <w:rFonts w:ascii="Arial" w:eastAsia="Arial" w:hAnsi="Arial" w:cs="Arial"/>
                <w:highlight w:val="white"/>
              </w:rPr>
              <w:t>Check that high and out-of-the-way places are being cleaned on a consistent basis.</w:t>
            </w:r>
          </w:p>
          <w:p w:rsidR="008D5EE8" w:rsidRPr="00A05F46" w:rsidRDefault="00000000" w:rsidP="00A05F46">
            <w:pPr>
              <w:numPr>
                <w:ilvl w:val="0"/>
                <w:numId w:val="5"/>
              </w:numPr>
              <w:spacing w:line="360" w:lineRule="auto"/>
              <w:jc w:val="both"/>
              <w:rPr>
                <w:rFonts w:ascii="Arial" w:eastAsia="Arial" w:hAnsi="Arial" w:cs="Arial"/>
                <w:highlight w:val="white"/>
              </w:rPr>
            </w:pPr>
            <w:r w:rsidRPr="00A05F46">
              <w:rPr>
                <w:rFonts w:ascii="Arial" w:eastAsia="Arial" w:hAnsi="Arial" w:cs="Arial"/>
                <w:highlight w:val="white"/>
              </w:rPr>
              <w:t xml:space="preserve">Cleaning employees should be given extra training in order to provide a thorough </w:t>
            </w:r>
            <w:r w:rsidR="00A05F46">
              <w:rPr>
                <w:rFonts w:ascii="Arial" w:eastAsia="Arial" w:hAnsi="Arial" w:cs="Arial"/>
                <w:highlight w:val="white"/>
              </w:rPr>
              <w:t>cleaning</w:t>
            </w:r>
            <w:r w:rsidRPr="00A05F46">
              <w:rPr>
                <w:rFonts w:ascii="Arial" w:eastAsia="Arial" w:hAnsi="Arial" w:cs="Arial"/>
                <w:highlight w:val="white"/>
              </w:rPr>
              <w:t>.</w:t>
            </w:r>
          </w:p>
        </w:tc>
        <w:tc>
          <w:tcPr>
            <w:tcW w:w="2746" w:type="dxa"/>
          </w:tcPr>
          <w:p w:rsidR="008D5EE8" w:rsidRPr="00A05F46" w:rsidRDefault="00000000" w:rsidP="00A05F46">
            <w:pPr>
              <w:numPr>
                <w:ilvl w:val="0"/>
                <w:numId w:val="24"/>
              </w:numPr>
              <w:spacing w:line="360" w:lineRule="auto"/>
              <w:jc w:val="both"/>
              <w:rPr>
                <w:rFonts w:ascii="Arial" w:eastAsia="Arial" w:hAnsi="Arial" w:cs="Arial"/>
                <w:highlight w:val="white"/>
              </w:rPr>
            </w:pPr>
            <w:r w:rsidRPr="00A05F46">
              <w:rPr>
                <w:rFonts w:ascii="Arial" w:eastAsia="Arial" w:hAnsi="Arial" w:cs="Arial"/>
                <w:highlight w:val="white"/>
              </w:rPr>
              <w:t>Set up a system of regular maintenance and cleaning routines for the whole hotel.</w:t>
            </w:r>
          </w:p>
          <w:p w:rsidR="008D5EE8" w:rsidRPr="00A05F46" w:rsidRDefault="00000000" w:rsidP="00A05F46">
            <w:pPr>
              <w:numPr>
                <w:ilvl w:val="0"/>
                <w:numId w:val="24"/>
              </w:numPr>
              <w:spacing w:line="360" w:lineRule="auto"/>
              <w:jc w:val="both"/>
              <w:rPr>
                <w:rFonts w:ascii="Arial" w:eastAsia="Arial" w:hAnsi="Arial" w:cs="Arial"/>
                <w:highlight w:val="white"/>
              </w:rPr>
            </w:pPr>
            <w:r w:rsidRPr="00A05F46">
              <w:rPr>
                <w:rFonts w:ascii="Arial" w:eastAsia="Arial" w:hAnsi="Arial" w:cs="Arial"/>
                <w:highlight w:val="white"/>
              </w:rPr>
              <w:t>Housekeeping staff should get further instruction on the value of careful and thorough cleaning.</w:t>
            </w:r>
          </w:p>
        </w:tc>
        <w:tc>
          <w:tcPr>
            <w:tcW w:w="2746" w:type="dxa"/>
          </w:tcPr>
          <w:p w:rsidR="008D5EE8" w:rsidRPr="00A05F46" w:rsidRDefault="00000000" w:rsidP="00A05F46">
            <w:pPr>
              <w:numPr>
                <w:ilvl w:val="0"/>
                <w:numId w:val="25"/>
              </w:numPr>
              <w:spacing w:line="360" w:lineRule="auto"/>
              <w:jc w:val="both"/>
              <w:rPr>
                <w:rFonts w:ascii="Arial" w:eastAsia="Arial" w:hAnsi="Arial" w:cs="Arial"/>
                <w:highlight w:val="white"/>
              </w:rPr>
            </w:pPr>
            <w:r w:rsidRPr="00A05F46">
              <w:rPr>
                <w:rFonts w:ascii="Arial" w:eastAsia="Arial" w:hAnsi="Arial" w:cs="Arial"/>
                <w:highlight w:val="white"/>
              </w:rPr>
              <w:t>Place a system to check on the hotel's cleanliness on a regular basis.</w:t>
            </w:r>
          </w:p>
          <w:p w:rsidR="008D5EE8" w:rsidRPr="00A05F46" w:rsidRDefault="00000000" w:rsidP="00A05F46">
            <w:pPr>
              <w:numPr>
                <w:ilvl w:val="0"/>
                <w:numId w:val="25"/>
              </w:numPr>
              <w:spacing w:after="200" w:line="360" w:lineRule="auto"/>
              <w:jc w:val="both"/>
              <w:rPr>
                <w:rFonts w:ascii="Arial" w:eastAsia="Arial" w:hAnsi="Arial" w:cs="Arial"/>
                <w:highlight w:val="white"/>
              </w:rPr>
            </w:pPr>
            <w:r w:rsidRPr="00A05F46">
              <w:rPr>
                <w:rFonts w:ascii="Arial" w:eastAsia="Arial" w:hAnsi="Arial" w:cs="Arial"/>
                <w:highlight w:val="white"/>
              </w:rPr>
              <w:t>Housekeeping workers should be given more guidance and training to ensure that they are doing a proper and complete cleaning.</w:t>
            </w:r>
          </w:p>
        </w:tc>
      </w:tr>
      <w:tr w:rsidR="008D5EE8" w:rsidRPr="00A05F46">
        <w:trPr>
          <w:jc w:val="center"/>
        </w:trPr>
        <w:tc>
          <w:tcPr>
            <w:tcW w:w="2745" w:type="dxa"/>
          </w:tcPr>
          <w:p w:rsidR="008D5EE8" w:rsidRPr="00A05F46" w:rsidRDefault="00000000" w:rsidP="00A05F46">
            <w:pPr>
              <w:spacing w:after="200" w:line="360" w:lineRule="auto"/>
              <w:jc w:val="both"/>
              <w:rPr>
                <w:rFonts w:ascii="Arial" w:hAnsi="Arial" w:cs="Arial"/>
                <w:b/>
              </w:rPr>
            </w:pPr>
            <w:r w:rsidRPr="00A05F46">
              <w:rPr>
                <w:rFonts w:ascii="Arial" w:eastAsia="Arial" w:hAnsi="Arial" w:cs="Arial"/>
                <w:b/>
                <w:highlight w:val="white"/>
              </w:rPr>
              <w:lastRenderedPageBreak/>
              <w:t>Spills and stains:</w:t>
            </w:r>
            <w:r w:rsidRPr="00A05F46">
              <w:rPr>
                <w:rFonts w:ascii="Arial" w:eastAsia="Arial" w:hAnsi="Arial" w:cs="Arial"/>
                <w:highlight w:val="white"/>
              </w:rPr>
              <w:t xml:space="preserve">  Spots, spills, and other stains may appear on the floor, furniture, and surfaces during the guest's stay.</w:t>
            </w:r>
          </w:p>
        </w:tc>
        <w:tc>
          <w:tcPr>
            <w:tcW w:w="2745" w:type="dxa"/>
          </w:tcPr>
          <w:p w:rsidR="008D5EE8" w:rsidRPr="00A05F46" w:rsidRDefault="00000000" w:rsidP="00A05F46">
            <w:pPr>
              <w:numPr>
                <w:ilvl w:val="0"/>
                <w:numId w:val="16"/>
              </w:numPr>
              <w:spacing w:line="360" w:lineRule="auto"/>
              <w:jc w:val="both"/>
              <w:rPr>
                <w:rFonts w:ascii="Arial" w:eastAsia="Arial" w:hAnsi="Arial" w:cs="Arial"/>
                <w:highlight w:val="white"/>
              </w:rPr>
            </w:pPr>
            <w:r w:rsidRPr="00A05F46">
              <w:rPr>
                <w:rFonts w:ascii="Arial" w:eastAsia="Arial" w:hAnsi="Arial" w:cs="Arial"/>
                <w:highlight w:val="white"/>
              </w:rPr>
              <w:t>Causing visitors to spill food or drink.</w:t>
            </w:r>
          </w:p>
          <w:p w:rsidR="008D5EE8" w:rsidRPr="00A05F46" w:rsidRDefault="00000000" w:rsidP="00A05F46">
            <w:pPr>
              <w:numPr>
                <w:ilvl w:val="0"/>
                <w:numId w:val="16"/>
              </w:numPr>
              <w:spacing w:line="360" w:lineRule="auto"/>
              <w:jc w:val="both"/>
              <w:rPr>
                <w:rFonts w:ascii="Arial" w:eastAsia="Arial" w:hAnsi="Arial" w:cs="Arial"/>
                <w:highlight w:val="white"/>
              </w:rPr>
            </w:pPr>
            <w:r w:rsidRPr="00A05F46">
              <w:rPr>
                <w:rFonts w:ascii="Arial" w:eastAsia="Arial" w:hAnsi="Arial" w:cs="Arial"/>
                <w:highlight w:val="white"/>
              </w:rPr>
              <w:t>Because the cleaning staff did not cleanse and sanitise anything they touched.</w:t>
            </w:r>
          </w:p>
        </w:tc>
        <w:tc>
          <w:tcPr>
            <w:tcW w:w="2746" w:type="dxa"/>
          </w:tcPr>
          <w:p w:rsidR="008D5EE8" w:rsidRPr="00A05F46" w:rsidRDefault="00000000" w:rsidP="00A05F46">
            <w:pPr>
              <w:numPr>
                <w:ilvl w:val="0"/>
                <w:numId w:val="8"/>
              </w:numPr>
              <w:spacing w:line="360" w:lineRule="auto"/>
              <w:jc w:val="both"/>
              <w:rPr>
                <w:rFonts w:ascii="Arial" w:eastAsia="Arial" w:hAnsi="Arial" w:cs="Arial"/>
                <w:highlight w:val="white"/>
              </w:rPr>
            </w:pPr>
            <w:r w:rsidRPr="00A05F46">
              <w:rPr>
                <w:rFonts w:ascii="Arial" w:eastAsia="Arial" w:hAnsi="Arial" w:cs="Arial"/>
                <w:highlight w:val="white"/>
              </w:rPr>
              <w:t>Instruct the cleaning team on the best methods for disinfecting and sanitising rooms and common areas.</w:t>
            </w:r>
          </w:p>
          <w:p w:rsidR="008D5EE8" w:rsidRPr="00A05F46" w:rsidRDefault="00000000" w:rsidP="00A05F46">
            <w:pPr>
              <w:numPr>
                <w:ilvl w:val="0"/>
                <w:numId w:val="8"/>
              </w:numPr>
              <w:spacing w:line="360" w:lineRule="auto"/>
              <w:jc w:val="both"/>
              <w:rPr>
                <w:rFonts w:ascii="Arial" w:eastAsia="Arial" w:hAnsi="Arial" w:cs="Arial"/>
                <w:highlight w:val="white"/>
              </w:rPr>
            </w:pPr>
            <w:r w:rsidRPr="00A05F46">
              <w:rPr>
                <w:rFonts w:ascii="Arial" w:eastAsia="Arial" w:hAnsi="Arial" w:cs="Arial"/>
                <w:highlight w:val="white"/>
              </w:rPr>
              <w:t>Fix the problem if there is a lack of tools or resources for cleaning.</w:t>
            </w:r>
          </w:p>
        </w:tc>
        <w:tc>
          <w:tcPr>
            <w:tcW w:w="2746" w:type="dxa"/>
          </w:tcPr>
          <w:p w:rsidR="008D5EE8" w:rsidRPr="00A05F46" w:rsidRDefault="00000000" w:rsidP="00A05F46">
            <w:pPr>
              <w:numPr>
                <w:ilvl w:val="0"/>
                <w:numId w:val="1"/>
              </w:numPr>
              <w:spacing w:line="360" w:lineRule="auto"/>
              <w:jc w:val="both"/>
              <w:rPr>
                <w:rFonts w:ascii="Arial" w:eastAsia="Arial" w:hAnsi="Arial" w:cs="Arial"/>
                <w:highlight w:val="white"/>
              </w:rPr>
            </w:pPr>
            <w:r w:rsidRPr="00A05F46">
              <w:rPr>
                <w:rFonts w:ascii="Arial" w:eastAsia="Arial" w:hAnsi="Arial" w:cs="Arial"/>
                <w:highlight w:val="white"/>
              </w:rPr>
              <w:t>Repeatedly replenish cleaning materials and inspect tools to ensure they are in good working order.</w:t>
            </w:r>
          </w:p>
          <w:p w:rsidR="008D5EE8" w:rsidRPr="00A05F46" w:rsidRDefault="00000000" w:rsidP="00A05F46">
            <w:pPr>
              <w:numPr>
                <w:ilvl w:val="0"/>
                <w:numId w:val="1"/>
              </w:numPr>
              <w:spacing w:line="360" w:lineRule="auto"/>
              <w:jc w:val="both"/>
              <w:rPr>
                <w:rFonts w:ascii="Arial" w:eastAsia="Arial" w:hAnsi="Arial" w:cs="Arial"/>
                <w:highlight w:val="white"/>
              </w:rPr>
            </w:pPr>
            <w:r w:rsidRPr="00A05F46">
              <w:rPr>
                <w:rFonts w:ascii="Arial" w:eastAsia="Arial" w:hAnsi="Arial" w:cs="Arial"/>
                <w:highlight w:val="white"/>
              </w:rPr>
              <w:t>Making guests know how to dispose of their trash to cut down on messy situations.</w:t>
            </w:r>
          </w:p>
        </w:tc>
        <w:tc>
          <w:tcPr>
            <w:tcW w:w="2746" w:type="dxa"/>
          </w:tcPr>
          <w:p w:rsidR="008D5EE8" w:rsidRPr="00A05F46" w:rsidRDefault="00000000" w:rsidP="00A05F46">
            <w:pPr>
              <w:numPr>
                <w:ilvl w:val="0"/>
                <w:numId w:val="26"/>
              </w:numPr>
              <w:spacing w:line="360" w:lineRule="auto"/>
              <w:jc w:val="both"/>
              <w:rPr>
                <w:rFonts w:ascii="Arial" w:eastAsia="Arial" w:hAnsi="Arial" w:cs="Arial"/>
                <w:highlight w:val="white"/>
              </w:rPr>
            </w:pPr>
            <w:r w:rsidRPr="00A05F46">
              <w:rPr>
                <w:rFonts w:ascii="Arial" w:eastAsia="Arial" w:hAnsi="Arial" w:cs="Arial"/>
                <w:highlight w:val="white"/>
              </w:rPr>
              <w:t>Establish a system of continuous training and improvement for the housekeeping team, focusing on the best practices for disinfecting and cleaning various surfaces.</w:t>
            </w:r>
          </w:p>
          <w:p w:rsidR="008D5EE8" w:rsidRPr="00A05F46" w:rsidRDefault="00000000" w:rsidP="00A05F46">
            <w:pPr>
              <w:numPr>
                <w:ilvl w:val="0"/>
                <w:numId w:val="26"/>
              </w:numPr>
              <w:spacing w:after="200" w:line="360" w:lineRule="auto"/>
              <w:jc w:val="both"/>
              <w:rPr>
                <w:rFonts w:ascii="Arial" w:eastAsia="Arial" w:hAnsi="Arial" w:cs="Arial"/>
                <w:highlight w:val="white"/>
              </w:rPr>
            </w:pPr>
            <w:r w:rsidRPr="00A05F46">
              <w:rPr>
                <w:rFonts w:ascii="Arial" w:eastAsia="Arial" w:hAnsi="Arial" w:cs="Arial"/>
                <w:highlight w:val="white"/>
              </w:rPr>
              <w:t xml:space="preserve">Workers may be encouraged to continue performing at a high level by receiving frequent </w:t>
            </w:r>
            <w:r w:rsidRPr="00A05F46">
              <w:rPr>
                <w:rFonts w:ascii="Arial" w:eastAsia="Arial" w:hAnsi="Arial" w:cs="Arial"/>
                <w:highlight w:val="white"/>
              </w:rPr>
              <w:lastRenderedPageBreak/>
              <w:t>feedback and praise.</w:t>
            </w:r>
          </w:p>
        </w:tc>
      </w:tr>
      <w:tr w:rsidR="008D5EE8" w:rsidRPr="00A05F46">
        <w:trPr>
          <w:jc w:val="center"/>
        </w:trPr>
        <w:tc>
          <w:tcPr>
            <w:tcW w:w="2745" w:type="dxa"/>
          </w:tcPr>
          <w:p w:rsidR="008D5EE8" w:rsidRPr="00A05F46" w:rsidRDefault="00000000" w:rsidP="00A05F46">
            <w:pPr>
              <w:spacing w:after="200" w:line="360" w:lineRule="auto"/>
              <w:jc w:val="both"/>
              <w:rPr>
                <w:rFonts w:ascii="Arial" w:hAnsi="Arial" w:cs="Arial"/>
                <w:b/>
              </w:rPr>
            </w:pPr>
            <w:r w:rsidRPr="00A05F46">
              <w:rPr>
                <w:rFonts w:ascii="Arial" w:eastAsia="Arial" w:hAnsi="Arial" w:cs="Arial"/>
                <w:b/>
                <w:highlight w:val="white"/>
              </w:rPr>
              <w:lastRenderedPageBreak/>
              <w:t>Poor hygiene:</w:t>
            </w:r>
            <w:r w:rsidRPr="00A05F46">
              <w:rPr>
                <w:rFonts w:ascii="Arial" w:eastAsia="Arial" w:hAnsi="Arial" w:cs="Arial"/>
                <w:highlight w:val="white"/>
              </w:rPr>
              <w:t xml:space="preserve"> Visitor notices that the bathroom has not been cleaned or disinfected in a while, they may assume that the room was not given a complete cleaning.</w:t>
            </w:r>
          </w:p>
        </w:tc>
        <w:tc>
          <w:tcPr>
            <w:tcW w:w="2745" w:type="dxa"/>
          </w:tcPr>
          <w:p w:rsidR="008D5EE8" w:rsidRPr="00A05F46" w:rsidRDefault="00000000" w:rsidP="00A05F46">
            <w:pPr>
              <w:numPr>
                <w:ilvl w:val="0"/>
                <w:numId w:val="12"/>
              </w:numPr>
              <w:spacing w:line="360" w:lineRule="auto"/>
              <w:jc w:val="both"/>
              <w:rPr>
                <w:rFonts w:ascii="Arial" w:eastAsia="Arial" w:hAnsi="Arial" w:cs="Arial"/>
                <w:highlight w:val="white"/>
              </w:rPr>
            </w:pPr>
            <w:r w:rsidRPr="00A05F46">
              <w:rPr>
                <w:rFonts w:ascii="Arial" w:eastAsia="Arial" w:hAnsi="Arial" w:cs="Arial"/>
                <w:highlight w:val="white"/>
              </w:rPr>
              <w:t>Possible result of insufficient preparation.</w:t>
            </w:r>
          </w:p>
          <w:p w:rsidR="008D5EE8" w:rsidRPr="00A05F46" w:rsidRDefault="00000000" w:rsidP="00A05F46">
            <w:pPr>
              <w:numPr>
                <w:ilvl w:val="0"/>
                <w:numId w:val="12"/>
              </w:numPr>
              <w:spacing w:line="360" w:lineRule="auto"/>
              <w:jc w:val="both"/>
              <w:rPr>
                <w:rFonts w:ascii="Arial" w:eastAsia="Arial" w:hAnsi="Arial" w:cs="Arial"/>
                <w:highlight w:val="white"/>
              </w:rPr>
            </w:pPr>
            <w:r w:rsidRPr="00A05F46">
              <w:rPr>
                <w:rFonts w:ascii="Arial" w:eastAsia="Arial" w:hAnsi="Arial" w:cs="Arial"/>
                <w:highlight w:val="white"/>
              </w:rPr>
              <w:t>This might happen if the cleaning team does not pay close enough attention to detail.</w:t>
            </w:r>
          </w:p>
          <w:p w:rsidR="008D5EE8" w:rsidRPr="00A05F46" w:rsidRDefault="00000000" w:rsidP="00A05F46">
            <w:pPr>
              <w:numPr>
                <w:ilvl w:val="0"/>
                <w:numId w:val="12"/>
              </w:numPr>
              <w:spacing w:line="360" w:lineRule="auto"/>
              <w:jc w:val="both"/>
              <w:rPr>
                <w:rFonts w:ascii="Arial" w:eastAsia="Arial" w:hAnsi="Arial" w:cs="Arial"/>
                <w:highlight w:val="white"/>
              </w:rPr>
            </w:pPr>
            <w:r w:rsidRPr="00A05F46">
              <w:rPr>
                <w:rFonts w:ascii="Arial" w:eastAsia="Arial" w:hAnsi="Arial" w:cs="Arial"/>
                <w:highlight w:val="white"/>
              </w:rPr>
              <w:t>Because there are not enough cleaning tools or materials.</w:t>
            </w:r>
          </w:p>
        </w:tc>
        <w:tc>
          <w:tcPr>
            <w:tcW w:w="2746" w:type="dxa"/>
          </w:tcPr>
          <w:p w:rsidR="008D5EE8" w:rsidRPr="00A05F46" w:rsidRDefault="00000000" w:rsidP="00A05F46">
            <w:pPr>
              <w:numPr>
                <w:ilvl w:val="0"/>
                <w:numId w:val="29"/>
              </w:numPr>
              <w:spacing w:line="360" w:lineRule="auto"/>
              <w:jc w:val="both"/>
              <w:rPr>
                <w:rFonts w:ascii="Arial" w:eastAsia="Arial" w:hAnsi="Arial" w:cs="Arial"/>
                <w:highlight w:val="white"/>
              </w:rPr>
            </w:pPr>
            <w:r w:rsidRPr="00A05F46">
              <w:rPr>
                <w:rFonts w:ascii="Arial" w:eastAsia="Arial" w:hAnsi="Arial" w:cs="Arial"/>
                <w:highlight w:val="white"/>
              </w:rPr>
              <w:t>Make sure the housekeepers have been taught the right way to clean rooms.</w:t>
            </w:r>
          </w:p>
          <w:p w:rsidR="008D5EE8" w:rsidRPr="00A05F46" w:rsidRDefault="00000000" w:rsidP="00A05F46">
            <w:pPr>
              <w:numPr>
                <w:ilvl w:val="0"/>
                <w:numId w:val="29"/>
              </w:numPr>
              <w:spacing w:line="360" w:lineRule="auto"/>
              <w:jc w:val="both"/>
              <w:rPr>
                <w:rFonts w:ascii="Arial" w:eastAsia="Arial" w:hAnsi="Arial" w:cs="Arial"/>
                <w:highlight w:val="white"/>
              </w:rPr>
            </w:pPr>
            <w:r w:rsidRPr="00A05F46">
              <w:rPr>
                <w:rFonts w:ascii="Arial" w:eastAsia="Arial" w:hAnsi="Arial" w:cs="Arial"/>
                <w:highlight w:val="white"/>
              </w:rPr>
              <w:t>Find a solution to the problem of insufficient cleaning materials.</w:t>
            </w:r>
          </w:p>
        </w:tc>
        <w:tc>
          <w:tcPr>
            <w:tcW w:w="2746" w:type="dxa"/>
          </w:tcPr>
          <w:p w:rsidR="008D5EE8" w:rsidRPr="00A05F46" w:rsidRDefault="00000000" w:rsidP="00A05F46">
            <w:pPr>
              <w:numPr>
                <w:ilvl w:val="0"/>
                <w:numId w:val="27"/>
              </w:numPr>
              <w:spacing w:after="200" w:line="360" w:lineRule="auto"/>
              <w:jc w:val="both"/>
              <w:rPr>
                <w:rFonts w:ascii="Arial" w:eastAsia="Arial" w:hAnsi="Arial" w:cs="Arial"/>
                <w:highlight w:val="white"/>
              </w:rPr>
            </w:pPr>
            <w:r w:rsidRPr="00A05F46">
              <w:rPr>
                <w:rFonts w:ascii="Arial" w:eastAsia="Arial" w:hAnsi="Arial" w:cs="Arial"/>
                <w:highlight w:val="white"/>
              </w:rPr>
              <w:t>Assess and keep an eye on the cleaning routine often.</w:t>
            </w:r>
          </w:p>
          <w:p w:rsidR="008D5EE8" w:rsidRPr="00A05F46" w:rsidRDefault="00000000" w:rsidP="00A05F46">
            <w:pPr>
              <w:numPr>
                <w:ilvl w:val="0"/>
                <w:numId w:val="27"/>
              </w:numPr>
              <w:spacing w:after="200" w:line="360" w:lineRule="auto"/>
              <w:jc w:val="both"/>
              <w:rPr>
                <w:rFonts w:ascii="Arial" w:eastAsia="Arial" w:hAnsi="Arial" w:cs="Arial"/>
                <w:highlight w:val="white"/>
              </w:rPr>
            </w:pPr>
            <w:r w:rsidRPr="00A05F46">
              <w:rPr>
                <w:rFonts w:ascii="Arial" w:eastAsia="Arial" w:hAnsi="Arial" w:cs="Arial"/>
                <w:highlight w:val="white"/>
              </w:rPr>
              <w:t>Assist the cleaning personnel with extra training and resources as required.</w:t>
            </w:r>
          </w:p>
          <w:p w:rsidR="008D5EE8" w:rsidRPr="00A05F46" w:rsidRDefault="00000000" w:rsidP="00A05F46">
            <w:pPr>
              <w:numPr>
                <w:ilvl w:val="0"/>
                <w:numId w:val="27"/>
              </w:numPr>
              <w:spacing w:after="200" w:line="360" w:lineRule="auto"/>
              <w:jc w:val="both"/>
              <w:rPr>
                <w:rFonts w:ascii="Arial" w:eastAsia="Arial" w:hAnsi="Arial" w:cs="Arial"/>
                <w:highlight w:val="white"/>
              </w:rPr>
            </w:pPr>
            <w:r w:rsidRPr="00A05F46">
              <w:rPr>
                <w:rFonts w:ascii="Arial" w:eastAsia="Arial" w:hAnsi="Arial" w:cs="Arial"/>
                <w:highlight w:val="white"/>
              </w:rPr>
              <w:t xml:space="preserve">Maintain a steady supply of cleaning materials and replace </w:t>
            </w:r>
            <w:r w:rsidR="00A05F46">
              <w:rPr>
                <w:rFonts w:ascii="Arial" w:eastAsia="Arial" w:hAnsi="Arial" w:cs="Arial"/>
                <w:highlight w:val="white"/>
              </w:rPr>
              <w:t>worn-out</w:t>
            </w:r>
            <w:r w:rsidRPr="00A05F46">
              <w:rPr>
                <w:rFonts w:ascii="Arial" w:eastAsia="Arial" w:hAnsi="Arial" w:cs="Arial"/>
                <w:highlight w:val="white"/>
              </w:rPr>
              <w:t xml:space="preserve"> or empty equipment.</w:t>
            </w:r>
          </w:p>
        </w:tc>
        <w:tc>
          <w:tcPr>
            <w:tcW w:w="2746" w:type="dxa"/>
          </w:tcPr>
          <w:p w:rsidR="008D5EE8" w:rsidRPr="00A05F46" w:rsidRDefault="00000000" w:rsidP="00A05F46">
            <w:pPr>
              <w:numPr>
                <w:ilvl w:val="0"/>
                <w:numId w:val="32"/>
              </w:numPr>
              <w:spacing w:after="200" w:line="360" w:lineRule="auto"/>
              <w:jc w:val="both"/>
              <w:rPr>
                <w:rFonts w:ascii="Arial" w:eastAsia="Arial" w:hAnsi="Arial" w:cs="Arial"/>
                <w:highlight w:val="white"/>
              </w:rPr>
            </w:pPr>
            <w:r w:rsidRPr="00A05F46">
              <w:rPr>
                <w:rFonts w:ascii="Arial" w:eastAsia="Arial" w:hAnsi="Arial" w:cs="Arial"/>
                <w:highlight w:val="white"/>
              </w:rPr>
              <w:t>Develop a system for continually evaluating the success of the cleaning efforts.</w:t>
            </w:r>
          </w:p>
          <w:p w:rsidR="008D5EE8" w:rsidRPr="00A05F46" w:rsidRDefault="00000000" w:rsidP="00A05F46">
            <w:pPr>
              <w:numPr>
                <w:ilvl w:val="0"/>
                <w:numId w:val="32"/>
              </w:numPr>
              <w:spacing w:after="200" w:line="360" w:lineRule="auto"/>
              <w:jc w:val="both"/>
              <w:rPr>
                <w:rFonts w:ascii="Arial" w:eastAsia="Arial" w:hAnsi="Arial" w:cs="Arial"/>
                <w:highlight w:val="white"/>
              </w:rPr>
            </w:pPr>
            <w:r w:rsidRPr="00A05F46">
              <w:rPr>
                <w:rFonts w:ascii="Arial" w:eastAsia="Arial" w:hAnsi="Arial" w:cs="Arial"/>
                <w:highlight w:val="white"/>
              </w:rPr>
              <w:t>Housekeeping workers should be given more guidance and instruction on the need of doing comprehensive and effective cleanings.</w:t>
            </w:r>
          </w:p>
        </w:tc>
      </w:tr>
      <w:tr w:rsidR="008D5EE8" w:rsidRPr="00A05F46">
        <w:trPr>
          <w:jc w:val="center"/>
        </w:trPr>
        <w:tc>
          <w:tcPr>
            <w:tcW w:w="2745" w:type="dxa"/>
          </w:tcPr>
          <w:p w:rsidR="008D5EE8" w:rsidRPr="00A05F46" w:rsidRDefault="00000000" w:rsidP="00A05F46">
            <w:pPr>
              <w:spacing w:after="200" w:line="360" w:lineRule="auto"/>
              <w:jc w:val="both"/>
              <w:rPr>
                <w:rFonts w:ascii="Arial" w:hAnsi="Arial" w:cs="Arial"/>
                <w:b/>
              </w:rPr>
            </w:pPr>
            <w:r w:rsidRPr="00A05F46">
              <w:rPr>
                <w:rFonts w:ascii="Arial" w:eastAsia="Arial" w:hAnsi="Arial" w:cs="Arial"/>
                <w:b/>
                <w:highlight w:val="white"/>
              </w:rPr>
              <w:lastRenderedPageBreak/>
              <w:t xml:space="preserve">Unpleasant smell:  </w:t>
            </w:r>
            <w:r w:rsidRPr="00A05F46">
              <w:rPr>
                <w:rFonts w:ascii="Arial" w:eastAsia="Arial" w:hAnsi="Arial" w:cs="Arial"/>
                <w:highlight w:val="white"/>
              </w:rPr>
              <w:t xml:space="preserve">When </w:t>
            </w:r>
            <w:r w:rsidR="00A05F46">
              <w:rPr>
                <w:rFonts w:ascii="Arial" w:eastAsia="Arial" w:hAnsi="Arial" w:cs="Arial"/>
                <w:highlight w:val="white"/>
              </w:rPr>
              <w:t xml:space="preserve">a </w:t>
            </w:r>
            <w:r w:rsidRPr="00A05F46">
              <w:rPr>
                <w:rFonts w:ascii="Arial" w:eastAsia="Arial" w:hAnsi="Arial" w:cs="Arial"/>
                <w:highlight w:val="white"/>
              </w:rPr>
              <w:t>visitor first enters the room, they may be hit with a musty, disagreeable smell.</w:t>
            </w:r>
          </w:p>
        </w:tc>
        <w:tc>
          <w:tcPr>
            <w:tcW w:w="2745" w:type="dxa"/>
          </w:tcPr>
          <w:p w:rsidR="008D5EE8" w:rsidRPr="00A05F46" w:rsidRDefault="00000000" w:rsidP="00A05F46">
            <w:pPr>
              <w:numPr>
                <w:ilvl w:val="0"/>
                <w:numId w:val="6"/>
              </w:numPr>
              <w:spacing w:line="360" w:lineRule="auto"/>
              <w:jc w:val="both"/>
              <w:rPr>
                <w:rFonts w:ascii="Arial" w:eastAsia="Arial" w:hAnsi="Arial" w:cs="Arial"/>
                <w:highlight w:val="white"/>
              </w:rPr>
            </w:pPr>
            <w:r w:rsidRPr="00A05F46">
              <w:rPr>
                <w:rFonts w:ascii="Arial" w:eastAsia="Arial" w:hAnsi="Arial" w:cs="Arial"/>
                <w:highlight w:val="white"/>
              </w:rPr>
              <w:t>Lack of air circulation might be to blame.</w:t>
            </w:r>
          </w:p>
          <w:p w:rsidR="008D5EE8" w:rsidRPr="00A05F46" w:rsidRDefault="00000000" w:rsidP="00A05F46">
            <w:pPr>
              <w:numPr>
                <w:ilvl w:val="0"/>
                <w:numId w:val="20"/>
              </w:numPr>
              <w:spacing w:line="360" w:lineRule="auto"/>
              <w:jc w:val="both"/>
              <w:rPr>
                <w:rFonts w:ascii="Arial" w:eastAsia="Arial" w:hAnsi="Arial" w:cs="Arial"/>
                <w:highlight w:val="white"/>
              </w:rPr>
            </w:pPr>
            <w:r w:rsidRPr="00A05F46">
              <w:rPr>
                <w:rFonts w:ascii="Arial" w:eastAsia="Arial" w:hAnsi="Arial" w:cs="Arial"/>
                <w:highlight w:val="white"/>
              </w:rPr>
              <w:t>Lack of thorough washing and disinfection by the housekeeping crew.</w:t>
            </w:r>
          </w:p>
        </w:tc>
        <w:tc>
          <w:tcPr>
            <w:tcW w:w="2746" w:type="dxa"/>
          </w:tcPr>
          <w:p w:rsidR="008D5EE8" w:rsidRPr="00A05F46" w:rsidRDefault="00000000" w:rsidP="00A05F46">
            <w:pPr>
              <w:numPr>
                <w:ilvl w:val="0"/>
                <w:numId w:val="30"/>
              </w:numPr>
              <w:spacing w:after="200" w:line="360" w:lineRule="auto"/>
              <w:jc w:val="both"/>
              <w:rPr>
                <w:rFonts w:ascii="Arial" w:eastAsia="Arial" w:hAnsi="Arial" w:cs="Arial"/>
                <w:highlight w:val="white"/>
              </w:rPr>
            </w:pPr>
            <w:r w:rsidRPr="00A05F46">
              <w:rPr>
                <w:rFonts w:ascii="Arial" w:eastAsia="Arial" w:hAnsi="Arial" w:cs="Arial"/>
                <w:highlight w:val="white"/>
              </w:rPr>
              <w:t>Fix any problems with ventilation</w:t>
            </w:r>
          </w:p>
          <w:p w:rsidR="008D5EE8" w:rsidRPr="00A05F46" w:rsidRDefault="00000000" w:rsidP="00A05F46">
            <w:pPr>
              <w:numPr>
                <w:ilvl w:val="0"/>
                <w:numId w:val="30"/>
              </w:numPr>
              <w:spacing w:after="200" w:line="360" w:lineRule="auto"/>
              <w:jc w:val="both"/>
              <w:rPr>
                <w:rFonts w:ascii="Arial" w:eastAsia="Arial" w:hAnsi="Arial" w:cs="Arial"/>
                <w:highlight w:val="white"/>
              </w:rPr>
            </w:pPr>
            <w:r w:rsidRPr="00A05F46">
              <w:rPr>
                <w:rFonts w:ascii="Arial" w:eastAsia="Arial" w:hAnsi="Arial" w:cs="Arial"/>
                <w:highlight w:val="white"/>
              </w:rPr>
              <w:t>Make sure the cleaning team knows how to disinfect surfaces to get rid of bad smells.</w:t>
            </w:r>
          </w:p>
        </w:tc>
        <w:tc>
          <w:tcPr>
            <w:tcW w:w="2746" w:type="dxa"/>
          </w:tcPr>
          <w:p w:rsidR="008D5EE8" w:rsidRPr="00A05F46" w:rsidRDefault="00000000" w:rsidP="00A05F46">
            <w:pPr>
              <w:numPr>
                <w:ilvl w:val="0"/>
                <w:numId w:val="34"/>
              </w:numPr>
              <w:spacing w:after="200" w:line="360" w:lineRule="auto"/>
              <w:jc w:val="both"/>
              <w:rPr>
                <w:rFonts w:ascii="Arial" w:eastAsia="Arial" w:hAnsi="Arial" w:cs="Arial"/>
                <w:highlight w:val="white"/>
              </w:rPr>
            </w:pPr>
            <w:r w:rsidRPr="00A05F46">
              <w:rPr>
                <w:rFonts w:ascii="Arial" w:eastAsia="Arial" w:hAnsi="Arial" w:cs="Arial"/>
                <w:highlight w:val="white"/>
              </w:rPr>
              <w:t>Cleaning and maintenance plans for the ventilation system.</w:t>
            </w:r>
          </w:p>
          <w:p w:rsidR="008D5EE8" w:rsidRPr="00A05F46" w:rsidRDefault="00000000" w:rsidP="00A05F46">
            <w:pPr>
              <w:numPr>
                <w:ilvl w:val="0"/>
                <w:numId w:val="34"/>
              </w:numPr>
              <w:spacing w:after="200" w:line="360" w:lineRule="auto"/>
              <w:jc w:val="both"/>
              <w:rPr>
                <w:rFonts w:ascii="Arial" w:eastAsia="Arial" w:hAnsi="Arial" w:cs="Arial"/>
                <w:highlight w:val="white"/>
              </w:rPr>
            </w:pPr>
            <w:r w:rsidRPr="00A05F46">
              <w:rPr>
                <w:rFonts w:ascii="Arial" w:eastAsia="Arial" w:hAnsi="Arial" w:cs="Arial"/>
                <w:highlight w:val="white"/>
              </w:rPr>
              <w:t>Housekeeping and guests should both be made aware of the need of maintaining a clean and sanitised environment.</w:t>
            </w:r>
          </w:p>
        </w:tc>
        <w:tc>
          <w:tcPr>
            <w:tcW w:w="2746" w:type="dxa"/>
          </w:tcPr>
          <w:p w:rsidR="008D5EE8" w:rsidRPr="00A05F46" w:rsidRDefault="00000000" w:rsidP="00A05F46">
            <w:pPr>
              <w:numPr>
                <w:ilvl w:val="0"/>
                <w:numId w:val="2"/>
              </w:numPr>
              <w:spacing w:line="360" w:lineRule="auto"/>
              <w:jc w:val="both"/>
              <w:rPr>
                <w:rFonts w:ascii="Arial" w:eastAsia="Arial" w:hAnsi="Arial" w:cs="Arial"/>
                <w:highlight w:val="white"/>
              </w:rPr>
            </w:pPr>
            <w:r w:rsidRPr="00A05F46">
              <w:rPr>
                <w:rFonts w:ascii="Arial" w:eastAsia="Arial" w:hAnsi="Arial" w:cs="Arial"/>
                <w:highlight w:val="white"/>
              </w:rPr>
              <w:t>Include in the housekeeping staff's ongoing development and training the teaching of correct procedures for disinfecting and cleaning surfaces to remove unwanted smells.</w:t>
            </w:r>
          </w:p>
          <w:p w:rsidR="008D5EE8" w:rsidRPr="00A05F46" w:rsidRDefault="00000000" w:rsidP="00A05F46">
            <w:pPr>
              <w:numPr>
                <w:ilvl w:val="0"/>
                <w:numId w:val="2"/>
              </w:numPr>
              <w:spacing w:after="200" w:line="360" w:lineRule="auto"/>
              <w:jc w:val="both"/>
              <w:rPr>
                <w:rFonts w:ascii="Arial" w:eastAsia="Arial" w:hAnsi="Arial" w:cs="Arial"/>
                <w:highlight w:val="white"/>
              </w:rPr>
            </w:pPr>
            <w:r w:rsidRPr="00A05F46">
              <w:rPr>
                <w:rFonts w:ascii="Arial" w:eastAsia="Arial" w:hAnsi="Arial" w:cs="Arial"/>
                <w:highlight w:val="white"/>
              </w:rPr>
              <w:t>To ensure that the standards remain high and provide frequent feedback and acknowledgement to the workers.</w:t>
            </w:r>
          </w:p>
        </w:tc>
      </w:tr>
      <w:tr w:rsidR="008D5EE8" w:rsidRPr="00A05F46">
        <w:trPr>
          <w:jc w:val="center"/>
        </w:trPr>
        <w:tc>
          <w:tcPr>
            <w:tcW w:w="2745" w:type="dxa"/>
          </w:tcPr>
          <w:p w:rsidR="008D5EE8" w:rsidRPr="00A05F46" w:rsidRDefault="00000000" w:rsidP="00A05F46">
            <w:pPr>
              <w:spacing w:after="200" w:line="360" w:lineRule="auto"/>
              <w:jc w:val="both"/>
              <w:rPr>
                <w:rFonts w:ascii="Arial" w:eastAsia="Arial" w:hAnsi="Arial" w:cs="Arial"/>
                <w:b/>
                <w:highlight w:val="white"/>
              </w:rPr>
            </w:pPr>
            <w:r w:rsidRPr="00A05F46">
              <w:rPr>
                <w:rFonts w:ascii="Arial" w:eastAsia="Arial" w:hAnsi="Arial" w:cs="Arial"/>
                <w:b/>
                <w:highlight w:val="white"/>
              </w:rPr>
              <w:lastRenderedPageBreak/>
              <w:t>Products absent:</w:t>
            </w:r>
            <w:r w:rsidRPr="00A05F46">
              <w:rPr>
                <w:rFonts w:ascii="Arial" w:eastAsia="Arial" w:hAnsi="Arial" w:cs="Arial"/>
                <w:highlight w:val="white"/>
              </w:rPr>
              <w:t xml:space="preserve"> The visitor may discover that essentials like soap, shampoo, and toothbrushes are missing from the room.</w:t>
            </w:r>
          </w:p>
        </w:tc>
        <w:tc>
          <w:tcPr>
            <w:tcW w:w="2745" w:type="dxa"/>
          </w:tcPr>
          <w:p w:rsidR="008D5EE8" w:rsidRPr="00A05F46" w:rsidRDefault="00000000" w:rsidP="00A05F46">
            <w:pPr>
              <w:numPr>
                <w:ilvl w:val="0"/>
                <w:numId w:val="18"/>
              </w:numPr>
              <w:spacing w:line="360" w:lineRule="auto"/>
              <w:jc w:val="both"/>
              <w:rPr>
                <w:rFonts w:ascii="Arial" w:eastAsia="Arial" w:hAnsi="Arial" w:cs="Arial"/>
                <w:highlight w:val="white"/>
              </w:rPr>
            </w:pPr>
            <w:r w:rsidRPr="00A05F46">
              <w:rPr>
                <w:rFonts w:ascii="Arial" w:eastAsia="Arial" w:hAnsi="Arial" w:cs="Arial"/>
                <w:highlight w:val="white"/>
              </w:rPr>
              <w:t>This might happen if the cleaning team forgets to refill a certain commodity.</w:t>
            </w:r>
          </w:p>
          <w:p w:rsidR="008D5EE8" w:rsidRPr="00A05F46" w:rsidRDefault="00000000" w:rsidP="00A05F46">
            <w:pPr>
              <w:numPr>
                <w:ilvl w:val="0"/>
                <w:numId w:val="18"/>
              </w:numPr>
              <w:spacing w:line="360" w:lineRule="auto"/>
              <w:jc w:val="both"/>
              <w:rPr>
                <w:rFonts w:ascii="Arial" w:eastAsia="Arial" w:hAnsi="Arial" w:cs="Arial"/>
                <w:highlight w:val="white"/>
              </w:rPr>
            </w:pPr>
            <w:r w:rsidRPr="00A05F46">
              <w:rPr>
                <w:rFonts w:ascii="Arial" w:eastAsia="Arial" w:hAnsi="Arial" w:cs="Arial"/>
                <w:highlight w:val="white"/>
              </w:rPr>
              <w:t>As a result of theft committed by other guests or by hotel employees.</w:t>
            </w:r>
          </w:p>
        </w:tc>
        <w:tc>
          <w:tcPr>
            <w:tcW w:w="2746" w:type="dxa"/>
          </w:tcPr>
          <w:p w:rsidR="008D5EE8" w:rsidRPr="00A05F46" w:rsidRDefault="00000000" w:rsidP="00A05F46">
            <w:pPr>
              <w:numPr>
                <w:ilvl w:val="0"/>
                <w:numId w:val="15"/>
              </w:numPr>
              <w:spacing w:line="360" w:lineRule="auto"/>
              <w:jc w:val="both"/>
              <w:rPr>
                <w:rFonts w:ascii="Arial" w:eastAsia="Arial" w:hAnsi="Arial" w:cs="Arial"/>
                <w:highlight w:val="white"/>
              </w:rPr>
            </w:pPr>
            <w:r w:rsidRPr="00A05F46">
              <w:rPr>
                <w:rFonts w:ascii="Arial" w:eastAsia="Arial" w:hAnsi="Arial" w:cs="Arial"/>
                <w:highlight w:val="white"/>
              </w:rPr>
              <w:t>Housekeeping team should be instructed on how to properly refill supplies.</w:t>
            </w:r>
          </w:p>
          <w:p w:rsidR="008D5EE8" w:rsidRPr="00A05F46" w:rsidRDefault="00000000" w:rsidP="00A05F46">
            <w:pPr>
              <w:numPr>
                <w:ilvl w:val="0"/>
                <w:numId w:val="15"/>
              </w:numPr>
              <w:spacing w:line="360" w:lineRule="auto"/>
              <w:jc w:val="both"/>
              <w:rPr>
                <w:rFonts w:ascii="Arial" w:eastAsia="Arial" w:hAnsi="Arial" w:cs="Arial"/>
                <w:highlight w:val="white"/>
              </w:rPr>
            </w:pPr>
            <w:r w:rsidRPr="00A05F46">
              <w:rPr>
                <w:rFonts w:ascii="Arial" w:eastAsia="Arial" w:hAnsi="Arial" w:cs="Arial"/>
                <w:highlight w:val="white"/>
              </w:rPr>
              <w:t>Installation of a tracking and monitoring system to identify stolen goods.</w:t>
            </w:r>
          </w:p>
        </w:tc>
        <w:tc>
          <w:tcPr>
            <w:tcW w:w="2746" w:type="dxa"/>
          </w:tcPr>
          <w:p w:rsidR="008D5EE8" w:rsidRPr="00A05F46" w:rsidRDefault="00000000" w:rsidP="00A05F46">
            <w:pPr>
              <w:numPr>
                <w:ilvl w:val="0"/>
                <w:numId w:val="9"/>
              </w:numPr>
              <w:spacing w:after="200" w:line="360" w:lineRule="auto"/>
              <w:jc w:val="both"/>
              <w:rPr>
                <w:rFonts w:ascii="Arial" w:eastAsia="Arial" w:hAnsi="Arial" w:cs="Arial"/>
                <w:highlight w:val="white"/>
              </w:rPr>
            </w:pPr>
            <w:r w:rsidRPr="00A05F46">
              <w:rPr>
                <w:rFonts w:ascii="Arial" w:eastAsia="Arial" w:hAnsi="Arial" w:cs="Arial"/>
                <w:highlight w:val="white"/>
              </w:rPr>
              <w:t>Set up a method of keeping tabs on things</w:t>
            </w:r>
          </w:p>
          <w:p w:rsidR="008D5EE8" w:rsidRPr="00A05F46" w:rsidRDefault="00000000" w:rsidP="00A05F46">
            <w:pPr>
              <w:numPr>
                <w:ilvl w:val="0"/>
                <w:numId w:val="9"/>
              </w:numPr>
              <w:spacing w:after="200" w:line="360" w:lineRule="auto"/>
              <w:jc w:val="both"/>
              <w:rPr>
                <w:rFonts w:ascii="Arial" w:eastAsia="Arial" w:hAnsi="Arial" w:cs="Arial"/>
                <w:highlight w:val="white"/>
              </w:rPr>
            </w:pPr>
            <w:r w:rsidRPr="00A05F46">
              <w:rPr>
                <w:rFonts w:ascii="Arial" w:eastAsia="Arial" w:hAnsi="Arial" w:cs="Arial"/>
                <w:highlight w:val="white"/>
              </w:rPr>
              <w:t xml:space="preserve">Emphasise the significance of properly refilling things </w:t>
            </w:r>
            <w:r w:rsidR="00A05F46">
              <w:rPr>
                <w:rFonts w:ascii="Arial" w:eastAsia="Arial" w:hAnsi="Arial" w:cs="Arial"/>
                <w:highlight w:val="white"/>
              </w:rPr>
              <w:t>for</w:t>
            </w:r>
            <w:r w:rsidRPr="00A05F46">
              <w:rPr>
                <w:rFonts w:ascii="Arial" w:eastAsia="Arial" w:hAnsi="Arial" w:cs="Arial"/>
                <w:highlight w:val="white"/>
              </w:rPr>
              <w:t xml:space="preserve"> the cleaning crew.</w:t>
            </w:r>
          </w:p>
        </w:tc>
        <w:tc>
          <w:tcPr>
            <w:tcW w:w="2746" w:type="dxa"/>
          </w:tcPr>
          <w:p w:rsidR="008D5EE8" w:rsidRPr="00A05F46" w:rsidRDefault="00000000" w:rsidP="00A05F46">
            <w:pPr>
              <w:numPr>
                <w:ilvl w:val="0"/>
                <w:numId w:val="22"/>
              </w:numPr>
              <w:spacing w:line="360" w:lineRule="auto"/>
              <w:jc w:val="both"/>
              <w:rPr>
                <w:rFonts w:ascii="Arial" w:eastAsia="Arial" w:hAnsi="Arial" w:cs="Arial"/>
                <w:highlight w:val="white"/>
              </w:rPr>
            </w:pPr>
            <w:r w:rsidRPr="00A05F46">
              <w:rPr>
                <w:rFonts w:ascii="Arial" w:eastAsia="Arial" w:hAnsi="Arial" w:cs="Arial"/>
                <w:highlight w:val="white"/>
              </w:rPr>
              <w:t>Keeping tabs on and evaluating how often things need to be restocked.</w:t>
            </w:r>
          </w:p>
          <w:p w:rsidR="008D5EE8" w:rsidRPr="00A05F46" w:rsidRDefault="00000000" w:rsidP="00A05F46">
            <w:pPr>
              <w:numPr>
                <w:ilvl w:val="0"/>
                <w:numId w:val="22"/>
              </w:numPr>
              <w:spacing w:after="200" w:line="360" w:lineRule="auto"/>
              <w:jc w:val="both"/>
              <w:rPr>
                <w:rFonts w:ascii="Arial" w:eastAsia="Arial" w:hAnsi="Arial" w:cs="Arial"/>
                <w:highlight w:val="white"/>
              </w:rPr>
            </w:pPr>
            <w:r w:rsidRPr="00A05F46">
              <w:rPr>
                <w:rFonts w:ascii="Arial" w:eastAsia="Arial" w:hAnsi="Arial" w:cs="Arial"/>
                <w:highlight w:val="white"/>
              </w:rPr>
              <w:t>Housekeeping workers should get more guidance and instruction on the need for appropriate refilling.</w:t>
            </w:r>
          </w:p>
        </w:tc>
      </w:tr>
      <w:tr w:rsidR="008D5EE8" w:rsidRPr="00A05F46">
        <w:trPr>
          <w:jc w:val="center"/>
        </w:trPr>
        <w:tc>
          <w:tcPr>
            <w:tcW w:w="2745" w:type="dxa"/>
          </w:tcPr>
          <w:p w:rsidR="008D5EE8" w:rsidRPr="00A05F46" w:rsidRDefault="00000000" w:rsidP="00A05F46">
            <w:pPr>
              <w:spacing w:after="200" w:line="360" w:lineRule="auto"/>
              <w:jc w:val="both"/>
              <w:rPr>
                <w:rFonts w:ascii="Arial" w:eastAsia="Arial" w:hAnsi="Arial" w:cs="Arial"/>
                <w:b/>
                <w:highlight w:val="white"/>
              </w:rPr>
            </w:pPr>
            <w:r w:rsidRPr="00A05F46">
              <w:rPr>
                <w:rFonts w:ascii="Arial" w:eastAsia="Arial" w:hAnsi="Arial" w:cs="Arial"/>
                <w:b/>
                <w:highlight w:val="white"/>
              </w:rPr>
              <w:t xml:space="preserve">Beds not made: </w:t>
            </w:r>
            <w:r w:rsidRPr="00A05F46">
              <w:rPr>
                <w:rFonts w:ascii="Arial" w:eastAsia="Arial" w:hAnsi="Arial" w:cs="Arial"/>
                <w:highlight w:val="white"/>
              </w:rPr>
              <w:t>It is possible that the bed was not made or set up correctly after being made.</w:t>
            </w:r>
          </w:p>
        </w:tc>
        <w:tc>
          <w:tcPr>
            <w:tcW w:w="2745" w:type="dxa"/>
          </w:tcPr>
          <w:p w:rsidR="008D5EE8" w:rsidRPr="00A05F46" w:rsidRDefault="00000000" w:rsidP="00A05F46">
            <w:pPr>
              <w:numPr>
                <w:ilvl w:val="0"/>
                <w:numId w:val="3"/>
              </w:numPr>
              <w:spacing w:after="200" w:line="360" w:lineRule="auto"/>
              <w:jc w:val="both"/>
              <w:rPr>
                <w:rFonts w:ascii="Arial" w:eastAsia="Arial" w:hAnsi="Arial" w:cs="Arial"/>
                <w:highlight w:val="white"/>
              </w:rPr>
            </w:pPr>
            <w:r w:rsidRPr="00A05F46">
              <w:rPr>
                <w:rFonts w:ascii="Arial" w:eastAsia="Arial" w:hAnsi="Arial" w:cs="Arial"/>
                <w:highlight w:val="white"/>
              </w:rPr>
              <w:t>This issue could arise if the housekeepers are careless.</w:t>
            </w:r>
          </w:p>
          <w:p w:rsidR="008D5EE8" w:rsidRPr="00A05F46" w:rsidRDefault="00000000" w:rsidP="00A05F46">
            <w:pPr>
              <w:numPr>
                <w:ilvl w:val="0"/>
                <w:numId w:val="3"/>
              </w:numPr>
              <w:spacing w:after="200" w:line="360" w:lineRule="auto"/>
              <w:jc w:val="both"/>
              <w:rPr>
                <w:rFonts w:ascii="Arial" w:eastAsia="Arial" w:hAnsi="Arial" w:cs="Arial"/>
                <w:highlight w:val="white"/>
              </w:rPr>
            </w:pPr>
            <w:r w:rsidRPr="00A05F46">
              <w:rPr>
                <w:rFonts w:ascii="Arial" w:eastAsia="Arial" w:hAnsi="Arial" w:cs="Arial"/>
                <w:highlight w:val="white"/>
              </w:rPr>
              <w:t xml:space="preserve">There is not enough time or </w:t>
            </w:r>
            <w:r w:rsidRPr="00A05F46">
              <w:rPr>
                <w:rFonts w:ascii="Arial" w:eastAsia="Arial" w:hAnsi="Arial" w:cs="Arial"/>
                <w:highlight w:val="white"/>
              </w:rPr>
              <w:lastRenderedPageBreak/>
              <w:t>workers to get it done.</w:t>
            </w:r>
          </w:p>
        </w:tc>
        <w:tc>
          <w:tcPr>
            <w:tcW w:w="2746" w:type="dxa"/>
          </w:tcPr>
          <w:p w:rsidR="008D5EE8" w:rsidRPr="00A05F46" w:rsidRDefault="00000000" w:rsidP="00A05F46">
            <w:pPr>
              <w:numPr>
                <w:ilvl w:val="0"/>
                <w:numId w:val="10"/>
              </w:numPr>
              <w:spacing w:after="200" w:line="360" w:lineRule="auto"/>
              <w:jc w:val="both"/>
              <w:rPr>
                <w:rFonts w:ascii="Arial" w:eastAsia="Arial" w:hAnsi="Arial" w:cs="Arial"/>
                <w:highlight w:val="white"/>
              </w:rPr>
            </w:pPr>
            <w:r w:rsidRPr="00A05F46">
              <w:rPr>
                <w:rFonts w:ascii="Arial" w:eastAsia="Arial" w:hAnsi="Arial" w:cs="Arial"/>
                <w:highlight w:val="white"/>
              </w:rPr>
              <w:lastRenderedPageBreak/>
              <w:t>Make sure the cleaning team is well-versed in the correct way to make and remake beds.</w:t>
            </w:r>
          </w:p>
          <w:p w:rsidR="008D5EE8" w:rsidRPr="00A05F46" w:rsidRDefault="00000000" w:rsidP="00A05F46">
            <w:pPr>
              <w:numPr>
                <w:ilvl w:val="0"/>
                <w:numId w:val="10"/>
              </w:numPr>
              <w:spacing w:after="200" w:line="360" w:lineRule="auto"/>
              <w:jc w:val="both"/>
              <w:rPr>
                <w:rFonts w:ascii="Arial" w:eastAsia="Arial" w:hAnsi="Arial" w:cs="Arial"/>
                <w:highlight w:val="white"/>
              </w:rPr>
            </w:pPr>
            <w:r w:rsidRPr="00A05F46">
              <w:rPr>
                <w:rFonts w:ascii="Arial" w:eastAsia="Arial" w:hAnsi="Arial" w:cs="Arial"/>
                <w:highlight w:val="white"/>
              </w:rPr>
              <w:lastRenderedPageBreak/>
              <w:t>In order to guarantee that beds are made correctly, it is necessary to address any shortfall of personnel or time.</w:t>
            </w:r>
          </w:p>
        </w:tc>
        <w:tc>
          <w:tcPr>
            <w:tcW w:w="2746" w:type="dxa"/>
          </w:tcPr>
          <w:p w:rsidR="008D5EE8" w:rsidRPr="00A05F46" w:rsidRDefault="00000000" w:rsidP="00A05F46">
            <w:pPr>
              <w:numPr>
                <w:ilvl w:val="0"/>
                <w:numId w:val="23"/>
              </w:numPr>
              <w:spacing w:after="200" w:line="360" w:lineRule="auto"/>
              <w:jc w:val="both"/>
              <w:rPr>
                <w:rFonts w:ascii="Arial" w:eastAsia="Arial" w:hAnsi="Arial" w:cs="Arial"/>
                <w:highlight w:val="white"/>
              </w:rPr>
            </w:pPr>
            <w:r w:rsidRPr="00A05F46">
              <w:rPr>
                <w:rFonts w:ascii="Arial" w:eastAsia="Arial" w:hAnsi="Arial" w:cs="Arial"/>
                <w:highlight w:val="white"/>
              </w:rPr>
              <w:lastRenderedPageBreak/>
              <w:t>Set up a method to track how often beds are made and reset.</w:t>
            </w:r>
          </w:p>
          <w:p w:rsidR="008D5EE8" w:rsidRPr="00A05F46" w:rsidRDefault="00000000" w:rsidP="00A05F46">
            <w:pPr>
              <w:numPr>
                <w:ilvl w:val="0"/>
                <w:numId w:val="23"/>
              </w:numPr>
              <w:spacing w:after="200" w:line="360" w:lineRule="auto"/>
              <w:jc w:val="both"/>
              <w:rPr>
                <w:rFonts w:ascii="Arial" w:eastAsia="Arial" w:hAnsi="Arial" w:cs="Arial"/>
                <w:highlight w:val="white"/>
              </w:rPr>
            </w:pPr>
            <w:r w:rsidRPr="00A05F46">
              <w:rPr>
                <w:rFonts w:ascii="Arial" w:eastAsia="Arial" w:hAnsi="Arial" w:cs="Arial"/>
                <w:highlight w:val="white"/>
              </w:rPr>
              <w:t xml:space="preserve">Help the housekeeping team learn the </w:t>
            </w:r>
            <w:r w:rsidRPr="00A05F46">
              <w:rPr>
                <w:rFonts w:ascii="Arial" w:eastAsia="Arial" w:hAnsi="Arial" w:cs="Arial"/>
                <w:highlight w:val="white"/>
              </w:rPr>
              <w:lastRenderedPageBreak/>
              <w:t>best practices for making beds by providing them with further training.</w:t>
            </w:r>
          </w:p>
        </w:tc>
        <w:tc>
          <w:tcPr>
            <w:tcW w:w="2746" w:type="dxa"/>
          </w:tcPr>
          <w:p w:rsidR="008D5EE8" w:rsidRPr="00A05F46" w:rsidRDefault="00000000" w:rsidP="00A05F46">
            <w:pPr>
              <w:numPr>
                <w:ilvl w:val="0"/>
                <w:numId w:val="17"/>
              </w:numPr>
              <w:spacing w:line="360" w:lineRule="auto"/>
              <w:jc w:val="both"/>
              <w:rPr>
                <w:rFonts w:ascii="Arial" w:eastAsia="Arial" w:hAnsi="Arial" w:cs="Arial"/>
                <w:highlight w:val="white"/>
              </w:rPr>
            </w:pPr>
            <w:r w:rsidRPr="00A05F46">
              <w:rPr>
                <w:rFonts w:ascii="Arial" w:eastAsia="Arial" w:hAnsi="Arial" w:cs="Arial"/>
                <w:highlight w:val="white"/>
              </w:rPr>
              <w:lastRenderedPageBreak/>
              <w:t>Provide in-depth instruction on how to make and remake mattresses via practical experience.</w:t>
            </w:r>
          </w:p>
          <w:p w:rsidR="008D5EE8" w:rsidRPr="00A05F46" w:rsidRDefault="00000000" w:rsidP="00A05F46">
            <w:pPr>
              <w:numPr>
                <w:ilvl w:val="0"/>
                <w:numId w:val="17"/>
              </w:numPr>
              <w:spacing w:after="200" w:line="360" w:lineRule="auto"/>
              <w:jc w:val="both"/>
              <w:rPr>
                <w:rFonts w:ascii="Arial" w:eastAsia="Arial" w:hAnsi="Arial" w:cs="Arial"/>
                <w:highlight w:val="white"/>
              </w:rPr>
            </w:pPr>
            <w:r w:rsidRPr="00A05F46">
              <w:rPr>
                <w:rFonts w:ascii="Arial" w:eastAsia="Arial" w:hAnsi="Arial" w:cs="Arial"/>
                <w:highlight w:val="white"/>
              </w:rPr>
              <w:lastRenderedPageBreak/>
              <w:t>Motivate the team to continually provide high-quality work by giving them constructive criticism and praising their efforts on a frequent basis.</w:t>
            </w:r>
          </w:p>
        </w:tc>
      </w:tr>
      <w:tr w:rsidR="008D5EE8" w:rsidRPr="00A05F46">
        <w:trPr>
          <w:jc w:val="center"/>
        </w:trPr>
        <w:tc>
          <w:tcPr>
            <w:tcW w:w="2745" w:type="dxa"/>
          </w:tcPr>
          <w:p w:rsidR="008D5EE8" w:rsidRPr="00A05F46" w:rsidRDefault="00000000" w:rsidP="00A05F46">
            <w:pPr>
              <w:spacing w:after="200" w:line="360" w:lineRule="auto"/>
              <w:jc w:val="both"/>
              <w:rPr>
                <w:rFonts w:ascii="Arial" w:eastAsia="Arial" w:hAnsi="Arial" w:cs="Arial"/>
                <w:b/>
                <w:highlight w:val="white"/>
              </w:rPr>
            </w:pPr>
            <w:r w:rsidRPr="00A05F46">
              <w:rPr>
                <w:rFonts w:ascii="Arial" w:eastAsia="Arial" w:hAnsi="Arial" w:cs="Arial"/>
                <w:b/>
                <w:highlight w:val="white"/>
              </w:rPr>
              <w:lastRenderedPageBreak/>
              <w:t xml:space="preserve">Messy: </w:t>
            </w:r>
            <w:r w:rsidRPr="00A05F46">
              <w:rPr>
                <w:rFonts w:ascii="Arial" w:eastAsia="Arial" w:hAnsi="Arial" w:cs="Arial"/>
                <w:highlight w:val="white"/>
              </w:rPr>
              <w:t>Rooms may become messy when guests leave behind soiled dishes or room service trays that were never utilised.</w:t>
            </w:r>
          </w:p>
        </w:tc>
        <w:tc>
          <w:tcPr>
            <w:tcW w:w="2745" w:type="dxa"/>
          </w:tcPr>
          <w:p w:rsidR="008D5EE8" w:rsidRPr="00A05F46" w:rsidRDefault="00000000" w:rsidP="00A05F46">
            <w:pPr>
              <w:numPr>
                <w:ilvl w:val="0"/>
                <w:numId w:val="13"/>
              </w:numPr>
              <w:spacing w:after="200" w:line="360" w:lineRule="auto"/>
              <w:jc w:val="both"/>
              <w:rPr>
                <w:rFonts w:ascii="Arial" w:eastAsia="Arial" w:hAnsi="Arial" w:cs="Arial"/>
                <w:highlight w:val="white"/>
              </w:rPr>
            </w:pPr>
            <w:r w:rsidRPr="00A05F46">
              <w:rPr>
                <w:rFonts w:ascii="Arial" w:eastAsia="Arial" w:hAnsi="Arial" w:cs="Arial"/>
                <w:highlight w:val="white"/>
              </w:rPr>
              <w:t>Possible results from guests not picking up their trash.</w:t>
            </w:r>
          </w:p>
          <w:p w:rsidR="008D5EE8" w:rsidRPr="00A05F46" w:rsidRDefault="00000000" w:rsidP="00A05F46">
            <w:pPr>
              <w:numPr>
                <w:ilvl w:val="0"/>
                <w:numId w:val="13"/>
              </w:numPr>
              <w:spacing w:after="200" w:line="360" w:lineRule="auto"/>
              <w:jc w:val="both"/>
              <w:rPr>
                <w:rFonts w:ascii="Arial" w:eastAsia="Arial" w:hAnsi="Arial" w:cs="Arial"/>
                <w:highlight w:val="white"/>
              </w:rPr>
            </w:pPr>
            <w:r w:rsidRPr="00A05F46">
              <w:rPr>
                <w:rFonts w:ascii="Arial" w:eastAsia="Arial" w:hAnsi="Arial" w:cs="Arial"/>
                <w:highlight w:val="white"/>
              </w:rPr>
              <w:t>Room was not cleaned adequately by housekeeping.</w:t>
            </w:r>
          </w:p>
        </w:tc>
        <w:tc>
          <w:tcPr>
            <w:tcW w:w="2746" w:type="dxa"/>
          </w:tcPr>
          <w:p w:rsidR="008D5EE8" w:rsidRPr="00A05F46" w:rsidRDefault="00000000" w:rsidP="00A05F46">
            <w:pPr>
              <w:numPr>
                <w:ilvl w:val="0"/>
                <w:numId w:val="11"/>
              </w:numPr>
              <w:spacing w:after="200" w:line="360" w:lineRule="auto"/>
              <w:jc w:val="both"/>
              <w:rPr>
                <w:rFonts w:ascii="Arial" w:eastAsia="Arial" w:hAnsi="Arial" w:cs="Arial"/>
                <w:highlight w:val="white"/>
              </w:rPr>
            </w:pPr>
            <w:r w:rsidRPr="00A05F46">
              <w:rPr>
                <w:rFonts w:ascii="Arial" w:eastAsia="Arial" w:hAnsi="Arial" w:cs="Arial"/>
                <w:highlight w:val="white"/>
              </w:rPr>
              <w:t>Teach guests the right way to put away their belongings.</w:t>
            </w:r>
          </w:p>
          <w:p w:rsidR="008D5EE8" w:rsidRPr="00A05F46" w:rsidRDefault="00000000" w:rsidP="00A05F46">
            <w:pPr>
              <w:numPr>
                <w:ilvl w:val="0"/>
                <w:numId w:val="11"/>
              </w:numPr>
              <w:spacing w:after="200" w:line="360" w:lineRule="auto"/>
              <w:jc w:val="both"/>
              <w:rPr>
                <w:rFonts w:ascii="Arial" w:eastAsia="Arial" w:hAnsi="Arial" w:cs="Arial"/>
                <w:highlight w:val="white"/>
              </w:rPr>
            </w:pPr>
            <w:r w:rsidRPr="00A05F46">
              <w:rPr>
                <w:rFonts w:ascii="Arial" w:eastAsia="Arial" w:hAnsi="Arial" w:cs="Arial"/>
                <w:highlight w:val="white"/>
              </w:rPr>
              <w:t xml:space="preserve">Invest in training for the cleaning team so that they can clean the </w:t>
            </w:r>
            <w:r w:rsidRPr="00A05F46">
              <w:rPr>
                <w:rFonts w:ascii="Arial" w:eastAsia="Arial" w:hAnsi="Arial" w:cs="Arial"/>
                <w:highlight w:val="white"/>
              </w:rPr>
              <w:lastRenderedPageBreak/>
              <w:t>rooms completely.</w:t>
            </w:r>
          </w:p>
        </w:tc>
        <w:tc>
          <w:tcPr>
            <w:tcW w:w="2746" w:type="dxa"/>
          </w:tcPr>
          <w:p w:rsidR="008D5EE8" w:rsidRPr="00A05F46" w:rsidRDefault="00000000" w:rsidP="00A05F46">
            <w:pPr>
              <w:numPr>
                <w:ilvl w:val="0"/>
                <w:numId w:val="14"/>
              </w:numPr>
              <w:spacing w:after="200" w:line="360" w:lineRule="auto"/>
              <w:jc w:val="both"/>
              <w:rPr>
                <w:rFonts w:ascii="Arial" w:eastAsia="Arial" w:hAnsi="Arial" w:cs="Arial"/>
                <w:highlight w:val="white"/>
              </w:rPr>
            </w:pPr>
            <w:r w:rsidRPr="00A05F46">
              <w:rPr>
                <w:rFonts w:ascii="Arial" w:eastAsia="Arial" w:hAnsi="Arial" w:cs="Arial"/>
                <w:highlight w:val="white"/>
              </w:rPr>
              <w:lastRenderedPageBreak/>
              <w:t>Remind visitors of the value of tidiness.</w:t>
            </w:r>
          </w:p>
          <w:p w:rsidR="008D5EE8" w:rsidRPr="00A05F46" w:rsidRDefault="00000000" w:rsidP="00A05F46">
            <w:pPr>
              <w:numPr>
                <w:ilvl w:val="0"/>
                <w:numId w:val="14"/>
              </w:numPr>
              <w:spacing w:after="200" w:line="360" w:lineRule="auto"/>
              <w:jc w:val="both"/>
              <w:rPr>
                <w:rFonts w:ascii="Arial" w:eastAsia="Arial" w:hAnsi="Arial" w:cs="Arial"/>
                <w:highlight w:val="white"/>
              </w:rPr>
            </w:pPr>
            <w:r w:rsidRPr="00A05F46">
              <w:rPr>
                <w:rFonts w:ascii="Arial" w:eastAsia="Arial" w:hAnsi="Arial" w:cs="Arial"/>
                <w:highlight w:val="white"/>
              </w:rPr>
              <w:t xml:space="preserve">Frequent cleaning and maintenance programmes to keep the space </w:t>
            </w:r>
            <w:r w:rsidRPr="00A05F46">
              <w:rPr>
                <w:rFonts w:ascii="Arial" w:eastAsia="Arial" w:hAnsi="Arial" w:cs="Arial"/>
                <w:highlight w:val="white"/>
              </w:rPr>
              <w:lastRenderedPageBreak/>
              <w:t>looking fresh and clutter-free.</w:t>
            </w:r>
          </w:p>
        </w:tc>
        <w:tc>
          <w:tcPr>
            <w:tcW w:w="2746" w:type="dxa"/>
          </w:tcPr>
          <w:p w:rsidR="008D5EE8" w:rsidRPr="00A05F46" w:rsidRDefault="00000000" w:rsidP="00A05F46">
            <w:pPr>
              <w:numPr>
                <w:ilvl w:val="0"/>
                <w:numId w:val="28"/>
              </w:numPr>
              <w:spacing w:after="200" w:line="360" w:lineRule="auto"/>
              <w:jc w:val="both"/>
              <w:rPr>
                <w:rFonts w:ascii="Arial" w:eastAsia="Arial" w:hAnsi="Arial" w:cs="Arial"/>
                <w:highlight w:val="white"/>
              </w:rPr>
            </w:pPr>
            <w:r w:rsidRPr="00A05F46">
              <w:rPr>
                <w:rFonts w:ascii="Arial" w:eastAsia="Arial" w:hAnsi="Arial" w:cs="Arial"/>
                <w:highlight w:val="white"/>
              </w:rPr>
              <w:lastRenderedPageBreak/>
              <w:t>Put in place a method of continually gauging the state of room cleanliness.</w:t>
            </w:r>
          </w:p>
          <w:p w:rsidR="008D5EE8" w:rsidRPr="00A05F46" w:rsidRDefault="00000000" w:rsidP="00A05F46">
            <w:pPr>
              <w:numPr>
                <w:ilvl w:val="0"/>
                <w:numId w:val="28"/>
              </w:numPr>
              <w:spacing w:after="200" w:line="360" w:lineRule="auto"/>
              <w:jc w:val="both"/>
              <w:rPr>
                <w:rFonts w:ascii="Arial" w:eastAsia="Arial" w:hAnsi="Arial" w:cs="Arial"/>
                <w:highlight w:val="white"/>
              </w:rPr>
            </w:pPr>
            <w:r w:rsidRPr="00A05F46">
              <w:rPr>
                <w:rFonts w:ascii="Arial" w:eastAsia="Arial" w:hAnsi="Arial" w:cs="Arial"/>
                <w:highlight w:val="white"/>
              </w:rPr>
              <w:t>Remind guests of the value of cleanliness.</w:t>
            </w:r>
          </w:p>
        </w:tc>
      </w:tr>
    </w:tbl>
    <w:p w:rsidR="008D5EE8" w:rsidRPr="00A05F46" w:rsidRDefault="008D5EE8" w:rsidP="00A05F46">
      <w:pPr>
        <w:spacing w:line="360" w:lineRule="auto"/>
        <w:jc w:val="both"/>
        <w:rPr>
          <w:rFonts w:ascii="Arial" w:hAnsi="Arial" w:cs="Arial"/>
          <w:b/>
        </w:rPr>
        <w:sectPr w:rsidR="008D5EE8" w:rsidRPr="00A05F46">
          <w:pgSz w:w="16838" w:h="11906" w:orient="landscape"/>
          <w:pgMar w:top="1440" w:right="1077" w:bottom="1440" w:left="1077" w:header="709" w:footer="709" w:gutter="0"/>
          <w:cols w:space="720"/>
        </w:sectPr>
      </w:pPr>
    </w:p>
    <w:p w:rsidR="008D5EE8" w:rsidRPr="00A05F46" w:rsidRDefault="00000000" w:rsidP="00A05F46">
      <w:pPr>
        <w:spacing w:line="360" w:lineRule="auto"/>
        <w:jc w:val="both"/>
        <w:rPr>
          <w:rFonts w:ascii="Arial" w:hAnsi="Arial" w:cs="Arial"/>
          <w:b/>
          <w:sz w:val="28"/>
          <w:szCs w:val="28"/>
        </w:rPr>
      </w:pPr>
      <w:r w:rsidRPr="00A05F46">
        <w:rPr>
          <w:rFonts w:ascii="Arial" w:hAnsi="Arial" w:cs="Arial"/>
          <w:b/>
          <w:sz w:val="28"/>
          <w:szCs w:val="28"/>
        </w:rPr>
        <w:lastRenderedPageBreak/>
        <w:t>Component Three:</w:t>
      </w:r>
    </w:p>
    <w:p w:rsidR="008D5EE8" w:rsidRPr="00A05F46" w:rsidRDefault="00000000" w:rsidP="00A05F46">
      <w:pPr>
        <w:spacing w:line="360" w:lineRule="auto"/>
        <w:jc w:val="both"/>
        <w:rPr>
          <w:rFonts w:ascii="Arial" w:hAnsi="Arial" w:cs="Arial"/>
          <w:b/>
          <w:color w:val="000000"/>
          <w:sz w:val="28"/>
          <w:szCs w:val="28"/>
        </w:rPr>
      </w:pPr>
      <w:r w:rsidRPr="00A05F46">
        <w:rPr>
          <w:rFonts w:ascii="Arial" w:hAnsi="Arial" w:cs="Arial"/>
          <w:b/>
          <w:color w:val="000000"/>
          <w:sz w:val="28"/>
          <w:szCs w:val="28"/>
        </w:rPr>
        <w:t>Contribution to Overall Module Assessment: 50%</w:t>
      </w:r>
    </w:p>
    <w:p w:rsidR="008D5EE8" w:rsidRPr="00A05F46" w:rsidRDefault="00000000" w:rsidP="00A05F46">
      <w:pPr>
        <w:widowControl w:val="0"/>
        <w:spacing w:after="0" w:line="360" w:lineRule="auto"/>
        <w:jc w:val="both"/>
        <w:rPr>
          <w:rFonts w:ascii="Arial" w:hAnsi="Arial" w:cs="Arial"/>
          <w:color w:val="000000"/>
          <w:sz w:val="28"/>
          <w:szCs w:val="28"/>
        </w:rPr>
      </w:pPr>
      <w:r w:rsidRPr="00A05F46">
        <w:rPr>
          <w:rFonts w:ascii="Arial" w:hAnsi="Arial" w:cs="Arial"/>
          <w:color w:val="000000"/>
          <w:sz w:val="28"/>
          <w:szCs w:val="28"/>
        </w:rPr>
        <w:t xml:space="preserve">Your task is to create and prepare a </w:t>
      </w:r>
      <w:r w:rsidRPr="00A05F46">
        <w:rPr>
          <w:rFonts w:ascii="Arial" w:hAnsi="Arial" w:cs="Arial"/>
          <w:b/>
          <w:color w:val="000000"/>
          <w:sz w:val="28"/>
          <w:szCs w:val="28"/>
        </w:rPr>
        <w:t xml:space="preserve">presentation </w:t>
      </w:r>
      <w:r w:rsidRPr="00A05F46">
        <w:rPr>
          <w:rFonts w:ascii="Arial" w:hAnsi="Arial" w:cs="Arial"/>
          <w:color w:val="000000"/>
          <w:sz w:val="28"/>
          <w:szCs w:val="28"/>
        </w:rPr>
        <w:t>following the detailed scenario provided below.</w:t>
      </w:r>
    </w:p>
    <w:p w:rsidR="008D5EE8" w:rsidRPr="00A05F46" w:rsidRDefault="008D5EE8" w:rsidP="00A05F46">
      <w:pPr>
        <w:widowControl w:val="0"/>
        <w:spacing w:after="0" w:line="360" w:lineRule="auto"/>
        <w:jc w:val="both"/>
        <w:rPr>
          <w:rFonts w:ascii="Arial" w:hAnsi="Arial" w:cs="Arial"/>
          <w:color w:val="000000"/>
          <w:sz w:val="28"/>
          <w:szCs w:val="28"/>
        </w:rPr>
      </w:pPr>
    </w:p>
    <w:p w:rsidR="008D5EE8" w:rsidRPr="00A05F46" w:rsidRDefault="00000000" w:rsidP="00A05F46">
      <w:pPr>
        <w:widowControl w:val="0"/>
        <w:spacing w:after="0" w:line="360" w:lineRule="auto"/>
        <w:jc w:val="both"/>
        <w:rPr>
          <w:rFonts w:ascii="Arial" w:hAnsi="Arial" w:cs="Arial"/>
          <w:color w:val="000000"/>
          <w:sz w:val="28"/>
          <w:szCs w:val="28"/>
          <w:highlight w:val="white"/>
        </w:rPr>
      </w:pPr>
      <w:r w:rsidRPr="00A05F46">
        <w:rPr>
          <w:rFonts w:ascii="Arial" w:hAnsi="Arial" w:cs="Arial"/>
          <w:color w:val="000000"/>
          <w:sz w:val="28"/>
          <w:szCs w:val="28"/>
          <w:highlight w:val="white"/>
        </w:rPr>
        <w:t>As the floor housekeeping manager and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rsidR="008D5EE8" w:rsidRPr="00A05F46" w:rsidRDefault="008D5EE8" w:rsidP="00A05F46">
      <w:pPr>
        <w:spacing w:line="360" w:lineRule="auto"/>
        <w:jc w:val="both"/>
        <w:rPr>
          <w:rFonts w:ascii="Arial" w:hAnsi="Arial" w:cs="Arial"/>
          <w:b/>
        </w:rPr>
      </w:pPr>
    </w:p>
    <w:tbl>
      <w:tblPr>
        <w:tblStyle w:val="a2"/>
        <w:tblW w:w="9377"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377"/>
      </w:tblGrid>
      <w:tr w:rsidR="008D5EE8" w:rsidRPr="00A05F46">
        <w:trPr>
          <w:trHeight w:val="533"/>
          <w:jc w:val="center"/>
        </w:trPr>
        <w:tc>
          <w:tcPr>
            <w:tcW w:w="9377" w:type="dxa"/>
          </w:tcPr>
          <w:p w:rsidR="008D5EE8" w:rsidRPr="00A05F46" w:rsidRDefault="00000000" w:rsidP="00A05F46">
            <w:pPr>
              <w:spacing w:line="360" w:lineRule="auto"/>
              <w:jc w:val="both"/>
              <w:rPr>
                <w:rFonts w:ascii="Arial" w:hAnsi="Arial" w:cs="Arial"/>
                <w:b/>
              </w:rPr>
            </w:pPr>
            <w:r w:rsidRPr="00A05F46">
              <w:rPr>
                <w:rFonts w:ascii="Arial" w:hAnsi="Arial" w:cs="Arial"/>
                <w:b/>
                <w:noProof/>
              </w:rPr>
              <w:drawing>
                <wp:inline distT="114300" distB="114300" distL="114300" distR="114300">
                  <wp:extent cx="5819775" cy="3225800"/>
                  <wp:effectExtent l="0" t="0" r="0" b="0"/>
                  <wp:docPr id="1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7"/>
                          <a:srcRect/>
                          <a:stretch>
                            <a:fillRect/>
                          </a:stretch>
                        </pic:blipFill>
                        <pic:spPr>
                          <a:xfrm>
                            <a:off x="0" y="0"/>
                            <a:ext cx="5819775" cy="3225800"/>
                          </a:xfrm>
                          <a:prstGeom prst="rect">
                            <a:avLst/>
                          </a:prstGeom>
                          <a:ln/>
                        </pic:spPr>
                      </pic:pic>
                    </a:graphicData>
                  </a:graphic>
                </wp:inline>
              </w:drawing>
            </w:r>
          </w:p>
        </w:tc>
      </w:tr>
      <w:tr w:rsidR="008D5EE8" w:rsidRPr="00A05F46">
        <w:trPr>
          <w:trHeight w:val="489"/>
          <w:jc w:val="center"/>
        </w:trPr>
        <w:tc>
          <w:tcPr>
            <w:tcW w:w="9377" w:type="dxa"/>
          </w:tcPr>
          <w:p w:rsidR="008D5EE8" w:rsidRPr="00A05F46" w:rsidRDefault="00000000" w:rsidP="00A05F46">
            <w:pPr>
              <w:spacing w:line="360" w:lineRule="auto"/>
              <w:jc w:val="both"/>
              <w:rPr>
                <w:rFonts w:ascii="Arial" w:hAnsi="Arial" w:cs="Arial"/>
                <w:b/>
              </w:rPr>
            </w:pPr>
            <w:r w:rsidRPr="00A05F46">
              <w:rPr>
                <w:rFonts w:ascii="Arial" w:hAnsi="Arial" w:cs="Arial"/>
                <w:b/>
              </w:rPr>
              <w:t xml:space="preserve">Training Notes: </w:t>
            </w:r>
            <w:r w:rsidRPr="00A05F46">
              <w:rPr>
                <w:rFonts w:ascii="Arial" w:eastAsia="Arial" w:hAnsi="Arial" w:cs="Arial"/>
                <w:highlight w:val="white"/>
              </w:rPr>
              <w:t>In this presentation, as the floor housekeeping manager, and in light of the recent guest complaints, one needs to put together basic training for the colleagues within the housekeeping team to get the best out of them by guaranteeing the brand standard, employee management, and Health and Safety procedures (</w:t>
            </w:r>
            <w:r w:rsidRPr="00A05F46">
              <w:rPr>
                <w:rFonts w:ascii="Arial" w:eastAsia="Arial" w:hAnsi="Arial" w:cs="Arial"/>
              </w:rPr>
              <w:t>Stoyanova-</w:t>
            </w:r>
            <w:proofErr w:type="spellStart"/>
            <w:r w:rsidRPr="00A05F46">
              <w:rPr>
                <w:rFonts w:ascii="Arial" w:eastAsia="Arial" w:hAnsi="Arial" w:cs="Arial"/>
              </w:rPr>
              <w:t>Bozhkova</w:t>
            </w:r>
            <w:proofErr w:type="spellEnd"/>
            <w:r w:rsidRPr="00A05F46">
              <w:rPr>
                <w:rFonts w:ascii="Arial" w:eastAsia="Arial" w:hAnsi="Arial" w:cs="Arial"/>
              </w:rPr>
              <w:t>, 2022)</w:t>
            </w:r>
            <w:r w:rsidRPr="00A05F46">
              <w:rPr>
                <w:rFonts w:ascii="Arial" w:eastAsia="Arial" w:hAnsi="Arial" w:cs="Arial"/>
                <w:highlight w:val="white"/>
              </w:rPr>
              <w:t>.</w:t>
            </w:r>
          </w:p>
        </w:tc>
      </w:tr>
      <w:tr w:rsidR="008D5EE8" w:rsidRPr="00A05F46">
        <w:trPr>
          <w:trHeight w:val="533"/>
          <w:jc w:val="center"/>
        </w:trPr>
        <w:tc>
          <w:tcPr>
            <w:tcW w:w="9377" w:type="dxa"/>
          </w:tcPr>
          <w:p w:rsidR="008D5EE8" w:rsidRPr="00A05F46" w:rsidRDefault="00000000" w:rsidP="00A05F46">
            <w:pPr>
              <w:spacing w:line="360" w:lineRule="auto"/>
              <w:jc w:val="both"/>
              <w:rPr>
                <w:rFonts w:ascii="Arial" w:hAnsi="Arial" w:cs="Arial"/>
                <w:b/>
              </w:rPr>
            </w:pPr>
            <w:r w:rsidRPr="00A05F46">
              <w:rPr>
                <w:rFonts w:ascii="Arial" w:hAnsi="Arial" w:cs="Arial"/>
                <w:b/>
                <w:noProof/>
              </w:rPr>
              <w:lastRenderedPageBreak/>
              <w:drawing>
                <wp:inline distT="114300" distB="114300" distL="114300" distR="114300">
                  <wp:extent cx="5819775" cy="3187700"/>
                  <wp:effectExtent l="0" t="0" r="0" b="0"/>
                  <wp:docPr id="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819775" cy="3187700"/>
                          </a:xfrm>
                          <a:prstGeom prst="rect">
                            <a:avLst/>
                          </a:prstGeom>
                          <a:ln/>
                        </pic:spPr>
                      </pic:pic>
                    </a:graphicData>
                  </a:graphic>
                </wp:inline>
              </w:drawing>
            </w:r>
          </w:p>
        </w:tc>
      </w:tr>
      <w:tr w:rsidR="008D5EE8" w:rsidRPr="00A05F46">
        <w:trPr>
          <w:trHeight w:val="533"/>
          <w:jc w:val="center"/>
        </w:trPr>
        <w:tc>
          <w:tcPr>
            <w:tcW w:w="9377" w:type="dxa"/>
          </w:tcPr>
          <w:p w:rsidR="008D5EE8" w:rsidRPr="00A05F46" w:rsidRDefault="00000000" w:rsidP="00A05F46">
            <w:pPr>
              <w:spacing w:line="360" w:lineRule="auto"/>
              <w:jc w:val="both"/>
              <w:rPr>
                <w:rFonts w:ascii="Arial" w:hAnsi="Arial" w:cs="Arial"/>
                <w:b/>
              </w:rPr>
            </w:pPr>
            <w:r w:rsidRPr="00A05F46">
              <w:rPr>
                <w:rFonts w:ascii="Arial" w:hAnsi="Arial" w:cs="Arial"/>
                <w:b/>
              </w:rPr>
              <w:t xml:space="preserve">Training Notes: </w:t>
            </w:r>
            <w:r w:rsidRPr="00A05F46">
              <w:rPr>
                <w:rFonts w:ascii="Arial" w:eastAsia="Arial" w:hAnsi="Arial" w:cs="Arial"/>
                <w:highlight w:val="white"/>
              </w:rPr>
              <w:t>Staff employees should learn the proper way to fold and tuck sheets as part of a bed-making training programme to reduce client complaints and maximise the quality of service provided. It is essential that all employees be aware of and adhere to all health and safety requirements in order to prevent contamination and maintain a safe working environment. This includes wearing gloves and using the correct cleaning chemicals (</w:t>
            </w:r>
            <w:r w:rsidRPr="00A05F46">
              <w:rPr>
                <w:rFonts w:ascii="Arial" w:eastAsia="Arial" w:hAnsi="Arial" w:cs="Arial"/>
                <w:color w:val="222222"/>
                <w:highlight w:val="white"/>
              </w:rPr>
              <w:t>Bowie, 2018)</w:t>
            </w:r>
            <w:r w:rsidRPr="00A05F46">
              <w:rPr>
                <w:rFonts w:ascii="Arial" w:eastAsia="Arial" w:hAnsi="Arial" w:cs="Arial"/>
                <w:highlight w:val="white"/>
              </w:rPr>
              <w:t xml:space="preserve">. If anyone wants to manage their workers effectively, </w:t>
            </w:r>
            <w:proofErr w:type="gramStart"/>
            <w:r w:rsidRPr="00A05F46">
              <w:rPr>
                <w:rFonts w:ascii="Arial" w:eastAsia="Arial" w:hAnsi="Arial" w:cs="Arial"/>
                <w:highlight w:val="white"/>
              </w:rPr>
              <w:t>One</w:t>
            </w:r>
            <w:proofErr w:type="gramEnd"/>
            <w:r w:rsidRPr="00A05F46">
              <w:rPr>
                <w:rFonts w:ascii="Arial" w:eastAsia="Arial" w:hAnsi="Arial" w:cs="Arial"/>
                <w:highlight w:val="white"/>
              </w:rPr>
              <w:t xml:space="preserve"> needs to inspire them to provide stellar service to customers and deal calmly and rationally with any complaints they get. Putting these exchanges into practice and expanding one's toolkit may do wonders for fostering a pleasant and productive work environment.</w:t>
            </w:r>
          </w:p>
        </w:tc>
      </w:tr>
      <w:tr w:rsidR="008D5EE8" w:rsidRPr="00A05F46">
        <w:trPr>
          <w:trHeight w:val="533"/>
          <w:jc w:val="center"/>
        </w:trPr>
        <w:tc>
          <w:tcPr>
            <w:tcW w:w="9377" w:type="dxa"/>
          </w:tcPr>
          <w:p w:rsidR="008D5EE8" w:rsidRPr="00A05F46" w:rsidRDefault="00000000" w:rsidP="00A05F46">
            <w:pPr>
              <w:spacing w:line="360" w:lineRule="auto"/>
              <w:jc w:val="both"/>
              <w:rPr>
                <w:rFonts w:ascii="Arial" w:hAnsi="Arial" w:cs="Arial"/>
                <w:b/>
              </w:rPr>
            </w:pPr>
            <w:r w:rsidRPr="00A05F46">
              <w:rPr>
                <w:rFonts w:ascii="Arial" w:hAnsi="Arial" w:cs="Arial"/>
                <w:b/>
                <w:noProof/>
              </w:rPr>
              <w:drawing>
                <wp:inline distT="114300" distB="114300" distL="114300" distR="114300">
                  <wp:extent cx="5819775" cy="3238500"/>
                  <wp:effectExtent l="0" t="0" r="0" b="0"/>
                  <wp:docPr id="6"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9"/>
                          <a:srcRect/>
                          <a:stretch>
                            <a:fillRect/>
                          </a:stretch>
                        </pic:blipFill>
                        <pic:spPr>
                          <a:xfrm>
                            <a:off x="0" y="0"/>
                            <a:ext cx="5819775" cy="3238500"/>
                          </a:xfrm>
                          <a:prstGeom prst="rect">
                            <a:avLst/>
                          </a:prstGeom>
                          <a:ln/>
                        </pic:spPr>
                      </pic:pic>
                    </a:graphicData>
                  </a:graphic>
                </wp:inline>
              </w:drawing>
            </w:r>
          </w:p>
        </w:tc>
      </w:tr>
      <w:tr w:rsidR="008D5EE8" w:rsidRPr="00A05F46">
        <w:trPr>
          <w:trHeight w:val="533"/>
          <w:jc w:val="center"/>
        </w:trPr>
        <w:tc>
          <w:tcPr>
            <w:tcW w:w="9377" w:type="dxa"/>
          </w:tcPr>
          <w:p w:rsidR="008D5EE8" w:rsidRPr="00A05F46" w:rsidRDefault="00000000" w:rsidP="00A05F46">
            <w:pPr>
              <w:spacing w:line="360" w:lineRule="auto"/>
              <w:jc w:val="both"/>
              <w:rPr>
                <w:rFonts w:ascii="Arial" w:eastAsia="Arial" w:hAnsi="Arial" w:cs="Arial"/>
              </w:rPr>
            </w:pPr>
            <w:r w:rsidRPr="00A05F46">
              <w:rPr>
                <w:rFonts w:ascii="Arial" w:hAnsi="Arial" w:cs="Arial"/>
                <w:b/>
              </w:rPr>
              <w:lastRenderedPageBreak/>
              <w:t xml:space="preserve">Training Notes: </w:t>
            </w:r>
            <w:r w:rsidRPr="00A05F46">
              <w:rPr>
                <w:rFonts w:ascii="Arial" w:eastAsia="Arial" w:hAnsi="Arial" w:cs="Arial"/>
              </w:rPr>
              <w:t>Employees need to know how to properly wipe off surfaces, remove dirt, and not make a bigger mess in order to clean effectively (Bui and Wangmo, 2015). There will be a focus on the proper and secure use of janitorial equipment such as dustpans, brooms, and mops. Staff training on the significance of adhering to set procedures and reporting any concerns to a manager is an important part of any effective employee management system (</w:t>
            </w:r>
            <w:proofErr w:type="spellStart"/>
            <w:r w:rsidRPr="00A05F46">
              <w:rPr>
                <w:rFonts w:ascii="Arial" w:eastAsia="Arial" w:hAnsi="Arial" w:cs="Arial"/>
                <w:color w:val="222222"/>
                <w:highlight w:val="white"/>
              </w:rPr>
              <w:t>Boella</w:t>
            </w:r>
            <w:proofErr w:type="spellEnd"/>
            <w:r w:rsidRPr="00A05F46">
              <w:rPr>
                <w:rFonts w:ascii="Arial" w:eastAsia="Arial" w:hAnsi="Arial" w:cs="Arial"/>
                <w:color w:val="222222"/>
                <w:highlight w:val="white"/>
              </w:rPr>
              <w:t>, 2017)</w:t>
            </w:r>
            <w:r w:rsidRPr="00A05F46">
              <w:rPr>
                <w:rFonts w:ascii="Arial" w:eastAsia="Arial" w:hAnsi="Arial" w:cs="Arial"/>
              </w:rPr>
              <w:t>. Personal protection equipment</w:t>
            </w:r>
            <w:r w:rsidR="00A05F46">
              <w:rPr>
                <w:rFonts w:ascii="Arial" w:eastAsia="Arial" w:hAnsi="Arial" w:cs="Arial"/>
              </w:rPr>
              <w:t xml:space="preserve"> </w:t>
            </w:r>
            <w:r w:rsidRPr="00A05F46">
              <w:rPr>
                <w:rFonts w:ascii="Arial" w:eastAsia="Arial" w:hAnsi="Arial" w:cs="Arial"/>
              </w:rPr>
              <w:t>training, chemical safety education, and safe lifting practices are also important for a secure hotel. Taking these measures will aid in maintaining a sanitary and risk-free working environment.</w:t>
            </w:r>
          </w:p>
        </w:tc>
      </w:tr>
    </w:tbl>
    <w:p w:rsidR="008D5EE8" w:rsidRPr="00A05F46" w:rsidRDefault="008D5EE8" w:rsidP="00A05F46">
      <w:pPr>
        <w:spacing w:line="360" w:lineRule="auto"/>
        <w:jc w:val="both"/>
        <w:rPr>
          <w:rFonts w:ascii="Arial" w:hAnsi="Arial" w:cs="Arial"/>
          <w:b/>
        </w:rPr>
      </w:pPr>
    </w:p>
    <w:tbl>
      <w:tblPr>
        <w:tblStyle w:val="a3"/>
        <w:tblW w:w="9377"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377"/>
      </w:tblGrid>
      <w:tr w:rsidR="008D5EE8" w:rsidRPr="00A05F46">
        <w:trPr>
          <w:trHeight w:val="533"/>
          <w:jc w:val="center"/>
        </w:trPr>
        <w:tc>
          <w:tcPr>
            <w:tcW w:w="9377" w:type="dxa"/>
          </w:tcPr>
          <w:p w:rsidR="008D5EE8" w:rsidRPr="00A05F46" w:rsidRDefault="00000000" w:rsidP="00A05F46">
            <w:pPr>
              <w:spacing w:line="360" w:lineRule="auto"/>
              <w:jc w:val="both"/>
              <w:rPr>
                <w:rFonts w:ascii="Arial" w:hAnsi="Arial" w:cs="Arial"/>
                <w:b/>
              </w:rPr>
            </w:pPr>
            <w:r w:rsidRPr="00A05F46">
              <w:rPr>
                <w:rFonts w:ascii="Arial" w:hAnsi="Arial" w:cs="Arial"/>
                <w:b/>
                <w:noProof/>
              </w:rPr>
              <w:drawing>
                <wp:inline distT="114300" distB="114300" distL="114300" distR="114300">
                  <wp:extent cx="5819775" cy="3200400"/>
                  <wp:effectExtent l="0" t="0" r="0" b="0"/>
                  <wp:docPr id="4"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0"/>
                          <a:srcRect/>
                          <a:stretch>
                            <a:fillRect/>
                          </a:stretch>
                        </pic:blipFill>
                        <pic:spPr>
                          <a:xfrm>
                            <a:off x="0" y="0"/>
                            <a:ext cx="5819775" cy="3200400"/>
                          </a:xfrm>
                          <a:prstGeom prst="rect">
                            <a:avLst/>
                          </a:prstGeom>
                          <a:ln/>
                        </pic:spPr>
                      </pic:pic>
                    </a:graphicData>
                  </a:graphic>
                </wp:inline>
              </w:drawing>
            </w:r>
          </w:p>
        </w:tc>
      </w:tr>
      <w:tr w:rsidR="008D5EE8" w:rsidRPr="00A05F46">
        <w:trPr>
          <w:trHeight w:val="533"/>
          <w:jc w:val="center"/>
        </w:trPr>
        <w:tc>
          <w:tcPr>
            <w:tcW w:w="9377" w:type="dxa"/>
          </w:tcPr>
          <w:p w:rsidR="008D5EE8" w:rsidRPr="00A05F46" w:rsidRDefault="00000000" w:rsidP="00A05F46">
            <w:pPr>
              <w:spacing w:line="360" w:lineRule="auto"/>
              <w:jc w:val="both"/>
              <w:rPr>
                <w:rFonts w:ascii="Arial" w:eastAsia="Arial" w:hAnsi="Arial" w:cs="Arial"/>
              </w:rPr>
            </w:pPr>
            <w:r w:rsidRPr="00A05F46">
              <w:rPr>
                <w:rFonts w:ascii="Arial" w:hAnsi="Arial" w:cs="Arial"/>
                <w:b/>
              </w:rPr>
              <w:t xml:space="preserve">Training Notes: </w:t>
            </w:r>
            <w:r w:rsidRPr="00A05F46">
              <w:rPr>
                <w:rFonts w:ascii="Arial" w:eastAsia="Arial" w:hAnsi="Arial" w:cs="Arial"/>
              </w:rPr>
              <w:t>Employees need to know the finest tools and techniques for removing a wide variety of stains and spills. This training is essential for an effective personnel management system and should stress the need of sticking to regular procedures and reporting problems to a supervisor (W Fakhry et al., 2022). Personal protection equipment training, chemical safety education, and safe lifting practices are also important for a secure workplace. A clean and safe environment is something we can all benefit from, and these measures will help get us there.</w:t>
            </w:r>
          </w:p>
        </w:tc>
      </w:tr>
      <w:tr w:rsidR="008D5EE8" w:rsidRPr="00A05F46">
        <w:trPr>
          <w:trHeight w:val="533"/>
          <w:jc w:val="center"/>
        </w:trPr>
        <w:tc>
          <w:tcPr>
            <w:tcW w:w="9377" w:type="dxa"/>
          </w:tcPr>
          <w:p w:rsidR="008D5EE8" w:rsidRPr="00A05F46" w:rsidRDefault="00000000" w:rsidP="00A05F46">
            <w:pPr>
              <w:spacing w:line="360" w:lineRule="auto"/>
              <w:jc w:val="both"/>
              <w:rPr>
                <w:rFonts w:ascii="Arial" w:hAnsi="Arial" w:cs="Arial"/>
                <w:b/>
              </w:rPr>
            </w:pPr>
            <w:r w:rsidRPr="00A05F46">
              <w:rPr>
                <w:rFonts w:ascii="Arial" w:hAnsi="Arial" w:cs="Arial"/>
                <w:b/>
                <w:noProof/>
              </w:rPr>
              <w:lastRenderedPageBreak/>
              <w:drawing>
                <wp:inline distT="114300" distB="114300" distL="114300" distR="114300">
                  <wp:extent cx="5819775" cy="3187700"/>
                  <wp:effectExtent l="0" t="0" r="0" b="0"/>
                  <wp:docPr id="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1"/>
                          <a:srcRect/>
                          <a:stretch>
                            <a:fillRect/>
                          </a:stretch>
                        </pic:blipFill>
                        <pic:spPr>
                          <a:xfrm>
                            <a:off x="0" y="0"/>
                            <a:ext cx="5819775" cy="3187700"/>
                          </a:xfrm>
                          <a:prstGeom prst="rect">
                            <a:avLst/>
                          </a:prstGeom>
                          <a:ln/>
                        </pic:spPr>
                      </pic:pic>
                    </a:graphicData>
                  </a:graphic>
                </wp:inline>
              </w:drawing>
            </w:r>
          </w:p>
        </w:tc>
      </w:tr>
      <w:tr w:rsidR="008D5EE8" w:rsidRPr="00A05F46">
        <w:trPr>
          <w:trHeight w:val="533"/>
          <w:jc w:val="center"/>
        </w:trPr>
        <w:tc>
          <w:tcPr>
            <w:tcW w:w="9377" w:type="dxa"/>
          </w:tcPr>
          <w:p w:rsidR="008D5EE8" w:rsidRPr="00A05F46" w:rsidRDefault="00000000" w:rsidP="00A05F46">
            <w:pPr>
              <w:spacing w:line="360" w:lineRule="auto"/>
              <w:jc w:val="both"/>
              <w:rPr>
                <w:rFonts w:ascii="Arial" w:eastAsia="Arial" w:hAnsi="Arial" w:cs="Arial"/>
              </w:rPr>
            </w:pPr>
            <w:r w:rsidRPr="00A05F46">
              <w:rPr>
                <w:rFonts w:ascii="Arial" w:hAnsi="Arial" w:cs="Arial"/>
                <w:b/>
              </w:rPr>
              <w:t xml:space="preserve">Training Notes: </w:t>
            </w:r>
            <w:r w:rsidRPr="00A05F46">
              <w:rPr>
                <w:rFonts w:ascii="Arial" w:eastAsia="Arial" w:hAnsi="Arial" w:cs="Arial"/>
              </w:rPr>
              <w:t xml:space="preserve">Employees need training on efficient cleaning procedures and processes to provide a clean and healthy environment for visitors. This includes using antibacterial cleaners and </w:t>
            </w:r>
            <w:r w:rsidR="00A05F46">
              <w:rPr>
                <w:rFonts w:ascii="Arial" w:eastAsia="Arial" w:hAnsi="Arial" w:cs="Arial"/>
              </w:rPr>
              <w:t>sanitisers</w:t>
            </w:r>
            <w:r w:rsidRPr="00A05F46">
              <w:rPr>
                <w:rFonts w:ascii="Arial" w:eastAsia="Arial" w:hAnsi="Arial" w:cs="Arial"/>
              </w:rPr>
              <w:t xml:space="preserve"> as directed. Training is a crucial component of any effective staff management plan since it reinforces the value of sticking to norms and reporting problems to a supervisor (Cornelissen, 2020). Basic health and safety procedures, such as washing hands and the usage of personal protection equipment, should be taught to employees to further instil a sense of security and well-being in the hotel. Taking these measures will help guarantee a healthy and germ-free setting for everyone involved.</w:t>
            </w:r>
          </w:p>
        </w:tc>
      </w:tr>
      <w:tr w:rsidR="008D5EE8" w:rsidRPr="00A05F46">
        <w:trPr>
          <w:trHeight w:val="533"/>
          <w:jc w:val="center"/>
        </w:trPr>
        <w:tc>
          <w:tcPr>
            <w:tcW w:w="9377" w:type="dxa"/>
          </w:tcPr>
          <w:p w:rsidR="008D5EE8" w:rsidRPr="00A05F46" w:rsidRDefault="00000000" w:rsidP="00A05F46">
            <w:pPr>
              <w:spacing w:line="360" w:lineRule="auto"/>
              <w:jc w:val="both"/>
              <w:rPr>
                <w:rFonts w:ascii="Arial" w:hAnsi="Arial" w:cs="Arial"/>
                <w:b/>
              </w:rPr>
            </w:pPr>
            <w:r w:rsidRPr="00A05F46">
              <w:rPr>
                <w:rFonts w:ascii="Arial" w:hAnsi="Arial" w:cs="Arial"/>
                <w:b/>
                <w:noProof/>
              </w:rPr>
              <w:drawing>
                <wp:inline distT="114300" distB="114300" distL="114300" distR="114300">
                  <wp:extent cx="5819775" cy="3213100"/>
                  <wp:effectExtent l="0" t="0" r="0" b="0"/>
                  <wp:docPr id="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819775" cy="3213100"/>
                          </a:xfrm>
                          <a:prstGeom prst="rect">
                            <a:avLst/>
                          </a:prstGeom>
                          <a:ln/>
                        </pic:spPr>
                      </pic:pic>
                    </a:graphicData>
                  </a:graphic>
                </wp:inline>
              </w:drawing>
            </w:r>
          </w:p>
        </w:tc>
      </w:tr>
      <w:tr w:rsidR="008D5EE8" w:rsidRPr="00A05F46">
        <w:trPr>
          <w:trHeight w:val="489"/>
          <w:jc w:val="center"/>
        </w:trPr>
        <w:tc>
          <w:tcPr>
            <w:tcW w:w="9377" w:type="dxa"/>
          </w:tcPr>
          <w:p w:rsidR="008D5EE8" w:rsidRPr="00A05F46" w:rsidRDefault="00000000" w:rsidP="00A05F46">
            <w:pPr>
              <w:spacing w:line="360" w:lineRule="auto"/>
              <w:jc w:val="both"/>
              <w:rPr>
                <w:rFonts w:ascii="Arial" w:hAnsi="Arial" w:cs="Arial"/>
                <w:b/>
              </w:rPr>
            </w:pPr>
            <w:r w:rsidRPr="00A05F46">
              <w:rPr>
                <w:rFonts w:ascii="Arial" w:hAnsi="Arial" w:cs="Arial"/>
                <w:b/>
              </w:rPr>
              <w:lastRenderedPageBreak/>
              <w:t xml:space="preserve">Training Notes: </w:t>
            </w:r>
            <w:r w:rsidRPr="00A05F46">
              <w:rPr>
                <w:rFonts w:ascii="Arial" w:eastAsia="Arial" w:hAnsi="Arial" w:cs="Arial"/>
                <w:highlight w:val="white"/>
              </w:rPr>
              <w:t xml:space="preserve">Employees should be taught to recognise the causes of unpleasant odours in the rooms and how to effectively eradicate them. For this purpose, one may need to use cleaning products and make use of ventilation, such as by opening windows and turning on exhaust fans (Back and Chan, 2015). Staff members are more likely to adhere to policies and come forward with issues if they have been given proper training as part of an effective employee management system. Workers should be trained in the correct use of PPE, the safe handling of chemicals, and safe lifting </w:t>
            </w:r>
            <w:r w:rsidR="00A05F46">
              <w:rPr>
                <w:rFonts w:ascii="Arial" w:eastAsia="Arial" w:hAnsi="Arial" w:cs="Arial"/>
                <w:highlight w:val="white"/>
              </w:rPr>
              <w:t>practices</w:t>
            </w:r>
            <w:r w:rsidRPr="00A05F46">
              <w:rPr>
                <w:rFonts w:ascii="Arial" w:eastAsia="Arial" w:hAnsi="Arial" w:cs="Arial"/>
                <w:highlight w:val="white"/>
              </w:rPr>
              <w:t xml:space="preserve"> to reduce the likelihood of injuries occurring on the job.</w:t>
            </w:r>
          </w:p>
        </w:tc>
      </w:tr>
      <w:tr w:rsidR="008D5EE8" w:rsidRPr="00A05F46">
        <w:trPr>
          <w:trHeight w:val="489"/>
          <w:jc w:val="center"/>
        </w:trPr>
        <w:tc>
          <w:tcPr>
            <w:tcW w:w="9377" w:type="dxa"/>
          </w:tcPr>
          <w:p w:rsidR="008D5EE8" w:rsidRPr="00A05F46" w:rsidRDefault="00000000" w:rsidP="00A05F46">
            <w:pPr>
              <w:spacing w:line="360" w:lineRule="auto"/>
              <w:jc w:val="both"/>
              <w:rPr>
                <w:rFonts w:ascii="Arial" w:hAnsi="Arial" w:cs="Arial"/>
                <w:b/>
              </w:rPr>
            </w:pPr>
            <w:r w:rsidRPr="00A05F46">
              <w:rPr>
                <w:rFonts w:ascii="Arial" w:hAnsi="Arial" w:cs="Arial"/>
                <w:b/>
                <w:noProof/>
              </w:rPr>
              <w:drawing>
                <wp:inline distT="114300" distB="114300" distL="114300" distR="114300">
                  <wp:extent cx="5819775" cy="3149600"/>
                  <wp:effectExtent l="0" t="0" r="0" b="0"/>
                  <wp:docPr id="10"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3"/>
                          <a:srcRect/>
                          <a:stretch>
                            <a:fillRect/>
                          </a:stretch>
                        </pic:blipFill>
                        <pic:spPr>
                          <a:xfrm>
                            <a:off x="0" y="0"/>
                            <a:ext cx="5819775" cy="3149600"/>
                          </a:xfrm>
                          <a:prstGeom prst="rect">
                            <a:avLst/>
                          </a:prstGeom>
                          <a:ln/>
                        </pic:spPr>
                      </pic:pic>
                    </a:graphicData>
                  </a:graphic>
                </wp:inline>
              </w:drawing>
            </w:r>
          </w:p>
        </w:tc>
      </w:tr>
      <w:tr w:rsidR="008D5EE8" w:rsidRPr="00A05F46">
        <w:trPr>
          <w:trHeight w:val="489"/>
          <w:jc w:val="center"/>
        </w:trPr>
        <w:tc>
          <w:tcPr>
            <w:tcW w:w="9377" w:type="dxa"/>
          </w:tcPr>
          <w:p w:rsidR="008D5EE8" w:rsidRPr="00A05F46" w:rsidRDefault="00000000" w:rsidP="00A05F46">
            <w:pPr>
              <w:spacing w:line="360" w:lineRule="auto"/>
              <w:jc w:val="both"/>
              <w:rPr>
                <w:rFonts w:ascii="Arial" w:hAnsi="Arial" w:cs="Arial"/>
                <w:b/>
              </w:rPr>
            </w:pPr>
            <w:r w:rsidRPr="00A05F46">
              <w:rPr>
                <w:rFonts w:ascii="Arial" w:hAnsi="Arial" w:cs="Arial"/>
                <w:b/>
              </w:rPr>
              <w:t xml:space="preserve">Training Notes: </w:t>
            </w:r>
            <w:r w:rsidRPr="00A05F46">
              <w:rPr>
                <w:rFonts w:ascii="Arial" w:eastAsia="Arial" w:hAnsi="Arial" w:cs="Arial"/>
                <w:highlight w:val="white"/>
              </w:rPr>
              <w:t xml:space="preserve">Inventory management relies heavily on stock control, thus it's essential that employees know how to properly report stockouts and theft (Goh and Kong, 2018). In addition, staff members need to know </w:t>
            </w:r>
            <w:r w:rsidR="00A05F46">
              <w:rPr>
                <w:rFonts w:ascii="Arial" w:eastAsia="Arial" w:hAnsi="Arial" w:cs="Arial"/>
                <w:highlight w:val="white"/>
              </w:rPr>
              <w:t>whom</w:t>
            </w:r>
            <w:r w:rsidRPr="00A05F46">
              <w:rPr>
                <w:rFonts w:ascii="Arial" w:eastAsia="Arial" w:hAnsi="Arial" w:cs="Arial"/>
                <w:highlight w:val="white"/>
              </w:rPr>
              <w:t xml:space="preserve"> to go to if they lose anything, so that they may get a replacement or place an order for extra supplies. An efficient method of managing employees involves stressing the significance of employees reporting problems and adhering to set procedures. Staff members should be trained in the safe handling of any chemicals or other potentially hazardous materials that may be utilised in the product replacement process. This will make the office environment secure and productive for everyone (</w:t>
            </w:r>
            <w:r w:rsidRPr="00A05F46">
              <w:rPr>
                <w:rFonts w:ascii="Arial" w:eastAsia="Arial" w:hAnsi="Arial" w:cs="Arial"/>
              </w:rPr>
              <w:t>Bridger, 2022)</w:t>
            </w:r>
            <w:r w:rsidRPr="00A05F46">
              <w:rPr>
                <w:rFonts w:ascii="Arial" w:eastAsia="Arial" w:hAnsi="Arial" w:cs="Arial"/>
                <w:highlight w:val="white"/>
              </w:rPr>
              <w:t>.</w:t>
            </w:r>
          </w:p>
        </w:tc>
      </w:tr>
      <w:tr w:rsidR="008D5EE8" w:rsidRPr="00A05F46">
        <w:trPr>
          <w:trHeight w:val="533"/>
          <w:jc w:val="center"/>
        </w:trPr>
        <w:tc>
          <w:tcPr>
            <w:tcW w:w="9377" w:type="dxa"/>
          </w:tcPr>
          <w:p w:rsidR="008D5EE8" w:rsidRPr="00A05F46" w:rsidRDefault="00000000" w:rsidP="00A05F46">
            <w:pPr>
              <w:spacing w:line="360" w:lineRule="auto"/>
              <w:jc w:val="both"/>
              <w:rPr>
                <w:rFonts w:ascii="Arial" w:hAnsi="Arial" w:cs="Arial"/>
                <w:b/>
              </w:rPr>
            </w:pPr>
            <w:r w:rsidRPr="00A05F46">
              <w:rPr>
                <w:rFonts w:ascii="Arial" w:hAnsi="Arial" w:cs="Arial"/>
                <w:b/>
                <w:noProof/>
              </w:rPr>
              <w:lastRenderedPageBreak/>
              <w:drawing>
                <wp:inline distT="114300" distB="114300" distL="114300" distR="114300">
                  <wp:extent cx="5819775" cy="3035300"/>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a:stretch>
                            <a:fillRect/>
                          </a:stretch>
                        </pic:blipFill>
                        <pic:spPr>
                          <a:xfrm>
                            <a:off x="0" y="0"/>
                            <a:ext cx="5819775" cy="3035300"/>
                          </a:xfrm>
                          <a:prstGeom prst="rect">
                            <a:avLst/>
                          </a:prstGeom>
                          <a:ln/>
                        </pic:spPr>
                      </pic:pic>
                    </a:graphicData>
                  </a:graphic>
                </wp:inline>
              </w:drawing>
            </w:r>
          </w:p>
          <w:p w:rsidR="008D5EE8" w:rsidRPr="00A05F46" w:rsidRDefault="008D5EE8" w:rsidP="00A05F46">
            <w:pPr>
              <w:spacing w:line="360" w:lineRule="auto"/>
              <w:jc w:val="both"/>
              <w:rPr>
                <w:rFonts w:ascii="Arial" w:hAnsi="Arial" w:cs="Arial"/>
                <w:b/>
              </w:rPr>
            </w:pPr>
          </w:p>
          <w:p w:rsidR="008D5EE8" w:rsidRPr="00A05F46" w:rsidRDefault="008D5EE8" w:rsidP="00A05F46">
            <w:pPr>
              <w:spacing w:line="360" w:lineRule="auto"/>
              <w:jc w:val="both"/>
              <w:rPr>
                <w:rFonts w:ascii="Arial" w:hAnsi="Arial" w:cs="Arial"/>
                <w:b/>
              </w:rPr>
            </w:pPr>
          </w:p>
          <w:p w:rsidR="008D5EE8" w:rsidRPr="00A05F46" w:rsidRDefault="008D5EE8" w:rsidP="00A05F46">
            <w:pPr>
              <w:spacing w:line="360" w:lineRule="auto"/>
              <w:jc w:val="both"/>
              <w:rPr>
                <w:rFonts w:ascii="Arial" w:hAnsi="Arial" w:cs="Arial"/>
                <w:b/>
              </w:rPr>
            </w:pPr>
          </w:p>
          <w:p w:rsidR="008D5EE8" w:rsidRPr="00A05F46" w:rsidRDefault="008D5EE8" w:rsidP="00A05F46">
            <w:pPr>
              <w:spacing w:line="360" w:lineRule="auto"/>
              <w:jc w:val="both"/>
              <w:rPr>
                <w:rFonts w:ascii="Arial" w:hAnsi="Arial" w:cs="Arial"/>
                <w:b/>
              </w:rPr>
            </w:pPr>
          </w:p>
          <w:p w:rsidR="008D5EE8" w:rsidRPr="00A05F46" w:rsidRDefault="008D5EE8" w:rsidP="00A05F46">
            <w:pPr>
              <w:spacing w:line="360" w:lineRule="auto"/>
              <w:jc w:val="both"/>
              <w:rPr>
                <w:rFonts w:ascii="Arial" w:hAnsi="Arial" w:cs="Arial"/>
                <w:b/>
              </w:rPr>
            </w:pPr>
          </w:p>
          <w:p w:rsidR="008D5EE8" w:rsidRPr="00A05F46" w:rsidRDefault="008D5EE8" w:rsidP="00A05F46">
            <w:pPr>
              <w:spacing w:line="360" w:lineRule="auto"/>
              <w:jc w:val="both"/>
              <w:rPr>
                <w:rFonts w:ascii="Arial" w:hAnsi="Arial" w:cs="Arial"/>
                <w:b/>
              </w:rPr>
            </w:pPr>
          </w:p>
        </w:tc>
      </w:tr>
      <w:tr w:rsidR="008D5EE8" w:rsidRPr="00A05F46">
        <w:trPr>
          <w:trHeight w:val="533"/>
          <w:jc w:val="center"/>
        </w:trPr>
        <w:tc>
          <w:tcPr>
            <w:tcW w:w="9377" w:type="dxa"/>
          </w:tcPr>
          <w:p w:rsidR="008D5EE8" w:rsidRPr="00A05F46" w:rsidRDefault="00000000" w:rsidP="00A05F46">
            <w:pPr>
              <w:spacing w:line="360" w:lineRule="auto"/>
              <w:jc w:val="both"/>
              <w:rPr>
                <w:rFonts w:ascii="Arial" w:hAnsi="Arial" w:cs="Arial"/>
                <w:b/>
              </w:rPr>
            </w:pPr>
            <w:r w:rsidRPr="00A05F46">
              <w:rPr>
                <w:rFonts w:ascii="Arial" w:hAnsi="Arial" w:cs="Arial"/>
                <w:b/>
              </w:rPr>
              <w:t xml:space="preserve">Training Notes: </w:t>
            </w:r>
            <w:r w:rsidRPr="00A05F46">
              <w:rPr>
                <w:rFonts w:ascii="Arial" w:eastAsia="Arial" w:hAnsi="Arial" w:cs="Arial"/>
                <w:highlight w:val="white"/>
              </w:rPr>
              <w:t>Making beds correctly is a skill that should be mastered by all employees. The linens and pillows should be folded and fluffed so that the room looks presentable. It is important to communicate any issues to a manager and stick to the defined procedures if anyone wants to be part of an efficient management system. Safe lifting techniques and the right way to handle potentially dangerous materials like cleaning chemicals should also be emphasised in training (</w:t>
            </w:r>
            <w:proofErr w:type="gramStart"/>
            <w:r w:rsidRPr="00A05F46">
              <w:rPr>
                <w:rFonts w:ascii="Arial" w:eastAsia="Arial" w:hAnsi="Arial" w:cs="Arial"/>
                <w:highlight w:val="white"/>
              </w:rPr>
              <w:t>Sann .</w:t>
            </w:r>
            <w:proofErr w:type="gramEnd"/>
            <w:r w:rsidRPr="00A05F46">
              <w:rPr>
                <w:rFonts w:ascii="Arial" w:eastAsia="Arial" w:hAnsi="Arial" w:cs="Arial"/>
                <w:highlight w:val="white"/>
              </w:rPr>
              <w:t>et al., 2016) This will guarantee that the personnel are safe and healthy when making beds.</w:t>
            </w:r>
          </w:p>
        </w:tc>
      </w:tr>
      <w:tr w:rsidR="008D5EE8" w:rsidRPr="00A05F46">
        <w:trPr>
          <w:trHeight w:val="533"/>
          <w:jc w:val="center"/>
        </w:trPr>
        <w:tc>
          <w:tcPr>
            <w:tcW w:w="9377" w:type="dxa"/>
          </w:tcPr>
          <w:p w:rsidR="008D5EE8" w:rsidRPr="00A05F46" w:rsidRDefault="00000000" w:rsidP="00A05F46">
            <w:pPr>
              <w:spacing w:line="360" w:lineRule="auto"/>
              <w:jc w:val="both"/>
              <w:rPr>
                <w:rFonts w:ascii="Arial" w:hAnsi="Arial" w:cs="Arial"/>
                <w:b/>
              </w:rPr>
            </w:pPr>
            <w:r w:rsidRPr="00A05F46">
              <w:rPr>
                <w:rFonts w:ascii="Arial" w:hAnsi="Arial" w:cs="Arial"/>
                <w:b/>
                <w:noProof/>
              </w:rPr>
              <w:lastRenderedPageBreak/>
              <w:drawing>
                <wp:inline distT="114300" distB="114300" distL="114300" distR="114300">
                  <wp:extent cx="5819775" cy="3035300"/>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5"/>
                          <a:srcRect/>
                          <a:stretch>
                            <a:fillRect/>
                          </a:stretch>
                        </pic:blipFill>
                        <pic:spPr>
                          <a:xfrm>
                            <a:off x="0" y="0"/>
                            <a:ext cx="5819775" cy="3035300"/>
                          </a:xfrm>
                          <a:prstGeom prst="rect">
                            <a:avLst/>
                          </a:prstGeom>
                          <a:ln/>
                        </pic:spPr>
                      </pic:pic>
                    </a:graphicData>
                  </a:graphic>
                </wp:inline>
              </w:drawing>
            </w:r>
          </w:p>
        </w:tc>
      </w:tr>
      <w:tr w:rsidR="008D5EE8" w:rsidRPr="00A05F46">
        <w:trPr>
          <w:trHeight w:val="533"/>
          <w:jc w:val="center"/>
        </w:trPr>
        <w:tc>
          <w:tcPr>
            <w:tcW w:w="9377" w:type="dxa"/>
          </w:tcPr>
          <w:p w:rsidR="008D5EE8" w:rsidRPr="00A05F46" w:rsidRDefault="00000000" w:rsidP="00A05F46">
            <w:pPr>
              <w:spacing w:line="360" w:lineRule="auto"/>
              <w:jc w:val="both"/>
              <w:rPr>
                <w:rFonts w:ascii="Arial" w:eastAsia="Arial" w:hAnsi="Arial" w:cs="Arial"/>
              </w:rPr>
            </w:pPr>
            <w:r w:rsidRPr="00A05F46">
              <w:rPr>
                <w:rFonts w:ascii="Arial" w:hAnsi="Arial" w:cs="Arial"/>
                <w:b/>
              </w:rPr>
              <w:t xml:space="preserve">Training Notes: </w:t>
            </w:r>
            <w:r w:rsidRPr="00A05F46">
              <w:rPr>
                <w:rFonts w:ascii="Arial" w:eastAsia="Arial" w:hAnsi="Arial" w:cs="Arial"/>
              </w:rPr>
              <w:t xml:space="preserve">Keeping the place clean and tidy is critical for health and safety reasons. A thorough training programme is essential for ensuring that all personnel have the skills and knowledge necessary to perform cleaning duties competently. Surface-specific cleaning techniques, product use guidelines, and emergency </w:t>
            </w:r>
            <w:proofErr w:type="spellStart"/>
            <w:r w:rsidRPr="00A05F46">
              <w:rPr>
                <w:rFonts w:ascii="Arial" w:eastAsia="Arial" w:hAnsi="Arial" w:cs="Arial"/>
              </w:rPr>
              <w:t>cleanup</w:t>
            </w:r>
            <w:proofErr w:type="spellEnd"/>
            <w:r w:rsidRPr="00A05F46">
              <w:rPr>
                <w:rFonts w:ascii="Arial" w:eastAsia="Arial" w:hAnsi="Arial" w:cs="Arial"/>
              </w:rPr>
              <w:t xml:space="preserve"> procedures should all be part of this training. Employees should be taught to report problems and stick to established protocols as part of an efficient management structure (</w:t>
            </w:r>
            <w:r w:rsidRPr="00A05F46">
              <w:rPr>
                <w:rFonts w:ascii="Arial" w:eastAsia="Arial" w:hAnsi="Arial" w:cs="Arial"/>
                <w:color w:val="222222"/>
                <w:highlight w:val="white"/>
              </w:rPr>
              <w:t>Savolainen, 2018)</w:t>
            </w:r>
            <w:r w:rsidRPr="00A05F46">
              <w:rPr>
                <w:rFonts w:ascii="Arial" w:eastAsia="Arial" w:hAnsi="Arial" w:cs="Arial"/>
              </w:rPr>
              <w:t>. Education on the correct use of chemicals or other potentially harmful materials used in cleaning is also important for the health and safety of personnel. Employees should also be taught the correct way to carry heavy objects in order to prevent harm to themselves and others.</w:t>
            </w:r>
          </w:p>
          <w:p w:rsidR="008D5EE8" w:rsidRPr="00A05F46" w:rsidRDefault="00000000" w:rsidP="00A05F46">
            <w:pPr>
              <w:tabs>
                <w:tab w:val="left" w:pos="2880"/>
              </w:tabs>
              <w:spacing w:line="360" w:lineRule="auto"/>
              <w:jc w:val="both"/>
              <w:rPr>
                <w:rFonts w:ascii="Arial" w:eastAsia="Arial" w:hAnsi="Arial" w:cs="Arial"/>
              </w:rPr>
            </w:pPr>
            <w:r w:rsidRPr="00A05F46">
              <w:rPr>
                <w:rFonts w:ascii="Arial" w:eastAsia="Arial" w:hAnsi="Arial" w:cs="Arial"/>
              </w:rPr>
              <w:tab/>
            </w:r>
          </w:p>
        </w:tc>
      </w:tr>
      <w:tr w:rsidR="008D5EE8" w:rsidRPr="00A05F46">
        <w:trPr>
          <w:trHeight w:val="533"/>
          <w:jc w:val="center"/>
        </w:trPr>
        <w:tc>
          <w:tcPr>
            <w:tcW w:w="9377" w:type="dxa"/>
          </w:tcPr>
          <w:p w:rsidR="008D5EE8" w:rsidRPr="00A05F46" w:rsidRDefault="00000000" w:rsidP="00A05F46">
            <w:pPr>
              <w:spacing w:line="360" w:lineRule="auto"/>
              <w:jc w:val="both"/>
              <w:rPr>
                <w:rFonts w:ascii="Arial" w:hAnsi="Arial" w:cs="Arial"/>
                <w:b/>
              </w:rPr>
            </w:pPr>
            <w:r w:rsidRPr="00A05F46">
              <w:rPr>
                <w:rFonts w:ascii="Arial" w:hAnsi="Arial" w:cs="Arial"/>
                <w:b/>
                <w:noProof/>
              </w:rPr>
              <w:drawing>
                <wp:inline distT="114300" distB="114300" distL="114300" distR="114300">
                  <wp:extent cx="5819775" cy="3136900"/>
                  <wp:effectExtent l="0" t="0" r="0" b="0"/>
                  <wp:docPr id="1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6"/>
                          <a:srcRect/>
                          <a:stretch>
                            <a:fillRect/>
                          </a:stretch>
                        </pic:blipFill>
                        <pic:spPr>
                          <a:xfrm>
                            <a:off x="0" y="0"/>
                            <a:ext cx="5819775" cy="3136900"/>
                          </a:xfrm>
                          <a:prstGeom prst="rect">
                            <a:avLst/>
                          </a:prstGeom>
                          <a:ln/>
                        </pic:spPr>
                      </pic:pic>
                    </a:graphicData>
                  </a:graphic>
                </wp:inline>
              </w:drawing>
            </w:r>
          </w:p>
        </w:tc>
      </w:tr>
      <w:tr w:rsidR="008D5EE8" w:rsidRPr="00A05F46">
        <w:trPr>
          <w:trHeight w:val="533"/>
          <w:jc w:val="center"/>
        </w:trPr>
        <w:tc>
          <w:tcPr>
            <w:tcW w:w="9377" w:type="dxa"/>
          </w:tcPr>
          <w:p w:rsidR="008D5EE8" w:rsidRPr="00A05F46" w:rsidRDefault="00000000" w:rsidP="00A05F46">
            <w:pPr>
              <w:spacing w:line="360" w:lineRule="auto"/>
              <w:jc w:val="both"/>
              <w:rPr>
                <w:rFonts w:ascii="Arial" w:hAnsi="Arial" w:cs="Arial"/>
                <w:b/>
              </w:rPr>
            </w:pPr>
            <w:r w:rsidRPr="00A05F46">
              <w:rPr>
                <w:rFonts w:ascii="Arial" w:hAnsi="Arial" w:cs="Arial"/>
                <w:b/>
              </w:rPr>
              <w:lastRenderedPageBreak/>
              <w:t xml:space="preserve">Taking notes: </w:t>
            </w:r>
          </w:p>
          <w:p w:rsidR="008D5EE8" w:rsidRPr="00A05F46" w:rsidRDefault="00000000" w:rsidP="00A05F46">
            <w:pPr>
              <w:spacing w:line="360" w:lineRule="auto"/>
              <w:jc w:val="both"/>
              <w:rPr>
                <w:rFonts w:ascii="Arial" w:hAnsi="Arial" w:cs="Arial"/>
                <w:b/>
              </w:rPr>
            </w:pPr>
            <w:r w:rsidRPr="00A05F46">
              <w:rPr>
                <w:rFonts w:ascii="Arial" w:eastAsia="Arial" w:hAnsi="Arial" w:cs="Arial"/>
                <w:highlight w:val="white"/>
              </w:rPr>
              <w:t xml:space="preserve">Back, K.J. and Chan, E.S., 2015. Quality of work life and job satisfaction among frontline hotel employees: A self-determination and need satisfaction theory approach. </w:t>
            </w:r>
            <w:r w:rsidRPr="00A05F46">
              <w:rPr>
                <w:rFonts w:ascii="Arial" w:eastAsia="Arial" w:hAnsi="Arial" w:cs="Arial"/>
                <w:i/>
                <w:highlight w:val="white"/>
              </w:rPr>
              <w:t>International Journal of Contemporary Hospitality Management</w:t>
            </w:r>
            <w:r w:rsidRPr="00A05F46">
              <w:rPr>
                <w:rFonts w:ascii="Arial" w:eastAsia="Arial" w:hAnsi="Arial" w:cs="Arial"/>
                <w:highlight w:val="white"/>
              </w:rPr>
              <w:t>.</w:t>
            </w:r>
          </w:p>
          <w:p w:rsidR="008D5EE8" w:rsidRPr="00A05F46" w:rsidRDefault="00000000" w:rsidP="00A05F46">
            <w:pPr>
              <w:spacing w:line="360" w:lineRule="auto"/>
              <w:jc w:val="both"/>
              <w:rPr>
                <w:rFonts w:ascii="Arial" w:eastAsia="Arial" w:hAnsi="Arial" w:cs="Arial"/>
              </w:rPr>
            </w:pPr>
            <w:proofErr w:type="spellStart"/>
            <w:r w:rsidRPr="00A05F46">
              <w:rPr>
                <w:rFonts w:ascii="Arial" w:eastAsia="Arial" w:hAnsi="Arial" w:cs="Arial"/>
              </w:rPr>
              <w:t>Boella</w:t>
            </w:r>
            <w:proofErr w:type="spellEnd"/>
            <w:r w:rsidRPr="00A05F46">
              <w:rPr>
                <w:rFonts w:ascii="Arial" w:eastAsia="Arial" w:hAnsi="Arial" w:cs="Arial"/>
              </w:rPr>
              <w:t xml:space="preserve">, M.J., 2017. </w:t>
            </w:r>
            <w:r w:rsidRPr="00A05F46">
              <w:rPr>
                <w:rFonts w:ascii="Arial" w:eastAsia="Arial" w:hAnsi="Arial" w:cs="Arial"/>
                <w:i/>
              </w:rPr>
              <w:t>Human resource management in the hotel and catering industry</w:t>
            </w:r>
            <w:r w:rsidRPr="00A05F46">
              <w:rPr>
                <w:rFonts w:ascii="Arial" w:eastAsia="Arial" w:hAnsi="Arial" w:cs="Arial"/>
              </w:rPr>
              <w:t>. Routledge.</w:t>
            </w:r>
          </w:p>
          <w:p w:rsidR="008D5EE8" w:rsidRPr="00A05F46" w:rsidRDefault="00000000" w:rsidP="00A05F46">
            <w:pPr>
              <w:spacing w:line="360" w:lineRule="auto"/>
              <w:jc w:val="both"/>
              <w:rPr>
                <w:rFonts w:ascii="Arial" w:eastAsia="Arial" w:hAnsi="Arial" w:cs="Arial"/>
              </w:rPr>
            </w:pPr>
            <w:r w:rsidRPr="00A05F46">
              <w:rPr>
                <w:rFonts w:ascii="Arial" w:eastAsia="Arial" w:hAnsi="Arial" w:cs="Arial"/>
              </w:rPr>
              <w:t xml:space="preserve">Bowie, D., 2018. Innovation and 19th century hotel industry evolution. </w:t>
            </w:r>
            <w:r w:rsidRPr="00A05F46">
              <w:rPr>
                <w:rFonts w:ascii="Arial" w:eastAsia="Arial" w:hAnsi="Arial" w:cs="Arial"/>
                <w:i/>
              </w:rPr>
              <w:t>Tourism Management</w:t>
            </w:r>
            <w:r w:rsidRPr="00A05F46">
              <w:rPr>
                <w:rFonts w:ascii="Arial" w:eastAsia="Arial" w:hAnsi="Arial" w:cs="Arial"/>
              </w:rPr>
              <w:t xml:space="preserve">, </w:t>
            </w:r>
            <w:r w:rsidRPr="00A05F46">
              <w:rPr>
                <w:rFonts w:ascii="Arial" w:eastAsia="Arial" w:hAnsi="Arial" w:cs="Arial"/>
                <w:i/>
              </w:rPr>
              <w:t>64</w:t>
            </w:r>
            <w:r w:rsidRPr="00A05F46">
              <w:rPr>
                <w:rFonts w:ascii="Arial" w:eastAsia="Arial" w:hAnsi="Arial" w:cs="Arial"/>
              </w:rPr>
              <w:t>, pp.314-323.</w:t>
            </w:r>
          </w:p>
          <w:p w:rsidR="008D5EE8" w:rsidRPr="00A05F46" w:rsidRDefault="00000000" w:rsidP="00A05F46">
            <w:pPr>
              <w:spacing w:line="360" w:lineRule="auto"/>
              <w:jc w:val="both"/>
              <w:rPr>
                <w:rFonts w:ascii="Arial" w:eastAsia="Arial" w:hAnsi="Arial" w:cs="Arial"/>
              </w:rPr>
            </w:pPr>
            <w:r w:rsidRPr="00A05F46">
              <w:rPr>
                <w:rFonts w:ascii="Arial" w:eastAsia="Arial" w:hAnsi="Arial" w:cs="Arial"/>
              </w:rPr>
              <w:t xml:space="preserve">Bridger, E., 2022. </w:t>
            </w:r>
            <w:r w:rsidRPr="00A05F46">
              <w:rPr>
                <w:rFonts w:ascii="Arial" w:eastAsia="Arial" w:hAnsi="Arial" w:cs="Arial"/>
                <w:i/>
              </w:rPr>
              <w:t>Employee engagement: A practical introduction</w:t>
            </w:r>
            <w:r w:rsidRPr="00A05F46">
              <w:rPr>
                <w:rFonts w:ascii="Arial" w:eastAsia="Arial" w:hAnsi="Arial" w:cs="Arial"/>
              </w:rPr>
              <w:t xml:space="preserve"> (Vol. 24). Kogan Page Publishers.</w:t>
            </w:r>
          </w:p>
          <w:p w:rsidR="008D5EE8" w:rsidRPr="00A05F46" w:rsidRDefault="00000000" w:rsidP="00A05F46">
            <w:pPr>
              <w:spacing w:line="360" w:lineRule="auto"/>
              <w:jc w:val="both"/>
              <w:rPr>
                <w:rFonts w:ascii="Arial" w:eastAsia="Arial" w:hAnsi="Arial" w:cs="Arial"/>
              </w:rPr>
            </w:pPr>
            <w:r w:rsidRPr="00A05F46">
              <w:rPr>
                <w:rFonts w:ascii="Arial" w:eastAsia="Arial" w:hAnsi="Arial" w:cs="Arial"/>
              </w:rPr>
              <w:t>Bui, D. and Wangmo, N., 2015. Factors affecting employee motivation in cleaning services.</w:t>
            </w:r>
          </w:p>
          <w:p w:rsidR="008D5EE8" w:rsidRPr="00A05F46" w:rsidRDefault="00000000" w:rsidP="00A05F46">
            <w:pPr>
              <w:spacing w:line="360" w:lineRule="auto"/>
              <w:jc w:val="both"/>
              <w:rPr>
                <w:rFonts w:ascii="Arial" w:eastAsia="Arial" w:hAnsi="Arial" w:cs="Arial"/>
              </w:rPr>
            </w:pPr>
            <w:r w:rsidRPr="00A05F46">
              <w:rPr>
                <w:rFonts w:ascii="Arial" w:eastAsia="Arial" w:hAnsi="Arial" w:cs="Arial"/>
              </w:rPr>
              <w:t xml:space="preserve">Cornelissen, J.P., 2020. Corporate communication: A guide to theory and practice. </w:t>
            </w:r>
            <w:r w:rsidRPr="00A05F46">
              <w:rPr>
                <w:rFonts w:ascii="Arial" w:eastAsia="Arial" w:hAnsi="Arial" w:cs="Arial"/>
                <w:i/>
              </w:rPr>
              <w:t>Corporate Communication</w:t>
            </w:r>
            <w:r w:rsidRPr="00A05F46">
              <w:rPr>
                <w:rFonts w:ascii="Arial" w:eastAsia="Arial" w:hAnsi="Arial" w:cs="Arial"/>
              </w:rPr>
              <w:t>, pp.1-336.</w:t>
            </w:r>
          </w:p>
          <w:p w:rsidR="008D5EE8" w:rsidRPr="00A05F46" w:rsidRDefault="00000000" w:rsidP="00A05F46">
            <w:pPr>
              <w:spacing w:line="360" w:lineRule="auto"/>
              <w:jc w:val="both"/>
              <w:rPr>
                <w:rFonts w:ascii="Arial" w:eastAsia="Arial" w:hAnsi="Arial" w:cs="Arial"/>
              </w:rPr>
            </w:pPr>
            <w:r w:rsidRPr="00A05F46">
              <w:rPr>
                <w:rFonts w:ascii="Arial" w:eastAsia="Arial" w:hAnsi="Arial" w:cs="Arial"/>
              </w:rPr>
              <w:t xml:space="preserve">Costa, P.L., Passos, A.M. and Bakker, A.B., 2016. The work engagement grid: predicting engagement from two core dimensions. </w:t>
            </w:r>
            <w:r w:rsidRPr="00A05F46">
              <w:rPr>
                <w:rFonts w:ascii="Arial" w:eastAsia="Arial" w:hAnsi="Arial" w:cs="Arial"/>
                <w:i/>
              </w:rPr>
              <w:t>Journal of Managerial Psychology</w:t>
            </w:r>
            <w:r w:rsidRPr="00A05F46">
              <w:rPr>
                <w:rFonts w:ascii="Arial" w:eastAsia="Arial" w:hAnsi="Arial" w:cs="Arial"/>
              </w:rPr>
              <w:t xml:space="preserve">, </w:t>
            </w:r>
            <w:r w:rsidRPr="00A05F46">
              <w:rPr>
                <w:rFonts w:ascii="Arial" w:eastAsia="Arial" w:hAnsi="Arial" w:cs="Arial"/>
                <w:i/>
              </w:rPr>
              <w:t>31</w:t>
            </w:r>
            <w:r w:rsidRPr="00A05F46">
              <w:rPr>
                <w:rFonts w:ascii="Arial" w:eastAsia="Arial" w:hAnsi="Arial" w:cs="Arial"/>
              </w:rPr>
              <w:t>(4), pp.774-789.</w:t>
            </w:r>
          </w:p>
          <w:p w:rsidR="008D5EE8" w:rsidRPr="00A05F46" w:rsidRDefault="00000000" w:rsidP="00A05F46">
            <w:pPr>
              <w:spacing w:after="160" w:line="360" w:lineRule="auto"/>
              <w:jc w:val="both"/>
              <w:rPr>
                <w:rFonts w:ascii="Arial" w:eastAsia="Arial" w:hAnsi="Arial" w:cs="Arial"/>
                <w:sz w:val="28"/>
                <w:szCs w:val="28"/>
              </w:rPr>
            </w:pPr>
            <w:r w:rsidRPr="00A05F46">
              <w:rPr>
                <w:rFonts w:ascii="Arial" w:eastAsia="Arial" w:hAnsi="Arial" w:cs="Arial"/>
                <w:highlight w:val="white"/>
              </w:rPr>
              <w:t xml:space="preserve">Goh, E. and Kong, S., 2018. Theft in the hotel workplace: Exploring frontline employees’ perceptions towards hotel employee theft. </w:t>
            </w:r>
            <w:r w:rsidRPr="00A05F46">
              <w:rPr>
                <w:rFonts w:ascii="Arial" w:eastAsia="Arial" w:hAnsi="Arial" w:cs="Arial"/>
                <w:i/>
                <w:highlight w:val="white"/>
              </w:rPr>
              <w:t>Tourism and Hospitality Research</w:t>
            </w:r>
            <w:r w:rsidRPr="00A05F46">
              <w:rPr>
                <w:rFonts w:ascii="Arial" w:eastAsia="Arial" w:hAnsi="Arial" w:cs="Arial"/>
                <w:highlight w:val="white"/>
              </w:rPr>
              <w:t xml:space="preserve">, </w:t>
            </w:r>
            <w:r w:rsidRPr="00A05F46">
              <w:rPr>
                <w:rFonts w:ascii="Arial" w:eastAsia="Arial" w:hAnsi="Arial" w:cs="Arial"/>
                <w:i/>
                <w:highlight w:val="white"/>
              </w:rPr>
              <w:t>18</w:t>
            </w:r>
            <w:r w:rsidRPr="00A05F46">
              <w:rPr>
                <w:rFonts w:ascii="Arial" w:eastAsia="Arial" w:hAnsi="Arial" w:cs="Arial"/>
                <w:highlight w:val="white"/>
              </w:rPr>
              <w:t>(4), pp.442-455.</w:t>
            </w:r>
          </w:p>
          <w:p w:rsidR="008D5EE8" w:rsidRPr="00A05F46" w:rsidRDefault="00000000" w:rsidP="00A05F46">
            <w:pPr>
              <w:spacing w:line="360" w:lineRule="auto"/>
              <w:jc w:val="both"/>
              <w:rPr>
                <w:rFonts w:ascii="Arial" w:eastAsia="Arial" w:hAnsi="Arial" w:cs="Arial"/>
              </w:rPr>
            </w:pPr>
            <w:r w:rsidRPr="00A05F46">
              <w:rPr>
                <w:rFonts w:ascii="Arial" w:eastAsia="Arial" w:hAnsi="Arial" w:cs="Arial"/>
              </w:rPr>
              <w:t xml:space="preserve">Sann, R., Lai, P.C. and Liaw, S.Y., 2020. Online complaining </w:t>
            </w:r>
            <w:proofErr w:type="spellStart"/>
            <w:r w:rsidRPr="00A05F46">
              <w:rPr>
                <w:rFonts w:ascii="Arial" w:eastAsia="Arial" w:hAnsi="Arial" w:cs="Arial"/>
              </w:rPr>
              <w:t>behavior</w:t>
            </w:r>
            <w:proofErr w:type="spellEnd"/>
            <w:r w:rsidRPr="00A05F46">
              <w:rPr>
                <w:rFonts w:ascii="Arial" w:eastAsia="Arial" w:hAnsi="Arial" w:cs="Arial"/>
              </w:rPr>
              <w:t xml:space="preserve">: Does cultural background and hotel class </w:t>
            </w:r>
            <w:proofErr w:type="gramStart"/>
            <w:r w:rsidRPr="00A05F46">
              <w:rPr>
                <w:rFonts w:ascii="Arial" w:eastAsia="Arial" w:hAnsi="Arial" w:cs="Arial"/>
              </w:rPr>
              <w:t>matter?.</w:t>
            </w:r>
            <w:proofErr w:type="gramEnd"/>
            <w:r w:rsidRPr="00A05F46">
              <w:rPr>
                <w:rFonts w:ascii="Arial" w:eastAsia="Arial" w:hAnsi="Arial" w:cs="Arial"/>
              </w:rPr>
              <w:t xml:space="preserve"> </w:t>
            </w:r>
            <w:r w:rsidRPr="00A05F46">
              <w:rPr>
                <w:rFonts w:ascii="Arial" w:eastAsia="Arial" w:hAnsi="Arial" w:cs="Arial"/>
                <w:i/>
              </w:rPr>
              <w:t>Journal of Hospitality and Tourism Management</w:t>
            </w:r>
            <w:r w:rsidRPr="00A05F46">
              <w:rPr>
                <w:rFonts w:ascii="Arial" w:eastAsia="Arial" w:hAnsi="Arial" w:cs="Arial"/>
              </w:rPr>
              <w:t xml:space="preserve">, </w:t>
            </w:r>
            <w:r w:rsidRPr="00A05F46">
              <w:rPr>
                <w:rFonts w:ascii="Arial" w:eastAsia="Arial" w:hAnsi="Arial" w:cs="Arial"/>
                <w:i/>
              </w:rPr>
              <w:t>43</w:t>
            </w:r>
            <w:r w:rsidRPr="00A05F46">
              <w:rPr>
                <w:rFonts w:ascii="Arial" w:eastAsia="Arial" w:hAnsi="Arial" w:cs="Arial"/>
              </w:rPr>
              <w:t>, pp.80-90.</w:t>
            </w:r>
          </w:p>
          <w:p w:rsidR="008D5EE8" w:rsidRPr="00A05F46" w:rsidRDefault="00000000" w:rsidP="00A05F46">
            <w:pPr>
              <w:spacing w:line="360" w:lineRule="auto"/>
              <w:jc w:val="both"/>
              <w:rPr>
                <w:rFonts w:ascii="Arial" w:eastAsia="Arial" w:hAnsi="Arial" w:cs="Arial"/>
              </w:rPr>
            </w:pPr>
            <w:r w:rsidRPr="00A05F46">
              <w:rPr>
                <w:rFonts w:ascii="Arial" w:eastAsia="Arial" w:hAnsi="Arial" w:cs="Arial"/>
              </w:rPr>
              <w:t xml:space="preserve">Savolainen, V., 2018. A messy ethnography of mess. </w:t>
            </w:r>
            <w:r w:rsidRPr="00A05F46">
              <w:rPr>
                <w:rFonts w:ascii="Arial" w:eastAsia="Arial" w:hAnsi="Arial" w:cs="Arial"/>
                <w:i/>
              </w:rPr>
              <w:t>Messy ethnographies in action</w:t>
            </w:r>
            <w:r w:rsidRPr="00A05F46">
              <w:rPr>
                <w:rFonts w:ascii="Arial" w:eastAsia="Arial" w:hAnsi="Arial" w:cs="Arial"/>
              </w:rPr>
              <w:t>, pp.111-118.</w:t>
            </w:r>
          </w:p>
          <w:p w:rsidR="008D5EE8" w:rsidRPr="00A05F46" w:rsidRDefault="00000000" w:rsidP="00A05F46">
            <w:pPr>
              <w:spacing w:line="360" w:lineRule="auto"/>
              <w:jc w:val="both"/>
              <w:rPr>
                <w:rFonts w:ascii="Arial" w:eastAsia="Arial" w:hAnsi="Arial" w:cs="Arial"/>
              </w:rPr>
            </w:pPr>
            <w:r w:rsidRPr="00A05F46">
              <w:rPr>
                <w:rFonts w:ascii="Arial" w:eastAsia="Arial" w:hAnsi="Arial" w:cs="Arial"/>
              </w:rPr>
              <w:t>Stoyanova-</w:t>
            </w:r>
            <w:proofErr w:type="spellStart"/>
            <w:r w:rsidRPr="00A05F46">
              <w:rPr>
                <w:rFonts w:ascii="Arial" w:eastAsia="Arial" w:hAnsi="Arial" w:cs="Arial"/>
              </w:rPr>
              <w:t>Bozhkova</w:t>
            </w:r>
            <w:proofErr w:type="spellEnd"/>
            <w:r w:rsidRPr="00A05F46">
              <w:rPr>
                <w:rFonts w:ascii="Arial" w:eastAsia="Arial" w:hAnsi="Arial" w:cs="Arial"/>
              </w:rPr>
              <w:t xml:space="preserve">, S., 2022. Managerial Roles. In </w:t>
            </w:r>
            <w:proofErr w:type="spellStart"/>
            <w:r w:rsidRPr="00A05F46">
              <w:rPr>
                <w:rFonts w:ascii="Arial" w:eastAsia="Arial" w:hAnsi="Arial" w:cs="Arial"/>
                <w:i/>
              </w:rPr>
              <w:t>Encyclopedia</w:t>
            </w:r>
            <w:proofErr w:type="spellEnd"/>
            <w:r w:rsidRPr="00A05F46">
              <w:rPr>
                <w:rFonts w:ascii="Arial" w:eastAsia="Arial" w:hAnsi="Arial" w:cs="Arial"/>
                <w:i/>
              </w:rPr>
              <w:t xml:space="preserve"> of Tourism Management and Marketing</w:t>
            </w:r>
            <w:r w:rsidRPr="00A05F46">
              <w:rPr>
                <w:rFonts w:ascii="Arial" w:eastAsia="Arial" w:hAnsi="Arial" w:cs="Arial"/>
              </w:rPr>
              <w:t xml:space="preserve"> (pp. 123-125). Edward Elgar Publishing.</w:t>
            </w:r>
          </w:p>
          <w:p w:rsidR="008D5EE8" w:rsidRPr="00A05F46" w:rsidRDefault="00000000" w:rsidP="00A05F46">
            <w:pPr>
              <w:spacing w:line="360" w:lineRule="auto"/>
              <w:jc w:val="both"/>
              <w:rPr>
                <w:rFonts w:ascii="Arial" w:eastAsia="Arial" w:hAnsi="Arial" w:cs="Arial"/>
                <w:sz w:val="8"/>
                <w:szCs w:val="8"/>
              </w:rPr>
            </w:pPr>
            <w:r w:rsidRPr="00A05F46">
              <w:rPr>
                <w:rFonts w:ascii="Arial" w:eastAsia="Arial" w:hAnsi="Arial" w:cs="Arial"/>
              </w:rPr>
              <w:t xml:space="preserve">W Fakhry, B., Saad, S. and Ibrahim, Y., 2022. Factors Affecting the Turnover of Entry-Level Employees in Housekeeping Department in Five Star Hotels. </w:t>
            </w:r>
            <w:r w:rsidRPr="00A05F46">
              <w:rPr>
                <w:rFonts w:ascii="Arial" w:eastAsia="Arial" w:hAnsi="Arial" w:cs="Arial"/>
                <w:i/>
              </w:rPr>
              <w:t>International Journal of Tourism, Archaeology and Hospitality</w:t>
            </w:r>
            <w:r w:rsidRPr="00A05F46">
              <w:rPr>
                <w:rFonts w:ascii="Arial" w:eastAsia="Arial" w:hAnsi="Arial" w:cs="Arial"/>
              </w:rPr>
              <w:t xml:space="preserve">, </w:t>
            </w:r>
            <w:r w:rsidRPr="00A05F46">
              <w:rPr>
                <w:rFonts w:ascii="Arial" w:eastAsia="Arial" w:hAnsi="Arial" w:cs="Arial"/>
                <w:i/>
              </w:rPr>
              <w:t>2</w:t>
            </w:r>
            <w:r w:rsidRPr="00A05F46">
              <w:rPr>
                <w:rFonts w:ascii="Arial" w:eastAsia="Arial" w:hAnsi="Arial" w:cs="Arial"/>
              </w:rPr>
              <w:t>(1), pp.3-16.</w:t>
            </w:r>
          </w:p>
        </w:tc>
      </w:tr>
    </w:tbl>
    <w:p w:rsidR="008D5EE8" w:rsidRPr="00A05F46" w:rsidRDefault="008D5EE8" w:rsidP="00A05F46">
      <w:pPr>
        <w:spacing w:line="360" w:lineRule="auto"/>
        <w:jc w:val="both"/>
        <w:rPr>
          <w:rFonts w:ascii="Arial" w:hAnsi="Arial" w:cs="Arial"/>
          <w:b/>
        </w:rPr>
      </w:pPr>
    </w:p>
    <w:p w:rsidR="008D5EE8" w:rsidRPr="00A05F46" w:rsidRDefault="00000000" w:rsidP="00A05F46">
      <w:pPr>
        <w:pStyle w:val="Heading1"/>
      </w:pPr>
      <w:r w:rsidRPr="00A05F46">
        <w:lastRenderedPageBreak/>
        <w:t>References</w:t>
      </w:r>
    </w:p>
    <w:p w:rsidR="00A05F46" w:rsidRPr="00A05F46" w:rsidRDefault="00A05F46" w:rsidP="00A05F46">
      <w:pPr>
        <w:spacing w:before="200" w:after="200" w:line="360" w:lineRule="auto"/>
        <w:jc w:val="both"/>
        <w:rPr>
          <w:rFonts w:ascii="Arial" w:eastAsia="Arial" w:hAnsi="Arial" w:cs="Arial"/>
          <w:highlight w:val="white"/>
        </w:rPr>
      </w:pPr>
      <w:r w:rsidRPr="00A05F46">
        <w:rPr>
          <w:rFonts w:ascii="Arial" w:eastAsia="Arial" w:hAnsi="Arial" w:cs="Arial"/>
          <w:highlight w:val="white"/>
        </w:rPr>
        <w:t xml:space="preserve">Ashton, A.S., 2018. </w:t>
      </w:r>
      <w:proofErr w:type="gramStart"/>
      <w:r w:rsidRPr="00A05F46">
        <w:rPr>
          <w:rFonts w:ascii="Arial" w:eastAsia="Arial" w:hAnsi="Arial" w:cs="Arial"/>
          <w:highlight w:val="white"/>
        </w:rPr>
        <w:t>How</w:t>
      </w:r>
      <w:proofErr w:type="gramEnd"/>
      <w:r w:rsidRPr="00A05F46">
        <w:rPr>
          <w:rFonts w:ascii="Arial" w:eastAsia="Arial" w:hAnsi="Arial" w:cs="Arial"/>
          <w:highlight w:val="white"/>
        </w:rPr>
        <w:t xml:space="preserve"> human resources management best practice influence employee satisfaction and job retention in the Thai hotel industry. </w:t>
      </w:r>
      <w:r w:rsidRPr="00A05F46">
        <w:rPr>
          <w:rFonts w:ascii="Arial" w:eastAsia="Arial" w:hAnsi="Arial" w:cs="Arial"/>
          <w:i/>
          <w:highlight w:val="white"/>
        </w:rPr>
        <w:t>Journal of Human Resources in Hospitality &amp; Tourism</w:t>
      </w:r>
      <w:r w:rsidRPr="00A05F46">
        <w:rPr>
          <w:rFonts w:ascii="Arial" w:eastAsia="Arial" w:hAnsi="Arial" w:cs="Arial"/>
          <w:highlight w:val="white"/>
        </w:rPr>
        <w:t xml:space="preserve">, </w:t>
      </w:r>
      <w:r w:rsidRPr="00A05F46">
        <w:rPr>
          <w:rFonts w:ascii="Arial" w:eastAsia="Arial" w:hAnsi="Arial" w:cs="Arial"/>
          <w:i/>
          <w:highlight w:val="white"/>
        </w:rPr>
        <w:t>17</w:t>
      </w:r>
      <w:r w:rsidRPr="00A05F46">
        <w:rPr>
          <w:rFonts w:ascii="Arial" w:eastAsia="Arial" w:hAnsi="Arial" w:cs="Arial"/>
          <w:highlight w:val="white"/>
        </w:rPr>
        <w:t>(2), pp.175-199.</w:t>
      </w:r>
    </w:p>
    <w:p w:rsidR="00A05F46" w:rsidRPr="00A05F46" w:rsidRDefault="00A05F46" w:rsidP="00A05F46">
      <w:pPr>
        <w:spacing w:before="200" w:after="200" w:line="360" w:lineRule="auto"/>
        <w:jc w:val="both"/>
        <w:rPr>
          <w:rFonts w:ascii="Arial" w:eastAsia="Arial" w:hAnsi="Arial" w:cs="Arial"/>
          <w:highlight w:val="white"/>
        </w:rPr>
      </w:pPr>
      <w:r w:rsidRPr="00A05F46">
        <w:rPr>
          <w:rFonts w:ascii="Arial" w:eastAsia="Arial" w:hAnsi="Arial" w:cs="Arial"/>
          <w:highlight w:val="white"/>
        </w:rPr>
        <w:t xml:space="preserve">Back, K.J. and Chan, E.S., 2015. Quality of work life and job satisfaction among frontline hotel employees: A self-determination and need satisfaction theory approach. </w:t>
      </w:r>
      <w:r w:rsidRPr="00A05F46">
        <w:rPr>
          <w:rFonts w:ascii="Arial" w:eastAsia="Arial" w:hAnsi="Arial" w:cs="Arial"/>
          <w:i/>
          <w:highlight w:val="white"/>
        </w:rPr>
        <w:t>International Journal of Contemporary Hospitality Management</w:t>
      </w:r>
      <w:r w:rsidRPr="00A05F46">
        <w:rPr>
          <w:rFonts w:ascii="Arial" w:eastAsia="Arial" w:hAnsi="Arial" w:cs="Arial"/>
          <w:highlight w:val="white"/>
        </w:rPr>
        <w:t>.</w:t>
      </w:r>
    </w:p>
    <w:p w:rsidR="00A05F46" w:rsidRPr="00A05F46" w:rsidRDefault="00A05F46" w:rsidP="00A05F46">
      <w:pPr>
        <w:spacing w:before="200" w:after="200" w:line="360" w:lineRule="auto"/>
        <w:jc w:val="both"/>
        <w:rPr>
          <w:rFonts w:ascii="Arial" w:eastAsia="Arial" w:hAnsi="Arial" w:cs="Arial"/>
          <w:highlight w:val="white"/>
        </w:rPr>
      </w:pPr>
      <w:proofErr w:type="spellStart"/>
      <w:r w:rsidRPr="00A05F46">
        <w:rPr>
          <w:rFonts w:ascii="Arial" w:eastAsia="Arial" w:hAnsi="Arial" w:cs="Arial"/>
          <w:highlight w:val="white"/>
        </w:rPr>
        <w:t>Bakhtiyorovich</w:t>
      </w:r>
      <w:proofErr w:type="spellEnd"/>
      <w:r w:rsidRPr="00A05F46">
        <w:rPr>
          <w:rFonts w:ascii="Arial" w:eastAsia="Arial" w:hAnsi="Arial" w:cs="Arial"/>
          <w:highlight w:val="white"/>
        </w:rPr>
        <w:t xml:space="preserve">, T.M. and </w:t>
      </w:r>
      <w:proofErr w:type="spellStart"/>
      <w:r w:rsidRPr="00A05F46">
        <w:rPr>
          <w:rFonts w:ascii="Arial" w:eastAsia="Arial" w:hAnsi="Arial" w:cs="Arial"/>
          <w:highlight w:val="white"/>
        </w:rPr>
        <w:t>Salimovna</w:t>
      </w:r>
      <w:proofErr w:type="spellEnd"/>
      <w:r w:rsidRPr="00A05F46">
        <w:rPr>
          <w:rFonts w:ascii="Arial" w:eastAsia="Arial" w:hAnsi="Arial" w:cs="Arial"/>
          <w:highlight w:val="white"/>
        </w:rPr>
        <w:t xml:space="preserve">, N.G., 2020. Improving of personnel training in hotel business. </w:t>
      </w:r>
      <w:r w:rsidRPr="00A05F46">
        <w:rPr>
          <w:rFonts w:ascii="Arial" w:eastAsia="Arial" w:hAnsi="Arial" w:cs="Arial"/>
          <w:i/>
          <w:highlight w:val="white"/>
        </w:rPr>
        <w:t>Academy</w:t>
      </w:r>
      <w:r w:rsidRPr="00A05F46">
        <w:rPr>
          <w:rFonts w:ascii="Arial" w:eastAsia="Arial" w:hAnsi="Arial" w:cs="Arial"/>
          <w:highlight w:val="white"/>
        </w:rPr>
        <w:t>, (2 (53)), pp.18-19.</w:t>
      </w:r>
    </w:p>
    <w:p w:rsidR="00A05F46" w:rsidRPr="00A05F46" w:rsidRDefault="00A05F46" w:rsidP="00A05F46">
      <w:pPr>
        <w:spacing w:before="200" w:after="200" w:line="360" w:lineRule="auto"/>
        <w:jc w:val="both"/>
        <w:rPr>
          <w:rFonts w:ascii="Arial" w:eastAsia="Arial" w:hAnsi="Arial" w:cs="Arial"/>
          <w:color w:val="222222"/>
          <w:highlight w:val="white"/>
        </w:rPr>
      </w:pPr>
      <w:proofErr w:type="spellStart"/>
      <w:r w:rsidRPr="00A05F46">
        <w:rPr>
          <w:rFonts w:ascii="Arial" w:eastAsia="Arial" w:hAnsi="Arial" w:cs="Arial"/>
          <w:color w:val="222222"/>
          <w:highlight w:val="white"/>
        </w:rPr>
        <w:t>Boella</w:t>
      </w:r>
      <w:proofErr w:type="spellEnd"/>
      <w:r w:rsidRPr="00A05F46">
        <w:rPr>
          <w:rFonts w:ascii="Arial" w:eastAsia="Arial" w:hAnsi="Arial" w:cs="Arial"/>
          <w:color w:val="222222"/>
          <w:highlight w:val="white"/>
        </w:rPr>
        <w:t xml:space="preserve">, M.J., 2017. </w:t>
      </w:r>
      <w:r w:rsidRPr="00A05F46">
        <w:rPr>
          <w:rFonts w:ascii="Arial" w:eastAsia="Arial" w:hAnsi="Arial" w:cs="Arial"/>
          <w:i/>
          <w:color w:val="222222"/>
          <w:highlight w:val="white"/>
        </w:rPr>
        <w:t>Human resource management in the hotel and catering industry</w:t>
      </w:r>
      <w:r w:rsidRPr="00A05F46">
        <w:rPr>
          <w:rFonts w:ascii="Arial" w:eastAsia="Arial" w:hAnsi="Arial" w:cs="Arial"/>
          <w:color w:val="222222"/>
          <w:highlight w:val="white"/>
        </w:rPr>
        <w:t>. Routledge.</w:t>
      </w:r>
    </w:p>
    <w:p w:rsidR="00A05F46" w:rsidRPr="00A05F46" w:rsidRDefault="00A05F46" w:rsidP="00A05F46">
      <w:pPr>
        <w:spacing w:before="200" w:after="200" w:line="360" w:lineRule="auto"/>
        <w:jc w:val="both"/>
        <w:rPr>
          <w:rFonts w:ascii="Arial" w:eastAsia="Arial" w:hAnsi="Arial" w:cs="Arial"/>
          <w:color w:val="222222"/>
          <w:highlight w:val="white"/>
        </w:rPr>
      </w:pPr>
      <w:r w:rsidRPr="00A05F46">
        <w:rPr>
          <w:rFonts w:ascii="Arial" w:eastAsia="Arial" w:hAnsi="Arial" w:cs="Arial"/>
          <w:color w:val="222222"/>
          <w:highlight w:val="white"/>
        </w:rPr>
        <w:t xml:space="preserve">Bowie, D., 2018. Innovation and 19th century hotel industry evolution. </w:t>
      </w:r>
      <w:r w:rsidRPr="00A05F46">
        <w:rPr>
          <w:rFonts w:ascii="Arial" w:eastAsia="Arial" w:hAnsi="Arial" w:cs="Arial"/>
          <w:i/>
          <w:color w:val="222222"/>
          <w:highlight w:val="white"/>
        </w:rPr>
        <w:t>Tourism Management</w:t>
      </w:r>
      <w:r w:rsidRPr="00A05F46">
        <w:rPr>
          <w:rFonts w:ascii="Arial" w:eastAsia="Arial" w:hAnsi="Arial" w:cs="Arial"/>
          <w:color w:val="222222"/>
          <w:highlight w:val="white"/>
        </w:rPr>
        <w:t xml:space="preserve">, </w:t>
      </w:r>
      <w:r w:rsidRPr="00A05F46">
        <w:rPr>
          <w:rFonts w:ascii="Arial" w:eastAsia="Arial" w:hAnsi="Arial" w:cs="Arial"/>
          <w:i/>
          <w:color w:val="222222"/>
          <w:highlight w:val="white"/>
        </w:rPr>
        <w:t>64</w:t>
      </w:r>
      <w:r w:rsidRPr="00A05F46">
        <w:rPr>
          <w:rFonts w:ascii="Arial" w:eastAsia="Arial" w:hAnsi="Arial" w:cs="Arial"/>
          <w:color w:val="222222"/>
          <w:highlight w:val="white"/>
        </w:rPr>
        <w:t>, pp.314-323.</w:t>
      </w:r>
    </w:p>
    <w:p w:rsidR="00A05F46" w:rsidRPr="00A05F46" w:rsidRDefault="00A05F46" w:rsidP="00A05F46">
      <w:pPr>
        <w:spacing w:before="200" w:after="200" w:line="360" w:lineRule="auto"/>
        <w:jc w:val="both"/>
        <w:rPr>
          <w:rFonts w:ascii="Arial" w:eastAsia="Arial" w:hAnsi="Arial" w:cs="Arial"/>
          <w:color w:val="222222"/>
          <w:highlight w:val="white"/>
        </w:rPr>
      </w:pPr>
      <w:r w:rsidRPr="00A05F46">
        <w:rPr>
          <w:rFonts w:ascii="Arial" w:eastAsia="Arial" w:hAnsi="Arial" w:cs="Arial"/>
          <w:color w:val="222222"/>
          <w:highlight w:val="white"/>
        </w:rPr>
        <w:t xml:space="preserve">Bridger, E., 2022. </w:t>
      </w:r>
      <w:r w:rsidRPr="00A05F46">
        <w:rPr>
          <w:rFonts w:ascii="Arial" w:eastAsia="Arial" w:hAnsi="Arial" w:cs="Arial"/>
          <w:i/>
          <w:color w:val="222222"/>
          <w:highlight w:val="white"/>
        </w:rPr>
        <w:t>Employee engagement: A practical introduction</w:t>
      </w:r>
      <w:r w:rsidRPr="00A05F46">
        <w:rPr>
          <w:rFonts w:ascii="Arial" w:eastAsia="Arial" w:hAnsi="Arial" w:cs="Arial"/>
          <w:color w:val="222222"/>
          <w:highlight w:val="white"/>
        </w:rPr>
        <w:t xml:space="preserve"> (Vol. 24). Kogan Page Publishers.</w:t>
      </w:r>
    </w:p>
    <w:p w:rsidR="00A05F46" w:rsidRPr="00A05F46" w:rsidRDefault="00A05F46" w:rsidP="00A05F46">
      <w:pPr>
        <w:spacing w:before="200" w:after="200" w:line="360" w:lineRule="auto"/>
        <w:jc w:val="both"/>
        <w:rPr>
          <w:rFonts w:ascii="Arial" w:eastAsia="Arial" w:hAnsi="Arial" w:cs="Arial"/>
          <w:color w:val="222222"/>
          <w:highlight w:val="white"/>
        </w:rPr>
      </w:pPr>
      <w:r w:rsidRPr="00A05F46">
        <w:rPr>
          <w:rFonts w:ascii="Arial" w:eastAsia="Arial" w:hAnsi="Arial" w:cs="Arial"/>
          <w:color w:val="222222"/>
          <w:highlight w:val="white"/>
        </w:rPr>
        <w:t>Bui, D. and Wangmo, N., 2015. Factors affecting employee motivation in cleaning services.</w:t>
      </w:r>
    </w:p>
    <w:p w:rsidR="00A05F46" w:rsidRPr="00A05F46" w:rsidRDefault="00A05F46" w:rsidP="00A05F46">
      <w:pPr>
        <w:spacing w:before="200" w:after="200" w:line="360" w:lineRule="auto"/>
        <w:jc w:val="both"/>
        <w:rPr>
          <w:rFonts w:ascii="Arial" w:eastAsia="Arial" w:hAnsi="Arial" w:cs="Arial"/>
          <w:color w:val="222222"/>
          <w:highlight w:val="white"/>
        </w:rPr>
      </w:pPr>
      <w:r w:rsidRPr="00A05F46">
        <w:rPr>
          <w:rFonts w:ascii="Arial" w:eastAsia="Arial" w:hAnsi="Arial" w:cs="Arial"/>
          <w:color w:val="222222"/>
          <w:highlight w:val="white"/>
        </w:rPr>
        <w:t xml:space="preserve">Cornelissen, J.P., 2020. Corporate communication: A guide to theory and practice. </w:t>
      </w:r>
      <w:r w:rsidRPr="00A05F46">
        <w:rPr>
          <w:rFonts w:ascii="Arial" w:eastAsia="Arial" w:hAnsi="Arial" w:cs="Arial"/>
          <w:i/>
          <w:color w:val="222222"/>
          <w:highlight w:val="white"/>
        </w:rPr>
        <w:t>Corporate Communication</w:t>
      </w:r>
      <w:r w:rsidRPr="00A05F46">
        <w:rPr>
          <w:rFonts w:ascii="Arial" w:eastAsia="Arial" w:hAnsi="Arial" w:cs="Arial"/>
          <w:color w:val="222222"/>
          <w:highlight w:val="white"/>
        </w:rPr>
        <w:t>, pp.1-336.</w:t>
      </w:r>
    </w:p>
    <w:p w:rsidR="00A05F46" w:rsidRPr="00A05F46" w:rsidRDefault="00A05F46" w:rsidP="00A05F46">
      <w:pPr>
        <w:spacing w:before="200" w:after="200" w:line="360" w:lineRule="auto"/>
        <w:jc w:val="both"/>
        <w:rPr>
          <w:rFonts w:ascii="Arial" w:eastAsia="Arial" w:hAnsi="Arial" w:cs="Arial"/>
          <w:color w:val="222222"/>
          <w:highlight w:val="white"/>
        </w:rPr>
      </w:pPr>
      <w:r w:rsidRPr="00A05F46">
        <w:rPr>
          <w:rFonts w:ascii="Arial" w:eastAsia="Arial" w:hAnsi="Arial" w:cs="Arial"/>
          <w:color w:val="222222"/>
          <w:highlight w:val="white"/>
        </w:rPr>
        <w:t xml:space="preserve">Costa, P.L., Passos, A.M. and Bakker, A.B., 2016. The work engagement grid: predicting engagement from two core dimensions. </w:t>
      </w:r>
      <w:r w:rsidRPr="00A05F46">
        <w:rPr>
          <w:rFonts w:ascii="Arial" w:eastAsia="Arial" w:hAnsi="Arial" w:cs="Arial"/>
          <w:i/>
          <w:color w:val="222222"/>
          <w:highlight w:val="white"/>
        </w:rPr>
        <w:t>Journal of Managerial Psychology</w:t>
      </w:r>
      <w:r w:rsidRPr="00A05F46">
        <w:rPr>
          <w:rFonts w:ascii="Arial" w:eastAsia="Arial" w:hAnsi="Arial" w:cs="Arial"/>
          <w:color w:val="222222"/>
          <w:highlight w:val="white"/>
        </w:rPr>
        <w:t xml:space="preserve">, </w:t>
      </w:r>
      <w:r w:rsidRPr="00A05F46">
        <w:rPr>
          <w:rFonts w:ascii="Arial" w:eastAsia="Arial" w:hAnsi="Arial" w:cs="Arial"/>
          <w:i/>
          <w:color w:val="222222"/>
          <w:highlight w:val="white"/>
        </w:rPr>
        <w:t>31</w:t>
      </w:r>
      <w:r w:rsidRPr="00A05F46">
        <w:rPr>
          <w:rFonts w:ascii="Arial" w:eastAsia="Arial" w:hAnsi="Arial" w:cs="Arial"/>
          <w:color w:val="222222"/>
          <w:highlight w:val="white"/>
        </w:rPr>
        <w:t>(4), pp.774-789.</w:t>
      </w:r>
    </w:p>
    <w:p w:rsidR="00A05F46" w:rsidRPr="00A05F46" w:rsidRDefault="00A05F46" w:rsidP="00A05F46">
      <w:pPr>
        <w:spacing w:before="200" w:after="200" w:line="360" w:lineRule="auto"/>
        <w:jc w:val="both"/>
        <w:rPr>
          <w:rFonts w:ascii="Arial" w:eastAsia="Arial" w:hAnsi="Arial" w:cs="Arial"/>
          <w:color w:val="222222"/>
          <w:highlight w:val="white"/>
        </w:rPr>
      </w:pPr>
      <w:r w:rsidRPr="00A05F46">
        <w:rPr>
          <w:rFonts w:ascii="Arial" w:eastAsia="Arial" w:hAnsi="Arial" w:cs="Arial"/>
          <w:highlight w:val="white"/>
        </w:rPr>
        <w:t xml:space="preserve">Goh, E. and Kong, S., 2018. Theft in the hotel workplace: Exploring frontline employees’ perceptions towards hotel employee theft. </w:t>
      </w:r>
      <w:r w:rsidRPr="00A05F46">
        <w:rPr>
          <w:rFonts w:ascii="Arial" w:eastAsia="Arial" w:hAnsi="Arial" w:cs="Arial"/>
          <w:i/>
          <w:highlight w:val="white"/>
        </w:rPr>
        <w:t>Tourism and Hospitality Research</w:t>
      </w:r>
      <w:r w:rsidRPr="00A05F46">
        <w:rPr>
          <w:rFonts w:ascii="Arial" w:eastAsia="Arial" w:hAnsi="Arial" w:cs="Arial"/>
          <w:highlight w:val="white"/>
        </w:rPr>
        <w:t xml:space="preserve">, </w:t>
      </w:r>
      <w:r w:rsidRPr="00A05F46">
        <w:rPr>
          <w:rFonts w:ascii="Arial" w:eastAsia="Arial" w:hAnsi="Arial" w:cs="Arial"/>
          <w:i/>
          <w:highlight w:val="white"/>
        </w:rPr>
        <w:t>18</w:t>
      </w:r>
      <w:r w:rsidRPr="00A05F46">
        <w:rPr>
          <w:rFonts w:ascii="Arial" w:eastAsia="Arial" w:hAnsi="Arial" w:cs="Arial"/>
          <w:highlight w:val="white"/>
        </w:rPr>
        <w:t>(4), pp.442-455.</w:t>
      </w:r>
    </w:p>
    <w:p w:rsidR="00A05F46" w:rsidRPr="00A05F46" w:rsidRDefault="00A05F46" w:rsidP="00A05F46">
      <w:pPr>
        <w:spacing w:before="200" w:after="200" w:line="360" w:lineRule="auto"/>
        <w:jc w:val="both"/>
        <w:rPr>
          <w:rFonts w:ascii="Arial" w:eastAsia="Arial" w:hAnsi="Arial" w:cs="Arial"/>
          <w:highlight w:val="white"/>
        </w:rPr>
      </w:pPr>
      <w:r w:rsidRPr="00A05F46">
        <w:rPr>
          <w:rFonts w:ascii="Arial" w:eastAsia="Arial" w:hAnsi="Arial" w:cs="Arial"/>
          <w:highlight w:val="white"/>
        </w:rPr>
        <w:t xml:space="preserve">Hsu, P.Y. and Lan, Y.C., 2019. Cooperation and competition between online travel agencies and hotels. </w:t>
      </w:r>
      <w:r w:rsidRPr="00A05F46">
        <w:rPr>
          <w:rFonts w:ascii="Arial" w:eastAsia="Arial" w:hAnsi="Arial" w:cs="Arial"/>
          <w:i/>
          <w:highlight w:val="white"/>
        </w:rPr>
        <w:t>Tourism Management</w:t>
      </w:r>
      <w:r w:rsidRPr="00A05F46">
        <w:rPr>
          <w:rFonts w:ascii="Arial" w:eastAsia="Arial" w:hAnsi="Arial" w:cs="Arial"/>
          <w:highlight w:val="white"/>
        </w:rPr>
        <w:t xml:space="preserve">, </w:t>
      </w:r>
      <w:r w:rsidRPr="00A05F46">
        <w:rPr>
          <w:rFonts w:ascii="Arial" w:eastAsia="Arial" w:hAnsi="Arial" w:cs="Arial"/>
          <w:i/>
          <w:highlight w:val="white"/>
        </w:rPr>
        <w:t>71</w:t>
      </w:r>
      <w:r w:rsidRPr="00A05F46">
        <w:rPr>
          <w:rFonts w:ascii="Arial" w:eastAsia="Arial" w:hAnsi="Arial" w:cs="Arial"/>
          <w:highlight w:val="white"/>
        </w:rPr>
        <w:t>, pp.187-196.</w:t>
      </w:r>
    </w:p>
    <w:p w:rsidR="00A05F46" w:rsidRPr="00A05F46" w:rsidRDefault="00A05F46" w:rsidP="00A05F46">
      <w:pPr>
        <w:spacing w:before="200" w:after="200" w:line="360" w:lineRule="auto"/>
        <w:jc w:val="both"/>
        <w:rPr>
          <w:rFonts w:ascii="Arial" w:eastAsia="Arial" w:hAnsi="Arial" w:cs="Arial"/>
          <w:highlight w:val="white"/>
        </w:rPr>
      </w:pPr>
      <w:r w:rsidRPr="00A05F46">
        <w:rPr>
          <w:rFonts w:ascii="Arial" w:eastAsia="Arial" w:hAnsi="Arial" w:cs="Arial"/>
          <w:highlight w:val="white"/>
        </w:rPr>
        <w:t xml:space="preserve">Iacoviello, B.M. and Charney, D.S., 2020. Cognitive and </w:t>
      </w:r>
      <w:proofErr w:type="spellStart"/>
      <w:r w:rsidRPr="00A05F46">
        <w:rPr>
          <w:rFonts w:ascii="Arial" w:eastAsia="Arial" w:hAnsi="Arial" w:cs="Arial"/>
          <w:highlight w:val="white"/>
        </w:rPr>
        <w:t>behavioral</w:t>
      </w:r>
      <w:proofErr w:type="spellEnd"/>
      <w:r w:rsidRPr="00A05F46">
        <w:rPr>
          <w:rFonts w:ascii="Arial" w:eastAsia="Arial" w:hAnsi="Arial" w:cs="Arial"/>
          <w:highlight w:val="white"/>
        </w:rPr>
        <w:t xml:space="preserve"> components of resilience to stress. In </w:t>
      </w:r>
      <w:r w:rsidRPr="00A05F46">
        <w:rPr>
          <w:rFonts w:ascii="Arial" w:eastAsia="Arial" w:hAnsi="Arial" w:cs="Arial"/>
          <w:i/>
          <w:highlight w:val="white"/>
        </w:rPr>
        <w:t>Stress resilience</w:t>
      </w:r>
      <w:r w:rsidRPr="00A05F46">
        <w:rPr>
          <w:rFonts w:ascii="Arial" w:eastAsia="Arial" w:hAnsi="Arial" w:cs="Arial"/>
          <w:highlight w:val="white"/>
        </w:rPr>
        <w:t xml:space="preserve"> (pp. 23-31). Academic Press.</w:t>
      </w:r>
    </w:p>
    <w:p w:rsidR="00A05F46" w:rsidRPr="00A05F46" w:rsidRDefault="00A05F46" w:rsidP="00A05F46">
      <w:pPr>
        <w:spacing w:before="200" w:after="200" w:line="360" w:lineRule="auto"/>
        <w:jc w:val="both"/>
        <w:rPr>
          <w:rFonts w:ascii="Arial" w:eastAsia="Arial" w:hAnsi="Arial" w:cs="Arial"/>
          <w:highlight w:val="white"/>
        </w:rPr>
      </w:pPr>
      <w:proofErr w:type="spellStart"/>
      <w:r w:rsidRPr="00A05F46">
        <w:rPr>
          <w:rFonts w:ascii="Arial" w:eastAsia="Arial" w:hAnsi="Arial" w:cs="Arial"/>
          <w:highlight w:val="white"/>
        </w:rPr>
        <w:lastRenderedPageBreak/>
        <w:t>Ndiuini</w:t>
      </w:r>
      <w:proofErr w:type="spellEnd"/>
      <w:r w:rsidRPr="00A05F46">
        <w:rPr>
          <w:rFonts w:ascii="Arial" w:eastAsia="Arial" w:hAnsi="Arial" w:cs="Arial"/>
          <w:highlight w:val="white"/>
        </w:rPr>
        <w:t xml:space="preserve">, A. and Baum, T., 2021. Underemployment and lived experiences of migrant workers in the hotel industry: policy and industry implications. </w:t>
      </w:r>
      <w:r w:rsidRPr="00A05F46">
        <w:rPr>
          <w:rFonts w:ascii="Arial" w:eastAsia="Arial" w:hAnsi="Arial" w:cs="Arial"/>
          <w:i/>
          <w:highlight w:val="white"/>
        </w:rPr>
        <w:t>Journal of Policy Research in Tourism, Leisure and Events</w:t>
      </w:r>
      <w:r w:rsidRPr="00A05F46">
        <w:rPr>
          <w:rFonts w:ascii="Arial" w:eastAsia="Arial" w:hAnsi="Arial" w:cs="Arial"/>
          <w:highlight w:val="white"/>
        </w:rPr>
        <w:t xml:space="preserve">, </w:t>
      </w:r>
      <w:r w:rsidRPr="00A05F46">
        <w:rPr>
          <w:rFonts w:ascii="Arial" w:eastAsia="Arial" w:hAnsi="Arial" w:cs="Arial"/>
          <w:i/>
          <w:highlight w:val="white"/>
        </w:rPr>
        <w:t>13</w:t>
      </w:r>
      <w:r w:rsidRPr="00A05F46">
        <w:rPr>
          <w:rFonts w:ascii="Arial" w:eastAsia="Arial" w:hAnsi="Arial" w:cs="Arial"/>
          <w:highlight w:val="white"/>
        </w:rPr>
        <w:t>(1), pp.36-58.</w:t>
      </w:r>
    </w:p>
    <w:p w:rsidR="00A05F46" w:rsidRPr="00A05F46" w:rsidRDefault="00A05F46" w:rsidP="00A05F46">
      <w:pPr>
        <w:spacing w:before="200" w:after="200" w:line="360" w:lineRule="auto"/>
        <w:jc w:val="both"/>
        <w:rPr>
          <w:rFonts w:ascii="Arial" w:eastAsia="Arial" w:hAnsi="Arial" w:cs="Arial"/>
          <w:color w:val="222222"/>
          <w:highlight w:val="white"/>
        </w:rPr>
      </w:pPr>
      <w:r w:rsidRPr="00A05F46">
        <w:rPr>
          <w:rFonts w:ascii="Arial" w:eastAsia="Arial" w:hAnsi="Arial" w:cs="Arial"/>
          <w:color w:val="222222"/>
          <w:highlight w:val="white"/>
        </w:rPr>
        <w:t xml:space="preserve">Sann, R., Lai, P.C. and Liaw, S.Y., 2020. Online complaining </w:t>
      </w:r>
      <w:proofErr w:type="spellStart"/>
      <w:r w:rsidRPr="00A05F46">
        <w:rPr>
          <w:rFonts w:ascii="Arial" w:eastAsia="Arial" w:hAnsi="Arial" w:cs="Arial"/>
          <w:color w:val="222222"/>
          <w:highlight w:val="white"/>
        </w:rPr>
        <w:t>behavior</w:t>
      </w:r>
      <w:proofErr w:type="spellEnd"/>
      <w:r w:rsidRPr="00A05F46">
        <w:rPr>
          <w:rFonts w:ascii="Arial" w:eastAsia="Arial" w:hAnsi="Arial" w:cs="Arial"/>
          <w:color w:val="222222"/>
          <w:highlight w:val="white"/>
        </w:rPr>
        <w:t xml:space="preserve">: Does cultural background and hotel class </w:t>
      </w:r>
      <w:proofErr w:type="gramStart"/>
      <w:r w:rsidRPr="00A05F46">
        <w:rPr>
          <w:rFonts w:ascii="Arial" w:eastAsia="Arial" w:hAnsi="Arial" w:cs="Arial"/>
          <w:color w:val="222222"/>
          <w:highlight w:val="white"/>
        </w:rPr>
        <w:t>matter?.</w:t>
      </w:r>
      <w:proofErr w:type="gramEnd"/>
      <w:r w:rsidRPr="00A05F46">
        <w:rPr>
          <w:rFonts w:ascii="Arial" w:eastAsia="Arial" w:hAnsi="Arial" w:cs="Arial"/>
          <w:color w:val="222222"/>
          <w:highlight w:val="white"/>
        </w:rPr>
        <w:t xml:space="preserve"> </w:t>
      </w:r>
      <w:r w:rsidRPr="00A05F46">
        <w:rPr>
          <w:rFonts w:ascii="Arial" w:eastAsia="Arial" w:hAnsi="Arial" w:cs="Arial"/>
          <w:i/>
          <w:color w:val="222222"/>
          <w:highlight w:val="white"/>
        </w:rPr>
        <w:t>Journal of Hospitality and Tourism Management</w:t>
      </w:r>
      <w:r w:rsidRPr="00A05F46">
        <w:rPr>
          <w:rFonts w:ascii="Arial" w:eastAsia="Arial" w:hAnsi="Arial" w:cs="Arial"/>
          <w:color w:val="222222"/>
          <w:highlight w:val="white"/>
        </w:rPr>
        <w:t xml:space="preserve">, </w:t>
      </w:r>
      <w:r w:rsidRPr="00A05F46">
        <w:rPr>
          <w:rFonts w:ascii="Arial" w:eastAsia="Arial" w:hAnsi="Arial" w:cs="Arial"/>
          <w:i/>
          <w:color w:val="222222"/>
          <w:highlight w:val="white"/>
        </w:rPr>
        <w:t>43</w:t>
      </w:r>
      <w:r w:rsidRPr="00A05F46">
        <w:rPr>
          <w:rFonts w:ascii="Arial" w:eastAsia="Arial" w:hAnsi="Arial" w:cs="Arial"/>
          <w:color w:val="222222"/>
          <w:highlight w:val="white"/>
        </w:rPr>
        <w:t>, pp.80-90.</w:t>
      </w:r>
    </w:p>
    <w:p w:rsidR="00A05F46" w:rsidRPr="00A05F46" w:rsidRDefault="00A05F46" w:rsidP="00A05F46">
      <w:pPr>
        <w:spacing w:before="200" w:after="200" w:line="360" w:lineRule="auto"/>
        <w:jc w:val="both"/>
        <w:rPr>
          <w:rFonts w:ascii="Arial" w:eastAsia="Arial" w:hAnsi="Arial" w:cs="Arial"/>
          <w:color w:val="222222"/>
          <w:highlight w:val="white"/>
        </w:rPr>
      </w:pPr>
      <w:r w:rsidRPr="00A05F46">
        <w:rPr>
          <w:rFonts w:ascii="Arial" w:eastAsia="Arial" w:hAnsi="Arial" w:cs="Arial"/>
          <w:color w:val="222222"/>
          <w:highlight w:val="white"/>
        </w:rPr>
        <w:t xml:space="preserve">Savolainen, V., 2018. A messy ethnography of mess. </w:t>
      </w:r>
      <w:r w:rsidRPr="00A05F46">
        <w:rPr>
          <w:rFonts w:ascii="Arial" w:eastAsia="Arial" w:hAnsi="Arial" w:cs="Arial"/>
          <w:i/>
          <w:color w:val="222222"/>
          <w:highlight w:val="white"/>
        </w:rPr>
        <w:t>Messy ethnographies in action</w:t>
      </w:r>
      <w:r w:rsidRPr="00A05F46">
        <w:rPr>
          <w:rFonts w:ascii="Arial" w:eastAsia="Arial" w:hAnsi="Arial" w:cs="Arial"/>
          <w:color w:val="222222"/>
          <w:highlight w:val="white"/>
        </w:rPr>
        <w:t>, pp.111-118.</w:t>
      </w:r>
    </w:p>
    <w:p w:rsidR="00A05F46" w:rsidRPr="00A05F46" w:rsidRDefault="00A05F46" w:rsidP="00A05F46">
      <w:pPr>
        <w:spacing w:before="200" w:after="200" w:line="360" w:lineRule="auto"/>
        <w:jc w:val="both"/>
        <w:rPr>
          <w:rFonts w:ascii="Arial" w:eastAsia="Arial" w:hAnsi="Arial" w:cs="Arial"/>
          <w:highlight w:val="white"/>
        </w:rPr>
      </w:pPr>
      <w:r w:rsidRPr="00A05F46">
        <w:rPr>
          <w:rFonts w:ascii="Arial" w:eastAsia="Arial" w:hAnsi="Arial" w:cs="Arial"/>
          <w:highlight w:val="white"/>
        </w:rPr>
        <w:t xml:space="preserve">Shaw, G. and James, S., 2019. Active learning to improve self-confidence and decision-making skills through the use of hotel simulation. </w:t>
      </w:r>
      <w:r w:rsidRPr="00A05F46">
        <w:rPr>
          <w:rFonts w:ascii="Arial" w:eastAsia="Arial" w:hAnsi="Arial" w:cs="Arial"/>
          <w:i/>
          <w:highlight w:val="white"/>
        </w:rPr>
        <w:t>Journal of Hospitality &amp; Tourism Education</w:t>
      </w:r>
      <w:r w:rsidRPr="00A05F46">
        <w:rPr>
          <w:rFonts w:ascii="Arial" w:eastAsia="Arial" w:hAnsi="Arial" w:cs="Arial"/>
          <w:highlight w:val="white"/>
        </w:rPr>
        <w:t xml:space="preserve">, </w:t>
      </w:r>
      <w:r w:rsidRPr="00A05F46">
        <w:rPr>
          <w:rFonts w:ascii="Arial" w:eastAsia="Arial" w:hAnsi="Arial" w:cs="Arial"/>
          <w:i/>
          <w:highlight w:val="white"/>
        </w:rPr>
        <w:t>31</w:t>
      </w:r>
      <w:r w:rsidRPr="00A05F46">
        <w:rPr>
          <w:rFonts w:ascii="Arial" w:eastAsia="Arial" w:hAnsi="Arial" w:cs="Arial"/>
          <w:highlight w:val="white"/>
        </w:rPr>
        <w:t>(3), pp.125-138. (Shaw and James, 2019)</w:t>
      </w:r>
    </w:p>
    <w:p w:rsidR="00A05F46" w:rsidRPr="00A05F46" w:rsidRDefault="00A05F46" w:rsidP="00A05F46">
      <w:pPr>
        <w:spacing w:before="200" w:after="200" w:line="360" w:lineRule="auto"/>
        <w:jc w:val="both"/>
        <w:rPr>
          <w:rFonts w:ascii="Arial" w:eastAsia="Arial" w:hAnsi="Arial" w:cs="Arial"/>
          <w:color w:val="222222"/>
          <w:highlight w:val="white"/>
        </w:rPr>
      </w:pPr>
      <w:r w:rsidRPr="00A05F46">
        <w:rPr>
          <w:rFonts w:ascii="Arial" w:eastAsia="Arial" w:hAnsi="Arial" w:cs="Arial"/>
          <w:color w:val="222222"/>
          <w:highlight w:val="white"/>
        </w:rPr>
        <w:t>Stoyanova-</w:t>
      </w:r>
      <w:proofErr w:type="spellStart"/>
      <w:r w:rsidRPr="00A05F46">
        <w:rPr>
          <w:rFonts w:ascii="Arial" w:eastAsia="Arial" w:hAnsi="Arial" w:cs="Arial"/>
          <w:color w:val="222222"/>
          <w:highlight w:val="white"/>
        </w:rPr>
        <w:t>Bozhkova</w:t>
      </w:r>
      <w:proofErr w:type="spellEnd"/>
      <w:r w:rsidRPr="00A05F46">
        <w:rPr>
          <w:rFonts w:ascii="Arial" w:eastAsia="Arial" w:hAnsi="Arial" w:cs="Arial"/>
          <w:color w:val="222222"/>
          <w:highlight w:val="white"/>
        </w:rPr>
        <w:t xml:space="preserve">, S., 2022. Managerial Roles. In </w:t>
      </w:r>
      <w:proofErr w:type="spellStart"/>
      <w:r w:rsidRPr="00A05F46">
        <w:rPr>
          <w:rFonts w:ascii="Arial" w:eastAsia="Arial" w:hAnsi="Arial" w:cs="Arial"/>
          <w:i/>
          <w:color w:val="222222"/>
          <w:highlight w:val="white"/>
        </w:rPr>
        <w:t>Encyclopedia</w:t>
      </w:r>
      <w:proofErr w:type="spellEnd"/>
      <w:r w:rsidRPr="00A05F46">
        <w:rPr>
          <w:rFonts w:ascii="Arial" w:eastAsia="Arial" w:hAnsi="Arial" w:cs="Arial"/>
          <w:i/>
          <w:color w:val="222222"/>
          <w:highlight w:val="white"/>
        </w:rPr>
        <w:t xml:space="preserve"> of Tourism Management and Marketing</w:t>
      </w:r>
      <w:r w:rsidRPr="00A05F46">
        <w:rPr>
          <w:rFonts w:ascii="Arial" w:eastAsia="Arial" w:hAnsi="Arial" w:cs="Arial"/>
          <w:color w:val="222222"/>
          <w:highlight w:val="white"/>
        </w:rPr>
        <w:t xml:space="preserve"> (pp. 123-125). Edward Elgar Publishing.</w:t>
      </w:r>
    </w:p>
    <w:p w:rsidR="00A05F46" w:rsidRPr="00A05F46" w:rsidRDefault="00A05F46" w:rsidP="00A05F46">
      <w:pPr>
        <w:spacing w:before="200" w:after="200" w:line="360" w:lineRule="auto"/>
        <w:jc w:val="both"/>
        <w:rPr>
          <w:rFonts w:ascii="Arial" w:eastAsia="Arial" w:hAnsi="Arial" w:cs="Arial"/>
          <w:sz w:val="28"/>
          <w:szCs w:val="28"/>
          <w:highlight w:val="white"/>
        </w:rPr>
      </w:pPr>
      <w:r w:rsidRPr="00A05F46">
        <w:rPr>
          <w:rFonts w:ascii="Arial" w:eastAsia="Arial" w:hAnsi="Arial" w:cs="Arial"/>
          <w:color w:val="222222"/>
          <w:highlight w:val="white"/>
        </w:rPr>
        <w:t xml:space="preserve">W Fakhry, B., Saad, S. and Ibrahim, Y., 2022. Factors Affecting the Turnover of Entry-Level Employees in Housekeeping Department in Five Star Hotels. </w:t>
      </w:r>
      <w:r w:rsidRPr="00A05F46">
        <w:rPr>
          <w:rFonts w:ascii="Arial" w:eastAsia="Arial" w:hAnsi="Arial" w:cs="Arial"/>
          <w:i/>
          <w:color w:val="222222"/>
          <w:highlight w:val="white"/>
        </w:rPr>
        <w:t>International Journal of Tourism, Archaeology and Hospitality</w:t>
      </w:r>
      <w:r w:rsidRPr="00A05F46">
        <w:rPr>
          <w:rFonts w:ascii="Arial" w:eastAsia="Arial" w:hAnsi="Arial" w:cs="Arial"/>
          <w:color w:val="222222"/>
          <w:highlight w:val="white"/>
        </w:rPr>
        <w:t xml:space="preserve">, </w:t>
      </w:r>
      <w:r w:rsidRPr="00A05F46">
        <w:rPr>
          <w:rFonts w:ascii="Arial" w:eastAsia="Arial" w:hAnsi="Arial" w:cs="Arial"/>
          <w:i/>
          <w:color w:val="222222"/>
          <w:highlight w:val="white"/>
        </w:rPr>
        <w:t>2</w:t>
      </w:r>
      <w:r w:rsidRPr="00A05F46">
        <w:rPr>
          <w:rFonts w:ascii="Arial" w:eastAsia="Arial" w:hAnsi="Arial" w:cs="Arial"/>
          <w:color w:val="222222"/>
          <w:highlight w:val="white"/>
        </w:rPr>
        <w:t>(1), pp.3-16.</w:t>
      </w:r>
    </w:p>
    <w:sectPr w:rsidR="00A05F46" w:rsidRPr="00A05F46">
      <w:pgSz w:w="11906" w:h="16838"/>
      <w:pgMar w:top="1077" w:right="1440" w:bottom="1077" w:left="1440" w:header="709" w:footer="709"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Vrinda">
    <w:panose1 w:val="020B0502040204020203"/>
    <w:charset w:val="00"/>
    <w:family w:val="swiss"/>
    <w:pitch w:val="variable"/>
    <w:sig w:usb0="00010003" w:usb1="00000000" w:usb2="00000000" w:usb3="00000000" w:csb0="00000001" w:csb1="00000000"/>
  </w:font>
  <w:font w:name="Carlito">
    <w:altName w:val="Cambria"/>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61EC6"/>
    <w:multiLevelType w:val="multilevel"/>
    <w:tmpl w:val="814822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0DB7EAC"/>
    <w:multiLevelType w:val="multilevel"/>
    <w:tmpl w:val="E214B3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0F563C7"/>
    <w:multiLevelType w:val="multilevel"/>
    <w:tmpl w:val="47727050"/>
    <w:lvl w:ilvl="0">
      <w:start w:val="1"/>
      <w:numFmt w:val="bullet"/>
      <w:lvlText w:val="●"/>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3" w15:restartNumberingAfterBreak="0">
    <w:nsid w:val="03E341B9"/>
    <w:multiLevelType w:val="multilevel"/>
    <w:tmpl w:val="4398AE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0533185C"/>
    <w:multiLevelType w:val="multilevel"/>
    <w:tmpl w:val="92B6FC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09146EC1"/>
    <w:multiLevelType w:val="hybridMultilevel"/>
    <w:tmpl w:val="74AC8EC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09872275"/>
    <w:multiLevelType w:val="multilevel"/>
    <w:tmpl w:val="1CE251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0D9B19F7"/>
    <w:multiLevelType w:val="multilevel"/>
    <w:tmpl w:val="9558DF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0F155513"/>
    <w:multiLevelType w:val="multilevel"/>
    <w:tmpl w:val="FDC28D10"/>
    <w:lvl w:ilvl="0">
      <w:start w:val="1"/>
      <w:numFmt w:val="bullet"/>
      <w:lvlText w:val="●"/>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9" w15:restartNumberingAfterBreak="0">
    <w:nsid w:val="124178B5"/>
    <w:multiLevelType w:val="multilevel"/>
    <w:tmpl w:val="20BC2C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12E056C8"/>
    <w:multiLevelType w:val="multilevel"/>
    <w:tmpl w:val="04FC9D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1460570E"/>
    <w:multiLevelType w:val="multilevel"/>
    <w:tmpl w:val="FD3215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1D4A5942"/>
    <w:multiLevelType w:val="multilevel"/>
    <w:tmpl w:val="FC0E7084"/>
    <w:lvl w:ilvl="0">
      <w:start w:val="1"/>
      <w:numFmt w:val="bullet"/>
      <w:lvlText w:val="●"/>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3" w15:restartNumberingAfterBreak="0">
    <w:nsid w:val="1D561678"/>
    <w:multiLevelType w:val="multilevel"/>
    <w:tmpl w:val="4EE8823A"/>
    <w:lvl w:ilvl="0">
      <w:start w:val="1"/>
      <w:numFmt w:val="bullet"/>
      <w:lvlText w:val="●"/>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4" w15:restartNumberingAfterBreak="0">
    <w:nsid w:val="2A1350C7"/>
    <w:multiLevelType w:val="multilevel"/>
    <w:tmpl w:val="597AF59A"/>
    <w:lvl w:ilvl="0">
      <w:start w:val="1"/>
      <w:numFmt w:val="bullet"/>
      <w:lvlText w:val="●"/>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5" w15:restartNumberingAfterBreak="0">
    <w:nsid w:val="2CD77B1B"/>
    <w:multiLevelType w:val="multilevel"/>
    <w:tmpl w:val="0878219A"/>
    <w:lvl w:ilvl="0">
      <w:start w:val="1"/>
      <w:numFmt w:val="bullet"/>
      <w:lvlText w:val="●"/>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6" w15:restartNumberingAfterBreak="0">
    <w:nsid w:val="2D0A0CFE"/>
    <w:multiLevelType w:val="multilevel"/>
    <w:tmpl w:val="51D0FE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31664064"/>
    <w:multiLevelType w:val="multilevel"/>
    <w:tmpl w:val="20A4B4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327D2179"/>
    <w:multiLevelType w:val="multilevel"/>
    <w:tmpl w:val="99781418"/>
    <w:lvl w:ilvl="0">
      <w:start w:val="1"/>
      <w:numFmt w:val="bullet"/>
      <w:lvlText w:val="●"/>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9" w15:restartNumberingAfterBreak="0">
    <w:nsid w:val="354C5518"/>
    <w:multiLevelType w:val="multilevel"/>
    <w:tmpl w:val="78A48B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36EE1419"/>
    <w:multiLevelType w:val="multilevel"/>
    <w:tmpl w:val="70B652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38106A7A"/>
    <w:multiLevelType w:val="multilevel"/>
    <w:tmpl w:val="441C5568"/>
    <w:lvl w:ilvl="0">
      <w:start w:val="1"/>
      <w:numFmt w:val="bullet"/>
      <w:lvlText w:val="●"/>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2" w15:restartNumberingAfterBreak="0">
    <w:nsid w:val="444A1DEF"/>
    <w:multiLevelType w:val="multilevel"/>
    <w:tmpl w:val="459E320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3" w15:restartNumberingAfterBreak="0">
    <w:nsid w:val="47B24D02"/>
    <w:multiLevelType w:val="multilevel"/>
    <w:tmpl w:val="F7029E46"/>
    <w:lvl w:ilvl="0">
      <w:start w:val="1"/>
      <w:numFmt w:val="bullet"/>
      <w:lvlText w:val="●"/>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4" w15:restartNumberingAfterBreak="0">
    <w:nsid w:val="596260C6"/>
    <w:multiLevelType w:val="multilevel"/>
    <w:tmpl w:val="88D25746"/>
    <w:lvl w:ilvl="0">
      <w:start w:val="1"/>
      <w:numFmt w:val="bullet"/>
      <w:lvlText w:val="●"/>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5" w15:restartNumberingAfterBreak="0">
    <w:nsid w:val="5C7F38D1"/>
    <w:multiLevelType w:val="multilevel"/>
    <w:tmpl w:val="C4B6F2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6" w15:restartNumberingAfterBreak="0">
    <w:nsid w:val="5E77400C"/>
    <w:multiLevelType w:val="multilevel"/>
    <w:tmpl w:val="8424EAF4"/>
    <w:lvl w:ilvl="0">
      <w:start w:val="1"/>
      <w:numFmt w:val="bullet"/>
      <w:lvlText w:val="●"/>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7" w15:restartNumberingAfterBreak="0">
    <w:nsid w:val="63CD0261"/>
    <w:multiLevelType w:val="multilevel"/>
    <w:tmpl w:val="054C8EC2"/>
    <w:lvl w:ilvl="0">
      <w:start w:val="1"/>
      <w:numFmt w:val="bullet"/>
      <w:lvlText w:val="●"/>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8" w15:restartNumberingAfterBreak="0">
    <w:nsid w:val="6C204DC4"/>
    <w:multiLevelType w:val="multilevel"/>
    <w:tmpl w:val="4FB8AF16"/>
    <w:lvl w:ilvl="0">
      <w:start w:val="1"/>
      <w:numFmt w:val="bullet"/>
      <w:lvlText w:val="●"/>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9" w15:restartNumberingAfterBreak="0">
    <w:nsid w:val="6E580667"/>
    <w:multiLevelType w:val="multilevel"/>
    <w:tmpl w:val="A7D2AF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0" w15:restartNumberingAfterBreak="0">
    <w:nsid w:val="6F416127"/>
    <w:multiLevelType w:val="multilevel"/>
    <w:tmpl w:val="E4E23B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1" w15:restartNumberingAfterBreak="0">
    <w:nsid w:val="70BC349B"/>
    <w:multiLevelType w:val="multilevel"/>
    <w:tmpl w:val="D76E26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2" w15:restartNumberingAfterBreak="0">
    <w:nsid w:val="778A2E46"/>
    <w:multiLevelType w:val="multilevel"/>
    <w:tmpl w:val="BC3CC7A6"/>
    <w:lvl w:ilvl="0">
      <w:start w:val="1"/>
      <w:numFmt w:val="bullet"/>
      <w:lvlText w:val="●"/>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33" w15:restartNumberingAfterBreak="0">
    <w:nsid w:val="7A1D7942"/>
    <w:multiLevelType w:val="multilevel"/>
    <w:tmpl w:val="476EB6B6"/>
    <w:lvl w:ilvl="0">
      <w:start w:val="1"/>
      <w:numFmt w:val="bullet"/>
      <w:lvlText w:val="●"/>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34" w15:restartNumberingAfterBreak="0">
    <w:nsid w:val="7DE760BE"/>
    <w:multiLevelType w:val="hybridMultilevel"/>
    <w:tmpl w:val="2A1A8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DEA43DE"/>
    <w:multiLevelType w:val="multilevel"/>
    <w:tmpl w:val="C2EC6140"/>
    <w:lvl w:ilvl="0">
      <w:start w:val="1"/>
      <w:numFmt w:val="bullet"/>
      <w:lvlText w:val="●"/>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16cid:durableId="139346375">
    <w:abstractNumId w:val="1"/>
  </w:num>
  <w:num w:numId="2" w16cid:durableId="2070642617">
    <w:abstractNumId w:val="19"/>
  </w:num>
  <w:num w:numId="3" w16cid:durableId="1568612412">
    <w:abstractNumId w:val="23"/>
  </w:num>
  <w:num w:numId="4" w16cid:durableId="615600743">
    <w:abstractNumId w:val="28"/>
  </w:num>
  <w:num w:numId="5" w16cid:durableId="1229999377">
    <w:abstractNumId w:val="4"/>
  </w:num>
  <w:num w:numId="6" w16cid:durableId="181941334">
    <w:abstractNumId w:val="20"/>
  </w:num>
  <w:num w:numId="7" w16cid:durableId="2144157878">
    <w:abstractNumId w:val="3"/>
  </w:num>
  <w:num w:numId="8" w16cid:durableId="1310281165">
    <w:abstractNumId w:val="31"/>
  </w:num>
  <w:num w:numId="9" w16cid:durableId="1822041520">
    <w:abstractNumId w:val="33"/>
  </w:num>
  <w:num w:numId="10" w16cid:durableId="503475538">
    <w:abstractNumId w:val="2"/>
  </w:num>
  <w:num w:numId="11" w16cid:durableId="777485444">
    <w:abstractNumId w:val="13"/>
  </w:num>
  <w:num w:numId="12" w16cid:durableId="629212205">
    <w:abstractNumId w:val="7"/>
  </w:num>
  <w:num w:numId="13" w16cid:durableId="1530339956">
    <w:abstractNumId w:val="27"/>
  </w:num>
  <w:num w:numId="14" w16cid:durableId="169490590">
    <w:abstractNumId w:val="32"/>
  </w:num>
  <w:num w:numId="15" w16cid:durableId="1554582312">
    <w:abstractNumId w:val="18"/>
  </w:num>
  <w:num w:numId="16" w16cid:durableId="1883714648">
    <w:abstractNumId w:val="6"/>
  </w:num>
  <w:num w:numId="17" w16cid:durableId="884372667">
    <w:abstractNumId w:val="26"/>
  </w:num>
  <w:num w:numId="18" w16cid:durableId="1207907603">
    <w:abstractNumId w:val="16"/>
  </w:num>
  <w:num w:numId="19" w16cid:durableId="1159887553">
    <w:abstractNumId w:val="11"/>
  </w:num>
  <w:num w:numId="20" w16cid:durableId="509368315">
    <w:abstractNumId w:val="10"/>
  </w:num>
  <w:num w:numId="21" w16cid:durableId="1777019083">
    <w:abstractNumId w:val="30"/>
  </w:num>
  <w:num w:numId="22" w16cid:durableId="1629779685">
    <w:abstractNumId w:val="17"/>
  </w:num>
  <w:num w:numId="23" w16cid:durableId="785387567">
    <w:abstractNumId w:val="35"/>
  </w:num>
  <w:num w:numId="24" w16cid:durableId="1013797302">
    <w:abstractNumId w:val="9"/>
  </w:num>
  <w:num w:numId="25" w16cid:durableId="355157009">
    <w:abstractNumId w:val="25"/>
  </w:num>
  <w:num w:numId="26" w16cid:durableId="1399665559">
    <w:abstractNumId w:val="15"/>
  </w:num>
  <w:num w:numId="27" w16cid:durableId="1377657205">
    <w:abstractNumId w:val="8"/>
  </w:num>
  <w:num w:numId="28" w16cid:durableId="2123649550">
    <w:abstractNumId w:val="24"/>
  </w:num>
  <w:num w:numId="29" w16cid:durableId="200896307">
    <w:abstractNumId w:val="29"/>
  </w:num>
  <w:num w:numId="30" w16cid:durableId="536819930">
    <w:abstractNumId w:val="12"/>
  </w:num>
  <w:num w:numId="31" w16cid:durableId="1616521851">
    <w:abstractNumId w:val="22"/>
  </w:num>
  <w:num w:numId="32" w16cid:durableId="2037539221">
    <w:abstractNumId w:val="14"/>
  </w:num>
  <w:num w:numId="33" w16cid:durableId="622347032">
    <w:abstractNumId w:val="0"/>
  </w:num>
  <w:num w:numId="34" w16cid:durableId="2015299378">
    <w:abstractNumId w:val="21"/>
  </w:num>
  <w:num w:numId="35" w16cid:durableId="1168591172">
    <w:abstractNumId w:val="34"/>
  </w:num>
  <w:num w:numId="36" w16cid:durableId="77883616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D5EE8"/>
    <w:rsid w:val="00841619"/>
    <w:rsid w:val="008D5EE8"/>
    <w:rsid w:val="00A05F46"/>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8912F7"/>
  <w15:docId w15:val="{0060E9CD-B140-446A-9B6E-0098A5F7E9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A05F46"/>
    <w:pPr>
      <w:keepNext/>
      <w:keepLines/>
      <w:spacing w:before="120" w:after="120" w:line="360" w:lineRule="auto"/>
      <w:jc w:val="both"/>
      <w:outlineLvl w:val="0"/>
    </w:pPr>
    <w:rPr>
      <w:rFonts w:ascii="Arial" w:eastAsiaTheme="majorEastAsia" w:hAnsi="Arial" w:cstheme="majorBidi"/>
      <w:b/>
      <w:color w:val="2F5496" w:themeColor="accent1" w:themeShade="BF"/>
      <w:sz w:val="32"/>
      <w:szCs w:val="3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A05F46"/>
    <w:rPr>
      <w:rFonts w:ascii="Arial" w:eastAsiaTheme="majorEastAsia" w:hAnsi="Arial" w:cstheme="majorBidi"/>
      <w:b/>
      <w:color w:val="2F5496" w:themeColor="accent1" w:themeShade="BF"/>
      <w:sz w:val="32"/>
      <w:szCs w:val="3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iNLv+XPEw4g9gHHy/0Fquudz3Hlw==">AMUW2mXi4mCMr9/8zpuKrOpSDV3o8qgqc94w+1FLrWpI/xhgdb4InO8YEEEp+yKBd4pqR3J/wPBXYlB76YqSXoWVVhivNuGxHi83rmXXXOZgRmrlu1SLq8I=</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21</Pages>
  <Words>3390</Words>
  <Characters>19323</Characters>
  <Application>Microsoft Office Word</Application>
  <DocSecurity>0</DocSecurity>
  <Lines>161</Lines>
  <Paragraphs>45</Paragraphs>
  <ScaleCrop>false</ScaleCrop>
  <Company/>
  <LinksUpToDate>false</LinksUpToDate>
  <CharactersWithSpaces>22668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TaNiShA Rahman</cp:lastModifiedBy>
  <cp:revision>2</cp:revision>
  <dcterms:created xsi:type="dcterms:W3CDTF">2023-01-08T15:17:00Z</dcterms:created>
  <dcterms:modified xsi:type="dcterms:W3CDTF">2023-03-03T14:53:00Z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de206dc40b95c6ff48da82d80bcb695510c800de6d36d70a147de208524a67ce</vt:lpwstr>
  </property>
</Properties>
</file>