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0125" w:rsidRPr="00250125" w:rsidRDefault="00250125" w:rsidP="00250125">
      <w:pPr>
        <w:spacing w:after="0" w:line="240" w:lineRule="auto"/>
        <w:outlineLvl w:val="0"/>
        <w:rPr>
          <w:rFonts w:ascii="inherit" w:eastAsia="Times New Roman" w:hAnsi="inherit" w:cs="Times New Roman"/>
          <w:b/>
          <w:bCs/>
          <w:spacing w:val="-15"/>
          <w:kern w:val="36"/>
          <w:sz w:val="75"/>
          <w:szCs w:val="75"/>
          <w:lang w:eastAsia="en-GB"/>
        </w:rPr>
      </w:pPr>
      <w:r>
        <w:rPr>
          <w:rFonts w:ascii="inherit" w:eastAsia="Times New Roman" w:hAnsi="inherit" w:cs="Times New Roman"/>
          <w:b/>
          <w:bCs/>
          <w:spacing w:val="-15"/>
          <w:kern w:val="36"/>
          <w:sz w:val="75"/>
          <w:szCs w:val="75"/>
          <w:lang w:eastAsia="en-GB"/>
        </w:rPr>
        <w:t xml:space="preserve">VISIT </w:t>
      </w:r>
      <w:proofErr w:type="gramStart"/>
      <w:r>
        <w:rPr>
          <w:rFonts w:ascii="inherit" w:eastAsia="Times New Roman" w:hAnsi="inherit" w:cs="Times New Roman"/>
          <w:b/>
          <w:bCs/>
          <w:spacing w:val="-15"/>
          <w:kern w:val="36"/>
          <w:sz w:val="75"/>
          <w:szCs w:val="75"/>
          <w:lang w:eastAsia="en-GB"/>
        </w:rPr>
        <w:t>WALES  -</w:t>
      </w:r>
      <w:proofErr w:type="gramEnd"/>
      <w:r>
        <w:rPr>
          <w:rFonts w:ascii="inherit" w:eastAsia="Times New Roman" w:hAnsi="inherit" w:cs="Times New Roman"/>
          <w:b/>
          <w:bCs/>
          <w:spacing w:val="-15"/>
          <w:kern w:val="36"/>
          <w:sz w:val="75"/>
          <w:szCs w:val="75"/>
          <w:lang w:eastAsia="en-GB"/>
        </w:rPr>
        <w:t xml:space="preserve"> </w:t>
      </w:r>
      <w:r w:rsidRPr="00250125">
        <w:rPr>
          <w:rFonts w:ascii="inherit" w:eastAsia="Times New Roman" w:hAnsi="inherit" w:cs="Times New Roman"/>
          <w:b/>
          <w:bCs/>
          <w:spacing w:val="-15"/>
          <w:kern w:val="36"/>
          <w:sz w:val="75"/>
          <w:szCs w:val="75"/>
          <w:lang w:eastAsia="en-GB"/>
        </w:rPr>
        <w:t>Thematic years</w:t>
      </w:r>
      <w:r>
        <w:rPr>
          <w:rFonts w:ascii="inherit" w:eastAsia="Times New Roman" w:hAnsi="inherit" w:cs="Times New Roman"/>
          <w:b/>
          <w:bCs/>
          <w:spacing w:val="-15"/>
          <w:kern w:val="36"/>
          <w:sz w:val="75"/>
          <w:szCs w:val="75"/>
          <w:lang w:eastAsia="en-GB"/>
        </w:rPr>
        <w:t xml:space="preserve"> = CAMPAIGNS</w:t>
      </w:r>
      <w:bookmarkStart w:id="0" w:name="_GoBack"/>
      <w:bookmarkEnd w:id="0"/>
    </w:p>
    <w:p w:rsidR="00250125" w:rsidRPr="00250125" w:rsidRDefault="00250125" w:rsidP="00250125">
      <w:pPr>
        <w:spacing w:after="0"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noProof/>
          <w:sz w:val="24"/>
          <w:szCs w:val="24"/>
          <w:lang w:eastAsia="en-GB"/>
        </w:rPr>
        <w:drawing>
          <wp:inline distT="0" distB="0" distL="0" distR="0" wp14:anchorId="1E7FFF01" wp14:editId="795B08B0">
            <wp:extent cx="4572000" cy="723900"/>
            <wp:effectExtent l="0" t="0" r="0" b="0"/>
            <wp:docPr id="7" name="Picture 7" descr="https://businesswales.gov.wales/tourism/sites/tourism/files/styles/wysiwyg_sm/public/Banner2_1.jpg?itok=xDXzbKN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businesswales.gov.wales/tourism/sites/tourism/files/styles/wysiwyg_sm/public/Banner2_1.jpg?itok=xDXzbKNJ"/>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723900"/>
                    </a:xfrm>
                    <a:prstGeom prst="rect">
                      <a:avLst/>
                    </a:prstGeom>
                    <a:noFill/>
                    <a:ln>
                      <a:noFill/>
                    </a:ln>
                  </pic:spPr>
                </pic:pic>
              </a:graphicData>
            </a:graphic>
          </wp:inline>
        </w:drawing>
      </w:r>
    </w:p>
    <w:p w:rsidR="00250125" w:rsidRDefault="00250125" w:rsidP="00250125">
      <w:pPr>
        <w:spacing w:after="180"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t>In 2015, we announced a 3-year approach to promoting Wales based on a series of annual themes.  </w:t>
      </w:r>
    </w:p>
    <w:p w:rsidR="00250125" w:rsidRPr="00250125" w:rsidRDefault="00250125" w:rsidP="00250125">
      <w:pPr>
        <w:spacing w:after="180"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br/>
        <w:t>The Year of…</w:t>
      </w:r>
    </w:p>
    <w:p w:rsidR="00250125" w:rsidRPr="00250125" w:rsidRDefault="00250125" w:rsidP="00250125">
      <w:pPr>
        <w:numPr>
          <w:ilvl w:val="0"/>
          <w:numId w:val="1"/>
        </w:numPr>
        <w:spacing w:after="150" w:line="240" w:lineRule="auto"/>
        <w:ind w:left="0"/>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t>Adventure in 2016 </w:t>
      </w:r>
    </w:p>
    <w:p w:rsidR="00250125" w:rsidRPr="00250125" w:rsidRDefault="00250125" w:rsidP="00250125">
      <w:pPr>
        <w:numPr>
          <w:ilvl w:val="0"/>
          <w:numId w:val="1"/>
        </w:numPr>
        <w:spacing w:after="150" w:line="240" w:lineRule="auto"/>
        <w:ind w:left="0"/>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t>Legends in 2017 </w:t>
      </w:r>
    </w:p>
    <w:p w:rsidR="00250125" w:rsidRPr="00250125" w:rsidRDefault="00250125" w:rsidP="00250125">
      <w:pPr>
        <w:numPr>
          <w:ilvl w:val="0"/>
          <w:numId w:val="1"/>
        </w:numPr>
        <w:spacing w:after="150" w:line="240" w:lineRule="auto"/>
        <w:ind w:left="0"/>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t>The Sea in 2018</w:t>
      </w:r>
    </w:p>
    <w:p w:rsidR="00250125" w:rsidRPr="00250125" w:rsidRDefault="00250125" w:rsidP="00250125">
      <w:pPr>
        <w:numPr>
          <w:ilvl w:val="0"/>
          <w:numId w:val="1"/>
        </w:numPr>
        <w:spacing w:after="150" w:line="240" w:lineRule="auto"/>
        <w:ind w:left="0"/>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t>Discovery in 2019</w:t>
      </w:r>
    </w:p>
    <w:p w:rsidR="00250125" w:rsidRPr="00250125" w:rsidRDefault="00250125" w:rsidP="00250125">
      <w:pPr>
        <w:numPr>
          <w:ilvl w:val="0"/>
          <w:numId w:val="1"/>
        </w:numPr>
        <w:spacing w:after="150" w:line="240" w:lineRule="auto"/>
        <w:ind w:left="0"/>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t>Outdoors in 2020</w:t>
      </w:r>
    </w:p>
    <w:p w:rsidR="00250125" w:rsidRPr="00250125" w:rsidRDefault="00250125" w:rsidP="00250125">
      <w:pPr>
        <w:spacing w:after="180"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sz w:val="24"/>
          <w:szCs w:val="24"/>
          <w:lang w:eastAsia="en-GB"/>
        </w:rPr>
        <w:t>The strategy is driven by Visit Wales in response to key challenges in promoting Wales as a destination. The thematic years assist in our long-term ambition to grow a stronger and more defined brand for tourism in Wales and give us the opportunity to focus on investment and innovation in tourism while driving an increase in visitor volume and value each year.  </w:t>
      </w:r>
    </w:p>
    <w:p w:rsidR="00250125" w:rsidRPr="00250125" w:rsidRDefault="00250125" w:rsidP="00250125">
      <w:pPr>
        <w:shd w:val="clear" w:color="auto" w:fill="CCCCCC"/>
        <w:spacing w:after="0" w:line="240" w:lineRule="auto"/>
        <w:rPr>
          <w:rFonts w:ascii="Times New Roman" w:eastAsia="Times New Roman" w:hAnsi="Times New Roman" w:cs="Times New Roman"/>
          <w:b/>
          <w:bCs/>
          <w:color w:val="FFFFFF"/>
          <w:sz w:val="24"/>
          <w:szCs w:val="24"/>
          <w:lang w:eastAsia="en-GB"/>
        </w:rPr>
      </w:pPr>
      <w:r w:rsidRPr="00250125">
        <w:rPr>
          <w:rFonts w:ascii="Times New Roman" w:eastAsia="Times New Roman" w:hAnsi="Times New Roman" w:cs="Times New Roman"/>
          <w:color w:val="FFFFFF"/>
          <w:sz w:val="24"/>
          <w:szCs w:val="24"/>
          <w:lang w:eastAsia="en-GB"/>
        </w:rPr>
        <w:fldChar w:fldCharType="begin"/>
      </w:r>
      <w:r w:rsidRPr="00250125">
        <w:rPr>
          <w:rFonts w:ascii="Times New Roman" w:eastAsia="Times New Roman" w:hAnsi="Times New Roman" w:cs="Times New Roman"/>
          <w:color w:val="FFFFFF"/>
          <w:sz w:val="24"/>
          <w:szCs w:val="24"/>
          <w:lang w:eastAsia="en-GB"/>
        </w:rPr>
        <w:instrText xml:space="preserve"> HYPERLINK "https://businesswales.gov.wales/tourism/2016-year-adventure" \o "Link to Year of Adventure - 2016" </w:instrText>
      </w:r>
      <w:r w:rsidRPr="00250125">
        <w:rPr>
          <w:rFonts w:ascii="Times New Roman" w:eastAsia="Times New Roman" w:hAnsi="Times New Roman" w:cs="Times New Roman"/>
          <w:color w:val="FFFFFF"/>
          <w:sz w:val="24"/>
          <w:szCs w:val="24"/>
          <w:lang w:eastAsia="en-GB"/>
        </w:rPr>
        <w:fldChar w:fldCharType="separate"/>
      </w:r>
    </w:p>
    <w:p w:rsidR="00250125" w:rsidRPr="00250125" w:rsidRDefault="00250125" w:rsidP="00250125">
      <w:pPr>
        <w:shd w:val="clear" w:color="auto" w:fill="CCCCCC"/>
        <w:spacing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b/>
          <w:bCs/>
          <w:noProof/>
          <w:color w:val="FFFFFF"/>
          <w:sz w:val="24"/>
          <w:szCs w:val="24"/>
          <w:lang w:eastAsia="en-GB"/>
        </w:rPr>
        <w:drawing>
          <wp:inline distT="0" distB="0" distL="0" distR="0" wp14:anchorId="2F66920C" wp14:editId="5925DBB8">
            <wp:extent cx="2286000" cy="1524000"/>
            <wp:effectExtent l="0" t="0" r="0" b="0"/>
            <wp:docPr id="8" name="Picture 8" descr="EPIC at Cardiff Castle">
              <a:hlinkClick xmlns:a="http://schemas.openxmlformats.org/drawingml/2006/main" r:id="rId6" tooltip="&quot;Link to Year of Adventure - 2016&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PIC at Cardiff Castle">
                      <a:hlinkClick r:id="rId6" tooltip="&quot;Link to Year of Adventure - 2016&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1524000"/>
                    </a:xfrm>
                    <a:prstGeom prst="rect">
                      <a:avLst/>
                    </a:prstGeom>
                    <a:noFill/>
                    <a:ln>
                      <a:noFill/>
                    </a:ln>
                  </pic:spPr>
                </pic:pic>
              </a:graphicData>
            </a:graphic>
          </wp:inline>
        </w:drawing>
      </w:r>
    </w:p>
    <w:p w:rsidR="00250125" w:rsidRDefault="00250125" w:rsidP="00250125">
      <w:pPr>
        <w:shd w:val="clear" w:color="auto" w:fill="CCCCCC"/>
        <w:spacing w:line="240" w:lineRule="auto"/>
        <w:rPr>
          <w:rFonts w:ascii="Times New Roman" w:eastAsia="Times New Roman" w:hAnsi="Times New Roman" w:cs="Times New Roman"/>
          <w:color w:val="FFFFFF"/>
          <w:sz w:val="24"/>
          <w:szCs w:val="24"/>
          <w:lang w:eastAsia="en-GB"/>
        </w:rPr>
      </w:pPr>
      <w:r w:rsidRPr="00250125">
        <w:rPr>
          <w:rFonts w:ascii="Times New Roman" w:eastAsia="Times New Roman" w:hAnsi="Times New Roman" w:cs="Times New Roman"/>
          <w:b/>
          <w:bCs/>
          <w:color w:val="FFFFFF"/>
          <w:sz w:val="36"/>
          <w:szCs w:val="36"/>
          <w:lang w:eastAsia="en-GB"/>
        </w:rPr>
        <w:t>Year of Adventure - 2016</w:t>
      </w:r>
      <w:r w:rsidRPr="00250125">
        <w:rPr>
          <w:rFonts w:ascii="Times New Roman" w:eastAsia="Times New Roman" w:hAnsi="Times New Roman" w:cs="Times New Roman"/>
          <w:color w:val="FFFFFF"/>
          <w:sz w:val="24"/>
          <w:szCs w:val="24"/>
          <w:lang w:eastAsia="en-GB"/>
        </w:rPr>
        <w:fldChar w:fldCharType="end"/>
      </w:r>
    </w:p>
    <w:p w:rsidR="00250125" w:rsidRPr="00250125" w:rsidRDefault="00250125" w:rsidP="00250125">
      <w:pPr>
        <w:shd w:val="clear" w:color="auto" w:fill="CCCCCC"/>
        <w:spacing w:line="240" w:lineRule="auto"/>
        <w:rPr>
          <w:rFonts w:ascii="Times New Roman" w:eastAsia="Times New Roman" w:hAnsi="Times New Roman" w:cs="Times New Roman"/>
          <w:b/>
          <w:bCs/>
          <w:color w:val="006699"/>
          <w:sz w:val="24"/>
          <w:szCs w:val="24"/>
          <w:lang w:eastAsia="en-GB"/>
        </w:rPr>
      </w:pPr>
      <w:r w:rsidRPr="00250125">
        <w:rPr>
          <w:rFonts w:ascii="Times New Roman" w:eastAsia="Times New Roman" w:hAnsi="Times New Roman" w:cs="Times New Roman"/>
          <w:color w:val="575757"/>
          <w:sz w:val="24"/>
          <w:szCs w:val="24"/>
          <w:lang w:eastAsia="en-GB"/>
        </w:rPr>
        <w:fldChar w:fldCharType="begin"/>
      </w:r>
      <w:r w:rsidRPr="00250125">
        <w:rPr>
          <w:rFonts w:ascii="Times New Roman" w:eastAsia="Times New Roman" w:hAnsi="Times New Roman" w:cs="Times New Roman"/>
          <w:color w:val="575757"/>
          <w:sz w:val="24"/>
          <w:szCs w:val="24"/>
          <w:lang w:eastAsia="en-GB"/>
        </w:rPr>
        <w:instrText xml:space="preserve"> HYPERLINK "https://businesswales.gov.wales/tourism/2017-year-legends" \o "Link to Year of Legends - 2017" </w:instrText>
      </w:r>
      <w:r w:rsidRPr="00250125">
        <w:rPr>
          <w:rFonts w:ascii="Times New Roman" w:eastAsia="Times New Roman" w:hAnsi="Times New Roman" w:cs="Times New Roman"/>
          <w:color w:val="575757"/>
          <w:sz w:val="24"/>
          <w:szCs w:val="24"/>
          <w:lang w:eastAsia="en-GB"/>
        </w:rPr>
        <w:fldChar w:fldCharType="separate"/>
      </w:r>
    </w:p>
    <w:p w:rsidR="00250125" w:rsidRPr="00250125" w:rsidRDefault="00250125" w:rsidP="00250125">
      <w:pPr>
        <w:shd w:val="clear" w:color="auto" w:fill="E3E3E3"/>
        <w:spacing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b/>
          <w:bCs/>
          <w:noProof/>
          <w:color w:val="006699"/>
          <w:sz w:val="24"/>
          <w:szCs w:val="24"/>
          <w:lang w:eastAsia="en-GB"/>
        </w:rPr>
        <w:lastRenderedPageBreak/>
        <w:drawing>
          <wp:inline distT="0" distB="0" distL="0" distR="0" wp14:anchorId="0CFD9CAF" wp14:editId="7D3EC375">
            <wp:extent cx="2286000" cy="1524000"/>
            <wp:effectExtent l="0" t="0" r="0" b="0"/>
            <wp:docPr id="9" name="Picture 9" descr="Luke Evans">
              <a:hlinkClick xmlns:a="http://schemas.openxmlformats.org/drawingml/2006/main" r:id="rId8" tooltip="&quot;Link to Year of Legends - 2017&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uke Evans">
                      <a:hlinkClick r:id="rId8" tooltip="&quot;Link to Year of Legends - 2017&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1524000"/>
                    </a:xfrm>
                    <a:prstGeom prst="rect">
                      <a:avLst/>
                    </a:prstGeom>
                    <a:noFill/>
                    <a:ln>
                      <a:noFill/>
                    </a:ln>
                  </pic:spPr>
                </pic:pic>
              </a:graphicData>
            </a:graphic>
          </wp:inline>
        </w:drawing>
      </w:r>
    </w:p>
    <w:p w:rsidR="00250125" w:rsidRPr="00250125" w:rsidRDefault="00250125" w:rsidP="00250125">
      <w:pPr>
        <w:shd w:val="clear" w:color="auto" w:fill="E3E3E3"/>
        <w:spacing w:line="240" w:lineRule="auto"/>
        <w:rPr>
          <w:rFonts w:ascii="Times New Roman" w:eastAsia="Times New Roman" w:hAnsi="Times New Roman" w:cs="Times New Roman"/>
          <w:color w:val="575757"/>
          <w:sz w:val="24"/>
          <w:szCs w:val="24"/>
          <w:lang w:eastAsia="en-GB"/>
        </w:rPr>
      </w:pPr>
      <w:r w:rsidRPr="00250125">
        <w:rPr>
          <w:rFonts w:ascii="Times New Roman" w:eastAsia="Times New Roman" w:hAnsi="Times New Roman" w:cs="Times New Roman"/>
          <w:b/>
          <w:bCs/>
          <w:color w:val="006699"/>
          <w:sz w:val="36"/>
          <w:szCs w:val="36"/>
          <w:lang w:eastAsia="en-GB"/>
        </w:rPr>
        <w:t>Year of Legends - 2017</w:t>
      </w:r>
      <w:r w:rsidRPr="00250125">
        <w:rPr>
          <w:rFonts w:ascii="Times New Roman" w:eastAsia="Times New Roman" w:hAnsi="Times New Roman" w:cs="Times New Roman"/>
          <w:color w:val="575757"/>
          <w:sz w:val="24"/>
          <w:szCs w:val="24"/>
          <w:lang w:eastAsia="en-GB"/>
        </w:rPr>
        <w:fldChar w:fldCharType="end"/>
      </w:r>
    </w:p>
    <w:p w:rsidR="00250125" w:rsidRPr="00250125" w:rsidRDefault="00250125" w:rsidP="00250125">
      <w:pPr>
        <w:shd w:val="clear" w:color="auto" w:fill="484848"/>
        <w:spacing w:after="0" w:line="240" w:lineRule="auto"/>
        <w:rPr>
          <w:rFonts w:ascii="Times New Roman" w:eastAsia="Times New Roman" w:hAnsi="Times New Roman" w:cs="Times New Roman"/>
          <w:b/>
          <w:bCs/>
          <w:color w:val="FFFFFF"/>
          <w:sz w:val="24"/>
          <w:szCs w:val="24"/>
          <w:lang w:eastAsia="en-GB"/>
        </w:rPr>
      </w:pPr>
      <w:r w:rsidRPr="00250125">
        <w:rPr>
          <w:rFonts w:ascii="Times New Roman" w:eastAsia="Times New Roman" w:hAnsi="Times New Roman" w:cs="Times New Roman"/>
          <w:color w:val="FFFFFF"/>
          <w:sz w:val="24"/>
          <w:szCs w:val="24"/>
          <w:lang w:eastAsia="en-GB"/>
        </w:rPr>
        <w:fldChar w:fldCharType="begin"/>
      </w:r>
      <w:r w:rsidRPr="00250125">
        <w:rPr>
          <w:rFonts w:ascii="Times New Roman" w:eastAsia="Times New Roman" w:hAnsi="Times New Roman" w:cs="Times New Roman"/>
          <w:color w:val="FFFFFF"/>
          <w:sz w:val="24"/>
          <w:szCs w:val="24"/>
          <w:lang w:eastAsia="en-GB"/>
        </w:rPr>
        <w:instrText xml:space="preserve"> HYPERLINK "https://businesswales.gov.wales/tourism/2018-year-sea" \o "Link to Year of the Sea - 2018" </w:instrText>
      </w:r>
      <w:r w:rsidRPr="00250125">
        <w:rPr>
          <w:rFonts w:ascii="Times New Roman" w:eastAsia="Times New Roman" w:hAnsi="Times New Roman" w:cs="Times New Roman"/>
          <w:color w:val="FFFFFF"/>
          <w:sz w:val="24"/>
          <w:szCs w:val="24"/>
          <w:lang w:eastAsia="en-GB"/>
        </w:rPr>
        <w:fldChar w:fldCharType="separate"/>
      </w:r>
    </w:p>
    <w:p w:rsidR="00250125" w:rsidRPr="00250125" w:rsidRDefault="00250125" w:rsidP="00250125">
      <w:pPr>
        <w:shd w:val="clear" w:color="auto" w:fill="484848"/>
        <w:spacing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b/>
          <w:bCs/>
          <w:noProof/>
          <w:color w:val="FFFFFF"/>
          <w:sz w:val="24"/>
          <w:szCs w:val="24"/>
          <w:lang w:eastAsia="en-GB"/>
        </w:rPr>
        <w:drawing>
          <wp:inline distT="0" distB="0" distL="0" distR="0" wp14:anchorId="787097E3" wp14:editId="7AB5A0A1">
            <wp:extent cx="2286000" cy="1524000"/>
            <wp:effectExtent l="0" t="0" r="0" b="0"/>
            <wp:docPr id="10" name="Picture 10" descr="Twr Mawr lighthouse">
              <a:hlinkClick xmlns:a="http://schemas.openxmlformats.org/drawingml/2006/main" r:id="rId10" tooltip="&quot;Link to Year of the Sea - 2018&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wr Mawr lighthouse">
                      <a:hlinkClick r:id="rId10" tooltip="&quot;Link to Year of the Sea - 2018&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6000" cy="1524000"/>
                    </a:xfrm>
                    <a:prstGeom prst="rect">
                      <a:avLst/>
                    </a:prstGeom>
                    <a:noFill/>
                    <a:ln>
                      <a:noFill/>
                    </a:ln>
                  </pic:spPr>
                </pic:pic>
              </a:graphicData>
            </a:graphic>
          </wp:inline>
        </w:drawing>
      </w:r>
    </w:p>
    <w:p w:rsidR="00250125" w:rsidRPr="00250125" w:rsidRDefault="00250125" w:rsidP="00250125">
      <w:pPr>
        <w:shd w:val="clear" w:color="auto" w:fill="484848"/>
        <w:spacing w:line="240" w:lineRule="auto"/>
        <w:rPr>
          <w:rFonts w:ascii="Times New Roman" w:eastAsia="Times New Roman" w:hAnsi="Times New Roman" w:cs="Times New Roman"/>
          <w:color w:val="FFFFFF"/>
          <w:sz w:val="24"/>
          <w:szCs w:val="24"/>
          <w:lang w:eastAsia="en-GB"/>
        </w:rPr>
      </w:pPr>
      <w:r w:rsidRPr="00250125">
        <w:rPr>
          <w:rFonts w:ascii="Times New Roman" w:eastAsia="Times New Roman" w:hAnsi="Times New Roman" w:cs="Times New Roman"/>
          <w:b/>
          <w:bCs/>
          <w:color w:val="FFFFFF"/>
          <w:sz w:val="36"/>
          <w:szCs w:val="36"/>
          <w:lang w:eastAsia="en-GB"/>
        </w:rPr>
        <w:t>Year of the Sea - 2018</w:t>
      </w:r>
      <w:r w:rsidRPr="00250125">
        <w:rPr>
          <w:rFonts w:ascii="Times New Roman" w:eastAsia="Times New Roman" w:hAnsi="Times New Roman" w:cs="Times New Roman"/>
          <w:color w:val="FFFFFF"/>
          <w:sz w:val="24"/>
          <w:szCs w:val="24"/>
          <w:lang w:eastAsia="en-GB"/>
        </w:rPr>
        <w:fldChar w:fldCharType="end"/>
      </w:r>
    </w:p>
    <w:p w:rsidR="00250125" w:rsidRPr="00250125" w:rsidRDefault="00250125" w:rsidP="00250125">
      <w:pPr>
        <w:shd w:val="clear" w:color="auto" w:fill="C80108"/>
        <w:spacing w:after="0" w:line="240" w:lineRule="auto"/>
        <w:rPr>
          <w:rFonts w:ascii="Times New Roman" w:eastAsia="Times New Roman" w:hAnsi="Times New Roman" w:cs="Times New Roman"/>
          <w:b/>
          <w:bCs/>
          <w:color w:val="FFFFFF"/>
          <w:sz w:val="24"/>
          <w:szCs w:val="24"/>
          <w:lang w:eastAsia="en-GB"/>
        </w:rPr>
      </w:pPr>
      <w:r w:rsidRPr="00250125">
        <w:rPr>
          <w:rFonts w:ascii="Times New Roman" w:eastAsia="Times New Roman" w:hAnsi="Times New Roman" w:cs="Times New Roman"/>
          <w:color w:val="FFFFFF"/>
          <w:sz w:val="24"/>
          <w:szCs w:val="24"/>
          <w:lang w:eastAsia="en-GB"/>
        </w:rPr>
        <w:fldChar w:fldCharType="begin"/>
      </w:r>
      <w:r w:rsidRPr="00250125">
        <w:rPr>
          <w:rFonts w:ascii="Times New Roman" w:eastAsia="Times New Roman" w:hAnsi="Times New Roman" w:cs="Times New Roman"/>
          <w:color w:val="FFFFFF"/>
          <w:sz w:val="24"/>
          <w:szCs w:val="24"/>
          <w:lang w:eastAsia="en-GB"/>
        </w:rPr>
        <w:instrText xml:space="preserve"> HYPERLINK "https://businesswales.gov.wales/tourism/2019-year-discovery" \o "Link to Year of Discovery - 2019" </w:instrText>
      </w:r>
      <w:r w:rsidRPr="00250125">
        <w:rPr>
          <w:rFonts w:ascii="Times New Roman" w:eastAsia="Times New Roman" w:hAnsi="Times New Roman" w:cs="Times New Roman"/>
          <w:color w:val="FFFFFF"/>
          <w:sz w:val="24"/>
          <w:szCs w:val="24"/>
          <w:lang w:eastAsia="en-GB"/>
        </w:rPr>
        <w:fldChar w:fldCharType="separate"/>
      </w:r>
    </w:p>
    <w:p w:rsidR="00250125" w:rsidRPr="00250125" w:rsidRDefault="00250125" w:rsidP="00250125">
      <w:pPr>
        <w:shd w:val="clear" w:color="auto" w:fill="C80108"/>
        <w:spacing w:line="240" w:lineRule="auto"/>
        <w:rPr>
          <w:rFonts w:ascii="Times New Roman" w:eastAsia="Times New Roman" w:hAnsi="Times New Roman" w:cs="Times New Roman"/>
          <w:sz w:val="24"/>
          <w:szCs w:val="24"/>
          <w:lang w:eastAsia="en-GB"/>
        </w:rPr>
      </w:pPr>
      <w:r w:rsidRPr="00250125">
        <w:rPr>
          <w:rFonts w:ascii="Times New Roman" w:eastAsia="Times New Roman" w:hAnsi="Times New Roman" w:cs="Times New Roman"/>
          <w:b/>
          <w:bCs/>
          <w:noProof/>
          <w:color w:val="FFFFFF"/>
          <w:sz w:val="24"/>
          <w:szCs w:val="24"/>
          <w:lang w:eastAsia="en-GB"/>
        </w:rPr>
        <w:lastRenderedPageBreak/>
        <w:drawing>
          <wp:inline distT="0" distB="0" distL="0" distR="0" wp14:anchorId="127FCB67" wp14:editId="5E13821E">
            <wp:extent cx="11430000" cy="6353175"/>
            <wp:effectExtent l="0" t="0" r="0" b="9525"/>
            <wp:docPr id="11" name="Picture 11" descr="Year of Discovery - 2019">
              <a:hlinkClick xmlns:a="http://schemas.openxmlformats.org/drawingml/2006/main" r:id="rId12" tooltip="&quot;Link to Year of Discovery - 2019&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Year of Discovery - 2019">
                      <a:hlinkClick r:id="rId12" tooltip="&quot;Link to Year of Discovery - 2019&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430000" cy="6353175"/>
                    </a:xfrm>
                    <a:prstGeom prst="rect">
                      <a:avLst/>
                    </a:prstGeom>
                    <a:noFill/>
                    <a:ln>
                      <a:noFill/>
                    </a:ln>
                  </pic:spPr>
                </pic:pic>
              </a:graphicData>
            </a:graphic>
          </wp:inline>
        </w:drawing>
      </w:r>
    </w:p>
    <w:p w:rsidR="00250125" w:rsidRPr="00250125" w:rsidRDefault="00250125" w:rsidP="00250125">
      <w:pPr>
        <w:shd w:val="clear" w:color="auto" w:fill="C80108"/>
        <w:spacing w:line="240" w:lineRule="auto"/>
        <w:rPr>
          <w:rFonts w:ascii="Times New Roman" w:eastAsia="Times New Roman" w:hAnsi="Times New Roman" w:cs="Times New Roman"/>
          <w:color w:val="FFFFFF"/>
          <w:sz w:val="24"/>
          <w:szCs w:val="24"/>
          <w:lang w:eastAsia="en-GB"/>
        </w:rPr>
      </w:pPr>
      <w:r w:rsidRPr="00250125">
        <w:rPr>
          <w:rFonts w:ascii="Times New Roman" w:eastAsia="Times New Roman" w:hAnsi="Times New Roman" w:cs="Times New Roman"/>
          <w:b/>
          <w:bCs/>
          <w:color w:val="FFFFFF"/>
          <w:sz w:val="36"/>
          <w:szCs w:val="36"/>
          <w:lang w:eastAsia="en-GB"/>
        </w:rPr>
        <w:t>Year of Discovery - 2019</w:t>
      </w:r>
      <w:r w:rsidRPr="00250125">
        <w:rPr>
          <w:rFonts w:ascii="Times New Roman" w:eastAsia="Times New Roman" w:hAnsi="Times New Roman" w:cs="Times New Roman"/>
          <w:color w:val="FFFFFF"/>
          <w:sz w:val="24"/>
          <w:szCs w:val="24"/>
          <w:lang w:eastAsia="en-GB"/>
        </w:rPr>
        <w:fldChar w:fldCharType="end"/>
      </w:r>
    </w:p>
    <w:p w:rsidR="00250125" w:rsidRPr="00250125" w:rsidRDefault="00250125" w:rsidP="00250125">
      <w:pPr>
        <w:shd w:val="clear" w:color="auto" w:fill="C80108"/>
        <w:spacing w:after="0" w:line="240" w:lineRule="auto"/>
        <w:rPr>
          <w:rFonts w:ascii="Arial" w:eastAsia="Times New Roman" w:hAnsi="Arial" w:cs="Arial"/>
          <w:b/>
          <w:bCs/>
          <w:color w:val="FFFFFF"/>
          <w:sz w:val="26"/>
          <w:szCs w:val="26"/>
          <w:lang w:eastAsia="en-GB"/>
        </w:rPr>
      </w:pPr>
      <w:r w:rsidRPr="00250125">
        <w:rPr>
          <w:rFonts w:ascii="Times New Roman" w:eastAsia="Times New Roman" w:hAnsi="Times New Roman" w:cs="Times New Roman"/>
          <w:color w:val="FFFFFF"/>
          <w:sz w:val="24"/>
          <w:szCs w:val="24"/>
          <w:lang w:eastAsia="en-GB"/>
        </w:rPr>
        <w:fldChar w:fldCharType="begin"/>
      </w:r>
      <w:r w:rsidRPr="00250125">
        <w:rPr>
          <w:rFonts w:ascii="Times New Roman" w:eastAsia="Times New Roman" w:hAnsi="Times New Roman" w:cs="Times New Roman"/>
          <w:color w:val="FFFFFF"/>
          <w:sz w:val="24"/>
          <w:szCs w:val="24"/>
          <w:lang w:eastAsia="en-GB"/>
        </w:rPr>
        <w:instrText xml:space="preserve"> HYPERLINK "https://businesswales.gov.wales/tourism/2020-year-outdoors" \o "Link to Year of Outdoors - 2020" </w:instrText>
      </w:r>
      <w:r w:rsidRPr="00250125">
        <w:rPr>
          <w:rFonts w:ascii="Times New Roman" w:eastAsia="Times New Roman" w:hAnsi="Times New Roman" w:cs="Times New Roman"/>
          <w:color w:val="FFFFFF"/>
          <w:sz w:val="24"/>
          <w:szCs w:val="24"/>
          <w:lang w:eastAsia="en-GB"/>
        </w:rPr>
        <w:fldChar w:fldCharType="separate"/>
      </w:r>
    </w:p>
    <w:p w:rsidR="00250125" w:rsidRPr="00250125" w:rsidRDefault="00250125" w:rsidP="00250125">
      <w:pPr>
        <w:shd w:val="clear" w:color="auto" w:fill="C80108"/>
        <w:spacing w:line="240" w:lineRule="auto"/>
        <w:rPr>
          <w:rFonts w:ascii="Times New Roman" w:eastAsia="Times New Roman" w:hAnsi="Times New Roman" w:cs="Times New Roman"/>
          <w:sz w:val="24"/>
          <w:szCs w:val="24"/>
          <w:lang w:eastAsia="en-GB"/>
        </w:rPr>
      </w:pPr>
      <w:r w:rsidRPr="00250125">
        <w:rPr>
          <w:rFonts w:ascii="Arial" w:eastAsia="Times New Roman" w:hAnsi="Arial" w:cs="Arial"/>
          <w:b/>
          <w:bCs/>
          <w:noProof/>
          <w:color w:val="FFFFFF"/>
          <w:sz w:val="26"/>
          <w:szCs w:val="26"/>
          <w:lang w:eastAsia="en-GB"/>
        </w:rPr>
        <w:lastRenderedPageBreak/>
        <w:drawing>
          <wp:inline distT="0" distB="0" distL="0" distR="0" wp14:anchorId="4BAAE7E3" wp14:editId="714F902A">
            <wp:extent cx="2371725" cy="2143125"/>
            <wp:effectExtent l="0" t="0" r="9525" b="9525"/>
            <wp:docPr id="12" name="Picture 12" descr="Year of Outdoors - 2020">
              <a:hlinkClick xmlns:a="http://schemas.openxmlformats.org/drawingml/2006/main" r:id="rId14" tooltip="&quot;Link to Year of Outdoors - 202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Year of Outdoors - 2020">
                      <a:hlinkClick r:id="rId14" tooltip="&quot;Link to Year of Outdoors - 2020&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71725" cy="2143125"/>
                    </a:xfrm>
                    <a:prstGeom prst="rect">
                      <a:avLst/>
                    </a:prstGeom>
                    <a:noFill/>
                    <a:ln>
                      <a:noFill/>
                    </a:ln>
                  </pic:spPr>
                </pic:pic>
              </a:graphicData>
            </a:graphic>
          </wp:inline>
        </w:drawing>
      </w:r>
      <w:r w:rsidRPr="00250125">
        <w:rPr>
          <w:rFonts w:ascii="Times New Roman" w:eastAsia="Times New Roman" w:hAnsi="Times New Roman" w:cs="Times New Roman"/>
          <w:color w:val="FFFFFF" w:themeColor="background1"/>
          <w:sz w:val="36"/>
          <w:szCs w:val="36"/>
          <w:lang w:eastAsia="en-GB"/>
        </w:rPr>
        <w:t>YEAR OF OUTDOORS - 2020</w:t>
      </w:r>
    </w:p>
    <w:p w:rsidR="00967C90" w:rsidRDefault="00250125" w:rsidP="00250125">
      <w:r w:rsidRPr="00250125">
        <w:rPr>
          <w:rFonts w:ascii="Arial" w:eastAsia="Times New Roman" w:hAnsi="Arial" w:cs="Arial"/>
          <w:b/>
          <w:bCs/>
          <w:color w:val="FFFFFF"/>
          <w:sz w:val="36"/>
          <w:szCs w:val="36"/>
          <w:lang w:eastAsia="en-GB"/>
        </w:rPr>
        <w:t>Year of Outdoors - 2020</w:t>
      </w:r>
      <w:r w:rsidRPr="00250125">
        <w:rPr>
          <w:rFonts w:ascii="Times New Roman" w:eastAsia="Times New Roman" w:hAnsi="Times New Roman" w:cs="Times New Roman"/>
          <w:color w:val="FFFFFF"/>
          <w:sz w:val="24"/>
          <w:szCs w:val="24"/>
          <w:lang w:eastAsia="en-GB"/>
        </w:rPr>
        <w:fldChar w:fldCharType="end"/>
      </w:r>
    </w:p>
    <w:sectPr w:rsidR="00967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C310E3C"/>
    <w:multiLevelType w:val="multilevel"/>
    <w:tmpl w:val="7DBE7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0125"/>
    <w:rsid w:val="00250125"/>
    <w:rsid w:val="00297FD9"/>
    <w:rsid w:val="009B2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384C50-D798-4769-9FAD-0E30B5117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241000">
      <w:bodyDiv w:val="1"/>
      <w:marLeft w:val="0"/>
      <w:marRight w:val="0"/>
      <w:marTop w:val="0"/>
      <w:marBottom w:val="0"/>
      <w:divBdr>
        <w:top w:val="none" w:sz="0" w:space="0" w:color="auto"/>
        <w:left w:val="none" w:sz="0" w:space="0" w:color="auto"/>
        <w:bottom w:val="none" w:sz="0" w:space="0" w:color="auto"/>
        <w:right w:val="none" w:sz="0" w:space="0" w:color="auto"/>
      </w:divBdr>
      <w:divsChild>
        <w:div w:id="353462503">
          <w:marLeft w:val="0"/>
          <w:marRight w:val="0"/>
          <w:marTop w:val="450"/>
          <w:marBottom w:val="0"/>
          <w:divBdr>
            <w:top w:val="none" w:sz="0" w:space="0" w:color="auto"/>
            <w:left w:val="none" w:sz="0" w:space="0" w:color="auto"/>
            <w:bottom w:val="none" w:sz="0" w:space="0" w:color="auto"/>
            <w:right w:val="none" w:sz="0" w:space="0" w:color="auto"/>
          </w:divBdr>
        </w:div>
        <w:div w:id="1757748909">
          <w:marLeft w:val="0"/>
          <w:marRight w:val="0"/>
          <w:marTop w:val="450"/>
          <w:marBottom w:val="0"/>
          <w:divBdr>
            <w:top w:val="none" w:sz="0" w:space="0" w:color="auto"/>
            <w:left w:val="none" w:sz="0" w:space="0" w:color="auto"/>
            <w:bottom w:val="none" w:sz="0" w:space="0" w:color="auto"/>
            <w:right w:val="none" w:sz="0" w:space="0" w:color="auto"/>
          </w:divBdr>
          <w:divsChild>
            <w:div w:id="1029259218">
              <w:marLeft w:val="0"/>
              <w:marRight w:val="0"/>
              <w:marTop w:val="0"/>
              <w:marBottom w:val="0"/>
              <w:divBdr>
                <w:top w:val="none" w:sz="0" w:space="0" w:color="auto"/>
                <w:left w:val="none" w:sz="0" w:space="0" w:color="auto"/>
                <w:bottom w:val="none" w:sz="0" w:space="0" w:color="auto"/>
                <w:right w:val="none" w:sz="0" w:space="0" w:color="auto"/>
              </w:divBdr>
              <w:divsChild>
                <w:div w:id="44867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939771">
          <w:marLeft w:val="0"/>
          <w:marRight w:val="0"/>
          <w:marTop w:val="450"/>
          <w:marBottom w:val="0"/>
          <w:divBdr>
            <w:top w:val="none" w:sz="0" w:space="0" w:color="auto"/>
            <w:left w:val="none" w:sz="0" w:space="0" w:color="auto"/>
            <w:bottom w:val="none" w:sz="0" w:space="0" w:color="auto"/>
            <w:right w:val="none" w:sz="0" w:space="0" w:color="auto"/>
          </w:divBdr>
          <w:divsChild>
            <w:div w:id="93982599">
              <w:marLeft w:val="0"/>
              <w:marRight w:val="0"/>
              <w:marTop w:val="0"/>
              <w:marBottom w:val="0"/>
              <w:divBdr>
                <w:top w:val="none" w:sz="0" w:space="0" w:color="auto"/>
                <w:left w:val="none" w:sz="0" w:space="0" w:color="auto"/>
                <w:bottom w:val="none" w:sz="0" w:space="0" w:color="auto"/>
                <w:right w:val="none" w:sz="0" w:space="0" w:color="auto"/>
              </w:divBdr>
            </w:div>
          </w:divsChild>
        </w:div>
        <w:div w:id="879244299">
          <w:marLeft w:val="0"/>
          <w:marRight w:val="0"/>
          <w:marTop w:val="450"/>
          <w:marBottom w:val="0"/>
          <w:divBdr>
            <w:top w:val="none" w:sz="0" w:space="0" w:color="auto"/>
            <w:left w:val="none" w:sz="0" w:space="0" w:color="auto"/>
            <w:bottom w:val="none" w:sz="0" w:space="0" w:color="auto"/>
            <w:right w:val="none" w:sz="0" w:space="0" w:color="auto"/>
          </w:divBdr>
          <w:divsChild>
            <w:div w:id="2113088500">
              <w:marLeft w:val="-225"/>
              <w:marRight w:val="-225"/>
              <w:marTop w:val="0"/>
              <w:marBottom w:val="0"/>
              <w:divBdr>
                <w:top w:val="none" w:sz="0" w:space="0" w:color="auto"/>
                <w:left w:val="none" w:sz="0" w:space="0" w:color="auto"/>
                <w:bottom w:val="none" w:sz="0" w:space="0" w:color="auto"/>
                <w:right w:val="none" w:sz="0" w:space="0" w:color="auto"/>
              </w:divBdr>
              <w:divsChild>
                <w:div w:id="1425033527">
                  <w:marLeft w:val="0"/>
                  <w:marRight w:val="0"/>
                  <w:marTop w:val="0"/>
                  <w:marBottom w:val="450"/>
                  <w:divBdr>
                    <w:top w:val="none" w:sz="0" w:space="0" w:color="auto"/>
                    <w:left w:val="none" w:sz="0" w:space="0" w:color="auto"/>
                    <w:bottom w:val="none" w:sz="0" w:space="0" w:color="auto"/>
                    <w:right w:val="none" w:sz="0" w:space="0" w:color="auto"/>
                  </w:divBdr>
                  <w:divsChild>
                    <w:div w:id="954866465">
                      <w:marLeft w:val="0"/>
                      <w:marRight w:val="0"/>
                      <w:marTop w:val="0"/>
                      <w:marBottom w:val="0"/>
                      <w:divBdr>
                        <w:top w:val="none" w:sz="0" w:space="15" w:color="CCCCCC"/>
                        <w:left w:val="none" w:sz="0" w:space="23" w:color="CCCCCC"/>
                        <w:bottom w:val="none" w:sz="0" w:space="15" w:color="CCCCCC"/>
                        <w:right w:val="none" w:sz="0" w:space="23" w:color="CCCCCC"/>
                      </w:divBdr>
                      <w:divsChild>
                        <w:div w:id="1119642629">
                          <w:marLeft w:val="-450"/>
                          <w:marRight w:val="-450"/>
                          <w:marTop w:val="0"/>
                          <w:marBottom w:val="300"/>
                          <w:divBdr>
                            <w:top w:val="none" w:sz="0" w:space="0" w:color="auto"/>
                            <w:left w:val="none" w:sz="0" w:space="0" w:color="auto"/>
                            <w:bottom w:val="none" w:sz="0" w:space="0" w:color="auto"/>
                            <w:right w:val="none" w:sz="0" w:space="0" w:color="auto"/>
                          </w:divBdr>
                        </w:div>
                      </w:divsChild>
                    </w:div>
                  </w:divsChild>
                </w:div>
                <w:div w:id="1591846">
                  <w:marLeft w:val="0"/>
                  <w:marRight w:val="0"/>
                  <w:marTop w:val="0"/>
                  <w:marBottom w:val="450"/>
                  <w:divBdr>
                    <w:top w:val="none" w:sz="0" w:space="0" w:color="auto"/>
                    <w:left w:val="none" w:sz="0" w:space="0" w:color="auto"/>
                    <w:bottom w:val="none" w:sz="0" w:space="0" w:color="auto"/>
                    <w:right w:val="none" w:sz="0" w:space="0" w:color="auto"/>
                  </w:divBdr>
                  <w:divsChild>
                    <w:div w:id="1313019882">
                      <w:marLeft w:val="0"/>
                      <w:marRight w:val="0"/>
                      <w:marTop w:val="0"/>
                      <w:marBottom w:val="0"/>
                      <w:divBdr>
                        <w:top w:val="none" w:sz="0" w:space="15" w:color="E3E3E3"/>
                        <w:left w:val="none" w:sz="0" w:space="23" w:color="E3E3E3"/>
                        <w:bottom w:val="none" w:sz="0" w:space="15" w:color="E3E3E3"/>
                        <w:right w:val="none" w:sz="0" w:space="23" w:color="E3E3E3"/>
                      </w:divBdr>
                      <w:divsChild>
                        <w:div w:id="1433821923">
                          <w:marLeft w:val="-450"/>
                          <w:marRight w:val="-450"/>
                          <w:marTop w:val="0"/>
                          <w:marBottom w:val="300"/>
                          <w:divBdr>
                            <w:top w:val="none" w:sz="0" w:space="0" w:color="auto"/>
                            <w:left w:val="none" w:sz="0" w:space="0" w:color="auto"/>
                            <w:bottom w:val="none" w:sz="0" w:space="0" w:color="auto"/>
                            <w:right w:val="none" w:sz="0" w:space="0" w:color="auto"/>
                          </w:divBdr>
                        </w:div>
                      </w:divsChild>
                    </w:div>
                  </w:divsChild>
                </w:div>
                <w:div w:id="119960992">
                  <w:marLeft w:val="0"/>
                  <w:marRight w:val="0"/>
                  <w:marTop w:val="0"/>
                  <w:marBottom w:val="450"/>
                  <w:divBdr>
                    <w:top w:val="none" w:sz="0" w:space="0" w:color="auto"/>
                    <w:left w:val="none" w:sz="0" w:space="0" w:color="auto"/>
                    <w:bottom w:val="none" w:sz="0" w:space="0" w:color="auto"/>
                    <w:right w:val="none" w:sz="0" w:space="0" w:color="auto"/>
                  </w:divBdr>
                  <w:divsChild>
                    <w:div w:id="1239557720">
                      <w:marLeft w:val="0"/>
                      <w:marRight w:val="0"/>
                      <w:marTop w:val="0"/>
                      <w:marBottom w:val="0"/>
                      <w:divBdr>
                        <w:top w:val="none" w:sz="0" w:space="15" w:color="484848"/>
                        <w:left w:val="none" w:sz="0" w:space="23" w:color="484848"/>
                        <w:bottom w:val="none" w:sz="0" w:space="15" w:color="484848"/>
                        <w:right w:val="none" w:sz="0" w:space="23" w:color="484848"/>
                      </w:divBdr>
                      <w:divsChild>
                        <w:div w:id="812791493">
                          <w:marLeft w:val="-450"/>
                          <w:marRight w:val="-450"/>
                          <w:marTop w:val="0"/>
                          <w:marBottom w:val="300"/>
                          <w:divBdr>
                            <w:top w:val="none" w:sz="0" w:space="0" w:color="auto"/>
                            <w:left w:val="none" w:sz="0" w:space="0" w:color="auto"/>
                            <w:bottom w:val="none" w:sz="0" w:space="0" w:color="auto"/>
                            <w:right w:val="none" w:sz="0" w:space="0" w:color="auto"/>
                          </w:divBdr>
                        </w:div>
                      </w:divsChild>
                    </w:div>
                  </w:divsChild>
                </w:div>
                <w:div w:id="1704595933">
                  <w:marLeft w:val="0"/>
                  <w:marRight w:val="0"/>
                  <w:marTop w:val="0"/>
                  <w:marBottom w:val="450"/>
                  <w:divBdr>
                    <w:top w:val="none" w:sz="0" w:space="0" w:color="auto"/>
                    <w:left w:val="none" w:sz="0" w:space="0" w:color="auto"/>
                    <w:bottom w:val="none" w:sz="0" w:space="0" w:color="auto"/>
                    <w:right w:val="none" w:sz="0" w:space="0" w:color="auto"/>
                  </w:divBdr>
                  <w:divsChild>
                    <w:div w:id="237329323">
                      <w:marLeft w:val="0"/>
                      <w:marRight w:val="0"/>
                      <w:marTop w:val="0"/>
                      <w:marBottom w:val="0"/>
                      <w:divBdr>
                        <w:top w:val="none" w:sz="0" w:space="15" w:color="C80108"/>
                        <w:left w:val="none" w:sz="0" w:space="23" w:color="C80108"/>
                        <w:bottom w:val="none" w:sz="0" w:space="15" w:color="C80108"/>
                        <w:right w:val="none" w:sz="0" w:space="23" w:color="C80108"/>
                      </w:divBdr>
                      <w:divsChild>
                        <w:div w:id="804389291">
                          <w:marLeft w:val="-450"/>
                          <w:marRight w:val="-450"/>
                          <w:marTop w:val="0"/>
                          <w:marBottom w:val="300"/>
                          <w:divBdr>
                            <w:top w:val="none" w:sz="0" w:space="0" w:color="auto"/>
                            <w:left w:val="none" w:sz="0" w:space="0" w:color="auto"/>
                            <w:bottom w:val="none" w:sz="0" w:space="0" w:color="auto"/>
                            <w:right w:val="none" w:sz="0" w:space="0" w:color="auto"/>
                          </w:divBdr>
                        </w:div>
                      </w:divsChild>
                    </w:div>
                  </w:divsChild>
                </w:div>
                <w:div w:id="365954508">
                  <w:marLeft w:val="0"/>
                  <w:marRight w:val="0"/>
                  <w:marTop w:val="0"/>
                  <w:marBottom w:val="450"/>
                  <w:divBdr>
                    <w:top w:val="none" w:sz="0" w:space="0" w:color="auto"/>
                    <w:left w:val="none" w:sz="0" w:space="0" w:color="auto"/>
                    <w:bottom w:val="none" w:sz="0" w:space="0" w:color="auto"/>
                    <w:right w:val="none" w:sz="0" w:space="0" w:color="auto"/>
                  </w:divBdr>
                  <w:divsChild>
                    <w:div w:id="1684746601">
                      <w:marLeft w:val="0"/>
                      <w:marRight w:val="0"/>
                      <w:marTop w:val="0"/>
                      <w:marBottom w:val="0"/>
                      <w:divBdr>
                        <w:top w:val="none" w:sz="0" w:space="15" w:color="C80108"/>
                        <w:left w:val="none" w:sz="0" w:space="23" w:color="C80108"/>
                        <w:bottom w:val="none" w:sz="0" w:space="15" w:color="C80108"/>
                        <w:right w:val="none" w:sz="0" w:space="23" w:color="C80108"/>
                      </w:divBdr>
                      <w:divsChild>
                        <w:div w:id="575163937">
                          <w:marLeft w:val="-450"/>
                          <w:marRight w:val="-45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tourism/2017-year-legends"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businesswales.gov.wales/tourism/2019-year-discove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usinesswales.gov.wales/tourism/2016-year-adventure" TargetMode="External"/><Relationship Id="rId11" Type="http://schemas.openxmlformats.org/officeDocument/2006/relationships/image" Target="media/image4.jpeg"/><Relationship Id="rId5" Type="http://schemas.openxmlformats.org/officeDocument/2006/relationships/image" Target="media/image1.jpeg"/><Relationship Id="rId15" Type="http://schemas.openxmlformats.org/officeDocument/2006/relationships/image" Target="media/image6.jpeg"/><Relationship Id="rId10" Type="http://schemas.openxmlformats.org/officeDocument/2006/relationships/hyperlink" Target="https://businesswales.gov.wales/tourism/2018-year-sea"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usinesswales.gov.wales/tourism/2020-year-outdo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197</Words>
  <Characters>1123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1</cp:revision>
  <dcterms:created xsi:type="dcterms:W3CDTF">2020-06-04T15:40:00Z</dcterms:created>
  <dcterms:modified xsi:type="dcterms:W3CDTF">2020-06-04T15:42:00Z</dcterms:modified>
</cp:coreProperties>
</file>