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4D29E" w14:textId="13015E35" w:rsidR="0059753D" w:rsidRPr="002D6F1C" w:rsidRDefault="0059753D">
      <w:pPr>
        <w:rPr>
          <w:sz w:val="24"/>
          <w:szCs w:val="24"/>
        </w:rPr>
      </w:pPr>
      <w:r w:rsidRPr="002D6F1C">
        <w:rPr>
          <w:sz w:val="24"/>
          <w:szCs w:val="24"/>
        </w:rPr>
        <w:t>Changemakers</w:t>
      </w:r>
      <w:r w:rsidR="00D443CF" w:rsidRPr="002D6F1C">
        <w:rPr>
          <w:sz w:val="24"/>
          <w:szCs w:val="24"/>
        </w:rPr>
        <w:t xml:space="preserve"> Creativity and Value Creation</w:t>
      </w:r>
      <w:r w:rsidRPr="002D6F1C">
        <w:rPr>
          <w:sz w:val="24"/>
          <w:szCs w:val="24"/>
        </w:rPr>
        <w:t xml:space="preserve"> – EPortfolio</w:t>
      </w:r>
    </w:p>
    <w:p w14:paraId="2F1FEC3A" w14:textId="77777777" w:rsidR="0059753D" w:rsidRPr="002D6F1C" w:rsidRDefault="0059753D">
      <w:pPr>
        <w:rPr>
          <w:sz w:val="24"/>
          <w:szCs w:val="24"/>
        </w:rPr>
      </w:pPr>
    </w:p>
    <w:p w14:paraId="14CE65E8" w14:textId="497EEA9C" w:rsidR="00A801DA" w:rsidRPr="002D6F1C" w:rsidRDefault="00A801DA">
      <w:pPr>
        <w:rPr>
          <w:b/>
          <w:bCs/>
          <w:sz w:val="24"/>
          <w:szCs w:val="24"/>
        </w:rPr>
      </w:pPr>
      <w:r w:rsidRPr="002D6F1C">
        <w:rPr>
          <w:b/>
          <w:bCs/>
          <w:sz w:val="24"/>
          <w:szCs w:val="24"/>
        </w:rPr>
        <w:t>Brief &amp; Background</w:t>
      </w:r>
    </w:p>
    <w:p w14:paraId="60ED54EB" w14:textId="116E5F42" w:rsidR="006D59F5" w:rsidRPr="002D6F1C" w:rsidRDefault="0059753D">
      <w:pPr>
        <w:rPr>
          <w:sz w:val="24"/>
          <w:szCs w:val="24"/>
        </w:rPr>
      </w:pPr>
      <w:r w:rsidRPr="002D6F1C">
        <w:rPr>
          <w:sz w:val="24"/>
          <w:szCs w:val="24"/>
        </w:rPr>
        <w:t>I chose to do a proposal for a</w:t>
      </w:r>
      <w:r w:rsidR="00294BB9" w:rsidRPr="002D6F1C">
        <w:rPr>
          <w:sz w:val="24"/>
          <w:szCs w:val="24"/>
        </w:rPr>
        <w:t xml:space="preserve"> creative</w:t>
      </w:r>
      <w:r w:rsidRPr="002D6F1C">
        <w:rPr>
          <w:sz w:val="24"/>
          <w:szCs w:val="24"/>
        </w:rPr>
        <w:t xml:space="preserve"> </w:t>
      </w:r>
      <w:r w:rsidR="00294BB9" w:rsidRPr="002D6F1C">
        <w:rPr>
          <w:sz w:val="24"/>
          <w:szCs w:val="24"/>
        </w:rPr>
        <w:t xml:space="preserve">arts </w:t>
      </w:r>
      <w:r w:rsidR="00956FC0" w:rsidRPr="002D6F1C">
        <w:rPr>
          <w:sz w:val="24"/>
          <w:szCs w:val="24"/>
        </w:rPr>
        <w:t>workshop</w:t>
      </w:r>
      <w:r w:rsidRPr="002D6F1C">
        <w:rPr>
          <w:sz w:val="24"/>
          <w:szCs w:val="24"/>
        </w:rPr>
        <w:t xml:space="preserve"> for autistic adults</w:t>
      </w:r>
      <w:r w:rsidR="00294BB9" w:rsidRPr="002D6F1C">
        <w:rPr>
          <w:sz w:val="24"/>
          <w:szCs w:val="24"/>
        </w:rPr>
        <w:t xml:space="preserve">. </w:t>
      </w:r>
    </w:p>
    <w:p w14:paraId="710138DC" w14:textId="0BC4C41B" w:rsidR="00163272" w:rsidRPr="002D6F1C" w:rsidRDefault="00294BB9">
      <w:pPr>
        <w:rPr>
          <w:sz w:val="24"/>
          <w:szCs w:val="24"/>
        </w:rPr>
      </w:pPr>
      <w:r w:rsidRPr="002D6F1C">
        <w:rPr>
          <w:sz w:val="24"/>
          <w:szCs w:val="24"/>
        </w:rPr>
        <w:t xml:space="preserve">I decided </w:t>
      </w:r>
      <w:r w:rsidR="006D59F5" w:rsidRPr="002D6F1C">
        <w:rPr>
          <w:sz w:val="24"/>
          <w:szCs w:val="24"/>
        </w:rPr>
        <w:t xml:space="preserve">on this topic as when I got </w:t>
      </w:r>
      <w:r w:rsidR="00466257" w:rsidRPr="002D6F1C">
        <w:rPr>
          <w:sz w:val="24"/>
          <w:szCs w:val="24"/>
        </w:rPr>
        <w:t xml:space="preserve">my autism </w:t>
      </w:r>
      <w:r w:rsidR="006D59F5" w:rsidRPr="002D6F1C">
        <w:rPr>
          <w:sz w:val="24"/>
          <w:szCs w:val="24"/>
        </w:rPr>
        <w:t>diagnos</w:t>
      </w:r>
      <w:r w:rsidR="00466257" w:rsidRPr="002D6F1C">
        <w:rPr>
          <w:sz w:val="24"/>
          <w:szCs w:val="24"/>
        </w:rPr>
        <w:t>is</w:t>
      </w:r>
      <w:r w:rsidR="006D59F5" w:rsidRPr="002D6F1C">
        <w:rPr>
          <w:sz w:val="24"/>
          <w:szCs w:val="24"/>
        </w:rPr>
        <w:t xml:space="preserve"> at 20 years </w:t>
      </w:r>
      <w:r w:rsidR="00BD1923" w:rsidRPr="002D6F1C">
        <w:rPr>
          <w:sz w:val="24"/>
          <w:szCs w:val="24"/>
        </w:rPr>
        <w:t>old,</w:t>
      </w:r>
      <w:r w:rsidR="006D59F5" w:rsidRPr="002D6F1C">
        <w:rPr>
          <w:sz w:val="24"/>
          <w:szCs w:val="24"/>
        </w:rPr>
        <w:t xml:space="preserve"> I received very little help.</w:t>
      </w:r>
      <w:r w:rsidR="00466257" w:rsidRPr="002D6F1C">
        <w:rPr>
          <w:sz w:val="24"/>
          <w:szCs w:val="24"/>
        </w:rPr>
        <w:t xml:space="preserve"> At that point in </w:t>
      </w:r>
      <w:r w:rsidR="00BD1923" w:rsidRPr="002D6F1C">
        <w:rPr>
          <w:sz w:val="24"/>
          <w:szCs w:val="24"/>
        </w:rPr>
        <w:t>time,</w:t>
      </w:r>
      <w:r w:rsidR="00466257" w:rsidRPr="002D6F1C">
        <w:rPr>
          <w:sz w:val="24"/>
          <w:szCs w:val="24"/>
        </w:rPr>
        <w:t xml:space="preserve"> I was working full </w:t>
      </w:r>
      <w:r w:rsidR="00BD1923" w:rsidRPr="002D6F1C">
        <w:rPr>
          <w:sz w:val="24"/>
          <w:szCs w:val="24"/>
        </w:rPr>
        <w:t>time,</w:t>
      </w:r>
      <w:r w:rsidR="00466257" w:rsidRPr="002D6F1C">
        <w:rPr>
          <w:sz w:val="24"/>
          <w:szCs w:val="24"/>
        </w:rPr>
        <w:t xml:space="preserve"> and my job was only able to make one of the three accommodations recommended by </w:t>
      </w:r>
      <w:r w:rsidR="00BD1923" w:rsidRPr="002D6F1C">
        <w:rPr>
          <w:sz w:val="24"/>
          <w:szCs w:val="24"/>
        </w:rPr>
        <w:t xml:space="preserve">the </w:t>
      </w:r>
      <w:r w:rsidR="00163272" w:rsidRPr="002D6F1C">
        <w:rPr>
          <w:sz w:val="24"/>
          <w:szCs w:val="24"/>
        </w:rPr>
        <w:t>occupational health</w:t>
      </w:r>
      <w:r w:rsidR="00BD1923" w:rsidRPr="002D6F1C">
        <w:rPr>
          <w:sz w:val="24"/>
          <w:szCs w:val="24"/>
        </w:rPr>
        <w:t xml:space="preserve"> team</w:t>
      </w:r>
      <w:r w:rsidR="00163272" w:rsidRPr="002D6F1C">
        <w:rPr>
          <w:sz w:val="24"/>
          <w:szCs w:val="24"/>
        </w:rPr>
        <w:t>. Since I’ve returned to education, the university has been very supportive of my needs.</w:t>
      </w:r>
      <w:r w:rsidR="006D59F5" w:rsidRPr="002D6F1C">
        <w:rPr>
          <w:sz w:val="24"/>
          <w:szCs w:val="24"/>
        </w:rPr>
        <w:t xml:space="preserve"> </w:t>
      </w:r>
    </w:p>
    <w:p w14:paraId="2E82F4BC" w14:textId="4D9D40FE" w:rsidR="00994380" w:rsidRPr="002D6F1C" w:rsidRDefault="00994380">
      <w:pPr>
        <w:rPr>
          <w:sz w:val="24"/>
          <w:szCs w:val="24"/>
        </w:rPr>
      </w:pPr>
      <w:r w:rsidRPr="002D6F1C">
        <w:rPr>
          <w:sz w:val="24"/>
          <w:szCs w:val="24"/>
        </w:rPr>
        <w:t>A</w:t>
      </w:r>
      <w:r w:rsidR="00163272" w:rsidRPr="002D6F1C">
        <w:rPr>
          <w:sz w:val="24"/>
          <w:szCs w:val="24"/>
        </w:rPr>
        <w:t>ccording to</w:t>
      </w:r>
      <w:r w:rsidR="006153E1" w:rsidRPr="002D6F1C">
        <w:rPr>
          <w:sz w:val="24"/>
          <w:szCs w:val="24"/>
        </w:rPr>
        <w:t xml:space="preserve"> Topple (2023)</w:t>
      </w:r>
      <w:r w:rsidR="00163272" w:rsidRPr="002D6F1C">
        <w:rPr>
          <w:sz w:val="24"/>
          <w:szCs w:val="24"/>
        </w:rPr>
        <w:t xml:space="preserve"> only 2.4% of UK students are autistic, yet less than half (40%) complete their university education</w:t>
      </w:r>
      <w:r w:rsidRPr="002D6F1C">
        <w:rPr>
          <w:sz w:val="24"/>
          <w:szCs w:val="24"/>
        </w:rPr>
        <w:t xml:space="preserve"> and Beyond Autism states that less than a quarter (21.7%) of autistic adults are in “any form of paid employment.”  </w:t>
      </w:r>
    </w:p>
    <w:p w14:paraId="67D1950C" w14:textId="29B03909" w:rsidR="006D59F5" w:rsidRPr="002D6F1C" w:rsidRDefault="00994380">
      <w:pPr>
        <w:rPr>
          <w:sz w:val="24"/>
          <w:szCs w:val="24"/>
        </w:rPr>
      </w:pPr>
      <w:r w:rsidRPr="002D6F1C">
        <w:rPr>
          <w:sz w:val="24"/>
          <w:szCs w:val="24"/>
        </w:rPr>
        <w:t>I was able to find online, from case studies</w:t>
      </w:r>
      <w:r w:rsidR="00A801DA" w:rsidRPr="002D6F1C">
        <w:rPr>
          <w:sz w:val="24"/>
          <w:szCs w:val="24"/>
        </w:rPr>
        <w:t xml:space="preserve"> at AutismWales.org</w:t>
      </w:r>
      <w:r w:rsidRPr="002D6F1C">
        <w:rPr>
          <w:sz w:val="24"/>
          <w:szCs w:val="24"/>
        </w:rPr>
        <w:t xml:space="preserve"> and </w:t>
      </w:r>
      <w:r w:rsidR="00A801DA" w:rsidRPr="002D6F1C">
        <w:rPr>
          <w:sz w:val="24"/>
          <w:szCs w:val="24"/>
        </w:rPr>
        <w:t xml:space="preserve">posts from </w:t>
      </w:r>
      <w:r w:rsidRPr="002D6F1C">
        <w:rPr>
          <w:sz w:val="24"/>
          <w:szCs w:val="24"/>
        </w:rPr>
        <w:t>online groups, that a lack of support for autistic adults is extremely common.</w:t>
      </w:r>
      <w:r w:rsidR="006D59F5" w:rsidRPr="002D6F1C">
        <w:rPr>
          <w:sz w:val="24"/>
          <w:szCs w:val="24"/>
        </w:rPr>
        <w:t xml:space="preserve"> When I was looking through sites like </w:t>
      </w:r>
      <w:r w:rsidR="00BD1923" w:rsidRPr="002D6F1C">
        <w:rPr>
          <w:sz w:val="24"/>
          <w:szCs w:val="24"/>
        </w:rPr>
        <w:t>the National Autistic Society</w:t>
      </w:r>
      <w:r w:rsidR="00522A62" w:rsidRPr="002D6F1C">
        <w:rPr>
          <w:sz w:val="24"/>
          <w:szCs w:val="24"/>
        </w:rPr>
        <w:t xml:space="preserve"> (n.d.)</w:t>
      </w:r>
      <w:r w:rsidR="006D59F5" w:rsidRPr="002D6F1C">
        <w:rPr>
          <w:sz w:val="24"/>
          <w:szCs w:val="24"/>
        </w:rPr>
        <w:t xml:space="preserve"> and Autism</w:t>
      </w:r>
      <w:r w:rsidR="00BD1923" w:rsidRPr="002D6F1C">
        <w:rPr>
          <w:sz w:val="24"/>
          <w:szCs w:val="24"/>
        </w:rPr>
        <w:t>Wales</w:t>
      </w:r>
      <w:r w:rsidR="006D59F5" w:rsidRPr="002D6F1C">
        <w:rPr>
          <w:sz w:val="24"/>
          <w:szCs w:val="24"/>
        </w:rPr>
        <w:t xml:space="preserve">.Org as well as online groups I found that a very common trend was support groups and social groups. </w:t>
      </w:r>
    </w:p>
    <w:p w14:paraId="29DB894B" w14:textId="000EA59B" w:rsidR="00621A33" w:rsidRPr="002D6F1C" w:rsidRDefault="00621A33">
      <w:pPr>
        <w:rPr>
          <w:sz w:val="24"/>
          <w:szCs w:val="24"/>
        </w:rPr>
      </w:pPr>
      <w:r w:rsidRPr="002D6F1C">
        <w:rPr>
          <w:sz w:val="24"/>
          <w:szCs w:val="24"/>
        </w:rPr>
        <w:t>Having a lot of creative connections</w:t>
      </w:r>
      <w:r w:rsidR="000E365D" w:rsidRPr="002D6F1C">
        <w:rPr>
          <w:sz w:val="24"/>
          <w:szCs w:val="24"/>
        </w:rPr>
        <w:t xml:space="preserve"> that would be able to help lead specific activities</w:t>
      </w:r>
      <w:r w:rsidRPr="002D6F1C">
        <w:rPr>
          <w:sz w:val="24"/>
          <w:szCs w:val="24"/>
        </w:rPr>
        <w:t>, knowing many autistic people</w:t>
      </w:r>
      <w:r w:rsidR="00A801DA" w:rsidRPr="002D6F1C">
        <w:rPr>
          <w:sz w:val="24"/>
          <w:szCs w:val="24"/>
        </w:rPr>
        <w:t>, especially autistic people</w:t>
      </w:r>
      <w:r w:rsidRPr="002D6F1C">
        <w:rPr>
          <w:sz w:val="24"/>
          <w:szCs w:val="24"/>
        </w:rPr>
        <w:t xml:space="preserve"> with creative interests and the ways these interests have helped them, I decided that a creative workshop would be the best intersection for what I can do and what can help people. </w:t>
      </w:r>
      <w:r w:rsidR="00A801DA" w:rsidRPr="002D6F1C">
        <w:rPr>
          <w:sz w:val="24"/>
          <w:szCs w:val="24"/>
        </w:rPr>
        <w:t>So,</w:t>
      </w:r>
      <w:r w:rsidRPr="002D6F1C">
        <w:rPr>
          <w:sz w:val="24"/>
          <w:szCs w:val="24"/>
        </w:rPr>
        <w:t xml:space="preserve"> the next step was to create a pilot survey to gather what others thought of it.</w:t>
      </w:r>
    </w:p>
    <w:p w14:paraId="0A664FFA" w14:textId="433C8A6B" w:rsidR="00621A33" w:rsidRPr="002D6F1C" w:rsidRDefault="00621A33">
      <w:pPr>
        <w:rPr>
          <w:sz w:val="24"/>
          <w:szCs w:val="24"/>
        </w:rPr>
      </w:pPr>
    </w:p>
    <w:p w14:paraId="53D1D055" w14:textId="1F88DB47" w:rsidR="00A801DA" w:rsidRPr="002D6F1C" w:rsidRDefault="00A801DA">
      <w:pPr>
        <w:rPr>
          <w:b/>
          <w:bCs/>
          <w:sz w:val="24"/>
          <w:szCs w:val="24"/>
        </w:rPr>
      </w:pPr>
      <w:r w:rsidRPr="002D6F1C">
        <w:rPr>
          <w:b/>
          <w:bCs/>
          <w:sz w:val="24"/>
          <w:szCs w:val="24"/>
        </w:rPr>
        <w:t>Survey Results; Explained.</w:t>
      </w:r>
    </w:p>
    <w:p w14:paraId="24A50075" w14:textId="3BE19F30" w:rsidR="002D331A" w:rsidRPr="002D6F1C" w:rsidRDefault="00621A33">
      <w:pPr>
        <w:rPr>
          <w:sz w:val="24"/>
          <w:szCs w:val="24"/>
        </w:rPr>
      </w:pPr>
      <w:r w:rsidRPr="002D6F1C">
        <w:rPr>
          <w:sz w:val="24"/>
          <w:szCs w:val="24"/>
        </w:rPr>
        <w:t>Autism is a special characteristic and while my survey (as it didn’t save any data from the respondents</w:t>
      </w:r>
      <w:r w:rsidR="00A801DA" w:rsidRPr="002D6F1C">
        <w:rPr>
          <w:sz w:val="24"/>
          <w:szCs w:val="24"/>
        </w:rPr>
        <w:t xml:space="preserve"> and respondents aren’t identifiable from it</w:t>
      </w:r>
      <w:r w:rsidRPr="002D6F1C">
        <w:rPr>
          <w:sz w:val="24"/>
          <w:szCs w:val="24"/>
        </w:rPr>
        <w:t>) doesn’t require GDPR adherence, I still wanted to make it known that several questions would ask about the respondent’s experience with autism and give opportunity to exit the survey, so the first question refers to that; sending respondents to the end of the survey if they aren’t comfortable</w:t>
      </w:r>
      <w:r w:rsidR="007B11E7" w:rsidRPr="002D6F1C">
        <w:rPr>
          <w:sz w:val="24"/>
          <w:szCs w:val="24"/>
        </w:rPr>
        <w:t xml:space="preserve">; however 100% of </w:t>
      </w:r>
      <w:r w:rsidR="002D331A" w:rsidRPr="002D6F1C">
        <w:rPr>
          <w:sz w:val="24"/>
          <w:szCs w:val="24"/>
        </w:rPr>
        <w:t xml:space="preserve">the 40 </w:t>
      </w:r>
      <w:r w:rsidR="007B11E7" w:rsidRPr="002D6F1C">
        <w:rPr>
          <w:sz w:val="24"/>
          <w:szCs w:val="24"/>
        </w:rPr>
        <w:t>respondents were comfortable answering the questions.</w:t>
      </w:r>
    </w:p>
    <w:p w14:paraId="3D6450FB" w14:textId="6F17716E" w:rsidR="009047B3" w:rsidRPr="002D6F1C" w:rsidRDefault="009047B3">
      <w:pPr>
        <w:rPr>
          <w:sz w:val="24"/>
          <w:szCs w:val="24"/>
        </w:rPr>
      </w:pPr>
      <w:r w:rsidRPr="002D6F1C">
        <w:rPr>
          <w:sz w:val="24"/>
          <w:szCs w:val="24"/>
        </w:rPr>
        <w:t xml:space="preserve">I gathered responses from two places; </w:t>
      </w:r>
    </w:p>
    <w:p w14:paraId="0CF98F2D" w14:textId="6F0DAD80" w:rsidR="009047B3" w:rsidRPr="002D6F1C" w:rsidRDefault="009047B3" w:rsidP="009047B3">
      <w:pPr>
        <w:pStyle w:val="ListParagraph"/>
        <w:numPr>
          <w:ilvl w:val="0"/>
          <w:numId w:val="4"/>
        </w:numPr>
        <w:rPr>
          <w:sz w:val="24"/>
          <w:szCs w:val="24"/>
        </w:rPr>
      </w:pPr>
      <w:r w:rsidRPr="002D6F1C">
        <w:rPr>
          <w:sz w:val="24"/>
          <w:szCs w:val="24"/>
        </w:rPr>
        <w:t>My classmates, as they’re from creative fields.</w:t>
      </w:r>
    </w:p>
    <w:p w14:paraId="17119985" w14:textId="511A6E2C" w:rsidR="009047B3" w:rsidRPr="002D6F1C" w:rsidRDefault="009047B3" w:rsidP="009047B3">
      <w:pPr>
        <w:pStyle w:val="ListParagraph"/>
        <w:numPr>
          <w:ilvl w:val="0"/>
          <w:numId w:val="4"/>
        </w:numPr>
        <w:rPr>
          <w:sz w:val="24"/>
          <w:szCs w:val="24"/>
        </w:rPr>
      </w:pPr>
      <w:r w:rsidRPr="002D6F1C">
        <w:rPr>
          <w:sz w:val="24"/>
          <w:szCs w:val="24"/>
        </w:rPr>
        <w:t>Online UK-based support groups for autistic adults. This could have caused issues with duplicate responses as this in itself is a very specific demographic and I noticed people within this demographic tended to be in multiple online support groups, however</w:t>
      </w:r>
      <w:r w:rsidR="00964B83" w:rsidRPr="002D6F1C">
        <w:rPr>
          <w:sz w:val="24"/>
          <w:szCs w:val="24"/>
        </w:rPr>
        <w:t>, I managed to have no duplicate results.</w:t>
      </w:r>
    </w:p>
    <w:p w14:paraId="3CBDF42E" w14:textId="64A2C4FB" w:rsidR="00BD7C9B" w:rsidRPr="002D6F1C" w:rsidRDefault="00BD7C9B" w:rsidP="00BD7C9B">
      <w:pPr>
        <w:rPr>
          <w:sz w:val="24"/>
          <w:szCs w:val="24"/>
        </w:rPr>
      </w:pPr>
      <w:r w:rsidRPr="002D6F1C">
        <w:rPr>
          <w:sz w:val="24"/>
          <w:szCs w:val="24"/>
        </w:rPr>
        <w:t>The survey went live on November 2</w:t>
      </w:r>
      <w:r w:rsidRPr="002D6F1C">
        <w:rPr>
          <w:sz w:val="24"/>
          <w:szCs w:val="24"/>
          <w:vertAlign w:val="superscript"/>
        </w:rPr>
        <w:t>nd</w:t>
      </w:r>
      <w:r w:rsidRPr="002D6F1C">
        <w:rPr>
          <w:sz w:val="24"/>
          <w:szCs w:val="24"/>
        </w:rPr>
        <w:t>, and all results were collected by November 17</w:t>
      </w:r>
      <w:r w:rsidRPr="002D6F1C">
        <w:rPr>
          <w:sz w:val="24"/>
          <w:szCs w:val="24"/>
          <w:vertAlign w:val="superscript"/>
        </w:rPr>
        <w:t>th</w:t>
      </w:r>
      <w:r w:rsidRPr="002D6F1C">
        <w:rPr>
          <w:sz w:val="24"/>
          <w:szCs w:val="24"/>
        </w:rPr>
        <w:t xml:space="preserve">. </w:t>
      </w:r>
    </w:p>
    <w:p w14:paraId="3973E0A7" w14:textId="77777777" w:rsidR="00621A33" w:rsidRPr="002D6F1C" w:rsidRDefault="00621A33">
      <w:pPr>
        <w:rPr>
          <w:sz w:val="24"/>
          <w:szCs w:val="24"/>
        </w:rPr>
      </w:pPr>
    </w:p>
    <w:p w14:paraId="71B28ED8" w14:textId="687B560D" w:rsidR="007B11E7" w:rsidRPr="002D6F1C" w:rsidRDefault="007B11E7">
      <w:pPr>
        <w:rPr>
          <w:sz w:val="24"/>
          <w:szCs w:val="24"/>
        </w:rPr>
      </w:pPr>
      <w:r w:rsidRPr="002D6F1C">
        <w:rPr>
          <w:sz w:val="24"/>
          <w:szCs w:val="24"/>
        </w:rPr>
        <w:lastRenderedPageBreak/>
        <w:t xml:space="preserve">82.5% of respondents were autistic and only 7.5% had no interest in any creative arts. </w:t>
      </w:r>
      <w:r w:rsidR="002D331A" w:rsidRPr="002D6F1C">
        <w:rPr>
          <w:sz w:val="24"/>
          <w:szCs w:val="24"/>
        </w:rPr>
        <w:t>I felt it important to be able to find a significant portion of people who fit both demographics. With these percentages, it seems that a significant portion of the respondents fit into this intersection.</w:t>
      </w:r>
      <w:r w:rsidR="00522A62" w:rsidRPr="002D6F1C">
        <w:rPr>
          <w:sz w:val="24"/>
          <w:szCs w:val="24"/>
        </w:rPr>
        <w:t xml:space="preserve"> This reflects similar observations to Cohen (2016) </w:t>
      </w:r>
      <w:r w:rsidR="00BD7C9B" w:rsidRPr="002D6F1C">
        <w:rPr>
          <w:sz w:val="24"/>
          <w:szCs w:val="24"/>
        </w:rPr>
        <w:t>regarding autism and creativity.</w:t>
      </w:r>
      <w:r w:rsidR="00522A62" w:rsidRPr="002D6F1C">
        <w:rPr>
          <w:sz w:val="24"/>
          <w:szCs w:val="24"/>
        </w:rPr>
        <w:t xml:space="preserve"> </w:t>
      </w:r>
    </w:p>
    <w:p w14:paraId="3C3EBEE8" w14:textId="77777777" w:rsidR="00816DB2" w:rsidRPr="002D6F1C" w:rsidRDefault="00816DB2">
      <w:pPr>
        <w:rPr>
          <w:sz w:val="24"/>
          <w:szCs w:val="24"/>
        </w:rPr>
      </w:pPr>
    </w:p>
    <w:p w14:paraId="6EAE672E" w14:textId="13FED36B" w:rsidR="00816DB2" w:rsidRPr="002D6F1C" w:rsidRDefault="00816DB2">
      <w:pPr>
        <w:rPr>
          <w:sz w:val="24"/>
          <w:szCs w:val="24"/>
        </w:rPr>
      </w:pPr>
      <w:r w:rsidRPr="002D6F1C">
        <w:rPr>
          <w:sz w:val="24"/>
          <w:szCs w:val="24"/>
        </w:rPr>
        <w:t xml:space="preserve">12.5% answered that they weren’t autistic but a loved one is. I felt it important to include an option for the opinions of a carer or someone with an outside perspective but knowledge firsthand. </w:t>
      </w:r>
      <w:r w:rsidR="005714B6" w:rsidRPr="002D6F1C">
        <w:rPr>
          <w:sz w:val="24"/>
          <w:szCs w:val="24"/>
        </w:rPr>
        <w:t>Respondents who answered with this were still able to answer the more specific questions about autism and needs for these reasons but those who stated they weren’t autistic were also still allowed to answer said questions to allow for any knowledge they had or to account for those who aren’t diagnosed but feel they may be autistic/are currently seeking a diagnosis as a common trait of autism</w:t>
      </w:r>
      <w:r w:rsidR="00BD1923" w:rsidRPr="002D6F1C">
        <w:rPr>
          <w:sz w:val="24"/>
          <w:szCs w:val="24"/>
        </w:rPr>
        <w:t>, mentioned by the National Autistic Society</w:t>
      </w:r>
      <w:r w:rsidR="00522A62" w:rsidRPr="002D6F1C">
        <w:rPr>
          <w:sz w:val="24"/>
          <w:szCs w:val="24"/>
        </w:rPr>
        <w:t xml:space="preserve"> (n.d.)</w:t>
      </w:r>
      <w:r w:rsidR="00BD1923" w:rsidRPr="002D6F1C">
        <w:rPr>
          <w:sz w:val="24"/>
          <w:szCs w:val="24"/>
        </w:rPr>
        <w:t>,</w:t>
      </w:r>
      <w:r w:rsidR="005714B6" w:rsidRPr="002D6F1C">
        <w:rPr>
          <w:sz w:val="24"/>
          <w:szCs w:val="24"/>
        </w:rPr>
        <w:t xml:space="preserve"> is an overly strict adherence to rules so those in said category may </w:t>
      </w:r>
      <w:r w:rsidR="00F0758C" w:rsidRPr="002D6F1C">
        <w:rPr>
          <w:sz w:val="24"/>
          <w:szCs w:val="24"/>
        </w:rPr>
        <w:t xml:space="preserve">feel the need to click the ‘no’ option </w:t>
      </w:r>
      <w:r w:rsidR="00BD1923" w:rsidRPr="002D6F1C">
        <w:rPr>
          <w:sz w:val="24"/>
          <w:szCs w:val="24"/>
        </w:rPr>
        <w:t>even if they think they’re autistic because of their</w:t>
      </w:r>
      <w:r w:rsidR="00F0758C" w:rsidRPr="002D6F1C">
        <w:rPr>
          <w:sz w:val="24"/>
          <w:szCs w:val="24"/>
        </w:rPr>
        <w:t xml:space="preserve"> undiagnosed condition.</w:t>
      </w:r>
      <w:r w:rsidR="00064F92" w:rsidRPr="002D6F1C">
        <w:rPr>
          <w:sz w:val="24"/>
          <w:szCs w:val="24"/>
        </w:rPr>
        <w:t xml:space="preserve"> For simplicity, anyone who didn’t state that they were autistic will be referred to as ‘neurotypical’, this term normally refers to</w:t>
      </w:r>
      <w:r w:rsidR="00BD1923" w:rsidRPr="002D6F1C">
        <w:rPr>
          <w:sz w:val="24"/>
          <w:szCs w:val="24"/>
        </w:rPr>
        <w:t xml:space="preserve"> </w:t>
      </w:r>
      <w:r w:rsidR="00522A62" w:rsidRPr="002D6F1C">
        <w:rPr>
          <w:sz w:val="24"/>
          <w:szCs w:val="24"/>
        </w:rPr>
        <w:t>“[individuals] not affected with a </w:t>
      </w:r>
      <w:hyperlink r:id="rId6" w:history="1">
        <w:r w:rsidR="00522A62" w:rsidRPr="002D6F1C">
          <w:rPr>
            <w:sz w:val="24"/>
            <w:szCs w:val="24"/>
          </w:rPr>
          <w:t>developmental disorder</w:t>
        </w:r>
      </w:hyperlink>
      <w:r w:rsidR="00522A62" w:rsidRPr="002D6F1C">
        <w:rPr>
          <w:sz w:val="24"/>
          <w:szCs w:val="24"/>
        </w:rPr>
        <w:t> and especially </w:t>
      </w:r>
      <w:hyperlink r:id="rId7" w:history="1">
        <w:r w:rsidR="00522A62" w:rsidRPr="002D6F1C">
          <w:rPr>
            <w:sz w:val="24"/>
            <w:szCs w:val="24"/>
          </w:rPr>
          <w:t>autism spectrum disorder</w:t>
        </w:r>
      </w:hyperlink>
      <w:r w:rsidR="00522A62" w:rsidRPr="002D6F1C">
        <w:rPr>
          <w:sz w:val="24"/>
          <w:szCs w:val="24"/>
        </w:rPr>
        <w:t> </w:t>
      </w:r>
      <w:r w:rsidR="00522A62" w:rsidRPr="002D6F1C">
        <w:rPr>
          <w:b/>
          <w:bCs/>
          <w:sz w:val="24"/>
          <w:szCs w:val="24"/>
        </w:rPr>
        <w:t>: </w:t>
      </w:r>
      <w:r w:rsidR="00522A62" w:rsidRPr="002D6F1C">
        <w:rPr>
          <w:sz w:val="24"/>
          <w:szCs w:val="24"/>
        </w:rPr>
        <w:t xml:space="preserve">exhibiting or characteristic of typical neurological development” </w:t>
      </w:r>
      <w:sdt>
        <w:sdtPr>
          <w:rPr>
            <w:sz w:val="24"/>
            <w:szCs w:val="24"/>
          </w:rPr>
          <w:id w:val="1299881893"/>
          <w:citation/>
        </w:sdtPr>
        <w:sdtEndPr/>
        <w:sdtContent>
          <w:r w:rsidR="00BD1923" w:rsidRPr="002D6F1C">
            <w:rPr>
              <w:sz w:val="24"/>
              <w:szCs w:val="24"/>
            </w:rPr>
            <w:fldChar w:fldCharType="begin"/>
          </w:r>
          <w:r w:rsidR="00BD1923" w:rsidRPr="002D6F1C">
            <w:rPr>
              <w:sz w:val="24"/>
              <w:szCs w:val="24"/>
            </w:rPr>
            <w:instrText xml:space="preserve"> CITATION Mer23 \l 2057 </w:instrText>
          </w:r>
          <w:r w:rsidR="00BD1923" w:rsidRPr="002D6F1C">
            <w:rPr>
              <w:sz w:val="24"/>
              <w:szCs w:val="24"/>
            </w:rPr>
            <w:fldChar w:fldCharType="separate"/>
          </w:r>
          <w:r w:rsidR="00BD1923" w:rsidRPr="002D6F1C">
            <w:rPr>
              <w:noProof/>
              <w:sz w:val="24"/>
              <w:szCs w:val="24"/>
            </w:rPr>
            <w:t>(Merriam Webster, n.d.)</w:t>
          </w:r>
          <w:r w:rsidR="00BD1923" w:rsidRPr="002D6F1C">
            <w:rPr>
              <w:sz w:val="24"/>
              <w:szCs w:val="24"/>
            </w:rPr>
            <w:fldChar w:fldCharType="end"/>
          </w:r>
        </w:sdtContent>
      </w:sdt>
      <w:r w:rsidR="00064F92" w:rsidRPr="002D6F1C">
        <w:rPr>
          <w:sz w:val="24"/>
          <w:szCs w:val="24"/>
        </w:rPr>
        <w:t xml:space="preserve">, however, in my research this term has been used in many online resource and research documents to describe people who aren’t autistic. </w:t>
      </w:r>
    </w:p>
    <w:p w14:paraId="36B706D7" w14:textId="77777777" w:rsidR="002D331A" w:rsidRPr="002D6F1C" w:rsidRDefault="002D331A">
      <w:pPr>
        <w:rPr>
          <w:sz w:val="24"/>
          <w:szCs w:val="24"/>
        </w:rPr>
      </w:pPr>
    </w:p>
    <w:p w14:paraId="3EA07332" w14:textId="1057EEBF" w:rsidR="007B11E7" w:rsidRPr="002D6F1C" w:rsidRDefault="007B11E7">
      <w:pPr>
        <w:rPr>
          <w:sz w:val="24"/>
          <w:szCs w:val="24"/>
        </w:rPr>
      </w:pPr>
      <w:r w:rsidRPr="002D6F1C">
        <w:rPr>
          <w:sz w:val="24"/>
          <w:szCs w:val="24"/>
        </w:rPr>
        <w:t xml:space="preserve">I chose the specific activities in my survey based on whether I or someone I know would be able to lead a workshop in said activity. I allowed for multiple choice as I felt it would give the accurate picture for what would interest </w:t>
      </w:r>
      <w:r w:rsidR="002D331A" w:rsidRPr="002D6F1C">
        <w:rPr>
          <w:sz w:val="24"/>
          <w:szCs w:val="24"/>
        </w:rPr>
        <w:t>the most people. This question was only available to anyone who had any interest in creative arts</w:t>
      </w:r>
      <w:r w:rsidRPr="002D6F1C">
        <w:rPr>
          <w:sz w:val="24"/>
          <w:szCs w:val="24"/>
        </w:rPr>
        <w:t xml:space="preserve"> The three activities with the highest percent interest are writing (60%), musical performance (45.7%) and acting (40%); </w:t>
      </w:r>
      <w:r w:rsidR="002D331A" w:rsidRPr="002D6F1C">
        <w:rPr>
          <w:sz w:val="24"/>
          <w:szCs w:val="24"/>
        </w:rPr>
        <w:t>however,</w:t>
      </w:r>
      <w:r w:rsidRPr="002D6F1C">
        <w:rPr>
          <w:sz w:val="24"/>
          <w:szCs w:val="24"/>
        </w:rPr>
        <w:t xml:space="preserve"> costume design</w:t>
      </w:r>
      <w:r w:rsidR="002D331A" w:rsidRPr="002D6F1C">
        <w:rPr>
          <w:sz w:val="24"/>
          <w:szCs w:val="24"/>
        </w:rPr>
        <w:t xml:space="preserve"> (31.4%)</w:t>
      </w:r>
      <w:r w:rsidRPr="002D6F1C">
        <w:rPr>
          <w:sz w:val="24"/>
          <w:szCs w:val="24"/>
        </w:rPr>
        <w:t>, stage management</w:t>
      </w:r>
      <w:r w:rsidR="002D331A" w:rsidRPr="002D6F1C">
        <w:rPr>
          <w:sz w:val="24"/>
          <w:szCs w:val="24"/>
        </w:rPr>
        <w:t xml:space="preserve"> (20%)</w:t>
      </w:r>
      <w:r w:rsidRPr="002D6F1C">
        <w:rPr>
          <w:sz w:val="24"/>
          <w:szCs w:val="24"/>
        </w:rPr>
        <w:t xml:space="preserve"> and lighting and tech</w:t>
      </w:r>
      <w:r w:rsidR="002D331A" w:rsidRPr="002D6F1C">
        <w:rPr>
          <w:sz w:val="24"/>
          <w:szCs w:val="24"/>
        </w:rPr>
        <w:t xml:space="preserve"> (17.1%)</w:t>
      </w:r>
      <w:r w:rsidRPr="002D6F1C">
        <w:rPr>
          <w:sz w:val="24"/>
          <w:szCs w:val="24"/>
        </w:rPr>
        <w:t xml:space="preserve"> were the only three to have less than a third of </w:t>
      </w:r>
      <w:r w:rsidR="00064F92" w:rsidRPr="002D6F1C">
        <w:rPr>
          <w:sz w:val="24"/>
          <w:szCs w:val="24"/>
        </w:rPr>
        <w:t>respondents’</w:t>
      </w:r>
      <w:r w:rsidRPr="002D6F1C">
        <w:rPr>
          <w:sz w:val="24"/>
          <w:szCs w:val="24"/>
        </w:rPr>
        <w:t xml:space="preserve"> interest.</w:t>
      </w:r>
      <w:r w:rsidR="002D331A" w:rsidRPr="002D6F1C">
        <w:rPr>
          <w:sz w:val="24"/>
          <w:szCs w:val="24"/>
        </w:rPr>
        <w:t xml:space="preserve"> Only 3 respondents weren’t interested by anything</w:t>
      </w:r>
      <w:r w:rsidR="00B9133A" w:rsidRPr="002D6F1C">
        <w:rPr>
          <w:sz w:val="24"/>
          <w:szCs w:val="24"/>
        </w:rPr>
        <w:t xml:space="preserve"> I had listed, meaning that I had listed activities of interest for </w:t>
      </w:r>
      <w:r w:rsidR="00064F92" w:rsidRPr="002D6F1C">
        <w:rPr>
          <w:sz w:val="24"/>
          <w:szCs w:val="24"/>
        </w:rPr>
        <w:t>most of</w:t>
      </w:r>
      <w:r w:rsidR="00B9133A" w:rsidRPr="002D6F1C">
        <w:rPr>
          <w:sz w:val="24"/>
          <w:szCs w:val="24"/>
        </w:rPr>
        <w:t xml:space="preserve"> this intersection.</w:t>
      </w:r>
    </w:p>
    <w:p w14:paraId="764EFDE2" w14:textId="77777777" w:rsidR="00B9133A" w:rsidRPr="002D6F1C" w:rsidRDefault="00B9133A">
      <w:pPr>
        <w:rPr>
          <w:sz w:val="24"/>
          <w:szCs w:val="24"/>
        </w:rPr>
      </w:pPr>
    </w:p>
    <w:p w14:paraId="64CA5092" w14:textId="549C9BB2" w:rsidR="00B9133A" w:rsidRPr="002D6F1C" w:rsidRDefault="00B9133A">
      <w:pPr>
        <w:rPr>
          <w:sz w:val="24"/>
          <w:szCs w:val="24"/>
        </w:rPr>
      </w:pPr>
      <w:r w:rsidRPr="002D6F1C">
        <w:rPr>
          <w:sz w:val="24"/>
          <w:szCs w:val="24"/>
        </w:rPr>
        <w:t>I used a scale of 1 to 10 to gather how “useful” my respondents thought this workshop would be; 1 being not useful to anyone and 10 being useful to most people. 85% rated over 7/10, with 32.5% rating 10/10</w:t>
      </w:r>
      <w:r w:rsidR="00D60848" w:rsidRPr="002D6F1C">
        <w:rPr>
          <w:sz w:val="24"/>
          <w:szCs w:val="24"/>
        </w:rPr>
        <w:t xml:space="preserve">. Only 5% of people ranked this idea below a 5/10. </w:t>
      </w:r>
    </w:p>
    <w:p w14:paraId="08B06872" w14:textId="77777777" w:rsidR="00D60848" w:rsidRPr="002D6F1C" w:rsidRDefault="00D60848">
      <w:pPr>
        <w:rPr>
          <w:sz w:val="24"/>
          <w:szCs w:val="24"/>
        </w:rPr>
      </w:pPr>
    </w:p>
    <w:p w14:paraId="0D6909C3" w14:textId="33229A0A" w:rsidR="00816DB2" w:rsidRPr="002D6F1C" w:rsidRDefault="00D60848">
      <w:pPr>
        <w:rPr>
          <w:sz w:val="24"/>
          <w:szCs w:val="24"/>
        </w:rPr>
      </w:pPr>
      <w:r w:rsidRPr="002D6F1C">
        <w:rPr>
          <w:sz w:val="24"/>
          <w:szCs w:val="24"/>
        </w:rPr>
        <w:t xml:space="preserve">So, from the information so far there does seem to be a significant interest in such a workshop in a way I could feasibly organise it, and </w:t>
      </w:r>
      <w:proofErr w:type="gramStart"/>
      <w:r w:rsidRPr="002D6F1C">
        <w:rPr>
          <w:sz w:val="24"/>
          <w:szCs w:val="24"/>
        </w:rPr>
        <w:t>the majority of</w:t>
      </w:r>
      <w:proofErr w:type="gramEnd"/>
      <w:r w:rsidRPr="002D6F1C">
        <w:rPr>
          <w:sz w:val="24"/>
          <w:szCs w:val="24"/>
        </w:rPr>
        <w:t xml:space="preserve"> </w:t>
      </w:r>
      <w:r w:rsidR="00816DB2" w:rsidRPr="002D6F1C">
        <w:rPr>
          <w:sz w:val="24"/>
          <w:szCs w:val="24"/>
        </w:rPr>
        <w:t>respondents</w:t>
      </w:r>
      <w:r w:rsidRPr="002D6F1C">
        <w:rPr>
          <w:sz w:val="24"/>
          <w:szCs w:val="24"/>
        </w:rPr>
        <w:t xml:space="preserve"> tend to agree that it would help. </w:t>
      </w:r>
      <w:r w:rsidR="00816DB2" w:rsidRPr="002D6F1C">
        <w:rPr>
          <w:sz w:val="24"/>
          <w:szCs w:val="24"/>
        </w:rPr>
        <w:t xml:space="preserve">But I wanted to ask some open questions to gather </w:t>
      </w:r>
      <w:r w:rsidR="00816DB2" w:rsidRPr="002D6F1C">
        <w:rPr>
          <w:i/>
          <w:iCs/>
          <w:sz w:val="24"/>
          <w:szCs w:val="24"/>
        </w:rPr>
        <w:t xml:space="preserve">how </w:t>
      </w:r>
      <w:r w:rsidR="00816DB2" w:rsidRPr="002D6F1C">
        <w:rPr>
          <w:sz w:val="24"/>
          <w:szCs w:val="24"/>
        </w:rPr>
        <w:t xml:space="preserve">I could best help </w:t>
      </w:r>
      <w:r w:rsidR="00816DB2" w:rsidRPr="002D6F1C">
        <w:rPr>
          <w:sz w:val="24"/>
          <w:szCs w:val="24"/>
        </w:rPr>
        <w:lastRenderedPageBreak/>
        <w:t xml:space="preserve">the most </w:t>
      </w:r>
      <w:r w:rsidR="00064F92" w:rsidRPr="002D6F1C">
        <w:rPr>
          <w:sz w:val="24"/>
          <w:szCs w:val="24"/>
        </w:rPr>
        <w:t>people and</w:t>
      </w:r>
      <w:r w:rsidR="00816DB2" w:rsidRPr="002D6F1C">
        <w:rPr>
          <w:sz w:val="24"/>
          <w:szCs w:val="24"/>
        </w:rPr>
        <w:t xml:space="preserve"> gather the variety of needs </w:t>
      </w:r>
      <w:r w:rsidR="00064F92" w:rsidRPr="002D6F1C">
        <w:rPr>
          <w:sz w:val="24"/>
          <w:szCs w:val="24"/>
        </w:rPr>
        <w:t>to</w:t>
      </w:r>
      <w:r w:rsidR="00816DB2" w:rsidRPr="002D6F1C">
        <w:rPr>
          <w:sz w:val="24"/>
          <w:szCs w:val="24"/>
        </w:rPr>
        <w:t xml:space="preserve"> come up with solutions </w:t>
      </w:r>
      <w:r w:rsidR="00064F92" w:rsidRPr="002D6F1C">
        <w:rPr>
          <w:sz w:val="24"/>
          <w:szCs w:val="24"/>
        </w:rPr>
        <w:t>so I can</w:t>
      </w:r>
      <w:r w:rsidR="00816DB2" w:rsidRPr="002D6F1C">
        <w:rPr>
          <w:sz w:val="24"/>
          <w:szCs w:val="24"/>
        </w:rPr>
        <w:t xml:space="preserve"> meet them effectively and well for everyone.</w:t>
      </w:r>
    </w:p>
    <w:p w14:paraId="7425389D" w14:textId="77777777" w:rsidR="00816DB2" w:rsidRPr="002D6F1C" w:rsidRDefault="00816DB2">
      <w:pPr>
        <w:rPr>
          <w:sz w:val="24"/>
          <w:szCs w:val="24"/>
        </w:rPr>
      </w:pPr>
    </w:p>
    <w:p w14:paraId="2D9421B3" w14:textId="3520E89A" w:rsidR="00103F7A" w:rsidRPr="002D6F1C" w:rsidRDefault="00816DB2">
      <w:pPr>
        <w:rPr>
          <w:sz w:val="24"/>
          <w:szCs w:val="24"/>
        </w:rPr>
      </w:pPr>
      <w:r w:rsidRPr="002D6F1C">
        <w:rPr>
          <w:sz w:val="24"/>
          <w:szCs w:val="24"/>
        </w:rPr>
        <w:t xml:space="preserve">My third survey question, and first open question asked what would help in the </w:t>
      </w:r>
      <w:r w:rsidR="00064F92" w:rsidRPr="002D6F1C">
        <w:rPr>
          <w:sz w:val="24"/>
          <w:szCs w:val="24"/>
        </w:rPr>
        <w:t>respondent’s</w:t>
      </w:r>
      <w:r w:rsidRPr="002D6F1C">
        <w:rPr>
          <w:sz w:val="24"/>
          <w:szCs w:val="24"/>
        </w:rPr>
        <w:t xml:space="preserve"> circumstance</w:t>
      </w:r>
      <w:r w:rsidR="00F0758C" w:rsidRPr="002D6F1C">
        <w:rPr>
          <w:sz w:val="24"/>
          <w:szCs w:val="24"/>
        </w:rPr>
        <w:t xml:space="preserve">s. </w:t>
      </w:r>
    </w:p>
    <w:p w14:paraId="5253B777" w14:textId="472B1F4D" w:rsidR="00103F7A" w:rsidRPr="002D6F1C" w:rsidRDefault="00103F7A">
      <w:pPr>
        <w:rPr>
          <w:sz w:val="24"/>
          <w:szCs w:val="24"/>
        </w:rPr>
      </w:pPr>
      <w:r w:rsidRPr="002D6F1C">
        <w:rPr>
          <w:sz w:val="24"/>
          <w:szCs w:val="24"/>
        </w:rPr>
        <w:t>A lot of respondents stated needs for community</w:t>
      </w:r>
      <w:r w:rsidR="00216733" w:rsidRPr="002D6F1C">
        <w:rPr>
          <w:sz w:val="24"/>
          <w:szCs w:val="24"/>
        </w:rPr>
        <w:t xml:space="preserve">, inclusiveness, structure, acceptance, stress management, </w:t>
      </w:r>
      <w:r w:rsidR="000D6E97" w:rsidRPr="002D6F1C">
        <w:rPr>
          <w:sz w:val="24"/>
          <w:szCs w:val="24"/>
        </w:rPr>
        <w:t>direct/effective communication</w:t>
      </w:r>
      <w:r w:rsidR="002F385C" w:rsidRPr="002D6F1C">
        <w:rPr>
          <w:sz w:val="24"/>
          <w:szCs w:val="24"/>
        </w:rPr>
        <w:t>, less stigma, and more resources.</w:t>
      </w:r>
    </w:p>
    <w:p w14:paraId="72CC42E5" w14:textId="4D4EE957" w:rsidR="00216733" w:rsidRPr="002D6F1C" w:rsidRDefault="002F385C">
      <w:pPr>
        <w:rPr>
          <w:sz w:val="24"/>
          <w:szCs w:val="24"/>
        </w:rPr>
      </w:pPr>
      <w:r w:rsidRPr="002D6F1C">
        <w:rPr>
          <w:sz w:val="24"/>
          <w:szCs w:val="24"/>
        </w:rPr>
        <w:t>A few</w:t>
      </w:r>
      <w:r w:rsidR="00216733" w:rsidRPr="002D6F1C">
        <w:rPr>
          <w:sz w:val="24"/>
          <w:szCs w:val="24"/>
        </w:rPr>
        <w:t xml:space="preserve"> respondents stated needs to better understand their own/their loved one’s autism more and find what their needs are. This fits with another common answer that people need a place to ‘unmask’</w:t>
      </w:r>
      <w:r w:rsidRPr="002D6F1C">
        <w:rPr>
          <w:sz w:val="24"/>
          <w:szCs w:val="24"/>
        </w:rPr>
        <w:t xml:space="preserve"> and find their ‘true self’.</w:t>
      </w:r>
      <w:r w:rsidR="00262BCE" w:rsidRPr="002D6F1C">
        <w:rPr>
          <w:sz w:val="24"/>
          <w:szCs w:val="24"/>
        </w:rPr>
        <w:t xml:space="preserve"> </w:t>
      </w:r>
      <w:r w:rsidR="00216733" w:rsidRPr="002D6F1C">
        <w:rPr>
          <w:sz w:val="24"/>
          <w:szCs w:val="24"/>
        </w:rPr>
        <w:t>One respondent was</w:t>
      </w:r>
      <w:r w:rsidR="00262BCE" w:rsidRPr="002D6F1C">
        <w:rPr>
          <w:sz w:val="24"/>
          <w:szCs w:val="24"/>
        </w:rPr>
        <w:t xml:space="preserve"> even</w:t>
      </w:r>
      <w:r w:rsidR="00216733" w:rsidRPr="002D6F1C">
        <w:rPr>
          <w:sz w:val="24"/>
          <w:szCs w:val="24"/>
        </w:rPr>
        <w:t xml:space="preserve"> able to identify particular social situations they struggle with yet stated that they needed to find a way of managing said situation, thus not yet knowing what would aid them.</w:t>
      </w:r>
    </w:p>
    <w:p w14:paraId="1C751083" w14:textId="2B16CD48" w:rsidR="000D6E97" w:rsidRPr="002D6F1C" w:rsidRDefault="000D6E97">
      <w:pPr>
        <w:rPr>
          <w:sz w:val="24"/>
          <w:szCs w:val="24"/>
        </w:rPr>
      </w:pPr>
      <w:r w:rsidRPr="002D6F1C">
        <w:rPr>
          <w:sz w:val="24"/>
          <w:szCs w:val="24"/>
        </w:rPr>
        <w:t xml:space="preserve">Another respondent mentioned having mental ‘scripts’ for their customer service job and that something to wear to signify their specific difficulty may help them at work; whilst this isn’t necessarily something my workshop could help with, I know of several </w:t>
      </w:r>
      <w:r w:rsidR="00064F92" w:rsidRPr="002D6F1C">
        <w:rPr>
          <w:sz w:val="24"/>
          <w:szCs w:val="24"/>
        </w:rPr>
        <w:t>items</w:t>
      </w:r>
      <w:r w:rsidRPr="002D6F1C">
        <w:rPr>
          <w:sz w:val="24"/>
          <w:szCs w:val="24"/>
        </w:rPr>
        <w:t xml:space="preserve"> that exist that already fit this description/need and bringing awareness to </w:t>
      </w:r>
      <w:r w:rsidR="002F385C" w:rsidRPr="002D6F1C">
        <w:rPr>
          <w:sz w:val="24"/>
          <w:szCs w:val="24"/>
        </w:rPr>
        <w:t>these things</w:t>
      </w:r>
      <w:r w:rsidRPr="002D6F1C">
        <w:rPr>
          <w:sz w:val="24"/>
          <w:szCs w:val="24"/>
        </w:rPr>
        <w:t xml:space="preserve"> is absolutely a goal this workshop could attain. This also fits the awareness and knowledge needs that have been mentioned by several people.</w:t>
      </w:r>
    </w:p>
    <w:p w14:paraId="2DBF6778" w14:textId="3D6534BA" w:rsidR="000D6E97" w:rsidRPr="002D6F1C" w:rsidRDefault="000D6E97">
      <w:pPr>
        <w:rPr>
          <w:sz w:val="24"/>
          <w:szCs w:val="24"/>
        </w:rPr>
      </w:pPr>
      <w:r w:rsidRPr="002D6F1C">
        <w:rPr>
          <w:sz w:val="24"/>
          <w:szCs w:val="24"/>
        </w:rPr>
        <w:t>Several respondents also brought up struggles with executive dysfunction and maintaining their home, stating that some level of regular social interaction (i.e. friends that regularly visit) would be the motivation they need to keep on task.</w:t>
      </w:r>
      <w:r w:rsidR="002F385C" w:rsidRPr="002D6F1C">
        <w:rPr>
          <w:sz w:val="24"/>
          <w:szCs w:val="24"/>
        </w:rPr>
        <w:t xml:space="preserve"> There were also just as many responses stating a need for managing mental health/wellbeing issues.</w:t>
      </w:r>
    </w:p>
    <w:p w14:paraId="01AC4F99" w14:textId="21D93F51" w:rsidR="000D6E97" w:rsidRPr="002D6F1C" w:rsidRDefault="000D6E97">
      <w:pPr>
        <w:rPr>
          <w:sz w:val="24"/>
          <w:szCs w:val="24"/>
        </w:rPr>
      </w:pPr>
      <w:r w:rsidRPr="002D6F1C">
        <w:rPr>
          <w:sz w:val="24"/>
          <w:szCs w:val="24"/>
        </w:rPr>
        <w:t xml:space="preserve">A decent </w:t>
      </w:r>
      <w:r w:rsidR="00064F92" w:rsidRPr="002D6F1C">
        <w:rPr>
          <w:sz w:val="24"/>
          <w:szCs w:val="24"/>
        </w:rPr>
        <w:t>number</w:t>
      </w:r>
      <w:r w:rsidRPr="002D6F1C">
        <w:rPr>
          <w:sz w:val="24"/>
          <w:szCs w:val="24"/>
        </w:rPr>
        <w:t xml:space="preserve"> of respondents mentioned sensory needs</w:t>
      </w:r>
      <w:r w:rsidR="00262BCE" w:rsidRPr="002D6F1C">
        <w:rPr>
          <w:sz w:val="24"/>
          <w:szCs w:val="24"/>
        </w:rPr>
        <w:t>, mostly</w:t>
      </w:r>
      <w:r w:rsidRPr="002D6F1C">
        <w:rPr>
          <w:sz w:val="24"/>
          <w:szCs w:val="24"/>
        </w:rPr>
        <w:t xml:space="preserve"> around </w:t>
      </w:r>
      <w:r w:rsidR="00262BCE" w:rsidRPr="002D6F1C">
        <w:rPr>
          <w:sz w:val="24"/>
          <w:szCs w:val="24"/>
        </w:rPr>
        <w:t>sound</w:t>
      </w:r>
      <w:r w:rsidRPr="002D6F1C">
        <w:rPr>
          <w:sz w:val="24"/>
          <w:szCs w:val="24"/>
        </w:rPr>
        <w:t xml:space="preserve">, each with their own </w:t>
      </w:r>
      <w:r w:rsidR="00262BCE" w:rsidRPr="002D6F1C">
        <w:rPr>
          <w:sz w:val="24"/>
          <w:szCs w:val="24"/>
        </w:rPr>
        <w:t>ways of management</w:t>
      </w:r>
      <w:r w:rsidR="002F385C" w:rsidRPr="002D6F1C">
        <w:rPr>
          <w:sz w:val="24"/>
          <w:szCs w:val="24"/>
        </w:rPr>
        <w:t>; the types of activities each person was interested in would be easy to accommodate for their specific needs.</w:t>
      </w:r>
    </w:p>
    <w:p w14:paraId="2C3D329E" w14:textId="7A3C4F11" w:rsidR="002F385C" w:rsidRPr="002D6F1C" w:rsidRDefault="002F385C">
      <w:pPr>
        <w:rPr>
          <w:sz w:val="24"/>
          <w:szCs w:val="24"/>
        </w:rPr>
      </w:pPr>
      <w:r w:rsidRPr="002D6F1C">
        <w:rPr>
          <w:sz w:val="24"/>
          <w:szCs w:val="24"/>
        </w:rPr>
        <w:t>One respondent stated a need for photos/maps to help with travel; this would be something easy</w:t>
      </w:r>
      <w:r w:rsidR="00C22B04" w:rsidRPr="002D6F1C">
        <w:rPr>
          <w:sz w:val="24"/>
          <w:szCs w:val="24"/>
        </w:rPr>
        <w:t xml:space="preserve"> to</w:t>
      </w:r>
      <w:r w:rsidRPr="002D6F1C">
        <w:rPr>
          <w:sz w:val="24"/>
          <w:szCs w:val="24"/>
        </w:rPr>
        <w:t xml:space="preserve"> accommodate for.</w:t>
      </w:r>
    </w:p>
    <w:p w14:paraId="5175A417" w14:textId="14F7B370" w:rsidR="00F0758C" w:rsidRPr="002D6F1C" w:rsidRDefault="00103F7A">
      <w:pPr>
        <w:rPr>
          <w:sz w:val="24"/>
          <w:szCs w:val="24"/>
        </w:rPr>
      </w:pPr>
      <w:r w:rsidRPr="002D6F1C">
        <w:rPr>
          <w:sz w:val="24"/>
          <w:szCs w:val="24"/>
        </w:rPr>
        <w:t>One</w:t>
      </w:r>
      <w:r w:rsidR="00F0758C" w:rsidRPr="002D6F1C">
        <w:rPr>
          <w:sz w:val="24"/>
          <w:szCs w:val="24"/>
        </w:rPr>
        <w:t xml:space="preserve"> of the</w:t>
      </w:r>
      <w:r w:rsidR="0082377D" w:rsidRPr="002D6F1C">
        <w:rPr>
          <w:sz w:val="24"/>
          <w:szCs w:val="24"/>
        </w:rPr>
        <w:t xml:space="preserve"> neurotypical</w:t>
      </w:r>
      <w:r w:rsidR="00F0758C" w:rsidRPr="002D6F1C">
        <w:rPr>
          <w:sz w:val="24"/>
          <w:szCs w:val="24"/>
        </w:rPr>
        <w:t xml:space="preserve"> respondents didn’t answer, however, </w:t>
      </w:r>
      <w:r w:rsidR="0082377D" w:rsidRPr="002D6F1C">
        <w:rPr>
          <w:sz w:val="24"/>
          <w:szCs w:val="24"/>
        </w:rPr>
        <w:t>an</w:t>
      </w:r>
      <w:r w:rsidRPr="002D6F1C">
        <w:rPr>
          <w:sz w:val="24"/>
          <w:szCs w:val="24"/>
        </w:rPr>
        <w:t xml:space="preserve">other stated a need for more knowledge about autism/traits and for assessments for all students; whilst assessments aren’t something my workshop can help with, knowledge of the traits, the </w:t>
      </w:r>
      <w:r w:rsidR="0082377D" w:rsidRPr="002D6F1C">
        <w:rPr>
          <w:sz w:val="24"/>
          <w:szCs w:val="24"/>
        </w:rPr>
        <w:t>struggles,</w:t>
      </w:r>
      <w:r w:rsidRPr="002D6F1C">
        <w:rPr>
          <w:sz w:val="24"/>
          <w:szCs w:val="24"/>
        </w:rPr>
        <w:t xml:space="preserve"> and ways to manage and accounting for those who may fit the description but are unsure or haven’t yet been diagnosed is something I could account for.</w:t>
      </w:r>
    </w:p>
    <w:p w14:paraId="4037160A" w14:textId="6D091931" w:rsidR="00C22B04" w:rsidRPr="002D6F1C" w:rsidRDefault="00C22B04">
      <w:pPr>
        <w:rPr>
          <w:sz w:val="24"/>
          <w:szCs w:val="24"/>
        </w:rPr>
      </w:pPr>
      <w:r w:rsidRPr="002D6F1C">
        <w:rPr>
          <w:sz w:val="24"/>
          <w:szCs w:val="24"/>
        </w:rPr>
        <w:t>The main problem areas that this workshop can help being:</w:t>
      </w:r>
    </w:p>
    <w:p w14:paraId="141779B6" w14:textId="7B550E33" w:rsidR="00C22B04" w:rsidRPr="002D6F1C" w:rsidRDefault="00C22B04" w:rsidP="00C22B04">
      <w:pPr>
        <w:pStyle w:val="ListParagraph"/>
        <w:numPr>
          <w:ilvl w:val="0"/>
          <w:numId w:val="3"/>
        </w:numPr>
        <w:rPr>
          <w:sz w:val="24"/>
          <w:szCs w:val="24"/>
        </w:rPr>
      </w:pPr>
      <w:r w:rsidRPr="002D6F1C">
        <w:rPr>
          <w:sz w:val="24"/>
          <w:szCs w:val="24"/>
        </w:rPr>
        <w:t>Safe spaces/community.</w:t>
      </w:r>
    </w:p>
    <w:p w14:paraId="65C6F394" w14:textId="44C95880" w:rsidR="00C22B04" w:rsidRPr="002D6F1C" w:rsidRDefault="00C22B04" w:rsidP="00C22B04">
      <w:pPr>
        <w:pStyle w:val="ListParagraph"/>
        <w:numPr>
          <w:ilvl w:val="0"/>
          <w:numId w:val="3"/>
        </w:numPr>
        <w:rPr>
          <w:sz w:val="24"/>
          <w:szCs w:val="24"/>
        </w:rPr>
      </w:pPr>
      <w:r w:rsidRPr="002D6F1C">
        <w:rPr>
          <w:sz w:val="24"/>
          <w:szCs w:val="24"/>
        </w:rPr>
        <w:t>More public knowledge.</w:t>
      </w:r>
    </w:p>
    <w:p w14:paraId="4C2A7009" w14:textId="2A70CF31" w:rsidR="00C22B04" w:rsidRPr="002D6F1C" w:rsidRDefault="00C22B04" w:rsidP="00C22B04">
      <w:pPr>
        <w:pStyle w:val="ListParagraph"/>
        <w:numPr>
          <w:ilvl w:val="0"/>
          <w:numId w:val="3"/>
        </w:numPr>
        <w:rPr>
          <w:sz w:val="24"/>
          <w:szCs w:val="24"/>
        </w:rPr>
      </w:pPr>
      <w:r w:rsidRPr="002D6F1C">
        <w:rPr>
          <w:sz w:val="24"/>
          <w:szCs w:val="24"/>
        </w:rPr>
        <w:t>An outlet for self-discovery.</w:t>
      </w:r>
    </w:p>
    <w:p w14:paraId="74AEB29C" w14:textId="479FA5EF" w:rsidR="00C22B04" w:rsidRPr="002D6F1C" w:rsidRDefault="00C22B04" w:rsidP="00C22B04">
      <w:pPr>
        <w:pStyle w:val="ListParagraph"/>
        <w:numPr>
          <w:ilvl w:val="0"/>
          <w:numId w:val="3"/>
        </w:numPr>
        <w:rPr>
          <w:sz w:val="24"/>
          <w:szCs w:val="24"/>
        </w:rPr>
      </w:pPr>
      <w:r w:rsidRPr="002D6F1C">
        <w:rPr>
          <w:sz w:val="24"/>
          <w:szCs w:val="24"/>
        </w:rPr>
        <w:t xml:space="preserve">A place to be able to find out </w:t>
      </w:r>
      <w:r w:rsidR="00262BCE" w:rsidRPr="002D6F1C">
        <w:rPr>
          <w:sz w:val="24"/>
          <w:szCs w:val="24"/>
        </w:rPr>
        <w:t xml:space="preserve">what </w:t>
      </w:r>
      <w:r w:rsidRPr="002D6F1C">
        <w:rPr>
          <w:sz w:val="24"/>
          <w:szCs w:val="24"/>
        </w:rPr>
        <w:t>the</w:t>
      </w:r>
      <w:r w:rsidR="00262BCE" w:rsidRPr="002D6F1C">
        <w:rPr>
          <w:sz w:val="24"/>
          <w:szCs w:val="24"/>
        </w:rPr>
        <w:t>y</w:t>
      </w:r>
      <w:r w:rsidRPr="002D6F1C">
        <w:rPr>
          <w:sz w:val="24"/>
          <w:szCs w:val="24"/>
        </w:rPr>
        <w:t xml:space="preserve"> </w:t>
      </w:r>
      <w:r w:rsidR="00262BCE" w:rsidRPr="002D6F1C">
        <w:rPr>
          <w:sz w:val="24"/>
          <w:szCs w:val="24"/>
        </w:rPr>
        <w:t>struggle with</w:t>
      </w:r>
      <w:r w:rsidRPr="002D6F1C">
        <w:rPr>
          <w:sz w:val="24"/>
          <w:szCs w:val="24"/>
        </w:rPr>
        <w:t xml:space="preserve"> and ways to manage the</w:t>
      </w:r>
      <w:r w:rsidR="00262BCE" w:rsidRPr="002D6F1C">
        <w:rPr>
          <w:sz w:val="24"/>
          <w:szCs w:val="24"/>
        </w:rPr>
        <w:t>ir struggles</w:t>
      </w:r>
      <w:r w:rsidRPr="002D6F1C">
        <w:rPr>
          <w:sz w:val="24"/>
          <w:szCs w:val="24"/>
        </w:rPr>
        <w:t>.</w:t>
      </w:r>
    </w:p>
    <w:p w14:paraId="6FA201F9" w14:textId="30ABF781" w:rsidR="00C22B04" w:rsidRPr="002D6F1C" w:rsidRDefault="00C22B04" w:rsidP="00C22B04">
      <w:pPr>
        <w:pStyle w:val="ListParagraph"/>
        <w:numPr>
          <w:ilvl w:val="0"/>
          <w:numId w:val="3"/>
        </w:numPr>
        <w:rPr>
          <w:sz w:val="24"/>
          <w:szCs w:val="24"/>
        </w:rPr>
      </w:pPr>
      <w:r w:rsidRPr="002D6F1C">
        <w:rPr>
          <w:sz w:val="24"/>
          <w:szCs w:val="24"/>
        </w:rPr>
        <w:lastRenderedPageBreak/>
        <w:t xml:space="preserve">A creative space that </w:t>
      </w:r>
      <w:r w:rsidR="00262BCE" w:rsidRPr="002D6F1C">
        <w:rPr>
          <w:sz w:val="24"/>
          <w:szCs w:val="24"/>
        </w:rPr>
        <w:t xml:space="preserve">actively and openly </w:t>
      </w:r>
      <w:r w:rsidRPr="002D6F1C">
        <w:rPr>
          <w:sz w:val="24"/>
          <w:szCs w:val="24"/>
        </w:rPr>
        <w:t xml:space="preserve">accommodates for </w:t>
      </w:r>
      <w:r w:rsidR="00262BCE" w:rsidRPr="002D6F1C">
        <w:rPr>
          <w:sz w:val="24"/>
          <w:szCs w:val="24"/>
        </w:rPr>
        <w:t xml:space="preserve">individual’s </w:t>
      </w:r>
      <w:r w:rsidRPr="002D6F1C">
        <w:rPr>
          <w:sz w:val="24"/>
          <w:szCs w:val="24"/>
        </w:rPr>
        <w:t>needs.</w:t>
      </w:r>
    </w:p>
    <w:p w14:paraId="119D9208" w14:textId="49543520" w:rsidR="00C22B04" w:rsidRPr="002D6F1C" w:rsidRDefault="00C22B04" w:rsidP="00C22B04">
      <w:pPr>
        <w:pStyle w:val="ListParagraph"/>
        <w:numPr>
          <w:ilvl w:val="0"/>
          <w:numId w:val="3"/>
        </w:numPr>
        <w:rPr>
          <w:sz w:val="24"/>
          <w:szCs w:val="24"/>
        </w:rPr>
      </w:pPr>
      <w:r w:rsidRPr="002D6F1C">
        <w:rPr>
          <w:sz w:val="24"/>
          <w:szCs w:val="24"/>
        </w:rPr>
        <w:t xml:space="preserve">Social and professional communication strategies; managing ways to communicate with neurotypical individuals in ways that are clear and effective for both parties. </w:t>
      </w:r>
    </w:p>
    <w:p w14:paraId="58389F39" w14:textId="2A92B421" w:rsidR="00262BCE" w:rsidRPr="002D6F1C" w:rsidRDefault="00262BCE" w:rsidP="00262BCE">
      <w:pPr>
        <w:rPr>
          <w:sz w:val="24"/>
          <w:szCs w:val="24"/>
        </w:rPr>
      </w:pPr>
      <w:r w:rsidRPr="002D6F1C">
        <w:rPr>
          <w:sz w:val="24"/>
          <w:szCs w:val="24"/>
        </w:rPr>
        <w:t>It may also be possible to signpost resources for people based</w:t>
      </w:r>
      <w:r w:rsidR="002972D8" w:rsidRPr="002D6F1C">
        <w:rPr>
          <w:sz w:val="24"/>
          <w:szCs w:val="24"/>
        </w:rPr>
        <w:t xml:space="preserve"> on the individual’s</w:t>
      </w:r>
      <w:r w:rsidRPr="002D6F1C">
        <w:rPr>
          <w:sz w:val="24"/>
          <w:szCs w:val="24"/>
        </w:rPr>
        <w:t xml:space="preserve"> circumstances.</w:t>
      </w:r>
    </w:p>
    <w:p w14:paraId="68A9E0E5" w14:textId="77777777" w:rsidR="00262BCE" w:rsidRPr="002D6F1C" w:rsidRDefault="00262BCE" w:rsidP="00262BCE">
      <w:pPr>
        <w:rPr>
          <w:sz w:val="24"/>
          <w:szCs w:val="24"/>
        </w:rPr>
      </w:pPr>
    </w:p>
    <w:p w14:paraId="33E109B4" w14:textId="77777777" w:rsidR="00331EFF" w:rsidRPr="002D6F1C" w:rsidRDefault="009047B3">
      <w:pPr>
        <w:rPr>
          <w:sz w:val="24"/>
          <w:szCs w:val="24"/>
        </w:rPr>
      </w:pPr>
      <w:r w:rsidRPr="002D6F1C">
        <w:rPr>
          <w:sz w:val="24"/>
          <w:szCs w:val="24"/>
        </w:rPr>
        <w:t>Regarding</w:t>
      </w:r>
      <w:r w:rsidR="00262BCE" w:rsidRPr="002D6F1C">
        <w:rPr>
          <w:sz w:val="24"/>
          <w:szCs w:val="24"/>
        </w:rPr>
        <w:t xml:space="preserve"> what creative arts people already engage with</w:t>
      </w:r>
      <w:r w:rsidR="00E868BA" w:rsidRPr="002D6F1C">
        <w:rPr>
          <w:sz w:val="24"/>
          <w:szCs w:val="24"/>
        </w:rPr>
        <w:t xml:space="preserve">; a vast majority of respondents had a vast range of creative interests. </w:t>
      </w:r>
      <w:r w:rsidR="001D0E2F" w:rsidRPr="002D6F1C">
        <w:rPr>
          <w:sz w:val="24"/>
          <w:szCs w:val="24"/>
        </w:rPr>
        <w:t xml:space="preserve">The majority had interests in acting, writing and music but a decent </w:t>
      </w:r>
      <w:r w:rsidR="00964B83" w:rsidRPr="002D6F1C">
        <w:rPr>
          <w:sz w:val="24"/>
          <w:szCs w:val="24"/>
        </w:rPr>
        <w:t>number</w:t>
      </w:r>
      <w:r w:rsidR="001D0E2F" w:rsidRPr="002D6F1C">
        <w:rPr>
          <w:sz w:val="24"/>
          <w:szCs w:val="24"/>
        </w:rPr>
        <w:t xml:space="preserve"> of respondents had interest in other areas such as arts and crafts, painting, </w:t>
      </w:r>
      <w:r w:rsidRPr="002D6F1C">
        <w:rPr>
          <w:sz w:val="24"/>
          <w:szCs w:val="24"/>
        </w:rPr>
        <w:t xml:space="preserve">crotchet and directing. </w:t>
      </w:r>
      <w:r w:rsidR="00964B83" w:rsidRPr="002D6F1C">
        <w:rPr>
          <w:sz w:val="24"/>
          <w:szCs w:val="24"/>
        </w:rPr>
        <w:t>Most</w:t>
      </w:r>
      <w:r w:rsidRPr="002D6F1C">
        <w:rPr>
          <w:sz w:val="24"/>
          <w:szCs w:val="24"/>
        </w:rPr>
        <w:t xml:space="preserve"> respondents had one interest which took a priority but several other interests that they mentioned. A few respondents had very specific interests, such as ceramics or floristry. </w:t>
      </w:r>
      <w:r w:rsidR="00964B83" w:rsidRPr="002D6F1C">
        <w:rPr>
          <w:sz w:val="24"/>
          <w:szCs w:val="24"/>
        </w:rPr>
        <w:t xml:space="preserve">Several of the neurotypical </w:t>
      </w:r>
      <w:r w:rsidR="00E61D68" w:rsidRPr="002D6F1C">
        <w:rPr>
          <w:sz w:val="24"/>
          <w:szCs w:val="24"/>
        </w:rPr>
        <w:t>respondents either didn’t answer this question or answered similarly to the autistic respondents.</w:t>
      </w:r>
      <w:r w:rsidR="002C1DB3" w:rsidRPr="002D6F1C">
        <w:rPr>
          <w:sz w:val="24"/>
          <w:szCs w:val="24"/>
        </w:rPr>
        <w:t xml:space="preserve"> When comparing this to the list of activities on offer there was a well aligned top three to what people already pursue. However, some respondents had interests that would well align with other options on the list yet either weren’t interested or didn’t see how easily it could translate. For example, several responses listed sewing, crotchet, knitting </w:t>
      </w:r>
      <w:r w:rsidR="00331EFF" w:rsidRPr="002D6F1C">
        <w:rPr>
          <w:sz w:val="24"/>
          <w:szCs w:val="24"/>
        </w:rPr>
        <w:t xml:space="preserve">and forms of making clothes, yet costume design was in the bottom three results. </w:t>
      </w:r>
    </w:p>
    <w:p w14:paraId="4C58F69B" w14:textId="77777777" w:rsidR="00331EFF" w:rsidRPr="002D6F1C" w:rsidRDefault="00331EFF">
      <w:pPr>
        <w:rPr>
          <w:sz w:val="24"/>
          <w:szCs w:val="24"/>
        </w:rPr>
      </w:pPr>
      <w:r w:rsidRPr="002D6F1C">
        <w:rPr>
          <w:sz w:val="24"/>
          <w:szCs w:val="24"/>
        </w:rPr>
        <w:t>This suggests that some workshop activities would be best broadened but our most sought out activities are right as people would like.</w:t>
      </w:r>
    </w:p>
    <w:p w14:paraId="7DF2D293" w14:textId="77777777" w:rsidR="00331EFF" w:rsidRPr="002D6F1C" w:rsidRDefault="00331EFF">
      <w:pPr>
        <w:rPr>
          <w:sz w:val="24"/>
          <w:szCs w:val="24"/>
        </w:rPr>
      </w:pPr>
    </w:p>
    <w:p w14:paraId="2232FBB3" w14:textId="41CC37AF" w:rsidR="00466257" w:rsidRPr="002D6F1C" w:rsidRDefault="00331EFF">
      <w:pPr>
        <w:rPr>
          <w:sz w:val="24"/>
          <w:szCs w:val="24"/>
        </w:rPr>
      </w:pPr>
      <w:r w:rsidRPr="002D6F1C">
        <w:rPr>
          <w:sz w:val="24"/>
          <w:szCs w:val="24"/>
        </w:rPr>
        <w:t xml:space="preserve">The final question I asked what respondents thought this workshop could contribute. A lot of respondents mentioned along the lines of a safe, judgment-free space to build social skills. Many mentioned a place to express themselves. Some mentioned better understanding of needs. </w:t>
      </w:r>
      <w:r w:rsidR="00466257" w:rsidRPr="002D6F1C">
        <w:rPr>
          <w:sz w:val="24"/>
          <w:szCs w:val="24"/>
        </w:rPr>
        <w:t xml:space="preserve">Several </w:t>
      </w:r>
      <w:r w:rsidRPr="002D6F1C">
        <w:rPr>
          <w:sz w:val="24"/>
          <w:szCs w:val="24"/>
        </w:rPr>
        <w:t xml:space="preserve">mentioned help with mental health. </w:t>
      </w:r>
      <w:r w:rsidR="00466257" w:rsidRPr="002D6F1C">
        <w:rPr>
          <w:sz w:val="24"/>
          <w:szCs w:val="24"/>
        </w:rPr>
        <w:t>A few mentioned struggles to gain access to support and resources as an autistic adult</w:t>
      </w:r>
      <w:r w:rsidR="0082377D" w:rsidRPr="002D6F1C">
        <w:rPr>
          <w:sz w:val="24"/>
          <w:szCs w:val="24"/>
        </w:rPr>
        <w:t xml:space="preserve"> and</w:t>
      </w:r>
      <w:r w:rsidR="00466257" w:rsidRPr="002D6F1C">
        <w:rPr>
          <w:sz w:val="24"/>
          <w:szCs w:val="24"/>
        </w:rPr>
        <w:t>/</w:t>
      </w:r>
      <w:r w:rsidR="0082377D" w:rsidRPr="002D6F1C">
        <w:rPr>
          <w:sz w:val="24"/>
          <w:szCs w:val="24"/>
        </w:rPr>
        <w:t xml:space="preserve">or a </w:t>
      </w:r>
      <w:r w:rsidR="00466257" w:rsidRPr="002D6F1C">
        <w:rPr>
          <w:sz w:val="24"/>
          <w:szCs w:val="24"/>
        </w:rPr>
        <w:t>late diagnosed</w:t>
      </w:r>
      <w:r w:rsidR="0082377D" w:rsidRPr="002D6F1C">
        <w:rPr>
          <w:sz w:val="24"/>
          <w:szCs w:val="24"/>
        </w:rPr>
        <w:t xml:space="preserve"> autistic adult</w:t>
      </w:r>
      <w:r w:rsidR="00466257" w:rsidRPr="002D6F1C">
        <w:rPr>
          <w:sz w:val="24"/>
          <w:szCs w:val="24"/>
        </w:rPr>
        <w:t>, one mentioning a lack of creative spaces for autistic people.</w:t>
      </w:r>
    </w:p>
    <w:p w14:paraId="1CD4D813" w14:textId="77777777" w:rsidR="00466257" w:rsidRPr="002D6F1C" w:rsidRDefault="00466257">
      <w:pPr>
        <w:rPr>
          <w:sz w:val="24"/>
          <w:szCs w:val="24"/>
        </w:rPr>
      </w:pPr>
    </w:p>
    <w:p w14:paraId="6E0E3774" w14:textId="19BC99B4" w:rsidR="000E365D" w:rsidRPr="002D6F1C" w:rsidRDefault="00466257">
      <w:pPr>
        <w:rPr>
          <w:sz w:val="24"/>
          <w:szCs w:val="24"/>
        </w:rPr>
      </w:pPr>
      <w:r w:rsidRPr="002D6F1C">
        <w:rPr>
          <w:sz w:val="24"/>
          <w:szCs w:val="24"/>
        </w:rPr>
        <w:t>With further research I could seek out more information on specific things within these workshops that people would like</w:t>
      </w:r>
      <w:r w:rsidR="005B6B8E" w:rsidRPr="002D6F1C">
        <w:rPr>
          <w:sz w:val="24"/>
          <w:szCs w:val="24"/>
        </w:rPr>
        <w:t>, as well as improving the fine-tuning to meet my initial aims.</w:t>
      </w:r>
    </w:p>
    <w:p w14:paraId="3B250696" w14:textId="77777777" w:rsidR="005B6B8E" w:rsidRPr="002D6F1C" w:rsidRDefault="005B6B8E">
      <w:pPr>
        <w:rPr>
          <w:sz w:val="24"/>
          <w:szCs w:val="24"/>
        </w:rPr>
      </w:pPr>
    </w:p>
    <w:p w14:paraId="3BB10E94" w14:textId="77777777" w:rsidR="0082377D" w:rsidRPr="002D6F1C" w:rsidRDefault="0082377D">
      <w:pPr>
        <w:rPr>
          <w:sz w:val="24"/>
          <w:szCs w:val="24"/>
        </w:rPr>
      </w:pPr>
    </w:p>
    <w:p w14:paraId="7AD6489B" w14:textId="12890FD2" w:rsidR="005B6B8E" w:rsidRPr="002D6F1C" w:rsidRDefault="005B6B8E">
      <w:pPr>
        <w:rPr>
          <w:b/>
          <w:bCs/>
          <w:sz w:val="24"/>
          <w:szCs w:val="24"/>
        </w:rPr>
      </w:pPr>
      <w:r w:rsidRPr="002D6F1C">
        <w:rPr>
          <w:b/>
          <w:bCs/>
          <w:sz w:val="24"/>
          <w:szCs w:val="24"/>
        </w:rPr>
        <w:t>Conclusion</w:t>
      </w:r>
    </w:p>
    <w:p w14:paraId="5801CD1E" w14:textId="7A207293" w:rsidR="005B6B8E" w:rsidRPr="002D6F1C" w:rsidRDefault="005B6B8E">
      <w:pPr>
        <w:rPr>
          <w:sz w:val="24"/>
          <w:szCs w:val="24"/>
        </w:rPr>
      </w:pPr>
      <w:r w:rsidRPr="002D6F1C">
        <w:rPr>
          <w:sz w:val="24"/>
          <w:szCs w:val="24"/>
        </w:rPr>
        <w:t xml:space="preserve">My research into this topic has outlined a need for support for autistic adults and a keen interest in a creative arts workshop within this demographic. I would be able to cater to the </w:t>
      </w:r>
      <w:r w:rsidR="002A2585" w:rsidRPr="002D6F1C">
        <w:rPr>
          <w:sz w:val="24"/>
          <w:szCs w:val="24"/>
        </w:rPr>
        <w:t xml:space="preserve">most common interests, however there’s a significant portion of interests that I wouldn’t be able to cater to. It would be ideal to do further research and perhaps a test session to work </w:t>
      </w:r>
      <w:r w:rsidR="002A2585" w:rsidRPr="002D6F1C">
        <w:rPr>
          <w:sz w:val="24"/>
          <w:szCs w:val="24"/>
        </w:rPr>
        <w:lastRenderedPageBreak/>
        <w:t>out the details of how the support would work</w:t>
      </w:r>
      <w:r w:rsidR="00BD7C9B" w:rsidRPr="002D6F1C">
        <w:rPr>
          <w:sz w:val="24"/>
          <w:szCs w:val="24"/>
        </w:rPr>
        <w:t xml:space="preserve"> and how people can take what they learn outside of the workshop.</w:t>
      </w:r>
    </w:p>
    <w:p w14:paraId="58A65536" w14:textId="10DA1CDB" w:rsidR="00AC7236" w:rsidRPr="002D6F1C" w:rsidRDefault="00AC7236">
      <w:pPr>
        <w:rPr>
          <w:sz w:val="24"/>
          <w:szCs w:val="24"/>
        </w:rPr>
      </w:pPr>
      <w:r w:rsidRPr="002D6F1C">
        <w:rPr>
          <w:sz w:val="24"/>
          <w:szCs w:val="24"/>
        </w:rPr>
        <w:t xml:space="preserve">It would also be advisable to </w:t>
      </w:r>
      <w:proofErr w:type="gramStart"/>
      <w:r w:rsidRPr="002D6F1C">
        <w:rPr>
          <w:sz w:val="24"/>
          <w:szCs w:val="24"/>
        </w:rPr>
        <w:t>look into</w:t>
      </w:r>
      <w:proofErr w:type="gramEnd"/>
      <w:r w:rsidRPr="002D6F1C">
        <w:rPr>
          <w:sz w:val="24"/>
          <w:szCs w:val="24"/>
        </w:rPr>
        <w:t xml:space="preserve"> the mental health aspect that has been brought up throughout this exploration and identify what further resources may be needed and to what extent this workshop could help.</w:t>
      </w:r>
    </w:p>
    <w:p w14:paraId="63E24530" w14:textId="36F212AD" w:rsidR="00AC7236" w:rsidRPr="002D6F1C" w:rsidRDefault="00AC7236">
      <w:pPr>
        <w:rPr>
          <w:sz w:val="24"/>
          <w:szCs w:val="24"/>
        </w:rPr>
      </w:pPr>
      <w:r w:rsidRPr="002D6F1C">
        <w:rPr>
          <w:sz w:val="24"/>
          <w:szCs w:val="24"/>
        </w:rPr>
        <w:t xml:space="preserve">It would have been ideal to include questions more directed at employability and skills </w:t>
      </w:r>
      <w:r w:rsidR="0082377D" w:rsidRPr="002D6F1C">
        <w:rPr>
          <w:sz w:val="24"/>
          <w:szCs w:val="24"/>
        </w:rPr>
        <w:t xml:space="preserve">to take outside of autistic spaces. Whilst some of my open questions were intended to allow for, without forcing or restricting to these answers, there wasn’t a lot of mention of these topics.  </w:t>
      </w:r>
    </w:p>
    <w:p w14:paraId="0F34DCF0" w14:textId="6B533BD7" w:rsidR="00BD7C9B" w:rsidRPr="002D6F1C" w:rsidRDefault="00BD7C9B">
      <w:pPr>
        <w:rPr>
          <w:sz w:val="24"/>
          <w:szCs w:val="24"/>
        </w:rPr>
      </w:pPr>
      <w:r w:rsidRPr="002D6F1C">
        <w:rPr>
          <w:sz w:val="24"/>
          <w:szCs w:val="24"/>
        </w:rPr>
        <w:t xml:space="preserve">While there’s many </w:t>
      </w:r>
      <w:r w:rsidR="00AC7236" w:rsidRPr="002D6F1C">
        <w:rPr>
          <w:sz w:val="24"/>
          <w:szCs w:val="24"/>
        </w:rPr>
        <w:t xml:space="preserve">reasons why a workshop for autistic adults is needed, this is a </w:t>
      </w:r>
      <w:proofErr w:type="gramStart"/>
      <w:r w:rsidR="00AC7236" w:rsidRPr="002D6F1C">
        <w:rPr>
          <w:sz w:val="24"/>
          <w:szCs w:val="24"/>
        </w:rPr>
        <w:t>longer term</w:t>
      </w:r>
      <w:proofErr w:type="gramEnd"/>
      <w:r w:rsidR="00AC7236" w:rsidRPr="002D6F1C">
        <w:rPr>
          <w:sz w:val="24"/>
          <w:szCs w:val="24"/>
        </w:rPr>
        <w:t xml:space="preserve"> project than I initially expected, needing a lot more research to curate</w:t>
      </w:r>
      <w:r w:rsidR="00956FC0" w:rsidRPr="002D6F1C">
        <w:rPr>
          <w:sz w:val="24"/>
          <w:szCs w:val="24"/>
        </w:rPr>
        <w:t xml:space="preserve"> to make something that can bring value to people.</w:t>
      </w:r>
    </w:p>
    <w:p w14:paraId="6696A02E" w14:textId="77777777" w:rsidR="000E365D" w:rsidRPr="002D6F1C" w:rsidRDefault="000E365D">
      <w:pPr>
        <w:rPr>
          <w:sz w:val="24"/>
          <w:szCs w:val="24"/>
        </w:rPr>
      </w:pPr>
    </w:p>
    <w:p w14:paraId="5B5A02D3" w14:textId="26A95B9F" w:rsidR="00956FC0" w:rsidRPr="002D6F1C" w:rsidRDefault="002C1DB3">
      <w:pPr>
        <w:rPr>
          <w:sz w:val="24"/>
          <w:szCs w:val="24"/>
        </w:rPr>
      </w:pPr>
      <w:r w:rsidRPr="002D6F1C">
        <w:rPr>
          <w:sz w:val="24"/>
          <w:szCs w:val="24"/>
        </w:rPr>
        <w:t xml:space="preserve"> </w:t>
      </w:r>
      <w:r w:rsidR="00956FC0" w:rsidRPr="002D6F1C">
        <w:rPr>
          <w:sz w:val="24"/>
          <w:szCs w:val="24"/>
        </w:rPr>
        <w:br w:type="page"/>
      </w:r>
    </w:p>
    <w:sdt>
      <w:sdtPr>
        <w:rPr>
          <w:rFonts w:asciiTheme="minorHAnsi" w:eastAsiaTheme="minorHAnsi" w:hAnsiTheme="minorHAnsi" w:cstheme="minorBidi"/>
          <w:color w:val="auto"/>
          <w:kern w:val="2"/>
          <w:sz w:val="24"/>
          <w:szCs w:val="24"/>
          <w:lang w:val="en-GB"/>
          <w14:ligatures w14:val="standardContextual"/>
        </w:rPr>
        <w:id w:val="-1791884453"/>
        <w:docPartObj>
          <w:docPartGallery w:val="Bibliographies"/>
          <w:docPartUnique/>
        </w:docPartObj>
      </w:sdtPr>
      <w:sdtEndPr/>
      <w:sdtContent>
        <w:p w14:paraId="272B30FF" w14:textId="61B3D259" w:rsidR="00956FC0" w:rsidRPr="002D6F1C" w:rsidRDefault="00956FC0">
          <w:pPr>
            <w:pStyle w:val="Heading1"/>
            <w:rPr>
              <w:b/>
              <w:bCs/>
              <w:color w:val="auto"/>
              <w:sz w:val="24"/>
              <w:szCs w:val="24"/>
            </w:rPr>
          </w:pPr>
          <w:r w:rsidRPr="002D6F1C">
            <w:rPr>
              <w:b/>
              <w:bCs/>
              <w:color w:val="auto"/>
              <w:sz w:val="24"/>
              <w:szCs w:val="24"/>
            </w:rPr>
            <w:t>Bibliography</w:t>
          </w:r>
        </w:p>
        <w:p w14:paraId="64AF3407" w14:textId="77777777" w:rsidR="00956FC0" w:rsidRPr="002D6F1C" w:rsidRDefault="00956FC0" w:rsidP="00956FC0">
          <w:pPr>
            <w:rPr>
              <w:sz w:val="24"/>
              <w:szCs w:val="24"/>
              <w:lang w:val="en-US"/>
            </w:rPr>
          </w:pPr>
        </w:p>
        <w:sdt>
          <w:sdtPr>
            <w:rPr>
              <w:sz w:val="24"/>
              <w:szCs w:val="24"/>
            </w:rPr>
            <w:id w:val="111145805"/>
            <w:bibliography/>
          </w:sdtPr>
          <w:sdtEndPr/>
          <w:sdtContent>
            <w:p w14:paraId="30390DF1" w14:textId="77777777" w:rsidR="00956FC0" w:rsidRPr="002D6F1C" w:rsidRDefault="00956FC0" w:rsidP="00956FC0">
              <w:pPr>
                <w:pStyle w:val="Bibliography"/>
                <w:rPr>
                  <w:noProof/>
                  <w:kern w:val="0"/>
                  <w:sz w:val="24"/>
                  <w:szCs w:val="24"/>
                  <w:lang w:val="en-US"/>
                  <w14:ligatures w14:val="none"/>
                </w:rPr>
              </w:pPr>
              <w:r w:rsidRPr="002D6F1C">
                <w:rPr>
                  <w:sz w:val="24"/>
                  <w:szCs w:val="24"/>
                </w:rPr>
                <w:fldChar w:fldCharType="begin"/>
              </w:r>
              <w:r w:rsidRPr="002D6F1C">
                <w:rPr>
                  <w:sz w:val="24"/>
                  <w:szCs w:val="24"/>
                </w:rPr>
                <w:instrText xml:space="preserve"> BIBLIOGRAPHY </w:instrText>
              </w:r>
              <w:r w:rsidRPr="002D6F1C">
                <w:rPr>
                  <w:sz w:val="24"/>
                  <w:szCs w:val="24"/>
                </w:rPr>
                <w:fldChar w:fldCharType="separate"/>
              </w:r>
              <w:r w:rsidRPr="002D6F1C">
                <w:rPr>
                  <w:noProof/>
                  <w:sz w:val="24"/>
                  <w:szCs w:val="24"/>
                  <w:lang w:val="en-US"/>
                </w:rPr>
                <w:t xml:space="preserve">Autism Tasmania, n.d. </w:t>
              </w:r>
              <w:r w:rsidRPr="002D6F1C">
                <w:rPr>
                  <w:i/>
                  <w:iCs/>
                  <w:noProof/>
                  <w:sz w:val="24"/>
                  <w:szCs w:val="24"/>
                  <w:lang w:val="en-US"/>
                </w:rPr>
                <w:t xml:space="preserve">Common Challenges.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https://www.autismtas.org.au/about-autism/common-challenges/</w:t>
              </w:r>
              <w:r w:rsidRPr="002D6F1C">
                <w:rPr>
                  <w:noProof/>
                  <w:sz w:val="24"/>
                  <w:szCs w:val="24"/>
                  <w:lang w:val="en-US"/>
                </w:rPr>
                <w:br/>
                <w:t>[Accessed 28th October 2023].</w:t>
              </w:r>
            </w:p>
            <w:p w14:paraId="17D8B590" w14:textId="77777777" w:rsidR="00956FC0" w:rsidRPr="002D6F1C" w:rsidRDefault="00956FC0" w:rsidP="00956FC0">
              <w:pPr>
                <w:pStyle w:val="Bibliography"/>
                <w:rPr>
                  <w:noProof/>
                  <w:sz w:val="24"/>
                  <w:szCs w:val="24"/>
                  <w:lang w:val="en-US"/>
                </w:rPr>
              </w:pPr>
              <w:r w:rsidRPr="002D6F1C">
                <w:rPr>
                  <w:noProof/>
                  <w:sz w:val="24"/>
                  <w:szCs w:val="24"/>
                  <w:lang w:val="en-US"/>
                </w:rPr>
                <w:t xml:space="preserve">AutismWales.org, n.d. </w:t>
              </w:r>
              <w:r w:rsidRPr="002D6F1C">
                <w:rPr>
                  <w:i/>
                  <w:iCs/>
                  <w:noProof/>
                  <w:sz w:val="24"/>
                  <w:szCs w:val="24"/>
                  <w:lang w:val="en-US"/>
                </w:rPr>
                <w:t xml:space="preserve">Case Studies.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https://autismwales.org/en/resources/case-studies/</w:t>
              </w:r>
              <w:r w:rsidRPr="002D6F1C">
                <w:rPr>
                  <w:noProof/>
                  <w:sz w:val="24"/>
                  <w:szCs w:val="24"/>
                  <w:lang w:val="en-US"/>
                </w:rPr>
                <w:br/>
                <w:t>[Accessed 29th October 2023].</w:t>
              </w:r>
            </w:p>
            <w:p w14:paraId="6FBA1513" w14:textId="3516F48D" w:rsidR="00956FC0" w:rsidRPr="002D6F1C" w:rsidRDefault="00956FC0" w:rsidP="00956FC0">
              <w:pPr>
                <w:pStyle w:val="Bibliography"/>
                <w:rPr>
                  <w:noProof/>
                  <w:sz w:val="24"/>
                  <w:szCs w:val="24"/>
                  <w:lang w:val="en-US"/>
                </w:rPr>
              </w:pPr>
              <w:r w:rsidRPr="002D6F1C">
                <w:rPr>
                  <w:noProof/>
                  <w:sz w:val="24"/>
                  <w:szCs w:val="24"/>
                  <w:lang w:val="en-US"/>
                </w:rPr>
                <w:t xml:space="preserve">Bennie, M., 2021. </w:t>
              </w:r>
              <w:r w:rsidRPr="002D6F1C">
                <w:rPr>
                  <w:i/>
                  <w:iCs/>
                  <w:noProof/>
                  <w:sz w:val="24"/>
                  <w:szCs w:val="24"/>
                  <w:lang w:val="en-US"/>
                </w:rPr>
                <w:t xml:space="preserve">Autism Community Support – What Can You Offer?.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https://autismawarenesscentre.com/autism-community-support-what-can-you-offer/#:~:text=Support%20groups%20can%20empower%20and,take%20charge%20of%20their%20lives.</w:t>
              </w:r>
              <w:r w:rsidRPr="002D6F1C">
                <w:rPr>
                  <w:noProof/>
                  <w:sz w:val="24"/>
                  <w:szCs w:val="24"/>
                  <w:lang w:val="en-US"/>
                </w:rPr>
                <w:br/>
                <w:t>[Accessed 28th October 2023].</w:t>
              </w:r>
            </w:p>
            <w:p w14:paraId="50C769D8" w14:textId="77777777" w:rsidR="00956FC0" w:rsidRPr="002D6F1C" w:rsidRDefault="00956FC0" w:rsidP="00956FC0">
              <w:pPr>
                <w:pStyle w:val="Bibliography"/>
                <w:rPr>
                  <w:noProof/>
                  <w:sz w:val="24"/>
                  <w:szCs w:val="24"/>
                  <w:lang w:val="en-US"/>
                </w:rPr>
              </w:pPr>
              <w:r w:rsidRPr="002D6F1C">
                <w:rPr>
                  <w:noProof/>
                  <w:sz w:val="24"/>
                  <w:szCs w:val="24"/>
                  <w:lang w:val="en-US"/>
                </w:rPr>
                <w:t xml:space="preserve">Beyond Autism, n.d. </w:t>
              </w:r>
              <w:r w:rsidRPr="002D6F1C">
                <w:rPr>
                  <w:i/>
                  <w:iCs/>
                  <w:noProof/>
                  <w:sz w:val="24"/>
                  <w:szCs w:val="24"/>
                  <w:lang w:val="en-US"/>
                </w:rPr>
                <w:t xml:space="preserve">Statistics.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https://www.beyondautism.org.uk/about-autism/understanding-autism/statistics/</w:t>
              </w:r>
            </w:p>
            <w:p w14:paraId="0D346BB3" w14:textId="77777777" w:rsidR="00956FC0" w:rsidRPr="002D6F1C" w:rsidRDefault="00956FC0" w:rsidP="00956FC0">
              <w:pPr>
                <w:pStyle w:val="Bibliography"/>
                <w:rPr>
                  <w:noProof/>
                  <w:sz w:val="24"/>
                  <w:szCs w:val="24"/>
                  <w:lang w:val="en-US"/>
                </w:rPr>
              </w:pPr>
              <w:r w:rsidRPr="002D6F1C">
                <w:rPr>
                  <w:noProof/>
                  <w:sz w:val="24"/>
                  <w:szCs w:val="24"/>
                  <w:lang w:val="en-US"/>
                </w:rPr>
                <w:t xml:space="preserve">Beyond Autism, n.d. </w:t>
              </w:r>
              <w:r w:rsidRPr="002D6F1C">
                <w:rPr>
                  <w:i/>
                  <w:iCs/>
                  <w:noProof/>
                  <w:sz w:val="24"/>
                  <w:szCs w:val="24"/>
                  <w:lang w:val="en-US"/>
                </w:rPr>
                <w:t xml:space="preserve">Statistics.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https://www.beyondautism.org.uk/about-autism/understanding-autism/statistics/</w:t>
              </w:r>
              <w:r w:rsidRPr="002D6F1C">
                <w:rPr>
                  <w:noProof/>
                  <w:sz w:val="24"/>
                  <w:szCs w:val="24"/>
                  <w:lang w:val="en-US"/>
                </w:rPr>
                <w:br/>
                <w:t>[Accessed 28th October 2023].</w:t>
              </w:r>
            </w:p>
            <w:p w14:paraId="2F14588B" w14:textId="2AB409F3" w:rsidR="00956FC0" w:rsidRPr="002D6F1C" w:rsidRDefault="00956FC0" w:rsidP="00956FC0">
              <w:pPr>
                <w:pStyle w:val="Bibliography"/>
                <w:rPr>
                  <w:noProof/>
                  <w:sz w:val="24"/>
                  <w:szCs w:val="24"/>
                  <w:lang w:val="en-US"/>
                </w:rPr>
              </w:pPr>
              <w:r w:rsidRPr="002D6F1C">
                <w:rPr>
                  <w:noProof/>
                  <w:sz w:val="24"/>
                  <w:szCs w:val="24"/>
                  <w:lang w:val="en-US"/>
                </w:rPr>
                <w:t xml:space="preserve">Cohen, B., 2016. </w:t>
              </w:r>
              <w:r w:rsidRPr="002D6F1C">
                <w:rPr>
                  <w:i/>
                  <w:iCs/>
                  <w:noProof/>
                  <w:sz w:val="24"/>
                  <w:szCs w:val="24"/>
                  <w:lang w:val="en-US"/>
                </w:rPr>
                <w:t xml:space="preserve">Autism and Creativity.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https://www.psychologytoday.com/gb/blog/mom-am-i-disabled/201612/autism-and-creativity</w:t>
              </w:r>
              <w:r w:rsidRPr="002D6F1C">
                <w:rPr>
                  <w:noProof/>
                  <w:sz w:val="24"/>
                  <w:szCs w:val="24"/>
                  <w:lang w:val="en-US"/>
                </w:rPr>
                <w:br/>
                <w:t>[Accessed 28th October 2023].</w:t>
              </w:r>
            </w:p>
            <w:p w14:paraId="3A958DE9" w14:textId="77777777" w:rsidR="00956FC0" w:rsidRPr="002D6F1C" w:rsidRDefault="00956FC0" w:rsidP="00956FC0">
              <w:pPr>
                <w:pStyle w:val="Bibliography"/>
                <w:rPr>
                  <w:noProof/>
                  <w:sz w:val="24"/>
                  <w:szCs w:val="24"/>
                  <w:lang w:val="en-US"/>
                </w:rPr>
              </w:pPr>
              <w:r w:rsidRPr="002D6F1C">
                <w:rPr>
                  <w:noProof/>
                  <w:sz w:val="24"/>
                  <w:szCs w:val="24"/>
                  <w:lang w:val="en-US"/>
                </w:rPr>
                <w:t xml:space="preserve">Jack, C., 2022. </w:t>
              </w:r>
              <w:r w:rsidRPr="002D6F1C">
                <w:rPr>
                  <w:i/>
                  <w:iCs/>
                  <w:noProof/>
                  <w:sz w:val="24"/>
                  <w:szCs w:val="24"/>
                  <w:lang w:val="en-US"/>
                </w:rPr>
                <w:t xml:space="preserve">Why Autistic People Can Struggle in the Workplace.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https://www.psychologytoday.com/gb/blog/women-autism-spectrum-disorder/202211/why-autistic-people-can-struggle-in-the-workplace</w:t>
              </w:r>
              <w:r w:rsidRPr="002D6F1C">
                <w:rPr>
                  <w:noProof/>
                  <w:sz w:val="24"/>
                  <w:szCs w:val="24"/>
                  <w:lang w:val="en-US"/>
                </w:rPr>
                <w:br/>
                <w:t>[Accessed 1st November 2023].</w:t>
              </w:r>
            </w:p>
            <w:p w14:paraId="1671ED14" w14:textId="77777777" w:rsidR="00956FC0" w:rsidRPr="002D6F1C" w:rsidRDefault="00956FC0" w:rsidP="00956FC0">
              <w:pPr>
                <w:pStyle w:val="Bibliography"/>
                <w:rPr>
                  <w:noProof/>
                  <w:sz w:val="24"/>
                  <w:szCs w:val="24"/>
                  <w:lang w:val="en-US"/>
                </w:rPr>
              </w:pPr>
              <w:r w:rsidRPr="002D6F1C">
                <w:rPr>
                  <w:noProof/>
                  <w:sz w:val="24"/>
                  <w:szCs w:val="24"/>
                  <w:lang w:val="en-US"/>
                </w:rPr>
                <w:t xml:space="preserve">Merriam Webster, n.d. </w:t>
              </w:r>
              <w:r w:rsidRPr="002D6F1C">
                <w:rPr>
                  <w:i/>
                  <w:iCs/>
                  <w:noProof/>
                  <w:sz w:val="24"/>
                  <w:szCs w:val="24"/>
                  <w:lang w:val="en-US"/>
                </w:rPr>
                <w:t xml:space="preserve">Neurotypical.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https://www.merriam-webster.com/dictionary/neurotypical</w:t>
              </w:r>
              <w:r w:rsidRPr="002D6F1C">
                <w:rPr>
                  <w:noProof/>
                  <w:sz w:val="24"/>
                  <w:szCs w:val="24"/>
                  <w:lang w:val="en-US"/>
                </w:rPr>
                <w:br/>
                <w:t>[Accessed 5th January 2023].</w:t>
              </w:r>
            </w:p>
            <w:p w14:paraId="2BA0CC0B" w14:textId="77777777" w:rsidR="00956FC0" w:rsidRPr="002D6F1C" w:rsidRDefault="00956FC0" w:rsidP="00956FC0">
              <w:pPr>
                <w:pStyle w:val="Bibliography"/>
                <w:rPr>
                  <w:noProof/>
                  <w:sz w:val="24"/>
                  <w:szCs w:val="24"/>
                  <w:lang w:val="en-US"/>
                </w:rPr>
              </w:pPr>
              <w:r w:rsidRPr="002D6F1C">
                <w:rPr>
                  <w:noProof/>
                  <w:sz w:val="24"/>
                  <w:szCs w:val="24"/>
                  <w:lang w:val="en-US"/>
                </w:rPr>
                <w:t xml:space="preserve">National Autistic Society, n.d. </w:t>
              </w:r>
              <w:r w:rsidRPr="002D6F1C">
                <w:rPr>
                  <w:i/>
                  <w:iCs/>
                  <w:noProof/>
                  <w:sz w:val="24"/>
                  <w:szCs w:val="24"/>
                  <w:lang w:val="en-US"/>
                </w:rPr>
                <w:t xml:space="preserve">Community.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https://www.autism.org.uk/what-we-do/community</w:t>
              </w:r>
              <w:r w:rsidRPr="002D6F1C">
                <w:rPr>
                  <w:noProof/>
                  <w:sz w:val="24"/>
                  <w:szCs w:val="24"/>
                  <w:lang w:val="en-US"/>
                </w:rPr>
                <w:br/>
                <w:t>[Accessed 1st November 2023].</w:t>
              </w:r>
            </w:p>
            <w:p w14:paraId="52C0892D" w14:textId="20A316A0" w:rsidR="00956FC0" w:rsidRPr="002D6F1C" w:rsidRDefault="00956FC0" w:rsidP="00956FC0">
              <w:pPr>
                <w:pStyle w:val="Bibliography"/>
                <w:rPr>
                  <w:noProof/>
                  <w:sz w:val="24"/>
                  <w:szCs w:val="24"/>
                  <w:lang w:val="en-US"/>
                </w:rPr>
              </w:pPr>
              <w:r w:rsidRPr="002D6F1C">
                <w:rPr>
                  <w:noProof/>
                  <w:sz w:val="24"/>
                  <w:szCs w:val="24"/>
                  <w:lang w:val="en-US"/>
                </w:rPr>
                <w:t xml:space="preserve">National Autistic Society, n.d. </w:t>
              </w:r>
              <w:r w:rsidRPr="002D6F1C">
                <w:rPr>
                  <w:i/>
                  <w:iCs/>
                  <w:noProof/>
                  <w:sz w:val="24"/>
                  <w:szCs w:val="24"/>
                  <w:lang w:val="en-US"/>
                </w:rPr>
                <w:t xml:space="preserve">Criminal Justice - a guide for police officers and professionals.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https://www.autism.org.uk/advice-and-guidance/topics/criminal-justice/criminal-justice/professionals</w:t>
              </w:r>
              <w:r w:rsidRPr="002D6F1C">
                <w:rPr>
                  <w:noProof/>
                  <w:sz w:val="24"/>
                  <w:szCs w:val="24"/>
                  <w:lang w:val="en-US"/>
                </w:rPr>
                <w:br/>
                <w:t xml:space="preserve">[Accessed 28th </w:t>
              </w:r>
              <w:r w:rsidR="00EF2D8C" w:rsidRPr="002D6F1C">
                <w:rPr>
                  <w:noProof/>
                  <w:sz w:val="24"/>
                  <w:szCs w:val="24"/>
                  <w:lang w:val="en-US"/>
                </w:rPr>
                <w:t>November</w:t>
              </w:r>
              <w:r w:rsidRPr="002D6F1C">
                <w:rPr>
                  <w:noProof/>
                  <w:sz w:val="24"/>
                  <w:szCs w:val="24"/>
                  <w:lang w:val="en-US"/>
                </w:rPr>
                <w:t xml:space="preserve"> 2023].</w:t>
              </w:r>
            </w:p>
            <w:p w14:paraId="3F5B729E" w14:textId="6B5C11AB" w:rsidR="00956FC0" w:rsidRPr="002D6F1C" w:rsidRDefault="00956FC0" w:rsidP="00956FC0">
              <w:pPr>
                <w:pStyle w:val="Bibliography"/>
                <w:rPr>
                  <w:noProof/>
                  <w:sz w:val="24"/>
                  <w:szCs w:val="24"/>
                  <w:lang w:val="en-US"/>
                </w:rPr>
              </w:pPr>
              <w:r w:rsidRPr="002D6F1C">
                <w:rPr>
                  <w:noProof/>
                  <w:sz w:val="24"/>
                  <w:szCs w:val="24"/>
                  <w:lang w:val="en-US"/>
                </w:rPr>
                <w:lastRenderedPageBreak/>
                <w:t xml:space="preserve">National Autistic Society, n.d. </w:t>
              </w:r>
              <w:r w:rsidRPr="002D6F1C">
                <w:rPr>
                  <w:i/>
                  <w:iCs/>
                  <w:noProof/>
                  <w:sz w:val="24"/>
                  <w:szCs w:val="24"/>
                  <w:lang w:val="en-US"/>
                </w:rPr>
                <w:t xml:space="preserve">Employment.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autism.org.uk/advice-and-guidance/topics/employment</w:t>
              </w:r>
              <w:r w:rsidRPr="002D6F1C">
                <w:rPr>
                  <w:noProof/>
                  <w:sz w:val="24"/>
                  <w:szCs w:val="24"/>
                  <w:lang w:val="en-US"/>
                </w:rPr>
                <w:br/>
                <w:t xml:space="preserve">[Accessed </w:t>
              </w:r>
              <w:r w:rsidR="00D443CF" w:rsidRPr="002D6F1C">
                <w:rPr>
                  <w:noProof/>
                  <w:sz w:val="24"/>
                  <w:szCs w:val="24"/>
                  <w:lang w:val="en-US"/>
                </w:rPr>
                <w:t>30</w:t>
              </w:r>
              <w:r w:rsidRPr="002D6F1C">
                <w:rPr>
                  <w:noProof/>
                  <w:sz w:val="24"/>
                  <w:szCs w:val="24"/>
                  <w:lang w:val="en-US"/>
                </w:rPr>
                <w:t>th October 2023].</w:t>
              </w:r>
            </w:p>
            <w:p w14:paraId="3248E720" w14:textId="77777777" w:rsidR="00956FC0" w:rsidRPr="002D6F1C" w:rsidRDefault="00956FC0" w:rsidP="00956FC0">
              <w:pPr>
                <w:pStyle w:val="Bibliography"/>
                <w:rPr>
                  <w:noProof/>
                  <w:sz w:val="24"/>
                  <w:szCs w:val="24"/>
                  <w:lang w:val="en-US"/>
                </w:rPr>
              </w:pPr>
              <w:r w:rsidRPr="002D6F1C">
                <w:rPr>
                  <w:noProof/>
                  <w:sz w:val="24"/>
                  <w:szCs w:val="24"/>
                  <w:lang w:val="en-US"/>
                </w:rPr>
                <w:t xml:space="preserve">National Institute for Health and Clinical Excellence, 2012. </w:t>
              </w:r>
              <w:r w:rsidRPr="002D6F1C">
                <w:rPr>
                  <w:i/>
                  <w:iCs/>
                  <w:noProof/>
                  <w:sz w:val="24"/>
                  <w:szCs w:val="24"/>
                  <w:lang w:val="en-US"/>
                </w:rPr>
                <w:t xml:space="preserve">Autism: recognition, referral, diagnosis and management of adults on the autism spectrum.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chrome-extension://efaidnbmnnnibpcajpcglclefindmkaj/https://autismwales.org/wp-content/uploads/2020/09/q_9_NICE_Guidelines_Adults_with_ASD.pdf</w:t>
              </w:r>
              <w:r w:rsidRPr="002D6F1C">
                <w:rPr>
                  <w:noProof/>
                  <w:sz w:val="24"/>
                  <w:szCs w:val="24"/>
                  <w:lang w:val="en-US"/>
                </w:rPr>
                <w:br/>
                <w:t>[Accessed 29th October 2023].</w:t>
              </w:r>
            </w:p>
            <w:p w14:paraId="31D7744B" w14:textId="77777777" w:rsidR="00956FC0" w:rsidRPr="002D6F1C" w:rsidRDefault="00956FC0" w:rsidP="00956FC0">
              <w:pPr>
                <w:pStyle w:val="Bibliography"/>
                <w:rPr>
                  <w:noProof/>
                  <w:sz w:val="24"/>
                  <w:szCs w:val="24"/>
                  <w:lang w:val="en-US"/>
                </w:rPr>
              </w:pPr>
              <w:r w:rsidRPr="002D6F1C">
                <w:rPr>
                  <w:noProof/>
                  <w:sz w:val="24"/>
                  <w:szCs w:val="24"/>
                  <w:lang w:val="en-US"/>
                </w:rPr>
                <w:t xml:space="preserve">NHS, 2022. </w:t>
              </w:r>
              <w:r w:rsidRPr="002D6F1C">
                <w:rPr>
                  <w:i/>
                  <w:iCs/>
                  <w:noProof/>
                  <w:sz w:val="24"/>
                  <w:szCs w:val="24"/>
                  <w:lang w:val="en-US"/>
                </w:rPr>
                <w:t xml:space="preserve">Where to get autism support.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https://www.nhs.uk/conditions/autism/support/</w:t>
              </w:r>
              <w:r w:rsidRPr="002D6F1C">
                <w:rPr>
                  <w:noProof/>
                  <w:sz w:val="24"/>
                  <w:szCs w:val="24"/>
                  <w:lang w:val="en-US"/>
                </w:rPr>
                <w:br/>
                <w:t>[Accessed 28th October 2023].</w:t>
              </w:r>
            </w:p>
            <w:p w14:paraId="31952788" w14:textId="5D734534" w:rsidR="00956FC0" w:rsidRPr="002D6F1C" w:rsidRDefault="00956FC0" w:rsidP="00956FC0">
              <w:pPr>
                <w:pStyle w:val="Bibliography"/>
                <w:rPr>
                  <w:noProof/>
                  <w:sz w:val="24"/>
                  <w:szCs w:val="24"/>
                  <w:lang w:val="en-US"/>
                </w:rPr>
              </w:pPr>
              <w:r w:rsidRPr="002D6F1C">
                <w:rPr>
                  <w:noProof/>
                  <w:sz w:val="24"/>
                  <w:szCs w:val="24"/>
                  <w:lang w:val="en-US"/>
                </w:rPr>
                <w:t xml:space="preserve">Topple, S., 2023. </w:t>
              </w:r>
              <w:r w:rsidRPr="002D6F1C">
                <w:rPr>
                  <w:i/>
                  <w:iCs/>
                  <w:noProof/>
                  <w:sz w:val="24"/>
                  <w:szCs w:val="24"/>
                  <w:lang w:val="en-US"/>
                </w:rPr>
                <w:t xml:space="preserve">The UK’s education system is failing neurodiverse people from start to finish. </w:t>
              </w:r>
              <w:r w:rsidRPr="002D6F1C">
                <w:rPr>
                  <w:noProof/>
                  <w:sz w:val="24"/>
                  <w:szCs w:val="24"/>
                  <w:lang w:val="en-US"/>
                </w:rPr>
                <w:t xml:space="preserve">[Online] </w:t>
              </w:r>
              <w:r w:rsidRPr="002D6F1C">
                <w:rPr>
                  <w:noProof/>
                  <w:sz w:val="24"/>
                  <w:szCs w:val="24"/>
                  <w:lang w:val="en-US"/>
                </w:rPr>
                <w:br/>
                <w:t xml:space="preserve">Available at: </w:t>
              </w:r>
              <w:r w:rsidRPr="002D6F1C">
                <w:rPr>
                  <w:noProof/>
                  <w:sz w:val="24"/>
                  <w:szCs w:val="24"/>
                  <w:u w:val="single"/>
                  <w:lang w:val="en-US"/>
                </w:rPr>
                <w:t>https://www.thecanary.co/uk/analysis/2023/03/29/the-uks-education-system-is-failing-neurodiverse-people-from-start-to-finish/#:~:text=2.4%25%20of%20the%20UK%20student,6.3%25%20overall%20dropout%20rate).</w:t>
              </w:r>
              <w:r w:rsidRPr="002D6F1C">
                <w:rPr>
                  <w:noProof/>
                  <w:sz w:val="24"/>
                  <w:szCs w:val="24"/>
                  <w:lang w:val="en-US"/>
                </w:rPr>
                <w:br/>
                <w:t xml:space="preserve">[Accessed </w:t>
              </w:r>
              <w:r w:rsidR="00D443CF" w:rsidRPr="002D6F1C">
                <w:rPr>
                  <w:noProof/>
                  <w:sz w:val="24"/>
                  <w:szCs w:val="24"/>
                  <w:lang w:val="en-US"/>
                </w:rPr>
                <w:t>30</w:t>
              </w:r>
              <w:r w:rsidRPr="002D6F1C">
                <w:rPr>
                  <w:noProof/>
                  <w:sz w:val="24"/>
                  <w:szCs w:val="24"/>
                  <w:lang w:val="en-US"/>
                </w:rPr>
                <w:t>th October 2023].</w:t>
              </w:r>
            </w:p>
            <w:p w14:paraId="3586C993" w14:textId="77777777" w:rsidR="00142350" w:rsidRDefault="00956FC0" w:rsidP="00956FC0">
              <w:r w:rsidRPr="002D6F1C">
                <w:rPr>
                  <w:b/>
                  <w:bCs/>
                  <w:noProof/>
                  <w:sz w:val="24"/>
                  <w:szCs w:val="24"/>
                </w:rPr>
                <w:fldChar w:fldCharType="end"/>
              </w:r>
            </w:p>
          </w:sdtContent>
        </w:sdt>
      </w:sdtContent>
    </w:sdt>
    <w:p w14:paraId="3F036008" w14:textId="3615DB5D" w:rsidR="00956FC0" w:rsidRDefault="00956FC0" w:rsidP="00956FC0"/>
    <w:p w14:paraId="6D347C4B" w14:textId="77777777" w:rsidR="00142350" w:rsidRDefault="00142350" w:rsidP="00956FC0"/>
    <w:p w14:paraId="51398786" w14:textId="3B457FA8" w:rsidR="00142350" w:rsidRPr="002D6F1C" w:rsidRDefault="00461709" w:rsidP="009E22AE">
      <w:pPr>
        <w:rPr>
          <w:b/>
          <w:bCs/>
        </w:rPr>
      </w:pPr>
      <w:r w:rsidRPr="002D6F1C">
        <w:rPr>
          <w:b/>
          <w:bCs/>
        </w:rPr>
        <w:t>Survey link</w:t>
      </w:r>
    </w:p>
    <w:p w14:paraId="4743D557" w14:textId="1FDF16B8" w:rsidR="00461709" w:rsidRDefault="00461709" w:rsidP="009E22AE">
      <w:hyperlink r:id="rId8" w:history="1">
        <w:r w:rsidRPr="000D6356">
          <w:rPr>
            <w:rStyle w:val="Hyperlink"/>
          </w:rPr>
          <w:t>https://cdclricwn5y.typeform.com/to/m5DQSumi</w:t>
        </w:r>
      </w:hyperlink>
    </w:p>
    <w:p w14:paraId="396B2243" w14:textId="3BCB8565" w:rsidR="00D64A9A" w:rsidRDefault="00D64A9A">
      <w:r>
        <w:br w:type="page"/>
      </w:r>
    </w:p>
    <w:p w14:paraId="09C9557A" w14:textId="39354D40" w:rsidR="00461709" w:rsidRPr="00142350" w:rsidRDefault="00D64A9A" w:rsidP="009E22AE">
      <w:pPr>
        <w:rPr>
          <w:b/>
          <w:bCs/>
          <w:sz w:val="24"/>
          <w:szCs w:val="24"/>
        </w:rPr>
      </w:pPr>
      <w:r w:rsidRPr="00142350">
        <w:rPr>
          <w:b/>
          <w:bCs/>
          <w:sz w:val="24"/>
          <w:szCs w:val="24"/>
        </w:rPr>
        <w:lastRenderedPageBreak/>
        <w:t>Appendix</w:t>
      </w:r>
    </w:p>
    <w:p w14:paraId="7EEC234F" w14:textId="77777777" w:rsidR="00D64A9A" w:rsidRDefault="00D64A9A" w:rsidP="009E22AE"/>
    <w:p w14:paraId="3BADDA75" w14:textId="31779FBB" w:rsidR="00D64A9A" w:rsidRDefault="00E21F4C" w:rsidP="009E22AE">
      <w:r>
        <w:t xml:space="preserve">Appendix 1. </w:t>
      </w:r>
      <w:r w:rsidR="00CB5611">
        <w:t>Screenshot of results for question 1 of my survey.</w:t>
      </w:r>
    </w:p>
    <w:p w14:paraId="65487824" w14:textId="0B4C561B" w:rsidR="00D64A9A" w:rsidRDefault="00667C8A" w:rsidP="009E22AE">
      <w:r w:rsidRPr="00667C8A">
        <w:drawing>
          <wp:inline distT="0" distB="0" distL="0" distR="0" wp14:anchorId="0A8FF1E6" wp14:editId="64EA9635">
            <wp:extent cx="5731510" cy="3052445"/>
            <wp:effectExtent l="0" t="0" r="2540" b="0"/>
            <wp:docPr id="607294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294877" name=""/>
                    <pic:cNvPicPr/>
                  </pic:nvPicPr>
                  <pic:blipFill>
                    <a:blip r:embed="rId9"/>
                    <a:stretch>
                      <a:fillRect/>
                    </a:stretch>
                  </pic:blipFill>
                  <pic:spPr>
                    <a:xfrm>
                      <a:off x="0" y="0"/>
                      <a:ext cx="5731510" cy="3052445"/>
                    </a:xfrm>
                    <a:prstGeom prst="rect">
                      <a:avLst/>
                    </a:prstGeom>
                  </pic:spPr>
                </pic:pic>
              </a:graphicData>
            </a:graphic>
          </wp:inline>
        </w:drawing>
      </w:r>
    </w:p>
    <w:p w14:paraId="7AA6EB67" w14:textId="77777777" w:rsidR="00ED15E3" w:rsidRDefault="00ED15E3" w:rsidP="009E22AE"/>
    <w:p w14:paraId="087B12CA" w14:textId="57FD94D9" w:rsidR="00ED15E3" w:rsidRDefault="00CB5611" w:rsidP="009E22AE">
      <w:r>
        <w:t>Appendix 2. Scree</w:t>
      </w:r>
      <w:r w:rsidR="001A0024">
        <w:t>nshot of results for question 2 of my survey.</w:t>
      </w:r>
    </w:p>
    <w:p w14:paraId="026B4356" w14:textId="54EBF001" w:rsidR="00ED15E3" w:rsidRDefault="00ED15E3" w:rsidP="009E22AE">
      <w:r w:rsidRPr="00ED15E3">
        <w:drawing>
          <wp:inline distT="0" distB="0" distL="0" distR="0" wp14:anchorId="7A634973" wp14:editId="1C358265">
            <wp:extent cx="5731510" cy="3548380"/>
            <wp:effectExtent l="0" t="0" r="2540" b="0"/>
            <wp:docPr id="17224468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46837" name="Picture 1" descr="A screenshot of a computer&#10;&#10;Description automatically generated"/>
                    <pic:cNvPicPr/>
                  </pic:nvPicPr>
                  <pic:blipFill>
                    <a:blip r:embed="rId10"/>
                    <a:stretch>
                      <a:fillRect/>
                    </a:stretch>
                  </pic:blipFill>
                  <pic:spPr>
                    <a:xfrm>
                      <a:off x="0" y="0"/>
                      <a:ext cx="5731510" cy="3548380"/>
                    </a:xfrm>
                    <a:prstGeom prst="rect">
                      <a:avLst/>
                    </a:prstGeom>
                  </pic:spPr>
                </pic:pic>
              </a:graphicData>
            </a:graphic>
          </wp:inline>
        </w:drawing>
      </w:r>
    </w:p>
    <w:p w14:paraId="3EA2C8BF" w14:textId="77777777" w:rsidR="00ED15E3" w:rsidRDefault="00ED15E3" w:rsidP="009E22AE"/>
    <w:p w14:paraId="33E87D09" w14:textId="77777777" w:rsidR="00ED15E3" w:rsidRDefault="00ED15E3" w:rsidP="009E22AE"/>
    <w:p w14:paraId="4E0C2683" w14:textId="1D55C696" w:rsidR="00ED15E3" w:rsidRDefault="001A0024" w:rsidP="009E22AE">
      <w:r>
        <w:lastRenderedPageBreak/>
        <w:t>Appendix 3. Screenshot of question 3 of my survey.</w:t>
      </w:r>
    </w:p>
    <w:p w14:paraId="3288A538" w14:textId="3A6BD4BC" w:rsidR="004859B3" w:rsidRDefault="004859B3" w:rsidP="009E22AE">
      <w:r w:rsidRPr="00FF2332">
        <w:drawing>
          <wp:inline distT="0" distB="0" distL="0" distR="0" wp14:anchorId="55CD13BA" wp14:editId="57A4896F">
            <wp:extent cx="5731510" cy="1729105"/>
            <wp:effectExtent l="0" t="0" r="2540" b="4445"/>
            <wp:docPr id="1756066466" name="Picture 1" descr="A close up of 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66466" name="Picture 1" descr="A close up of a post&#10;&#10;Description automatically generated"/>
                    <pic:cNvPicPr/>
                  </pic:nvPicPr>
                  <pic:blipFill>
                    <a:blip r:embed="rId11"/>
                    <a:stretch>
                      <a:fillRect/>
                    </a:stretch>
                  </pic:blipFill>
                  <pic:spPr>
                    <a:xfrm>
                      <a:off x="0" y="0"/>
                      <a:ext cx="5731510" cy="1729105"/>
                    </a:xfrm>
                    <a:prstGeom prst="rect">
                      <a:avLst/>
                    </a:prstGeom>
                  </pic:spPr>
                </pic:pic>
              </a:graphicData>
            </a:graphic>
          </wp:inline>
        </w:drawing>
      </w:r>
    </w:p>
    <w:p w14:paraId="5629928F" w14:textId="77777777" w:rsidR="004859B3" w:rsidRDefault="004859B3" w:rsidP="009E22AE"/>
    <w:p w14:paraId="1ECD4E27" w14:textId="5D72CCB4" w:rsidR="004859B3" w:rsidRDefault="001A0024" w:rsidP="009E22AE">
      <w:r>
        <w:t xml:space="preserve">Appendix 4. Screenshot of results of question </w:t>
      </w:r>
      <w:r w:rsidR="006C5A32">
        <w:t>4</w:t>
      </w:r>
      <w:r>
        <w:t xml:space="preserve"> of my survey</w:t>
      </w:r>
      <w:r w:rsidR="006C5A32">
        <w:t>.</w:t>
      </w:r>
    </w:p>
    <w:p w14:paraId="67E567F4" w14:textId="081358F0" w:rsidR="00ED15E3" w:rsidRDefault="00ED3ADE" w:rsidP="009E22AE">
      <w:r w:rsidRPr="00ED3ADE">
        <w:drawing>
          <wp:inline distT="0" distB="0" distL="0" distR="0" wp14:anchorId="6947A31C" wp14:editId="284A6D93">
            <wp:extent cx="5731510" cy="4053840"/>
            <wp:effectExtent l="0" t="0" r="2540" b="3810"/>
            <wp:docPr id="1625894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94202" name=""/>
                    <pic:cNvPicPr/>
                  </pic:nvPicPr>
                  <pic:blipFill>
                    <a:blip r:embed="rId12"/>
                    <a:stretch>
                      <a:fillRect/>
                    </a:stretch>
                  </pic:blipFill>
                  <pic:spPr>
                    <a:xfrm>
                      <a:off x="0" y="0"/>
                      <a:ext cx="5731510" cy="4053840"/>
                    </a:xfrm>
                    <a:prstGeom prst="rect">
                      <a:avLst/>
                    </a:prstGeom>
                  </pic:spPr>
                </pic:pic>
              </a:graphicData>
            </a:graphic>
          </wp:inline>
        </w:drawing>
      </w:r>
    </w:p>
    <w:p w14:paraId="528AA964" w14:textId="60189D69" w:rsidR="000F38BB" w:rsidRDefault="000F38BB">
      <w:r>
        <w:br w:type="page"/>
      </w:r>
    </w:p>
    <w:p w14:paraId="28868089" w14:textId="4127DB51" w:rsidR="000071D8" w:rsidRDefault="006C5A32" w:rsidP="009E22AE">
      <w:r>
        <w:lastRenderedPageBreak/>
        <w:t>Appendix 5. Screenshot of question 5 of my survey.</w:t>
      </w:r>
    </w:p>
    <w:p w14:paraId="6B210C24" w14:textId="49AE95F1" w:rsidR="000071D8" w:rsidRDefault="000F38BB" w:rsidP="009E22AE">
      <w:r w:rsidRPr="004859B3">
        <w:drawing>
          <wp:inline distT="0" distB="0" distL="0" distR="0" wp14:anchorId="49BB1817" wp14:editId="1CE016DD">
            <wp:extent cx="5731510" cy="1821815"/>
            <wp:effectExtent l="0" t="0" r="2540" b="6985"/>
            <wp:docPr id="260524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24331" name=""/>
                    <pic:cNvPicPr/>
                  </pic:nvPicPr>
                  <pic:blipFill>
                    <a:blip r:embed="rId13"/>
                    <a:stretch>
                      <a:fillRect/>
                    </a:stretch>
                  </pic:blipFill>
                  <pic:spPr>
                    <a:xfrm>
                      <a:off x="0" y="0"/>
                      <a:ext cx="5731510" cy="1821815"/>
                    </a:xfrm>
                    <a:prstGeom prst="rect">
                      <a:avLst/>
                    </a:prstGeom>
                  </pic:spPr>
                </pic:pic>
              </a:graphicData>
            </a:graphic>
          </wp:inline>
        </w:drawing>
      </w:r>
    </w:p>
    <w:p w14:paraId="08817FAB" w14:textId="77777777" w:rsidR="000F38BB" w:rsidRDefault="000F38BB" w:rsidP="009E22AE"/>
    <w:p w14:paraId="3466BF83" w14:textId="6FEB8CC6" w:rsidR="000F38BB" w:rsidRDefault="006C5A32" w:rsidP="009E22AE">
      <w:r>
        <w:t xml:space="preserve">Appendix 6. </w:t>
      </w:r>
      <w:r w:rsidR="0011052B">
        <w:t>Screenshot of results of question 6 of my survey.</w:t>
      </w:r>
    </w:p>
    <w:p w14:paraId="1FA921EF" w14:textId="1B0E7A45" w:rsidR="00ED3ADE" w:rsidRDefault="007D69C9" w:rsidP="009E22AE">
      <w:r w:rsidRPr="007D69C9">
        <w:drawing>
          <wp:inline distT="0" distB="0" distL="0" distR="0" wp14:anchorId="1575678F" wp14:editId="19144EFC">
            <wp:extent cx="3710423" cy="4747846"/>
            <wp:effectExtent l="0" t="0" r="4445" b="0"/>
            <wp:docPr id="113366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63091" name=""/>
                    <pic:cNvPicPr/>
                  </pic:nvPicPr>
                  <pic:blipFill>
                    <a:blip r:embed="rId14"/>
                    <a:stretch>
                      <a:fillRect/>
                    </a:stretch>
                  </pic:blipFill>
                  <pic:spPr>
                    <a:xfrm>
                      <a:off x="0" y="0"/>
                      <a:ext cx="3717250" cy="4756582"/>
                    </a:xfrm>
                    <a:prstGeom prst="rect">
                      <a:avLst/>
                    </a:prstGeom>
                  </pic:spPr>
                </pic:pic>
              </a:graphicData>
            </a:graphic>
          </wp:inline>
        </w:drawing>
      </w:r>
    </w:p>
    <w:p w14:paraId="6D06D7D5" w14:textId="6E4D4441" w:rsidR="00826B77" w:rsidRDefault="00826B77">
      <w:r>
        <w:br w:type="page"/>
      </w:r>
    </w:p>
    <w:p w14:paraId="254065D5" w14:textId="5297F7D3" w:rsidR="00826B77" w:rsidRDefault="0011052B" w:rsidP="009E22AE">
      <w:r>
        <w:lastRenderedPageBreak/>
        <w:t>Appendix 7. Screenshot of results of question 7 of my survey.</w:t>
      </w:r>
    </w:p>
    <w:p w14:paraId="68EA0E0D" w14:textId="51AB3894" w:rsidR="00BF467B" w:rsidRDefault="00BF467B" w:rsidP="009E22AE">
      <w:r w:rsidRPr="00BF467B">
        <w:drawing>
          <wp:inline distT="0" distB="0" distL="0" distR="0" wp14:anchorId="30A66F0B" wp14:editId="66EFE733">
            <wp:extent cx="5731510" cy="4599940"/>
            <wp:effectExtent l="0" t="0" r="2540" b="0"/>
            <wp:docPr id="80187113"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7113" name="Picture 1" descr="A screen shot of a chart&#10;&#10;Description automatically generated"/>
                    <pic:cNvPicPr/>
                  </pic:nvPicPr>
                  <pic:blipFill>
                    <a:blip r:embed="rId15"/>
                    <a:stretch>
                      <a:fillRect/>
                    </a:stretch>
                  </pic:blipFill>
                  <pic:spPr>
                    <a:xfrm>
                      <a:off x="0" y="0"/>
                      <a:ext cx="5731510" cy="4599940"/>
                    </a:xfrm>
                    <a:prstGeom prst="rect">
                      <a:avLst/>
                    </a:prstGeom>
                  </pic:spPr>
                </pic:pic>
              </a:graphicData>
            </a:graphic>
          </wp:inline>
        </w:drawing>
      </w:r>
    </w:p>
    <w:p w14:paraId="6B0E224B" w14:textId="0121467C" w:rsidR="005C7C75" w:rsidRDefault="005C7C75" w:rsidP="009E22AE"/>
    <w:p w14:paraId="0644A537" w14:textId="77777777" w:rsidR="00124B89" w:rsidRDefault="00124B89" w:rsidP="009E22AE"/>
    <w:p w14:paraId="4117011C" w14:textId="634AD540" w:rsidR="00124B89" w:rsidRDefault="0011052B" w:rsidP="009E22AE">
      <w:r>
        <w:t>Appendix 8. Screenshot of question 8 of my survey.</w:t>
      </w:r>
    </w:p>
    <w:p w14:paraId="50982251" w14:textId="45B4BFE9" w:rsidR="00124B89" w:rsidRDefault="006D421B" w:rsidP="009E22AE">
      <w:r w:rsidRPr="006D421B">
        <w:drawing>
          <wp:inline distT="0" distB="0" distL="0" distR="0" wp14:anchorId="42331B32" wp14:editId="4F70766B">
            <wp:extent cx="5731510" cy="1805940"/>
            <wp:effectExtent l="0" t="0" r="2540" b="3810"/>
            <wp:docPr id="1754202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02904" name=""/>
                    <pic:cNvPicPr/>
                  </pic:nvPicPr>
                  <pic:blipFill>
                    <a:blip r:embed="rId16"/>
                    <a:stretch>
                      <a:fillRect/>
                    </a:stretch>
                  </pic:blipFill>
                  <pic:spPr>
                    <a:xfrm>
                      <a:off x="0" y="0"/>
                      <a:ext cx="5731510" cy="1805940"/>
                    </a:xfrm>
                    <a:prstGeom prst="rect">
                      <a:avLst/>
                    </a:prstGeom>
                  </pic:spPr>
                </pic:pic>
              </a:graphicData>
            </a:graphic>
          </wp:inline>
        </w:drawing>
      </w:r>
    </w:p>
    <w:sectPr w:rsidR="00124B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A7A17"/>
    <w:multiLevelType w:val="hybridMultilevel"/>
    <w:tmpl w:val="F07ED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12A43"/>
    <w:multiLevelType w:val="hybridMultilevel"/>
    <w:tmpl w:val="53AC61A4"/>
    <w:lvl w:ilvl="0" w:tplc="B45A6398">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E207EE"/>
    <w:multiLevelType w:val="hybridMultilevel"/>
    <w:tmpl w:val="9C7CD95C"/>
    <w:lvl w:ilvl="0" w:tplc="7DCEB8D6">
      <w:start w:val="12"/>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3" w15:restartNumberingAfterBreak="0">
    <w:nsid w:val="62907270"/>
    <w:multiLevelType w:val="hybridMultilevel"/>
    <w:tmpl w:val="44B8C604"/>
    <w:lvl w:ilvl="0" w:tplc="318AF5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6237051">
    <w:abstractNumId w:val="3"/>
  </w:num>
  <w:num w:numId="2" w16cid:durableId="1627734639">
    <w:abstractNumId w:val="1"/>
  </w:num>
  <w:num w:numId="3" w16cid:durableId="42222434">
    <w:abstractNumId w:val="2"/>
  </w:num>
  <w:num w:numId="4" w16cid:durableId="979773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84"/>
    <w:rsid w:val="000071D8"/>
    <w:rsid w:val="00064F92"/>
    <w:rsid w:val="000731E1"/>
    <w:rsid w:val="000D6E97"/>
    <w:rsid w:val="000E365D"/>
    <w:rsid w:val="000F38BB"/>
    <w:rsid w:val="00103F7A"/>
    <w:rsid w:val="0011052B"/>
    <w:rsid w:val="00124B89"/>
    <w:rsid w:val="00142350"/>
    <w:rsid w:val="00163272"/>
    <w:rsid w:val="00197B84"/>
    <w:rsid w:val="001A0024"/>
    <w:rsid w:val="001D0E2F"/>
    <w:rsid w:val="00216733"/>
    <w:rsid w:val="00252455"/>
    <w:rsid w:val="00262BCE"/>
    <w:rsid w:val="00294BB9"/>
    <w:rsid w:val="002972D8"/>
    <w:rsid w:val="002A2585"/>
    <w:rsid w:val="002C1DB3"/>
    <w:rsid w:val="002D331A"/>
    <w:rsid w:val="002D6F1C"/>
    <w:rsid w:val="002F385C"/>
    <w:rsid w:val="00331EFF"/>
    <w:rsid w:val="00461709"/>
    <w:rsid w:val="00466257"/>
    <w:rsid w:val="004859B3"/>
    <w:rsid w:val="004932EE"/>
    <w:rsid w:val="004C3A2A"/>
    <w:rsid w:val="00522A62"/>
    <w:rsid w:val="005714B6"/>
    <w:rsid w:val="0059753D"/>
    <w:rsid w:val="005B6B8E"/>
    <w:rsid w:val="005C7C75"/>
    <w:rsid w:val="006153E1"/>
    <w:rsid w:val="00621A33"/>
    <w:rsid w:val="00667C8A"/>
    <w:rsid w:val="006C5A32"/>
    <w:rsid w:val="006D421B"/>
    <w:rsid w:val="006D59F5"/>
    <w:rsid w:val="00767A6E"/>
    <w:rsid w:val="00776006"/>
    <w:rsid w:val="007B11E7"/>
    <w:rsid w:val="007D69C9"/>
    <w:rsid w:val="00816DB2"/>
    <w:rsid w:val="0082377D"/>
    <w:rsid w:val="00826B77"/>
    <w:rsid w:val="009047B3"/>
    <w:rsid w:val="00956FC0"/>
    <w:rsid w:val="00964B83"/>
    <w:rsid w:val="00994380"/>
    <w:rsid w:val="009E22AE"/>
    <w:rsid w:val="00A801DA"/>
    <w:rsid w:val="00AC7236"/>
    <w:rsid w:val="00B9133A"/>
    <w:rsid w:val="00BD1923"/>
    <w:rsid w:val="00BD7C9B"/>
    <w:rsid w:val="00BF467B"/>
    <w:rsid w:val="00C22B04"/>
    <w:rsid w:val="00CB5611"/>
    <w:rsid w:val="00D443CF"/>
    <w:rsid w:val="00D60848"/>
    <w:rsid w:val="00D64A9A"/>
    <w:rsid w:val="00D7341C"/>
    <w:rsid w:val="00E21F4C"/>
    <w:rsid w:val="00E61D68"/>
    <w:rsid w:val="00E868BA"/>
    <w:rsid w:val="00ED15E3"/>
    <w:rsid w:val="00ED2EA2"/>
    <w:rsid w:val="00ED3ADE"/>
    <w:rsid w:val="00ED466C"/>
    <w:rsid w:val="00EF2D8C"/>
    <w:rsid w:val="00F0758C"/>
    <w:rsid w:val="00FF2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1020B"/>
  <w15:chartTrackingRefBased/>
  <w15:docId w15:val="{6E9F6A1A-AE47-4A52-A349-2504085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FC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B84"/>
    <w:rPr>
      <w:color w:val="0563C1" w:themeColor="hyperlink"/>
      <w:u w:val="single"/>
    </w:rPr>
  </w:style>
  <w:style w:type="character" w:styleId="UnresolvedMention">
    <w:name w:val="Unresolved Mention"/>
    <w:basedOn w:val="DefaultParagraphFont"/>
    <w:uiPriority w:val="99"/>
    <w:semiHidden/>
    <w:unhideWhenUsed/>
    <w:rsid w:val="00197B84"/>
    <w:rPr>
      <w:color w:val="605E5C"/>
      <w:shd w:val="clear" w:color="auto" w:fill="E1DFDD"/>
    </w:rPr>
  </w:style>
  <w:style w:type="paragraph" w:styleId="ListParagraph">
    <w:name w:val="List Paragraph"/>
    <w:basedOn w:val="Normal"/>
    <w:uiPriority w:val="34"/>
    <w:qFormat/>
    <w:rsid w:val="00197B84"/>
    <w:pPr>
      <w:ind w:left="720"/>
      <w:contextualSpacing/>
    </w:pPr>
  </w:style>
  <w:style w:type="character" w:styleId="Strong">
    <w:name w:val="Strong"/>
    <w:basedOn w:val="DefaultParagraphFont"/>
    <w:uiPriority w:val="22"/>
    <w:qFormat/>
    <w:rsid w:val="00522A62"/>
    <w:rPr>
      <w:b/>
      <w:bCs/>
    </w:rPr>
  </w:style>
  <w:style w:type="character" w:customStyle="1" w:styleId="Heading1Char">
    <w:name w:val="Heading 1 Char"/>
    <w:basedOn w:val="DefaultParagraphFont"/>
    <w:link w:val="Heading1"/>
    <w:uiPriority w:val="9"/>
    <w:rsid w:val="00956FC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56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3529">
      <w:bodyDiv w:val="1"/>
      <w:marLeft w:val="0"/>
      <w:marRight w:val="0"/>
      <w:marTop w:val="0"/>
      <w:marBottom w:val="0"/>
      <w:divBdr>
        <w:top w:val="none" w:sz="0" w:space="0" w:color="auto"/>
        <w:left w:val="none" w:sz="0" w:space="0" w:color="auto"/>
        <w:bottom w:val="none" w:sz="0" w:space="0" w:color="auto"/>
        <w:right w:val="none" w:sz="0" w:space="0" w:color="auto"/>
      </w:divBdr>
    </w:div>
    <w:div w:id="102771082">
      <w:bodyDiv w:val="1"/>
      <w:marLeft w:val="0"/>
      <w:marRight w:val="0"/>
      <w:marTop w:val="0"/>
      <w:marBottom w:val="0"/>
      <w:divBdr>
        <w:top w:val="none" w:sz="0" w:space="0" w:color="auto"/>
        <w:left w:val="none" w:sz="0" w:space="0" w:color="auto"/>
        <w:bottom w:val="none" w:sz="0" w:space="0" w:color="auto"/>
        <w:right w:val="none" w:sz="0" w:space="0" w:color="auto"/>
      </w:divBdr>
    </w:div>
    <w:div w:id="173152332">
      <w:bodyDiv w:val="1"/>
      <w:marLeft w:val="0"/>
      <w:marRight w:val="0"/>
      <w:marTop w:val="0"/>
      <w:marBottom w:val="0"/>
      <w:divBdr>
        <w:top w:val="none" w:sz="0" w:space="0" w:color="auto"/>
        <w:left w:val="none" w:sz="0" w:space="0" w:color="auto"/>
        <w:bottom w:val="none" w:sz="0" w:space="0" w:color="auto"/>
        <w:right w:val="none" w:sz="0" w:space="0" w:color="auto"/>
      </w:divBdr>
    </w:div>
    <w:div w:id="353002947">
      <w:bodyDiv w:val="1"/>
      <w:marLeft w:val="0"/>
      <w:marRight w:val="0"/>
      <w:marTop w:val="0"/>
      <w:marBottom w:val="0"/>
      <w:divBdr>
        <w:top w:val="none" w:sz="0" w:space="0" w:color="auto"/>
        <w:left w:val="none" w:sz="0" w:space="0" w:color="auto"/>
        <w:bottom w:val="none" w:sz="0" w:space="0" w:color="auto"/>
        <w:right w:val="none" w:sz="0" w:space="0" w:color="auto"/>
      </w:divBdr>
    </w:div>
    <w:div w:id="457995914">
      <w:bodyDiv w:val="1"/>
      <w:marLeft w:val="0"/>
      <w:marRight w:val="0"/>
      <w:marTop w:val="0"/>
      <w:marBottom w:val="0"/>
      <w:divBdr>
        <w:top w:val="none" w:sz="0" w:space="0" w:color="auto"/>
        <w:left w:val="none" w:sz="0" w:space="0" w:color="auto"/>
        <w:bottom w:val="none" w:sz="0" w:space="0" w:color="auto"/>
        <w:right w:val="none" w:sz="0" w:space="0" w:color="auto"/>
      </w:divBdr>
    </w:div>
    <w:div w:id="637488963">
      <w:bodyDiv w:val="1"/>
      <w:marLeft w:val="0"/>
      <w:marRight w:val="0"/>
      <w:marTop w:val="0"/>
      <w:marBottom w:val="0"/>
      <w:divBdr>
        <w:top w:val="none" w:sz="0" w:space="0" w:color="auto"/>
        <w:left w:val="none" w:sz="0" w:space="0" w:color="auto"/>
        <w:bottom w:val="none" w:sz="0" w:space="0" w:color="auto"/>
        <w:right w:val="none" w:sz="0" w:space="0" w:color="auto"/>
      </w:divBdr>
    </w:div>
    <w:div w:id="809589480">
      <w:bodyDiv w:val="1"/>
      <w:marLeft w:val="0"/>
      <w:marRight w:val="0"/>
      <w:marTop w:val="0"/>
      <w:marBottom w:val="0"/>
      <w:divBdr>
        <w:top w:val="none" w:sz="0" w:space="0" w:color="auto"/>
        <w:left w:val="none" w:sz="0" w:space="0" w:color="auto"/>
        <w:bottom w:val="none" w:sz="0" w:space="0" w:color="auto"/>
        <w:right w:val="none" w:sz="0" w:space="0" w:color="auto"/>
      </w:divBdr>
    </w:div>
    <w:div w:id="1114440275">
      <w:bodyDiv w:val="1"/>
      <w:marLeft w:val="0"/>
      <w:marRight w:val="0"/>
      <w:marTop w:val="0"/>
      <w:marBottom w:val="0"/>
      <w:divBdr>
        <w:top w:val="none" w:sz="0" w:space="0" w:color="auto"/>
        <w:left w:val="none" w:sz="0" w:space="0" w:color="auto"/>
        <w:bottom w:val="none" w:sz="0" w:space="0" w:color="auto"/>
        <w:right w:val="none" w:sz="0" w:space="0" w:color="auto"/>
      </w:divBdr>
    </w:div>
    <w:div w:id="1154492908">
      <w:bodyDiv w:val="1"/>
      <w:marLeft w:val="0"/>
      <w:marRight w:val="0"/>
      <w:marTop w:val="0"/>
      <w:marBottom w:val="0"/>
      <w:divBdr>
        <w:top w:val="none" w:sz="0" w:space="0" w:color="auto"/>
        <w:left w:val="none" w:sz="0" w:space="0" w:color="auto"/>
        <w:bottom w:val="none" w:sz="0" w:space="0" w:color="auto"/>
        <w:right w:val="none" w:sz="0" w:space="0" w:color="auto"/>
      </w:divBdr>
    </w:div>
    <w:div w:id="1214121923">
      <w:bodyDiv w:val="1"/>
      <w:marLeft w:val="0"/>
      <w:marRight w:val="0"/>
      <w:marTop w:val="0"/>
      <w:marBottom w:val="0"/>
      <w:divBdr>
        <w:top w:val="none" w:sz="0" w:space="0" w:color="auto"/>
        <w:left w:val="none" w:sz="0" w:space="0" w:color="auto"/>
        <w:bottom w:val="none" w:sz="0" w:space="0" w:color="auto"/>
        <w:right w:val="none" w:sz="0" w:space="0" w:color="auto"/>
      </w:divBdr>
    </w:div>
    <w:div w:id="1367831377">
      <w:bodyDiv w:val="1"/>
      <w:marLeft w:val="0"/>
      <w:marRight w:val="0"/>
      <w:marTop w:val="0"/>
      <w:marBottom w:val="0"/>
      <w:divBdr>
        <w:top w:val="none" w:sz="0" w:space="0" w:color="auto"/>
        <w:left w:val="none" w:sz="0" w:space="0" w:color="auto"/>
        <w:bottom w:val="none" w:sz="0" w:space="0" w:color="auto"/>
        <w:right w:val="none" w:sz="0" w:space="0" w:color="auto"/>
      </w:divBdr>
    </w:div>
    <w:div w:id="1690905995">
      <w:bodyDiv w:val="1"/>
      <w:marLeft w:val="0"/>
      <w:marRight w:val="0"/>
      <w:marTop w:val="0"/>
      <w:marBottom w:val="0"/>
      <w:divBdr>
        <w:top w:val="none" w:sz="0" w:space="0" w:color="auto"/>
        <w:left w:val="none" w:sz="0" w:space="0" w:color="auto"/>
        <w:bottom w:val="none" w:sz="0" w:space="0" w:color="auto"/>
        <w:right w:val="none" w:sz="0" w:space="0" w:color="auto"/>
      </w:divBdr>
    </w:div>
    <w:div w:id="1896697713">
      <w:bodyDiv w:val="1"/>
      <w:marLeft w:val="0"/>
      <w:marRight w:val="0"/>
      <w:marTop w:val="0"/>
      <w:marBottom w:val="0"/>
      <w:divBdr>
        <w:top w:val="none" w:sz="0" w:space="0" w:color="auto"/>
        <w:left w:val="none" w:sz="0" w:space="0" w:color="auto"/>
        <w:bottom w:val="none" w:sz="0" w:space="0" w:color="auto"/>
        <w:right w:val="none" w:sz="0" w:space="0" w:color="auto"/>
      </w:divBdr>
    </w:div>
    <w:div w:id="1994798179">
      <w:bodyDiv w:val="1"/>
      <w:marLeft w:val="0"/>
      <w:marRight w:val="0"/>
      <w:marTop w:val="0"/>
      <w:marBottom w:val="0"/>
      <w:divBdr>
        <w:top w:val="none" w:sz="0" w:space="0" w:color="auto"/>
        <w:left w:val="none" w:sz="0" w:space="0" w:color="auto"/>
        <w:bottom w:val="none" w:sz="0" w:space="0" w:color="auto"/>
        <w:right w:val="none" w:sz="0" w:space="0" w:color="auto"/>
      </w:divBdr>
    </w:div>
    <w:div w:id="1995261162">
      <w:bodyDiv w:val="1"/>
      <w:marLeft w:val="0"/>
      <w:marRight w:val="0"/>
      <w:marTop w:val="0"/>
      <w:marBottom w:val="0"/>
      <w:divBdr>
        <w:top w:val="none" w:sz="0" w:space="0" w:color="auto"/>
        <w:left w:val="none" w:sz="0" w:space="0" w:color="auto"/>
        <w:bottom w:val="none" w:sz="0" w:space="0" w:color="auto"/>
        <w:right w:val="none" w:sz="0" w:space="0" w:color="auto"/>
      </w:divBdr>
    </w:div>
    <w:div w:id="2045783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clricwn5y.typeform.com/to/m5DQSumi"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merriam-webster.com/dictionary/autism%20spectrum%20disorder" TargetMode="Externa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hyperlink" Target="https://www.merriam-webster.com/dictionary/developmental%20disorder" TargetMode="Externa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Bey</b:Tag>
    <b:SourceType>InternetSite</b:SourceType>
    <b:Guid>{2798F428-7970-4AE6-AC0F-E7089A1113DA}</b:Guid>
    <b:Title>Statistics</b:Title>
    <b:Author>
      <b:Author>
        <b:Corporate>Beyond Autism</b:Corporate>
      </b:Author>
    </b:Author>
    <b:URL>https://www.beyondautism.org.uk/about-autism/understanding-autism/statistics/</b:URL>
    <b:RefOrder>14</b:RefOrder>
  </b:Source>
  <b:Source>
    <b:Tag>Bey23</b:Tag>
    <b:SourceType>InternetSite</b:SourceType>
    <b:Guid>{E8AAFB4B-F9CA-4DBF-978B-848BCE5AA4D3}</b:Guid>
    <b:Author>
      <b:Author>
        <b:Corporate>Beyond Autism</b:Corporate>
      </b:Author>
    </b:Author>
    <b:Title>Statistics</b:Title>
    <b:YearAccessed>2023</b:YearAccessed>
    <b:MonthAccessed>October</b:MonthAccessed>
    <b:DayAccessed>28th</b:DayAccessed>
    <b:URL>https://www.beyondautism.org.uk/about-autism/understanding-autism/statistics/</b:URL>
    <b:RefOrder>2</b:RefOrder>
  </b:Source>
  <b:Source>
    <b:Tag>Ste23</b:Tag>
    <b:SourceType>InternetSite</b:SourceType>
    <b:Guid>{B58EC0F7-1379-4B4E-8228-99DBF3F34F48}</b:Guid>
    <b:Author>
      <b:Author>
        <b:NameList>
          <b:Person>
            <b:Last>Topple</b:Last>
            <b:First>Steve</b:First>
          </b:Person>
        </b:NameList>
      </b:Author>
    </b:Author>
    <b:Title>The UK’s education system is failing neurodiverse people from start to finish</b:Title>
    <b:Year>2023</b:Year>
    <b:YearAccessed>2023</b:YearAccessed>
    <b:MonthAccessed>October</b:MonthAccessed>
    <b:DayAccessed>28th</b:DayAccessed>
    <b:URL>https://www.thecanary.co/uk/analysis/2023/03/29/the-uks-education-system-is-failing-neurodiverse-people-from-start-to-finish/#:~:text=2.4%25%20of%20the%20UK%20student,6.3%25%20overall%20dropout%20rate).</b:URL>
    <b:RefOrder>3</b:RefOrder>
  </b:Source>
  <b:Source>
    <b:Tag>Nat23</b:Tag>
    <b:SourceType>InternetSite</b:SourceType>
    <b:Guid>{3748F70D-EB7C-4191-B295-48794D7CC7EC}</b:Guid>
    <b:Author>
      <b:Author>
        <b:Corporate>National Autistic Society</b:Corporate>
      </b:Author>
    </b:Author>
    <b:Title>Criminal Justice - a guide for police officers and professionals</b:Title>
    <b:YearAccessed>2023</b:YearAccessed>
    <b:MonthAccessed>October</b:MonthAccessed>
    <b:DayAccessed>28th </b:DayAccessed>
    <b:URL>https://www.autism.org.uk/advice-and-guidance/topics/criminal-justice/criminal-justice/professionals</b:URL>
    <b:RefOrder>4</b:RefOrder>
  </b:Source>
  <b:Source>
    <b:Tag>Nat12</b:Tag>
    <b:SourceType>DocumentFromInternetSite</b:SourceType>
    <b:Guid>{878804C4-9FB3-4514-BBE8-2C3DC7A2DA43}</b:Guid>
    <b:Title>Autism: recognition, referral, diagnosis and management of adults on the autism spectrum</b:Title>
    <b:Year>2012</b:Year>
    <b:YearAccessed>2023</b:YearAccessed>
    <b:MonthAccessed>October</b:MonthAccessed>
    <b:DayAccessed>29th</b:DayAccessed>
    <b:URL>chrome-extension://efaidnbmnnnibpcajpcglclefindmkaj/https://autismwales.org/wp-content/uploads/2020/09/q_9_NICE_Guidelines_Adults_with_ASD.pdf</b:URL>
    <b:Author>
      <b:Author>
        <b:Corporate>National Institute for Health and Clinical Excellence</b:Corporate>
      </b:Author>
    </b:Author>
    <b:Month>June</b:Month>
    <b:RefOrder>5</b:RefOrder>
  </b:Source>
  <b:Source>
    <b:Tag>Aut23</b:Tag>
    <b:SourceType>InternetSite</b:SourceType>
    <b:Guid>{0C33F8B5-2FA6-42B3-9A2D-0539291EBFCC}</b:Guid>
    <b:Author>
      <b:Author>
        <b:Corporate>AutismWales.org</b:Corporate>
      </b:Author>
    </b:Author>
    <b:Title>Case Studies</b:Title>
    <b:YearAccessed>2023</b:YearAccessed>
    <b:MonthAccessed>October</b:MonthAccessed>
    <b:DayAccessed>29th</b:DayAccessed>
    <b:URL>https://autismwales.org/en/resources/case-studies/</b:URL>
    <b:RefOrder>6</b:RefOrder>
  </b:Source>
  <b:Source>
    <b:Tag>Nat231</b:Tag>
    <b:SourceType>InternetSite</b:SourceType>
    <b:Guid>{B84D0F5D-D8E6-4351-B542-A8806D503066}</b:Guid>
    <b:Author>
      <b:Author>
        <b:Corporate>National Autistic Society</b:Corporate>
      </b:Author>
    </b:Author>
    <b:Title>Community</b:Title>
    <b:YearAccessed>2023</b:YearAccessed>
    <b:MonthAccessed>November</b:MonthAccessed>
    <b:DayAccessed>1st</b:DayAccessed>
    <b:URL>https://www.autism.org.uk/what-we-do/community</b:URL>
    <b:RefOrder>7</b:RefOrder>
  </b:Source>
  <b:Source>
    <b:Tag>Nat232</b:Tag>
    <b:SourceType>InternetSite</b:SourceType>
    <b:Guid>{D8DE6DB8-CEBC-450D-A671-1AC368B816C3}</b:Guid>
    <b:Author>
      <b:Author>
        <b:Corporate>National Autistic Society</b:Corporate>
      </b:Author>
    </b:Author>
    <b:Title>Employment</b:Title>
    <b:YearAccessed>2023</b:YearAccessed>
    <b:MonthAccessed>October</b:MonthAccessed>
    <b:DayAccessed>28th</b:DayAccessed>
    <b:URL>autism.org.uk/advice-and-guidance/topics/employment</b:URL>
    <b:RefOrder>8</b:RefOrder>
  </b:Source>
  <b:Source>
    <b:Tag>Bar16</b:Tag>
    <b:SourceType>InternetSite</b:SourceType>
    <b:Guid>{966A7827-FE86-4C28-867A-6677F18668AE}</b:Guid>
    <b:Author>
      <b:Author>
        <b:NameList>
          <b:Person>
            <b:Last>Cohen</b:Last>
            <b:First>Barb</b:First>
          </b:Person>
        </b:NameList>
      </b:Author>
    </b:Author>
    <b:Title>Autism and Creativity</b:Title>
    <b:Year>2016</b:Year>
    <b:YearAccessed>2023</b:YearAccessed>
    <b:MonthAccessed>October</b:MonthAccessed>
    <b:DayAccessed>28th</b:DayAccessed>
    <b:URL>https://www.psychologytoday.com/gb/blog/mom-am-i-disabled/201612/autism-and-creativity</b:URL>
    <b:RefOrder>9</b:RefOrder>
  </b:Source>
  <b:Source>
    <b:Tag>Mau21</b:Tag>
    <b:SourceType>InternetSite</b:SourceType>
    <b:Guid>{CA9C13E2-7402-47B5-ABED-13E340A75DA1}</b:Guid>
    <b:Author>
      <b:Author>
        <b:NameList>
          <b:Person>
            <b:Last>Bennie</b:Last>
            <b:First>Maureen</b:First>
          </b:Person>
        </b:NameList>
      </b:Author>
    </b:Author>
    <b:Title>Autism Community Support – What Can You Offer?</b:Title>
    <b:Year>2021</b:Year>
    <b:YearAccessed>2023</b:YearAccessed>
    <b:MonthAccessed>October</b:MonthAccessed>
    <b:DayAccessed>29th</b:DayAccessed>
    <b:URL>https://autismawarenesscentre.com/autism-community-support-what-can-you-offer/#:~:text=Support%20groups%20can%20empower%20and,take%20charge%20of%20their%20lives.</b:URL>
    <b:RefOrder>12</b:RefOrder>
  </b:Source>
  <b:Source>
    <b:Tag>NHS22</b:Tag>
    <b:SourceType>InternetSite</b:SourceType>
    <b:Guid>{01D0B4F9-B315-45F9-B508-D147CB0155D7}</b:Guid>
    <b:Author>
      <b:Author>
        <b:Corporate>NHS</b:Corporate>
      </b:Author>
    </b:Author>
    <b:Title>Where to get autism support</b:Title>
    <b:Year>2022</b:Year>
    <b:YearAccessed>2023</b:YearAccessed>
    <b:MonthAccessed>October</b:MonthAccessed>
    <b:DayAccessed>28th</b:DayAccessed>
    <b:URL>https://www.nhs.uk/conditions/autism/support/</b:URL>
    <b:RefOrder>13</b:RefOrder>
  </b:Source>
  <b:Source>
    <b:Tag>Cla22</b:Tag>
    <b:SourceType>InternetSite</b:SourceType>
    <b:Guid>{92C31A60-A697-432E-9ACC-BC077E9E4416}</b:Guid>
    <b:Author>
      <b:Author>
        <b:NameList>
          <b:Person>
            <b:Last>Jack</b:Last>
            <b:First>Claire</b:First>
          </b:Person>
        </b:NameList>
      </b:Author>
    </b:Author>
    <b:Title>Why Autistic People Can Struggle in the Workplace</b:Title>
    <b:Year>2022</b:Year>
    <b:YearAccessed>2023</b:YearAccessed>
    <b:MonthAccessed>November</b:MonthAccessed>
    <b:DayAccessed>1st</b:DayAccessed>
    <b:URL>https://www.psychologytoday.com/gb/blog/women-autism-spectrum-disorder/202211/why-autistic-people-can-struggle-in-the-workplace</b:URL>
    <b:RefOrder>10</b:RefOrder>
  </b:Source>
  <b:Source>
    <b:Tag>Aut231</b:Tag>
    <b:SourceType>InternetSite</b:SourceType>
    <b:Guid>{44BC04AA-6C3E-4B29-80D0-796F867B3F86}</b:Guid>
    <b:Author>
      <b:Author>
        <b:Corporate>Autism Tasmania</b:Corporate>
      </b:Author>
    </b:Author>
    <b:Title>Common Challenges</b:Title>
    <b:YearAccessed>2023</b:YearAccessed>
    <b:MonthAccessed>October</b:MonthAccessed>
    <b:DayAccessed>28th</b:DayAccessed>
    <b:URL>https://www.autismtas.org.au/about-autism/common-challenges/</b:URL>
    <b:RefOrder>11</b:RefOrder>
  </b:Source>
  <b:Source>
    <b:Tag>Mer23</b:Tag>
    <b:SourceType>InternetSite</b:SourceType>
    <b:Guid>{F3862BB5-C6E2-467E-9381-70459B801987}</b:Guid>
    <b:Author>
      <b:Author>
        <b:Corporate>Merriam Webster</b:Corporate>
      </b:Author>
    </b:Author>
    <b:Title>Neurotypical</b:Title>
    <b:YearAccessed>2023</b:YearAccessed>
    <b:MonthAccessed>January</b:MonthAccessed>
    <b:DayAccessed>5th</b:DayAccessed>
    <b:URL>https://www.merriam-webster.com/dictionary/neurotypical</b:URL>
    <b:RefOrder>1</b:RefOrder>
  </b:Source>
</b:Sources>
</file>

<file path=customXml/itemProps1.xml><?xml version="1.0" encoding="utf-8"?>
<ds:datastoreItem xmlns:ds="http://schemas.openxmlformats.org/officeDocument/2006/customXml" ds:itemID="{7F10F8F2-786D-4481-B8A7-70601FE89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18111</TotalTime>
  <Pages>11</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Williams</dc:creator>
  <cp:keywords/>
  <dc:description/>
  <cp:lastModifiedBy>Lee</cp:lastModifiedBy>
  <cp:revision>26</cp:revision>
  <dcterms:created xsi:type="dcterms:W3CDTF">2024-01-04T00:41:00Z</dcterms:created>
  <dcterms:modified xsi:type="dcterms:W3CDTF">2024-01-18T16:10:00Z</dcterms:modified>
</cp:coreProperties>
</file>