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40DCA4" w14:textId="4E38EF9C" w:rsidR="00A71DDB" w:rsidRDefault="00E57E2C" w:rsidP="00E57E2C">
      <w:pPr>
        <w:spacing w:line="360" w:lineRule="auto"/>
        <w:rPr>
          <w:rFonts w:ascii="Arial" w:hAnsi="Arial" w:cs="Arial"/>
          <w:sz w:val="24"/>
          <w:szCs w:val="24"/>
        </w:rPr>
      </w:pPr>
      <w:r w:rsidRPr="00E57E2C">
        <w:rPr>
          <w:rFonts w:ascii="Arial" w:hAnsi="Arial" w:cs="Arial"/>
          <w:sz w:val="24"/>
          <w:szCs w:val="24"/>
        </w:rPr>
        <w:t>Student</w:t>
      </w:r>
      <w:r>
        <w:rPr>
          <w:rFonts w:ascii="Arial" w:hAnsi="Arial" w:cs="Arial"/>
          <w:sz w:val="24"/>
          <w:szCs w:val="24"/>
        </w:rPr>
        <w:t xml:space="preserve"> </w:t>
      </w:r>
      <w:proofErr w:type="spellStart"/>
      <w:r>
        <w:rPr>
          <w:rFonts w:ascii="Arial" w:hAnsi="Arial" w:cs="Arial"/>
          <w:sz w:val="24"/>
          <w:szCs w:val="24"/>
        </w:rPr>
        <w:t>name</w:t>
      </w:r>
      <w:proofErr w:type="spellEnd"/>
      <w:r>
        <w:rPr>
          <w:rFonts w:ascii="Arial" w:hAnsi="Arial" w:cs="Arial"/>
          <w:sz w:val="24"/>
          <w:szCs w:val="24"/>
        </w:rPr>
        <w:t xml:space="preserve">: Bogdan-Adrian </w:t>
      </w:r>
      <w:proofErr w:type="spellStart"/>
      <w:r>
        <w:rPr>
          <w:rFonts w:ascii="Arial" w:hAnsi="Arial" w:cs="Arial"/>
          <w:sz w:val="24"/>
          <w:szCs w:val="24"/>
        </w:rPr>
        <w:t>Gisca</w:t>
      </w:r>
      <w:proofErr w:type="spellEnd"/>
    </w:p>
    <w:p w14:paraId="794D12FA" w14:textId="1CA01226" w:rsidR="00E57E2C" w:rsidRDefault="00E57E2C" w:rsidP="00E57E2C">
      <w:pPr>
        <w:spacing w:line="360" w:lineRule="auto"/>
        <w:rPr>
          <w:rFonts w:ascii="Arial" w:hAnsi="Arial" w:cs="Arial"/>
          <w:sz w:val="24"/>
          <w:szCs w:val="24"/>
        </w:rPr>
      </w:pPr>
      <w:r>
        <w:rPr>
          <w:rFonts w:ascii="Arial" w:hAnsi="Arial" w:cs="Arial"/>
          <w:sz w:val="24"/>
          <w:szCs w:val="24"/>
        </w:rPr>
        <w:t xml:space="preserve">Student </w:t>
      </w:r>
      <w:proofErr w:type="spellStart"/>
      <w:r>
        <w:rPr>
          <w:rFonts w:ascii="Arial" w:hAnsi="Arial" w:cs="Arial"/>
          <w:sz w:val="24"/>
          <w:szCs w:val="24"/>
        </w:rPr>
        <w:t>number</w:t>
      </w:r>
      <w:proofErr w:type="spellEnd"/>
      <w:r>
        <w:rPr>
          <w:rFonts w:ascii="Arial" w:hAnsi="Arial" w:cs="Arial"/>
          <w:sz w:val="24"/>
          <w:szCs w:val="24"/>
        </w:rPr>
        <w:t>: 2118571</w:t>
      </w:r>
    </w:p>
    <w:p w14:paraId="43E50C94" w14:textId="65908981" w:rsidR="00E57E2C" w:rsidRDefault="00E57E2C" w:rsidP="00E57E2C">
      <w:pPr>
        <w:spacing w:line="360" w:lineRule="auto"/>
        <w:rPr>
          <w:rFonts w:ascii="Arial" w:hAnsi="Arial" w:cs="Arial"/>
          <w:sz w:val="24"/>
          <w:szCs w:val="24"/>
        </w:rPr>
      </w:pPr>
      <w:proofErr w:type="spellStart"/>
      <w:r>
        <w:rPr>
          <w:rFonts w:ascii="Arial" w:hAnsi="Arial" w:cs="Arial"/>
          <w:sz w:val="24"/>
          <w:szCs w:val="24"/>
        </w:rPr>
        <w:t>Personel</w:t>
      </w:r>
      <w:proofErr w:type="spellEnd"/>
      <w:r>
        <w:rPr>
          <w:rFonts w:ascii="Arial" w:hAnsi="Arial" w:cs="Arial"/>
          <w:sz w:val="24"/>
          <w:szCs w:val="24"/>
        </w:rPr>
        <w:t xml:space="preserve"> </w:t>
      </w:r>
      <w:proofErr w:type="spellStart"/>
      <w:r>
        <w:rPr>
          <w:rFonts w:ascii="Arial" w:hAnsi="Arial" w:cs="Arial"/>
          <w:sz w:val="24"/>
          <w:szCs w:val="24"/>
        </w:rPr>
        <w:t>Resourcing</w:t>
      </w:r>
      <w:proofErr w:type="spellEnd"/>
      <w:r>
        <w:rPr>
          <w:rFonts w:ascii="Arial" w:hAnsi="Arial" w:cs="Arial"/>
          <w:sz w:val="24"/>
          <w:szCs w:val="24"/>
        </w:rPr>
        <w:t xml:space="preserve"> </w:t>
      </w:r>
      <w:proofErr w:type="spellStart"/>
      <w:r>
        <w:rPr>
          <w:rFonts w:ascii="Arial" w:hAnsi="Arial" w:cs="Arial"/>
          <w:sz w:val="24"/>
          <w:szCs w:val="24"/>
        </w:rPr>
        <w:t>and</w:t>
      </w:r>
      <w:proofErr w:type="spellEnd"/>
      <w:r>
        <w:rPr>
          <w:rFonts w:ascii="Arial" w:hAnsi="Arial" w:cs="Arial"/>
          <w:sz w:val="24"/>
          <w:szCs w:val="24"/>
        </w:rPr>
        <w:t xml:space="preserve"> </w:t>
      </w:r>
      <w:proofErr w:type="spellStart"/>
      <w:r>
        <w:rPr>
          <w:rFonts w:ascii="Arial" w:hAnsi="Arial" w:cs="Arial"/>
          <w:sz w:val="24"/>
          <w:szCs w:val="24"/>
        </w:rPr>
        <w:t>Development</w:t>
      </w:r>
      <w:proofErr w:type="spellEnd"/>
      <w:r>
        <w:rPr>
          <w:rFonts w:ascii="Arial" w:hAnsi="Arial" w:cs="Arial"/>
          <w:sz w:val="24"/>
          <w:szCs w:val="24"/>
        </w:rPr>
        <w:t xml:space="preserve"> (BMIH5005)</w:t>
      </w:r>
    </w:p>
    <w:p w14:paraId="74F817BD" w14:textId="3E907E49" w:rsidR="00E57E2C" w:rsidRDefault="00E57E2C" w:rsidP="00E57E2C">
      <w:pPr>
        <w:spacing w:line="360" w:lineRule="auto"/>
        <w:rPr>
          <w:rFonts w:ascii="Arial" w:hAnsi="Arial" w:cs="Arial"/>
          <w:sz w:val="24"/>
          <w:szCs w:val="24"/>
        </w:rPr>
      </w:pPr>
      <w:proofErr w:type="spellStart"/>
      <w:r>
        <w:rPr>
          <w:rFonts w:ascii="Arial" w:hAnsi="Arial" w:cs="Arial"/>
          <w:sz w:val="24"/>
          <w:szCs w:val="24"/>
        </w:rPr>
        <w:t>Lecturer</w:t>
      </w:r>
      <w:proofErr w:type="spellEnd"/>
      <w:r>
        <w:rPr>
          <w:rFonts w:ascii="Arial" w:hAnsi="Arial" w:cs="Arial"/>
          <w:sz w:val="24"/>
          <w:szCs w:val="24"/>
        </w:rPr>
        <w:t xml:space="preserve">: </w:t>
      </w:r>
      <w:proofErr w:type="spellStart"/>
      <w:r>
        <w:rPr>
          <w:rFonts w:ascii="Arial" w:hAnsi="Arial" w:cs="Arial"/>
          <w:sz w:val="24"/>
          <w:szCs w:val="24"/>
        </w:rPr>
        <w:t>Kathryn</w:t>
      </w:r>
      <w:proofErr w:type="spellEnd"/>
      <w:r>
        <w:rPr>
          <w:rFonts w:ascii="Arial" w:hAnsi="Arial" w:cs="Arial"/>
          <w:sz w:val="24"/>
          <w:szCs w:val="24"/>
        </w:rPr>
        <w:t xml:space="preserve"> Roberts</w:t>
      </w:r>
    </w:p>
    <w:p w14:paraId="484998E6" w14:textId="4A7B9C5A" w:rsidR="00E57E2C" w:rsidRDefault="00E57E2C" w:rsidP="00E57E2C">
      <w:pPr>
        <w:spacing w:line="360" w:lineRule="auto"/>
        <w:rPr>
          <w:rFonts w:ascii="Arial" w:hAnsi="Arial" w:cs="Arial"/>
          <w:sz w:val="24"/>
          <w:szCs w:val="24"/>
        </w:rPr>
      </w:pPr>
    </w:p>
    <w:p w14:paraId="0329F8A6" w14:textId="7C34A482" w:rsidR="00E57E2C" w:rsidRDefault="00E57E2C" w:rsidP="00E57E2C">
      <w:pPr>
        <w:spacing w:line="360" w:lineRule="auto"/>
        <w:rPr>
          <w:rFonts w:ascii="Arial" w:hAnsi="Arial" w:cs="Arial"/>
          <w:sz w:val="24"/>
          <w:szCs w:val="24"/>
        </w:rPr>
      </w:pPr>
    </w:p>
    <w:p w14:paraId="0A9815E1" w14:textId="3669709E" w:rsidR="00E57E2C" w:rsidRDefault="00E57E2C" w:rsidP="00E57E2C">
      <w:pPr>
        <w:spacing w:line="360" w:lineRule="auto"/>
        <w:rPr>
          <w:rFonts w:ascii="Arial" w:hAnsi="Arial" w:cs="Arial"/>
          <w:sz w:val="24"/>
          <w:szCs w:val="24"/>
        </w:rPr>
      </w:pPr>
    </w:p>
    <w:p w14:paraId="06124002" w14:textId="052E41B4" w:rsidR="00E57E2C" w:rsidRDefault="00E57E2C" w:rsidP="00E57E2C">
      <w:pPr>
        <w:spacing w:line="360" w:lineRule="auto"/>
        <w:rPr>
          <w:rFonts w:ascii="Arial" w:hAnsi="Arial" w:cs="Arial"/>
          <w:sz w:val="24"/>
          <w:szCs w:val="24"/>
        </w:rPr>
      </w:pPr>
    </w:p>
    <w:p w14:paraId="5A9B59FA" w14:textId="14D79F85" w:rsidR="00E57E2C" w:rsidRDefault="00E57E2C" w:rsidP="00E57E2C">
      <w:pPr>
        <w:spacing w:line="360" w:lineRule="auto"/>
        <w:rPr>
          <w:rFonts w:ascii="Arial" w:hAnsi="Arial" w:cs="Arial"/>
          <w:sz w:val="24"/>
          <w:szCs w:val="24"/>
        </w:rPr>
      </w:pPr>
    </w:p>
    <w:p w14:paraId="2F0F60AC" w14:textId="7BFC7887" w:rsidR="00E57E2C" w:rsidRDefault="00E57E2C" w:rsidP="00E57E2C">
      <w:pPr>
        <w:spacing w:line="360" w:lineRule="auto"/>
        <w:rPr>
          <w:rFonts w:ascii="Arial" w:hAnsi="Arial" w:cs="Arial"/>
          <w:sz w:val="24"/>
          <w:szCs w:val="24"/>
        </w:rPr>
      </w:pPr>
    </w:p>
    <w:p w14:paraId="1FA8CF47" w14:textId="77777777" w:rsidR="00E57E2C" w:rsidRDefault="00E57E2C" w:rsidP="00E57E2C">
      <w:pPr>
        <w:spacing w:line="360" w:lineRule="auto"/>
        <w:rPr>
          <w:rFonts w:ascii="Arial" w:hAnsi="Arial" w:cs="Arial"/>
          <w:sz w:val="24"/>
          <w:szCs w:val="24"/>
        </w:rPr>
      </w:pPr>
    </w:p>
    <w:p w14:paraId="22C8EB23" w14:textId="10F166A0" w:rsidR="00E57E2C" w:rsidRDefault="00E57E2C" w:rsidP="00E57E2C">
      <w:pPr>
        <w:spacing w:line="360" w:lineRule="auto"/>
        <w:rPr>
          <w:rFonts w:ascii="Arial" w:hAnsi="Arial" w:cs="Arial"/>
          <w:sz w:val="24"/>
          <w:szCs w:val="24"/>
        </w:rPr>
      </w:pPr>
    </w:p>
    <w:p w14:paraId="17FAB17D" w14:textId="45735866" w:rsidR="00E57E2C" w:rsidRDefault="00E57E2C" w:rsidP="00E57E2C">
      <w:pPr>
        <w:spacing w:line="360" w:lineRule="auto"/>
        <w:jc w:val="center"/>
        <w:rPr>
          <w:rFonts w:ascii="Arial" w:hAnsi="Arial" w:cs="Arial"/>
          <w:sz w:val="24"/>
          <w:szCs w:val="24"/>
        </w:rPr>
      </w:pPr>
      <w:proofErr w:type="spellStart"/>
      <w:r w:rsidRPr="00E57E2C">
        <w:rPr>
          <w:rFonts w:ascii="Arial" w:hAnsi="Arial" w:cs="Arial"/>
          <w:b/>
          <w:bCs/>
          <w:sz w:val="32"/>
          <w:szCs w:val="32"/>
        </w:rPr>
        <w:t>What</w:t>
      </w:r>
      <w:proofErr w:type="spellEnd"/>
      <w:r w:rsidRPr="00E57E2C">
        <w:rPr>
          <w:rFonts w:ascii="Arial" w:hAnsi="Arial" w:cs="Arial"/>
          <w:b/>
          <w:bCs/>
          <w:sz w:val="32"/>
          <w:szCs w:val="32"/>
        </w:rPr>
        <w:t xml:space="preserve"> are </w:t>
      </w:r>
      <w:proofErr w:type="spellStart"/>
      <w:r w:rsidRPr="00E57E2C">
        <w:rPr>
          <w:rFonts w:ascii="Arial" w:hAnsi="Arial" w:cs="Arial"/>
          <w:b/>
          <w:bCs/>
          <w:sz w:val="32"/>
          <w:szCs w:val="32"/>
        </w:rPr>
        <w:t>the</w:t>
      </w:r>
      <w:proofErr w:type="spellEnd"/>
      <w:r w:rsidRPr="00E57E2C">
        <w:rPr>
          <w:rFonts w:ascii="Arial" w:hAnsi="Arial" w:cs="Arial"/>
          <w:b/>
          <w:bCs/>
          <w:sz w:val="32"/>
          <w:szCs w:val="32"/>
        </w:rPr>
        <w:t xml:space="preserve"> </w:t>
      </w:r>
      <w:proofErr w:type="spellStart"/>
      <w:r w:rsidRPr="00E57E2C">
        <w:rPr>
          <w:rFonts w:ascii="Arial" w:hAnsi="Arial" w:cs="Arial"/>
          <w:b/>
          <w:bCs/>
          <w:sz w:val="32"/>
          <w:szCs w:val="32"/>
        </w:rPr>
        <w:t>current</w:t>
      </w:r>
      <w:proofErr w:type="spellEnd"/>
      <w:r w:rsidRPr="00E57E2C">
        <w:rPr>
          <w:rFonts w:ascii="Arial" w:hAnsi="Arial" w:cs="Arial"/>
          <w:b/>
          <w:bCs/>
          <w:sz w:val="32"/>
          <w:szCs w:val="32"/>
        </w:rPr>
        <w:t xml:space="preserve"> </w:t>
      </w:r>
      <w:proofErr w:type="spellStart"/>
      <w:r w:rsidRPr="00E57E2C">
        <w:rPr>
          <w:rFonts w:ascii="Arial" w:hAnsi="Arial" w:cs="Arial"/>
          <w:b/>
          <w:bCs/>
          <w:sz w:val="32"/>
          <w:szCs w:val="32"/>
        </w:rPr>
        <w:t>challenges</w:t>
      </w:r>
      <w:proofErr w:type="spellEnd"/>
      <w:r w:rsidRPr="00E57E2C">
        <w:rPr>
          <w:rFonts w:ascii="Arial" w:hAnsi="Arial" w:cs="Arial"/>
          <w:b/>
          <w:bCs/>
          <w:sz w:val="32"/>
          <w:szCs w:val="32"/>
        </w:rPr>
        <w:t xml:space="preserve"> </w:t>
      </w:r>
      <w:proofErr w:type="spellStart"/>
      <w:r w:rsidRPr="00E57E2C">
        <w:rPr>
          <w:rFonts w:ascii="Arial" w:hAnsi="Arial" w:cs="Arial"/>
          <w:b/>
          <w:bCs/>
          <w:sz w:val="32"/>
          <w:szCs w:val="32"/>
        </w:rPr>
        <w:t>that</w:t>
      </w:r>
      <w:proofErr w:type="spellEnd"/>
      <w:r w:rsidRPr="00E57E2C">
        <w:rPr>
          <w:rFonts w:ascii="Arial" w:hAnsi="Arial" w:cs="Arial"/>
          <w:b/>
          <w:bCs/>
          <w:sz w:val="32"/>
          <w:szCs w:val="32"/>
        </w:rPr>
        <w:t xml:space="preserve"> </w:t>
      </w:r>
      <w:proofErr w:type="spellStart"/>
      <w:r w:rsidRPr="00E57E2C">
        <w:rPr>
          <w:rFonts w:ascii="Arial" w:hAnsi="Arial" w:cs="Arial"/>
          <w:b/>
          <w:bCs/>
          <w:sz w:val="32"/>
          <w:szCs w:val="32"/>
        </w:rPr>
        <w:t>the</w:t>
      </w:r>
      <w:proofErr w:type="spellEnd"/>
      <w:r w:rsidRPr="00E57E2C">
        <w:rPr>
          <w:rFonts w:ascii="Arial" w:hAnsi="Arial" w:cs="Arial"/>
          <w:b/>
          <w:bCs/>
          <w:sz w:val="32"/>
          <w:szCs w:val="32"/>
        </w:rPr>
        <w:t xml:space="preserve"> </w:t>
      </w:r>
      <w:proofErr w:type="spellStart"/>
      <w:r w:rsidRPr="00E57E2C">
        <w:rPr>
          <w:rFonts w:ascii="Arial" w:hAnsi="Arial" w:cs="Arial"/>
          <w:b/>
          <w:bCs/>
          <w:sz w:val="32"/>
          <w:szCs w:val="32"/>
        </w:rPr>
        <w:t>industry</w:t>
      </w:r>
      <w:proofErr w:type="spellEnd"/>
      <w:r w:rsidRPr="00E57E2C">
        <w:rPr>
          <w:rFonts w:ascii="Arial" w:hAnsi="Arial" w:cs="Arial"/>
          <w:b/>
          <w:bCs/>
          <w:sz w:val="32"/>
          <w:szCs w:val="32"/>
        </w:rPr>
        <w:t xml:space="preserve"> </w:t>
      </w:r>
      <w:proofErr w:type="spellStart"/>
      <w:r w:rsidRPr="00E57E2C">
        <w:rPr>
          <w:rFonts w:ascii="Arial" w:hAnsi="Arial" w:cs="Arial"/>
          <w:b/>
          <w:bCs/>
          <w:sz w:val="32"/>
          <w:szCs w:val="32"/>
        </w:rPr>
        <w:t>is</w:t>
      </w:r>
      <w:proofErr w:type="spellEnd"/>
      <w:r w:rsidRPr="00E57E2C">
        <w:rPr>
          <w:rFonts w:ascii="Arial" w:hAnsi="Arial" w:cs="Arial"/>
          <w:b/>
          <w:bCs/>
          <w:sz w:val="32"/>
          <w:szCs w:val="32"/>
        </w:rPr>
        <w:t xml:space="preserve"> </w:t>
      </w:r>
      <w:proofErr w:type="spellStart"/>
      <w:r w:rsidRPr="00E57E2C">
        <w:rPr>
          <w:rFonts w:ascii="Arial" w:hAnsi="Arial" w:cs="Arial"/>
          <w:b/>
          <w:bCs/>
          <w:sz w:val="32"/>
          <w:szCs w:val="32"/>
        </w:rPr>
        <w:t>facing</w:t>
      </w:r>
      <w:proofErr w:type="spellEnd"/>
      <w:r w:rsidRPr="00E57E2C">
        <w:rPr>
          <w:rFonts w:ascii="Arial" w:hAnsi="Arial" w:cs="Arial"/>
          <w:b/>
          <w:bCs/>
          <w:sz w:val="32"/>
          <w:szCs w:val="32"/>
        </w:rPr>
        <w:t xml:space="preserve"> </w:t>
      </w:r>
      <w:proofErr w:type="spellStart"/>
      <w:r w:rsidRPr="00E57E2C">
        <w:rPr>
          <w:rFonts w:ascii="Arial" w:hAnsi="Arial" w:cs="Arial"/>
          <w:b/>
          <w:bCs/>
          <w:sz w:val="32"/>
          <w:szCs w:val="32"/>
        </w:rPr>
        <w:t>that</w:t>
      </w:r>
      <w:proofErr w:type="spellEnd"/>
      <w:r w:rsidRPr="00E57E2C">
        <w:rPr>
          <w:rFonts w:ascii="Arial" w:hAnsi="Arial" w:cs="Arial"/>
          <w:b/>
          <w:bCs/>
          <w:sz w:val="32"/>
          <w:szCs w:val="32"/>
        </w:rPr>
        <w:t xml:space="preserve"> </w:t>
      </w:r>
      <w:proofErr w:type="spellStart"/>
      <w:r w:rsidRPr="00E57E2C">
        <w:rPr>
          <w:rFonts w:ascii="Arial" w:hAnsi="Arial" w:cs="Arial"/>
          <w:b/>
          <w:bCs/>
          <w:sz w:val="32"/>
          <w:szCs w:val="32"/>
        </w:rPr>
        <w:t>is</w:t>
      </w:r>
      <w:proofErr w:type="spellEnd"/>
      <w:r w:rsidRPr="00E57E2C">
        <w:rPr>
          <w:rFonts w:ascii="Arial" w:hAnsi="Arial" w:cs="Arial"/>
          <w:b/>
          <w:bCs/>
          <w:sz w:val="32"/>
          <w:szCs w:val="32"/>
        </w:rPr>
        <w:t xml:space="preserve"> </w:t>
      </w:r>
      <w:proofErr w:type="spellStart"/>
      <w:r w:rsidRPr="00E57E2C">
        <w:rPr>
          <w:rFonts w:ascii="Arial" w:hAnsi="Arial" w:cs="Arial"/>
          <w:b/>
          <w:bCs/>
          <w:sz w:val="32"/>
          <w:szCs w:val="32"/>
        </w:rPr>
        <w:t>affecting</w:t>
      </w:r>
      <w:proofErr w:type="spellEnd"/>
      <w:r w:rsidRPr="00E57E2C">
        <w:rPr>
          <w:rFonts w:ascii="Arial" w:hAnsi="Arial" w:cs="Arial"/>
          <w:b/>
          <w:bCs/>
          <w:sz w:val="32"/>
          <w:szCs w:val="32"/>
        </w:rPr>
        <w:t xml:space="preserve"> </w:t>
      </w:r>
      <w:proofErr w:type="spellStart"/>
      <w:r w:rsidRPr="00E57E2C">
        <w:rPr>
          <w:rFonts w:ascii="Arial" w:hAnsi="Arial" w:cs="Arial"/>
          <w:b/>
          <w:bCs/>
          <w:sz w:val="32"/>
          <w:szCs w:val="32"/>
        </w:rPr>
        <w:t>employee</w:t>
      </w:r>
      <w:proofErr w:type="spellEnd"/>
      <w:r w:rsidRPr="00E57E2C">
        <w:rPr>
          <w:rFonts w:ascii="Arial" w:hAnsi="Arial" w:cs="Arial"/>
          <w:b/>
          <w:bCs/>
          <w:sz w:val="32"/>
          <w:szCs w:val="32"/>
        </w:rPr>
        <w:t xml:space="preserve"> </w:t>
      </w:r>
      <w:proofErr w:type="spellStart"/>
      <w:r w:rsidRPr="00E57E2C">
        <w:rPr>
          <w:rFonts w:ascii="Arial" w:hAnsi="Arial" w:cs="Arial"/>
          <w:b/>
          <w:bCs/>
          <w:sz w:val="32"/>
          <w:szCs w:val="32"/>
        </w:rPr>
        <w:t>recruitment</w:t>
      </w:r>
      <w:proofErr w:type="spellEnd"/>
      <w:r w:rsidRPr="00E57E2C">
        <w:rPr>
          <w:rFonts w:ascii="Arial" w:hAnsi="Arial" w:cs="Arial"/>
          <w:b/>
          <w:bCs/>
          <w:sz w:val="32"/>
          <w:szCs w:val="32"/>
        </w:rPr>
        <w:t xml:space="preserve"> </w:t>
      </w:r>
      <w:proofErr w:type="spellStart"/>
      <w:r w:rsidRPr="00E57E2C">
        <w:rPr>
          <w:rFonts w:ascii="Arial" w:hAnsi="Arial" w:cs="Arial"/>
          <w:b/>
          <w:bCs/>
          <w:sz w:val="32"/>
          <w:szCs w:val="32"/>
        </w:rPr>
        <w:t>and</w:t>
      </w:r>
      <w:proofErr w:type="spellEnd"/>
      <w:r w:rsidRPr="00E57E2C">
        <w:rPr>
          <w:rFonts w:ascii="Arial" w:hAnsi="Arial" w:cs="Arial"/>
          <w:b/>
          <w:bCs/>
          <w:sz w:val="32"/>
          <w:szCs w:val="32"/>
        </w:rPr>
        <w:t xml:space="preserve"> </w:t>
      </w:r>
      <w:proofErr w:type="spellStart"/>
      <w:r w:rsidRPr="00E57E2C">
        <w:rPr>
          <w:rFonts w:ascii="Arial" w:hAnsi="Arial" w:cs="Arial"/>
          <w:b/>
          <w:bCs/>
          <w:sz w:val="32"/>
          <w:szCs w:val="32"/>
        </w:rPr>
        <w:t>retention</w:t>
      </w:r>
      <w:proofErr w:type="spellEnd"/>
    </w:p>
    <w:p w14:paraId="751316B2" w14:textId="785A9C1A" w:rsidR="00E57E2C" w:rsidRDefault="00E57E2C" w:rsidP="00E57E2C">
      <w:pPr>
        <w:spacing w:line="360" w:lineRule="auto"/>
        <w:jc w:val="center"/>
        <w:rPr>
          <w:rFonts w:ascii="Arial" w:hAnsi="Arial" w:cs="Arial"/>
          <w:sz w:val="24"/>
          <w:szCs w:val="24"/>
        </w:rPr>
      </w:pPr>
    </w:p>
    <w:p w14:paraId="472391F2" w14:textId="3AA2DE89" w:rsidR="00E57E2C" w:rsidRDefault="00E57E2C" w:rsidP="00E57E2C">
      <w:pPr>
        <w:spacing w:line="360" w:lineRule="auto"/>
        <w:jc w:val="both"/>
        <w:rPr>
          <w:rFonts w:ascii="Arial" w:hAnsi="Arial" w:cs="Arial"/>
          <w:sz w:val="24"/>
          <w:szCs w:val="24"/>
        </w:rPr>
      </w:pPr>
    </w:p>
    <w:p w14:paraId="153FFDA5" w14:textId="52F26E8B" w:rsidR="00E57E2C" w:rsidRDefault="00E57E2C" w:rsidP="00E57E2C">
      <w:pPr>
        <w:spacing w:line="360" w:lineRule="auto"/>
        <w:jc w:val="both"/>
        <w:rPr>
          <w:rFonts w:ascii="Arial" w:hAnsi="Arial" w:cs="Arial"/>
          <w:sz w:val="24"/>
          <w:szCs w:val="24"/>
        </w:rPr>
      </w:pPr>
    </w:p>
    <w:p w14:paraId="3987AEE7" w14:textId="254D96AE" w:rsidR="00E57E2C" w:rsidRDefault="00E57E2C" w:rsidP="00E57E2C">
      <w:pPr>
        <w:spacing w:line="360" w:lineRule="auto"/>
        <w:jc w:val="both"/>
        <w:rPr>
          <w:rFonts w:ascii="Arial" w:hAnsi="Arial" w:cs="Arial"/>
          <w:sz w:val="24"/>
          <w:szCs w:val="24"/>
        </w:rPr>
      </w:pPr>
    </w:p>
    <w:p w14:paraId="2C9A64FB" w14:textId="3A20CDDF" w:rsidR="00E57E2C" w:rsidRDefault="00E57E2C" w:rsidP="00E57E2C">
      <w:pPr>
        <w:spacing w:line="360" w:lineRule="auto"/>
        <w:jc w:val="both"/>
        <w:rPr>
          <w:rFonts w:ascii="Arial" w:hAnsi="Arial" w:cs="Arial"/>
          <w:sz w:val="24"/>
          <w:szCs w:val="24"/>
        </w:rPr>
      </w:pPr>
    </w:p>
    <w:p w14:paraId="1786B1F1" w14:textId="25651A6F" w:rsidR="00E57E2C" w:rsidRDefault="00E57E2C" w:rsidP="00E57E2C">
      <w:pPr>
        <w:spacing w:line="360" w:lineRule="auto"/>
        <w:jc w:val="both"/>
        <w:rPr>
          <w:rFonts w:ascii="Arial" w:hAnsi="Arial" w:cs="Arial"/>
          <w:sz w:val="24"/>
          <w:szCs w:val="24"/>
        </w:rPr>
      </w:pPr>
    </w:p>
    <w:p w14:paraId="32B3CA6C" w14:textId="2A249090" w:rsidR="00E57E2C" w:rsidRDefault="00E57E2C" w:rsidP="00E57E2C">
      <w:pPr>
        <w:spacing w:line="360" w:lineRule="auto"/>
        <w:jc w:val="both"/>
        <w:rPr>
          <w:rFonts w:ascii="Arial" w:hAnsi="Arial" w:cs="Arial"/>
          <w:sz w:val="24"/>
          <w:szCs w:val="24"/>
        </w:rPr>
      </w:pPr>
    </w:p>
    <w:p w14:paraId="57CABFE0" w14:textId="182FCCDE" w:rsidR="00E57E2C" w:rsidRDefault="00E57E2C" w:rsidP="00E57E2C">
      <w:pPr>
        <w:spacing w:line="360" w:lineRule="auto"/>
        <w:jc w:val="both"/>
        <w:rPr>
          <w:rFonts w:ascii="Arial" w:hAnsi="Arial" w:cs="Arial"/>
          <w:sz w:val="24"/>
          <w:szCs w:val="24"/>
        </w:rPr>
      </w:pPr>
    </w:p>
    <w:p w14:paraId="7CD327FA" w14:textId="4BB19F06" w:rsidR="00E57E2C" w:rsidRDefault="00E57E2C" w:rsidP="00E57E2C">
      <w:pPr>
        <w:spacing w:line="360" w:lineRule="auto"/>
        <w:jc w:val="both"/>
        <w:rPr>
          <w:rFonts w:ascii="Arial" w:hAnsi="Arial" w:cs="Arial"/>
          <w:sz w:val="24"/>
          <w:szCs w:val="24"/>
        </w:rPr>
      </w:pPr>
    </w:p>
    <w:p w14:paraId="782E9719" w14:textId="2E6785D5" w:rsidR="00E57E2C" w:rsidRDefault="00E57E2C" w:rsidP="00E57E2C">
      <w:pPr>
        <w:spacing w:line="360" w:lineRule="auto"/>
        <w:jc w:val="both"/>
        <w:rPr>
          <w:rFonts w:ascii="Arial" w:hAnsi="Arial" w:cs="Arial"/>
          <w:sz w:val="24"/>
          <w:szCs w:val="24"/>
        </w:rPr>
      </w:pPr>
    </w:p>
    <w:p w14:paraId="5F564919" w14:textId="76642063" w:rsidR="00E57E2C" w:rsidRDefault="00E57E2C" w:rsidP="00C22FD8">
      <w:pPr>
        <w:pStyle w:val="Normal1"/>
        <w:spacing w:line="360" w:lineRule="auto"/>
        <w:ind w:firstLine="708"/>
        <w:jc w:val="both"/>
        <w:rPr>
          <w:sz w:val="24"/>
          <w:szCs w:val="24"/>
          <w:lang w:val="en-GB"/>
        </w:rPr>
      </w:pPr>
      <w:r>
        <w:rPr>
          <w:sz w:val="24"/>
          <w:szCs w:val="24"/>
          <w:lang w:val="en-GB"/>
        </w:rPr>
        <w:lastRenderedPageBreak/>
        <w:t>The hotel industry has been affected by the Covid-19 and Brexit deal. Some of the key risk areas due to these issues are Transport and logistics, disturbance in farm labour, and demand shifts of the labour staff, such as waiters, chefs etc. About 10% of the total working population of the UK has been affected by the situation, which roughly equates to 4.49 m people. Covid-19 has majorly affected the hospitality sector as many businesses shut down (</w:t>
      </w:r>
      <w:proofErr w:type="spellStart"/>
      <w:r>
        <w:rPr>
          <w:sz w:val="24"/>
          <w:szCs w:val="24"/>
          <w:lang w:val="en-GB"/>
        </w:rPr>
        <w:t>Waqanimaravu</w:t>
      </w:r>
      <w:proofErr w:type="spellEnd"/>
      <w:r>
        <w:rPr>
          <w:sz w:val="24"/>
          <w:szCs w:val="24"/>
          <w:lang w:val="en-GB"/>
        </w:rPr>
        <w:t xml:space="preserve"> N. </w:t>
      </w:r>
      <w:r>
        <w:rPr>
          <w:i/>
          <w:sz w:val="24"/>
          <w:szCs w:val="24"/>
          <w:lang w:val="en-GB"/>
        </w:rPr>
        <w:t>et al</w:t>
      </w:r>
      <w:r>
        <w:rPr>
          <w:sz w:val="24"/>
          <w:szCs w:val="24"/>
          <w:lang w:val="en-GB"/>
        </w:rPr>
        <w:t>. 2020). Many people lost their jobs, and thousands of them got terminated. The hospitality industry is among the industry which was majorly affected by the crisis. The selected hotel is Radisson Hotels which is operated in the UK. The Radisson hotel group is one of the largest hotel chains with more than 1,600 hotels. The hotel has nine different brands under its name, in 120 countries. The distinctive brands are Radisson Red, Radisson Blue, Radisson Collection, Country Inn and Suites, Park Plaza and Park Inn all of them belong under the name of the Radisson Group (</w:t>
      </w:r>
      <w:proofErr w:type="spellStart"/>
      <w:r>
        <w:rPr>
          <w:sz w:val="24"/>
          <w:szCs w:val="24"/>
          <w:lang w:val="en-GB"/>
        </w:rPr>
        <w:t>Radissonhotels</w:t>
      </w:r>
      <w:proofErr w:type="spellEnd"/>
      <w:r>
        <w:rPr>
          <w:sz w:val="24"/>
          <w:szCs w:val="24"/>
          <w:lang w:val="en-GB"/>
        </w:rPr>
        <w:t>. com, 2023). The Radisson hotel is facing external issues and retention. There is various impact of retention which included staff shortage, poor management and lack of training which has been mentioned in the report. The report aims to highlight the micro and macro environment that might affect the hospitality industry. The report has also analysed the impact of Brexit, and Covid-19 on Radisson and the potential solution for this situation. The implementation of the Recovery plan imposed by the government of the United Kingdom has been providing great resources in the context of financial aid to get the situations under control in the tourism and hospitality industries based in the United Kingdom (Hall, 2020). However, the hotel authorities are adding certain implementations of policies to manage staff retention in the hotels. This report will provide the readers with a vivid delineation of the impact of the management strategies applied by the authorities and companies to mitigate the mal effects of Brexit and the Covid-19 pandemic.</w:t>
      </w:r>
    </w:p>
    <w:p w14:paraId="0C3F3EE5" w14:textId="77777777" w:rsidR="00E57E2C" w:rsidRDefault="00E57E2C" w:rsidP="00E57E2C">
      <w:pPr>
        <w:pStyle w:val="Normal1"/>
        <w:spacing w:line="360" w:lineRule="auto"/>
        <w:rPr>
          <w:lang w:val="en-GB"/>
        </w:rPr>
      </w:pPr>
    </w:p>
    <w:p w14:paraId="04944711" w14:textId="45326DD3" w:rsidR="00E57E2C" w:rsidRPr="00E57E2C" w:rsidRDefault="00E57E2C" w:rsidP="00E57E2C">
      <w:pPr>
        <w:spacing w:line="360" w:lineRule="auto"/>
        <w:jc w:val="center"/>
        <w:rPr>
          <w:rFonts w:ascii="Arial" w:eastAsia="Times New Roman" w:hAnsi="Arial" w:cs="Arial"/>
          <w:sz w:val="24"/>
          <w:szCs w:val="24"/>
          <w:lang w:val="en-GB"/>
        </w:rPr>
      </w:pPr>
      <w:r w:rsidRPr="00E57E2C">
        <w:rPr>
          <w:rFonts w:ascii="Arial" w:eastAsia="Times New Roman" w:hAnsi="Arial" w:cs="Arial"/>
          <w:b/>
          <w:bCs/>
          <w:color w:val="000000"/>
          <w:sz w:val="24"/>
          <w:szCs w:val="24"/>
          <w:lang w:val="en-GB"/>
        </w:rPr>
        <w:t>Pestle analysis</w:t>
      </w:r>
    </w:p>
    <w:p w14:paraId="47770A80" w14:textId="77777777" w:rsidR="00E57E2C" w:rsidRPr="00E57E2C" w:rsidRDefault="00E57E2C" w:rsidP="00E57E2C">
      <w:pPr>
        <w:spacing w:line="360" w:lineRule="auto"/>
        <w:jc w:val="both"/>
        <w:rPr>
          <w:rFonts w:ascii="Arial" w:eastAsia="Times New Roman" w:hAnsi="Arial" w:cs="Arial"/>
          <w:sz w:val="24"/>
          <w:szCs w:val="24"/>
          <w:lang w:val="en-GB"/>
        </w:rPr>
      </w:pPr>
      <w:r w:rsidRPr="00E57E2C">
        <w:rPr>
          <w:rFonts w:ascii="Arial" w:eastAsia="Times New Roman" w:hAnsi="Arial" w:cs="Arial"/>
          <w:b/>
          <w:bCs/>
          <w:color w:val="000000"/>
          <w:sz w:val="24"/>
          <w:szCs w:val="24"/>
          <w:lang w:val="en-GB"/>
        </w:rPr>
        <w:t>Political </w:t>
      </w:r>
    </w:p>
    <w:p w14:paraId="3CDABA99" w14:textId="77777777" w:rsidR="00E57E2C" w:rsidRPr="00E57E2C" w:rsidRDefault="00E57E2C" w:rsidP="00C22FD8">
      <w:pPr>
        <w:spacing w:line="360" w:lineRule="auto"/>
        <w:ind w:firstLine="708"/>
        <w:jc w:val="both"/>
        <w:rPr>
          <w:rFonts w:ascii="Arial" w:eastAsia="Times New Roman" w:hAnsi="Arial" w:cs="Arial"/>
          <w:sz w:val="24"/>
          <w:szCs w:val="24"/>
          <w:lang w:val="en-GB"/>
        </w:rPr>
      </w:pPr>
      <w:r w:rsidRPr="00E57E2C">
        <w:rPr>
          <w:rFonts w:ascii="Arial" w:eastAsia="Times New Roman" w:hAnsi="Arial" w:cs="Arial"/>
          <w:color w:val="000000"/>
          <w:sz w:val="24"/>
          <w:szCs w:val="24"/>
          <w:lang w:val="en-GB"/>
        </w:rPr>
        <w:t>In the current government in the UK, leaders can diverge from policymaking in a particular way. For example, Radisson Hotel is concerned about the country’s predicted trends in the business market. The new government policies can be improved in the investment in the services sector such as Radisson Hotel (</w:t>
      </w:r>
      <w:proofErr w:type="spellStart"/>
      <w:r w:rsidRPr="00E57E2C">
        <w:rPr>
          <w:rFonts w:ascii="Arial" w:eastAsia="Times New Roman" w:hAnsi="Arial" w:cs="Arial"/>
          <w:color w:val="222222"/>
          <w:sz w:val="24"/>
          <w:szCs w:val="24"/>
          <w:shd w:val="clear" w:color="auto" w:fill="FFFFFF"/>
          <w:lang w:val="en-GB"/>
        </w:rPr>
        <w:t>Mak</w:t>
      </w:r>
      <w:proofErr w:type="spellEnd"/>
      <w:r w:rsidRPr="00E57E2C">
        <w:rPr>
          <w:rFonts w:ascii="Arial" w:eastAsia="Times New Roman" w:hAnsi="Arial" w:cs="Arial"/>
          <w:color w:val="222222"/>
          <w:sz w:val="24"/>
          <w:szCs w:val="24"/>
          <w:shd w:val="clear" w:color="auto" w:fill="FFFFFF"/>
          <w:lang w:val="en-GB"/>
        </w:rPr>
        <w:t xml:space="preserve">, and </w:t>
      </w:r>
      <w:r w:rsidRPr="00E57E2C">
        <w:rPr>
          <w:rFonts w:ascii="Arial" w:eastAsia="Times New Roman" w:hAnsi="Arial" w:cs="Arial"/>
          <w:color w:val="222222"/>
          <w:sz w:val="24"/>
          <w:szCs w:val="24"/>
          <w:shd w:val="clear" w:color="auto" w:fill="FFFFFF"/>
          <w:lang w:val="en-GB"/>
        </w:rPr>
        <w:lastRenderedPageBreak/>
        <w:t>Chang,2019)</w:t>
      </w:r>
      <w:r w:rsidRPr="00E57E2C">
        <w:rPr>
          <w:rFonts w:ascii="Arial" w:eastAsia="Times New Roman" w:hAnsi="Arial" w:cs="Arial"/>
          <w:color w:val="000000"/>
          <w:sz w:val="24"/>
          <w:szCs w:val="24"/>
          <w:lang w:val="en-GB"/>
        </w:rPr>
        <w:t>. In addition to this, Radisson hospitality manages the driver regulations in the UK and it has various markets for the stable government. Radisson hotel gets the opportunity to operate hospitality in the country and it is the strength of the Radisson hotel.  </w:t>
      </w:r>
    </w:p>
    <w:p w14:paraId="2E356137" w14:textId="77777777" w:rsidR="00E57E2C" w:rsidRPr="00E57E2C" w:rsidRDefault="00E57E2C" w:rsidP="00E57E2C">
      <w:pPr>
        <w:spacing w:line="360" w:lineRule="auto"/>
        <w:jc w:val="both"/>
        <w:rPr>
          <w:rFonts w:ascii="Arial" w:eastAsia="Times New Roman" w:hAnsi="Arial" w:cs="Arial"/>
          <w:sz w:val="24"/>
          <w:szCs w:val="24"/>
          <w:lang w:val="en-GB"/>
        </w:rPr>
      </w:pPr>
      <w:r w:rsidRPr="00E57E2C">
        <w:rPr>
          <w:rFonts w:ascii="Arial" w:eastAsia="Times New Roman" w:hAnsi="Arial" w:cs="Arial"/>
          <w:b/>
          <w:bCs/>
          <w:color w:val="000000"/>
          <w:sz w:val="24"/>
          <w:szCs w:val="24"/>
          <w:lang w:val="en-GB"/>
        </w:rPr>
        <w:t>Economical </w:t>
      </w:r>
    </w:p>
    <w:p w14:paraId="50DF4875" w14:textId="01E50AED" w:rsidR="00E57E2C" w:rsidRPr="00E57E2C" w:rsidRDefault="00E57E2C" w:rsidP="00C22FD8">
      <w:pPr>
        <w:spacing w:line="360" w:lineRule="auto"/>
        <w:ind w:firstLine="708"/>
        <w:jc w:val="both"/>
        <w:rPr>
          <w:rFonts w:ascii="Arial" w:eastAsia="Times New Roman" w:hAnsi="Arial" w:cs="Arial"/>
          <w:sz w:val="24"/>
          <w:szCs w:val="24"/>
          <w:lang w:val="en-GB"/>
        </w:rPr>
      </w:pPr>
      <w:r w:rsidRPr="00E57E2C">
        <w:rPr>
          <w:rFonts w:ascii="Arial" w:eastAsia="Times New Roman" w:hAnsi="Arial" w:cs="Arial"/>
          <w:color w:val="000000"/>
          <w:sz w:val="24"/>
          <w:szCs w:val="24"/>
          <w:lang w:val="en-GB"/>
        </w:rPr>
        <w:t xml:space="preserve">In the </w:t>
      </w:r>
      <w:r w:rsidR="00C22FD8" w:rsidRPr="00E57E2C">
        <w:rPr>
          <w:rFonts w:ascii="Arial" w:eastAsia="Times New Roman" w:hAnsi="Arial" w:cs="Arial"/>
          <w:color w:val="000000"/>
          <w:sz w:val="24"/>
          <w:szCs w:val="24"/>
          <w:lang w:val="en-GB"/>
        </w:rPr>
        <w:t>meantime,</w:t>
      </w:r>
      <w:r w:rsidRPr="00E57E2C">
        <w:rPr>
          <w:rFonts w:ascii="Arial" w:eastAsia="Times New Roman" w:hAnsi="Arial" w:cs="Arial"/>
          <w:color w:val="000000"/>
          <w:sz w:val="24"/>
          <w:szCs w:val="24"/>
          <w:lang w:val="en-GB"/>
        </w:rPr>
        <w:t xml:space="preserve"> of the Covid-19, the disposable income of the consumer has become unstable and the GDP rate of the UK has a downturn in 2020 as it was near $2,758.87 in 2019 and which was $2,880.36 (</w:t>
      </w:r>
      <w:proofErr w:type="spellStart"/>
      <w:r w:rsidRPr="00E57E2C">
        <w:rPr>
          <w:rFonts w:ascii="Arial" w:eastAsia="Times New Roman" w:hAnsi="Arial" w:cs="Arial"/>
          <w:color w:val="222222"/>
          <w:sz w:val="24"/>
          <w:szCs w:val="24"/>
          <w:shd w:val="clear" w:color="auto" w:fill="FFFFFF"/>
          <w:lang w:val="en-GB"/>
        </w:rPr>
        <w:t>Stăncioiu</w:t>
      </w:r>
      <w:proofErr w:type="spellEnd"/>
      <w:r w:rsidRPr="00E57E2C">
        <w:rPr>
          <w:rFonts w:ascii="Arial" w:eastAsia="Times New Roman" w:hAnsi="Arial" w:cs="Arial"/>
          <w:color w:val="222222"/>
          <w:sz w:val="24"/>
          <w:szCs w:val="24"/>
          <w:shd w:val="clear" w:color="auto" w:fill="FFFFFF"/>
          <w:lang w:val="en-GB"/>
        </w:rPr>
        <w:t>, and Gabor, 2022)</w:t>
      </w:r>
      <w:r w:rsidRPr="00E57E2C">
        <w:rPr>
          <w:rFonts w:ascii="Arial" w:eastAsia="Times New Roman" w:hAnsi="Arial" w:cs="Arial"/>
          <w:color w:val="000000"/>
          <w:sz w:val="24"/>
          <w:szCs w:val="24"/>
          <w:lang w:val="en-GB"/>
        </w:rPr>
        <w:t>. Therefore, increasing the income inequality of people impacts the consumer’s spending behaviours to get the luxurious services from the Radisson hotel in a particular way. Hence, the volatile exchange rate in the UK has also affected the investment plan of the Radisson hotel in the long run after the Covid-19 pandemic (</w:t>
      </w:r>
      <w:r w:rsidRPr="00E57E2C">
        <w:rPr>
          <w:rFonts w:ascii="Arial" w:eastAsia="Times New Roman" w:hAnsi="Arial" w:cs="Arial"/>
          <w:color w:val="222222"/>
          <w:sz w:val="24"/>
          <w:szCs w:val="24"/>
          <w:shd w:val="clear" w:color="auto" w:fill="FFFFFF"/>
          <w:lang w:val="en-GB"/>
        </w:rPr>
        <w:t>Leyva, and Parra, 2021)</w:t>
      </w:r>
      <w:r w:rsidRPr="00E57E2C">
        <w:rPr>
          <w:rFonts w:ascii="Arial" w:eastAsia="Times New Roman" w:hAnsi="Arial" w:cs="Arial"/>
          <w:color w:val="000000"/>
          <w:sz w:val="24"/>
          <w:szCs w:val="24"/>
          <w:lang w:val="en-GB"/>
        </w:rPr>
        <w:t>. In this way, it has become the threshold for the further improvement of the hotel industry’s GDP in a particular way. </w:t>
      </w:r>
    </w:p>
    <w:p w14:paraId="20EB834D" w14:textId="77777777" w:rsidR="00E57E2C" w:rsidRPr="00E57E2C" w:rsidRDefault="00E57E2C" w:rsidP="00E57E2C">
      <w:pPr>
        <w:spacing w:line="360" w:lineRule="auto"/>
        <w:jc w:val="both"/>
        <w:rPr>
          <w:rFonts w:ascii="Arial" w:eastAsia="Times New Roman" w:hAnsi="Arial" w:cs="Arial"/>
          <w:sz w:val="24"/>
          <w:szCs w:val="24"/>
          <w:lang w:val="en-GB"/>
        </w:rPr>
      </w:pPr>
      <w:r w:rsidRPr="00E57E2C">
        <w:rPr>
          <w:rFonts w:ascii="Arial" w:eastAsia="Times New Roman" w:hAnsi="Arial" w:cs="Arial"/>
          <w:b/>
          <w:bCs/>
          <w:color w:val="000000"/>
          <w:sz w:val="24"/>
          <w:szCs w:val="24"/>
          <w:lang w:val="en-GB"/>
        </w:rPr>
        <w:t>Social </w:t>
      </w:r>
    </w:p>
    <w:p w14:paraId="0618EFCD" w14:textId="77777777" w:rsidR="00E57E2C" w:rsidRPr="00E57E2C" w:rsidRDefault="00E57E2C" w:rsidP="00C22FD8">
      <w:pPr>
        <w:spacing w:line="360" w:lineRule="auto"/>
        <w:ind w:firstLine="708"/>
        <w:jc w:val="both"/>
        <w:rPr>
          <w:rFonts w:ascii="Arial" w:eastAsia="Times New Roman" w:hAnsi="Arial" w:cs="Arial"/>
          <w:sz w:val="24"/>
          <w:szCs w:val="24"/>
          <w:lang w:val="en-GB"/>
        </w:rPr>
      </w:pPr>
      <w:r w:rsidRPr="00E57E2C">
        <w:rPr>
          <w:rFonts w:ascii="Arial" w:eastAsia="Times New Roman" w:hAnsi="Arial" w:cs="Arial"/>
          <w:color w:val="000000"/>
          <w:sz w:val="24"/>
          <w:szCs w:val="24"/>
          <w:lang w:val="en-GB"/>
        </w:rPr>
        <w:t xml:space="preserve">The UK society is different from the home market of the </w:t>
      </w:r>
      <w:proofErr w:type="gramStart"/>
      <w:r w:rsidRPr="00E57E2C">
        <w:rPr>
          <w:rFonts w:ascii="Arial" w:eastAsia="Times New Roman" w:hAnsi="Arial" w:cs="Arial"/>
          <w:color w:val="000000"/>
          <w:sz w:val="24"/>
          <w:szCs w:val="24"/>
          <w:lang w:val="en-GB"/>
        </w:rPr>
        <w:t>hotel,</w:t>
      </w:r>
      <w:proofErr w:type="gramEnd"/>
      <w:r w:rsidRPr="00E57E2C">
        <w:rPr>
          <w:rFonts w:ascii="Arial" w:eastAsia="Times New Roman" w:hAnsi="Arial" w:cs="Arial"/>
          <w:color w:val="000000"/>
          <w:sz w:val="24"/>
          <w:szCs w:val="24"/>
          <w:lang w:val="en-GB"/>
        </w:rPr>
        <w:t xml:space="preserve"> therefore, Radisson hotel strives to create a local team to understand the societal norms to serve better services in the UK. However, the wider population of the UK helps in getting access to the essential services from the Radisson hotel in a particular way (</w:t>
      </w:r>
      <w:r w:rsidRPr="00E57E2C">
        <w:rPr>
          <w:rFonts w:ascii="Arial" w:eastAsia="Times New Roman" w:hAnsi="Arial" w:cs="Arial"/>
          <w:color w:val="222222"/>
          <w:sz w:val="24"/>
          <w:szCs w:val="24"/>
          <w:shd w:val="clear" w:color="auto" w:fill="FFFFFF"/>
          <w:lang w:val="en-GB"/>
        </w:rPr>
        <w:t xml:space="preserve">Frederick, and </w:t>
      </w:r>
      <w:proofErr w:type="spellStart"/>
      <w:r w:rsidRPr="00E57E2C">
        <w:rPr>
          <w:rFonts w:ascii="Arial" w:eastAsia="Times New Roman" w:hAnsi="Arial" w:cs="Arial"/>
          <w:color w:val="222222"/>
          <w:sz w:val="24"/>
          <w:szCs w:val="24"/>
          <w:shd w:val="clear" w:color="auto" w:fill="FFFFFF"/>
          <w:lang w:val="en-GB"/>
        </w:rPr>
        <w:t>Parappagoudar</w:t>
      </w:r>
      <w:proofErr w:type="spellEnd"/>
      <w:r w:rsidRPr="00E57E2C">
        <w:rPr>
          <w:rFonts w:ascii="Arial" w:eastAsia="Times New Roman" w:hAnsi="Arial" w:cs="Arial"/>
          <w:color w:val="222222"/>
          <w:sz w:val="24"/>
          <w:szCs w:val="24"/>
          <w:shd w:val="clear" w:color="auto" w:fill="FFFFFF"/>
          <w:lang w:val="en-GB"/>
        </w:rPr>
        <w:t>, 2021)</w:t>
      </w:r>
      <w:r w:rsidRPr="00E57E2C">
        <w:rPr>
          <w:rFonts w:ascii="Arial" w:eastAsia="Times New Roman" w:hAnsi="Arial" w:cs="Arial"/>
          <w:color w:val="000000"/>
          <w:sz w:val="24"/>
          <w:szCs w:val="24"/>
          <w:lang w:val="en-GB"/>
        </w:rPr>
        <w:t>. As a consequence, Radisson hotel has developed the public services over the 6-7 decades. </w:t>
      </w:r>
    </w:p>
    <w:p w14:paraId="05B44240" w14:textId="77777777" w:rsidR="00E57E2C" w:rsidRPr="00E57E2C" w:rsidRDefault="00E57E2C" w:rsidP="00E57E2C">
      <w:pPr>
        <w:spacing w:line="360" w:lineRule="auto"/>
        <w:jc w:val="both"/>
        <w:rPr>
          <w:rFonts w:ascii="Arial" w:eastAsia="Times New Roman" w:hAnsi="Arial" w:cs="Arial"/>
          <w:sz w:val="24"/>
          <w:szCs w:val="24"/>
          <w:lang w:val="en-GB"/>
        </w:rPr>
      </w:pPr>
      <w:r w:rsidRPr="00E57E2C">
        <w:rPr>
          <w:rFonts w:ascii="Arial" w:eastAsia="Times New Roman" w:hAnsi="Arial" w:cs="Arial"/>
          <w:b/>
          <w:bCs/>
          <w:color w:val="000000"/>
          <w:sz w:val="24"/>
          <w:szCs w:val="24"/>
          <w:lang w:val="en-GB"/>
        </w:rPr>
        <w:t>Technological </w:t>
      </w:r>
    </w:p>
    <w:p w14:paraId="6F5E3C42" w14:textId="77777777" w:rsidR="00E57E2C" w:rsidRPr="00E57E2C" w:rsidRDefault="00E57E2C" w:rsidP="00C22FD8">
      <w:pPr>
        <w:spacing w:line="360" w:lineRule="auto"/>
        <w:ind w:firstLine="708"/>
        <w:jc w:val="both"/>
        <w:rPr>
          <w:rFonts w:ascii="Arial" w:eastAsia="Times New Roman" w:hAnsi="Arial" w:cs="Arial"/>
          <w:sz w:val="24"/>
          <w:szCs w:val="24"/>
          <w:lang w:val="en-GB"/>
        </w:rPr>
      </w:pPr>
      <w:r w:rsidRPr="00E57E2C">
        <w:rPr>
          <w:rFonts w:ascii="Arial" w:eastAsia="Times New Roman" w:hAnsi="Arial" w:cs="Arial"/>
          <w:color w:val="000000"/>
          <w:sz w:val="24"/>
          <w:szCs w:val="24"/>
          <w:lang w:val="en-GB"/>
        </w:rPr>
        <w:t>Technological innovation in the UK helps to increase the speed in supply chain management that has the potential to inform the management of the hotel industry with the supply chain management. However, it has been observed that technological transformations and licensing create an issue as it is often reluctant for the fear of creating competitors (</w:t>
      </w:r>
      <w:r w:rsidRPr="00E57E2C">
        <w:rPr>
          <w:rFonts w:ascii="Arial" w:eastAsia="Times New Roman" w:hAnsi="Arial" w:cs="Arial"/>
          <w:color w:val="222222"/>
          <w:sz w:val="24"/>
          <w:szCs w:val="24"/>
          <w:shd w:val="clear" w:color="auto" w:fill="FFFFFF"/>
          <w:lang w:val="en-GB"/>
        </w:rPr>
        <w:t>Salgado, 2022</w:t>
      </w:r>
      <w:r w:rsidRPr="00E57E2C">
        <w:rPr>
          <w:rFonts w:ascii="Arial" w:eastAsia="Times New Roman" w:hAnsi="Arial" w:cs="Arial"/>
          <w:color w:val="000000"/>
          <w:sz w:val="24"/>
          <w:szCs w:val="24"/>
          <w:lang w:val="en-GB"/>
        </w:rPr>
        <w:t>). Therefore, the development of the user's experiences through the improvement of access to Radisson's Website and the speed helps to improve the sales rate in an effective way. </w:t>
      </w:r>
    </w:p>
    <w:p w14:paraId="0D3A93DC" w14:textId="77777777" w:rsidR="00E57E2C" w:rsidRPr="00E57E2C" w:rsidRDefault="00E57E2C" w:rsidP="00E57E2C">
      <w:pPr>
        <w:spacing w:line="360" w:lineRule="auto"/>
        <w:jc w:val="both"/>
        <w:rPr>
          <w:rFonts w:ascii="Arial" w:eastAsia="Times New Roman" w:hAnsi="Arial" w:cs="Arial"/>
          <w:sz w:val="24"/>
          <w:szCs w:val="24"/>
          <w:lang w:val="en-GB"/>
        </w:rPr>
      </w:pPr>
      <w:r w:rsidRPr="00E57E2C">
        <w:rPr>
          <w:rFonts w:ascii="Arial" w:eastAsia="Times New Roman" w:hAnsi="Arial" w:cs="Arial"/>
          <w:b/>
          <w:bCs/>
          <w:color w:val="000000"/>
          <w:sz w:val="24"/>
          <w:szCs w:val="24"/>
          <w:lang w:val="en-GB"/>
        </w:rPr>
        <w:t>Legal </w:t>
      </w:r>
    </w:p>
    <w:p w14:paraId="1B471758" w14:textId="77777777" w:rsidR="00E57E2C" w:rsidRPr="00E57E2C" w:rsidRDefault="00E57E2C" w:rsidP="00C22FD8">
      <w:pPr>
        <w:spacing w:line="360" w:lineRule="auto"/>
        <w:ind w:firstLine="708"/>
        <w:jc w:val="both"/>
        <w:rPr>
          <w:rFonts w:ascii="Arial" w:eastAsia="Times New Roman" w:hAnsi="Arial" w:cs="Arial"/>
          <w:sz w:val="24"/>
          <w:szCs w:val="24"/>
          <w:lang w:val="en-GB"/>
        </w:rPr>
      </w:pPr>
      <w:r w:rsidRPr="00E57E2C">
        <w:rPr>
          <w:rFonts w:ascii="Arial" w:eastAsia="Times New Roman" w:hAnsi="Arial" w:cs="Arial"/>
          <w:color w:val="000000"/>
          <w:sz w:val="24"/>
          <w:szCs w:val="24"/>
          <w:lang w:val="en-GB"/>
        </w:rPr>
        <w:lastRenderedPageBreak/>
        <w:t>Hotel and safety in the Radisson hotel need to meet the norms of the UK as it will be beneficial to establish a strong brand image to the customers in a particular way. However, Business law is consistent with international institutions such as “World Trading Organisation” and “European Union'' (</w:t>
      </w:r>
      <w:proofErr w:type="spellStart"/>
      <w:r w:rsidRPr="00E57E2C">
        <w:rPr>
          <w:rFonts w:ascii="Arial" w:eastAsia="Times New Roman" w:hAnsi="Arial" w:cs="Arial"/>
          <w:color w:val="222222"/>
          <w:sz w:val="24"/>
          <w:szCs w:val="24"/>
          <w:shd w:val="clear" w:color="auto" w:fill="FFFFFF"/>
          <w:lang w:val="en-GB"/>
        </w:rPr>
        <w:t>Anastasiadou</w:t>
      </w:r>
      <w:proofErr w:type="spellEnd"/>
      <w:r w:rsidRPr="00E57E2C">
        <w:rPr>
          <w:rFonts w:ascii="Arial" w:eastAsia="Times New Roman" w:hAnsi="Arial" w:cs="Arial"/>
          <w:color w:val="222222"/>
          <w:sz w:val="24"/>
          <w:szCs w:val="24"/>
          <w:shd w:val="clear" w:color="auto" w:fill="FFFFFF"/>
          <w:lang w:val="en-GB"/>
        </w:rPr>
        <w:t xml:space="preserve"> </w:t>
      </w:r>
      <w:r w:rsidRPr="00E57E2C">
        <w:rPr>
          <w:rFonts w:ascii="Arial" w:eastAsia="Times New Roman" w:hAnsi="Arial" w:cs="Arial"/>
          <w:i/>
          <w:iCs/>
          <w:color w:val="222222"/>
          <w:sz w:val="24"/>
          <w:szCs w:val="24"/>
          <w:shd w:val="clear" w:color="auto" w:fill="FFFFFF"/>
          <w:lang w:val="en-GB"/>
        </w:rPr>
        <w:t xml:space="preserve">et al. </w:t>
      </w:r>
      <w:r w:rsidRPr="00E57E2C">
        <w:rPr>
          <w:rFonts w:ascii="Arial" w:eastAsia="Times New Roman" w:hAnsi="Arial" w:cs="Arial"/>
          <w:color w:val="222222"/>
          <w:sz w:val="24"/>
          <w:szCs w:val="24"/>
          <w:shd w:val="clear" w:color="auto" w:fill="FFFFFF"/>
          <w:lang w:val="en-GB"/>
        </w:rPr>
        <w:t>2022)</w:t>
      </w:r>
      <w:r w:rsidRPr="00E57E2C">
        <w:rPr>
          <w:rFonts w:ascii="Arial" w:eastAsia="Times New Roman" w:hAnsi="Arial" w:cs="Arial"/>
          <w:color w:val="000000"/>
          <w:sz w:val="24"/>
          <w:szCs w:val="24"/>
          <w:lang w:val="en-GB"/>
        </w:rPr>
        <w:t>. Therefore, by following the data protection law, the company has emerged with privacy issues and intellectual property rights. </w:t>
      </w:r>
    </w:p>
    <w:p w14:paraId="11575C32" w14:textId="77777777" w:rsidR="00E57E2C" w:rsidRPr="00E57E2C" w:rsidRDefault="00E57E2C" w:rsidP="00E57E2C">
      <w:pPr>
        <w:spacing w:line="360" w:lineRule="auto"/>
        <w:jc w:val="both"/>
        <w:rPr>
          <w:rFonts w:ascii="Arial" w:eastAsia="Times New Roman" w:hAnsi="Arial" w:cs="Arial"/>
          <w:sz w:val="24"/>
          <w:szCs w:val="24"/>
          <w:lang w:val="en-GB"/>
        </w:rPr>
      </w:pPr>
      <w:r w:rsidRPr="00E57E2C">
        <w:rPr>
          <w:rFonts w:ascii="Arial" w:eastAsia="Times New Roman" w:hAnsi="Arial" w:cs="Arial"/>
          <w:b/>
          <w:bCs/>
          <w:color w:val="000000"/>
          <w:sz w:val="24"/>
          <w:szCs w:val="24"/>
          <w:lang w:val="en-GB"/>
        </w:rPr>
        <w:t>Environmental </w:t>
      </w:r>
    </w:p>
    <w:p w14:paraId="5F7899BE" w14:textId="77777777" w:rsidR="00E57E2C" w:rsidRPr="00E57E2C" w:rsidRDefault="00E57E2C" w:rsidP="00C22FD8">
      <w:pPr>
        <w:spacing w:line="360" w:lineRule="auto"/>
        <w:ind w:firstLine="708"/>
        <w:jc w:val="both"/>
        <w:rPr>
          <w:rFonts w:ascii="Arial" w:eastAsia="Times New Roman" w:hAnsi="Arial" w:cs="Arial"/>
          <w:sz w:val="24"/>
          <w:szCs w:val="24"/>
          <w:lang w:val="en-GB"/>
        </w:rPr>
      </w:pPr>
      <w:r w:rsidRPr="00E57E2C">
        <w:rPr>
          <w:rFonts w:ascii="Arial" w:eastAsia="Times New Roman" w:hAnsi="Arial" w:cs="Arial"/>
          <w:b/>
          <w:bCs/>
          <w:i/>
          <w:iCs/>
          <w:color w:val="000000"/>
          <w:sz w:val="24"/>
          <w:szCs w:val="24"/>
          <w:lang w:val="en-GB"/>
        </w:rPr>
        <w:t>“Paris Climate Agreement '' targets</w:t>
      </w:r>
      <w:r w:rsidRPr="00E57E2C">
        <w:rPr>
          <w:rFonts w:ascii="Arial" w:eastAsia="Times New Roman" w:hAnsi="Arial" w:cs="Arial"/>
          <w:color w:val="000000"/>
          <w:sz w:val="24"/>
          <w:szCs w:val="24"/>
          <w:lang w:val="en-GB"/>
        </w:rPr>
        <w:t xml:space="preserve"> the national government to adhere to the UK as a result it provides greater scrutiny of environmental standards to the Radisson hospitality. For example, Radisson has given offers or discount packages in the meantime of vacations in the UK (</w:t>
      </w:r>
      <w:proofErr w:type="spellStart"/>
      <w:r w:rsidRPr="00E57E2C">
        <w:rPr>
          <w:rFonts w:ascii="Arial" w:eastAsia="Times New Roman" w:hAnsi="Arial" w:cs="Arial"/>
          <w:color w:val="222222"/>
          <w:sz w:val="24"/>
          <w:szCs w:val="24"/>
          <w:shd w:val="clear" w:color="auto" w:fill="FFFFFF"/>
          <w:lang w:val="en-GB"/>
        </w:rPr>
        <w:t>Chuan</w:t>
      </w:r>
      <w:proofErr w:type="spellEnd"/>
      <w:r w:rsidRPr="00E57E2C">
        <w:rPr>
          <w:rFonts w:ascii="Arial" w:eastAsia="Times New Roman" w:hAnsi="Arial" w:cs="Arial"/>
          <w:color w:val="222222"/>
          <w:sz w:val="24"/>
          <w:szCs w:val="24"/>
          <w:shd w:val="clear" w:color="auto" w:fill="FFFFFF"/>
          <w:lang w:val="en-GB"/>
        </w:rPr>
        <w:t xml:space="preserve"> </w:t>
      </w:r>
      <w:r w:rsidRPr="00E57E2C">
        <w:rPr>
          <w:rFonts w:ascii="Arial" w:eastAsia="Times New Roman" w:hAnsi="Arial" w:cs="Arial"/>
          <w:i/>
          <w:iCs/>
          <w:color w:val="222222"/>
          <w:sz w:val="24"/>
          <w:szCs w:val="24"/>
          <w:shd w:val="clear" w:color="auto" w:fill="FFFFFF"/>
          <w:lang w:val="en-GB"/>
        </w:rPr>
        <w:t xml:space="preserve">et al. </w:t>
      </w:r>
      <w:r w:rsidRPr="00E57E2C">
        <w:rPr>
          <w:rFonts w:ascii="Arial" w:eastAsia="Times New Roman" w:hAnsi="Arial" w:cs="Arial"/>
          <w:color w:val="222222"/>
          <w:sz w:val="24"/>
          <w:szCs w:val="24"/>
          <w:shd w:val="clear" w:color="auto" w:fill="FFFFFF"/>
          <w:lang w:val="en-GB"/>
        </w:rPr>
        <w:t>2022)</w:t>
      </w:r>
      <w:r w:rsidRPr="00E57E2C">
        <w:rPr>
          <w:rFonts w:ascii="Arial" w:eastAsia="Times New Roman" w:hAnsi="Arial" w:cs="Arial"/>
          <w:color w:val="000000"/>
          <w:sz w:val="24"/>
          <w:szCs w:val="24"/>
          <w:lang w:val="en-GB"/>
        </w:rPr>
        <w:t>. Therefore, it has taken initiatives to invest in supply chain management by adding extra cost to the operations of the hotel industry. </w:t>
      </w:r>
    </w:p>
    <w:p w14:paraId="30AEF4FA" w14:textId="03FCAF9E" w:rsidR="00E57E2C" w:rsidRPr="00E57E2C" w:rsidRDefault="00E57E2C" w:rsidP="00E57E2C">
      <w:pPr>
        <w:spacing w:line="360" w:lineRule="auto"/>
        <w:jc w:val="center"/>
        <w:rPr>
          <w:rFonts w:ascii="Arial" w:eastAsia="Times New Roman" w:hAnsi="Arial" w:cs="Arial"/>
          <w:sz w:val="24"/>
          <w:szCs w:val="24"/>
          <w:lang w:val="en-GB"/>
        </w:rPr>
      </w:pPr>
      <w:r w:rsidRPr="00E57E2C">
        <w:rPr>
          <w:rFonts w:ascii="Arial" w:eastAsia="Times New Roman" w:hAnsi="Arial" w:cs="Arial"/>
          <w:b/>
          <w:bCs/>
          <w:color w:val="000000"/>
          <w:sz w:val="24"/>
          <w:szCs w:val="24"/>
          <w:lang w:val="en-GB"/>
        </w:rPr>
        <w:t>SWOT analysis</w:t>
      </w:r>
    </w:p>
    <w:p w14:paraId="42F8E453" w14:textId="77777777" w:rsidR="00E57E2C" w:rsidRPr="00E57E2C" w:rsidRDefault="00E57E2C" w:rsidP="00E57E2C">
      <w:pPr>
        <w:spacing w:line="360" w:lineRule="auto"/>
        <w:jc w:val="both"/>
        <w:rPr>
          <w:rFonts w:ascii="Arial" w:eastAsia="Times New Roman" w:hAnsi="Arial" w:cs="Arial"/>
          <w:sz w:val="24"/>
          <w:szCs w:val="24"/>
          <w:lang w:val="en-GB"/>
        </w:rPr>
      </w:pPr>
      <w:r w:rsidRPr="00E57E2C">
        <w:rPr>
          <w:rFonts w:ascii="Arial" w:eastAsia="Times New Roman" w:hAnsi="Arial" w:cs="Arial"/>
          <w:b/>
          <w:bCs/>
          <w:color w:val="000000"/>
          <w:sz w:val="24"/>
          <w:szCs w:val="24"/>
          <w:lang w:val="en-GB"/>
        </w:rPr>
        <w:t>Strength </w:t>
      </w:r>
    </w:p>
    <w:p w14:paraId="615C2542" w14:textId="77777777" w:rsidR="00E57E2C" w:rsidRPr="00E57E2C" w:rsidRDefault="00E57E2C" w:rsidP="00C22FD8">
      <w:pPr>
        <w:spacing w:line="360" w:lineRule="auto"/>
        <w:ind w:firstLine="708"/>
        <w:jc w:val="both"/>
        <w:rPr>
          <w:rFonts w:ascii="Arial" w:eastAsia="Times New Roman" w:hAnsi="Arial" w:cs="Arial"/>
          <w:sz w:val="24"/>
          <w:szCs w:val="24"/>
          <w:lang w:val="en-GB"/>
        </w:rPr>
      </w:pPr>
      <w:r w:rsidRPr="00E57E2C">
        <w:rPr>
          <w:rFonts w:ascii="Arial" w:eastAsia="Times New Roman" w:hAnsi="Arial" w:cs="Arial"/>
          <w:color w:val="000000"/>
          <w:sz w:val="24"/>
          <w:szCs w:val="24"/>
          <w:lang w:val="en-GB"/>
        </w:rPr>
        <w:t>A marketing leadership position in the UK is the major strength of the company that helps to get the opportunity to operate the hotel industry in the UK. Geographical presence in the UK helps to increase the network marketing to access large portions of the customers in a particular way (</w:t>
      </w:r>
      <w:r w:rsidRPr="00E57E2C">
        <w:rPr>
          <w:rFonts w:ascii="Arial" w:eastAsia="Times New Roman" w:hAnsi="Arial" w:cs="Arial"/>
          <w:color w:val="222222"/>
          <w:sz w:val="24"/>
          <w:szCs w:val="24"/>
          <w:shd w:val="clear" w:color="auto" w:fill="FFFFFF"/>
          <w:lang w:val="en-GB"/>
        </w:rPr>
        <w:t xml:space="preserve">Yacoub and </w:t>
      </w:r>
      <w:proofErr w:type="spellStart"/>
      <w:r w:rsidRPr="00E57E2C">
        <w:rPr>
          <w:rFonts w:ascii="Arial" w:eastAsia="Times New Roman" w:hAnsi="Arial" w:cs="Arial"/>
          <w:color w:val="222222"/>
          <w:sz w:val="24"/>
          <w:szCs w:val="24"/>
          <w:shd w:val="clear" w:color="auto" w:fill="FFFFFF"/>
          <w:lang w:val="en-GB"/>
        </w:rPr>
        <w:t>Harb</w:t>
      </w:r>
      <w:proofErr w:type="spellEnd"/>
      <w:r w:rsidRPr="00E57E2C">
        <w:rPr>
          <w:rFonts w:ascii="Arial" w:eastAsia="Times New Roman" w:hAnsi="Arial" w:cs="Arial"/>
          <w:color w:val="222222"/>
          <w:sz w:val="24"/>
          <w:szCs w:val="24"/>
          <w:shd w:val="clear" w:color="auto" w:fill="FFFFFF"/>
          <w:lang w:val="en-GB"/>
        </w:rPr>
        <w:t>, 2023)</w:t>
      </w:r>
      <w:r w:rsidRPr="00E57E2C">
        <w:rPr>
          <w:rFonts w:ascii="Arial" w:eastAsia="Times New Roman" w:hAnsi="Arial" w:cs="Arial"/>
          <w:color w:val="000000"/>
          <w:sz w:val="24"/>
          <w:szCs w:val="24"/>
          <w:lang w:val="en-GB"/>
        </w:rPr>
        <w:t xml:space="preserve">. However, the </w:t>
      </w:r>
      <w:proofErr w:type="gramStart"/>
      <w:r w:rsidRPr="00E57E2C">
        <w:rPr>
          <w:rFonts w:ascii="Arial" w:eastAsia="Times New Roman" w:hAnsi="Arial" w:cs="Arial"/>
          <w:color w:val="000000"/>
          <w:sz w:val="24"/>
          <w:szCs w:val="24"/>
          <w:lang w:val="en-GB"/>
        </w:rPr>
        <w:t>rap[</w:t>
      </w:r>
      <w:proofErr w:type="gramEnd"/>
      <w:r w:rsidRPr="00E57E2C">
        <w:rPr>
          <w:rFonts w:ascii="Arial" w:eastAsia="Times New Roman" w:hAnsi="Arial" w:cs="Arial"/>
          <w:color w:val="000000"/>
          <w:sz w:val="24"/>
          <w:szCs w:val="24"/>
          <w:lang w:val="en-GB"/>
        </w:rPr>
        <w:t>id increase in the share market assists the diverse revenue model as it benefited from the crisis period. </w:t>
      </w:r>
    </w:p>
    <w:p w14:paraId="270E3E67" w14:textId="77777777" w:rsidR="00E57E2C" w:rsidRPr="00E57E2C" w:rsidRDefault="00E57E2C" w:rsidP="00E57E2C">
      <w:pPr>
        <w:spacing w:line="360" w:lineRule="auto"/>
        <w:jc w:val="both"/>
        <w:rPr>
          <w:rFonts w:ascii="Arial" w:eastAsia="Times New Roman" w:hAnsi="Arial" w:cs="Arial"/>
          <w:sz w:val="24"/>
          <w:szCs w:val="24"/>
          <w:lang w:val="en-GB"/>
        </w:rPr>
      </w:pPr>
      <w:r w:rsidRPr="00E57E2C">
        <w:rPr>
          <w:rFonts w:ascii="Arial" w:eastAsia="Times New Roman" w:hAnsi="Arial" w:cs="Arial"/>
          <w:b/>
          <w:bCs/>
          <w:color w:val="000000"/>
          <w:sz w:val="24"/>
          <w:szCs w:val="24"/>
          <w:lang w:val="en-GB"/>
        </w:rPr>
        <w:t>Weakness </w:t>
      </w:r>
    </w:p>
    <w:p w14:paraId="687CBEB2" w14:textId="77777777" w:rsidR="00E57E2C" w:rsidRPr="00E57E2C" w:rsidRDefault="00E57E2C" w:rsidP="00C22FD8">
      <w:pPr>
        <w:spacing w:line="360" w:lineRule="auto"/>
        <w:ind w:firstLine="708"/>
        <w:jc w:val="both"/>
        <w:rPr>
          <w:rFonts w:ascii="Arial" w:eastAsia="Times New Roman" w:hAnsi="Arial" w:cs="Arial"/>
          <w:sz w:val="24"/>
          <w:szCs w:val="24"/>
          <w:lang w:val="en-GB"/>
        </w:rPr>
      </w:pPr>
      <w:r w:rsidRPr="00E57E2C">
        <w:rPr>
          <w:rFonts w:ascii="Arial" w:eastAsia="Times New Roman" w:hAnsi="Arial" w:cs="Arial"/>
          <w:color w:val="000000"/>
          <w:sz w:val="24"/>
          <w:szCs w:val="24"/>
          <w:lang w:val="en-GB"/>
        </w:rPr>
        <w:t>The unstable economy of the customer affects the luxurious services of the Radisson hotel. The loyalty of the supply chain management is important to invest more in it. Therefore, the rapidly growing company is impacted by the decline of the market share as it leads the competitors to gain the marketplace in the hotel industry. </w:t>
      </w:r>
    </w:p>
    <w:p w14:paraId="14ACA53B" w14:textId="77777777" w:rsidR="00E57E2C" w:rsidRPr="00E57E2C" w:rsidRDefault="00E57E2C" w:rsidP="00E57E2C">
      <w:pPr>
        <w:spacing w:line="360" w:lineRule="auto"/>
        <w:jc w:val="both"/>
        <w:rPr>
          <w:rFonts w:ascii="Arial" w:eastAsia="Times New Roman" w:hAnsi="Arial" w:cs="Arial"/>
          <w:sz w:val="24"/>
          <w:szCs w:val="24"/>
          <w:lang w:val="en-GB"/>
        </w:rPr>
      </w:pPr>
      <w:r w:rsidRPr="00E57E2C">
        <w:rPr>
          <w:rFonts w:ascii="Arial" w:eastAsia="Times New Roman" w:hAnsi="Arial" w:cs="Arial"/>
          <w:b/>
          <w:bCs/>
          <w:color w:val="000000"/>
          <w:sz w:val="24"/>
          <w:szCs w:val="24"/>
          <w:lang w:val="en-GB"/>
        </w:rPr>
        <w:t>Opportunities </w:t>
      </w:r>
    </w:p>
    <w:p w14:paraId="3E4B97DC" w14:textId="77777777" w:rsidR="00E57E2C" w:rsidRPr="00E57E2C" w:rsidRDefault="00E57E2C" w:rsidP="00C22FD8">
      <w:pPr>
        <w:spacing w:line="360" w:lineRule="auto"/>
        <w:ind w:firstLine="708"/>
        <w:jc w:val="both"/>
        <w:rPr>
          <w:rFonts w:ascii="Arial" w:eastAsia="Times New Roman" w:hAnsi="Arial" w:cs="Arial"/>
          <w:sz w:val="24"/>
          <w:szCs w:val="24"/>
          <w:lang w:val="en-GB"/>
        </w:rPr>
      </w:pPr>
      <w:r w:rsidRPr="00E57E2C">
        <w:rPr>
          <w:rFonts w:ascii="Arial" w:eastAsia="Times New Roman" w:hAnsi="Arial" w:cs="Arial"/>
          <w:color w:val="000000"/>
          <w:sz w:val="24"/>
          <w:szCs w:val="24"/>
          <w:lang w:val="en-GB"/>
        </w:rPr>
        <w:t>Collaboration with local investors will be the greatest opportunity to increase the business revenue in a particular way. Increasing government rules and regulations helps to guide the Radisson hotel to maintain its business operations (</w:t>
      </w:r>
      <w:proofErr w:type="spellStart"/>
      <w:r w:rsidRPr="00E57E2C">
        <w:rPr>
          <w:rFonts w:ascii="Arial" w:eastAsia="Times New Roman" w:hAnsi="Arial" w:cs="Arial"/>
          <w:color w:val="222222"/>
          <w:sz w:val="24"/>
          <w:szCs w:val="24"/>
          <w:shd w:val="clear" w:color="auto" w:fill="FFFFFF"/>
          <w:lang w:val="en-GB"/>
        </w:rPr>
        <w:t>Gondwal</w:t>
      </w:r>
      <w:proofErr w:type="spellEnd"/>
      <w:r w:rsidRPr="00E57E2C">
        <w:rPr>
          <w:rFonts w:ascii="Arial" w:eastAsia="Times New Roman" w:hAnsi="Arial" w:cs="Arial"/>
          <w:color w:val="222222"/>
          <w:sz w:val="24"/>
          <w:szCs w:val="24"/>
          <w:shd w:val="clear" w:color="auto" w:fill="FFFFFF"/>
          <w:lang w:val="en-GB"/>
        </w:rPr>
        <w:t xml:space="preserve"> and </w:t>
      </w:r>
      <w:r w:rsidRPr="00E57E2C">
        <w:rPr>
          <w:rFonts w:ascii="Arial" w:eastAsia="Times New Roman" w:hAnsi="Arial" w:cs="Arial"/>
          <w:color w:val="222222"/>
          <w:sz w:val="24"/>
          <w:szCs w:val="24"/>
          <w:shd w:val="clear" w:color="auto" w:fill="FFFFFF"/>
          <w:lang w:val="en-GB"/>
        </w:rPr>
        <w:lastRenderedPageBreak/>
        <w:t>Mandal, 2023)</w:t>
      </w:r>
      <w:r w:rsidRPr="00E57E2C">
        <w:rPr>
          <w:rFonts w:ascii="Arial" w:eastAsia="Times New Roman" w:hAnsi="Arial" w:cs="Arial"/>
          <w:color w:val="000000"/>
          <w:sz w:val="24"/>
          <w:szCs w:val="24"/>
          <w:lang w:val="en-GB"/>
        </w:rPr>
        <w:t>. The low inflation rate of the country is another great opportunity for the Radisson hotel as it increases the capability of taking services from the Radisson hotel. </w:t>
      </w:r>
    </w:p>
    <w:p w14:paraId="750D9B13" w14:textId="77777777" w:rsidR="00E57E2C" w:rsidRPr="00E57E2C" w:rsidRDefault="00E57E2C" w:rsidP="00E57E2C">
      <w:pPr>
        <w:spacing w:line="360" w:lineRule="auto"/>
        <w:jc w:val="both"/>
        <w:rPr>
          <w:rFonts w:ascii="Arial" w:eastAsia="Times New Roman" w:hAnsi="Arial" w:cs="Arial"/>
          <w:sz w:val="24"/>
          <w:szCs w:val="24"/>
          <w:lang w:val="en-GB"/>
        </w:rPr>
      </w:pPr>
      <w:r w:rsidRPr="00E57E2C">
        <w:rPr>
          <w:rFonts w:ascii="Arial" w:eastAsia="Times New Roman" w:hAnsi="Arial" w:cs="Arial"/>
          <w:b/>
          <w:bCs/>
          <w:color w:val="000000"/>
          <w:sz w:val="24"/>
          <w:szCs w:val="24"/>
          <w:lang w:val="en-GB"/>
        </w:rPr>
        <w:t>Threats </w:t>
      </w:r>
    </w:p>
    <w:p w14:paraId="1C38286A" w14:textId="77777777" w:rsidR="00E57E2C" w:rsidRDefault="00E57E2C" w:rsidP="00C22FD8">
      <w:pPr>
        <w:spacing w:line="360" w:lineRule="auto"/>
        <w:ind w:firstLine="708"/>
        <w:jc w:val="both"/>
        <w:rPr>
          <w:rFonts w:ascii="Arial" w:eastAsia="Times New Roman" w:hAnsi="Arial" w:cs="Arial"/>
          <w:color w:val="000000"/>
          <w:sz w:val="24"/>
          <w:szCs w:val="24"/>
          <w:lang w:val="en-GB"/>
        </w:rPr>
      </w:pPr>
      <w:r w:rsidRPr="00E57E2C">
        <w:rPr>
          <w:rFonts w:ascii="Arial" w:eastAsia="Times New Roman" w:hAnsi="Arial" w:cs="Arial"/>
          <w:color w:val="000000"/>
          <w:sz w:val="24"/>
          <w:szCs w:val="24"/>
          <w:lang w:val="en-GB"/>
        </w:rPr>
        <w:t>Competition and the changing political environment are the real threats to the Radisson hotel. The trade relationship between China and the US affects the company's growth plans and it can lead to a trade war which has the potential to dismal the explanation of the Radisson hotel. </w:t>
      </w:r>
      <w:bookmarkStart w:id="0" w:name="_Toc128486102"/>
    </w:p>
    <w:p w14:paraId="61B08AEE" w14:textId="09D71B1F" w:rsidR="00E57E2C" w:rsidRPr="00E57E2C" w:rsidRDefault="00E57E2C" w:rsidP="00E57E2C">
      <w:pPr>
        <w:spacing w:line="360" w:lineRule="auto"/>
        <w:jc w:val="center"/>
        <w:rPr>
          <w:rFonts w:ascii="Arial" w:eastAsia="Times New Roman" w:hAnsi="Arial" w:cs="Arial"/>
          <w:b/>
          <w:bCs/>
          <w:sz w:val="28"/>
          <w:szCs w:val="28"/>
          <w:lang w:val="en-GB"/>
        </w:rPr>
      </w:pPr>
      <w:r w:rsidRPr="00E57E2C">
        <w:rPr>
          <w:rFonts w:ascii="Arial" w:hAnsi="Arial" w:cs="Arial"/>
          <w:b/>
          <w:bCs/>
          <w:sz w:val="24"/>
          <w:szCs w:val="24"/>
          <w:lang w:val="en-GB"/>
        </w:rPr>
        <w:t xml:space="preserve">Impact of Brexit, Covid, and inflation on the </w:t>
      </w:r>
      <w:r w:rsidRPr="00E57E2C">
        <w:rPr>
          <w:rFonts w:ascii="Arial" w:hAnsi="Arial" w:cs="Arial"/>
          <w:b/>
          <w:bCs/>
          <w:sz w:val="24"/>
          <w:szCs w:val="24"/>
          <w:shd w:val="clear" w:color="auto" w:fill="FFFFFF"/>
          <w:lang w:val="en-GB"/>
        </w:rPr>
        <w:t>Radisson Hotels</w:t>
      </w:r>
      <w:bookmarkEnd w:id="0"/>
    </w:p>
    <w:p w14:paraId="4CCEC34C" w14:textId="77777777" w:rsidR="00E57E2C" w:rsidRDefault="00E57E2C" w:rsidP="00C22FD8">
      <w:pPr>
        <w:pStyle w:val="Normal1"/>
        <w:spacing w:line="360" w:lineRule="auto"/>
        <w:ind w:firstLine="708"/>
        <w:jc w:val="both"/>
        <w:rPr>
          <w:sz w:val="24"/>
          <w:szCs w:val="24"/>
          <w:lang w:val="en-GB"/>
        </w:rPr>
      </w:pPr>
      <w:r>
        <w:rPr>
          <w:sz w:val="24"/>
          <w:szCs w:val="24"/>
          <w:lang w:val="en-GB"/>
        </w:rPr>
        <w:t>The hotel industry is facing a shortage of staff in the hospitality sector which has impacted 45% of the total operators to cut the capacity or trading hours to cope with the lost revenue which is around £ 21bn (</w:t>
      </w:r>
      <w:proofErr w:type="spellStart"/>
      <w:r>
        <w:rPr>
          <w:sz w:val="24"/>
          <w:szCs w:val="24"/>
          <w:lang w:val="en-GB"/>
        </w:rPr>
        <w:t>Ntounis</w:t>
      </w:r>
      <w:proofErr w:type="spellEnd"/>
      <w:r>
        <w:rPr>
          <w:sz w:val="24"/>
          <w:szCs w:val="24"/>
          <w:lang w:val="en-GB"/>
        </w:rPr>
        <w:t xml:space="preserve"> </w:t>
      </w:r>
      <w:r>
        <w:rPr>
          <w:i/>
          <w:sz w:val="24"/>
          <w:szCs w:val="24"/>
          <w:lang w:val="en-GB"/>
        </w:rPr>
        <w:t>et al</w:t>
      </w:r>
      <w:r>
        <w:rPr>
          <w:sz w:val="24"/>
          <w:szCs w:val="24"/>
          <w:lang w:val="en-GB"/>
        </w:rPr>
        <w:t xml:space="preserve">. 2021). The survey led by the British Institute of Inn keeping reveals that the shortage of staff has reached a critical level. Further damaging the hospitality sector along with the overall economy of the UK and with an estimated loss of £5bn in taxes for the Exchequer, the conditions have been severely impacting the condition of the hotel group. </w:t>
      </w:r>
      <w:r>
        <w:rPr>
          <w:b/>
          <w:i/>
          <w:sz w:val="24"/>
          <w:szCs w:val="24"/>
          <w:lang w:val="en-GB"/>
        </w:rPr>
        <w:t>Retention</w:t>
      </w:r>
      <w:r>
        <w:rPr>
          <w:sz w:val="24"/>
          <w:szCs w:val="24"/>
          <w:lang w:val="en-GB"/>
        </w:rPr>
        <w:t xml:space="preserve"> is one of the biggest challenges in the Hotel industry. Employee retention has become a very crucial factor these days affecting the hospitality industry all over the globe (Ghani </w:t>
      </w:r>
      <w:r>
        <w:rPr>
          <w:i/>
          <w:sz w:val="24"/>
          <w:szCs w:val="24"/>
          <w:lang w:val="en-GB"/>
        </w:rPr>
        <w:t>et al.</w:t>
      </w:r>
      <w:r>
        <w:rPr>
          <w:sz w:val="24"/>
          <w:szCs w:val="24"/>
          <w:lang w:val="en-GB"/>
        </w:rPr>
        <w:t xml:space="preserve"> 2022). The impact of</w:t>
      </w:r>
      <w:r>
        <w:rPr>
          <w:b/>
          <w:i/>
          <w:sz w:val="24"/>
          <w:szCs w:val="24"/>
          <w:lang w:val="en-GB"/>
        </w:rPr>
        <w:t xml:space="preserve"> staff shortage</w:t>
      </w:r>
      <w:r>
        <w:rPr>
          <w:sz w:val="24"/>
          <w:szCs w:val="24"/>
          <w:lang w:val="en-GB"/>
        </w:rPr>
        <w:t xml:space="preserve"> has a massive impact on the hotel industry as the situation during the </w:t>
      </w:r>
      <w:r>
        <w:rPr>
          <w:b/>
          <w:i/>
          <w:sz w:val="24"/>
          <w:szCs w:val="24"/>
          <w:lang w:val="en-GB"/>
        </w:rPr>
        <w:t>Covid-19 situation</w:t>
      </w:r>
      <w:r>
        <w:rPr>
          <w:sz w:val="24"/>
          <w:szCs w:val="24"/>
          <w:lang w:val="en-GB"/>
        </w:rPr>
        <w:t xml:space="preserve">. Many staffs including housekeepers, and chiefs, have changed their professions and moved to different fields in search of better opportunities (Book </w:t>
      </w:r>
      <w:r>
        <w:rPr>
          <w:i/>
          <w:sz w:val="24"/>
          <w:szCs w:val="24"/>
          <w:lang w:val="en-GB"/>
        </w:rPr>
        <w:t>et al</w:t>
      </w:r>
      <w:r>
        <w:rPr>
          <w:sz w:val="24"/>
          <w:szCs w:val="24"/>
          <w:lang w:val="en-GB"/>
        </w:rPr>
        <w:t xml:space="preserve">. 2019). With an increase of 83% more shortfalls and vacancies that have been advertised in the current hospitality jobs that are available in the UK. </w:t>
      </w:r>
    </w:p>
    <w:p w14:paraId="33271799" w14:textId="77777777" w:rsidR="00E57E2C" w:rsidRDefault="00E57E2C" w:rsidP="00C22FD8">
      <w:pPr>
        <w:pStyle w:val="Normal1"/>
        <w:spacing w:line="360" w:lineRule="auto"/>
        <w:ind w:firstLine="708"/>
        <w:jc w:val="both"/>
        <w:rPr>
          <w:sz w:val="24"/>
          <w:szCs w:val="24"/>
          <w:lang w:val="en-GB"/>
        </w:rPr>
      </w:pPr>
      <w:r>
        <w:rPr>
          <w:sz w:val="24"/>
          <w:szCs w:val="24"/>
          <w:lang w:val="en-GB"/>
        </w:rPr>
        <w:t xml:space="preserve">In the UK, approximately 3 million people have been affected and many others working as </w:t>
      </w:r>
      <w:r>
        <w:rPr>
          <w:b/>
          <w:i/>
          <w:sz w:val="24"/>
          <w:szCs w:val="24"/>
          <w:lang w:val="en-GB"/>
        </w:rPr>
        <w:t>EU nationals</w:t>
      </w:r>
      <w:r>
        <w:rPr>
          <w:sz w:val="24"/>
          <w:szCs w:val="24"/>
          <w:lang w:val="en-GB"/>
        </w:rPr>
        <w:t xml:space="preserve">. Around 60,000 will experience the shortfall in the coming years, which can undoubtedly affect the hospitality industry on a large scale (Dube </w:t>
      </w:r>
      <w:r>
        <w:rPr>
          <w:i/>
          <w:sz w:val="24"/>
          <w:szCs w:val="24"/>
          <w:lang w:val="en-GB"/>
        </w:rPr>
        <w:t>et al</w:t>
      </w:r>
      <w:r>
        <w:rPr>
          <w:sz w:val="24"/>
          <w:szCs w:val="24"/>
          <w:lang w:val="en-GB"/>
        </w:rPr>
        <w:t xml:space="preserve">. 2021). Moreover, the condition of London is not different as 43% of the non-managerial and low-level jobs that have been filled with workers coming from different countries have been significantly affected by the </w:t>
      </w:r>
      <w:r>
        <w:rPr>
          <w:b/>
          <w:i/>
          <w:sz w:val="24"/>
          <w:szCs w:val="24"/>
          <w:lang w:val="en-GB"/>
        </w:rPr>
        <w:t>post-Brexit deal</w:t>
      </w:r>
      <w:r>
        <w:rPr>
          <w:sz w:val="24"/>
          <w:szCs w:val="24"/>
          <w:lang w:val="en-GB"/>
        </w:rPr>
        <w:t xml:space="preserve">. There has been a massive shortage of workers in the UK which has inevitably brought declination in the quality of service. The </w:t>
      </w:r>
      <w:r>
        <w:rPr>
          <w:b/>
          <w:i/>
          <w:sz w:val="24"/>
          <w:szCs w:val="24"/>
          <w:lang w:val="en-GB"/>
        </w:rPr>
        <w:t>low retention</w:t>
      </w:r>
      <w:r>
        <w:rPr>
          <w:sz w:val="24"/>
          <w:szCs w:val="24"/>
          <w:lang w:val="en-GB"/>
        </w:rPr>
        <w:t xml:space="preserve"> of employees has led to low productivity, as the </w:t>
      </w:r>
      <w:r>
        <w:rPr>
          <w:sz w:val="24"/>
          <w:szCs w:val="24"/>
          <w:lang w:val="en-GB"/>
        </w:rPr>
        <w:lastRenderedPageBreak/>
        <w:t xml:space="preserve">employees that are disengaged in work have higher tendencies of stealing from their companies, can miss their work days, influence their co-workers and drive the customer away. Inflation has a massive effect on the supply chain and the cost of living and the hospitality industry has been failing to adopt these changes which might lead to losing staff to the competitors prioritizing the increase in the price. For instance, Radisson Hotels offers real estate investors an inflammatory hedge. </w:t>
      </w:r>
      <w:r>
        <w:rPr>
          <w:b/>
          <w:i/>
          <w:sz w:val="24"/>
          <w:szCs w:val="24"/>
          <w:lang w:val="en-GB"/>
        </w:rPr>
        <w:t>Inflation</w:t>
      </w:r>
      <w:r>
        <w:rPr>
          <w:sz w:val="24"/>
          <w:szCs w:val="24"/>
          <w:lang w:val="en-GB"/>
        </w:rPr>
        <w:t xml:space="preserve"> can impact the overall as the inflation rate in the UK reached 11.1% in October 2022 which has caused the country a serious living crisis.</w:t>
      </w:r>
    </w:p>
    <w:p w14:paraId="7DC10C04" w14:textId="684C58FA" w:rsidR="00E57E2C" w:rsidRDefault="00E57E2C" w:rsidP="00E57E2C">
      <w:pPr>
        <w:pStyle w:val="Normal1"/>
        <w:spacing w:line="360" w:lineRule="auto"/>
        <w:jc w:val="center"/>
        <w:rPr>
          <w:sz w:val="24"/>
          <w:szCs w:val="24"/>
          <w:lang w:val="en-GB"/>
        </w:rPr>
      </w:pPr>
      <w:r>
        <w:rPr>
          <w:noProof/>
          <w:sz w:val="24"/>
          <w:szCs w:val="24"/>
          <w:lang w:val="en-GB"/>
        </w:rPr>
        <w:drawing>
          <wp:inline distT="0" distB="0" distL="0" distR="0" wp14:anchorId="574724A9" wp14:editId="60383B6B">
            <wp:extent cx="4472940" cy="2735580"/>
            <wp:effectExtent l="19050" t="19050" r="22860" b="26670"/>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472940" cy="2735580"/>
                    </a:xfrm>
                    <a:prstGeom prst="rect">
                      <a:avLst/>
                    </a:prstGeom>
                    <a:noFill/>
                    <a:ln w="12700" cmpd="sng">
                      <a:solidFill>
                        <a:srgbClr val="000000"/>
                      </a:solidFill>
                      <a:miter lim="800000"/>
                      <a:headEnd/>
                      <a:tailEnd/>
                    </a:ln>
                    <a:effectLst/>
                  </pic:spPr>
                </pic:pic>
              </a:graphicData>
            </a:graphic>
          </wp:inline>
        </w:drawing>
      </w:r>
    </w:p>
    <w:p w14:paraId="71F6E192" w14:textId="77777777" w:rsidR="00E57E2C" w:rsidRDefault="00E57E2C" w:rsidP="00E57E2C">
      <w:pPr>
        <w:pStyle w:val="Normal1"/>
        <w:spacing w:line="360" w:lineRule="auto"/>
        <w:jc w:val="center"/>
        <w:rPr>
          <w:b/>
          <w:i/>
          <w:sz w:val="24"/>
          <w:szCs w:val="24"/>
          <w:lang w:val="en-GB"/>
        </w:rPr>
      </w:pPr>
      <w:r>
        <w:rPr>
          <w:b/>
          <w:i/>
          <w:sz w:val="24"/>
          <w:szCs w:val="24"/>
          <w:lang w:val="en-GB"/>
        </w:rPr>
        <w:t>Figure: Inflation rate of the Hotel industry in the UK</w:t>
      </w:r>
    </w:p>
    <w:p w14:paraId="2738A270" w14:textId="77777777" w:rsidR="00E57E2C" w:rsidRDefault="00E57E2C" w:rsidP="00E57E2C">
      <w:pPr>
        <w:pStyle w:val="Normal1"/>
        <w:spacing w:line="360" w:lineRule="auto"/>
        <w:jc w:val="center"/>
        <w:rPr>
          <w:sz w:val="24"/>
          <w:szCs w:val="24"/>
          <w:lang w:val="en-GB"/>
        </w:rPr>
      </w:pPr>
      <w:r>
        <w:rPr>
          <w:sz w:val="24"/>
          <w:szCs w:val="24"/>
          <w:lang w:val="en-GB"/>
        </w:rPr>
        <w:t xml:space="preserve">(Source: </w:t>
      </w:r>
      <w:proofErr w:type="spellStart"/>
      <w:r>
        <w:rPr>
          <w:sz w:val="24"/>
          <w:szCs w:val="24"/>
          <w:lang w:val="en-GB"/>
        </w:rPr>
        <w:t>Statistica</w:t>
      </w:r>
      <w:proofErr w:type="spellEnd"/>
      <w:r>
        <w:rPr>
          <w:sz w:val="24"/>
          <w:szCs w:val="24"/>
          <w:lang w:val="en-GB"/>
        </w:rPr>
        <w:t>, 2023)</w:t>
      </w:r>
    </w:p>
    <w:p w14:paraId="42BC7B07" w14:textId="6F43E485" w:rsidR="00E57E2C" w:rsidRDefault="00E57E2C" w:rsidP="00C22FD8">
      <w:pPr>
        <w:pStyle w:val="Normal1"/>
        <w:spacing w:line="360" w:lineRule="auto"/>
        <w:ind w:firstLine="708"/>
        <w:jc w:val="both"/>
        <w:rPr>
          <w:sz w:val="24"/>
          <w:szCs w:val="24"/>
          <w:lang w:val="en-GB"/>
        </w:rPr>
      </w:pPr>
      <w:r>
        <w:rPr>
          <w:sz w:val="24"/>
          <w:szCs w:val="24"/>
          <w:lang w:val="en-GB"/>
        </w:rPr>
        <w:t xml:space="preserve">Due to the </w:t>
      </w:r>
      <w:r>
        <w:rPr>
          <w:b/>
          <w:i/>
          <w:sz w:val="24"/>
          <w:szCs w:val="24"/>
          <w:lang w:val="en-GB"/>
        </w:rPr>
        <w:t>high rate of inflation,</w:t>
      </w:r>
      <w:r>
        <w:rPr>
          <w:sz w:val="24"/>
          <w:szCs w:val="24"/>
          <w:lang w:val="en-GB"/>
        </w:rPr>
        <w:t xml:space="preserve"> the hospitality industry has been struggling as the cost of the business is growing with a rocketing price. With an increase in the additional cost of food items and other prices, it has become difficult for the hotels such as Radisson group to cope with the crisis.</w:t>
      </w:r>
    </w:p>
    <w:p w14:paraId="1AA2B94E" w14:textId="77777777" w:rsidR="00E57E2C" w:rsidRDefault="00E57E2C" w:rsidP="00E57E2C">
      <w:pPr>
        <w:pStyle w:val="Normal1"/>
        <w:spacing w:line="360" w:lineRule="auto"/>
        <w:jc w:val="both"/>
        <w:rPr>
          <w:sz w:val="24"/>
          <w:szCs w:val="24"/>
          <w:lang w:val="en-GB"/>
        </w:rPr>
      </w:pPr>
    </w:p>
    <w:p w14:paraId="53C89B4D" w14:textId="77777777" w:rsidR="00E57E2C" w:rsidRDefault="00E57E2C" w:rsidP="00E57E2C">
      <w:pPr>
        <w:pStyle w:val="Normal1"/>
        <w:spacing w:line="360" w:lineRule="auto"/>
        <w:jc w:val="both"/>
        <w:rPr>
          <w:b/>
          <w:sz w:val="24"/>
          <w:szCs w:val="24"/>
          <w:lang w:val="en-GB"/>
        </w:rPr>
      </w:pPr>
      <w:r>
        <w:rPr>
          <w:b/>
          <w:sz w:val="24"/>
          <w:szCs w:val="24"/>
          <w:lang w:val="en-GB"/>
        </w:rPr>
        <w:t xml:space="preserve">Potential solution </w:t>
      </w:r>
    </w:p>
    <w:p w14:paraId="5377F146" w14:textId="77777777" w:rsidR="00E57E2C" w:rsidRDefault="00E57E2C" w:rsidP="00C22FD8">
      <w:pPr>
        <w:pStyle w:val="Normal1"/>
        <w:spacing w:line="360" w:lineRule="auto"/>
        <w:ind w:firstLine="708"/>
        <w:jc w:val="both"/>
        <w:rPr>
          <w:sz w:val="24"/>
          <w:szCs w:val="24"/>
          <w:lang w:val="en-GB"/>
        </w:rPr>
      </w:pPr>
      <w:r>
        <w:rPr>
          <w:sz w:val="24"/>
          <w:szCs w:val="24"/>
          <w:lang w:val="en-GB"/>
        </w:rPr>
        <w:t xml:space="preserve">The potential solution the hotel industry should consider is the feedback of the employees. This can be done by listening to their issue and taking action. Additionally, by implementing the Upskilling and Reskilling initiatives the problem related to improving the quality of the staff. It is important to focus on the management system of the hotel to improve the retention of employees the hotel has invested in the training and developmental programmes of workers by creating benefits and perks. Due to the pandemic and Brexit issues, the tourism industry has been added; however, the </w:t>
      </w:r>
      <w:r>
        <w:rPr>
          <w:sz w:val="24"/>
          <w:szCs w:val="24"/>
          <w:lang w:val="en-GB"/>
        </w:rPr>
        <w:lastRenderedPageBreak/>
        <w:t xml:space="preserve">Radisson hotel has been focussing on hiring and training more staff to face the issue. The condition in the hospitality industry has a major impact on the staff and employees. As many employees lost their jobs and got terminated due to the problems, many people moved to different fields in search of better and more stable jobs. Radisson is promoting a better work-life balance which can help the hotel to grow. </w:t>
      </w:r>
      <w:bookmarkStart w:id="1" w:name="_Toc128486103"/>
    </w:p>
    <w:p w14:paraId="4F61138E" w14:textId="77777777" w:rsidR="00E57E2C" w:rsidRDefault="00E57E2C" w:rsidP="00E57E2C">
      <w:pPr>
        <w:pStyle w:val="Normal1"/>
        <w:spacing w:line="360" w:lineRule="auto"/>
        <w:jc w:val="both"/>
        <w:rPr>
          <w:sz w:val="24"/>
          <w:szCs w:val="24"/>
          <w:lang w:val="en-GB"/>
        </w:rPr>
      </w:pPr>
    </w:p>
    <w:p w14:paraId="1A73DE2F" w14:textId="3B6FE997" w:rsidR="00E57E2C" w:rsidRPr="00E57E2C" w:rsidRDefault="00E57E2C" w:rsidP="00E57E2C">
      <w:pPr>
        <w:pStyle w:val="Normal1"/>
        <w:spacing w:line="360" w:lineRule="auto"/>
        <w:jc w:val="both"/>
        <w:rPr>
          <w:b/>
          <w:bCs/>
          <w:sz w:val="24"/>
          <w:szCs w:val="24"/>
          <w:lang w:val="en-GB"/>
        </w:rPr>
      </w:pPr>
      <w:r w:rsidRPr="00E57E2C">
        <w:rPr>
          <w:b/>
          <w:bCs/>
          <w:sz w:val="24"/>
          <w:szCs w:val="24"/>
          <w:lang w:val="en-GB"/>
        </w:rPr>
        <w:t>Evaluation and Conclusion</w:t>
      </w:r>
      <w:bookmarkEnd w:id="1"/>
    </w:p>
    <w:p w14:paraId="6A1F7688" w14:textId="26D5E2A2" w:rsidR="00E57E2C" w:rsidRPr="00E57E2C" w:rsidRDefault="00E57E2C" w:rsidP="00C22FD8">
      <w:pPr>
        <w:spacing w:line="360" w:lineRule="auto"/>
        <w:ind w:firstLine="708"/>
        <w:jc w:val="both"/>
        <w:rPr>
          <w:rFonts w:ascii="Arial" w:eastAsia="Times New Roman" w:hAnsi="Arial" w:cs="Arial"/>
          <w:sz w:val="24"/>
          <w:szCs w:val="24"/>
          <w:lang w:val="en-GB"/>
        </w:rPr>
      </w:pPr>
      <w:r w:rsidRPr="00E57E2C">
        <w:rPr>
          <w:rFonts w:ascii="Arial" w:eastAsia="Times New Roman" w:hAnsi="Arial" w:cs="Arial"/>
          <w:color w:val="000000"/>
          <w:sz w:val="24"/>
          <w:szCs w:val="24"/>
          <w:lang w:val="en-GB"/>
        </w:rPr>
        <w:t>From the above information and the data, it can be evaluated that the study has analy</w:t>
      </w:r>
      <w:r w:rsidR="00545996">
        <w:rPr>
          <w:rFonts w:ascii="Arial" w:eastAsia="Times New Roman" w:hAnsi="Arial" w:cs="Arial"/>
          <w:color w:val="000000"/>
          <w:sz w:val="24"/>
          <w:szCs w:val="24"/>
          <w:lang w:val="en-GB"/>
        </w:rPr>
        <w:t>s</w:t>
      </w:r>
      <w:r w:rsidRPr="00E57E2C">
        <w:rPr>
          <w:rFonts w:ascii="Arial" w:eastAsia="Times New Roman" w:hAnsi="Arial" w:cs="Arial"/>
          <w:color w:val="000000"/>
          <w:sz w:val="24"/>
          <w:szCs w:val="24"/>
          <w:lang w:val="en-GB"/>
        </w:rPr>
        <w:t xml:space="preserve">ed employees' engagement in the Radisson hotel. Therefore, the background of the hotel has been given in the introduction part to understand the insight of the hotel in a particular way. However, the political factors, economic, social, technological, legal, and environmental factors have been discussed to present the external factors of the country that impacted the </w:t>
      </w:r>
      <w:proofErr w:type="spellStart"/>
      <w:r w:rsidRPr="00E57E2C">
        <w:rPr>
          <w:rFonts w:ascii="Arial" w:eastAsia="Times New Roman" w:hAnsi="Arial" w:cs="Arial"/>
          <w:color w:val="000000"/>
          <w:sz w:val="24"/>
          <w:szCs w:val="24"/>
          <w:lang w:val="en-GB"/>
        </w:rPr>
        <w:t>Verdaderos</w:t>
      </w:r>
      <w:proofErr w:type="spellEnd"/>
      <w:r w:rsidRPr="00E57E2C">
        <w:rPr>
          <w:rFonts w:ascii="Arial" w:eastAsia="Times New Roman" w:hAnsi="Arial" w:cs="Arial"/>
          <w:color w:val="000000"/>
          <w:sz w:val="24"/>
          <w:szCs w:val="24"/>
          <w:lang w:val="en-GB"/>
        </w:rPr>
        <w:t xml:space="preserve"> hotel in a particular way. Moreover, the strength, weaknesses, opportunities, and threats of the Radisson hotel have been deposited to analy</w:t>
      </w:r>
      <w:r w:rsidR="00545996">
        <w:rPr>
          <w:rFonts w:ascii="Arial" w:eastAsia="Times New Roman" w:hAnsi="Arial" w:cs="Arial"/>
          <w:color w:val="000000"/>
          <w:sz w:val="24"/>
          <w:szCs w:val="24"/>
          <w:lang w:val="en-GB"/>
        </w:rPr>
        <w:t>s</w:t>
      </w:r>
      <w:r w:rsidRPr="00E57E2C">
        <w:rPr>
          <w:rFonts w:ascii="Arial" w:eastAsia="Times New Roman" w:hAnsi="Arial" w:cs="Arial"/>
          <w:color w:val="000000"/>
          <w:sz w:val="24"/>
          <w:szCs w:val="24"/>
          <w:lang w:val="en-GB"/>
        </w:rPr>
        <w:t>e the international factors of the company in the UK. In this way, the impact of the external factors in the international factors of the company has been explored to increase the efficiency of the hotel in an effective way. Additionally, it will help to underneath the loopholes of the company. Moreover, the impact of Brexit on employee engagement has been discussed with detailed information that will help to get a potential solution from the study. However, the covid-19 pandemic and lower inflation rate in the hotel impacted in various ways from, the retention of employees in a particular way. However, the potential solutions to the crisis have been given to improve the employees engaged in the hotel industry. </w:t>
      </w:r>
    </w:p>
    <w:p w14:paraId="541327DB" w14:textId="77777777" w:rsidR="00E57E2C" w:rsidRPr="00E57E2C" w:rsidRDefault="00E57E2C" w:rsidP="00E57E2C">
      <w:pPr>
        <w:spacing w:line="360" w:lineRule="auto"/>
        <w:jc w:val="center"/>
        <w:rPr>
          <w:rFonts w:ascii="Arial" w:eastAsia="Times New Roman" w:hAnsi="Arial" w:cs="Arial"/>
          <w:sz w:val="24"/>
          <w:szCs w:val="24"/>
          <w:lang w:val="en-GB"/>
        </w:rPr>
      </w:pPr>
      <w:r w:rsidRPr="00E57E2C">
        <w:rPr>
          <w:rFonts w:ascii="Arial" w:eastAsia="Times New Roman" w:hAnsi="Arial" w:cs="Arial"/>
          <w:b/>
          <w:bCs/>
          <w:color w:val="000000"/>
          <w:sz w:val="24"/>
          <w:szCs w:val="24"/>
          <w:lang w:val="en-GB"/>
        </w:rPr>
        <w:t>Recommendations</w:t>
      </w:r>
    </w:p>
    <w:p w14:paraId="7DECDE56" w14:textId="77777777" w:rsidR="00E57E2C" w:rsidRPr="00E57E2C" w:rsidRDefault="00E57E2C" w:rsidP="00E57E2C">
      <w:pPr>
        <w:spacing w:line="360" w:lineRule="auto"/>
        <w:jc w:val="both"/>
        <w:rPr>
          <w:rFonts w:ascii="Arial" w:eastAsia="Times New Roman" w:hAnsi="Arial" w:cs="Arial"/>
          <w:sz w:val="24"/>
          <w:szCs w:val="24"/>
          <w:lang w:val="en-GB"/>
        </w:rPr>
      </w:pPr>
      <w:r w:rsidRPr="00E57E2C">
        <w:rPr>
          <w:rFonts w:ascii="Arial" w:eastAsia="Times New Roman" w:hAnsi="Arial" w:cs="Arial"/>
          <w:b/>
          <w:bCs/>
          <w:color w:val="000000"/>
          <w:sz w:val="24"/>
          <w:szCs w:val="24"/>
          <w:lang w:val="en-GB"/>
        </w:rPr>
        <w:t>Giving feedback </w:t>
      </w:r>
    </w:p>
    <w:p w14:paraId="031A8B06" w14:textId="77777777" w:rsidR="00E57E2C" w:rsidRPr="00E57E2C" w:rsidRDefault="00E57E2C" w:rsidP="00C22FD8">
      <w:pPr>
        <w:spacing w:line="360" w:lineRule="auto"/>
        <w:ind w:firstLine="708"/>
        <w:jc w:val="both"/>
        <w:rPr>
          <w:rFonts w:ascii="Arial" w:eastAsia="Times New Roman" w:hAnsi="Arial" w:cs="Arial"/>
          <w:sz w:val="24"/>
          <w:szCs w:val="24"/>
          <w:lang w:val="en-GB"/>
        </w:rPr>
      </w:pPr>
      <w:r w:rsidRPr="00E57E2C">
        <w:rPr>
          <w:rFonts w:ascii="Arial" w:eastAsia="Times New Roman" w:hAnsi="Arial" w:cs="Arial"/>
          <w:color w:val="000000"/>
          <w:sz w:val="24"/>
          <w:szCs w:val="24"/>
          <w:lang w:val="en-GB"/>
        </w:rPr>
        <w:t>Feedback helps to increase the productivity level of the employees in the organizations. For example, the Radisson group of hotels has initiatives in getting feedback from the customers as it will help to measure the performance of the employees in a particular way. Additionally, it helps in recruitment therefore, it is recommended to the hotel industry in the case of employee engagement (</w:t>
      </w:r>
      <w:r w:rsidRPr="00E57E2C">
        <w:rPr>
          <w:rFonts w:ascii="Arial" w:eastAsia="Times New Roman" w:hAnsi="Arial" w:cs="Arial"/>
          <w:color w:val="222222"/>
          <w:sz w:val="24"/>
          <w:szCs w:val="24"/>
          <w:shd w:val="clear" w:color="auto" w:fill="FFFFFF"/>
          <w:lang w:val="en-GB"/>
        </w:rPr>
        <w:t xml:space="preserve">Yacoub and </w:t>
      </w:r>
      <w:proofErr w:type="spellStart"/>
      <w:r w:rsidRPr="00E57E2C">
        <w:rPr>
          <w:rFonts w:ascii="Arial" w:eastAsia="Times New Roman" w:hAnsi="Arial" w:cs="Arial"/>
          <w:color w:val="222222"/>
          <w:sz w:val="24"/>
          <w:szCs w:val="24"/>
          <w:shd w:val="clear" w:color="auto" w:fill="FFFFFF"/>
          <w:lang w:val="en-GB"/>
        </w:rPr>
        <w:t>Harb</w:t>
      </w:r>
      <w:proofErr w:type="spellEnd"/>
      <w:r w:rsidRPr="00E57E2C">
        <w:rPr>
          <w:rFonts w:ascii="Arial" w:eastAsia="Times New Roman" w:hAnsi="Arial" w:cs="Arial"/>
          <w:color w:val="222222"/>
          <w:sz w:val="24"/>
          <w:szCs w:val="24"/>
          <w:shd w:val="clear" w:color="auto" w:fill="FFFFFF"/>
          <w:lang w:val="en-GB"/>
        </w:rPr>
        <w:t>, 2023)</w:t>
      </w:r>
      <w:r w:rsidRPr="00E57E2C">
        <w:rPr>
          <w:rFonts w:ascii="Arial" w:eastAsia="Times New Roman" w:hAnsi="Arial" w:cs="Arial"/>
          <w:color w:val="000000"/>
          <w:sz w:val="24"/>
          <w:szCs w:val="24"/>
          <w:lang w:val="en-GB"/>
        </w:rPr>
        <w:t xml:space="preserve">. Moreover, giving feedback helps to increase the workforce of the employees in the organization.  The hierarchy of the organizations can give feedback </w:t>
      </w:r>
      <w:r w:rsidRPr="00E57E2C">
        <w:rPr>
          <w:rFonts w:ascii="Arial" w:eastAsia="Times New Roman" w:hAnsi="Arial" w:cs="Arial"/>
          <w:color w:val="000000"/>
          <w:sz w:val="24"/>
          <w:szCs w:val="24"/>
          <w:lang w:val="en-GB"/>
        </w:rPr>
        <w:lastRenderedPageBreak/>
        <w:t>to the employees as it helps to encourage employees to be involved in the services of the Radisson group of hotels.</w:t>
      </w:r>
    </w:p>
    <w:p w14:paraId="2C54095F" w14:textId="77777777" w:rsidR="00E57E2C" w:rsidRPr="00E57E2C" w:rsidRDefault="00E57E2C" w:rsidP="00E57E2C">
      <w:pPr>
        <w:spacing w:line="360" w:lineRule="auto"/>
        <w:jc w:val="both"/>
        <w:rPr>
          <w:rFonts w:ascii="Arial" w:eastAsia="Times New Roman" w:hAnsi="Arial" w:cs="Arial"/>
          <w:sz w:val="24"/>
          <w:szCs w:val="24"/>
          <w:lang w:val="en-GB"/>
        </w:rPr>
      </w:pPr>
      <w:r w:rsidRPr="00E57E2C">
        <w:rPr>
          <w:rFonts w:ascii="Arial" w:eastAsia="Times New Roman" w:hAnsi="Arial" w:cs="Arial"/>
          <w:b/>
          <w:bCs/>
          <w:color w:val="000000"/>
          <w:sz w:val="24"/>
          <w:szCs w:val="24"/>
          <w:lang w:val="en-GB"/>
        </w:rPr>
        <w:t>Providing training to the staff </w:t>
      </w:r>
    </w:p>
    <w:p w14:paraId="2EF85117" w14:textId="77777777" w:rsidR="00E57E2C" w:rsidRPr="00E57E2C" w:rsidRDefault="00E57E2C" w:rsidP="00C22FD8">
      <w:pPr>
        <w:spacing w:line="360" w:lineRule="auto"/>
        <w:ind w:firstLine="708"/>
        <w:jc w:val="both"/>
        <w:rPr>
          <w:rFonts w:ascii="Arial" w:eastAsia="Times New Roman" w:hAnsi="Arial" w:cs="Arial"/>
          <w:sz w:val="24"/>
          <w:szCs w:val="24"/>
          <w:lang w:val="en-GB"/>
        </w:rPr>
      </w:pPr>
      <w:r w:rsidRPr="00E57E2C">
        <w:rPr>
          <w:rFonts w:ascii="Arial" w:eastAsia="Times New Roman" w:hAnsi="Arial" w:cs="Arial"/>
          <w:color w:val="000000"/>
          <w:sz w:val="24"/>
          <w:szCs w:val="24"/>
          <w:lang w:val="en-GB"/>
        </w:rPr>
        <w:t xml:space="preserve">The Radisson hotel needs to provide the proper training to their employees. Conducting a training session for the employees and staff can help to get effective performance that has the potential to increase the brand value of the company in a particular way. However, the Radisson hotel needs to invest in the training session of the employees in return it will help to get back the desired performance and services. Hence, it can be recommended to the Radisson hotel conduct the training session once a month to improve productivity in a particular way. </w:t>
      </w:r>
    </w:p>
    <w:p w14:paraId="7C2F85D0" w14:textId="417DB883" w:rsidR="00E57E2C" w:rsidRPr="0015726C" w:rsidRDefault="00E57E2C" w:rsidP="0015726C">
      <w:pPr>
        <w:spacing w:line="360" w:lineRule="auto"/>
        <w:rPr>
          <w:rFonts w:ascii="Arial" w:eastAsia="Arial" w:hAnsi="Arial" w:cs="Arial"/>
          <w:b/>
          <w:bCs/>
          <w:color w:val="000000"/>
          <w:sz w:val="36"/>
          <w:szCs w:val="36"/>
          <w:lang w:val="en-GB"/>
        </w:rPr>
      </w:pPr>
      <w:r w:rsidRPr="0015726C">
        <w:rPr>
          <w:rFonts w:ascii="Arial" w:hAnsi="Arial" w:cs="Arial"/>
          <w:b/>
          <w:bCs/>
          <w:color w:val="000000"/>
          <w:sz w:val="36"/>
          <w:szCs w:val="36"/>
          <w:lang w:val="en-GB"/>
        </w:rPr>
        <w:br w:type="page"/>
      </w:r>
      <w:bookmarkStart w:id="2" w:name="_Toc128486104"/>
      <w:r w:rsidRPr="0015726C">
        <w:rPr>
          <w:rFonts w:ascii="Arial" w:hAnsi="Arial" w:cs="Arial"/>
          <w:b/>
          <w:bCs/>
          <w:sz w:val="28"/>
          <w:szCs w:val="36"/>
          <w:lang w:val="en-GB"/>
        </w:rPr>
        <w:lastRenderedPageBreak/>
        <w:t>Reference</w:t>
      </w:r>
      <w:r w:rsidRPr="0015726C">
        <w:rPr>
          <w:rFonts w:ascii="Arial" w:hAnsi="Arial" w:cs="Arial"/>
          <w:b/>
          <w:bCs/>
          <w:sz w:val="28"/>
          <w:szCs w:val="28"/>
          <w:lang w:val="en-GB"/>
        </w:rPr>
        <w:t xml:space="preserve"> list</w:t>
      </w:r>
      <w:bookmarkEnd w:id="2"/>
      <w:r w:rsidRPr="0015726C">
        <w:rPr>
          <w:rFonts w:ascii="Arial" w:hAnsi="Arial" w:cs="Arial"/>
          <w:b/>
          <w:bCs/>
          <w:sz w:val="28"/>
          <w:szCs w:val="28"/>
          <w:lang w:val="en-GB"/>
        </w:rPr>
        <w:t> </w:t>
      </w:r>
    </w:p>
    <w:p w14:paraId="462D6503" w14:textId="77777777" w:rsidR="00E57E2C" w:rsidRDefault="00E57E2C" w:rsidP="00E57E2C">
      <w:pPr>
        <w:pStyle w:val="NormalWeb"/>
        <w:tabs>
          <w:tab w:val="left" w:pos="0"/>
        </w:tabs>
        <w:spacing w:before="0" w:beforeAutospacing="0" w:after="0" w:afterAutospacing="0" w:line="360" w:lineRule="auto"/>
        <w:jc w:val="both"/>
        <w:textAlignment w:val="baseline"/>
        <w:rPr>
          <w:rFonts w:ascii="Arial" w:hAnsi="Arial" w:cs="Arial"/>
          <w:color w:val="222222"/>
          <w:lang w:val="en-GB"/>
        </w:rPr>
      </w:pPr>
      <w:proofErr w:type="spellStart"/>
      <w:r>
        <w:rPr>
          <w:rFonts w:ascii="Arial" w:hAnsi="Arial" w:cs="Arial"/>
          <w:color w:val="222222"/>
          <w:shd w:val="clear" w:color="auto" w:fill="FFFFFF"/>
          <w:lang w:val="en-GB"/>
        </w:rPr>
        <w:t>Anastasiadou</w:t>
      </w:r>
      <w:proofErr w:type="spellEnd"/>
      <w:r>
        <w:rPr>
          <w:rFonts w:ascii="Arial" w:hAnsi="Arial" w:cs="Arial"/>
          <w:color w:val="222222"/>
          <w:shd w:val="clear" w:color="auto" w:fill="FFFFFF"/>
          <w:lang w:val="en-GB"/>
        </w:rPr>
        <w:t xml:space="preserve">, P., </w:t>
      </w:r>
      <w:proofErr w:type="spellStart"/>
      <w:r>
        <w:rPr>
          <w:rFonts w:ascii="Arial" w:hAnsi="Arial" w:cs="Arial"/>
          <w:color w:val="222222"/>
          <w:shd w:val="clear" w:color="auto" w:fill="FFFFFF"/>
          <w:lang w:val="en-GB"/>
        </w:rPr>
        <w:t>Sarantakou</w:t>
      </w:r>
      <w:proofErr w:type="spellEnd"/>
      <w:r>
        <w:rPr>
          <w:rFonts w:ascii="Arial" w:hAnsi="Arial" w:cs="Arial"/>
          <w:color w:val="222222"/>
          <w:shd w:val="clear" w:color="auto" w:fill="FFFFFF"/>
          <w:lang w:val="en-GB"/>
        </w:rPr>
        <w:t xml:space="preserve">, E., </w:t>
      </w:r>
      <w:proofErr w:type="spellStart"/>
      <w:r>
        <w:rPr>
          <w:rFonts w:ascii="Arial" w:hAnsi="Arial" w:cs="Arial"/>
          <w:color w:val="222222"/>
          <w:shd w:val="clear" w:color="auto" w:fill="FFFFFF"/>
          <w:lang w:val="en-GB"/>
        </w:rPr>
        <w:t>Maniati</w:t>
      </w:r>
      <w:proofErr w:type="spellEnd"/>
      <w:r>
        <w:rPr>
          <w:rFonts w:ascii="Arial" w:hAnsi="Arial" w:cs="Arial"/>
          <w:color w:val="222222"/>
          <w:shd w:val="clear" w:color="auto" w:fill="FFFFFF"/>
          <w:lang w:val="en-GB"/>
        </w:rPr>
        <w:t xml:space="preserve">, E. and </w:t>
      </w:r>
      <w:proofErr w:type="spellStart"/>
      <w:r>
        <w:rPr>
          <w:rFonts w:ascii="Arial" w:hAnsi="Arial" w:cs="Arial"/>
          <w:color w:val="222222"/>
          <w:shd w:val="clear" w:color="auto" w:fill="FFFFFF"/>
          <w:lang w:val="en-GB"/>
        </w:rPr>
        <w:t>Tsilika</w:t>
      </w:r>
      <w:proofErr w:type="spellEnd"/>
      <w:r>
        <w:rPr>
          <w:rFonts w:ascii="Arial" w:hAnsi="Arial" w:cs="Arial"/>
          <w:color w:val="222222"/>
          <w:shd w:val="clear" w:color="auto" w:fill="FFFFFF"/>
          <w:lang w:val="en-GB"/>
        </w:rPr>
        <w:t xml:space="preserve">, E., 2022, April. Exploring Stakeholders’ Perspectives on Hotel Design. In </w:t>
      </w:r>
      <w:r>
        <w:rPr>
          <w:rFonts w:ascii="Arial" w:hAnsi="Arial" w:cs="Arial"/>
          <w:i/>
          <w:iCs/>
          <w:color w:val="222222"/>
          <w:shd w:val="clear" w:color="auto" w:fill="FFFFFF"/>
          <w:lang w:val="en-GB"/>
        </w:rPr>
        <w:t xml:space="preserve">Transcending Borders in Tourism Through Innovation and Cultural Heritage: 8th International Conference, </w:t>
      </w:r>
      <w:proofErr w:type="spellStart"/>
      <w:r>
        <w:rPr>
          <w:rFonts w:ascii="Arial" w:hAnsi="Arial" w:cs="Arial"/>
          <w:i/>
          <w:iCs/>
          <w:color w:val="222222"/>
          <w:shd w:val="clear" w:color="auto" w:fill="FFFFFF"/>
          <w:lang w:val="en-GB"/>
        </w:rPr>
        <w:t>IACuDiT</w:t>
      </w:r>
      <w:proofErr w:type="spellEnd"/>
      <w:r>
        <w:rPr>
          <w:rFonts w:ascii="Arial" w:hAnsi="Arial" w:cs="Arial"/>
          <w:i/>
          <w:iCs/>
          <w:color w:val="222222"/>
          <w:shd w:val="clear" w:color="auto" w:fill="FFFFFF"/>
          <w:lang w:val="en-GB"/>
        </w:rPr>
        <w:t>, Hydra, Greece, 2021</w:t>
      </w:r>
      <w:r>
        <w:rPr>
          <w:rFonts w:ascii="Arial" w:hAnsi="Arial" w:cs="Arial"/>
          <w:color w:val="222222"/>
          <w:shd w:val="clear" w:color="auto" w:fill="FFFFFF"/>
          <w:lang w:val="en-GB"/>
        </w:rPr>
        <w:t xml:space="preserve"> (pp. 239-255). Cham: Springer International Publishing.</w:t>
      </w:r>
    </w:p>
    <w:p w14:paraId="56890605" w14:textId="77777777" w:rsidR="00E57E2C" w:rsidRDefault="00E57E2C" w:rsidP="00E57E2C">
      <w:pPr>
        <w:pStyle w:val="Normal1"/>
        <w:spacing w:line="360" w:lineRule="auto"/>
        <w:jc w:val="both"/>
        <w:rPr>
          <w:sz w:val="24"/>
          <w:szCs w:val="24"/>
          <w:lang w:val="en-GB"/>
        </w:rPr>
      </w:pPr>
      <w:r>
        <w:rPr>
          <w:sz w:val="24"/>
          <w:szCs w:val="24"/>
          <w:lang w:val="en-GB"/>
        </w:rPr>
        <w:t>Book, L., Gatling, A. and Kim, J., 2019. The effects of leadership satisfaction on employee engagement, loyalty, and retention in the hospitality industry. Journal of Human Resources in Hospitality &amp; Tourism, 18(3), pp.368-393.</w:t>
      </w:r>
    </w:p>
    <w:p w14:paraId="61B8D72A" w14:textId="77777777" w:rsidR="00E57E2C" w:rsidRDefault="00E57E2C" w:rsidP="00E57E2C">
      <w:pPr>
        <w:pStyle w:val="NormalWeb"/>
        <w:tabs>
          <w:tab w:val="left" w:pos="0"/>
        </w:tabs>
        <w:spacing w:before="0" w:beforeAutospacing="0" w:after="0" w:afterAutospacing="0" w:line="360" w:lineRule="auto"/>
        <w:jc w:val="both"/>
        <w:textAlignment w:val="baseline"/>
        <w:rPr>
          <w:rFonts w:ascii="Arial" w:hAnsi="Arial" w:cs="Arial"/>
          <w:color w:val="222222"/>
          <w:lang w:val="en-GB"/>
        </w:rPr>
      </w:pPr>
      <w:proofErr w:type="spellStart"/>
      <w:r>
        <w:rPr>
          <w:rFonts w:ascii="Arial" w:hAnsi="Arial" w:cs="Arial"/>
          <w:color w:val="222222"/>
          <w:shd w:val="clear" w:color="auto" w:fill="FFFFFF"/>
          <w:lang w:val="en-GB"/>
        </w:rPr>
        <w:t>Chuan</w:t>
      </w:r>
      <w:proofErr w:type="spellEnd"/>
      <w:r>
        <w:rPr>
          <w:rFonts w:ascii="Arial" w:hAnsi="Arial" w:cs="Arial"/>
          <w:color w:val="222222"/>
          <w:shd w:val="clear" w:color="auto" w:fill="FFFFFF"/>
          <w:lang w:val="en-GB"/>
        </w:rPr>
        <w:t xml:space="preserve">, Y.Y., </w:t>
      </w:r>
      <w:proofErr w:type="spellStart"/>
      <w:r>
        <w:rPr>
          <w:rFonts w:ascii="Arial" w:hAnsi="Arial" w:cs="Arial"/>
          <w:color w:val="222222"/>
          <w:shd w:val="clear" w:color="auto" w:fill="FFFFFF"/>
          <w:lang w:val="en-GB"/>
        </w:rPr>
        <w:t>Khun</w:t>
      </w:r>
      <w:proofErr w:type="spellEnd"/>
      <w:r>
        <w:rPr>
          <w:rFonts w:ascii="Arial" w:hAnsi="Arial" w:cs="Arial"/>
          <w:color w:val="222222"/>
          <w:shd w:val="clear" w:color="auto" w:fill="FFFFFF"/>
          <w:lang w:val="en-GB"/>
        </w:rPr>
        <w:t xml:space="preserve">, T. and Loo, J., 2022. The Impact of Scenario Planning and Leadership on Non-Financial Performance in the Multi-Level Marketing (MLM) Industry. </w:t>
      </w:r>
      <w:r>
        <w:rPr>
          <w:rFonts w:ascii="Arial" w:hAnsi="Arial" w:cs="Arial"/>
          <w:i/>
          <w:iCs/>
          <w:color w:val="222222"/>
          <w:shd w:val="clear" w:color="auto" w:fill="FFFFFF"/>
          <w:lang w:val="en-GB"/>
        </w:rPr>
        <w:t xml:space="preserve">International Journal of Accounting &amp; Finance in Asia </w:t>
      </w:r>
      <w:proofErr w:type="spellStart"/>
      <w:r>
        <w:rPr>
          <w:rFonts w:ascii="Arial" w:hAnsi="Arial" w:cs="Arial"/>
          <w:i/>
          <w:iCs/>
          <w:color w:val="222222"/>
          <w:shd w:val="clear" w:color="auto" w:fill="FFFFFF"/>
          <w:lang w:val="en-GB"/>
        </w:rPr>
        <w:t>Pasific</w:t>
      </w:r>
      <w:proofErr w:type="spellEnd"/>
      <w:r>
        <w:rPr>
          <w:rFonts w:ascii="Arial" w:hAnsi="Arial" w:cs="Arial"/>
          <w:i/>
          <w:iCs/>
          <w:color w:val="222222"/>
          <w:shd w:val="clear" w:color="auto" w:fill="FFFFFF"/>
          <w:lang w:val="en-GB"/>
        </w:rPr>
        <w:t xml:space="preserve"> (IJAFAP)</w:t>
      </w:r>
      <w:r>
        <w:rPr>
          <w:rFonts w:ascii="Arial" w:hAnsi="Arial" w:cs="Arial"/>
          <w:color w:val="222222"/>
          <w:shd w:val="clear" w:color="auto" w:fill="FFFFFF"/>
          <w:lang w:val="en-GB"/>
        </w:rPr>
        <w:t xml:space="preserve">, </w:t>
      </w:r>
      <w:r>
        <w:rPr>
          <w:rFonts w:ascii="Arial" w:hAnsi="Arial" w:cs="Arial"/>
          <w:i/>
          <w:iCs/>
          <w:color w:val="222222"/>
          <w:shd w:val="clear" w:color="auto" w:fill="FFFFFF"/>
          <w:lang w:val="en-GB"/>
        </w:rPr>
        <w:t>5</w:t>
      </w:r>
      <w:r>
        <w:rPr>
          <w:rFonts w:ascii="Arial" w:hAnsi="Arial" w:cs="Arial"/>
          <w:color w:val="222222"/>
          <w:shd w:val="clear" w:color="auto" w:fill="FFFFFF"/>
          <w:lang w:val="en-GB"/>
        </w:rPr>
        <w:t>(3), pp.17-38.</w:t>
      </w:r>
    </w:p>
    <w:p w14:paraId="0B234EF0" w14:textId="77777777" w:rsidR="00E57E2C" w:rsidRDefault="00E57E2C" w:rsidP="00E57E2C">
      <w:pPr>
        <w:pStyle w:val="Normal1"/>
        <w:spacing w:line="360" w:lineRule="auto"/>
        <w:jc w:val="both"/>
        <w:rPr>
          <w:sz w:val="24"/>
          <w:szCs w:val="24"/>
          <w:lang w:val="en-GB"/>
        </w:rPr>
      </w:pPr>
      <w:r>
        <w:rPr>
          <w:sz w:val="24"/>
          <w:szCs w:val="24"/>
          <w:lang w:val="en-GB"/>
        </w:rPr>
        <w:t xml:space="preserve">Dube, K., </w:t>
      </w:r>
      <w:proofErr w:type="spellStart"/>
      <w:r>
        <w:rPr>
          <w:sz w:val="24"/>
          <w:szCs w:val="24"/>
          <w:lang w:val="en-GB"/>
        </w:rPr>
        <w:t>Nhamo</w:t>
      </w:r>
      <w:proofErr w:type="spellEnd"/>
      <w:r>
        <w:rPr>
          <w:sz w:val="24"/>
          <w:szCs w:val="24"/>
          <w:lang w:val="en-GB"/>
        </w:rPr>
        <w:t xml:space="preserve">, G. and </w:t>
      </w:r>
      <w:proofErr w:type="spellStart"/>
      <w:r>
        <w:rPr>
          <w:sz w:val="24"/>
          <w:szCs w:val="24"/>
          <w:lang w:val="en-GB"/>
        </w:rPr>
        <w:t>Chikodzi</w:t>
      </w:r>
      <w:proofErr w:type="spellEnd"/>
      <w:r>
        <w:rPr>
          <w:sz w:val="24"/>
          <w:szCs w:val="24"/>
          <w:lang w:val="en-GB"/>
        </w:rPr>
        <w:t>, D., 2021. COVID-19 cripples the global restaurant and hospitality industry. Current Issues in Tourism, 24(11), pp.1487-1490.</w:t>
      </w:r>
    </w:p>
    <w:p w14:paraId="6497F725" w14:textId="77777777" w:rsidR="00E57E2C" w:rsidRDefault="00E57E2C" w:rsidP="00E57E2C">
      <w:pPr>
        <w:pStyle w:val="NormalWeb"/>
        <w:tabs>
          <w:tab w:val="left" w:pos="0"/>
        </w:tabs>
        <w:spacing w:before="0" w:beforeAutospacing="0" w:after="0" w:afterAutospacing="0" w:line="360" w:lineRule="auto"/>
        <w:jc w:val="both"/>
        <w:textAlignment w:val="baseline"/>
        <w:rPr>
          <w:rFonts w:ascii="Arial" w:hAnsi="Arial" w:cs="Arial"/>
          <w:color w:val="222222"/>
          <w:lang w:val="en-GB"/>
        </w:rPr>
      </w:pPr>
      <w:r>
        <w:rPr>
          <w:rFonts w:ascii="Arial" w:hAnsi="Arial" w:cs="Arial"/>
          <w:color w:val="222222"/>
          <w:shd w:val="clear" w:color="auto" w:fill="FFFFFF"/>
          <w:lang w:val="en-GB"/>
        </w:rPr>
        <w:t xml:space="preserve">Frederick, D.P. and </w:t>
      </w:r>
      <w:proofErr w:type="spellStart"/>
      <w:r>
        <w:rPr>
          <w:rFonts w:ascii="Arial" w:hAnsi="Arial" w:cs="Arial"/>
          <w:color w:val="222222"/>
          <w:shd w:val="clear" w:color="auto" w:fill="FFFFFF"/>
          <w:lang w:val="en-GB"/>
        </w:rPr>
        <w:t>Parappagoudar</w:t>
      </w:r>
      <w:proofErr w:type="spellEnd"/>
      <w:r>
        <w:rPr>
          <w:rFonts w:ascii="Arial" w:hAnsi="Arial" w:cs="Arial"/>
          <w:color w:val="222222"/>
          <w:shd w:val="clear" w:color="auto" w:fill="FFFFFF"/>
          <w:lang w:val="en-GB"/>
        </w:rPr>
        <w:t>, S.K., 2021. A Descriptive Analysis on Sustainable Business Strategy of Online Food Service Industry.</w:t>
      </w:r>
    </w:p>
    <w:p w14:paraId="34F13BDB" w14:textId="77777777" w:rsidR="00E57E2C" w:rsidRDefault="00E57E2C" w:rsidP="00E57E2C">
      <w:pPr>
        <w:pStyle w:val="Normal1"/>
        <w:spacing w:line="360" w:lineRule="auto"/>
        <w:jc w:val="both"/>
        <w:rPr>
          <w:sz w:val="24"/>
          <w:szCs w:val="24"/>
          <w:lang w:val="en-GB"/>
        </w:rPr>
      </w:pPr>
      <w:r>
        <w:rPr>
          <w:sz w:val="24"/>
          <w:szCs w:val="24"/>
          <w:lang w:val="en-GB"/>
        </w:rPr>
        <w:t>Ghani, B., Zada, M., Memon, K.R., Ullah, R., Khattak, A., Han, H., Ariza-Montes, A. and Araya-Castillo, L., 2022. Challenges and strategies for employee retention in the hospitality industry: A review. Sustainability, 14(5), p.2885.</w:t>
      </w:r>
    </w:p>
    <w:p w14:paraId="25920C3D" w14:textId="77777777" w:rsidR="00E57E2C" w:rsidRDefault="00E57E2C" w:rsidP="00E57E2C">
      <w:pPr>
        <w:pStyle w:val="NormalWeb"/>
        <w:tabs>
          <w:tab w:val="left" w:pos="0"/>
        </w:tabs>
        <w:spacing w:before="0" w:beforeAutospacing="0" w:after="0" w:afterAutospacing="0" w:line="360" w:lineRule="auto"/>
        <w:jc w:val="both"/>
        <w:textAlignment w:val="baseline"/>
        <w:rPr>
          <w:rFonts w:ascii="Arial" w:hAnsi="Arial" w:cs="Arial"/>
          <w:color w:val="222222"/>
          <w:lang w:val="en-GB"/>
        </w:rPr>
      </w:pPr>
      <w:proofErr w:type="spellStart"/>
      <w:r>
        <w:rPr>
          <w:rFonts w:ascii="Arial" w:hAnsi="Arial" w:cs="Arial"/>
          <w:color w:val="222222"/>
          <w:shd w:val="clear" w:color="auto" w:fill="FFFFFF"/>
          <w:lang w:val="en-GB"/>
        </w:rPr>
        <w:t>Gondwal</w:t>
      </w:r>
      <w:proofErr w:type="spellEnd"/>
      <w:r>
        <w:rPr>
          <w:rFonts w:ascii="Arial" w:hAnsi="Arial" w:cs="Arial"/>
          <w:color w:val="222222"/>
          <w:shd w:val="clear" w:color="auto" w:fill="FFFFFF"/>
          <w:lang w:val="en-GB"/>
        </w:rPr>
        <w:t xml:space="preserve">, T.K. and Mandal, P., 2023. Characterization of organic contaminants associated with road dust of Delhi NCR, India. </w:t>
      </w:r>
      <w:r>
        <w:rPr>
          <w:rFonts w:ascii="Arial" w:hAnsi="Arial" w:cs="Arial"/>
          <w:i/>
          <w:iCs/>
          <w:color w:val="222222"/>
          <w:shd w:val="clear" w:color="auto" w:fill="FFFFFF"/>
          <w:lang w:val="en-GB"/>
        </w:rPr>
        <w:t>Environmental Science and Pollution Research</w:t>
      </w:r>
      <w:r>
        <w:rPr>
          <w:rFonts w:ascii="Arial" w:hAnsi="Arial" w:cs="Arial"/>
          <w:color w:val="222222"/>
          <w:shd w:val="clear" w:color="auto" w:fill="FFFFFF"/>
          <w:lang w:val="en-GB"/>
        </w:rPr>
        <w:t>, pp.1-14.</w:t>
      </w:r>
    </w:p>
    <w:p w14:paraId="6EEC452B" w14:textId="77777777" w:rsidR="00E57E2C" w:rsidRDefault="00E57E2C" w:rsidP="00E57E2C">
      <w:pPr>
        <w:pStyle w:val="Normal1"/>
        <w:spacing w:line="360" w:lineRule="auto"/>
        <w:jc w:val="both"/>
        <w:rPr>
          <w:sz w:val="24"/>
          <w:szCs w:val="24"/>
          <w:lang w:val="en-GB"/>
        </w:rPr>
      </w:pPr>
      <w:r>
        <w:rPr>
          <w:sz w:val="24"/>
          <w:szCs w:val="24"/>
          <w:lang w:val="en-GB"/>
        </w:rPr>
        <w:t>Hall, D., 2020. Brexit and tourism: Process, impacts and non-policy (Vol. 86). Channel View Publications.</w:t>
      </w:r>
    </w:p>
    <w:p w14:paraId="7926679F" w14:textId="77777777" w:rsidR="00E57E2C" w:rsidRDefault="00E57E2C" w:rsidP="00E57E2C">
      <w:pPr>
        <w:pStyle w:val="NormalWeb"/>
        <w:tabs>
          <w:tab w:val="left" w:pos="0"/>
        </w:tabs>
        <w:spacing w:before="0" w:beforeAutospacing="0" w:after="0" w:afterAutospacing="0" w:line="360" w:lineRule="auto"/>
        <w:jc w:val="both"/>
        <w:textAlignment w:val="baseline"/>
        <w:rPr>
          <w:rFonts w:ascii="Arial" w:hAnsi="Arial" w:cs="Arial"/>
          <w:color w:val="222222"/>
          <w:lang w:val="en-GB"/>
        </w:rPr>
      </w:pPr>
      <w:r>
        <w:rPr>
          <w:rFonts w:ascii="Arial" w:hAnsi="Arial" w:cs="Arial"/>
          <w:color w:val="222222"/>
          <w:shd w:val="clear" w:color="auto" w:fill="FFFFFF"/>
          <w:lang w:val="en-GB"/>
        </w:rPr>
        <w:t xml:space="preserve">Leyva, E.S. and Parra, D.P., 2021. Environmental approach in the hotel industry: Riding the wave of change. </w:t>
      </w:r>
      <w:r>
        <w:rPr>
          <w:rFonts w:ascii="Arial" w:hAnsi="Arial" w:cs="Arial"/>
          <w:i/>
          <w:iCs/>
          <w:color w:val="222222"/>
          <w:shd w:val="clear" w:color="auto" w:fill="FFFFFF"/>
          <w:lang w:val="en-GB"/>
        </w:rPr>
        <w:t>Sustainable Futures</w:t>
      </w:r>
      <w:r>
        <w:rPr>
          <w:rFonts w:ascii="Arial" w:hAnsi="Arial" w:cs="Arial"/>
          <w:color w:val="222222"/>
          <w:shd w:val="clear" w:color="auto" w:fill="FFFFFF"/>
          <w:lang w:val="en-GB"/>
        </w:rPr>
        <w:t xml:space="preserve">, </w:t>
      </w:r>
      <w:r>
        <w:rPr>
          <w:rFonts w:ascii="Arial" w:hAnsi="Arial" w:cs="Arial"/>
          <w:i/>
          <w:iCs/>
          <w:color w:val="222222"/>
          <w:shd w:val="clear" w:color="auto" w:fill="FFFFFF"/>
          <w:lang w:val="en-GB"/>
        </w:rPr>
        <w:t>3</w:t>
      </w:r>
      <w:r>
        <w:rPr>
          <w:rFonts w:ascii="Arial" w:hAnsi="Arial" w:cs="Arial"/>
          <w:color w:val="222222"/>
          <w:shd w:val="clear" w:color="auto" w:fill="FFFFFF"/>
          <w:lang w:val="en-GB"/>
        </w:rPr>
        <w:t>, p.100050.</w:t>
      </w:r>
    </w:p>
    <w:p w14:paraId="51623945" w14:textId="77777777" w:rsidR="00E57E2C" w:rsidRDefault="00E57E2C" w:rsidP="00E57E2C">
      <w:pPr>
        <w:pStyle w:val="NormalWeb"/>
        <w:tabs>
          <w:tab w:val="left" w:pos="0"/>
        </w:tabs>
        <w:spacing w:before="0" w:beforeAutospacing="0" w:after="0" w:afterAutospacing="0" w:line="360" w:lineRule="auto"/>
        <w:jc w:val="both"/>
        <w:textAlignment w:val="baseline"/>
        <w:rPr>
          <w:rFonts w:ascii="Arial" w:hAnsi="Arial" w:cs="Arial"/>
          <w:color w:val="222222"/>
          <w:lang w:val="en-GB"/>
        </w:rPr>
      </w:pPr>
      <w:proofErr w:type="spellStart"/>
      <w:r>
        <w:rPr>
          <w:rFonts w:ascii="Arial" w:hAnsi="Arial" w:cs="Arial"/>
          <w:color w:val="222222"/>
          <w:shd w:val="clear" w:color="auto" w:fill="FFFFFF"/>
          <w:lang w:val="en-GB"/>
        </w:rPr>
        <w:t>Mak</w:t>
      </w:r>
      <w:proofErr w:type="spellEnd"/>
      <w:r>
        <w:rPr>
          <w:rFonts w:ascii="Arial" w:hAnsi="Arial" w:cs="Arial"/>
          <w:color w:val="222222"/>
          <w:shd w:val="clear" w:color="auto" w:fill="FFFFFF"/>
          <w:lang w:val="en-GB"/>
        </w:rPr>
        <w:t xml:space="preserve">, A.H. and Chang, R.C., 2019. The driving and restraining forces for environmental strategy adoption in the hotel industry: A force field analysis approach. </w:t>
      </w:r>
      <w:r>
        <w:rPr>
          <w:rFonts w:ascii="Arial" w:hAnsi="Arial" w:cs="Arial"/>
          <w:i/>
          <w:iCs/>
          <w:color w:val="222222"/>
          <w:shd w:val="clear" w:color="auto" w:fill="FFFFFF"/>
          <w:lang w:val="en-GB"/>
        </w:rPr>
        <w:t>Tourism Management</w:t>
      </w:r>
      <w:r>
        <w:rPr>
          <w:rFonts w:ascii="Arial" w:hAnsi="Arial" w:cs="Arial"/>
          <w:color w:val="222222"/>
          <w:shd w:val="clear" w:color="auto" w:fill="FFFFFF"/>
          <w:lang w:val="en-GB"/>
        </w:rPr>
        <w:t xml:space="preserve">, </w:t>
      </w:r>
      <w:r>
        <w:rPr>
          <w:rFonts w:ascii="Arial" w:hAnsi="Arial" w:cs="Arial"/>
          <w:i/>
          <w:iCs/>
          <w:color w:val="222222"/>
          <w:shd w:val="clear" w:color="auto" w:fill="FFFFFF"/>
          <w:lang w:val="en-GB"/>
        </w:rPr>
        <w:t>73</w:t>
      </w:r>
      <w:r>
        <w:rPr>
          <w:rFonts w:ascii="Arial" w:hAnsi="Arial" w:cs="Arial"/>
          <w:color w:val="222222"/>
          <w:shd w:val="clear" w:color="auto" w:fill="FFFFFF"/>
          <w:lang w:val="en-GB"/>
        </w:rPr>
        <w:t>, pp.48-60.</w:t>
      </w:r>
    </w:p>
    <w:p w14:paraId="403BE54E" w14:textId="77777777" w:rsidR="00E57E2C" w:rsidRDefault="00E57E2C" w:rsidP="00E57E2C">
      <w:pPr>
        <w:pStyle w:val="Normal1"/>
        <w:spacing w:line="360" w:lineRule="auto"/>
        <w:jc w:val="both"/>
        <w:rPr>
          <w:sz w:val="24"/>
          <w:szCs w:val="24"/>
          <w:lang w:val="en-GB"/>
        </w:rPr>
      </w:pPr>
      <w:proofErr w:type="spellStart"/>
      <w:r>
        <w:rPr>
          <w:sz w:val="24"/>
          <w:szCs w:val="24"/>
          <w:lang w:val="en-GB"/>
        </w:rPr>
        <w:t>Ntounis</w:t>
      </w:r>
      <w:proofErr w:type="spellEnd"/>
      <w:r>
        <w:rPr>
          <w:sz w:val="24"/>
          <w:szCs w:val="24"/>
          <w:lang w:val="en-GB"/>
        </w:rPr>
        <w:t xml:space="preserve">, N., Parker, C., Skinner, H., Steadman, C. and </w:t>
      </w:r>
      <w:proofErr w:type="spellStart"/>
      <w:r>
        <w:rPr>
          <w:sz w:val="24"/>
          <w:szCs w:val="24"/>
          <w:lang w:val="en-GB"/>
        </w:rPr>
        <w:t>Warnaby</w:t>
      </w:r>
      <w:proofErr w:type="spellEnd"/>
      <w:r>
        <w:rPr>
          <w:sz w:val="24"/>
          <w:szCs w:val="24"/>
          <w:lang w:val="en-GB"/>
        </w:rPr>
        <w:t>, G., 2022. Tourism and Hospitality industry resilience during the Covid-19 pandemic: Evidence from England. Current Issues in Tourism, 25(1), pp.46-59.</w:t>
      </w:r>
    </w:p>
    <w:p w14:paraId="54D8C7FD" w14:textId="77777777" w:rsidR="00E57E2C" w:rsidRDefault="00E57E2C" w:rsidP="00E57E2C">
      <w:pPr>
        <w:pStyle w:val="NormalWeb"/>
        <w:tabs>
          <w:tab w:val="left" w:pos="0"/>
        </w:tabs>
        <w:spacing w:before="0" w:beforeAutospacing="0" w:after="0" w:afterAutospacing="0" w:line="360" w:lineRule="auto"/>
        <w:jc w:val="both"/>
        <w:textAlignment w:val="baseline"/>
        <w:rPr>
          <w:rFonts w:ascii="Arial" w:hAnsi="Arial" w:cs="Arial"/>
          <w:color w:val="222222"/>
          <w:lang w:val="en-GB"/>
        </w:rPr>
      </w:pPr>
      <w:proofErr w:type="spellStart"/>
      <w:r>
        <w:rPr>
          <w:rFonts w:ascii="Arial" w:hAnsi="Arial" w:cs="Arial"/>
          <w:color w:val="222222"/>
          <w:shd w:val="clear" w:color="auto" w:fill="FFFFFF"/>
          <w:lang w:val="en-GB"/>
        </w:rPr>
        <w:lastRenderedPageBreak/>
        <w:t>Paksoy</w:t>
      </w:r>
      <w:proofErr w:type="spellEnd"/>
      <w:r>
        <w:rPr>
          <w:rFonts w:ascii="Arial" w:hAnsi="Arial" w:cs="Arial"/>
          <w:color w:val="222222"/>
          <w:shd w:val="clear" w:color="auto" w:fill="FFFFFF"/>
          <w:lang w:val="en-GB"/>
        </w:rPr>
        <w:t xml:space="preserve">, T. and </w:t>
      </w:r>
      <w:proofErr w:type="spellStart"/>
      <w:r>
        <w:rPr>
          <w:rFonts w:ascii="Arial" w:hAnsi="Arial" w:cs="Arial"/>
          <w:color w:val="222222"/>
          <w:shd w:val="clear" w:color="auto" w:fill="FFFFFF"/>
          <w:lang w:val="en-GB"/>
        </w:rPr>
        <w:t>Deveci</w:t>
      </w:r>
      <w:proofErr w:type="spellEnd"/>
      <w:r>
        <w:rPr>
          <w:rFonts w:ascii="Arial" w:hAnsi="Arial" w:cs="Arial"/>
          <w:color w:val="222222"/>
          <w:shd w:val="clear" w:color="auto" w:fill="FFFFFF"/>
          <w:lang w:val="en-GB"/>
        </w:rPr>
        <w:t xml:space="preserve">, M. eds., 2023. </w:t>
      </w:r>
      <w:r>
        <w:rPr>
          <w:rFonts w:ascii="Arial" w:hAnsi="Arial" w:cs="Arial"/>
          <w:i/>
          <w:iCs/>
          <w:color w:val="222222"/>
          <w:shd w:val="clear" w:color="auto" w:fill="FFFFFF"/>
          <w:lang w:val="en-GB"/>
        </w:rPr>
        <w:t>Smart and Sustainable Operations and Supply Chain Management in Industry 4.0</w:t>
      </w:r>
      <w:r>
        <w:rPr>
          <w:rFonts w:ascii="Arial" w:hAnsi="Arial" w:cs="Arial"/>
          <w:color w:val="222222"/>
          <w:shd w:val="clear" w:color="auto" w:fill="FFFFFF"/>
          <w:lang w:val="en-GB"/>
        </w:rPr>
        <w:t>. CRC Press. </w:t>
      </w:r>
    </w:p>
    <w:p w14:paraId="1B7D08E8" w14:textId="77777777" w:rsidR="00E57E2C" w:rsidRDefault="00E57E2C" w:rsidP="00E57E2C">
      <w:pPr>
        <w:pStyle w:val="Normal1"/>
        <w:spacing w:line="360" w:lineRule="auto"/>
        <w:jc w:val="both"/>
        <w:rPr>
          <w:sz w:val="24"/>
          <w:szCs w:val="24"/>
          <w:lang w:val="en-GB"/>
        </w:rPr>
      </w:pPr>
      <w:r>
        <w:rPr>
          <w:sz w:val="24"/>
          <w:szCs w:val="24"/>
          <w:lang w:val="en-GB"/>
        </w:rPr>
        <w:t>Radisson hotels. com,2023 Available at: https://www.radissonhotels.com/en-us/destination/united-kingdom</w:t>
      </w:r>
    </w:p>
    <w:p w14:paraId="26CB7783" w14:textId="77777777" w:rsidR="00E57E2C" w:rsidRDefault="00E57E2C" w:rsidP="00E57E2C">
      <w:pPr>
        <w:pStyle w:val="NormalWeb"/>
        <w:tabs>
          <w:tab w:val="left" w:pos="0"/>
        </w:tabs>
        <w:spacing w:before="0" w:beforeAutospacing="0" w:after="0" w:afterAutospacing="0" w:line="360" w:lineRule="auto"/>
        <w:jc w:val="both"/>
        <w:textAlignment w:val="baseline"/>
        <w:rPr>
          <w:rFonts w:ascii="Arial" w:hAnsi="Arial" w:cs="Arial"/>
          <w:color w:val="222222"/>
          <w:lang w:val="en-GB"/>
        </w:rPr>
      </w:pPr>
      <w:r>
        <w:rPr>
          <w:rFonts w:ascii="Arial" w:hAnsi="Arial" w:cs="Arial"/>
          <w:color w:val="222222"/>
          <w:shd w:val="clear" w:color="auto" w:fill="FFFFFF"/>
          <w:lang w:val="en-GB"/>
        </w:rPr>
        <w:t xml:space="preserve">Salgado, A.C.D.C., 2022. </w:t>
      </w:r>
      <w:r>
        <w:rPr>
          <w:rFonts w:ascii="Arial" w:hAnsi="Arial" w:cs="Arial"/>
          <w:i/>
          <w:iCs/>
          <w:color w:val="222222"/>
          <w:shd w:val="clear" w:color="auto" w:fill="FFFFFF"/>
          <w:lang w:val="en-GB"/>
        </w:rPr>
        <w:t>Macau´ s hospitality sector: planning a response to a pandemic-the case of integrated casino resorts: the Parisian Macao</w:t>
      </w:r>
      <w:r>
        <w:rPr>
          <w:rFonts w:ascii="Arial" w:hAnsi="Arial" w:cs="Arial"/>
          <w:color w:val="222222"/>
          <w:shd w:val="clear" w:color="auto" w:fill="FFFFFF"/>
          <w:lang w:val="en-GB"/>
        </w:rPr>
        <w:t xml:space="preserve"> (Doctoral dissertation).</w:t>
      </w:r>
    </w:p>
    <w:p w14:paraId="66B49E26" w14:textId="77777777" w:rsidR="00E57E2C" w:rsidRDefault="00E57E2C" w:rsidP="00E57E2C">
      <w:pPr>
        <w:pStyle w:val="NormalWeb"/>
        <w:tabs>
          <w:tab w:val="left" w:pos="0"/>
        </w:tabs>
        <w:spacing w:before="0" w:beforeAutospacing="0" w:after="0" w:afterAutospacing="0" w:line="360" w:lineRule="auto"/>
        <w:jc w:val="both"/>
        <w:textAlignment w:val="baseline"/>
        <w:rPr>
          <w:rFonts w:ascii="Arial" w:hAnsi="Arial" w:cs="Arial"/>
          <w:color w:val="222222"/>
          <w:lang w:val="en-GB"/>
        </w:rPr>
      </w:pPr>
      <w:proofErr w:type="spellStart"/>
      <w:r>
        <w:rPr>
          <w:rFonts w:ascii="Arial" w:hAnsi="Arial" w:cs="Arial"/>
          <w:color w:val="222222"/>
          <w:shd w:val="clear" w:color="auto" w:fill="FFFFFF"/>
          <w:lang w:val="en-GB"/>
        </w:rPr>
        <w:t>Stăncioiu</w:t>
      </w:r>
      <w:proofErr w:type="spellEnd"/>
      <w:r>
        <w:rPr>
          <w:rFonts w:ascii="Arial" w:hAnsi="Arial" w:cs="Arial"/>
          <w:color w:val="222222"/>
          <w:shd w:val="clear" w:color="auto" w:fill="FFFFFF"/>
          <w:lang w:val="en-GB"/>
        </w:rPr>
        <w:t xml:space="preserve">, A.F. and Gabor, M.R., 2022. Marketing Plan. In </w:t>
      </w:r>
      <w:proofErr w:type="spellStart"/>
      <w:r>
        <w:rPr>
          <w:rFonts w:ascii="Arial" w:hAnsi="Arial" w:cs="Arial"/>
          <w:i/>
          <w:iCs/>
          <w:color w:val="222222"/>
          <w:shd w:val="clear" w:color="auto" w:fill="FFFFFF"/>
          <w:lang w:val="en-GB"/>
        </w:rPr>
        <w:t>Encyclopedia</w:t>
      </w:r>
      <w:proofErr w:type="spellEnd"/>
      <w:r>
        <w:rPr>
          <w:rFonts w:ascii="Arial" w:hAnsi="Arial" w:cs="Arial"/>
          <w:i/>
          <w:iCs/>
          <w:color w:val="222222"/>
          <w:shd w:val="clear" w:color="auto" w:fill="FFFFFF"/>
          <w:lang w:val="en-GB"/>
        </w:rPr>
        <w:t xml:space="preserve"> of Tourism Management and Marketing</w:t>
      </w:r>
      <w:r>
        <w:rPr>
          <w:rFonts w:ascii="Arial" w:hAnsi="Arial" w:cs="Arial"/>
          <w:color w:val="222222"/>
          <w:shd w:val="clear" w:color="auto" w:fill="FFFFFF"/>
          <w:lang w:val="en-GB"/>
        </w:rPr>
        <w:t xml:space="preserve"> (pp. 142-145). Edward Elgar Publishing.</w:t>
      </w:r>
    </w:p>
    <w:p w14:paraId="3A241589" w14:textId="77777777" w:rsidR="00E57E2C" w:rsidRPr="00C04D70" w:rsidRDefault="00E57E2C" w:rsidP="00E57E2C">
      <w:pPr>
        <w:spacing w:line="360" w:lineRule="auto"/>
        <w:jc w:val="both"/>
        <w:rPr>
          <w:rFonts w:ascii="Arial" w:hAnsi="Arial" w:cs="Arial"/>
          <w:color w:val="000000" w:themeColor="text1"/>
          <w:sz w:val="24"/>
          <w:szCs w:val="24"/>
          <w:lang w:val="en-GB"/>
        </w:rPr>
      </w:pPr>
      <w:r w:rsidRPr="00C04D70">
        <w:rPr>
          <w:rFonts w:ascii="Arial" w:hAnsi="Arial" w:cs="Arial"/>
          <w:sz w:val="24"/>
          <w:szCs w:val="24"/>
          <w:lang w:val="en-GB"/>
        </w:rPr>
        <w:t xml:space="preserve">Statista. com,2023 Available at: </w:t>
      </w:r>
      <w:r w:rsidRPr="00C04D70">
        <w:rPr>
          <w:rFonts w:ascii="Arial" w:hAnsi="Arial" w:cs="Arial"/>
          <w:color w:val="000000" w:themeColor="text1"/>
          <w:sz w:val="24"/>
          <w:szCs w:val="24"/>
          <w:lang w:val="en-GB"/>
        </w:rPr>
        <w:t>https://www.statista.com/statistics/621993/cpi-restaurants-and-hotels-uk/#:~:text=The%20inflation%20rate%20for%20restaurants,serious%20cost%20of%20living%20crisis.</w:t>
      </w:r>
    </w:p>
    <w:p w14:paraId="155AFAAB" w14:textId="77777777" w:rsidR="00E57E2C" w:rsidRDefault="00E57E2C" w:rsidP="00E57E2C">
      <w:pPr>
        <w:pStyle w:val="Normal1"/>
        <w:spacing w:line="360" w:lineRule="auto"/>
        <w:jc w:val="both"/>
        <w:rPr>
          <w:sz w:val="24"/>
          <w:szCs w:val="24"/>
          <w:lang w:val="en-GB"/>
        </w:rPr>
      </w:pPr>
      <w:proofErr w:type="spellStart"/>
      <w:r>
        <w:rPr>
          <w:sz w:val="24"/>
          <w:szCs w:val="24"/>
          <w:lang w:val="en-GB"/>
        </w:rPr>
        <w:t>Waqanimaravu</w:t>
      </w:r>
      <w:proofErr w:type="spellEnd"/>
      <w:r>
        <w:rPr>
          <w:sz w:val="24"/>
          <w:szCs w:val="24"/>
          <w:lang w:val="en-GB"/>
        </w:rPr>
        <w:t xml:space="preserve">, M. and </w:t>
      </w:r>
      <w:proofErr w:type="spellStart"/>
      <w:r>
        <w:rPr>
          <w:sz w:val="24"/>
          <w:szCs w:val="24"/>
          <w:lang w:val="en-GB"/>
        </w:rPr>
        <w:t>Arasanmi</w:t>
      </w:r>
      <w:proofErr w:type="spellEnd"/>
      <w:r>
        <w:rPr>
          <w:sz w:val="24"/>
          <w:szCs w:val="24"/>
          <w:lang w:val="en-GB"/>
        </w:rPr>
        <w:t>, C.N., 2020. Employee training and service quality in the hospitality industry. Journal of Foodservice Business Research, 23(3), pp.216-227.</w:t>
      </w:r>
    </w:p>
    <w:p w14:paraId="5E4F3A0D" w14:textId="77777777" w:rsidR="00E57E2C" w:rsidRDefault="00E57E2C" w:rsidP="00E57E2C">
      <w:pPr>
        <w:pStyle w:val="NormalWeb"/>
        <w:tabs>
          <w:tab w:val="left" w:pos="0"/>
        </w:tabs>
        <w:spacing w:before="0" w:beforeAutospacing="0" w:after="0" w:afterAutospacing="0" w:line="360" w:lineRule="auto"/>
        <w:jc w:val="both"/>
        <w:textAlignment w:val="baseline"/>
        <w:rPr>
          <w:rFonts w:ascii="Arial" w:hAnsi="Arial" w:cs="Arial"/>
          <w:color w:val="222222"/>
          <w:lang w:val="en-GB"/>
        </w:rPr>
      </w:pPr>
      <w:r>
        <w:rPr>
          <w:rFonts w:ascii="Arial" w:hAnsi="Arial" w:cs="Arial"/>
          <w:color w:val="222222"/>
          <w:shd w:val="clear" w:color="auto" w:fill="FFFFFF"/>
          <w:lang w:val="en-GB"/>
        </w:rPr>
        <w:t xml:space="preserve">Yacoub, L.B. and </w:t>
      </w:r>
      <w:proofErr w:type="spellStart"/>
      <w:r>
        <w:rPr>
          <w:rFonts w:ascii="Arial" w:hAnsi="Arial" w:cs="Arial"/>
          <w:color w:val="222222"/>
          <w:shd w:val="clear" w:color="auto" w:fill="FFFFFF"/>
          <w:lang w:val="en-GB"/>
        </w:rPr>
        <w:t>Harb</w:t>
      </w:r>
      <w:proofErr w:type="spellEnd"/>
      <w:r>
        <w:rPr>
          <w:rFonts w:ascii="Arial" w:hAnsi="Arial" w:cs="Arial"/>
          <w:color w:val="222222"/>
          <w:shd w:val="clear" w:color="auto" w:fill="FFFFFF"/>
          <w:lang w:val="en-GB"/>
        </w:rPr>
        <w:t xml:space="preserve">, A.H., 2023. A strategic assessment and evaluation of the major factors behind the high failure rate of many restaurants in the city of Beirut-Lebanon. </w:t>
      </w:r>
      <w:r>
        <w:rPr>
          <w:rFonts w:ascii="Arial" w:hAnsi="Arial" w:cs="Arial"/>
          <w:i/>
          <w:iCs/>
          <w:color w:val="222222"/>
          <w:shd w:val="clear" w:color="auto" w:fill="FFFFFF"/>
          <w:lang w:val="en-GB"/>
        </w:rPr>
        <w:t>International Journal of Services and Operations Management</w:t>
      </w:r>
      <w:r>
        <w:rPr>
          <w:rFonts w:ascii="Arial" w:hAnsi="Arial" w:cs="Arial"/>
          <w:color w:val="222222"/>
          <w:shd w:val="clear" w:color="auto" w:fill="FFFFFF"/>
          <w:lang w:val="en-GB"/>
        </w:rPr>
        <w:t xml:space="preserve">, </w:t>
      </w:r>
      <w:r>
        <w:rPr>
          <w:rFonts w:ascii="Arial" w:hAnsi="Arial" w:cs="Arial"/>
          <w:i/>
          <w:iCs/>
          <w:color w:val="222222"/>
          <w:shd w:val="clear" w:color="auto" w:fill="FFFFFF"/>
          <w:lang w:val="en-GB"/>
        </w:rPr>
        <w:t>44</w:t>
      </w:r>
      <w:r>
        <w:rPr>
          <w:rFonts w:ascii="Arial" w:hAnsi="Arial" w:cs="Arial"/>
          <w:color w:val="222222"/>
          <w:shd w:val="clear" w:color="auto" w:fill="FFFFFF"/>
          <w:lang w:val="en-GB"/>
        </w:rPr>
        <w:t>(1), pp.43-61.</w:t>
      </w:r>
    </w:p>
    <w:p w14:paraId="5485F7A5" w14:textId="77777777" w:rsidR="00E57E2C" w:rsidRPr="00E57E2C" w:rsidRDefault="00E57E2C" w:rsidP="00E57E2C">
      <w:pPr>
        <w:spacing w:line="360" w:lineRule="auto"/>
        <w:jc w:val="both"/>
        <w:rPr>
          <w:rFonts w:ascii="Arial" w:hAnsi="Arial" w:cs="Arial"/>
          <w:sz w:val="24"/>
          <w:szCs w:val="24"/>
        </w:rPr>
      </w:pPr>
    </w:p>
    <w:sectPr w:rsidR="00E57E2C" w:rsidRPr="00E57E2C">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25FD"/>
    <w:rsid w:val="0015726C"/>
    <w:rsid w:val="00545996"/>
    <w:rsid w:val="005C25FD"/>
    <w:rsid w:val="00A71DDB"/>
    <w:rsid w:val="00C04D70"/>
    <w:rsid w:val="00C22FD8"/>
    <w:rsid w:val="00E57E2C"/>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A33D4"/>
  <w15:chartTrackingRefBased/>
  <w15:docId w15:val="{330DDB07-24A5-41F2-B26F-0270AD8092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1"/>
    <w:next w:val="Normal1"/>
    <w:link w:val="Titlu1Caracter"/>
    <w:qFormat/>
    <w:rsid w:val="00E57E2C"/>
    <w:pPr>
      <w:keepNext/>
      <w:keepLines/>
      <w:spacing w:before="400" w:after="120" w:line="360" w:lineRule="auto"/>
      <w:outlineLvl w:val="0"/>
    </w:pPr>
    <w:rPr>
      <w:b/>
      <w:sz w:val="28"/>
      <w:szCs w:val="40"/>
    </w:rPr>
  </w:style>
  <w:style w:type="paragraph" w:styleId="Titlu2">
    <w:name w:val="heading 2"/>
    <w:basedOn w:val="Normal1"/>
    <w:next w:val="Normal1"/>
    <w:link w:val="Titlu2Caracter"/>
    <w:semiHidden/>
    <w:unhideWhenUsed/>
    <w:qFormat/>
    <w:rsid w:val="00E57E2C"/>
    <w:pPr>
      <w:keepNext/>
      <w:keepLines/>
      <w:spacing w:before="360" w:after="120" w:line="360" w:lineRule="auto"/>
      <w:outlineLvl w:val="1"/>
    </w:pPr>
    <w:rPr>
      <w:b/>
      <w:sz w:val="24"/>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rsid w:val="00E57E2C"/>
    <w:rPr>
      <w:rFonts w:ascii="Arial" w:eastAsia="Arial" w:hAnsi="Arial" w:cs="Arial"/>
      <w:b/>
      <w:sz w:val="28"/>
      <w:szCs w:val="40"/>
      <w:lang w:val="en-US"/>
    </w:rPr>
  </w:style>
  <w:style w:type="character" w:customStyle="1" w:styleId="Titlu2Caracter">
    <w:name w:val="Titlu 2 Caracter"/>
    <w:basedOn w:val="Fontdeparagrafimplicit"/>
    <w:link w:val="Titlu2"/>
    <w:semiHidden/>
    <w:rsid w:val="00E57E2C"/>
    <w:rPr>
      <w:rFonts w:ascii="Arial" w:eastAsia="Arial" w:hAnsi="Arial" w:cs="Arial"/>
      <w:b/>
      <w:sz w:val="24"/>
      <w:szCs w:val="32"/>
      <w:lang w:val="en-US"/>
    </w:rPr>
  </w:style>
  <w:style w:type="paragraph" w:styleId="NormalWeb">
    <w:name w:val="Normal (Web)"/>
    <w:basedOn w:val="Normal"/>
    <w:uiPriority w:val="99"/>
    <w:semiHidden/>
    <w:unhideWhenUsed/>
    <w:rsid w:val="00E57E2C"/>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Normal1">
    <w:name w:val="Normal1"/>
    <w:uiPriority w:val="99"/>
    <w:semiHidden/>
    <w:rsid w:val="00E57E2C"/>
    <w:pPr>
      <w:spacing w:after="0" w:line="276" w:lineRule="auto"/>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9438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10</Pages>
  <Words>2524</Words>
  <Characters>14642</Characters>
  <Application>Microsoft Office Word</Application>
  <DocSecurity>0</DocSecurity>
  <Lines>122</Lines>
  <Paragraphs>34</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17132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bogdan_adryan87@yahoo.com</dc:creator>
  <cp:keywords/>
  <dc:description/>
  <cp:lastModifiedBy>bogdan_adryan87@yahoo.com</cp:lastModifiedBy>
  <cp:revision>7</cp:revision>
  <dcterms:created xsi:type="dcterms:W3CDTF">2023-03-05T17:57:00Z</dcterms:created>
  <dcterms:modified xsi:type="dcterms:W3CDTF">2023-03-05T18:39:00Z</dcterms:modified>
</cp:coreProperties>
</file>