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A3906" w:rsidRDefault="00FA3906">
      <w:r>
        <w:tab/>
      </w:r>
      <w:r>
        <w:tab/>
      </w:r>
    </w:p>
    <w:sdt>
      <w:sdtPr>
        <w:id w:val="508181939"/>
        <w:docPartObj>
          <w:docPartGallery w:val="Cover Pages"/>
          <w:docPartUnique/>
        </w:docPartObj>
      </w:sdtPr>
      <w:sdtEndPr/>
      <w:sdtContent>
        <w:p w:rsidR="00110D36" w:rsidRDefault="00110D36">
          <w:r>
            <w:rPr>
              <w:noProof/>
              <w:lang w:eastAsia="en-GB"/>
            </w:rPr>
            <mc:AlternateContent>
              <mc:Choice Requires="wpg">
                <w:drawing>
                  <wp:anchor distT="0" distB="0" distL="114300" distR="114300" simplePos="0" relativeHeight="251658240" behindDoc="0" locked="0" layoutInCell="1" allowOverlap="1" wp14:anchorId="7B0BB9C8" wp14:editId="0C3B5140">
                    <wp:simplePos x="0" y="0"/>
                    <wp:positionH relativeFrom="page">
                      <wp:align>right</wp:align>
                    </wp:positionH>
                    <wp:positionV relativeFrom="page">
                      <wp:align>top</wp:align>
                    </wp:positionV>
                    <wp:extent cx="3113670" cy="1005840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a:solidFill>
                              <a:schemeClr val="tx1">
                                <a:lumMod val="95000"/>
                                <a:lumOff val="5000"/>
                              </a:schemeClr>
                            </a:solidFill>
                          </wpg:grpSpPr>
                          <wps:wsp>
                            <wps:cNvPr id="459" name="Rectangle 459" descr="Light vertical"/>
                            <wps:cNvSpPr>
                              <a:spLocks noChangeArrowheads="1"/>
                            </wps:cNvSpPr>
                            <wps:spPr bwMode="auto">
                              <a:xfrm>
                                <a:off x="0" y="0"/>
                                <a:ext cx="138545" cy="1005840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grp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rsidR="00E97BFD" w:rsidRDefault="00E97BFD">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rsidR="00E97BFD" w:rsidRPr="0091137F" w:rsidRDefault="00E97BFD">
                                  <w:pPr>
                                    <w:pStyle w:val="NoSpacing"/>
                                    <w:spacing w:line="360" w:lineRule="auto"/>
                                    <w:rPr>
                                      <w:rFonts w:ascii="Times New Roman" w:hAnsi="Times New Roman" w:cs="Times New Roman"/>
                                      <w:b/>
                                      <w:color w:val="FFFFFF" w:themeColor="background1"/>
                                      <w:sz w:val="24"/>
                                    </w:rPr>
                                  </w:pPr>
                                  <w:r w:rsidRPr="0091137F">
                                    <w:rPr>
                                      <w:rFonts w:ascii="Times New Roman" w:hAnsi="Times New Roman" w:cs="Times New Roman"/>
                                      <w:b/>
                                      <w:color w:val="FFFFFF" w:themeColor="background1"/>
                                      <w:sz w:val="24"/>
                                    </w:rPr>
                                    <w:t>SUBMITTED TO</w:t>
                                  </w:r>
                                  <w:r>
                                    <w:rPr>
                                      <w:rFonts w:ascii="Times New Roman" w:hAnsi="Times New Roman" w:cs="Times New Roman"/>
                                      <w:b/>
                                      <w:color w:val="FFFFFF" w:themeColor="background1"/>
                                      <w:sz w:val="24"/>
                                    </w:rPr>
                                    <w:t>:</w:t>
                                  </w:r>
                                  <w:bookmarkStart w:id="0" w:name="_GoBack"/>
                                  <w:bookmarkEnd w:id="0"/>
                                  <w:r w:rsidR="008D07DD">
                                    <w:rPr>
                                      <w:rFonts w:ascii="Times New Roman" w:hAnsi="Times New Roman" w:cs="Times New Roman"/>
                                      <w:b/>
                                      <w:color w:val="FFFFFF" w:themeColor="background1"/>
                                      <w:sz w:val="24"/>
                                    </w:rPr>
                                    <w:t xml:space="preserve"> Jaliya De Silva</w:t>
                                  </w:r>
                                </w:p>
                                <w:p w:rsidR="00E97BFD" w:rsidRPr="0091137F" w:rsidRDefault="00E97BFD">
                                  <w:pPr>
                                    <w:pStyle w:val="NoSpacing"/>
                                    <w:spacing w:line="360" w:lineRule="auto"/>
                                    <w:rPr>
                                      <w:rFonts w:ascii="Times New Roman" w:hAnsi="Times New Roman" w:cs="Times New Roman"/>
                                      <w:b/>
                                      <w:color w:val="FFFFFF" w:themeColor="background1"/>
                                      <w:sz w:val="24"/>
                                    </w:rPr>
                                  </w:pPr>
                                  <w:r w:rsidRPr="0091137F">
                                    <w:rPr>
                                      <w:rFonts w:ascii="Times New Roman" w:hAnsi="Times New Roman" w:cs="Times New Roman"/>
                                      <w:b/>
                                      <w:color w:val="FFFFFF" w:themeColor="background1"/>
                                      <w:sz w:val="24"/>
                                    </w:rPr>
                                    <w:t>SUBMITTED BY</w:t>
                                  </w:r>
                                  <w:r>
                                    <w:rPr>
                                      <w:rFonts w:ascii="Times New Roman" w:hAnsi="Times New Roman" w:cs="Times New Roman"/>
                                      <w:b/>
                                      <w:color w:val="FFFFFF" w:themeColor="background1"/>
                                      <w:sz w:val="24"/>
                                    </w:rPr>
                                    <w:t xml:space="preserve">: </w:t>
                                  </w:r>
                                  <w:r w:rsidR="00542D8E">
                                    <w:rPr>
                                      <w:rFonts w:ascii="Times New Roman" w:hAnsi="Times New Roman" w:cs="Times New Roman"/>
                                      <w:b/>
                                      <w:color w:val="FFFFFF" w:themeColor="background1"/>
                                      <w:sz w:val="24"/>
                                    </w:rPr>
                                    <w:t>Kamrul Khan</w:t>
                                  </w:r>
                                  <w:r>
                                    <w:rPr>
                                      <w:rFonts w:ascii="Times New Roman" w:hAnsi="Times New Roman" w:cs="Times New Roman"/>
                                      <w:b/>
                                      <w:color w:val="FFFFFF" w:themeColor="background1"/>
                                      <w:sz w:val="24"/>
                                    </w:rPr>
                                    <w:t xml:space="preserve"> </w:t>
                                  </w:r>
                                </w:p>
                                <w:sdt>
                                  <w:sdtPr>
                                    <w:rPr>
                                      <w:rFonts w:ascii="Times New Roman" w:hAnsi="Times New Roman" w:cs="Times New Roman"/>
                                      <w:b/>
                                      <w:color w:val="FFFFFF" w:themeColor="background1"/>
                                      <w:sz w:val="24"/>
                                    </w:rPr>
                                    <w:alias w:val="Company"/>
                                    <w:id w:val="1760174317"/>
                                    <w:dataBinding w:prefixMappings="xmlns:ns0='http://schemas.openxmlformats.org/officeDocument/2006/extended-properties'" w:xpath="/ns0:Properties[1]/ns0:Company[1]" w:storeItemID="{6668398D-A668-4E3E-A5EB-62B293D839F1}"/>
                                    <w:text/>
                                  </w:sdtPr>
                                  <w:sdtEndPr/>
                                  <w:sdtContent>
                                    <w:p w:rsidR="00E97BFD" w:rsidRDefault="00E97BFD">
                                      <w:pPr>
                                        <w:pStyle w:val="NoSpacing"/>
                                        <w:spacing w:line="360" w:lineRule="auto"/>
                                        <w:rPr>
                                          <w:rFonts w:ascii="Times New Roman" w:hAnsi="Times New Roman" w:cs="Times New Roman"/>
                                          <w:b/>
                                          <w:color w:val="FFFFFF" w:themeColor="background1"/>
                                          <w:sz w:val="24"/>
                                        </w:rPr>
                                      </w:pPr>
                                      <w:r>
                                        <w:rPr>
                                          <w:rFonts w:ascii="Times New Roman" w:hAnsi="Times New Roman" w:cs="Times New Roman"/>
                                          <w:b/>
                                          <w:color w:val="FFFFFF" w:themeColor="background1"/>
                                          <w:sz w:val="24"/>
                                        </w:rPr>
                                        <w:t>STUDENT</w:t>
                                      </w:r>
                                      <w:r w:rsidRPr="0091137F">
                                        <w:rPr>
                                          <w:rFonts w:ascii="Times New Roman" w:hAnsi="Times New Roman" w:cs="Times New Roman"/>
                                          <w:b/>
                                          <w:color w:val="FFFFFF" w:themeColor="background1"/>
                                          <w:sz w:val="24"/>
                                        </w:rPr>
                                        <w:t xml:space="preserve"> ID</w:t>
                                      </w:r>
                                      <w:r w:rsidR="00542D8E">
                                        <w:rPr>
                                          <w:rFonts w:ascii="Times New Roman" w:hAnsi="Times New Roman" w:cs="Times New Roman"/>
                                          <w:b/>
                                          <w:color w:val="FFFFFF" w:themeColor="background1"/>
                                          <w:sz w:val="24"/>
                                        </w:rPr>
                                        <w:t>:</w:t>
                                      </w:r>
                                      <w:r w:rsidR="001A0BE6">
                                        <w:rPr>
                                          <w:rFonts w:ascii="Times New Roman" w:hAnsi="Times New Roman" w:cs="Times New Roman"/>
                                          <w:b/>
                                          <w:color w:val="FFFFFF" w:themeColor="background1"/>
                                          <w:sz w:val="24"/>
                                        </w:rPr>
                                        <w:t xml:space="preserve"> 202230</w:t>
                                      </w:r>
                                      <w:r w:rsidR="005662FD">
                                        <w:rPr>
                                          <w:rFonts w:ascii="Times New Roman" w:hAnsi="Times New Roman" w:cs="Times New Roman"/>
                                          <w:b/>
                                          <w:color w:val="FFFFFF" w:themeColor="background1"/>
                                          <w:sz w:val="24"/>
                                        </w:rPr>
                                        <w:t>751</w:t>
                                      </w:r>
                                    </w:p>
                                  </w:sdtContent>
                                </w:sdt>
                                <w:p w:rsidR="002E4708" w:rsidRPr="002E4708" w:rsidRDefault="002E4708">
                                  <w:pPr>
                                    <w:pStyle w:val="NoSpacing"/>
                                    <w:spacing w:line="360" w:lineRule="auto"/>
                                    <w:rPr>
                                      <w:b/>
                                      <w:color w:val="FFFFFF" w:themeColor="background1"/>
                                    </w:rPr>
                                  </w:pPr>
                                  <w:r w:rsidRPr="002E4708">
                                    <w:rPr>
                                      <w:rFonts w:ascii="Times New Roman" w:hAnsi="Times New Roman" w:cs="Times New Roman"/>
                                      <w:b/>
                                      <w:color w:val="FFFFFF" w:themeColor="background1"/>
                                      <w:sz w:val="24"/>
                                    </w:rPr>
                                    <w:t>MODULE:</w:t>
                                  </w:r>
                                  <w:r>
                                    <w:rPr>
                                      <w:rFonts w:ascii="Times New Roman" w:hAnsi="Times New Roman" w:cs="Times New Roman"/>
                                      <w:b/>
                                      <w:color w:val="FFFFFF" w:themeColor="background1"/>
                                      <w:sz w:val="24"/>
                                    </w:rPr>
                                    <w:t xml:space="preserve"> </w:t>
                                  </w:r>
                                  <w:proofErr w:type="spellStart"/>
                                  <w:r>
                                    <w:rPr>
                                      <w:rFonts w:ascii="Times New Roman" w:hAnsi="Times New Roman" w:cs="Times New Roman"/>
                                      <w:b/>
                                      <w:color w:val="FFFFFF" w:themeColor="background1"/>
                                      <w:sz w:val="24"/>
                                    </w:rPr>
                                    <w:t>Organisational</w:t>
                                  </w:r>
                                  <w:proofErr w:type="spellEnd"/>
                                  <w:r>
                                    <w:rPr>
                                      <w:rFonts w:ascii="Times New Roman" w:hAnsi="Times New Roman" w:cs="Times New Roman"/>
                                      <w:b/>
                                      <w:color w:val="FFFFFF" w:themeColor="background1"/>
                                      <w:sz w:val="24"/>
                                    </w:rPr>
                                    <w:t xml:space="preserve"> Consultancy BMIH6005</w:t>
                                  </w:r>
                                </w:p>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5-03-04T00:00:00Z">
                                      <w:dateFormat w:val="M/d/yyyy"/>
                                      <w:lid w:val="en-US"/>
                                      <w:storeMappedDataAs w:val="dateTime"/>
                                      <w:calendar w:val="gregorian"/>
                                    </w:date>
                                  </w:sdtPr>
                                  <w:sdtEndPr/>
                                  <w:sdtContent>
                                    <w:p w:rsidR="00E97BFD" w:rsidRDefault="002E4708">
                                      <w:pPr>
                                        <w:pStyle w:val="NoSpacing"/>
                                        <w:spacing w:line="360" w:lineRule="auto"/>
                                        <w:rPr>
                                          <w:color w:val="FFFFFF" w:themeColor="background1"/>
                                        </w:rPr>
                                      </w:pPr>
                                      <w:r>
                                        <w:rPr>
                                          <w:color w:val="FFFFFF" w:themeColor="background1"/>
                                        </w:rPr>
                                        <w:t>3/4/2025</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id="Group 453" o:spid="_x0000_s1026" style="position:absolute;margin-left:193.95pt;margin-top:0;width:245.15pt;height:11in;z-index:251658240;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">
                    <v:rect id="Rectangle 459" o:spid="_x0000_s1027" alt="Light vertical" style="position:absolute;width:1385;height:10058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5OrQscA&#10;AADcAAAADwAAAGRycy9kb3ducmV2LnhtbESPQWvCQBSE74X+h+UJvdWNtS0aXaVILe1BwVUQb8/s&#10;Mwlm34bsmqT/vlso9DjMzDfMfNnbSrTU+NKxgtEwAUGcOVNyruCwXz9OQPiAbLByTAq+ycNycX83&#10;x9S4jnfU6pCLCGGfooIihDqV0mcFWfRDVxNH7+IaiyHKJpemwS7CbSWfkuRVWiw5LhRY06qg7Kpv&#10;VsHXh17J22Z7etdb3Z3H6+MV27FSD4P+bQYiUB/+w3/tT6Pg+WUKv2fiEZCLH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OOTq0LHAAAA3AAAAA8AAAAAAAAAAAAAAAAAmAIAAGRy&#10;cy9kb3ducmV2LnhtbFBLBQYAAAAABAAEAPUAAACMAwAAAAA=&#10;" filled="f" stroked="f" strokecolor="white" strokeweight="1pt">
                      <v:shadow color="#d8d8d8" offset="3pt,3pt"/>
                    </v:rect>
                    <v:rect id="Rectangle 460" o:spid="_x0000_s1028" style="position:absolute;left:1246;width:29718;height:10058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5DEnMIA&#10;AADcAAAADwAAAGRycy9kb3ducmV2LnhtbERPTYvCMBC9C/6HMMLeNNUVK9Uoy6LoUi/tetjj0Ixt&#10;sZmUJmr995uD4PHxvtfb3jTiTp2rLSuYTiIQxIXVNZcKzr/78RKE88gaG8uk4EkOtpvhYI2Jtg/O&#10;6J77UoQQdgkqqLxvEyldUZFBN7EtceAutjPoA+xKqTt8hHDTyFkULaTBmkNDhS19V1Rc85tREOdx&#10;ekv/0vPO7X5O2TL+tJfrQamPUf+1AuGp92/xy33UCuaLMD+cCUdAbv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zkMScwgAAANwAAAAPAAAAAAAAAAAAAAAAAJgCAABkcnMvZG93&#10;bnJldi54bWxQSwUGAAAAAAQABAD1AAAAhwMAAAAA&#10;" filled="f" stroked="f" strokecolor="#d8d8d8"/>
                    <v:rect id="Rectangle 461" o:spid="_x0000_s1029" style="position:absolute;left:138;width:30998;height:23774;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syLecUA&#10;AADcAAAADwAAAGRycy9kb3ducmV2LnhtbESPQWvCQBSE7wX/w/IEb3WjxFCjq0ih4sWDVj0/dp9J&#10;MPs2ya6a9td3C4Ueh5n5hlmue1uLB3W+cqxgMk5AEGtnKi4UnD4/Xt9A+IBssHZMCr7Iw3o1eFli&#10;btyTD/Q4hkJECPscFZQhNLmUXpdk0Y9dQxy9q+sshii7QpoOnxFuazlNkkxarDgulNjQe0n6drxb&#10;BVnafl+1zk6zQ9pO921yOZv5VqnRsN8sQATqw3/4r70zCtJsAr9n4hGQqx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izIt5xQAAANwAAAAPAAAAAAAAAAAAAAAAAJgCAABkcnMv&#10;ZG93bnJldi54bWxQSwUGAAAAAAQABAD1AAAAigMAAAAA&#10;" filled="f" stroked="f" strokecolor="white" strokeweight="1pt">
                      <v:shadow color="#d8d8d8" offset="3pt,3pt"/>
                      <v:textbox inset="28.8pt,14.4pt,14.4pt,14.4pt">
                        <w:txbxContent>
                          <w:p w:rsidR="00E97BFD" w:rsidRDefault="00E97BFD">
                            <w:pPr>
                              <w:pStyle w:val="NoSpacing"/>
                              <w:rPr>
                                <w:color w:val="FFFFFF" w:themeColor="background1"/>
                                <w:sz w:val="96"/>
                                <w:szCs w:val="96"/>
                              </w:rPr>
                            </w:pPr>
                          </w:p>
                        </w:txbxContent>
                      </v:textbox>
                    </v:rect>
                    <v:rect id="Rectangle 9" o:spid="_x0000_s1030" style="position:absolute;top:67610;width:30895;height:28333;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h4VDsUA&#10;AADcAAAADwAAAGRycy9kb3ducmV2LnhtbESPzWrDMBCE74W8g9hCb4lc45rEjRJCoaGXHvJ7XqSN&#10;bWqtbEtJnDx9VQj0OMzMN8x8OdhGXKj3tWMFr5MEBLF2puZSwX73OZ6C8AHZYOOYFNzIw3Ixeppj&#10;YdyVN3TZhlJECPsCFVQhtIWUXldk0U9cSxy9k+sthij7UpoerxFuG5kmSS4t1hwXKmzpoyL9sz1b&#10;BXnW3U9a5/u3Tdal311yPJjZWqmX52H1DiLQEP7Dj/aXUZDlKfydiUdALn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SHhUOxQAAANwAAAAPAAAAAAAAAAAAAAAAAJgCAABkcnMv&#10;ZG93bnJldi54bWxQSwUGAAAAAAQABAD1AAAAigMAAAAA&#10;" filled="f" stroked="f" strokecolor="white" strokeweight="1pt">
                      <v:shadow color="#d8d8d8" offset="3pt,3pt"/>
                      <v:textbox inset="28.8pt,14.4pt,14.4pt,14.4pt">
                        <w:txbxContent>
                          <w:p w:rsidR="00E97BFD" w:rsidRPr="0091137F" w:rsidRDefault="00E97BFD">
                            <w:pPr>
                              <w:pStyle w:val="NoSpacing"/>
                              <w:spacing w:line="360" w:lineRule="auto"/>
                              <w:rPr>
                                <w:rFonts w:ascii="Times New Roman" w:hAnsi="Times New Roman" w:cs="Times New Roman"/>
                                <w:b/>
                                <w:color w:val="FFFFFF" w:themeColor="background1"/>
                                <w:sz w:val="24"/>
                              </w:rPr>
                            </w:pPr>
                            <w:r w:rsidRPr="0091137F">
                              <w:rPr>
                                <w:rFonts w:ascii="Times New Roman" w:hAnsi="Times New Roman" w:cs="Times New Roman"/>
                                <w:b/>
                                <w:color w:val="FFFFFF" w:themeColor="background1"/>
                                <w:sz w:val="24"/>
                              </w:rPr>
                              <w:t>SUBMITTED TO</w:t>
                            </w:r>
                            <w:r>
                              <w:rPr>
                                <w:rFonts w:ascii="Times New Roman" w:hAnsi="Times New Roman" w:cs="Times New Roman"/>
                                <w:b/>
                                <w:color w:val="FFFFFF" w:themeColor="background1"/>
                                <w:sz w:val="24"/>
                              </w:rPr>
                              <w:t>:</w:t>
                            </w:r>
                            <w:bookmarkStart w:id="1" w:name="_GoBack"/>
                            <w:bookmarkEnd w:id="1"/>
                            <w:r w:rsidR="008D07DD">
                              <w:rPr>
                                <w:rFonts w:ascii="Times New Roman" w:hAnsi="Times New Roman" w:cs="Times New Roman"/>
                                <w:b/>
                                <w:color w:val="FFFFFF" w:themeColor="background1"/>
                                <w:sz w:val="24"/>
                              </w:rPr>
                              <w:t xml:space="preserve"> Jaliya De Silva</w:t>
                            </w:r>
                          </w:p>
                          <w:p w:rsidR="00E97BFD" w:rsidRPr="0091137F" w:rsidRDefault="00E97BFD">
                            <w:pPr>
                              <w:pStyle w:val="NoSpacing"/>
                              <w:spacing w:line="360" w:lineRule="auto"/>
                              <w:rPr>
                                <w:rFonts w:ascii="Times New Roman" w:hAnsi="Times New Roman" w:cs="Times New Roman"/>
                                <w:b/>
                                <w:color w:val="FFFFFF" w:themeColor="background1"/>
                                <w:sz w:val="24"/>
                              </w:rPr>
                            </w:pPr>
                            <w:r w:rsidRPr="0091137F">
                              <w:rPr>
                                <w:rFonts w:ascii="Times New Roman" w:hAnsi="Times New Roman" w:cs="Times New Roman"/>
                                <w:b/>
                                <w:color w:val="FFFFFF" w:themeColor="background1"/>
                                <w:sz w:val="24"/>
                              </w:rPr>
                              <w:t>SUBMITTED BY</w:t>
                            </w:r>
                            <w:r>
                              <w:rPr>
                                <w:rFonts w:ascii="Times New Roman" w:hAnsi="Times New Roman" w:cs="Times New Roman"/>
                                <w:b/>
                                <w:color w:val="FFFFFF" w:themeColor="background1"/>
                                <w:sz w:val="24"/>
                              </w:rPr>
                              <w:t xml:space="preserve">: </w:t>
                            </w:r>
                            <w:r w:rsidR="00542D8E">
                              <w:rPr>
                                <w:rFonts w:ascii="Times New Roman" w:hAnsi="Times New Roman" w:cs="Times New Roman"/>
                                <w:b/>
                                <w:color w:val="FFFFFF" w:themeColor="background1"/>
                                <w:sz w:val="24"/>
                              </w:rPr>
                              <w:t>Kamrul Khan</w:t>
                            </w:r>
                            <w:r>
                              <w:rPr>
                                <w:rFonts w:ascii="Times New Roman" w:hAnsi="Times New Roman" w:cs="Times New Roman"/>
                                <w:b/>
                                <w:color w:val="FFFFFF" w:themeColor="background1"/>
                                <w:sz w:val="24"/>
                              </w:rPr>
                              <w:t xml:space="preserve"> </w:t>
                            </w:r>
                          </w:p>
                          <w:sdt>
                            <w:sdtPr>
                              <w:rPr>
                                <w:rFonts w:ascii="Times New Roman" w:hAnsi="Times New Roman" w:cs="Times New Roman"/>
                                <w:b/>
                                <w:color w:val="FFFFFF" w:themeColor="background1"/>
                                <w:sz w:val="24"/>
                              </w:rPr>
                              <w:alias w:val="Company"/>
                              <w:id w:val="1760174317"/>
                              <w:dataBinding w:prefixMappings="xmlns:ns0='http://schemas.openxmlformats.org/officeDocument/2006/extended-properties'" w:xpath="/ns0:Properties[1]/ns0:Company[1]" w:storeItemID="{6668398D-A668-4E3E-A5EB-62B293D839F1}"/>
                              <w:text/>
                            </w:sdtPr>
                            <w:sdtEndPr/>
                            <w:sdtContent>
                              <w:p w:rsidR="00E97BFD" w:rsidRDefault="00E97BFD">
                                <w:pPr>
                                  <w:pStyle w:val="NoSpacing"/>
                                  <w:spacing w:line="360" w:lineRule="auto"/>
                                  <w:rPr>
                                    <w:rFonts w:ascii="Times New Roman" w:hAnsi="Times New Roman" w:cs="Times New Roman"/>
                                    <w:b/>
                                    <w:color w:val="FFFFFF" w:themeColor="background1"/>
                                    <w:sz w:val="24"/>
                                  </w:rPr>
                                </w:pPr>
                                <w:r>
                                  <w:rPr>
                                    <w:rFonts w:ascii="Times New Roman" w:hAnsi="Times New Roman" w:cs="Times New Roman"/>
                                    <w:b/>
                                    <w:color w:val="FFFFFF" w:themeColor="background1"/>
                                    <w:sz w:val="24"/>
                                  </w:rPr>
                                  <w:t>STUDENT</w:t>
                                </w:r>
                                <w:r w:rsidRPr="0091137F">
                                  <w:rPr>
                                    <w:rFonts w:ascii="Times New Roman" w:hAnsi="Times New Roman" w:cs="Times New Roman"/>
                                    <w:b/>
                                    <w:color w:val="FFFFFF" w:themeColor="background1"/>
                                    <w:sz w:val="24"/>
                                  </w:rPr>
                                  <w:t xml:space="preserve"> ID</w:t>
                                </w:r>
                                <w:r w:rsidR="00542D8E">
                                  <w:rPr>
                                    <w:rFonts w:ascii="Times New Roman" w:hAnsi="Times New Roman" w:cs="Times New Roman"/>
                                    <w:b/>
                                    <w:color w:val="FFFFFF" w:themeColor="background1"/>
                                    <w:sz w:val="24"/>
                                  </w:rPr>
                                  <w:t>:</w:t>
                                </w:r>
                                <w:r w:rsidR="001A0BE6">
                                  <w:rPr>
                                    <w:rFonts w:ascii="Times New Roman" w:hAnsi="Times New Roman" w:cs="Times New Roman"/>
                                    <w:b/>
                                    <w:color w:val="FFFFFF" w:themeColor="background1"/>
                                    <w:sz w:val="24"/>
                                  </w:rPr>
                                  <w:t xml:space="preserve"> 202230</w:t>
                                </w:r>
                                <w:r w:rsidR="005662FD">
                                  <w:rPr>
                                    <w:rFonts w:ascii="Times New Roman" w:hAnsi="Times New Roman" w:cs="Times New Roman"/>
                                    <w:b/>
                                    <w:color w:val="FFFFFF" w:themeColor="background1"/>
                                    <w:sz w:val="24"/>
                                  </w:rPr>
                                  <w:t>751</w:t>
                                </w:r>
                              </w:p>
                            </w:sdtContent>
                          </w:sdt>
                          <w:p w:rsidR="002E4708" w:rsidRPr="002E4708" w:rsidRDefault="002E4708">
                            <w:pPr>
                              <w:pStyle w:val="NoSpacing"/>
                              <w:spacing w:line="360" w:lineRule="auto"/>
                              <w:rPr>
                                <w:b/>
                                <w:color w:val="FFFFFF" w:themeColor="background1"/>
                              </w:rPr>
                            </w:pPr>
                            <w:r w:rsidRPr="002E4708">
                              <w:rPr>
                                <w:rFonts w:ascii="Times New Roman" w:hAnsi="Times New Roman" w:cs="Times New Roman"/>
                                <w:b/>
                                <w:color w:val="FFFFFF" w:themeColor="background1"/>
                                <w:sz w:val="24"/>
                              </w:rPr>
                              <w:t>MODULE:</w:t>
                            </w:r>
                            <w:r>
                              <w:rPr>
                                <w:rFonts w:ascii="Times New Roman" w:hAnsi="Times New Roman" w:cs="Times New Roman"/>
                                <w:b/>
                                <w:color w:val="FFFFFF" w:themeColor="background1"/>
                                <w:sz w:val="24"/>
                              </w:rPr>
                              <w:t xml:space="preserve"> </w:t>
                            </w:r>
                            <w:proofErr w:type="spellStart"/>
                            <w:r>
                              <w:rPr>
                                <w:rFonts w:ascii="Times New Roman" w:hAnsi="Times New Roman" w:cs="Times New Roman"/>
                                <w:b/>
                                <w:color w:val="FFFFFF" w:themeColor="background1"/>
                                <w:sz w:val="24"/>
                              </w:rPr>
                              <w:t>Organisational</w:t>
                            </w:r>
                            <w:proofErr w:type="spellEnd"/>
                            <w:r>
                              <w:rPr>
                                <w:rFonts w:ascii="Times New Roman" w:hAnsi="Times New Roman" w:cs="Times New Roman"/>
                                <w:b/>
                                <w:color w:val="FFFFFF" w:themeColor="background1"/>
                                <w:sz w:val="24"/>
                              </w:rPr>
                              <w:t xml:space="preserve"> Consultancy BMIH6005</w:t>
                            </w:r>
                          </w:p>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5-03-04T00:00:00Z">
                                <w:dateFormat w:val="M/d/yyyy"/>
                                <w:lid w:val="en-US"/>
                                <w:storeMappedDataAs w:val="dateTime"/>
                                <w:calendar w:val="gregorian"/>
                              </w:date>
                            </w:sdtPr>
                            <w:sdtEndPr/>
                            <w:sdtContent>
                              <w:p w:rsidR="00E97BFD" w:rsidRDefault="002E4708">
                                <w:pPr>
                                  <w:pStyle w:val="NoSpacing"/>
                                  <w:spacing w:line="360" w:lineRule="auto"/>
                                  <w:rPr>
                                    <w:color w:val="FFFFFF" w:themeColor="background1"/>
                                  </w:rPr>
                                </w:pPr>
                                <w:r>
                                  <w:rPr>
                                    <w:color w:val="FFFFFF" w:themeColor="background1"/>
                                  </w:rPr>
                                  <w:t>3/4/2025</w:t>
                                </w:r>
                              </w:p>
                            </w:sdtContent>
                          </w:sdt>
                        </w:txbxContent>
                      </v:textbox>
                    </v:rect>
                    <w10:wrap anchorx="page" anchory="page"/>
                  </v:group>
                </w:pict>
              </mc:Fallback>
            </mc:AlternateContent>
          </w:r>
        </w:p>
        <w:p w:rsidR="006239D2" w:rsidRDefault="00B311EF" w:rsidP="006239D2">
          <w:r>
            <w:rPr>
              <w:noProof/>
              <w:lang w:eastAsia="en-GB"/>
            </w:rPr>
            <w:drawing>
              <wp:anchor distT="0" distB="0" distL="114300" distR="114300" simplePos="0" relativeHeight="251689984" behindDoc="0" locked="0" layoutInCell="1" allowOverlap="1" wp14:anchorId="0BE33009" wp14:editId="25B67ED8">
                <wp:simplePos x="0" y="0"/>
                <wp:positionH relativeFrom="margin">
                  <wp:posOffset>2720340</wp:posOffset>
                </wp:positionH>
                <wp:positionV relativeFrom="paragraph">
                  <wp:posOffset>2205990</wp:posOffset>
                </wp:positionV>
                <wp:extent cx="3368040" cy="3347120"/>
                <wp:effectExtent l="0" t="0" r="3810" b="5715"/>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25-02-08 171123.png"/>
                        <pic:cNvPicPr/>
                      </pic:nvPicPr>
                      <pic:blipFill>
                        <a:blip r:embed="rId10">
                          <a:extLst>
                            <a:ext uri="{28A0092B-C50C-407E-A947-70E740481C1C}">
                              <a14:useLocalDpi xmlns:a14="http://schemas.microsoft.com/office/drawing/2010/main" val="0"/>
                            </a:ext>
                          </a:extLst>
                        </a:blip>
                        <a:stretch>
                          <a:fillRect/>
                        </a:stretch>
                      </pic:blipFill>
                      <pic:spPr>
                        <a:xfrm>
                          <a:off x="0" y="0"/>
                          <a:ext cx="3368040" cy="3347120"/>
                        </a:xfrm>
                        <a:prstGeom prst="rect">
                          <a:avLst/>
                        </a:prstGeom>
                      </pic:spPr>
                    </pic:pic>
                  </a:graphicData>
                </a:graphic>
                <wp14:sizeRelH relativeFrom="page">
                  <wp14:pctWidth>0</wp14:pctWidth>
                </wp14:sizeRelH>
                <wp14:sizeRelV relativeFrom="page">
                  <wp14:pctHeight>0</wp14:pctHeight>
                </wp14:sizeRelV>
              </wp:anchor>
            </w:drawing>
          </w:r>
          <w:r w:rsidR="00A114BA">
            <w:rPr>
              <w:noProof/>
              <w:lang w:eastAsia="en-GB"/>
            </w:rPr>
            <mc:AlternateContent>
              <mc:Choice Requires="wps">
                <w:drawing>
                  <wp:anchor distT="0" distB="0" distL="114300" distR="114300" simplePos="0" relativeHeight="251660288" behindDoc="0" locked="0" layoutInCell="0" allowOverlap="1" wp14:anchorId="652CF96F" wp14:editId="096A16C8">
                    <wp:simplePos x="0" y="0"/>
                    <wp:positionH relativeFrom="margin">
                      <wp:posOffset>-777240</wp:posOffset>
                    </wp:positionH>
                    <wp:positionV relativeFrom="page">
                      <wp:posOffset>2514600</wp:posOffset>
                    </wp:positionV>
                    <wp:extent cx="7085330" cy="1165860"/>
                    <wp:effectExtent l="0" t="0" r="20320" b="1524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85330" cy="1165860"/>
                            </a:xfrm>
                            <a:prstGeom prst="rect">
                              <a:avLst/>
                            </a:prstGeom>
                            <a:solidFill>
                              <a:schemeClr val="tx2">
                                <a:lumMod val="50000"/>
                              </a:schemeClr>
                            </a:solidFill>
                            <a:ln w="19050">
                              <a:solidFill>
                                <a:schemeClr val="tx1"/>
                              </a:solidFill>
                              <a:miter lim="800000"/>
                              <a:headEnd/>
                              <a:tailEnd/>
                            </a:ln>
                          </wps:spPr>
                          <wps:txbx>
                            <w:txbxContent>
                              <w:sdt>
                                <w:sdtPr>
                                  <w:rPr>
                                    <w:rFonts w:ascii="Times New Roman" w:hAnsi="Times New Roman" w:cs="Times New Roman"/>
                                    <w:sz w:val="36"/>
                                    <w:szCs w:val="24"/>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rsidR="00E97BFD" w:rsidRPr="002A405B" w:rsidRDefault="00E97BFD">
                                    <w:pPr>
                                      <w:pStyle w:val="NoSpacing"/>
                                      <w:jc w:val="right"/>
                                      <w:rPr>
                                        <w:color w:val="FFFFFF" w:themeColor="background1"/>
                                        <w:sz w:val="240"/>
                                        <w:szCs w:val="72"/>
                                      </w:rPr>
                                    </w:pPr>
                                    <w:r w:rsidRPr="002A405B">
                                      <w:rPr>
                                        <w:rFonts w:ascii="Times New Roman" w:hAnsi="Times New Roman" w:cs="Times New Roman"/>
                                        <w:sz w:val="36"/>
                                        <w:szCs w:val="24"/>
                                      </w:rPr>
                                      <w:t>Enhancing Customer Experience at The Marina Bay Sands Hotel: A Strategic Consultancy Report by LuxStrat Consulting</w:t>
                                    </w:r>
                                  </w:p>
                                </w:sdtContent>
                              </w:sdt>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652CF96F" id="Rectangle 16" o:spid="_x0000_s1031" style="position:absolute;margin-left:-61.2pt;margin-top:198pt;width:557.9pt;height:91.8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" o:allowincell="f" fillcolor="#212934 [1615]" strokecolor="black [3213]" strokeweight="1.5pt">
                    <v:textbox inset="14.4pt,,14.4pt">
                      <w:txbxContent>
                        <w:sdt>
                          <w:sdtPr>
                            <w:rPr>
                              <w:rFonts w:ascii="Times New Roman" w:hAnsi="Times New Roman" w:cs="Times New Roman"/>
                              <w:sz w:val="36"/>
                              <w:szCs w:val="24"/>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4043101D" w14:textId="77777777" w:rsidR="00E97BFD" w:rsidRPr="002A405B" w:rsidRDefault="00E97BFD">
                              <w:pPr>
                                <w:pStyle w:val="NoSpacing"/>
                                <w:jc w:val="right"/>
                                <w:rPr>
                                  <w:color w:val="FFFFFF" w:themeColor="background1"/>
                                  <w:sz w:val="240"/>
                                  <w:szCs w:val="72"/>
                                </w:rPr>
                              </w:pPr>
                              <w:r w:rsidRPr="002A405B">
                                <w:rPr>
                                  <w:rFonts w:ascii="Times New Roman" w:hAnsi="Times New Roman" w:cs="Times New Roman"/>
                                  <w:sz w:val="36"/>
                                  <w:szCs w:val="24"/>
                                </w:rPr>
                                <w:t>Enhancing Customer Experience at The Marina Bay Sands Hotel: A Strategic Consultancy Report by LuxStrat Consulting</w:t>
                              </w:r>
                            </w:p>
                          </w:sdtContent>
                        </w:sdt>
                      </w:txbxContent>
                    </v:textbox>
                    <w10:wrap anchorx="margin" anchory="page"/>
                  </v:rect>
                </w:pict>
              </mc:Fallback>
            </mc:AlternateContent>
          </w:r>
          <w:r w:rsidR="00110D36">
            <w:br w:type="page"/>
          </w:r>
        </w:p>
      </w:sdtContent>
    </w:sdt>
    <w:p w:rsidR="002552DC" w:rsidRDefault="00EA042A" w:rsidP="00DC188E">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Acknowledgement:</w:t>
      </w:r>
    </w:p>
    <w:p w:rsidR="00EA042A" w:rsidRPr="00EA042A" w:rsidRDefault="00EA042A" w:rsidP="00DC188E">
      <w:pPr>
        <w:spacing w:after="0" w:line="360" w:lineRule="auto"/>
        <w:jc w:val="both"/>
        <w:rPr>
          <w:rFonts w:ascii="Times New Roman" w:hAnsi="Times New Roman" w:cs="Times New Roman"/>
          <w:sz w:val="24"/>
          <w:szCs w:val="24"/>
        </w:rPr>
      </w:pPr>
      <w:r w:rsidRPr="00EA042A">
        <w:rPr>
          <w:rFonts w:ascii="Times New Roman" w:hAnsi="Times New Roman" w:cs="Times New Roman"/>
          <w:sz w:val="24"/>
          <w:szCs w:val="24"/>
        </w:rPr>
        <w:t>I prepare</w:t>
      </w:r>
      <w:r w:rsidR="00FA3906">
        <w:rPr>
          <w:rFonts w:ascii="Times New Roman" w:hAnsi="Times New Roman" w:cs="Times New Roman"/>
          <w:sz w:val="24"/>
          <w:szCs w:val="24"/>
        </w:rPr>
        <w:t>d</w:t>
      </w:r>
      <w:r w:rsidRPr="00EA042A">
        <w:rPr>
          <w:rFonts w:ascii="Times New Roman" w:hAnsi="Times New Roman" w:cs="Times New Roman"/>
          <w:sz w:val="24"/>
          <w:szCs w:val="24"/>
        </w:rPr>
        <w:t xml:space="preserve"> the report by myself, I didn’t utilize any AI tool for this report.</w:t>
      </w:r>
    </w:p>
    <w:p w:rsidR="002552DC" w:rsidRDefault="002552DC" w:rsidP="00DC188E">
      <w:pPr>
        <w:spacing w:after="0" w:line="360" w:lineRule="auto"/>
        <w:jc w:val="both"/>
        <w:rPr>
          <w:rFonts w:ascii="Times New Roman" w:hAnsi="Times New Roman" w:cs="Times New Roman"/>
          <w:b/>
          <w:sz w:val="24"/>
          <w:szCs w:val="24"/>
        </w:rPr>
      </w:pPr>
    </w:p>
    <w:p w:rsidR="002552DC" w:rsidRDefault="002552DC" w:rsidP="00DC188E">
      <w:pPr>
        <w:spacing w:after="0" w:line="360" w:lineRule="auto"/>
        <w:jc w:val="both"/>
        <w:rPr>
          <w:rFonts w:ascii="Times New Roman" w:hAnsi="Times New Roman" w:cs="Times New Roman"/>
          <w:b/>
          <w:sz w:val="24"/>
          <w:szCs w:val="24"/>
        </w:rPr>
      </w:pPr>
    </w:p>
    <w:p w:rsidR="002552DC" w:rsidRDefault="002552DC" w:rsidP="00DC188E">
      <w:pPr>
        <w:spacing w:after="0" w:line="360" w:lineRule="auto"/>
        <w:jc w:val="both"/>
        <w:rPr>
          <w:rFonts w:ascii="Times New Roman" w:hAnsi="Times New Roman" w:cs="Times New Roman"/>
          <w:b/>
          <w:sz w:val="24"/>
          <w:szCs w:val="24"/>
        </w:rPr>
      </w:pPr>
    </w:p>
    <w:p w:rsidR="002552DC" w:rsidRDefault="002552DC" w:rsidP="00DC188E">
      <w:pPr>
        <w:spacing w:after="0" w:line="360" w:lineRule="auto"/>
        <w:jc w:val="both"/>
        <w:rPr>
          <w:rFonts w:ascii="Times New Roman" w:hAnsi="Times New Roman" w:cs="Times New Roman"/>
          <w:b/>
          <w:sz w:val="24"/>
          <w:szCs w:val="24"/>
        </w:rPr>
      </w:pPr>
    </w:p>
    <w:p w:rsidR="002552DC" w:rsidRDefault="002552DC" w:rsidP="00DC188E">
      <w:pPr>
        <w:spacing w:after="0" w:line="360" w:lineRule="auto"/>
        <w:jc w:val="both"/>
        <w:rPr>
          <w:rFonts w:ascii="Times New Roman" w:hAnsi="Times New Roman" w:cs="Times New Roman"/>
          <w:b/>
          <w:sz w:val="24"/>
          <w:szCs w:val="24"/>
        </w:rPr>
      </w:pPr>
    </w:p>
    <w:p w:rsidR="002552DC" w:rsidRDefault="002552DC" w:rsidP="00DC188E">
      <w:pPr>
        <w:spacing w:after="0" w:line="360" w:lineRule="auto"/>
        <w:jc w:val="both"/>
        <w:rPr>
          <w:rFonts w:ascii="Times New Roman" w:hAnsi="Times New Roman" w:cs="Times New Roman"/>
          <w:b/>
          <w:sz w:val="24"/>
          <w:szCs w:val="24"/>
        </w:rPr>
      </w:pPr>
    </w:p>
    <w:p w:rsidR="002552DC" w:rsidRDefault="002552DC" w:rsidP="00DC188E">
      <w:pPr>
        <w:spacing w:after="0" w:line="360" w:lineRule="auto"/>
        <w:jc w:val="both"/>
        <w:rPr>
          <w:rFonts w:ascii="Times New Roman" w:hAnsi="Times New Roman" w:cs="Times New Roman"/>
          <w:b/>
          <w:sz w:val="24"/>
          <w:szCs w:val="24"/>
        </w:rPr>
      </w:pPr>
    </w:p>
    <w:p w:rsidR="002552DC" w:rsidRDefault="002552DC" w:rsidP="00DC188E">
      <w:pPr>
        <w:spacing w:after="0" w:line="360" w:lineRule="auto"/>
        <w:jc w:val="both"/>
        <w:rPr>
          <w:rFonts w:ascii="Times New Roman" w:hAnsi="Times New Roman" w:cs="Times New Roman"/>
          <w:b/>
          <w:sz w:val="24"/>
          <w:szCs w:val="24"/>
        </w:rPr>
      </w:pPr>
    </w:p>
    <w:p w:rsidR="002552DC" w:rsidRDefault="002552DC" w:rsidP="00DC188E">
      <w:pPr>
        <w:spacing w:after="0" w:line="360" w:lineRule="auto"/>
        <w:jc w:val="both"/>
        <w:rPr>
          <w:rFonts w:ascii="Times New Roman" w:hAnsi="Times New Roman" w:cs="Times New Roman"/>
          <w:b/>
          <w:sz w:val="24"/>
          <w:szCs w:val="24"/>
        </w:rPr>
      </w:pPr>
    </w:p>
    <w:p w:rsidR="002552DC" w:rsidRDefault="002552DC" w:rsidP="00DC188E">
      <w:pPr>
        <w:spacing w:after="0" w:line="360" w:lineRule="auto"/>
        <w:jc w:val="both"/>
        <w:rPr>
          <w:rFonts w:ascii="Times New Roman" w:hAnsi="Times New Roman" w:cs="Times New Roman"/>
          <w:b/>
          <w:sz w:val="24"/>
          <w:szCs w:val="24"/>
        </w:rPr>
      </w:pPr>
    </w:p>
    <w:p w:rsidR="002552DC" w:rsidRDefault="002552DC" w:rsidP="00DC188E">
      <w:pPr>
        <w:spacing w:after="0" w:line="360" w:lineRule="auto"/>
        <w:jc w:val="both"/>
        <w:rPr>
          <w:rFonts w:ascii="Times New Roman" w:hAnsi="Times New Roman" w:cs="Times New Roman"/>
          <w:b/>
          <w:sz w:val="24"/>
          <w:szCs w:val="24"/>
        </w:rPr>
      </w:pPr>
    </w:p>
    <w:p w:rsidR="002552DC" w:rsidRDefault="002552DC" w:rsidP="00DC188E">
      <w:pPr>
        <w:spacing w:after="0" w:line="360" w:lineRule="auto"/>
        <w:jc w:val="both"/>
        <w:rPr>
          <w:rFonts w:ascii="Times New Roman" w:hAnsi="Times New Roman" w:cs="Times New Roman"/>
          <w:b/>
          <w:sz w:val="24"/>
          <w:szCs w:val="24"/>
        </w:rPr>
      </w:pPr>
    </w:p>
    <w:p w:rsidR="002552DC" w:rsidRDefault="002552DC" w:rsidP="00DC188E">
      <w:pPr>
        <w:spacing w:after="0" w:line="360" w:lineRule="auto"/>
        <w:jc w:val="both"/>
        <w:rPr>
          <w:rFonts w:ascii="Times New Roman" w:hAnsi="Times New Roman" w:cs="Times New Roman"/>
          <w:b/>
          <w:sz w:val="24"/>
          <w:szCs w:val="24"/>
        </w:rPr>
      </w:pPr>
    </w:p>
    <w:p w:rsidR="002552DC" w:rsidRDefault="002552DC" w:rsidP="00DC188E">
      <w:pPr>
        <w:spacing w:after="0" w:line="360" w:lineRule="auto"/>
        <w:jc w:val="both"/>
        <w:rPr>
          <w:rFonts w:ascii="Times New Roman" w:hAnsi="Times New Roman" w:cs="Times New Roman"/>
          <w:b/>
          <w:sz w:val="24"/>
          <w:szCs w:val="24"/>
        </w:rPr>
      </w:pPr>
    </w:p>
    <w:p w:rsidR="002552DC" w:rsidRDefault="002552DC" w:rsidP="00DC188E">
      <w:pPr>
        <w:spacing w:after="0" w:line="360" w:lineRule="auto"/>
        <w:jc w:val="both"/>
        <w:rPr>
          <w:rFonts w:ascii="Times New Roman" w:hAnsi="Times New Roman" w:cs="Times New Roman"/>
          <w:b/>
          <w:sz w:val="24"/>
          <w:szCs w:val="24"/>
        </w:rPr>
      </w:pPr>
    </w:p>
    <w:p w:rsidR="002552DC" w:rsidRDefault="002552DC" w:rsidP="00DC188E">
      <w:pPr>
        <w:spacing w:after="0" w:line="360" w:lineRule="auto"/>
        <w:jc w:val="both"/>
        <w:rPr>
          <w:rFonts w:ascii="Times New Roman" w:hAnsi="Times New Roman" w:cs="Times New Roman"/>
          <w:b/>
          <w:sz w:val="24"/>
          <w:szCs w:val="24"/>
        </w:rPr>
      </w:pPr>
    </w:p>
    <w:p w:rsidR="002552DC" w:rsidRDefault="002552DC" w:rsidP="00DC188E">
      <w:pPr>
        <w:spacing w:after="0" w:line="360" w:lineRule="auto"/>
        <w:jc w:val="both"/>
        <w:rPr>
          <w:rFonts w:ascii="Times New Roman" w:hAnsi="Times New Roman" w:cs="Times New Roman"/>
          <w:b/>
          <w:sz w:val="24"/>
          <w:szCs w:val="24"/>
        </w:rPr>
      </w:pPr>
    </w:p>
    <w:p w:rsidR="002552DC" w:rsidRDefault="002552DC" w:rsidP="00DC188E">
      <w:pPr>
        <w:spacing w:after="0" w:line="360" w:lineRule="auto"/>
        <w:jc w:val="both"/>
        <w:rPr>
          <w:rFonts w:ascii="Times New Roman" w:hAnsi="Times New Roman" w:cs="Times New Roman"/>
          <w:b/>
          <w:sz w:val="24"/>
          <w:szCs w:val="24"/>
        </w:rPr>
      </w:pPr>
    </w:p>
    <w:p w:rsidR="002552DC" w:rsidRDefault="002552DC" w:rsidP="00DC188E">
      <w:pPr>
        <w:spacing w:after="0" w:line="360" w:lineRule="auto"/>
        <w:jc w:val="both"/>
        <w:rPr>
          <w:rFonts w:ascii="Times New Roman" w:hAnsi="Times New Roman" w:cs="Times New Roman"/>
          <w:b/>
          <w:sz w:val="24"/>
          <w:szCs w:val="24"/>
        </w:rPr>
      </w:pPr>
    </w:p>
    <w:p w:rsidR="002552DC" w:rsidRDefault="002552DC" w:rsidP="00DC188E">
      <w:pPr>
        <w:spacing w:after="0" w:line="360" w:lineRule="auto"/>
        <w:jc w:val="both"/>
        <w:rPr>
          <w:rFonts w:ascii="Times New Roman" w:hAnsi="Times New Roman" w:cs="Times New Roman"/>
          <w:b/>
          <w:sz w:val="24"/>
          <w:szCs w:val="24"/>
        </w:rPr>
      </w:pPr>
    </w:p>
    <w:p w:rsidR="002552DC" w:rsidRDefault="002552DC" w:rsidP="00DC188E">
      <w:pPr>
        <w:spacing w:after="0" w:line="360" w:lineRule="auto"/>
        <w:jc w:val="both"/>
        <w:rPr>
          <w:rFonts w:ascii="Times New Roman" w:hAnsi="Times New Roman" w:cs="Times New Roman"/>
          <w:b/>
          <w:sz w:val="24"/>
          <w:szCs w:val="24"/>
        </w:rPr>
      </w:pPr>
    </w:p>
    <w:p w:rsidR="002552DC" w:rsidRDefault="002552DC" w:rsidP="00DC188E">
      <w:pPr>
        <w:spacing w:after="0" w:line="360" w:lineRule="auto"/>
        <w:jc w:val="both"/>
        <w:rPr>
          <w:rFonts w:ascii="Times New Roman" w:hAnsi="Times New Roman" w:cs="Times New Roman"/>
          <w:b/>
          <w:sz w:val="24"/>
          <w:szCs w:val="24"/>
        </w:rPr>
      </w:pPr>
    </w:p>
    <w:p w:rsidR="002552DC" w:rsidRDefault="002552DC" w:rsidP="00DC188E">
      <w:pPr>
        <w:spacing w:after="0" w:line="360" w:lineRule="auto"/>
        <w:jc w:val="both"/>
        <w:rPr>
          <w:rFonts w:ascii="Times New Roman" w:hAnsi="Times New Roman" w:cs="Times New Roman"/>
          <w:b/>
          <w:sz w:val="24"/>
          <w:szCs w:val="24"/>
        </w:rPr>
      </w:pPr>
    </w:p>
    <w:p w:rsidR="002552DC" w:rsidRDefault="002552DC" w:rsidP="00DC188E">
      <w:pPr>
        <w:spacing w:after="0" w:line="360" w:lineRule="auto"/>
        <w:jc w:val="both"/>
        <w:rPr>
          <w:rFonts w:ascii="Times New Roman" w:hAnsi="Times New Roman" w:cs="Times New Roman"/>
          <w:b/>
          <w:sz w:val="24"/>
          <w:szCs w:val="24"/>
        </w:rPr>
      </w:pPr>
    </w:p>
    <w:p w:rsidR="002552DC" w:rsidRDefault="002552DC" w:rsidP="00DC188E">
      <w:pPr>
        <w:spacing w:after="0" w:line="360" w:lineRule="auto"/>
        <w:jc w:val="both"/>
        <w:rPr>
          <w:rFonts w:ascii="Times New Roman" w:hAnsi="Times New Roman" w:cs="Times New Roman"/>
          <w:b/>
          <w:sz w:val="24"/>
          <w:szCs w:val="24"/>
        </w:rPr>
      </w:pPr>
    </w:p>
    <w:p w:rsidR="002552DC" w:rsidRDefault="002552DC" w:rsidP="00DC188E">
      <w:pPr>
        <w:spacing w:after="0" w:line="360" w:lineRule="auto"/>
        <w:jc w:val="both"/>
        <w:rPr>
          <w:rFonts w:ascii="Times New Roman" w:hAnsi="Times New Roman" w:cs="Times New Roman"/>
          <w:b/>
          <w:sz w:val="24"/>
          <w:szCs w:val="24"/>
        </w:rPr>
      </w:pPr>
    </w:p>
    <w:p w:rsidR="002552DC" w:rsidRDefault="002552DC" w:rsidP="00DC188E">
      <w:pPr>
        <w:spacing w:after="0" w:line="360" w:lineRule="auto"/>
        <w:jc w:val="both"/>
        <w:rPr>
          <w:rFonts w:ascii="Times New Roman" w:hAnsi="Times New Roman" w:cs="Times New Roman"/>
          <w:b/>
          <w:sz w:val="24"/>
          <w:szCs w:val="24"/>
        </w:rPr>
      </w:pPr>
    </w:p>
    <w:p w:rsidR="002552DC" w:rsidRDefault="002552DC" w:rsidP="00DC188E">
      <w:pPr>
        <w:spacing w:after="0" w:line="360" w:lineRule="auto"/>
        <w:jc w:val="both"/>
        <w:rPr>
          <w:rFonts w:ascii="Times New Roman" w:hAnsi="Times New Roman" w:cs="Times New Roman"/>
          <w:b/>
          <w:sz w:val="24"/>
          <w:szCs w:val="24"/>
        </w:rPr>
      </w:pPr>
    </w:p>
    <w:p w:rsidR="002552DC" w:rsidRDefault="002552DC" w:rsidP="00DC188E">
      <w:pPr>
        <w:spacing w:after="0" w:line="360" w:lineRule="auto"/>
        <w:jc w:val="both"/>
        <w:rPr>
          <w:rFonts w:ascii="Times New Roman" w:hAnsi="Times New Roman" w:cs="Times New Roman"/>
          <w:b/>
          <w:sz w:val="24"/>
          <w:szCs w:val="24"/>
        </w:rPr>
      </w:pPr>
    </w:p>
    <w:p w:rsidR="002552DC" w:rsidRDefault="002552DC" w:rsidP="00DC188E">
      <w:pPr>
        <w:spacing w:after="0" w:line="360" w:lineRule="auto"/>
        <w:jc w:val="both"/>
        <w:rPr>
          <w:rFonts w:ascii="Times New Roman" w:hAnsi="Times New Roman" w:cs="Times New Roman"/>
          <w:b/>
          <w:sz w:val="24"/>
          <w:szCs w:val="24"/>
        </w:rPr>
      </w:pPr>
    </w:p>
    <w:p w:rsidR="002552DC" w:rsidRDefault="002552DC" w:rsidP="00DC188E">
      <w:pPr>
        <w:spacing w:after="0" w:line="360" w:lineRule="auto"/>
        <w:jc w:val="both"/>
        <w:rPr>
          <w:rFonts w:ascii="Times New Roman" w:hAnsi="Times New Roman" w:cs="Times New Roman"/>
          <w:b/>
          <w:sz w:val="24"/>
          <w:szCs w:val="24"/>
        </w:rPr>
      </w:pPr>
    </w:p>
    <w:p w:rsidR="002552DC" w:rsidRDefault="002552DC" w:rsidP="00DC188E">
      <w:pPr>
        <w:spacing w:after="0" w:line="360" w:lineRule="auto"/>
        <w:jc w:val="both"/>
        <w:rPr>
          <w:rFonts w:ascii="Times New Roman" w:hAnsi="Times New Roman" w:cs="Times New Roman"/>
          <w:b/>
          <w:sz w:val="24"/>
          <w:szCs w:val="24"/>
        </w:rPr>
      </w:pPr>
    </w:p>
    <w:sdt>
      <w:sdtPr>
        <w:rPr>
          <w:rFonts w:asciiTheme="minorHAnsi" w:eastAsiaTheme="minorHAnsi" w:hAnsiTheme="minorHAnsi" w:cstheme="minorBidi"/>
          <w:color w:val="auto"/>
          <w:sz w:val="22"/>
          <w:szCs w:val="22"/>
          <w:lang w:val="en-GB"/>
        </w:rPr>
        <w:id w:val="-1399593492"/>
        <w:docPartObj>
          <w:docPartGallery w:val="Table of Contents"/>
          <w:docPartUnique/>
        </w:docPartObj>
      </w:sdtPr>
      <w:sdtEndPr>
        <w:rPr>
          <w:rFonts w:ascii="Times New Roman" w:hAnsi="Times New Roman" w:cs="Times New Roman"/>
          <w:b/>
          <w:bCs/>
          <w:noProof/>
          <w:sz w:val="24"/>
          <w:szCs w:val="24"/>
        </w:rPr>
      </w:sdtEndPr>
      <w:sdtContent>
        <w:p w:rsidR="00EA042A" w:rsidRPr="00665FF1" w:rsidRDefault="00EA042A" w:rsidP="00665FF1">
          <w:pPr>
            <w:pStyle w:val="TOCHeading"/>
            <w:rPr>
              <w:rFonts w:ascii="Times New Roman" w:hAnsi="Times New Roman" w:cs="Times New Roman"/>
              <w:b/>
              <w:color w:val="000000" w:themeColor="text1"/>
              <w:sz w:val="24"/>
              <w:szCs w:val="24"/>
            </w:rPr>
          </w:pPr>
          <w:r w:rsidRPr="00665FF1">
            <w:rPr>
              <w:rFonts w:ascii="Times New Roman" w:hAnsi="Times New Roman" w:cs="Times New Roman"/>
              <w:b/>
              <w:color w:val="000000" w:themeColor="text1"/>
              <w:sz w:val="24"/>
              <w:szCs w:val="24"/>
            </w:rPr>
            <w:t>Contents</w:t>
          </w:r>
        </w:p>
        <w:p w:rsidR="00EA042A" w:rsidRPr="00665FF1" w:rsidRDefault="00EA042A" w:rsidP="00665FF1">
          <w:pPr>
            <w:pStyle w:val="TOC1"/>
            <w:tabs>
              <w:tab w:val="right" w:leader="dot" w:pos="9016"/>
            </w:tabs>
            <w:spacing w:line="360" w:lineRule="auto"/>
            <w:jc w:val="both"/>
            <w:rPr>
              <w:rFonts w:ascii="Times New Roman" w:hAnsi="Times New Roman"/>
              <w:noProof/>
              <w:sz w:val="24"/>
              <w:szCs w:val="24"/>
              <w:lang w:val="en-GB" w:eastAsia="en-GB"/>
            </w:rPr>
          </w:pPr>
          <w:r w:rsidRPr="00665FF1">
            <w:rPr>
              <w:rFonts w:ascii="Times New Roman" w:hAnsi="Times New Roman"/>
              <w:sz w:val="24"/>
              <w:szCs w:val="24"/>
            </w:rPr>
            <w:fldChar w:fldCharType="begin"/>
          </w:r>
          <w:r w:rsidRPr="00665FF1">
            <w:rPr>
              <w:rFonts w:ascii="Times New Roman" w:hAnsi="Times New Roman"/>
              <w:sz w:val="24"/>
              <w:szCs w:val="24"/>
            </w:rPr>
            <w:instrText xml:space="preserve"> TOC \o "1-3" \h \z \u </w:instrText>
          </w:r>
          <w:r w:rsidRPr="00665FF1">
            <w:rPr>
              <w:rFonts w:ascii="Times New Roman" w:hAnsi="Times New Roman"/>
              <w:sz w:val="24"/>
              <w:szCs w:val="24"/>
            </w:rPr>
            <w:fldChar w:fldCharType="separate"/>
          </w:r>
          <w:hyperlink w:anchor="_Toc190530907" w:history="1">
            <w:r w:rsidRPr="00665FF1">
              <w:rPr>
                <w:rStyle w:val="Hyperlink"/>
                <w:rFonts w:ascii="Times New Roman" w:hAnsi="Times New Roman"/>
                <w:noProof/>
                <w:sz w:val="24"/>
                <w:szCs w:val="24"/>
                <w:shd w:val="clear" w:color="auto" w:fill="FFFFFF"/>
              </w:rPr>
              <w:t>Executive Summary</w:t>
            </w:r>
            <w:r w:rsidRPr="00665FF1">
              <w:rPr>
                <w:rFonts w:ascii="Times New Roman" w:hAnsi="Times New Roman"/>
                <w:noProof/>
                <w:webHidden/>
                <w:sz w:val="24"/>
                <w:szCs w:val="24"/>
              </w:rPr>
              <w:tab/>
            </w:r>
            <w:r w:rsidRPr="00665FF1">
              <w:rPr>
                <w:rFonts w:ascii="Times New Roman" w:hAnsi="Times New Roman"/>
                <w:noProof/>
                <w:webHidden/>
                <w:sz w:val="24"/>
                <w:szCs w:val="24"/>
              </w:rPr>
              <w:fldChar w:fldCharType="begin"/>
            </w:r>
            <w:r w:rsidRPr="00665FF1">
              <w:rPr>
                <w:rFonts w:ascii="Times New Roman" w:hAnsi="Times New Roman"/>
                <w:noProof/>
                <w:webHidden/>
                <w:sz w:val="24"/>
                <w:szCs w:val="24"/>
              </w:rPr>
              <w:instrText xml:space="preserve"> PAGEREF _Toc190530907 \h </w:instrText>
            </w:r>
            <w:r w:rsidRPr="00665FF1">
              <w:rPr>
                <w:rFonts w:ascii="Times New Roman" w:hAnsi="Times New Roman"/>
                <w:noProof/>
                <w:webHidden/>
                <w:sz w:val="24"/>
                <w:szCs w:val="24"/>
              </w:rPr>
            </w:r>
            <w:r w:rsidRPr="00665FF1">
              <w:rPr>
                <w:rFonts w:ascii="Times New Roman" w:hAnsi="Times New Roman"/>
                <w:noProof/>
                <w:webHidden/>
                <w:sz w:val="24"/>
                <w:szCs w:val="24"/>
              </w:rPr>
              <w:fldChar w:fldCharType="separate"/>
            </w:r>
            <w:r w:rsidR="00665FF1">
              <w:rPr>
                <w:rFonts w:ascii="Times New Roman" w:hAnsi="Times New Roman"/>
                <w:noProof/>
                <w:webHidden/>
                <w:sz w:val="24"/>
                <w:szCs w:val="24"/>
              </w:rPr>
              <w:t>3</w:t>
            </w:r>
            <w:r w:rsidRPr="00665FF1">
              <w:rPr>
                <w:rFonts w:ascii="Times New Roman" w:hAnsi="Times New Roman"/>
                <w:noProof/>
                <w:webHidden/>
                <w:sz w:val="24"/>
                <w:szCs w:val="24"/>
              </w:rPr>
              <w:fldChar w:fldCharType="end"/>
            </w:r>
          </w:hyperlink>
        </w:p>
        <w:p w:rsidR="00EA042A" w:rsidRPr="00665FF1" w:rsidRDefault="00A23EE3" w:rsidP="00665FF1">
          <w:pPr>
            <w:pStyle w:val="TOC1"/>
            <w:tabs>
              <w:tab w:val="right" w:leader="dot" w:pos="9016"/>
            </w:tabs>
            <w:spacing w:line="360" w:lineRule="auto"/>
            <w:jc w:val="both"/>
            <w:rPr>
              <w:rFonts w:ascii="Times New Roman" w:hAnsi="Times New Roman"/>
              <w:noProof/>
              <w:sz w:val="24"/>
              <w:szCs w:val="24"/>
              <w:lang w:val="en-GB" w:eastAsia="en-GB"/>
            </w:rPr>
          </w:pPr>
          <w:hyperlink w:anchor="_Toc190530908" w:history="1">
            <w:r w:rsidR="00EA042A" w:rsidRPr="00665FF1">
              <w:rPr>
                <w:rStyle w:val="Hyperlink"/>
                <w:rFonts w:ascii="Times New Roman" w:hAnsi="Times New Roman"/>
                <w:noProof/>
                <w:sz w:val="24"/>
                <w:szCs w:val="24"/>
                <w:shd w:val="clear" w:color="auto" w:fill="FFFFFF"/>
              </w:rPr>
              <w:t>1. Introduction</w:t>
            </w:r>
            <w:r w:rsidR="00EA042A" w:rsidRPr="00665FF1">
              <w:rPr>
                <w:rFonts w:ascii="Times New Roman" w:hAnsi="Times New Roman"/>
                <w:noProof/>
                <w:webHidden/>
                <w:sz w:val="24"/>
                <w:szCs w:val="24"/>
              </w:rPr>
              <w:tab/>
            </w:r>
            <w:r w:rsidR="00EA042A" w:rsidRPr="00665FF1">
              <w:rPr>
                <w:rFonts w:ascii="Times New Roman" w:hAnsi="Times New Roman"/>
                <w:noProof/>
                <w:webHidden/>
                <w:sz w:val="24"/>
                <w:szCs w:val="24"/>
              </w:rPr>
              <w:fldChar w:fldCharType="begin"/>
            </w:r>
            <w:r w:rsidR="00EA042A" w:rsidRPr="00665FF1">
              <w:rPr>
                <w:rFonts w:ascii="Times New Roman" w:hAnsi="Times New Roman"/>
                <w:noProof/>
                <w:webHidden/>
                <w:sz w:val="24"/>
                <w:szCs w:val="24"/>
              </w:rPr>
              <w:instrText xml:space="preserve"> PAGEREF _Toc190530908 \h </w:instrText>
            </w:r>
            <w:r w:rsidR="00EA042A" w:rsidRPr="00665FF1">
              <w:rPr>
                <w:rFonts w:ascii="Times New Roman" w:hAnsi="Times New Roman"/>
                <w:noProof/>
                <w:webHidden/>
                <w:sz w:val="24"/>
                <w:szCs w:val="24"/>
              </w:rPr>
            </w:r>
            <w:r w:rsidR="00EA042A" w:rsidRPr="00665FF1">
              <w:rPr>
                <w:rFonts w:ascii="Times New Roman" w:hAnsi="Times New Roman"/>
                <w:noProof/>
                <w:webHidden/>
                <w:sz w:val="24"/>
                <w:szCs w:val="24"/>
              </w:rPr>
              <w:fldChar w:fldCharType="separate"/>
            </w:r>
            <w:r w:rsidR="00665FF1">
              <w:rPr>
                <w:rFonts w:ascii="Times New Roman" w:hAnsi="Times New Roman"/>
                <w:noProof/>
                <w:webHidden/>
                <w:sz w:val="24"/>
                <w:szCs w:val="24"/>
              </w:rPr>
              <w:t>5</w:t>
            </w:r>
            <w:r w:rsidR="00EA042A" w:rsidRPr="00665FF1">
              <w:rPr>
                <w:rFonts w:ascii="Times New Roman" w:hAnsi="Times New Roman"/>
                <w:noProof/>
                <w:webHidden/>
                <w:sz w:val="24"/>
                <w:szCs w:val="24"/>
              </w:rPr>
              <w:fldChar w:fldCharType="end"/>
            </w:r>
          </w:hyperlink>
        </w:p>
        <w:p w:rsidR="00EA042A" w:rsidRPr="00665FF1" w:rsidRDefault="00A23EE3" w:rsidP="00665FF1">
          <w:pPr>
            <w:pStyle w:val="TOC2"/>
            <w:tabs>
              <w:tab w:val="right" w:leader="dot" w:pos="9016"/>
            </w:tabs>
            <w:spacing w:line="360" w:lineRule="auto"/>
            <w:jc w:val="both"/>
            <w:rPr>
              <w:rFonts w:ascii="Times New Roman" w:hAnsi="Times New Roman"/>
              <w:noProof/>
              <w:sz w:val="24"/>
              <w:szCs w:val="24"/>
              <w:lang w:val="en-GB" w:eastAsia="en-GB"/>
            </w:rPr>
          </w:pPr>
          <w:hyperlink w:anchor="_Toc190530909" w:history="1">
            <w:r w:rsidR="00EA042A" w:rsidRPr="00665FF1">
              <w:rPr>
                <w:rStyle w:val="Hyperlink"/>
                <w:rFonts w:ascii="Times New Roman" w:hAnsi="Times New Roman"/>
                <w:noProof/>
                <w:sz w:val="24"/>
                <w:szCs w:val="24"/>
              </w:rPr>
              <w:t>1.1 Background of the Hotel</w:t>
            </w:r>
            <w:r w:rsidR="00EA042A" w:rsidRPr="00665FF1">
              <w:rPr>
                <w:rFonts w:ascii="Times New Roman" w:hAnsi="Times New Roman"/>
                <w:noProof/>
                <w:webHidden/>
                <w:sz w:val="24"/>
                <w:szCs w:val="24"/>
              </w:rPr>
              <w:tab/>
            </w:r>
            <w:r w:rsidR="00EA042A" w:rsidRPr="00665FF1">
              <w:rPr>
                <w:rFonts w:ascii="Times New Roman" w:hAnsi="Times New Roman"/>
                <w:noProof/>
                <w:webHidden/>
                <w:sz w:val="24"/>
                <w:szCs w:val="24"/>
              </w:rPr>
              <w:fldChar w:fldCharType="begin"/>
            </w:r>
            <w:r w:rsidR="00EA042A" w:rsidRPr="00665FF1">
              <w:rPr>
                <w:rFonts w:ascii="Times New Roman" w:hAnsi="Times New Roman"/>
                <w:noProof/>
                <w:webHidden/>
                <w:sz w:val="24"/>
                <w:szCs w:val="24"/>
              </w:rPr>
              <w:instrText xml:space="preserve"> PAGEREF _Toc190530909 \h </w:instrText>
            </w:r>
            <w:r w:rsidR="00EA042A" w:rsidRPr="00665FF1">
              <w:rPr>
                <w:rFonts w:ascii="Times New Roman" w:hAnsi="Times New Roman"/>
                <w:noProof/>
                <w:webHidden/>
                <w:sz w:val="24"/>
                <w:szCs w:val="24"/>
              </w:rPr>
            </w:r>
            <w:r w:rsidR="00EA042A" w:rsidRPr="00665FF1">
              <w:rPr>
                <w:rFonts w:ascii="Times New Roman" w:hAnsi="Times New Roman"/>
                <w:noProof/>
                <w:webHidden/>
                <w:sz w:val="24"/>
                <w:szCs w:val="24"/>
              </w:rPr>
              <w:fldChar w:fldCharType="separate"/>
            </w:r>
            <w:r w:rsidR="00665FF1">
              <w:rPr>
                <w:rFonts w:ascii="Times New Roman" w:hAnsi="Times New Roman"/>
                <w:noProof/>
                <w:webHidden/>
                <w:sz w:val="24"/>
                <w:szCs w:val="24"/>
              </w:rPr>
              <w:t>5</w:t>
            </w:r>
            <w:r w:rsidR="00EA042A" w:rsidRPr="00665FF1">
              <w:rPr>
                <w:rFonts w:ascii="Times New Roman" w:hAnsi="Times New Roman"/>
                <w:noProof/>
                <w:webHidden/>
                <w:sz w:val="24"/>
                <w:szCs w:val="24"/>
              </w:rPr>
              <w:fldChar w:fldCharType="end"/>
            </w:r>
          </w:hyperlink>
        </w:p>
        <w:p w:rsidR="00EA042A" w:rsidRPr="00665FF1" w:rsidRDefault="00A23EE3" w:rsidP="00665FF1">
          <w:pPr>
            <w:pStyle w:val="TOC2"/>
            <w:tabs>
              <w:tab w:val="right" w:leader="dot" w:pos="9016"/>
            </w:tabs>
            <w:spacing w:line="360" w:lineRule="auto"/>
            <w:jc w:val="both"/>
            <w:rPr>
              <w:rFonts w:ascii="Times New Roman" w:hAnsi="Times New Roman"/>
              <w:noProof/>
              <w:sz w:val="24"/>
              <w:szCs w:val="24"/>
              <w:lang w:val="en-GB" w:eastAsia="en-GB"/>
            </w:rPr>
          </w:pPr>
          <w:hyperlink w:anchor="_Toc190530910" w:history="1">
            <w:r w:rsidR="00EA042A" w:rsidRPr="00665FF1">
              <w:rPr>
                <w:rStyle w:val="Hyperlink"/>
                <w:rFonts w:ascii="Times New Roman" w:hAnsi="Times New Roman"/>
                <w:noProof/>
                <w:sz w:val="24"/>
                <w:szCs w:val="24"/>
              </w:rPr>
              <w:t>1.2 Consultancy Firm Introduction: LuxStrat Consulting</w:t>
            </w:r>
            <w:r w:rsidR="00EA042A" w:rsidRPr="00665FF1">
              <w:rPr>
                <w:rFonts w:ascii="Times New Roman" w:hAnsi="Times New Roman"/>
                <w:noProof/>
                <w:webHidden/>
                <w:sz w:val="24"/>
                <w:szCs w:val="24"/>
              </w:rPr>
              <w:tab/>
            </w:r>
            <w:r w:rsidR="00EA042A" w:rsidRPr="00665FF1">
              <w:rPr>
                <w:rFonts w:ascii="Times New Roman" w:hAnsi="Times New Roman"/>
                <w:noProof/>
                <w:webHidden/>
                <w:sz w:val="24"/>
                <w:szCs w:val="24"/>
              </w:rPr>
              <w:fldChar w:fldCharType="begin"/>
            </w:r>
            <w:r w:rsidR="00EA042A" w:rsidRPr="00665FF1">
              <w:rPr>
                <w:rFonts w:ascii="Times New Roman" w:hAnsi="Times New Roman"/>
                <w:noProof/>
                <w:webHidden/>
                <w:sz w:val="24"/>
                <w:szCs w:val="24"/>
              </w:rPr>
              <w:instrText xml:space="preserve"> PAGEREF _Toc190530910 \h </w:instrText>
            </w:r>
            <w:r w:rsidR="00EA042A" w:rsidRPr="00665FF1">
              <w:rPr>
                <w:rFonts w:ascii="Times New Roman" w:hAnsi="Times New Roman"/>
                <w:noProof/>
                <w:webHidden/>
                <w:sz w:val="24"/>
                <w:szCs w:val="24"/>
              </w:rPr>
            </w:r>
            <w:r w:rsidR="00EA042A" w:rsidRPr="00665FF1">
              <w:rPr>
                <w:rFonts w:ascii="Times New Roman" w:hAnsi="Times New Roman"/>
                <w:noProof/>
                <w:webHidden/>
                <w:sz w:val="24"/>
                <w:szCs w:val="24"/>
              </w:rPr>
              <w:fldChar w:fldCharType="separate"/>
            </w:r>
            <w:r w:rsidR="00665FF1">
              <w:rPr>
                <w:rFonts w:ascii="Times New Roman" w:hAnsi="Times New Roman"/>
                <w:noProof/>
                <w:webHidden/>
                <w:sz w:val="24"/>
                <w:szCs w:val="24"/>
              </w:rPr>
              <w:t>5</w:t>
            </w:r>
            <w:r w:rsidR="00EA042A" w:rsidRPr="00665FF1">
              <w:rPr>
                <w:rFonts w:ascii="Times New Roman" w:hAnsi="Times New Roman"/>
                <w:noProof/>
                <w:webHidden/>
                <w:sz w:val="24"/>
                <w:szCs w:val="24"/>
              </w:rPr>
              <w:fldChar w:fldCharType="end"/>
            </w:r>
          </w:hyperlink>
        </w:p>
        <w:p w:rsidR="00EA042A" w:rsidRPr="00665FF1" w:rsidRDefault="00A23EE3" w:rsidP="00665FF1">
          <w:pPr>
            <w:pStyle w:val="TOC2"/>
            <w:tabs>
              <w:tab w:val="right" w:leader="dot" w:pos="9016"/>
            </w:tabs>
            <w:spacing w:line="360" w:lineRule="auto"/>
            <w:jc w:val="both"/>
            <w:rPr>
              <w:rFonts w:ascii="Times New Roman" w:hAnsi="Times New Roman"/>
              <w:noProof/>
              <w:sz w:val="24"/>
              <w:szCs w:val="24"/>
              <w:lang w:val="en-GB" w:eastAsia="en-GB"/>
            </w:rPr>
          </w:pPr>
          <w:hyperlink w:anchor="_Toc190530911" w:history="1">
            <w:r w:rsidR="00EA042A" w:rsidRPr="00665FF1">
              <w:rPr>
                <w:rStyle w:val="Hyperlink"/>
                <w:rFonts w:ascii="Times New Roman" w:hAnsi="Times New Roman"/>
                <w:noProof/>
                <w:sz w:val="24"/>
                <w:szCs w:val="24"/>
              </w:rPr>
              <w:t>1.3 The Issue: Enhancing Customer Experience at the Marina Bay Sands hotel</w:t>
            </w:r>
            <w:r w:rsidR="00EA042A" w:rsidRPr="00665FF1">
              <w:rPr>
                <w:rFonts w:ascii="Times New Roman" w:hAnsi="Times New Roman"/>
                <w:noProof/>
                <w:webHidden/>
                <w:sz w:val="24"/>
                <w:szCs w:val="24"/>
              </w:rPr>
              <w:tab/>
            </w:r>
            <w:r w:rsidR="00EA042A" w:rsidRPr="00665FF1">
              <w:rPr>
                <w:rFonts w:ascii="Times New Roman" w:hAnsi="Times New Roman"/>
                <w:noProof/>
                <w:webHidden/>
                <w:sz w:val="24"/>
                <w:szCs w:val="24"/>
              </w:rPr>
              <w:fldChar w:fldCharType="begin"/>
            </w:r>
            <w:r w:rsidR="00EA042A" w:rsidRPr="00665FF1">
              <w:rPr>
                <w:rFonts w:ascii="Times New Roman" w:hAnsi="Times New Roman"/>
                <w:noProof/>
                <w:webHidden/>
                <w:sz w:val="24"/>
                <w:szCs w:val="24"/>
              </w:rPr>
              <w:instrText xml:space="preserve"> PAGEREF _Toc190530911 \h </w:instrText>
            </w:r>
            <w:r w:rsidR="00EA042A" w:rsidRPr="00665FF1">
              <w:rPr>
                <w:rFonts w:ascii="Times New Roman" w:hAnsi="Times New Roman"/>
                <w:noProof/>
                <w:webHidden/>
                <w:sz w:val="24"/>
                <w:szCs w:val="24"/>
              </w:rPr>
            </w:r>
            <w:r w:rsidR="00EA042A" w:rsidRPr="00665FF1">
              <w:rPr>
                <w:rFonts w:ascii="Times New Roman" w:hAnsi="Times New Roman"/>
                <w:noProof/>
                <w:webHidden/>
                <w:sz w:val="24"/>
                <w:szCs w:val="24"/>
              </w:rPr>
              <w:fldChar w:fldCharType="separate"/>
            </w:r>
            <w:r w:rsidR="00665FF1">
              <w:rPr>
                <w:rFonts w:ascii="Times New Roman" w:hAnsi="Times New Roman"/>
                <w:noProof/>
                <w:webHidden/>
                <w:sz w:val="24"/>
                <w:szCs w:val="24"/>
              </w:rPr>
              <w:t>6</w:t>
            </w:r>
            <w:r w:rsidR="00EA042A" w:rsidRPr="00665FF1">
              <w:rPr>
                <w:rFonts w:ascii="Times New Roman" w:hAnsi="Times New Roman"/>
                <w:noProof/>
                <w:webHidden/>
                <w:sz w:val="24"/>
                <w:szCs w:val="24"/>
              </w:rPr>
              <w:fldChar w:fldCharType="end"/>
            </w:r>
          </w:hyperlink>
        </w:p>
        <w:p w:rsidR="00EA042A" w:rsidRPr="00665FF1" w:rsidRDefault="00A23EE3" w:rsidP="00665FF1">
          <w:pPr>
            <w:pStyle w:val="TOC2"/>
            <w:tabs>
              <w:tab w:val="left" w:pos="660"/>
              <w:tab w:val="right" w:leader="dot" w:pos="9016"/>
            </w:tabs>
            <w:spacing w:line="360" w:lineRule="auto"/>
            <w:jc w:val="both"/>
            <w:rPr>
              <w:rFonts w:ascii="Times New Roman" w:hAnsi="Times New Roman"/>
              <w:noProof/>
              <w:sz w:val="24"/>
              <w:szCs w:val="24"/>
              <w:lang w:val="en-GB" w:eastAsia="en-GB"/>
            </w:rPr>
          </w:pPr>
          <w:hyperlink w:anchor="_Toc190530912" w:history="1">
            <w:r w:rsidR="00EA042A" w:rsidRPr="00665FF1">
              <w:rPr>
                <w:rStyle w:val="Hyperlink"/>
                <w:rFonts w:ascii="Times New Roman" w:hAnsi="Times New Roman"/>
                <w:noProof/>
                <w:sz w:val="24"/>
                <w:szCs w:val="24"/>
              </w:rPr>
              <w:t>1.4 Frameworks</w:t>
            </w:r>
            <w:r w:rsidR="00EA042A" w:rsidRPr="00665FF1">
              <w:rPr>
                <w:rFonts w:ascii="Times New Roman" w:hAnsi="Times New Roman"/>
                <w:noProof/>
                <w:webHidden/>
                <w:sz w:val="24"/>
                <w:szCs w:val="24"/>
              </w:rPr>
              <w:tab/>
            </w:r>
            <w:r w:rsidR="00EA042A" w:rsidRPr="00665FF1">
              <w:rPr>
                <w:rFonts w:ascii="Times New Roman" w:hAnsi="Times New Roman"/>
                <w:noProof/>
                <w:webHidden/>
                <w:sz w:val="24"/>
                <w:szCs w:val="24"/>
              </w:rPr>
              <w:fldChar w:fldCharType="begin"/>
            </w:r>
            <w:r w:rsidR="00EA042A" w:rsidRPr="00665FF1">
              <w:rPr>
                <w:rFonts w:ascii="Times New Roman" w:hAnsi="Times New Roman"/>
                <w:noProof/>
                <w:webHidden/>
                <w:sz w:val="24"/>
                <w:szCs w:val="24"/>
              </w:rPr>
              <w:instrText xml:space="preserve"> PAGEREF _Toc190530912 \h </w:instrText>
            </w:r>
            <w:r w:rsidR="00EA042A" w:rsidRPr="00665FF1">
              <w:rPr>
                <w:rFonts w:ascii="Times New Roman" w:hAnsi="Times New Roman"/>
                <w:noProof/>
                <w:webHidden/>
                <w:sz w:val="24"/>
                <w:szCs w:val="24"/>
              </w:rPr>
            </w:r>
            <w:r w:rsidR="00EA042A" w:rsidRPr="00665FF1">
              <w:rPr>
                <w:rFonts w:ascii="Times New Roman" w:hAnsi="Times New Roman"/>
                <w:noProof/>
                <w:webHidden/>
                <w:sz w:val="24"/>
                <w:szCs w:val="24"/>
              </w:rPr>
              <w:fldChar w:fldCharType="separate"/>
            </w:r>
            <w:r w:rsidR="00665FF1">
              <w:rPr>
                <w:rFonts w:ascii="Times New Roman" w:hAnsi="Times New Roman"/>
                <w:noProof/>
                <w:webHidden/>
                <w:sz w:val="24"/>
                <w:szCs w:val="24"/>
              </w:rPr>
              <w:t>7</w:t>
            </w:r>
            <w:r w:rsidR="00EA042A" w:rsidRPr="00665FF1">
              <w:rPr>
                <w:rFonts w:ascii="Times New Roman" w:hAnsi="Times New Roman"/>
                <w:noProof/>
                <w:webHidden/>
                <w:sz w:val="24"/>
                <w:szCs w:val="24"/>
              </w:rPr>
              <w:fldChar w:fldCharType="end"/>
            </w:r>
          </w:hyperlink>
        </w:p>
        <w:p w:rsidR="00EA042A" w:rsidRPr="00665FF1" w:rsidRDefault="00A23EE3" w:rsidP="00665FF1">
          <w:pPr>
            <w:pStyle w:val="TOC1"/>
            <w:tabs>
              <w:tab w:val="right" w:leader="dot" w:pos="9016"/>
            </w:tabs>
            <w:spacing w:line="360" w:lineRule="auto"/>
            <w:jc w:val="both"/>
            <w:rPr>
              <w:rFonts w:ascii="Times New Roman" w:hAnsi="Times New Roman"/>
              <w:noProof/>
              <w:sz w:val="24"/>
              <w:szCs w:val="24"/>
              <w:lang w:val="en-GB" w:eastAsia="en-GB"/>
            </w:rPr>
          </w:pPr>
          <w:hyperlink w:anchor="_Toc190530913" w:history="1">
            <w:r w:rsidR="00EA042A" w:rsidRPr="00665FF1">
              <w:rPr>
                <w:rStyle w:val="Hyperlink"/>
                <w:rFonts w:ascii="Times New Roman" w:hAnsi="Times New Roman"/>
                <w:noProof/>
                <w:sz w:val="24"/>
                <w:szCs w:val="24"/>
              </w:rPr>
              <w:t>2. Analysis of Customer Experience Challenges at the Marina Bay Sands Hotel:</w:t>
            </w:r>
            <w:r w:rsidR="00EA042A" w:rsidRPr="00665FF1">
              <w:rPr>
                <w:rFonts w:ascii="Times New Roman" w:hAnsi="Times New Roman"/>
                <w:noProof/>
                <w:webHidden/>
                <w:sz w:val="24"/>
                <w:szCs w:val="24"/>
              </w:rPr>
              <w:tab/>
            </w:r>
            <w:r w:rsidR="00EA042A" w:rsidRPr="00665FF1">
              <w:rPr>
                <w:rFonts w:ascii="Times New Roman" w:hAnsi="Times New Roman"/>
                <w:noProof/>
                <w:webHidden/>
                <w:sz w:val="24"/>
                <w:szCs w:val="24"/>
              </w:rPr>
              <w:fldChar w:fldCharType="begin"/>
            </w:r>
            <w:r w:rsidR="00EA042A" w:rsidRPr="00665FF1">
              <w:rPr>
                <w:rFonts w:ascii="Times New Roman" w:hAnsi="Times New Roman"/>
                <w:noProof/>
                <w:webHidden/>
                <w:sz w:val="24"/>
                <w:szCs w:val="24"/>
              </w:rPr>
              <w:instrText xml:space="preserve"> PAGEREF _Toc190530913 \h </w:instrText>
            </w:r>
            <w:r w:rsidR="00EA042A" w:rsidRPr="00665FF1">
              <w:rPr>
                <w:rFonts w:ascii="Times New Roman" w:hAnsi="Times New Roman"/>
                <w:noProof/>
                <w:webHidden/>
                <w:sz w:val="24"/>
                <w:szCs w:val="24"/>
              </w:rPr>
            </w:r>
            <w:r w:rsidR="00EA042A" w:rsidRPr="00665FF1">
              <w:rPr>
                <w:rFonts w:ascii="Times New Roman" w:hAnsi="Times New Roman"/>
                <w:noProof/>
                <w:webHidden/>
                <w:sz w:val="24"/>
                <w:szCs w:val="24"/>
              </w:rPr>
              <w:fldChar w:fldCharType="separate"/>
            </w:r>
            <w:r w:rsidR="00665FF1">
              <w:rPr>
                <w:rFonts w:ascii="Times New Roman" w:hAnsi="Times New Roman"/>
                <w:noProof/>
                <w:webHidden/>
                <w:sz w:val="24"/>
                <w:szCs w:val="24"/>
              </w:rPr>
              <w:t>8</w:t>
            </w:r>
            <w:r w:rsidR="00EA042A" w:rsidRPr="00665FF1">
              <w:rPr>
                <w:rFonts w:ascii="Times New Roman" w:hAnsi="Times New Roman"/>
                <w:noProof/>
                <w:webHidden/>
                <w:sz w:val="24"/>
                <w:szCs w:val="24"/>
              </w:rPr>
              <w:fldChar w:fldCharType="end"/>
            </w:r>
          </w:hyperlink>
        </w:p>
        <w:p w:rsidR="00EA042A" w:rsidRPr="00665FF1" w:rsidRDefault="00A23EE3" w:rsidP="00665FF1">
          <w:pPr>
            <w:pStyle w:val="TOC2"/>
            <w:tabs>
              <w:tab w:val="left" w:pos="660"/>
              <w:tab w:val="right" w:leader="dot" w:pos="9016"/>
            </w:tabs>
            <w:spacing w:line="360" w:lineRule="auto"/>
            <w:jc w:val="both"/>
            <w:rPr>
              <w:rFonts w:ascii="Times New Roman" w:hAnsi="Times New Roman"/>
              <w:noProof/>
              <w:sz w:val="24"/>
              <w:szCs w:val="24"/>
              <w:lang w:val="en-GB" w:eastAsia="en-GB"/>
            </w:rPr>
          </w:pPr>
          <w:hyperlink w:anchor="_Toc190530914" w:history="1">
            <w:r w:rsidR="00EA042A" w:rsidRPr="00665FF1">
              <w:rPr>
                <w:rStyle w:val="Hyperlink"/>
                <w:rFonts w:ascii="Times New Roman" w:hAnsi="Times New Roman"/>
                <w:noProof/>
                <w:sz w:val="24"/>
                <w:szCs w:val="24"/>
              </w:rPr>
              <w:t></w:t>
            </w:r>
            <w:r w:rsidR="00EA042A" w:rsidRPr="00665FF1">
              <w:rPr>
                <w:rFonts w:ascii="Times New Roman" w:hAnsi="Times New Roman"/>
                <w:noProof/>
                <w:sz w:val="24"/>
                <w:szCs w:val="24"/>
                <w:lang w:val="en-GB" w:eastAsia="en-GB"/>
              </w:rPr>
              <w:tab/>
            </w:r>
            <w:r w:rsidR="00EA042A" w:rsidRPr="00665FF1">
              <w:rPr>
                <w:rStyle w:val="Hyperlink"/>
                <w:rFonts w:ascii="Times New Roman" w:hAnsi="Times New Roman"/>
                <w:noProof/>
                <w:sz w:val="24"/>
                <w:szCs w:val="24"/>
              </w:rPr>
              <w:t>Guest Expectation Management</w:t>
            </w:r>
            <w:r w:rsidR="00EA042A" w:rsidRPr="00665FF1">
              <w:rPr>
                <w:rFonts w:ascii="Times New Roman" w:hAnsi="Times New Roman"/>
                <w:noProof/>
                <w:webHidden/>
                <w:sz w:val="24"/>
                <w:szCs w:val="24"/>
              </w:rPr>
              <w:tab/>
            </w:r>
            <w:r w:rsidR="00EA042A" w:rsidRPr="00665FF1">
              <w:rPr>
                <w:rFonts w:ascii="Times New Roman" w:hAnsi="Times New Roman"/>
                <w:noProof/>
                <w:webHidden/>
                <w:sz w:val="24"/>
                <w:szCs w:val="24"/>
              </w:rPr>
              <w:fldChar w:fldCharType="begin"/>
            </w:r>
            <w:r w:rsidR="00EA042A" w:rsidRPr="00665FF1">
              <w:rPr>
                <w:rFonts w:ascii="Times New Roman" w:hAnsi="Times New Roman"/>
                <w:noProof/>
                <w:webHidden/>
                <w:sz w:val="24"/>
                <w:szCs w:val="24"/>
              </w:rPr>
              <w:instrText xml:space="preserve"> PAGEREF _Toc190530914 \h </w:instrText>
            </w:r>
            <w:r w:rsidR="00EA042A" w:rsidRPr="00665FF1">
              <w:rPr>
                <w:rFonts w:ascii="Times New Roman" w:hAnsi="Times New Roman"/>
                <w:noProof/>
                <w:webHidden/>
                <w:sz w:val="24"/>
                <w:szCs w:val="24"/>
              </w:rPr>
            </w:r>
            <w:r w:rsidR="00EA042A" w:rsidRPr="00665FF1">
              <w:rPr>
                <w:rFonts w:ascii="Times New Roman" w:hAnsi="Times New Roman"/>
                <w:noProof/>
                <w:webHidden/>
                <w:sz w:val="24"/>
                <w:szCs w:val="24"/>
              </w:rPr>
              <w:fldChar w:fldCharType="separate"/>
            </w:r>
            <w:r w:rsidR="00665FF1">
              <w:rPr>
                <w:rFonts w:ascii="Times New Roman" w:hAnsi="Times New Roman"/>
                <w:noProof/>
                <w:webHidden/>
                <w:sz w:val="24"/>
                <w:szCs w:val="24"/>
              </w:rPr>
              <w:t>8</w:t>
            </w:r>
            <w:r w:rsidR="00EA042A" w:rsidRPr="00665FF1">
              <w:rPr>
                <w:rFonts w:ascii="Times New Roman" w:hAnsi="Times New Roman"/>
                <w:noProof/>
                <w:webHidden/>
                <w:sz w:val="24"/>
                <w:szCs w:val="24"/>
              </w:rPr>
              <w:fldChar w:fldCharType="end"/>
            </w:r>
          </w:hyperlink>
        </w:p>
        <w:p w:rsidR="00EA042A" w:rsidRPr="00665FF1" w:rsidRDefault="00A23EE3" w:rsidP="00665FF1">
          <w:pPr>
            <w:pStyle w:val="TOC2"/>
            <w:tabs>
              <w:tab w:val="left" w:pos="660"/>
              <w:tab w:val="right" w:leader="dot" w:pos="9016"/>
            </w:tabs>
            <w:spacing w:line="360" w:lineRule="auto"/>
            <w:jc w:val="both"/>
            <w:rPr>
              <w:rFonts w:ascii="Times New Roman" w:hAnsi="Times New Roman"/>
              <w:noProof/>
              <w:sz w:val="24"/>
              <w:szCs w:val="24"/>
              <w:lang w:val="en-GB" w:eastAsia="en-GB"/>
            </w:rPr>
          </w:pPr>
          <w:hyperlink w:anchor="_Toc190530915" w:history="1">
            <w:r w:rsidR="00EA042A" w:rsidRPr="00665FF1">
              <w:rPr>
                <w:rStyle w:val="Hyperlink"/>
                <w:rFonts w:ascii="Times New Roman" w:hAnsi="Times New Roman"/>
                <w:noProof/>
                <w:sz w:val="24"/>
                <w:szCs w:val="24"/>
              </w:rPr>
              <w:t></w:t>
            </w:r>
            <w:r w:rsidR="00EA042A" w:rsidRPr="00665FF1">
              <w:rPr>
                <w:rFonts w:ascii="Times New Roman" w:hAnsi="Times New Roman"/>
                <w:noProof/>
                <w:sz w:val="24"/>
                <w:szCs w:val="24"/>
                <w:lang w:val="en-GB" w:eastAsia="en-GB"/>
              </w:rPr>
              <w:tab/>
            </w:r>
            <w:r w:rsidR="00EA042A" w:rsidRPr="00665FF1">
              <w:rPr>
                <w:rStyle w:val="Hyperlink"/>
                <w:rFonts w:ascii="Times New Roman" w:hAnsi="Times New Roman"/>
                <w:noProof/>
                <w:sz w:val="24"/>
                <w:szCs w:val="24"/>
              </w:rPr>
              <w:t>Cultural and Language Adaptation</w:t>
            </w:r>
            <w:r w:rsidR="00EA042A" w:rsidRPr="00665FF1">
              <w:rPr>
                <w:rFonts w:ascii="Times New Roman" w:hAnsi="Times New Roman"/>
                <w:noProof/>
                <w:webHidden/>
                <w:sz w:val="24"/>
                <w:szCs w:val="24"/>
              </w:rPr>
              <w:tab/>
            </w:r>
            <w:r w:rsidR="00EA042A" w:rsidRPr="00665FF1">
              <w:rPr>
                <w:rFonts w:ascii="Times New Roman" w:hAnsi="Times New Roman"/>
                <w:noProof/>
                <w:webHidden/>
                <w:sz w:val="24"/>
                <w:szCs w:val="24"/>
              </w:rPr>
              <w:fldChar w:fldCharType="begin"/>
            </w:r>
            <w:r w:rsidR="00EA042A" w:rsidRPr="00665FF1">
              <w:rPr>
                <w:rFonts w:ascii="Times New Roman" w:hAnsi="Times New Roman"/>
                <w:noProof/>
                <w:webHidden/>
                <w:sz w:val="24"/>
                <w:szCs w:val="24"/>
              </w:rPr>
              <w:instrText xml:space="preserve"> PAGEREF _Toc190530915 \h </w:instrText>
            </w:r>
            <w:r w:rsidR="00EA042A" w:rsidRPr="00665FF1">
              <w:rPr>
                <w:rFonts w:ascii="Times New Roman" w:hAnsi="Times New Roman"/>
                <w:noProof/>
                <w:webHidden/>
                <w:sz w:val="24"/>
                <w:szCs w:val="24"/>
              </w:rPr>
            </w:r>
            <w:r w:rsidR="00EA042A" w:rsidRPr="00665FF1">
              <w:rPr>
                <w:rFonts w:ascii="Times New Roman" w:hAnsi="Times New Roman"/>
                <w:noProof/>
                <w:webHidden/>
                <w:sz w:val="24"/>
                <w:szCs w:val="24"/>
              </w:rPr>
              <w:fldChar w:fldCharType="separate"/>
            </w:r>
            <w:r w:rsidR="00665FF1">
              <w:rPr>
                <w:rFonts w:ascii="Times New Roman" w:hAnsi="Times New Roman"/>
                <w:noProof/>
                <w:webHidden/>
                <w:sz w:val="24"/>
                <w:szCs w:val="24"/>
              </w:rPr>
              <w:t>9</w:t>
            </w:r>
            <w:r w:rsidR="00EA042A" w:rsidRPr="00665FF1">
              <w:rPr>
                <w:rFonts w:ascii="Times New Roman" w:hAnsi="Times New Roman"/>
                <w:noProof/>
                <w:webHidden/>
                <w:sz w:val="24"/>
                <w:szCs w:val="24"/>
              </w:rPr>
              <w:fldChar w:fldCharType="end"/>
            </w:r>
          </w:hyperlink>
        </w:p>
        <w:p w:rsidR="00EA042A" w:rsidRPr="00665FF1" w:rsidRDefault="00A23EE3" w:rsidP="00665FF1">
          <w:pPr>
            <w:pStyle w:val="TOC2"/>
            <w:tabs>
              <w:tab w:val="left" w:pos="660"/>
              <w:tab w:val="right" w:leader="dot" w:pos="9016"/>
            </w:tabs>
            <w:spacing w:line="360" w:lineRule="auto"/>
            <w:jc w:val="both"/>
            <w:rPr>
              <w:rFonts w:ascii="Times New Roman" w:hAnsi="Times New Roman"/>
              <w:noProof/>
              <w:sz w:val="24"/>
              <w:szCs w:val="24"/>
              <w:lang w:val="en-GB" w:eastAsia="en-GB"/>
            </w:rPr>
          </w:pPr>
          <w:hyperlink w:anchor="_Toc190530916" w:history="1">
            <w:r w:rsidR="00EA042A" w:rsidRPr="00665FF1">
              <w:rPr>
                <w:rStyle w:val="Hyperlink"/>
                <w:rFonts w:ascii="Times New Roman" w:eastAsia="Times New Roman" w:hAnsi="Times New Roman"/>
                <w:noProof/>
                <w:sz w:val="24"/>
                <w:szCs w:val="24"/>
                <w:lang w:eastAsia="en-GB"/>
              </w:rPr>
              <w:t></w:t>
            </w:r>
            <w:r w:rsidR="00EA042A" w:rsidRPr="00665FF1">
              <w:rPr>
                <w:rFonts w:ascii="Times New Roman" w:hAnsi="Times New Roman"/>
                <w:noProof/>
                <w:sz w:val="24"/>
                <w:szCs w:val="24"/>
                <w:lang w:val="en-GB" w:eastAsia="en-GB"/>
              </w:rPr>
              <w:tab/>
            </w:r>
            <w:r w:rsidR="00EA042A" w:rsidRPr="00665FF1">
              <w:rPr>
                <w:rStyle w:val="Hyperlink"/>
                <w:rFonts w:ascii="Times New Roman" w:hAnsi="Times New Roman"/>
                <w:noProof/>
                <w:sz w:val="24"/>
                <w:szCs w:val="24"/>
              </w:rPr>
              <w:t>Developing Luxury Opportunities Cross-Generational Travelers</w:t>
            </w:r>
            <w:r w:rsidR="00EA042A" w:rsidRPr="00665FF1">
              <w:rPr>
                <w:rStyle w:val="Hyperlink"/>
                <w:rFonts w:ascii="Times New Roman" w:eastAsia="Times New Roman" w:hAnsi="Times New Roman"/>
                <w:noProof/>
                <w:sz w:val="24"/>
                <w:szCs w:val="24"/>
                <w:lang w:eastAsia="en-GB"/>
              </w:rPr>
              <w:t>:</w:t>
            </w:r>
            <w:r w:rsidR="00EA042A" w:rsidRPr="00665FF1">
              <w:rPr>
                <w:rFonts w:ascii="Times New Roman" w:hAnsi="Times New Roman"/>
                <w:noProof/>
                <w:webHidden/>
                <w:sz w:val="24"/>
                <w:szCs w:val="24"/>
              </w:rPr>
              <w:tab/>
            </w:r>
            <w:r w:rsidR="00EA042A" w:rsidRPr="00665FF1">
              <w:rPr>
                <w:rFonts w:ascii="Times New Roman" w:hAnsi="Times New Roman"/>
                <w:noProof/>
                <w:webHidden/>
                <w:sz w:val="24"/>
                <w:szCs w:val="24"/>
              </w:rPr>
              <w:fldChar w:fldCharType="begin"/>
            </w:r>
            <w:r w:rsidR="00EA042A" w:rsidRPr="00665FF1">
              <w:rPr>
                <w:rFonts w:ascii="Times New Roman" w:hAnsi="Times New Roman"/>
                <w:noProof/>
                <w:webHidden/>
                <w:sz w:val="24"/>
                <w:szCs w:val="24"/>
              </w:rPr>
              <w:instrText xml:space="preserve"> PAGEREF _Toc190530916 \h </w:instrText>
            </w:r>
            <w:r w:rsidR="00EA042A" w:rsidRPr="00665FF1">
              <w:rPr>
                <w:rFonts w:ascii="Times New Roman" w:hAnsi="Times New Roman"/>
                <w:noProof/>
                <w:webHidden/>
                <w:sz w:val="24"/>
                <w:szCs w:val="24"/>
              </w:rPr>
            </w:r>
            <w:r w:rsidR="00EA042A" w:rsidRPr="00665FF1">
              <w:rPr>
                <w:rFonts w:ascii="Times New Roman" w:hAnsi="Times New Roman"/>
                <w:noProof/>
                <w:webHidden/>
                <w:sz w:val="24"/>
                <w:szCs w:val="24"/>
              </w:rPr>
              <w:fldChar w:fldCharType="separate"/>
            </w:r>
            <w:r w:rsidR="00665FF1">
              <w:rPr>
                <w:rFonts w:ascii="Times New Roman" w:hAnsi="Times New Roman"/>
                <w:noProof/>
                <w:webHidden/>
                <w:sz w:val="24"/>
                <w:szCs w:val="24"/>
              </w:rPr>
              <w:t>10</w:t>
            </w:r>
            <w:r w:rsidR="00EA042A" w:rsidRPr="00665FF1">
              <w:rPr>
                <w:rFonts w:ascii="Times New Roman" w:hAnsi="Times New Roman"/>
                <w:noProof/>
                <w:webHidden/>
                <w:sz w:val="24"/>
                <w:szCs w:val="24"/>
              </w:rPr>
              <w:fldChar w:fldCharType="end"/>
            </w:r>
          </w:hyperlink>
        </w:p>
        <w:p w:rsidR="00EA042A" w:rsidRPr="00665FF1" w:rsidRDefault="00A23EE3" w:rsidP="00665FF1">
          <w:pPr>
            <w:pStyle w:val="TOC2"/>
            <w:tabs>
              <w:tab w:val="left" w:pos="660"/>
              <w:tab w:val="right" w:leader="dot" w:pos="9016"/>
            </w:tabs>
            <w:spacing w:line="360" w:lineRule="auto"/>
            <w:jc w:val="both"/>
            <w:rPr>
              <w:rFonts w:ascii="Times New Roman" w:hAnsi="Times New Roman"/>
              <w:noProof/>
              <w:sz w:val="24"/>
              <w:szCs w:val="24"/>
              <w:lang w:val="en-GB" w:eastAsia="en-GB"/>
            </w:rPr>
          </w:pPr>
          <w:hyperlink w:anchor="_Toc190530917" w:history="1">
            <w:r w:rsidR="00EA042A" w:rsidRPr="00665FF1">
              <w:rPr>
                <w:rStyle w:val="Hyperlink"/>
                <w:rFonts w:ascii="Times New Roman" w:hAnsi="Times New Roman"/>
                <w:noProof/>
                <w:sz w:val="24"/>
                <w:szCs w:val="24"/>
              </w:rPr>
              <w:t></w:t>
            </w:r>
            <w:r w:rsidR="00EA042A" w:rsidRPr="00665FF1">
              <w:rPr>
                <w:rFonts w:ascii="Times New Roman" w:hAnsi="Times New Roman"/>
                <w:noProof/>
                <w:sz w:val="24"/>
                <w:szCs w:val="24"/>
                <w:lang w:val="en-GB" w:eastAsia="en-GB"/>
              </w:rPr>
              <w:tab/>
            </w:r>
            <w:r w:rsidR="00EA042A" w:rsidRPr="00665FF1">
              <w:rPr>
                <w:rStyle w:val="Hyperlink"/>
                <w:rFonts w:ascii="Times New Roman" w:hAnsi="Times New Roman"/>
                <w:noProof/>
                <w:sz w:val="24"/>
                <w:szCs w:val="24"/>
              </w:rPr>
              <w:t>Staff Training and Empowerment:</w:t>
            </w:r>
            <w:r w:rsidR="00EA042A" w:rsidRPr="00665FF1">
              <w:rPr>
                <w:rFonts w:ascii="Times New Roman" w:hAnsi="Times New Roman"/>
                <w:noProof/>
                <w:webHidden/>
                <w:sz w:val="24"/>
                <w:szCs w:val="24"/>
              </w:rPr>
              <w:tab/>
            </w:r>
            <w:r w:rsidR="00EA042A" w:rsidRPr="00665FF1">
              <w:rPr>
                <w:rFonts w:ascii="Times New Roman" w:hAnsi="Times New Roman"/>
                <w:noProof/>
                <w:webHidden/>
                <w:sz w:val="24"/>
                <w:szCs w:val="24"/>
              </w:rPr>
              <w:fldChar w:fldCharType="begin"/>
            </w:r>
            <w:r w:rsidR="00EA042A" w:rsidRPr="00665FF1">
              <w:rPr>
                <w:rFonts w:ascii="Times New Roman" w:hAnsi="Times New Roman"/>
                <w:noProof/>
                <w:webHidden/>
                <w:sz w:val="24"/>
                <w:szCs w:val="24"/>
              </w:rPr>
              <w:instrText xml:space="preserve"> PAGEREF _Toc190530917 \h </w:instrText>
            </w:r>
            <w:r w:rsidR="00EA042A" w:rsidRPr="00665FF1">
              <w:rPr>
                <w:rFonts w:ascii="Times New Roman" w:hAnsi="Times New Roman"/>
                <w:noProof/>
                <w:webHidden/>
                <w:sz w:val="24"/>
                <w:szCs w:val="24"/>
              </w:rPr>
            </w:r>
            <w:r w:rsidR="00EA042A" w:rsidRPr="00665FF1">
              <w:rPr>
                <w:rFonts w:ascii="Times New Roman" w:hAnsi="Times New Roman"/>
                <w:noProof/>
                <w:webHidden/>
                <w:sz w:val="24"/>
                <w:szCs w:val="24"/>
              </w:rPr>
              <w:fldChar w:fldCharType="separate"/>
            </w:r>
            <w:r w:rsidR="00665FF1">
              <w:rPr>
                <w:rFonts w:ascii="Times New Roman" w:hAnsi="Times New Roman"/>
                <w:noProof/>
                <w:webHidden/>
                <w:sz w:val="24"/>
                <w:szCs w:val="24"/>
              </w:rPr>
              <w:t>11</w:t>
            </w:r>
            <w:r w:rsidR="00EA042A" w:rsidRPr="00665FF1">
              <w:rPr>
                <w:rFonts w:ascii="Times New Roman" w:hAnsi="Times New Roman"/>
                <w:noProof/>
                <w:webHidden/>
                <w:sz w:val="24"/>
                <w:szCs w:val="24"/>
              </w:rPr>
              <w:fldChar w:fldCharType="end"/>
            </w:r>
          </w:hyperlink>
        </w:p>
        <w:p w:rsidR="00EA042A" w:rsidRPr="00665FF1" w:rsidRDefault="00A23EE3" w:rsidP="00665FF1">
          <w:pPr>
            <w:pStyle w:val="TOC2"/>
            <w:tabs>
              <w:tab w:val="left" w:pos="660"/>
              <w:tab w:val="right" w:leader="dot" w:pos="9016"/>
            </w:tabs>
            <w:spacing w:line="360" w:lineRule="auto"/>
            <w:jc w:val="both"/>
            <w:rPr>
              <w:rFonts w:ascii="Times New Roman" w:hAnsi="Times New Roman"/>
              <w:noProof/>
              <w:sz w:val="24"/>
              <w:szCs w:val="24"/>
              <w:lang w:val="en-GB" w:eastAsia="en-GB"/>
            </w:rPr>
          </w:pPr>
          <w:hyperlink w:anchor="_Toc190530918" w:history="1">
            <w:r w:rsidR="00EA042A" w:rsidRPr="00665FF1">
              <w:rPr>
                <w:rStyle w:val="Hyperlink"/>
                <w:rFonts w:ascii="Times New Roman" w:hAnsi="Times New Roman"/>
                <w:noProof/>
                <w:sz w:val="24"/>
                <w:szCs w:val="24"/>
              </w:rPr>
              <w:t></w:t>
            </w:r>
            <w:r w:rsidR="00EA042A" w:rsidRPr="00665FF1">
              <w:rPr>
                <w:rFonts w:ascii="Times New Roman" w:hAnsi="Times New Roman"/>
                <w:noProof/>
                <w:sz w:val="24"/>
                <w:szCs w:val="24"/>
                <w:lang w:val="en-GB" w:eastAsia="en-GB"/>
              </w:rPr>
              <w:tab/>
            </w:r>
            <w:r w:rsidR="00EA042A" w:rsidRPr="00665FF1">
              <w:rPr>
                <w:rStyle w:val="Hyperlink"/>
                <w:rFonts w:ascii="Times New Roman" w:hAnsi="Times New Roman"/>
                <w:noProof/>
                <w:sz w:val="24"/>
                <w:szCs w:val="24"/>
              </w:rPr>
              <w:t>Smooth Check-In and Check-Out Procedures:</w:t>
            </w:r>
            <w:r w:rsidR="00EA042A" w:rsidRPr="00665FF1">
              <w:rPr>
                <w:rFonts w:ascii="Times New Roman" w:hAnsi="Times New Roman"/>
                <w:noProof/>
                <w:webHidden/>
                <w:sz w:val="24"/>
                <w:szCs w:val="24"/>
              </w:rPr>
              <w:tab/>
            </w:r>
            <w:r w:rsidR="00EA042A" w:rsidRPr="00665FF1">
              <w:rPr>
                <w:rFonts w:ascii="Times New Roman" w:hAnsi="Times New Roman"/>
                <w:noProof/>
                <w:webHidden/>
                <w:sz w:val="24"/>
                <w:szCs w:val="24"/>
              </w:rPr>
              <w:fldChar w:fldCharType="begin"/>
            </w:r>
            <w:r w:rsidR="00EA042A" w:rsidRPr="00665FF1">
              <w:rPr>
                <w:rFonts w:ascii="Times New Roman" w:hAnsi="Times New Roman"/>
                <w:noProof/>
                <w:webHidden/>
                <w:sz w:val="24"/>
                <w:szCs w:val="24"/>
              </w:rPr>
              <w:instrText xml:space="preserve"> PAGEREF _Toc190530918 \h </w:instrText>
            </w:r>
            <w:r w:rsidR="00EA042A" w:rsidRPr="00665FF1">
              <w:rPr>
                <w:rFonts w:ascii="Times New Roman" w:hAnsi="Times New Roman"/>
                <w:noProof/>
                <w:webHidden/>
                <w:sz w:val="24"/>
                <w:szCs w:val="24"/>
              </w:rPr>
            </w:r>
            <w:r w:rsidR="00EA042A" w:rsidRPr="00665FF1">
              <w:rPr>
                <w:rFonts w:ascii="Times New Roman" w:hAnsi="Times New Roman"/>
                <w:noProof/>
                <w:webHidden/>
                <w:sz w:val="24"/>
                <w:szCs w:val="24"/>
              </w:rPr>
              <w:fldChar w:fldCharType="separate"/>
            </w:r>
            <w:r w:rsidR="00665FF1">
              <w:rPr>
                <w:rFonts w:ascii="Times New Roman" w:hAnsi="Times New Roman"/>
                <w:noProof/>
                <w:webHidden/>
                <w:sz w:val="24"/>
                <w:szCs w:val="24"/>
              </w:rPr>
              <w:t>11</w:t>
            </w:r>
            <w:r w:rsidR="00EA042A" w:rsidRPr="00665FF1">
              <w:rPr>
                <w:rFonts w:ascii="Times New Roman" w:hAnsi="Times New Roman"/>
                <w:noProof/>
                <w:webHidden/>
                <w:sz w:val="24"/>
                <w:szCs w:val="24"/>
              </w:rPr>
              <w:fldChar w:fldCharType="end"/>
            </w:r>
          </w:hyperlink>
        </w:p>
        <w:p w:rsidR="00EA042A" w:rsidRPr="00665FF1" w:rsidRDefault="00A23EE3" w:rsidP="00665FF1">
          <w:pPr>
            <w:pStyle w:val="TOC2"/>
            <w:tabs>
              <w:tab w:val="left" w:pos="660"/>
              <w:tab w:val="right" w:leader="dot" w:pos="9016"/>
            </w:tabs>
            <w:spacing w:line="360" w:lineRule="auto"/>
            <w:jc w:val="both"/>
            <w:rPr>
              <w:rFonts w:ascii="Times New Roman" w:hAnsi="Times New Roman"/>
              <w:noProof/>
              <w:sz w:val="24"/>
              <w:szCs w:val="24"/>
              <w:lang w:val="en-GB" w:eastAsia="en-GB"/>
            </w:rPr>
          </w:pPr>
          <w:hyperlink w:anchor="_Toc190530919" w:history="1">
            <w:r w:rsidR="00EA042A" w:rsidRPr="00665FF1">
              <w:rPr>
                <w:rStyle w:val="Hyperlink"/>
                <w:rFonts w:ascii="Times New Roman" w:hAnsi="Times New Roman"/>
                <w:noProof/>
                <w:sz w:val="24"/>
                <w:szCs w:val="24"/>
              </w:rPr>
              <w:t></w:t>
            </w:r>
            <w:r w:rsidR="00EA042A" w:rsidRPr="00665FF1">
              <w:rPr>
                <w:rFonts w:ascii="Times New Roman" w:hAnsi="Times New Roman"/>
                <w:noProof/>
                <w:sz w:val="24"/>
                <w:szCs w:val="24"/>
                <w:lang w:val="en-GB" w:eastAsia="en-GB"/>
              </w:rPr>
              <w:tab/>
            </w:r>
            <w:r w:rsidR="00EA042A" w:rsidRPr="00665FF1">
              <w:rPr>
                <w:rStyle w:val="Hyperlink"/>
                <w:rFonts w:ascii="Times New Roman" w:hAnsi="Times New Roman"/>
                <w:noProof/>
                <w:sz w:val="24"/>
                <w:szCs w:val="24"/>
              </w:rPr>
              <w:t>Guest Experiences that are Unique and Prestigious:</w:t>
            </w:r>
            <w:r w:rsidR="00EA042A" w:rsidRPr="00665FF1">
              <w:rPr>
                <w:rFonts w:ascii="Times New Roman" w:hAnsi="Times New Roman"/>
                <w:noProof/>
                <w:webHidden/>
                <w:sz w:val="24"/>
                <w:szCs w:val="24"/>
              </w:rPr>
              <w:tab/>
            </w:r>
            <w:r w:rsidR="00EA042A" w:rsidRPr="00665FF1">
              <w:rPr>
                <w:rFonts w:ascii="Times New Roman" w:hAnsi="Times New Roman"/>
                <w:noProof/>
                <w:webHidden/>
                <w:sz w:val="24"/>
                <w:szCs w:val="24"/>
              </w:rPr>
              <w:fldChar w:fldCharType="begin"/>
            </w:r>
            <w:r w:rsidR="00EA042A" w:rsidRPr="00665FF1">
              <w:rPr>
                <w:rFonts w:ascii="Times New Roman" w:hAnsi="Times New Roman"/>
                <w:noProof/>
                <w:webHidden/>
                <w:sz w:val="24"/>
                <w:szCs w:val="24"/>
              </w:rPr>
              <w:instrText xml:space="preserve"> PAGEREF _Toc190530919 \h </w:instrText>
            </w:r>
            <w:r w:rsidR="00EA042A" w:rsidRPr="00665FF1">
              <w:rPr>
                <w:rFonts w:ascii="Times New Roman" w:hAnsi="Times New Roman"/>
                <w:noProof/>
                <w:webHidden/>
                <w:sz w:val="24"/>
                <w:szCs w:val="24"/>
              </w:rPr>
            </w:r>
            <w:r w:rsidR="00EA042A" w:rsidRPr="00665FF1">
              <w:rPr>
                <w:rFonts w:ascii="Times New Roman" w:hAnsi="Times New Roman"/>
                <w:noProof/>
                <w:webHidden/>
                <w:sz w:val="24"/>
                <w:szCs w:val="24"/>
              </w:rPr>
              <w:fldChar w:fldCharType="separate"/>
            </w:r>
            <w:r w:rsidR="00665FF1">
              <w:rPr>
                <w:rFonts w:ascii="Times New Roman" w:hAnsi="Times New Roman"/>
                <w:noProof/>
                <w:webHidden/>
                <w:sz w:val="24"/>
                <w:szCs w:val="24"/>
              </w:rPr>
              <w:t>12</w:t>
            </w:r>
            <w:r w:rsidR="00EA042A" w:rsidRPr="00665FF1">
              <w:rPr>
                <w:rFonts w:ascii="Times New Roman" w:hAnsi="Times New Roman"/>
                <w:noProof/>
                <w:webHidden/>
                <w:sz w:val="24"/>
                <w:szCs w:val="24"/>
              </w:rPr>
              <w:fldChar w:fldCharType="end"/>
            </w:r>
          </w:hyperlink>
        </w:p>
        <w:p w:rsidR="00EA042A" w:rsidRPr="00665FF1" w:rsidRDefault="00A23EE3" w:rsidP="00665FF1">
          <w:pPr>
            <w:pStyle w:val="TOC1"/>
            <w:tabs>
              <w:tab w:val="right" w:leader="dot" w:pos="9016"/>
            </w:tabs>
            <w:spacing w:line="360" w:lineRule="auto"/>
            <w:jc w:val="both"/>
            <w:rPr>
              <w:rFonts w:ascii="Times New Roman" w:hAnsi="Times New Roman"/>
              <w:noProof/>
              <w:sz w:val="24"/>
              <w:szCs w:val="24"/>
              <w:lang w:val="en-GB" w:eastAsia="en-GB"/>
            </w:rPr>
          </w:pPr>
          <w:hyperlink w:anchor="_Toc190530920" w:history="1">
            <w:r w:rsidR="00EA042A" w:rsidRPr="00665FF1">
              <w:rPr>
                <w:rStyle w:val="Hyperlink"/>
                <w:rFonts w:ascii="Times New Roman" w:hAnsi="Times New Roman"/>
                <w:noProof/>
                <w:sz w:val="24"/>
                <w:szCs w:val="24"/>
              </w:rPr>
              <w:t>2.1 STEEPLED Analysis</w:t>
            </w:r>
            <w:r w:rsidR="00EA042A" w:rsidRPr="00665FF1">
              <w:rPr>
                <w:rFonts w:ascii="Times New Roman" w:hAnsi="Times New Roman"/>
                <w:noProof/>
                <w:webHidden/>
                <w:sz w:val="24"/>
                <w:szCs w:val="24"/>
              </w:rPr>
              <w:tab/>
            </w:r>
            <w:r w:rsidR="00EA042A" w:rsidRPr="00665FF1">
              <w:rPr>
                <w:rFonts w:ascii="Times New Roman" w:hAnsi="Times New Roman"/>
                <w:noProof/>
                <w:webHidden/>
                <w:sz w:val="24"/>
                <w:szCs w:val="24"/>
              </w:rPr>
              <w:fldChar w:fldCharType="begin"/>
            </w:r>
            <w:r w:rsidR="00EA042A" w:rsidRPr="00665FF1">
              <w:rPr>
                <w:rFonts w:ascii="Times New Roman" w:hAnsi="Times New Roman"/>
                <w:noProof/>
                <w:webHidden/>
                <w:sz w:val="24"/>
                <w:szCs w:val="24"/>
              </w:rPr>
              <w:instrText xml:space="preserve"> PAGEREF _Toc190530920 \h </w:instrText>
            </w:r>
            <w:r w:rsidR="00EA042A" w:rsidRPr="00665FF1">
              <w:rPr>
                <w:rFonts w:ascii="Times New Roman" w:hAnsi="Times New Roman"/>
                <w:noProof/>
                <w:webHidden/>
                <w:sz w:val="24"/>
                <w:szCs w:val="24"/>
              </w:rPr>
            </w:r>
            <w:r w:rsidR="00EA042A" w:rsidRPr="00665FF1">
              <w:rPr>
                <w:rFonts w:ascii="Times New Roman" w:hAnsi="Times New Roman"/>
                <w:noProof/>
                <w:webHidden/>
                <w:sz w:val="24"/>
                <w:szCs w:val="24"/>
              </w:rPr>
              <w:fldChar w:fldCharType="separate"/>
            </w:r>
            <w:r w:rsidR="00665FF1">
              <w:rPr>
                <w:rFonts w:ascii="Times New Roman" w:hAnsi="Times New Roman"/>
                <w:noProof/>
                <w:webHidden/>
                <w:sz w:val="24"/>
                <w:szCs w:val="24"/>
              </w:rPr>
              <w:t>12</w:t>
            </w:r>
            <w:r w:rsidR="00EA042A" w:rsidRPr="00665FF1">
              <w:rPr>
                <w:rFonts w:ascii="Times New Roman" w:hAnsi="Times New Roman"/>
                <w:noProof/>
                <w:webHidden/>
                <w:sz w:val="24"/>
                <w:szCs w:val="24"/>
              </w:rPr>
              <w:fldChar w:fldCharType="end"/>
            </w:r>
          </w:hyperlink>
        </w:p>
        <w:p w:rsidR="00EA042A" w:rsidRPr="00665FF1" w:rsidRDefault="00A23EE3" w:rsidP="00665FF1">
          <w:pPr>
            <w:pStyle w:val="TOC1"/>
            <w:tabs>
              <w:tab w:val="right" w:leader="dot" w:pos="9016"/>
            </w:tabs>
            <w:spacing w:line="360" w:lineRule="auto"/>
            <w:jc w:val="both"/>
            <w:rPr>
              <w:rFonts w:ascii="Times New Roman" w:hAnsi="Times New Roman"/>
              <w:noProof/>
              <w:sz w:val="24"/>
              <w:szCs w:val="24"/>
              <w:lang w:val="en-GB" w:eastAsia="en-GB"/>
            </w:rPr>
          </w:pPr>
          <w:hyperlink w:anchor="_Toc190530921" w:history="1">
            <w:r w:rsidR="00EA042A" w:rsidRPr="00665FF1">
              <w:rPr>
                <w:rStyle w:val="Hyperlink"/>
                <w:rFonts w:ascii="Times New Roman" w:hAnsi="Times New Roman"/>
                <w:noProof/>
                <w:sz w:val="24"/>
                <w:szCs w:val="24"/>
              </w:rPr>
              <w:t>2.2 SOAR Analysis:</w:t>
            </w:r>
            <w:r w:rsidR="00EA042A" w:rsidRPr="00665FF1">
              <w:rPr>
                <w:rFonts w:ascii="Times New Roman" w:hAnsi="Times New Roman"/>
                <w:noProof/>
                <w:webHidden/>
                <w:sz w:val="24"/>
                <w:szCs w:val="24"/>
              </w:rPr>
              <w:tab/>
            </w:r>
            <w:r w:rsidR="00EA042A" w:rsidRPr="00665FF1">
              <w:rPr>
                <w:rFonts w:ascii="Times New Roman" w:hAnsi="Times New Roman"/>
                <w:noProof/>
                <w:webHidden/>
                <w:sz w:val="24"/>
                <w:szCs w:val="24"/>
              </w:rPr>
              <w:fldChar w:fldCharType="begin"/>
            </w:r>
            <w:r w:rsidR="00EA042A" w:rsidRPr="00665FF1">
              <w:rPr>
                <w:rFonts w:ascii="Times New Roman" w:hAnsi="Times New Roman"/>
                <w:noProof/>
                <w:webHidden/>
                <w:sz w:val="24"/>
                <w:szCs w:val="24"/>
              </w:rPr>
              <w:instrText xml:space="preserve"> PAGEREF _Toc190530921 \h </w:instrText>
            </w:r>
            <w:r w:rsidR="00EA042A" w:rsidRPr="00665FF1">
              <w:rPr>
                <w:rFonts w:ascii="Times New Roman" w:hAnsi="Times New Roman"/>
                <w:noProof/>
                <w:webHidden/>
                <w:sz w:val="24"/>
                <w:szCs w:val="24"/>
              </w:rPr>
            </w:r>
            <w:r w:rsidR="00EA042A" w:rsidRPr="00665FF1">
              <w:rPr>
                <w:rFonts w:ascii="Times New Roman" w:hAnsi="Times New Roman"/>
                <w:noProof/>
                <w:webHidden/>
                <w:sz w:val="24"/>
                <w:szCs w:val="24"/>
              </w:rPr>
              <w:fldChar w:fldCharType="separate"/>
            </w:r>
            <w:r w:rsidR="00665FF1">
              <w:rPr>
                <w:rFonts w:ascii="Times New Roman" w:hAnsi="Times New Roman"/>
                <w:noProof/>
                <w:webHidden/>
                <w:sz w:val="24"/>
                <w:szCs w:val="24"/>
              </w:rPr>
              <w:t>14</w:t>
            </w:r>
            <w:r w:rsidR="00EA042A" w:rsidRPr="00665FF1">
              <w:rPr>
                <w:rFonts w:ascii="Times New Roman" w:hAnsi="Times New Roman"/>
                <w:noProof/>
                <w:webHidden/>
                <w:sz w:val="24"/>
                <w:szCs w:val="24"/>
              </w:rPr>
              <w:fldChar w:fldCharType="end"/>
            </w:r>
          </w:hyperlink>
        </w:p>
        <w:p w:rsidR="00EA042A" w:rsidRPr="00665FF1" w:rsidRDefault="00A23EE3" w:rsidP="00665FF1">
          <w:pPr>
            <w:pStyle w:val="TOC1"/>
            <w:tabs>
              <w:tab w:val="right" w:leader="dot" w:pos="9016"/>
            </w:tabs>
            <w:spacing w:line="360" w:lineRule="auto"/>
            <w:jc w:val="both"/>
            <w:rPr>
              <w:rFonts w:ascii="Times New Roman" w:hAnsi="Times New Roman"/>
              <w:noProof/>
              <w:sz w:val="24"/>
              <w:szCs w:val="24"/>
              <w:lang w:val="en-GB" w:eastAsia="en-GB"/>
            </w:rPr>
          </w:pPr>
          <w:hyperlink w:anchor="_Toc190530922" w:history="1">
            <w:r w:rsidR="00EA042A" w:rsidRPr="00665FF1">
              <w:rPr>
                <w:rStyle w:val="Hyperlink"/>
                <w:rFonts w:ascii="Times New Roman" w:hAnsi="Times New Roman"/>
                <w:noProof/>
                <w:sz w:val="24"/>
                <w:szCs w:val="24"/>
                <w:shd w:val="clear" w:color="auto" w:fill="FFFFFF"/>
              </w:rPr>
              <w:t>2.3 TOWS Analysis</w:t>
            </w:r>
            <w:r w:rsidR="00EA042A" w:rsidRPr="00665FF1">
              <w:rPr>
                <w:rFonts w:ascii="Times New Roman" w:hAnsi="Times New Roman"/>
                <w:noProof/>
                <w:webHidden/>
                <w:sz w:val="24"/>
                <w:szCs w:val="24"/>
              </w:rPr>
              <w:tab/>
            </w:r>
            <w:r w:rsidR="00EA042A" w:rsidRPr="00665FF1">
              <w:rPr>
                <w:rFonts w:ascii="Times New Roman" w:hAnsi="Times New Roman"/>
                <w:noProof/>
                <w:webHidden/>
                <w:sz w:val="24"/>
                <w:szCs w:val="24"/>
              </w:rPr>
              <w:fldChar w:fldCharType="begin"/>
            </w:r>
            <w:r w:rsidR="00EA042A" w:rsidRPr="00665FF1">
              <w:rPr>
                <w:rFonts w:ascii="Times New Roman" w:hAnsi="Times New Roman"/>
                <w:noProof/>
                <w:webHidden/>
                <w:sz w:val="24"/>
                <w:szCs w:val="24"/>
              </w:rPr>
              <w:instrText xml:space="preserve"> PAGEREF _Toc190530922 \h </w:instrText>
            </w:r>
            <w:r w:rsidR="00EA042A" w:rsidRPr="00665FF1">
              <w:rPr>
                <w:rFonts w:ascii="Times New Roman" w:hAnsi="Times New Roman"/>
                <w:noProof/>
                <w:webHidden/>
                <w:sz w:val="24"/>
                <w:szCs w:val="24"/>
              </w:rPr>
            </w:r>
            <w:r w:rsidR="00EA042A" w:rsidRPr="00665FF1">
              <w:rPr>
                <w:rFonts w:ascii="Times New Roman" w:hAnsi="Times New Roman"/>
                <w:noProof/>
                <w:webHidden/>
                <w:sz w:val="24"/>
                <w:szCs w:val="24"/>
              </w:rPr>
              <w:fldChar w:fldCharType="separate"/>
            </w:r>
            <w:r w:rsidR="00665FF1">
              <w:rPr>
                <w:rFonts w:ascii="Times New Roman" w:hAnsi="Times New Roman"/>
                <w:noProof/>
                <w:webHidden/>
                <w:sz w:val="24"/>
                <w:szCs w:val="24"/>
              </w:rPr>
              <w:t>15</w:t>
            </w:r>
            <w:r w:rsidR="00EA042A" w:rsidRPr="00665FF1">
              <w:rPr>
                <w:rFonts w:ascii="Times New Roman" w:hAnsi="Times New Roman"/>
                <w:noProof/>
                <w:webHidden/>
                <w:sz w:val="24"/>
                <w:szCs w:val="24"/>
              </w:rPr>
              <w:fldChar w:fldCharType="end"/>
            </w:r>
          </w:hyperlink>
        </w:p>
        <w:p w:rsidR="00EA042A" w:rsidRPr="00665FF1" w:rsidRDefault="00A23EE3" w:rsidP="00665FF1">
          <w:pPr>
            <w:pStyle w:val="TOC1"/>
            <w:tabs>
              <w:tab w:val="right" w:leader="dot" w:pos="9016"/>
            </w:tabs>
            <w:spacing w:line="360" w:lineRule="auto"/>
            <w:jc w:val="both"/>
            <w:rPr>
              <w:rFonts w:ascii="Times New Roman" w:hAnsi="Times New Roman"/>
              <w:noProof/>
              <w:sz w:val="24"/>
              <w:szCs w:val="24"/>
              <w:lang w:val="en-GB" w:eastAsia="en-GB"/>
            </w:rPr>
          </w:pPr>
          <w:hyperlink w:anchor="_Toc190530923" w:history="1">
            <w:r w:rsidR="00EA042A" w:rsidRPr="00665FF1">
              <w:rPr>
                <w:rStyle w:val="Hyperlink"/>
                <w:rFonts w:ascii="Times New Roman" w:hAnsi="Times New Roman"/>
                <w:noProof/>
                <w:sz w:val="24"/>
                <w:szCs w:val="24"/>
                <w:shd w:val="clear" w:color="auto" w:fill="FFFFFF"/>
              </w:rPr>
              <w:t>3. Recommendation and Change Management</w:t>
            </w:r>
            <w:r w:rsidR="00EA042A" w:rsidRPr="00665FF1">
              <w:rPr>
                <w:rFonts w:ascii="Times New Roman" w:hAnsi="Times New Roman"/>
                <w:noProof/>
                <w:webHidden/>
                <w:sz w:val="24"/>
                <w:szCs w:val="24"/>
              </w:rPr>
              <w:tab/>
            </w:r>
            <w:r w:rsidR="00EA042A" w:rsidRPr="00665FF1">
              <w:rPr>
                <w:rFonts w:ascii="Times New Roman" w:hAnsi="Times New Roman"/>
                <w:noProof/>
                <w:webHidden/>
                <w:sz w:val="24"/>
                <w:szCs w:val="24"/>
              </w:rPr>
              <w:fldChar w:fldCharType="begin"/>
            </w:r>
            <w:r w:rsidR="00EA042A" w:rsidRPr="00665FF1">
              <w:rPr>
                <w:rFonts w:ascii="Times New Roman" w:hAnsi="Times New Roman"/>
                <w:noProof/>
                <w:webHidden/>
                <w:sz w:val="24"/>
                <w:szCs w:val="24"/>
              </w:rPr>
              <w:instrText xml:space="preserve"> PAGEREF _Toc190530923 \h </w:instrText>
            </w:r>
            <w:r w:rsidR="00EA042A" w:rsidRPr="00665FF1">
              <w:rPr>
                <w:rFonts w:ascii="Times New Roman" w:hAnsi="Times New Roman"/>
                <w:noProof/>
                <w:webHidden/>
                <w:sz w:val="24"/>
                <w:szCs w:val="24"/>
              </w:rPr>
            </w:r>
            <w:r w:rsidR="00EA042A" w:rsidRPr="00665FF1">
              <w:rPr>
                <w:rFonts w:ascii="Times New Roman" w:hAnsi="Times New Roman"/>
                <w:noProof/>
                <w:webHidden/>
                <w:sz w:val="24"/>
                <w:szCs w:val="24"/>
              </w:rPr>
              <w:fldChar w:fldCharType="separate"/>
            </w:r>
            <w:r w:rsidR="00665FF1">
              <w:rPr>
                <w:rFonts w:ascii="Times New Roman" w:hAnsi="Times New Roman"/>
                <w:noProof/>
                <w:webHidden/>
                <w:sz w:val="24"/>
                <w:szCs w:val="24"/>
              </w:rPr>
              <w:t>16</w:t>
            </w:r>
            <w:r w:rsidR="00EA042A" w:rsidRPr="00665FF1">
              <w:rPr>
                <w:rFonts w:ascii="Times New Roman" w:hAnsi="Times New Roman"/>
                <w:noProof/>
                <w:webHidden/>
                <w:sz w:val="24"/>
                <w:szCs w:val="24"/>
              </w:rPr>
              <w:fldChar w:fldCharType="end"/>
            </w:r>
          </w:hyperlink>
        </w:p>
        <w:p w:rsidR="00EA042A" w:rsidRPr="00665FF1" w:rsidRDefault="00A23EE3" w:rsidP="00665FF1">
          <w:pPr>
            <w:pStyle w:val="TOC1"/>
            <w:tabs>
              <w:tab w:val="right" w:leader="dot" w:pos="9016"/>
            </w:tabs>
            <w:spacing w:line="360" w:lineRule="auto"/>
            <w:jc w:val="both"/>
            <w:rPr>
              <w:rFonts w:ascii="Times New Roman" w:hAnsi="Times New Roman"/>
              <w:noProof/>
              <w:sz w:val="24"/>
              <w:szCs w:val="24"/>
              <w:lang w:val="en-GB" w:eastAsia="en-GB"/>
            </w:rPr>
          </w:pPr>
          <w:hyperlink w:anchor="_Toc190530924" w:history="1">
            <w:r w:rsidR="00EA042A" w:rsidRPr="00665FF1">
              <w:rPr>
                <w:rStyle w:val="Hyperlink"/>
                <w:rFonts w:ascii="Times New Roman" w:hAnsi="Times New Roman"/>
                <w:noProof/>
                <w:sz w:val="24"/>
                <w:szCs w:val="24"/>
                <w:shd w:val="clear" w:color="auto" w:fill="FFFFFF"/>
              </w:rPr>
              <w:t>3.1 Recommendation</w:t>
            </w:r>
            <w:r w:rsidR="00EA042A" w:rsidRPr="00665FF1">
              <w:rPr>
                <w:rFonts w:ascii="Times New Roman" w:hAnsi="Times New Roman"/>
                <w:noProof/>
                <w:webHidden/>
                <w:sz w:val="24"/>
                <w:szCs w:val="24"/>
              </w:rPr>
              <w:tab/>
            </w:r>
            <w:r w:rsidR="00EA042A" w:rsidRPr="00665FF1">
              <w:rPr>
                <w:rFonts w:ascii="Times New Roman" w:hAnsi="Times New Roman"/>
                <w:noProof/>
                <w:webHidden/>
                <w:sz w:val="24"/>
                <w:szCs w:val="24"/>
              </w:rPr>
              <w:fldChar w:fldCharType="begin"/>
            </w:r>
            <w:r w:rsidR="00EA042A" w:rsidRPr="00665FF1">
              <w:rPr>
                <w:rFonts w:ascii="Times New Roman" w:hAnsi="Times New Roman"/>
                <w:noProof/>
                <w:webHidden/>
                <w:sz w:val="24"/>
                <w:szCs w:val="24"/>
              </w:rPr>
              <w:instrText xml:space="preserve"> PAGEREF _Toc190530924 \h </w:instrText>
            </w:r>
            <w:r w:rsidR="00EA042A" w:rsidRPr="00665FF1">
              <w:rPr>
                <w:rFonts w:ascii="Times New Roman" w:hAnsi="Times New Roman"/>
                <w:noProof/>
                <w:webHidden/>
                <w:sz w:val="24"/>
                <w:szCs w:val="24"/>
              </w:rPr>
            </w:r>
            <w:r w:rsidR="00EA042A" w:rsidRPr="00665FF1">
              <w:rPr>
                <w:rFonts w:ascii="Times New Roman" w:hAnsi="Times New Roman"/>
                <w:noProof/>
                <w:webHidden/>
                <w:sz w:val="24"/>
                <w:szCs w:val="24"/>
              </w:rPr>
              <w:fldChar w:fldCharType="separate"/>
            </w:r>
            <w:r w:rsidR="00665FF1">
              <w:rPr>
                <w:rFonts w:ascii="Times New Roman" w:hAnsi="Times New Roman"/>
                <w:noProof/>
                <w:webHidden/>
                <w:sz w:val="24"/>
                <w:szCs w:val="24"/>
              </w:rPr>
              <w:t>16</w:t>
            </w:r>
            <w:r w:rsidR="00EA042A" w:rsidRPr="00665FF1">
              <w:rPr>
                <w:rFonts w:ascii="Times New Roman" w:hAnsi="Times New Roman"/>
                <w:noProof/>
                <w:webHidden/>
                <w:sz w:val="24"/>
                <w:szCs w:val="24"/>
              </w:rPr>
              <w:fldChar w:fldCharType="end"/>
            </w:r>
          </w:hyperlink>
        </w:p>
        <w:p w:rsidR="00EA042A" w:rsidRPr="00665FF1" w:rsidRDefault="00A23EE3" w:rsidP="00665FF1">
          <w:pPr>
            <w:pStyle w:val="TOC1"/>
            <w:tabs>
              <w:tab w:val="right" w:leader="dot" w:pos="9016"/>
            </w:tabs>
            <w:spacing w:line="360" w:lineRule="auto"/>
            <w:jc w:val="both"/>
            <w:rPr>
              <w:rFonts w:ascii="Times New Roman" w:hAnsi="Times New Roman"/>
              <w:noProof/>
              <w:sz w:val="24"/>
              <w:szCs w:val="24"/>
              <w:lang w:val="en-GB" w:eastAsia="en-GB"/>
            </w:rPr>
          </w:pPr>
          <w:hyperlink w:anchor="_Toc190530925" w:history="1">
            <w:r w:rsidR="00EA042A" w:rsidRPr="00665FF1">
              <w:rPr>
                <w:rStyle w:val="Hyperlink"/>
                <w:rFonts w:ascii="Times New Roman" w:hAnsi="Times New Roman"/>
                <w:noProof/>
                <w:sz w:val="24"/>
                <w:szCs w:val="24"/>
                <w:shd w:val="clear" w:color="auto" w:fill="FFFFFF"/>
              </w:rPr>
              <w:t>3.3 Potential Benefits and Costs of Implementing Recommended Strategies at The Marina Bay Sands Hotel</w:t>
            </w:r>
            <w:r w:rsidR="00EA042A" w:rsidRPr="00665FF1">
              <w:rPr>
                <w:rFonts w:ascii="Times New Roman" w:hAnsi="Times New Roman"/>
                <w:noProof/>
                <w:webHidden/>
                <w:sz w:val="24"/>
                <w:szCs w:val="24"/>
              </w:rPr>
              <w:tab/>
            </w:r>
            <w:r w:rsidR="00EA042A" w:rsidRPr="00665FF1">
              <w:rPr>
                <w:rFonts w:ascii="Times New Roman" w:hAnsi="Times New Roman"/>
                <w:noProof/>
                <w:webHidden/>
                <w:sz w:val="24"/>
                <w:szCs w:val="24"/>
              </w:rPr>
              <w:fldChar w:fldCharType="begin"/>
            </w:r>
            <w:r w:rsidR="00EA042A" w:rsidRPr="00665FF1">
              <w:rPr>
                <w:rFonts w:ascii="Times New Roman" w:hAnsi="Times New Roman"/>
                <w:noProof/>
                <w:webHidden/>
                <w:sz w:val="24"/>
                <w:szCs w:val="24"/>
              </w:rPr>
              <w:instrText xml:space="preserve"> PAGEREF _Toc190530925 \h </w:instrText>
            </w:r>
            <w:r w:rsidR="00EA042A" w:rsidRPr="00665FF1">
              <w:rPr>
                <w:rFonts w:ascii="Times New Roman" w:hAnsi="Times New Roman"/>
                <w:noProof/>
                <w:webHidden/>
                <w:sz w:val="24"/>
                <w:szCs w:val="24"/>
              </w:rPr>
            </w:r>
            <w:r w:rsidR="00EA042A" w:rsidRPr="00665FF1">
              <w:rPr>
                <w:rFonts w:ascii="Times New Roman" w:hAnsi="Times New Roman"/>
                <w:noProof/>
                <w:webHidden/>
                <w:sz w:val="24"/>
                <w:szCs w:val="24"/>
              </w:rPr>
              <w:fldChar w:fldCharType="separate"/>
            </w:r>
            <w:r w:rsidR="00665FF1">
              <w:rPr>
                <w:rFonts w:ascii="Times New Roman" w:hAnsi="Times New Roman"/>
                <w:noProof/>
                <w:webHidden/>
                <w:sz w:val="24"/>
                <w:szCs w:val="24"/>
              </w:rPr>
              <w:t>21</w:t>
            </w:r>
            <w:r w:rsidR="00EA042A" w:rsidRPr="00665FF1">
              <w:rPr>
                <w:rFonts w:ascii="Times New Roman" w:hAnsi="Times New Roman"/>
                <w:noProof/>
                <w:webHidden/>
                <w:sz w:val="24"/>
                <w:szCs w:val="24"/>
              </w:rPr>
              <w:fldChar w:fldCharType="end"/>
            </w:r>
          </w:hyperlink>
        </w:p>
        <w:p w:rsidR="00EA042A" w:rsidRPr="00665FF1" w:rsidRDefault="00A23EE3" w:rsidP="00665FF1">
          <w:pPr>
            <w:pStyle w:val="TOC1"/>
            <w:tabs>
              <w:tab w:val="right" w:leader="dot" w:pos="9016"/>
            </w:tabs>
            <w:spacing w:line="360" w:lineRule="auto"/>
            <w:jc w:val="both"/>
            <w:rPr>
              <w:rFonts w:ascii="Times New Roman" w:hAnsi="Times New Roman"/>
              <w:noProof/>
              <w:sz w:val="24"/>
              <w:szCs w:val="24"/>
              <w:lang w:val="en-GB" w:eastAsia="en-GB"/>
            </w:rPr>
          </w:pPr>
          <w:hyperlink w:anchor="_Toc190530926" w:history="1">
            <w:r w:rsidR="00EA042A" w:rsidRPr="00665FF1">
              <w:rPr>
                <w:rStyle w:val="Hyperlink"/>
                <w:rFonts w:ascii="Times New Roman" w:eastAsia="Times New Roman" w:hAnsi="Times New Roman"/>
                <w:noProof/>
                <w:sz w:val="24"/>
                <w:szCs w:val="24"/>
                <w:lang w:eastAsia="en-GB"/>
              </w:rPr>
              <w:t>3.4 Total Estimated Costs vs. ROI Analysis:</w:t>
            </w:r>
            <w:r w:rsidR="00EA042A" w:rsidRPr="00665FF1">
              <w:rPr>
                <w:rFonts w:ascii="Times New Roman" w:hAnsi="Times New Roman"/>
                <w:noProof/>
                <w:webHidden/>
                <w:sz w:val="24"/>
                <w:szCs w:val="24"/>
              </w:rPr>
              <w:tab/>
            </w:r>
            <w:r w:rsidR="00EA042A" w:rsidRPr="00665FF1">
              <w:rPr>
                <w:rFonts w:ascii="Times New Roman" w:hAnsi="Times New Roman"/>
                <w:noProof/>
                <w:webHidden/>
                <w:sz w:val="24"/>
                <w:szCs w:val="24"/>
              </w:rPr>
              <w:fldChar w:fldCharType="begin"/>
            </w:r>
            <w:r w:rsidR="00EA042A" w:rsidRPr="00665FF1">
              <w:rPr>
                <w:rFonts w:ascii="Times New Roman" w:hAnsi="Times New Roman"/>
                <w:noProof/>
                <w:webHidden/>
                <w:sz w:val="24"/>
                <w:szCs w:val="24"/>
              </w:rPr>
              <w:instrText xml:space="preserve"> PAGEREF _Toc190530926 \h </w:instrText>
            </w:r>
            <w:r w:rsidR="00EA042A" w:rsidRPr="00665FF1">
              <w:rPr>
                <w:rFonts w:ascii="Times New Roman" w:hAnsi="Times New Roman"/>
                <w:noProof/>
                <w:webHidden/>
                <w:sz w:val="24"/>
                <w:szCs w:val="24"/>
              </w:rPr>
            </w:r>
            <w:r w:rsidR="00EA042A" w:rsidRPr="00665FF1">
              <w:rPr>
                <w:rFonts w:ascii="Times New Roman" w:hAnsi="Times New Roman"/>
                <w:noProof/>
                <w:webHidden/>
                <w:sz w:val="24"/>
                <w:szCs w:val="24"/>
              </w:rPr>
              <w:fldChar w:fldCharType="separate"/>
            </w:r>
            <w:r w:rsidR="00665FF1">
              <w:rPr>
                <w:rFonts w:ascii="Times New Roman" w:hAnsi="Times New Roman"/>
                <w:noProof/>
                <w:webHidden/>
                <w:sz w:val="24"/>
                <w:szCs w:val="24"/>
              </w:rPr>
              <w:t>23</w:t>
            </w:r>
            <w:r w:rsidR="00EA042A" w:rsidRPr="00665FF1">
              <w:rPr>
                <w:rFonts w:ascii="Times New Roman" w:hAnsi="Times New Roman"/>
                <w:noProof/>
                <w:webHidden/>
                <w:sz w:val="24"/>
                <w:szCs w:val="24"/>
              </w:rPr>
              <w:fldChar w:fldCharType="end"/>
            </w:r>
          </w:hyperlink>
        </w:p>
        <w:p w:rsidR="00EA042A" w:rsidRPr="00665FF1" w:rsidRDefault="00A23EE3" w:rsidP="00665FF1">
          <w:pPr>
            <w:pStyle w:val="TOC1"/>
            <w:tabs>
              <w:tab w:val="right" w:leader="dot" w:pos="9016"/>
            </w:tabs>
            <w:spacing w:line="360" w:lineRule="auto"/>
            <w:jc w:val="both"/>
            <w:rPr>
              <w:rFonts w:ascii="Times New Roman" w:hAnsi="Times New Roman"/>
              <w:noProof/>
              <w:sz w:val="24"/>
              <w:szCs w:val="24"/>
              <w:lang w:val="en-GB" w:eastAsia="en-GB"/>
            </w:rPr>
          </w:pPr>
          <w:hyperlink w:anchor="_Toc190530927" w:history="1">
            <w:r w:rsidR="00EA042A" w:rsidRPr="00665FF1">
              <w:rPr>
                <w:rStyle w:val="Hyperlink"/>
                <w:rFonts w:ascii="Times New Roman" w:hAnsi="Times New Roman"/>
                <w:noProof/>
                <w:sz w:val="24"/>
                <w:szCs w:val="24"/>
              </w:rPr>
              <w:t>3.5 Estimated Annual Costs (SGD):</w:t>
            </w:r>
            <w:r w:rsidR="00EA042A" w:rsidRPr="00665FF1">
              <w:rPr>
                <w:rFonts w:ascii="Times New Roman" w:hAnsi="Times New Roman"/>
                <w:noProof/>
                <w:webHidden/>
                <w:sz w:val="24"/>
                <w:szCs w:val="24"/>
              </w:rPr>
              <w:tab/>
            </w:r>
            <w:r w:rsidR="00EA042A" w:rsidRPr="00665FF1">
              <w:rPr>
                <w:rFonts w:ascii="Times New Roman" w:hAnsi="Times New Roman"/>
                <w:noProof/>
                <w:webHidden/>
                <w:sz w:val="24"/>
                <w:szCs w:val="24"/>
              </w:rPr>
              <w:fldChar w:fldCharType="begin"/>
            </w:r>
            <w:r w:rsidR="00EA042A" w:rsidRPr="00665FF1">
              <w:rPr>
                <w:rFonts w:ascii="Times New Roman" w:hAnsi="Times New Roman"/>
                <w:noProof/>
                <w:webHidden/>
                <w:sz w:val="24"/>
                <w:szCs w:val="24"/>
              </w:rPr>
              <w:instrText xml:space="preserve"> PAGEREF _Toc190530927 \h </w:instrText>
            </w:r>
            <w:r w:rsidR="00EA042A" w:rsidRPr="00665FF1">
              <w:rPr>
                <w:rFonts w:ascii="Times New Roman" w:hAnsi="Times New Roman"/>
                <w:noProof/>
                <w:webHidden/>
                <w:sz w:val="24"/>
                <w:szCs w:val="24"/>
              </w:rPr>
            </w:r>
            <w:r w:rsidR="00EA042A" w:rsidRPr="00665FF1">
              <w:rPr>
                <w:rFonts w:ascii="Times New Roman" w:hAnsi="Times New Roman"/>
                <w:noProof/>
                <w:webHidden/>
                <w:sz w:val="24"/>
                <w:szCs w:val="24"/>
              </w:rPr>
              <w:fldChar w:fldCharType="separate"/>
            </w:r>
            <w:r w:rsidR="00665FF1">
              <w:rPr>
                <w:rFonts w:ascii="Times New Roman" w:hAnsi="Times New Roman"/>
                <w:noProof/>
                <w:webHidden/>
                <w:sz w:val="24"/>
                <w:szCs w:val="24"/>
              </w:rPr>
              <w:t>24</w:t>
            </w:r>
            <w:r w:rsidR="00EA042A" w:rsidRPr="00665FF1">
              <w:rPr>
                <w:rFonts w:ascii="Times New Roman" w:hAnsi="Times New Roman"/>
                <w:noProof/>
                <w:webHidden/>
                <w:sz w:val="24"/>
                <w:szCs w:val="24"/>
              </w:rPr>
              <w:fldChar w:fldCharType="end"/>
            </w:r>
          </w:hyperlink>
        </w:p>
        <w:p w:rsidR="00EA042A" w:rsidRPr="00665FF1" w:rsidRDefault="00A23EE3" w:rsidP="00665FF1">
          <w:pPr>
            <w:pStyle w:val="TOC1"/>
            <w:tabs>
              <w:tab w:val="right" w:leader="dot" w:pos="9016"/>
            </w:tabs>
            <w:spacing w:line="360" w:lineRule="auto"/>
            <w:jc w:val="both"/>
            <w:rPr>
              <w:rFonts w:ascii="Times New Roman" w:hAnsi="Times New Roman"/>
              <w:noProof/>
              <w:sz w:val="24"/>
              <w:szCs w:val="24"/>
              <w:lang w:val="en-GB" w:eastAsia="en-GB"/>
            </w:rPr>
          </w:pPr>
          <w:hyperlink w:anchor="_Toc190530928" w:history="1">
            <w:r w:rsidR="00EA042A" w:rsidRPr="00665FF1">
              <w:rPr>
                <w:rStyle w:val="Hyperlink"/>
                <w:rFonts w:ascii="Times New Roman" w:hAnsi="Times New Roman"/>
                <w:noProof/>
                <w:sz w:val="24"/>
                <w:szCs w:val="24"/>
                <w:shd w:val="clear" w:color="auto" w:fill="FFFFFF"/>
              </w:rPr>
              <w:t>4. Action Plan</w:t>
            </w:r>
            <w:r w:rsidR="00EA042A" w:rsidRPr="00665FF1">
              <w:rPr>
                <w:rFonts w:ascii="Times New Roman" w:hAnsi="Times New Roman"/>
                <w:noProof/>
                <w:webHidden/>
                <w:sz w:val="24"/>
                <w:szCs w:val="24"/>
              </w:rPr>
              <w:tab/>
            </w:r>
            <w:r w:rsidR="00EA042A" w:rsidRPr="00665FF1">
              <w:rPr>
                <w:rFonts w:ascii="Times New Roman" w:hAnsi="Times New Roman"/>
                <w:noProof/>
                <w:webHidden/>
                <w:sz w:val="24"/>
                <w:szCs w:val="24"/>
              </w:rPr>
              <w:fldChar w:fldCharType="begin"/>
            </w:r>
            <w:r w:rsidR="00EA042A" w:rsidRPr="00665FF1">
              <w:rPr>
                <w:rFonts w:ascii="Times New Roman" w:hAnsi="Times New Roman"/>
                <w:noProof/>
                <w:webHidden/>
                <w:sz w:val="24"/>
                <w:szCs w:val="24"/>
              </w:rPr>
              <w:instrText xml:space="preserve"> PAGEREF _Toc190530928 \h </w:instrText>
            </w:r>
            <w:r w:rsidR="00EA042A" w:rsidRPr="00665FF1">
              <w:rPr>
                <w:rFonts w:ascii="Times New Roman" w:hAnsi="Times New Roman"/>
                <w:noProof/>
                <w:webHidden/>
                <w:sz w:val="24"/>
                <w:szCs w:val="24"/>
              </w:rPr>
            </w:r>
            <w:r w:rsidR="00EA042A" w:rsidRPr="00665FF1">
              <w:rPr>
                <w:rFonts w:ascii="Times New Roman" w:hAnsi="Times New Roman"/>
                <w:noProof/>
                <w:webHidden/>
                <w:sz w:val="24"/>
                <w:szCs w:val="24"/>
              </w:rPr>
              <w:fldChar w:fldCharType="separate"/>
            </w:r>
            <w:r w:rsidR="00665FF1">
              <w:rPr>
                <w:rFonts w:ascii="Times New Roman" w:hAnsi="Times New Roman"/>
                <w:noProof/>
                <w:webHidden/>
                <w:sz w:val="24"/>
                <w:szCs w:val="24"/>
              </w:rPr>
              <w:t>24</w:t>
            </w:r>
            <w:r w:rsidR="00EA042A" w:rsidRPr="00665FF1">
              <w:rPr>
                <w:rFonts w:ascii="Times New Roman" w:hAnsi="Times New Roman"/>
                <w:noProof/>
                <w:webHidden/>
                <w:sz w:val="24"/>
                <w:szCs w:val="24"/>
              </w:rPr>
              <w:fldChar w:fldCharType="end"/>
            </w:r>
          </w:hyperlink>
        </w:p>
        <w:p w:rsidR="00EA042A" w:rsidRPr="00665FF1" w:rsidRDefault="00A23EE3" w:rsidP="00665FF1">
          <w:pPr>
            <w:pStyle w:val="TOC1"/>
            <w:tabs>
              <w:tab w:val="right" w:leader="dot" w:pos="9016"/>
            </w:tabs>
            <w:spacing w:line="360" w:lineRule="auto"/>
            <w:jc w:val="both"/>
            <w:rPr>
              <w:rFonts w:ascii="Times New Roman" w:hAnsi="Times New Roman"/>
              <w:noProof/>
              <w:sz w:val="24"/>
              <w:szCs w:val="24"/>
              <w:lang w:val="en-GB" w:eastAsia="en-GB"/>
            </w:rPr>
          </w:pPr>
          <w:hyperlink w:anchor="_Toc190530929" w:history="1">
            <w:r w:rsidR="00EA042A" w:rsidRPr="00665FF1">
              <w:rPr>
                <w:rStyle w:val="Hyperlink"/>
                <w:rFonts w:ascii="Times New Roman" w:hAnsi="Times New Roman"/>
                <w:noProof/>
                <w:sz w:val="24"/>
                <w:szCs w:val="24"/>
                <w:shd w:val="clear" w:color="auto" w:fill="FFFFFF"/>
              </w:rPr>
              <w:t>5 Conclusion</w:t>
            </w:r>
            <w:r w:rsidR="00EA042A" w:rsidRPr="00665FF1">
              <w:rPr>
                <w:rFonts w:ascii="Times New Roman" w:hAnsi="Times New Roman"/>
                <w:noProof/>
                <w:webHidden/>
                <w:sz w:val="24"/>
                <w:szCs w:val="24"/>
              </w:rPr>
              <w:tab/>
            </w:r>
            <w:r w:rsidR="00EA042A" w:rsidRPr="00665FF1">
              <w:rPr>
                <w:rFonts w:ascii="Times New Roman" w:hAnsi="Times New Roman"/>
                <w:noProof/>
                <w:webHidden/>
                <w:sz w:val="24"/>
                <w:szCs w:val="24"/>
              </w:rPr>
              <w:fldChar w:fldCharType="begin"/>
            </w:r>
            <w:r w:rsidR="00EA042A" w:rsidRPr="00665FF1">
              <w:rPr>
                <w:rFonts w:ascii="Times New Roman" w:hAnsi="Times New Roman"/>
                <w:noProof/>
                <w:webHidden/>
                <w:sz w:val="24"/>
                <w:szCs w:val="24"/>
              </w:rPr>
              <w:instrText xml:space="preserve"> PAGEREF _Toc190530929 \h </w:instrText>
            </w:r>
            <w:r w:rsidR="00EA042A" w:rsidRPr="00665FF1">
              <w:rPr>
                <w:rFonts w:ascii="Times New Roman" w:hAnsi="Times New Roman"/>
                <w:noProof/>
                <w:webHidden/>
                <w:sz w:val="24"/>
                <w:szCs w:val="24"/>
              </w:rPr>
            </w:r>
            <w:r w:rsidR="00EA042A" w:rsidRPr="00665FF1">
              <w:rPr>
                <w:rFonts w:ascii="Times New Roman" w:hAnsi="Times New Roman"/>
                <w:noProof/>
                <w:webHidden/>
                <w:sz w:val="24"/>
                <w:szCs w:val="24"/>
              </w:rPr>
              <w:fldChar w:fldCharType="separate"/>
            </w:r>
            <w:r w:rsidR="00665FF1">
              <w:rPr>
                <w:rFonts w:ascii="Times New Roman" w:hAnsi="Times New Roman"/>
                <w:noProof/>
                <w:webHidden/>
                <w:sz w:val="24"/>
                <w:szCs w:val="24"/>
              </w:rPr>
              <w:t>28</w:t>
            </w:r>
            <w:r w:rsidR="00EA042A" w:rsidRPr="00665FF1">
              <w:rPr>
                <w:rFonts w:ascii="Times New Roman" w:hAnsi="Times New Roman"/>
                <w:noProof/>
                <w:webHidden/>
                <w:sz w:val="24"/>
                <w:szCs w:val="24"/>
              </w:rPr>
              <w:fldChar w:fldCharType="end"/>
            </w:r>
          </w:hyperlink>
        </w:p>
        <w:p w:rsidR="00EA042A" w:rsidRPr="00665FF1" w:rsidRDefault="00A23EE3" w:rsidP="00665FF1">
          <w:pPr>
            <w:pStyle w:val="TOC1"/>
            <w:tabs>
              <w:tab w:val="right" w:leader="dot" w:pos="9016"/>
            </w:tabs>
            <w:spacing w:line="360" w:lineRule="auto"/>
            <w:jc w:val="both"/>
            <w:rPr>
              <w:rFonts w:ascii="Times New Roman" w:hAnsi="Times New Roman"/>
              <w:noProof/>
              <w:sz w:val="24"/>
              <w:szCs w:val="24"/>
              <w:lang w:val="en-GB" w:eastAsia="en-GB"/>
            </w:rPr>
          </w:pPr>
          <w:hyperlink w:anchor="_Toc190530930" w:history="1">
            <w:r w:rsidR="00EA042A" w:rsidRPr="00665FF1">
              <w:rPr>
                <w:rStyle w:val="Hyperlink"/>
                <w:rFonts w:ascii="Times New Roman" w:hAnsi="Times New Roman"/>
                <w:noProof/>
                <w:sz w:val="24"/>
                <w:szCs w:val="24"/>
                <w:shd w:val="clear" w:color="auto" w:fill="FFFFFF"/>
              </w:rPr>
              <w:t>References</w:t>
            </w:r>
            <w:r w:rsidR="00EA042A" w:rsidRPr="00665FF1">
              <w:rPr>
                <w:rFonts w:ascii="Times New Roman" w:hAnsi="Times New Roman"/>
                <w:noProof/>
                <w:webHidden/>
                <w:sz w:val="24"/>
                <w:szCs w:val="24"/>
              </w:rPr>
              <w:tab/>
            </w:r>
            <w:r w:rsidR="00EA042A" w:rsidRPr="00665FF1">
              <w:rPr>
                <w:rFonts w:ascii="Times New Roman" w:hAnsi="Times New Roman"/>
                <w:noProof/>
                <w:webHidden/>
                <w:sz w:val="24"/>
                <w:szCs w:val="24"/>
              </w:rPr>
              <w:fldChar w:fldCharType="begin"/>
            </w:r>
            <w:r w:rsidR="00EA042A" w:rsidRPr="00665FF1">
              <w:rPr>
                <w:rFonts w:ascii="Times New Roman" w:hAnsi="Times New Roman"/>
                <w:noProof/>
                <w:webHidden/>
                <w:sz w:val="24"/>
                <w:szCs w:val="24"/>
              </w:rPr>
              <w:instrText xml:space="preserve"> PAGEREF _Toc190530930 \h </w:instrText>
            </w:r>
            <w:r w:rsidR="00EA042A" w:rsidRPr="00665FF1">
              <w:rPr>
                <w:rFonts w:ascii="Times New Roman" w:hAnsi="Times New Roman"/>
                <w:noProof/>
                <w:webHidden/>
                <w:sz w:val="24"/>
                <w:szCs w:val="24"/>
              </w:rPr>
            </w:r>
            <w:r w:rsidR="00EA042A" w:rsidRPr="00665FF1">
              <w:rPr>
                <w:rFonts w:ascii="Times New Roman" w:hAnsi="Times New Roman"/>
                <w:noProof/>
                <w:webHidden/>
                <w:sz w:val="24"/>
                <w:szCs w:val="24"/>
              </w:rPr>
              <w:fldChar w:fldCharType="separate"/>
            </w:r>
            <w:r w:rsidR="00665FF1">
              <w:rPr>
                <w:rFonts w:ascii="Times New Roman" w:hAnsi="Times New Roman"/>
                <w:noProof/>
                <w:webHidden/>
                <w:sz w:val="24"/>
                <w:szCs w:val="24"/>
              </w:rPr>
              <w:t>30</w:t>
            </w:r>
            <w:r w:rsidR="00EA042A" w:rsidRPr="00665FF1">
              <w:rPr>
                <w:rFonts w:ascii="Times New Roman" w:hAnsi="Times New Roman"/>
                <w:noProof/>
                <w:webHidden/>
                <w:sz w:val="24"/>
                <w:szCs w:val="24"/>
              </w:rPr>
              <w:fldChar w:fldCharType="end"/>
            </w:r>
          </w:hyperlink>
        </w:p>
        <w:p w:rsidR="00EA042A" w:rsidRPr="00665FF1" w:rsidRDefault="00EA042A" w:rsidP="00665FF1">
          <w:pPr>
            <w:spacing w:line="360" w:lineRule="auto"/>
            <w:jc w:val="both"/>
            <w:rPr>
              <w:rFonts w:ascii="Times New Roman" w:hAnsi="Times New Roman" w:cs="Times New Roman"/>
              <w:b/>
              <w:bCs/>
              <w:noProof/>
              <w:sz w:val="24"/>
              <w:szCs w:val="24"/>
            </w:rPr>
          </w:pPr>
          <w:r w:rsidRPr="00665FF1">
            <w:rPr>
              <w:rFonts w:ascii="Times New Roman" w:hAnsi="Times New Roman" w:cs="Times New Roman"/>
              <w:b/>
              <w:bCs/>
              <w:noProof/>
              <w:sz w:val="24"/>
              <w:szCs w:val="24"/>
            </w:rPr>
            <w:fldChar w:fldCharType="end"/>
          </w:r>
        </w:p>
      </w:sdtContent>
    </w:sdt>
    <w:bookmarkStart w:id="2" w:name="_Toc190530907" w:displacedByCustomXml="prev"/>
    <w:p w:rsidR="00665FF1" w:rsidRDefault="00665FF1" w:rsidP="00665FF1">
      <w:pPr>
        <w:spacing w:line="360" w:lineRule="auto"/>
        <w:jc w:val="both"/>
        <w:rPr>
          <w:rStyle w:val="Heading1Char"/>
        </w:rPr>
      </w:pPr>
    </w:p>
    <w:p w:rsidR="00DC188E" w:rsidRPr="00665FF1" w:rsidRDefault="00DC188E" w:rsidP="00665FF1">
      <w:pPr>
        <w:spacing w:line="360" w:lineRule="auto"/>
        <w:jc w:val="both"/>
        <w:rPr>
          <w:rFonts w:ascii="Times New Roman" w:hAnsi="Times New Roman" w:cs="Times New Roman"/>
          <w:sz w:val="24"/>
          <w:szCs w:val="24"/>
        </w:rPr>
      </w:pPr>
      <w:r w:rsidRPr="00665FF1">
        <w:rPr>
          <w:rStyle w:val="Heading1Char"/>
        </w:rPr>
        <w:lastRenderedPageBreak/>
        <w:t>Executive Summary</w:t>
      </w:r>
      <w:bookmarkEnd w:id="2"/>
      <w:r w:rsidR="002552DC" w:rsidRPr="00665FF1">
        <w:rPr>
          <w:rFonts w:ascii="Times New Roman" w:hAnsi="Times New Roman" w:cs="Times New Roman"/>
          <w:b/>
          <w:sz w:val="24"/>
          <w:szCs w:val="24"/>
        </w:rPr>
        <w:t>:</w:t>
      </w:r>
    </w:p>
    <w:p w:rsidR="00F70728" w:rsidRPr="00665FF1" w:rsidRDefault="00F70728" w:rsidP="00665FF1">
      <w:pPr>
        <w:spacing w:after="0" w:line="360" w:lineRule="auto"/>
        <w:jc w:val="both"/>
        <w:rPr>
          <w:rFonts w:ascii="Times New Roman" w:hAnsi="Times New Roman" w:cs="Times New Roman"/>
          <w:sz w:val="24"/>
          <w:szCs w:val="24"/>
        </w:rPr>
      </w:pPr>
      <w:proofErr w:type="spellStart"/>
      <w:r w:rsidRPr="00665FF1">
        <w:rPr>
          <w:rFonts w:ascii="Times New Roman" w:hAnsi="Times New Roman" w:cs="Times New Roman"/>
          <w:sz w:val="24"/>
          <w:szCs w:val="24"/>
        </w:rPr>
        <w:t>LuxStart</w:t>
      </w:r>
      <w:proofErr w:type="spellEnd"/>
      <w:r w:rsidRPr="00665FF1">
        <w:rPr>
          <w:rFonts w:ascii="Times New Roman" w:hAnsi="Times New Roman" w:cs="Times New Roman"/>
          <w:sz w:val="24"/>
          <w:szCs w:val="24"/>
        </w:rPr>
        <w:t xml:space="preserve"> Consulting developed a detailed report that evaluates Marina Bay Sands Hotel</w:t>
      </w:r>
      <w:r w:rsidR="00FA3906" w:rsidRPr="00665FF1">
        <w:rPr>
          <w:rFonts w:ascii="Times New Roman" w:hAnsi="Times New Roman" w:cs="Times New Roman"/>
          <w:sz w:val="24"/>
          <w:szCs w:val="24"/>
        </w:rPr>
        <w:t>'s</w:t>
      </w:r>
      <w:r w:rsidRPr="00665FF1">
        <w:rPr>
          <w:rFonts w:ascii="Times New Roman" w:hAnsi="Times New Roman" w:cs="Times New Roman"/>
          <w:sz w:val="24"/>
          <w:szCs w:val="24"/>
        </w:rPr>
        <w:t xml:space="preserve"> customer experience difficulties while proposing strategic enhancements for market dominance. The report reveals operational and service-based guest satisfaction problems with an industry trends evaluation and effective business solutions for improving performance and customer involvement.</w:t>
      </w:r>
      <w:r w:rsidR="008A4CFC" w:rsidRPr="00665FF1">
        <w:rPr>
          <w:rFonts w:ascii="Times New Roman" w:hAnsi="Times New Roman" w:cs="Times New Roman"/>
          <w:sz w:val="24"/>
          <w:szCs w:val="24"/>
        </w:rPr>
        <w:t xml:space="preserve"> Marina Bay Sands, being an iconic upcoming luxury hotel, has to deal with </w:t>
      </w:r>
      <w:r w:rsidR="00FA3906" w:rsidRPr="00665FF1">
        <w:rPr>
          <w:rFonts w:ascii="Times New Roman" w:hAnsi="Times New Roman" w:cs="Times New Roman"/>
          <w:sz w:val="24"/>
          <w:szCs w:val="24"/>
        </w:rPr>
        <w:t>several</w:t>
      </w:r>
      <w:r w:rsidR="008A4CFC" w:rsidRPr="00665FF1">
        <w:rPr>
          <w:rFonts w:ascii="Times New Roman" w:hAnsi="Times New Roman" w:cs="Times New Roman"/>
          <w:sz w:val="24"/>
          <w:szCs w:val="24"/>
        </w:rPr>
        <w:t xml:space="preserve"> issues related to today’s premium tourists. The main issues that have been highlighted in the present report include guest expectation management, cultural and language adaptation, staff training and empowerment, inefficiencies in the check-in and check-out process, lack of personalized luxury experiences, outdated marketing strategies, sustainability initiatives, and the need to cater to cross-generational travellers. All these affect guest loyalty, revenue, and strategic positioning within a competitive environment amidst competition.</w:t>
      </w:r>
    </w:p>
    <w:p w:rsidR="00F70728" w:rsidRPr="00665FF1" w:rsidRDefault="008A4CFC"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Luxury hotel guests display an escalating expectation for personalized service since more than 72% want customized experiences. The demand for hotels that offer multilingual services has become essential because global luxury travellers now require such support at a rate of 65 percent. The check-in and check-out process and sustainability play crucial roles in affecting 18% of customer satisfaction scores and stand as vital selection factors for 76% of luxury hotel bookings. Hotels face decreased profitability when they depend on online travel agencies, and research supports direct booking as a method to boost hotel revenue by 20%. The surge in younger travellers commandeers 60% of the luxury travel market, so they choose experiential stays over conventional luxury properties, thus driving service providers to embrace a basic transformation.</w:t>
      </w:r>
    </w:p>
    <w:p w:rsidR="008A4CFC" w:rsidRPr="00665FF1" w:rsidRDefault="008A4CFC"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These findings are analysed to demonstrate the rising necessity of technological integration and training for cust</w:t>
      </w:r>
      <w:r w:rsidR="00DC188E" w:rsidRPr="00665FF1">
        <w:rPr>
          <w:rFonts w:ascii="Times New Roman" w:hAnsi="Times New Roman" w:cs="Times New Roman"/>
          <w:sz w:val="24"/>
          <w:szCs w:val="24"/>
        </w:rPr>
        <w:t xml:space="preserve">omer service, and the need to </w:t>
      </w:r>
      <w:r w:rsidRPr="00665FF1">
        <w:rPr>
          <w:rFonts w:ascii="Times New Roman" w:hAnsi="Times New Roman" w:cs="Times New Roman"/>
          <w:sz w:val="24"/>
          <w:szCs w:val="24"/>
        </w:rPr>
        <w:t>develop custom guest experience.</w:t>
      </w:r>
      <w:r w:rsidR="00B32DCB" w:rsidRPr="00665FF1">
        <w:rPr>
          <w:rFonts w:ascii="Times New Roman" w:hAnsi="Times New Roman" w:cs="Times New Roman"/>
          <w:sz w:val="24"/>
          <w:szCs w:val="24"/>
        </w:rPr>
        <w:t xml:space="preserve"> The report is full of several strategic measures that can address these problems, which include a digital support system and mobile check-in services, multilingual digital support systems, guest personalized preferences integrated with artificial intelligence</w:t>
      </w:r>
      <w:r w:rsidR="00FA3906" w:rsidRPr="00665FF1">
        <w:rPr>
          <w:rFonts w:ascii="Times New Roman" w:hAnsi="Times New Roman" w:cs="Times New Roman"/>
          <w:sz w:val="24"/>
          <w:szCs w:val="24"/>
        </w:rPr>
        <w:t>,</w:t>
      </w:r>
      <w:r w:rsidR="00B32DCB" w:rsidRPr="00665FF1">
        <w:rPr>
          <w:rFonts w:ascii="Times New Roman" w:hAnsi="Times New Roman" w:cs="Times New Roman"/>
          <w:sz w:val="24"/>
          <w:szCs w:val="24"/>
        </w:rPr>
        <w:t xml:space="preserve"> and the cultural training of the employees.</w:t>
      </w:r>
      <w:r w:rsidR="00774114" w:rsidRPr="00665FF1">
        <w:rPr>
          <w:rFonts w:ascii="Times New Roman" w:hAnsi="Times New Roman" w:cs="Times New Roman"/>
          <w:sz w:val="24"/>
          <w:szCs w:val="24"/>
        </w:rPr>
        <w:t xml:space="preserve"> Moreover</w:t>
      </w:r>
      <w:r w:rsidR="00FA3906" w:rsidRPr="00665FF1">
        <w:rPr>
          <w:rFonts w:ascii="Times New Roman" w:hAnsi="Times New Roman" w:cs="Times New Roman"/>
          <w:sz w:val="24"/>
          <w:szCs w:val="24"/>
        </w:rPr>
        <w:t>,</w:t>
      </w:r>
      <w:r w:rsidR="00774114" w:rsidRPr="00665FF1">
        <w:rPr>
          <w:rFonts w:ascii="Times New Roman" w:hAnsi="Times New Roman" w:cs="Times New Roman"/>
          <w:sz w:val="24"/>
          <w:szCs w:val="24"/>
        </w:rPr>
        <w:t xml:space="preserve"> the hotel must implement improved digital marketing platforms alongside sustainability efforts to draw sustainable tourists and update their websites to run AI-based campaigns. The establishment of luxury offerings for different-aged guests demands traditional upscale rooms and curated experience packages that align with various guest tastes.</w:t>
      </w:r>
    </w:p>
    <w:p w:rsidR="00DC188E" w:rsidRPr="00665FF1" w:rsidRDefault="00DC188E"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lastRenderedPageBreak/>
        <w:t>The suggested strategies aim to improve customer satisfaction rates, boost revenue</w:t>
      </w:r>
      <w:r w:rsidR="00FA3906" w:rsidRPr="00665FF1">
        <w:rPr>
          <w:rFonts w:ascii="Times New Roman" w:hAnsi="Times New Roman" w:cs="Times New Roman"/>
          <w:sz w:val="24"/>
          <w:szCs w:val="24"/>
        </w:rPr>
        <w:t>,</w:t>
      </w:r>
      <w:r w:rsidRPr="00665FF1">
        <w:rPr>
          <w:rFonts w:ascii="Times New Roman" w:hAnsi="Times New Roman" w:cs="Times New Roman"/>
          <w:sz w:val="24"/>
          <w:szCs w:val="24"/>
        </w:rPr>
        <w:t xml:space="preserve"> and enhance the hotel’s competitive position within the luxury hospitality space. The application of artificial intelligence in facilitating personalization is likely to add 10% to repeat reservations, while a positive cultural adaptation plan by hotel chains will decrease guest complaints by 20%. The hotel can reduce check-in-check-out waiting periods by 50% through efficiency improvements and sustainability initiatives will boost brand value and attract environmentally sensitive visitors. The introduction of luxury facilities for visitors of different ages will increase the number of times people will visit the location and thus increase their revenues.</w:t>
      </w:r>
    </w:p>
    <w:p w:rsidR="00DC188E" w:rsidRPr="00665FF1" w:rsidRDefault="00DC188E"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These suggestions will help Marina Bay Sands achieve greater guest satisfaction while simultaneously enhancing operational efficiency, which will consolidate its position as a top luxury hotel destination. </w:t>
      </w:r>
      <w:proofErr w:type="spellStart"/>
      <w:r w:rsidRPr="00665FF1">
        <w:rPr>
          <w:rFonts w:ascii="Times New Roman" w:hAnsi="Times New Roman" w:cs="Times New Roman"/>
          <w:sz w:val="24"/>
          <w:szCs w:val="24"/>
        </w:rPr>
        <w:t>LuxStart</w:t>
      </w:r>
      <w:proofErr w:type="spellEnd"/>
      <w:r w:rsidRPr="00665FF1">
        <w:rPr>
          <w:rFonts w:ascii="Times New Roman" w:hAnsi="Times New Roman" w:cs="Times New Roman"/>
          <w:sz w:val="24"/>
          <w:szCs w:val="24"/>
        </w:rPr>
        <w:t xml:space="preserve"> Consulting </w:t>
      </w:r>
      <w:r w:rsidR="00FA3906" w:rsidRPr="00665FF1">
        <w:rPr>
          <w:rFonts w:ascii="Times New Roman" w:hAnsi="Times New Roman" w:cs="Times New Roman"/>
          <w:sz w:val="24"/>
          <w:szCs w:val="24"/>
        </w:rPr>
        <w:t>is gratifying</w:t>
      </w:r>
      <w:r w:rsidRPr="00665FF1">
        <w:rPr>
          <w:rFonts w:ascii="Times New Roman" w:hAnsi="Times New Roman" w:cs="Times New Roman"/>
          <w:sz w:val="24"/>
          <w:szCs w:val="24"/>
        </w:rPr>
        <w:t xml:space="preserve"> its chance to work alongside Marina Bay Sands on this initiative while honouring the hotel's commitment to outstanding and creative practices. Our team stands ready to support future implementation and supply strategic guidance to achieve </w:t>
      </w:r>
      <w:r w:rsidR="00FA3906" w:rsidRPr="00665FF1">
        <w:rPr>
          <w:rFonts w:ascii="Times New Roman" w:hAnsi="Times New Roman" w:cs="Times New Roman"/>
          <w:sz w:val="24"/>
          <w:szCs w:val="24"/>
        </w:rPr>
        <w:t xml:space="preserve">the </w:t>
      </w:r>
      <w:r w:rsidRPr="00665FF1">
        <w:rPr>
          <w:rFonts w:ascii="Times New Roman" w:hAnsi="Times New Roman" w:cs="Times New Roman"/>
          <w:sz w:val="24"/>
          <w:szCs w:val="24"/>
        </w:rPr>
        <w:t>successful execution of these initiatives. These initiatives allow Marina Bay Sands to preserve its market advantage and create extraordinary guest encounters, which drives sustained success in the changing hospitality sector.</w:t>
      </w:r>
    </w:p>
    <w:p w:rsidR="00F70728" w:rsidRPr="00665FF1" w:rsidRDefault="00F70728" w:rsidP="00665FF1">
      <w:pPr>
        <w:spacing w:after="0" w:line="360" w:lineRule="auto"/>
        <w:jc w:val="both"/>
        <w:rPr>
          <w:rFonts w:ascii="Times New Roman" w:hAnsi="Times New Roman" w:cs="Times New Roman"/>
          <w:sz w:val="24"/>
          <w:szCs w:val="24"/>
        </w:rPr>
      </w:pPr>
    </w:p>
    <w:p w:rsidR="00F70728" w:rsidRPr="00665FF1" w:rsidRDefault="00F70728" w:rsidP="00665FF1">
      <w:pPr>
        <w:spacing w:after="0" w:line="360" w:lineRule="auto"/>
        <w:jc w:val="both"/>
        <w:rPr>
          <w:rFonts w:ascii="Times New Roman" w:hAnsi="Times New Roman" w:cs="Times New Roman"/>
          <w:sz w:val="24"/>
          <w:szCs w:val="24"/>
        </w:rPr>
      </w:pPr>
    </w:p>
    <w:p w:rsidR="00F70728" w:rsidRPr="00665FF1" w:rsidRDefault="00F70728" w:rsidP="00665FF1">
      <w:pPr>
        <w:spacing w:after="0" w:line="360" w:lineRule="auto"/>
        <w:jc w:val="both"/>
        <w:rPr>
          <w:rFonts w:ascii="Times New Roman" w:hAnsi="Times New Roman" w:cs="Times New Roman"/>
          <w:sz w:val="24"/>
          <w:szCs w:val="24"/>
        </w:rPr>
      </w:pPr>
    </w:p>
    <w:p w:rsidR="00F70728" w:rsidRPr="00665FF1" w:rsidRDefault="00F70728" w:rsidP="00665FF1">
      <w:pPr>
        <w:spacing w:after="0" w:line="360" w:lineRule="auto"/>
        <w:jc w:val="both"/>
        <w:rPr>
          <w:rFonts w:ascii="Times New Roman" w:hAnsi="Times New Roman" w:cs="Times New Roman"/>
          <w:sz w:val="24"/>
          <w:szCs w:val="24"/>
        </w:rPr>
      </w:pPr>
    </w:p>
    <w:p w:rsidR="00F70728" w:rsidRPr="00665FF1" w:rsidRDefault="00F70728" w:rsidP="00665FF1">
      <w:pPr>
        <w:spacing w:line="360" w:lineRule="auto"/>
        <w:jc w:val="both"/>
        <w:rPr>
          <w:rFonts w:ascii="Times New Roman" w:hAnsi="Times New Roman" w:cs="Times New Roman"/>
          <w:b/>
          <w:sz w:val="24"/>
          <w:szCs w:val="24"/>
        </w:rPr>
      </w:pPr>
    </w:p>
    <w:p w:rsidR="00F70728" w:rsidRPr="00665FF1" w:rsidRDefault="00F70728" w:rsidP="00665FF1">
      <w:pPr>
        <w:spacing w:line="360" w:lineRule="auto"/>
        <w:jc w:val="both"/>
        <w:rPr>
          <w:rFonts w:ascii="Times New Roman" w:hAnsi="Times New Roman" w:cs="Times New Roman"/>
          <w:b/>
          <w:sz w:val="24"/>
          <w:szCs w:val="24"/>
        </w:rPr>
      </w:pPr>
    </w:p>
    <w:p w:rsidR="00F70728" w:rsidRPr="00665FF1" w:rsidRDefault="00F70728" w:rsidP="00665FF1">
      <w:pPr>
        <w:spacing w:line="360" w:lineRule="auto"/>
        <w:jc w:val="both"/>
        <w:rPr>
          <w:rFonts w:ascii="Times New Roman" w:hAnsi="Times New Roman" w:cs="Times New Roman"/>
          <w:b/>
          <w:sz w:val="24"/>
          <w:szCs w:val="24"/>
        </w:rPr>
      </w:pPr>
    </w:p>
    <w:p w:rsidR="00F70728" w:rsidRPr="00665FF1" w:rsidRDefault="00F70728" w:rsidP="00665FF1">
      <w:pPr>
        <w:spacing w:line="360" w:lineRule="auto"/>
        <w:jc w:val="both"/>
        <w:rPr>
          <w:rFonts w:ascii="Times New Roman" w:hAnsi="Times New Roman" w:cs="Times New Roman"/>
          <w:b/>
          <w:sz w:val="24"/>
          <w:szCs w:val="24"/>
        </w:rPr>
      </w:pPr>
    </w:p>
    <w:p w:rsidR="00F70728" w:rsidRPr="00665FF1" w:rsidRDefault="00F70728" w:rsidP="00665FF1">
      <w:pPr>
        <w:spacing w:line="360" w:lineRule="auto"/>
        <w:jc w:val="both"/>
        <w:rPr>
          <w:rFonts w:ascii="Times New Roman" w:hAnsi="Times New Roman" w:cs="Times New Roman"/>
          <w:b/>
          <w:sz w:val="24"/>
          <w:szCs w:val="24"/>
        </w:rPr>
      </w:pPr>
    </w:p>
    <w:p w:rsidR="00F70728" w:rsidRPr="00665FF1" w:rsidRDefault="00F70728" w:rsidP="00665FF1">
      <w:pPr>
        <w:spacing w:line="360" w:lineRule="auto"/>
        <w:jc w:val="both"/>
        <w:rPr>
          <w:rFonts w:ascii="Times New Roman" w:hAnsi="Times New Roman" w:cs="Times New Roman"/>
          <w:b/>
          <w:sz w:val="24"/>
          <w:szCs w:val="24"/>
        </w:rPr>
      </w:pPr>
    </w:p>
    <w:p w:rsidR="00F70728" w:rsidRPr="00665FF1" w:rsidRDefault="00F70728" w:rsidP="00665FF1">
      <w:pPr>
        <w:spacing w:line="360" w:lineRule="auto"/>
        <w:jc w:val="both"/>
        <w:rPr>
          <w:rFonts w:ascii="Times New Roman" w:hAnsi="Times New Roman" w:cs="Times New Roman"/>
          <w:b/>
          <w:sz w:val="24"/>
          <w:szCs w:val="24"/>
        </w:rPr>
      </w:pPr>
    </w:p>
    <w:p w:rsidR="00F70728" w:rsidRPr="00665FF1" w:rsidRDefault="00F70728" w:rsidP="00665FF1">
      <w:pPr>
        <w:spacing w:line="360" w:lineRule="auto"/>
        <w:jc w:val="both"/>
        <w:rPr>
          <w:rFonts w:ascii="Times New Roman" w:hAnsi="Times New Roman" w:cs="Times New Roman"/>
          <w:b/>
          <w:sz w:val="24"/>
          <w:szCs w:val="24"/>
        </w:rPr>
      </w:pPr>
    </w:p>
    <w:p w:rsidR="00F70728" w:rsidRPr="00665FF1" w:rsidRDefault="00F70728" w:rsidP="00665FF1">
      <w:pPr>
        <w:spacing w:line="360" w:lineRule="auto"/>
        <w:jc w:val="both"/>
        <w:rPr>
          <w:rFonts w:ascii="Times New Roman" w:hAnsi="Times New Roman" w:cs="Times New Roman"/>
          <w:b/>
          <w:sz w:val="24"/>
          <w:szCs w:val="24"/>
        </w:rPr>
      </w:pPr>
    </w:p>
    <w:p w:rsidR="00F70728" w:rsidRPr="00665FF1" w:rsidRDefault="00F70728" w:rsidP="00665FF1">
      <w:pPr>
        <w:spacing w:line="360" w:lineRule="auto"/>
        <w:jc w:val="both"/>
        <w:rPr>
          <w:rFonts w:ascii="Times New Roman" w:hAnsi="Times New Roman" w:cs="Times New Roman"/>
          <w:b/>
          <w:sz w:val="24"/>
          <w:szCs w:val="24"/>
        </w:rPr>
      </w:pPr>
    </w:p>
    <w:p w:rsidR="00F70728" w:rsidRPr="00665FF1" w:rsidRDefault="00F70728" w:rsidP="00665FF1">
      <w:pPr>
        <w:spacing w:line="360" w:lineRule="auto"/>
        <w:jc w:val="both"/>
        <w:rPr>
          <w:rFonts w:ascii="Times New Roman" w:hAnsi="Times New Roman" w:cs="Times New Roman"/>
          <w:b/>
          <w:sz w:val="24"/>
          <w:szCs w:val="24"/>
        </w:rPr>
      </w:pPr>
    </w:p>
    <w:p w:rsidR="000E05F0" w:rsidRPr="00665FF1" w:rsidRDefault="009A6A7B" w:rsidP="00665FF1">
      <w:pPr>
        <w:spacing w:line="360" w:lineRule="auto"/>
        <w:jc w:val="both"/>
        <w:rPr>
          <w:rFonts w:ascii="Times New Roman" w:hAnsi="Times New Roman" w:cs="Times New Roman"/>
          <w:sz w:val="24"/>
          <w:szCs w:val="24"/>
        </w:rPr>
      </w:pPr>
      <w:bookmarkStart w:id="3" w:name="_Toc190530908"/>
      <w:r w:rsidRPr="00665FF1">
        <w:rPr>
          <w:rStyle w:val="Heading1Char"/>
        </w:rPr>
        <w:t>1. Introduction</w:t>
      </w:r>
      <w:bookmarkEnd w:id="3"/>
      <w:r w:rsidRPr="00665FF1">
        <w:rPr>
          <w:rFonts w:ascii="Times New Roman" w:hAnsi="Times New Roman" w:cs="Times New Roman"/>
          <w:b/>
          <w:sz w:val="24"/>
          <w:szCs w:val="24"/>
        </w:rPr>
        <w:t>:</w:t>
      </w:r>
    </w:p>
    <w:p w:rsidR="009A6A7B" w:rsidRPr="00665FF1" w:rsidRDefault="009A6A7B" w:rsidP="00665FF1">
      <w:pPr>
        <w:spacing w:line="360" w:lineRule="auto"/>
        <w:jc w:val="both"/>
        <w:rPr>
          <w:rFonts w:ascii="Times New Roman" w:hAnsi="Times New Roman" w:cs="Times New Roman"/>
          <w:b/>
          <w:sz w:val="24"/>
          <w:szCs w:val="24"/>
        </w:rPr>
      </w:pPr>
      <w:bookmarkStart w:id="4" w:name="_Toc190530909"/>
      <w:r w:rsidRPr="00665FF1">
        <w:rPr>
          <w:rStyle w:val="Heading2Char"/>
          <w:rFonts w:cs="Times New Roman"/>
          <w:szCs w:val="24"/>
        </w:rPr>
        <w:t>1.1 Background of the Hotel</w:t>
      </w:r>
      <w:bookmarkEnd w:id="4"/>
      <w:r w:rsidRPr="00665FF1">
        <w:rPr>
          <w:rFonts w:ascii="Times New Roman" w:hAnsi="Times New Roman" w:cs="Times New Roman"/>
          <w:b/>
          <w:sz w:val="24"/>
          <w:szCs w:val="24"/>
        </w:rPr>
        <w:t>:</w:t>
      </w:r>
    </w:p>
    <w:p w:rsidR="0031753F" w:rsidRPr="00665FF1" w:rsidRDefault="0031753F"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noProof/>
          <w:sz w:val="24"/>
          <w:szCs w:val="24"/>
          <w:lang w:eastAsia="en-GB"/>
        </w:rPr>
        <w:drawing>
          <wp:anchor distT="0" distB="0" distL="114300" distR="114300" simplePos="0" relativeHeight="251688960" behindDoc="0" locked="0" layoutInCell="1" allowOverlap="1" wp14:anchorId="45F8A902" wp14:editId="6F788DF6">
            <wp:simplePos x="0" y="0"/>
            <wp:positionH relativeFrom="margin">
              <wp:posOffset>3413760</wp:posOffset>
            </wp:positionH>
            <wp:positionV relativeFrom="paragraph">
              <wp:posOffset>27940</wp:posOffset>
            </wp:positionV>
            <wp:extent cx="2735580" cy="6896100"/>
            <wp:effectExtent l="0" t="0" r="762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Capture.PNG"/>
                    <pic:cNvPicPr/>
                  </pic:nvPicPr>
                  <pic:blipFill>
                    <a:blip r:embed="rId11">
                      <a:extLst>
                        <a:ext uri="{28A0092B-C50C-407E-A947-70E740481C1C}">
                          <a14:useLocalDpi xmlns:a14="http://schemas.microsoft.com/office/drawing/2010/main" val="0"/>
                        </a:ext>
                      </a:extLst>
                    </a:blip>
                    <a:stretch>
                      <a:fillRect/>
                    </a:stretch>
                  </pic:blipFill>
                  <pic:spPr>
                    <a:xfrm>
                      <a:off x="0" y="0"/>
                      <a:ext cx="2735580" cy="6896100"/>
                    </a:xfrm>
                    <a:prstGeom prst="rect">
                      <a:avLst/>
                    </a:prstGeom>
                  </pic:spPr>
                </pic:pic>
              </a:graphicData>
            </a:graphic>
            <wp14:sizeRelH relativeFrom="page">
              <wp14:pctWidth>0</wp14:pctWidth>
            </wp14:sizeRelH>
            <wp14:sizeRelV relativeFrom="page">
              <wp14:pctHeight>0</wp14:pctHeight>
            </wp14:sizeRelV>
          </wp:anchor>
        </w:drawing>
      </w:r>
      <w:r w:rsidRPr="00665FF1">
        <w:rPr>
          <w:rFonts w:ascii="Times New Roman" w:hAnsi="Times New Roman" w:cs="Times New Roman"/>
          <w:noProof/>
          <w:sz w:val="24"/>
          <w:szCs w:val="24"/>
          <w:lang w:eastAsia="en-GB"/>
        </w:rPr>
        <mc:AlternateContent>
          <mc:Choice Requires="wps">
            <w:drawing>
              <wp:anchor distT="0" distB="0" distL="114300" distR="114300" simplePos="0" relativeHeight="251687936" behindDoc="0" locked="0" layoutInCell="1" allowOverlap="1" wp14:anchorId="7EEB0735" wp14:editId="19806B60">
                <wp:simplePos x="0" y="0"/>
                <wp:positionH relativeFrom="margin">
                  <wp:align>left</wp:align>
                </wp:positionH>
                <wp:positionV relativeFrom="paragraph">
                  <wp:posOffset>5080</wp:posOffset>
                </wp:positionV>
                <wp:extent cx="3360420" cy="6949440"/>
                <wp:effectExtent l="0" t="0" r="0" b="3810"/>
                <wp:wrapNone/>
                <wp:docPr id="24" name="Text Box 24"/>
                <wp:cNvGraphicFramePr/>
                <a:graphic xmlns:a="http://schemas.openxmlformats.org/drawingml/2006/main">
                  <a:graphicData uri="http://schemas.microsoft.com/office/word/2010/wordprocessingShape">
                    <wps:wsp>
                      <wps:cNvSpPr txBox="1"/>
                      <wps:spPr>
                        <a:xfrm>
                          <a:off x="0" y="0"/>
                          <a:ext cx="3360420" cy="6949440"/>
                        </a:xfrm>
                        <a:prstGeom prst="rect">
                          <a:avLst/>
                        </a:prstGeom>
                        <a:noFill/>
                        <a:ln w="6350">
                          <a:noFill/>
                        </a:ln>
                      </wps:spPr>
                      <wps:txbx>
                        <w:txbxContent>
                          <w:p w:rsidR="00E97BFD" w:rsidRDefault="00E97BFD" w:rsidP="0031753F">
                            <w:pPr>
                              <w:spacing w:after="0" w:line="360" w:lineRule="auto"/>
                              <w:jc w:val="both"/>
                              <w:rPr>
                                <w:rFonts w:ascii="Times New Roman" w:hAnsi="Times New Roman" w:cs="Times New Roman"/>
                                <w:sz w:val="24"/>
                                <w:szCs w:val="24"/>
                              </w:rPr>
                            </w:pPr>
                            <w:r w:rsidRPr="00D72847">
                              <w:rPr>
                                <w:rFonts w:ascii="Times New Roman" w:hAnsi="Times New Roman" w:cs="Times New Roman"/>
                                <w:sz w:val="24"/>
                                <w:szCs w:val="24"/>
                              </w:rPr>
                              <w:t>Marina Bay Sands opened in 2010 as a Singapore-based luxury hotel that serves as an integrated resort. It receives worldwide recognition for its unique design elements and high-end service delivery to discerning guests.</w:t>
                            </w:r>
                            <w:r>
                              <w:rPr>
                                <w:rFonts w:ascii="Times New Roman" w:hAnsi="Times New Roman" w:cs="Times New Roman"/>
                                <w:sz w:val="24"/>
                                <w:szCs w:val="24"/>
                              </w:rPr>
                              <w:t xml:space="preserve"> </w:t>
                            </w:r>
                            <w:r w:rsidRPr="00083644">
                              <w:rPr>
                                <w:rFonts w:ascii="Times New Roman" w:hAnsi="Times New Roman" w:cs="Times New Roman"/>
                                <w:sz w:val="24"/>
                                <w:szCs w:val="24"/>
                              </w:rPr>
                              <w:t xml:space="preserve">Asian travellers recognize Marina Bay Sands as one of their most identifiable landmarks because it brings together contemporary luxury with a cultural refinement that draws high-end tourist’s corporate leaders and international stars. The hotel presents 2,561 sublime hotel rooms along with suites that feature Singapore skyline views accompanied by its prize-winning dining facilities and premium retail shops along with premium entertainment spaces featuring the famous Sands </w:t>
                            </w:r>
                            <w:proofErr w:type="spellStart"/>
                            <w:r w:rsidRPr="00083644">
                              <w:rPr>
                                <w:rFonts w:ascii="Times New Roman" w:hAnsi="Times New Roman" w:cs="Times New Roman"/>
                                <w:sz w:val="24"/>
                                <w:szCs w:val="24"/>
                              </w:rPr>
                              <w:t>SkyPark</w:t>
                            </w:r>
                            <w:proofErr w:type="spellEnd"/>
                            <w:r w:rsidRPr="00083644">
                              <w:rPr>
                                <w:rFonts w:ascii="Times New Roman" w:hAnsi="Times New Roman" w:cs="Times New Roman"/>
                                <w:sz w:val="24"/>
                                <w:szCs w:val="24"/>
                              </w:rPr>
                              <w:t xml:space="preserve"> infinity pool (Tan, 2024).</w:t>
                            </w:r>
                          </w:p>
                          <w:p w:rsidR="00E97BFD" w:rsidRDefault="00E97BFD" w:rsidP="0031753F">
                            <w:pPr>
                              <w:spacing w:after="0" w:line="360" w:lineRule="auto"/>
                              <w:jc w:val="both"/>
                              <w:rPr>
                                <w:rFonts w:ascii="Times New Roman" w:hAnsi="Times New Roman" w:cs="Times New Roman"/>
                                <w:sz w:val="24"/>
                                <w:szCs w:val="24"/>
                              </w:rPr>
                            </w:pPr>
                            <w:r w:rsidRPr="00083644">
                              <w:rPr>
                                <w:rFonts w:ascii="Times New Roman" w:hAnsi="Times New Roman" w:cs="Times New Roman"/>
                                <w:sz w:val="24"/>
                                <w:szCs w:val="24"/>
                              </w:rPr>
                              <w:t>The luxury hospitality sector of Singapore presents Marina Bay Sands with market competition from three prominent hotels including The Raffles and The Fullerton Bay and The St. Regis Singapore. The hotel relies on its advanced technology along with its resort integration as a competitive advantage yet needs to adapt to new digital guest expectations. Marina Bay Sands requires innovation through advanced digital solutions for guest experience while upholding its reputation as a luxury provider of exclusi</w:t>
                            </w:r>
                            <w:r>
                              <w:rPr>
                                <w:rFonts w:ascii="Times New Roman" w:hAnsi="Times New Roman" w:cs="Times New Roman"/>
                                <w:sz w:val="24"/>
                                <w:szCs w:val="24"/>
                              </w:rPr>
                              <w:t>ve personal service (Katie, 2022</w:t>
                            </w:r>
                            <w:r w:rsidRPr="00083644">
                              <w:rPr>
                                <w:rFonts w:ascii="Times New Roman" w:hAnsi="Times New Roman" w:cs="Times New Roman"/>
                                <w:sz w:val="24"/>
                                <w:szCs w:val="24"/>
                              </w:rPr>
                              <w:t>).</w:t>
                            </w:r>
                          </w:p>
                          <w:p w:rsidR="00E97BFD" w:rsidRDefault="00E97B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7EEB0735" id="_x0000_t202" coordsize="21600,21600" o:spt="202" path="m,l,21600r21600,l21600,xe">
                <v:stroke joinstyle="miter"/>
                <v:path gradientshapeok="t" o:connecttype="rect"/>
              </v:shapetype>
              <v:shape id="Text Box 24" o:spid="_x0000_s1032" type="#_x0000_t202" style="position:absolute;left:0;text-align:left;margin-left:0;margin-top:.4pt;width:264.6pt;height:547.2pt;z-index:2516879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" filled="f" stroked="f" strokeweight=".5pt">
                <v:textbox>
                  <w:txbxContent>
                    <w:p w14:paraId="3404DF24" w14:textId="77777777" w:rsidR="00E97BFD" w:rsidRDefault="00E97BFD" w:rsidP="0031753F">
                      <w:pPr>
                        <w:spacing w:after="0" w:line="360" w:lineRule="auto"/>
                        <w:jc w:val="both"/>
                        <w:rPr>
                          <w:rFonts w:ascii="Times New Roman" w:hAnsi="Times New Roman" w:cs="Times New Roman"/>
                          <w:sz w:val="24"/>
                          <w:szCs w:val="24"/>
                        </w:rPr>
                      </w:pPr>
                      <w:r w:rsidRPr="00D72847">
                        <w:rPr>
                          <w:rFonts w:ascii="Times New Roman" w:hAnsi="Times New Roman" w:cs="Times New Roman"/>
                          <w:sz w:val="24"/>
                          <w:szCs w:val="24"/>
                        </w:rPr>
                        <w:t>Marina Bay Sands opened in 2010 as a Singapore-based luxury hotel that serves as an integrated resort. It receives worldwide recognition for its unique design elements and high-end service delivery to discerning guests.</w:t>
                      </w:r>
                      <w:r>
                        <w:rPr>
                          <w:rFonts w:ascii="Times New Roman" w:hAnsi="Times New Roman" w:cs="Times New Roman"/>
                          <w:sz w:val="24"/>
                          <w:szCs w:val="24"/>
                        </w:rPr>
                        <w:t xml:space="preserve"> </w:t>
                      </w:r>
                      <w:r w:rsidRPr="00083644">
                        <w:rPr>
                          <w:rFonts w:ascii="Times New Roman" w:hAnsi="Times New Roman" w:cs="Times New Roman"/>
                          <w:sz w:val="24"/>
                          <w:szCs w:val="24"/>
                        </w:rPr>
                        <w:t xml:space="preserve">Asian travellers recognize Marina Bay Sands as one of their most identifiable landmarks because it brings together contemporary luxury with a cultural refinement that draws high-end tourist’s corporate leaders and international stars. The hotel presents 2,561 sublime hotel rooms along with suites that feature Singapore skyline views accompanied by its prize-winning dining facilities and premium retail shops along with premium entertainment spaces featuring the famous Sands </w:t>
                      </w:r>
                      <w:proofErr w:type="spellStart"/>
                      <w:r w:rsidRPr="00083644">
                        <w:rPr>
                          <w:rFonts w:ascii="Times New Roman" w:hAnsi="Times New Roman" w:cs="Times New Roman"/>
                          <w:sz w:val="24"/>
                          <w:szCs w:val="24"/>
                        </w:rPr>
                        <w:t>SkyPark</w:t>
                      </w:r>
                      <w:proofErr w:type="spellEnd"/>
                      <w:r w:rsidRPr="00083644">
                        <w:rPr>
                          <w:rFonts w:ascii="Times New Roman" w:hAnsi="Times New Roman" w:cs="Times New Roman"/>
                          <w:sz w:val="24"/>
                          <w:szCs w:val="24"/>
                        </w:rPr>
                        <w:t xml:space="preserve"> infinity pool (Tan, 2024).</w:t>
                      </w:r>
                    </w:p>
                    <w:p w14:paraId="39F13C73" w14:textId="77777777" w:rsidR="00E97BFD" w:rsidRDefault="00E97BFD" w:rsidP="0031753F">
                      <w:pPr>
                        <w:spacing w:after="0" w:line="360" w:lineRule="auto"/>
                        <w:jc w:val="both"/>
                        <w:rPr>
                          <w:rFonts w:ascii="Times New Roman" w:hAnsi="Times New Roman" w:cs="Times New Roman"/>
                          <w:sz w:val="24"/>
                          <w:szCs w:val="24"/>
                        </w:rPr>
                      </w:pPr>
                      <w:r w:rsidRPr="00083644">
                        <w:rPr>
                          <w:rFonts w:ascii="Times New Roman" w:hAnsi="Times New Roman" w:cs="Times New Roman"/>
                          <w:sz w:val="24"/>
                          <w:szCs w:val="24"/>
                        </w:rPr>
                        <w:t>The luxury hospitality sector of Singapore presents Marina Bay Sands with market competition from three prominent hotels including The Raffles and The Fullerton Bay and The St. Regis Singapore. The hotel relies on its advanced technology along with its resort integration as a competitive advantage yet needs to adapt to new digital guest expectations. Marina Bay Sands requires innovation through advanced digital solutions for guest experience while upholding its reputation as a luxury provider of exclusi</w:t>
                      </w:r>
                      <w:r>
                        <w:rPr>
                          <w:rFonts w:ascii="Times New Roman" w:hAnsi="Times New Roman" w:cs="Times New Roman"/>
                          <w:sz w:val="24"/>
                          <w:szCs w:val="24"/>
                        </w:rPr>
                        <w:t>ve personal service (Katie, 2022</w:t>
                      </w:r>
                      <w:r w:rsidRPr="00083644">
                        <w:rPr>
                          <w:rFonts w:ascii="Times New Roman" w:hAnsi="Times New Roman" w:cs="Times New Roman"/>
                          <w:sz w:val="24"/>
                          <w:szCs w:val="24"/>
                        </w:rPr>
                        <w:t>).</w:t>
                      </w:r>
                    </w:p>
                    <w:p w14:paraId="76A8CF7B" w14:textId="77777777" w:rsidR="00E97BFD" w:rsidRDefault="00E97BFD"/>
                  </w:txbxContent>
                </v:textbox>
                <w10:wrap anchorx="margin"/>
              </v:shape>
            </w:pict>
          </mc:Fallback>
        </mc:AlternateContent>
      </w:r>
    </w:p>
    <w:p w:rsidR="0031753F" w:rsidRPr="00665FF1" w:rsidRDefault="0031753F" w:rsidP="00665FF1">
      <w:pPr>
        <w:spacing w:after="0" w:line="360" w:lineRule="auto"/>
        <w:jc w:val="both"/>
        <w:rPr>
          <w:rFonts w:ascii="Times New Roman" w:hAnsi="Times New Roman" w:cs="Times New Roman"/>
          <w:sz w:val="24"/>
          <w:szCs w:val="24"/>
        </w:rPr>
      </w:pPr>
    </w:p>
    <w:p w:rsidR="0031753F" w:rsidRPr="00665FF1" w:rsidRDefault="0031753F" w:rsidP="00665FF1">
      <w:pPr>
        <w:spacing w:after="0" w:line="360" w:lineRule="auto"/>
        <w:jc w:val="both"/>
        <w:rPr>
          <w:rFonts w:ascii="Times New Roman" w:hAnsi="Times New Roman" w:cs="Times New Roman"/>
          <w:sz w:val="24"/>
          <w:szCs w:val="24"/>
        </w:rPr>
      </w:pPr>
    </w:p>
    <w:p w:rsidR="0031753F" w:rsidRPr="00665FF1" w:rsidRDefault="0031753F" w:rsidP="00665FF1">
      <w:pPr>
        <w:spacing w:after="0" w:line="360" w:lineRule="auto"/>
        <w:jc w:val="both"/>
        <w:rPr>
          <w:rFonts w:ascii="Times New Roman" w:hAnsi="Times New Roman" w:cs="Times New Roman"/>
          <w:sz w:val="24"/>
          <w:szCs w:val="24"/>
        </w:rPr>
      </w:pPr>
    </w:p>
    <w:p w:rsidR="0031753F" w:rsidRPr="00665FF1" w:rsidRDefault="0031753F" w:rsidP="00665FF1">
      <w:pPr>
        <w:spacing w:after="0" w:line="360" w:lineRule="auto"/>
        <w:jc w:val="both"/>
        <w:rPr>
          <w:rFonts w:ascii="Times New Roman" w:hAnsi="Times New Roman" w:cs="Times New Roman"/>
          <w:sz w:val="24"/>
          <w:szCs w:val="24"/>
        </w:rPr>
      </w:pPr>
    </w:p>
    <w:p w:rsidR="0031753F" w:rsidRPr="00665FF1" w:rsidRDefault="0031753F" w:rsidP="00665FF1">
      <w:pPr>
        <w:spacing w:after="0" w:line="360" w:lineRule="auto"/>
        <w:jc w:val="both"/>
        <w:rPr>
          <w:rFonts w:ascii="Times New Roman" w:hAnsi="Times New Roman" w:cs="Times New Roman"/>
          <w:sz w:val="24"/>
          <w:szCs w:val="24"/>
        </w:rPr>
      </w:pPr>
    </w:p>
    <w:p w:rsidR="0031753F" w:rsidRPr="00665FF1" w:rsidRDefault="0031753F" w:rsidP="00665FF1">
      <w:pPr>
        <w:spacing w:after="0" w:line="360" w:lineRule="auto"/>
        <w:jc w:val="both"/>
        <w:rPr>
          <w:rFonts w:ascii="Times New Roman" w:hAnsi="Times New Roman" w:cs="Times New Roman"/>
          <w:sz w:val="24"/>
          <w:szCs w:val="24"/>
        </w:rPr>
      </w:pPr>
    </w:p>
    <w:p w:rsidR="0031753F" w:rsidRPr="00665FF1" w:rsidRDefault="0031753F" w:rsidP="00665FF1">
      <w:pPr>
        <w:spacing w:after="0" w:line="360" w:lineRule="auto"/>
        <w:jc w:val="both"/>
        <w:rPr>
          <w:rFonts w:ascii="Times New Roman" w:hAnsi="Times New Roman" w:cs="Times New Roman"/>
          <w:sz w:val="24"/>
          <w:szCs w:val="24"/>
        </w:rPr>
      </w:pPr>
    </w:p>
    <w:p w:rsidR="0031753F" w:rsidRPr="00665FF1" w:rsidRDefault="0031753F" w:rsidP="00665FF1">
      <w:pPr>
        <w:spacing w:after="0" w:line="360" w:lineRule="auto"/>
        <w:jc w:val="both"/>
        <w:rPr>
          <w:rFonts w:ascii="Times New Roman" w:hAnsi="Times New Roman" w:cs="Times New Roman"/>
          <w:sz w:val="24"/>
          <w:szCs w:val="24"/>
        </w:rPr>
      </w:pPr>
    </w:p>
    <w:p w:rsidR="0031753F" w:rsidRPr="00665FF1" w:rsidRDefault="0031753F" w:rsidP="00665FF1">
      <w:pPr>
        <w:spacing w:after="0" w:line="360" w:lineRule="auto"/>
        <w:jc w:val="both"/>
        <w:rPr>
          <w:rFonts w:ascii="Times New Roman" w:hAnsi="Times New Roman" w:cs="Times New Roman"/>
          <w:sz w:val="24"/>
          <w:szCs w:val="24"/>
        </w:rPr>
      </w:pPr>
    </w:p>
    <w:p w:rsidR="0031753F" w:rsidRPr="00665FF1" w:rsidRDefault="0031753F" w:rsidP="00665FF1">
      <w:pPr>
        <w:spacing w:after="0" w:line="360" w:lineRule="auto"/>
        <w:jc w:val="both"/>
        <w:rPr>
          <w:rFonts w:ascii="Times New Roman" w:hAnsi="Times New Roman" w:cs="Times New Roman"/>
          <w:sz w:val="24"/>
          <w:szCs w:val="24"/>
        </w:rPr>
      </w:pPr>
    </w:p>
    <w:p w:rsidR="0031753F" w:rsidRPr="00665FF1" w:rsidRDefault="0031753F" w:rsidP="00665FF1">
      <w:pPr>
        <w:spacing w:after="0" w:line="360" w:lineRule="auto"/>
        <w:jc w:val="both"/>
        <w:rPr>
          <w:rFonts w:ascii="Times New Roman" w:hAnsi="Times New Roman" w:cs="Times New Roman"/>
          <w:sz w:val="24"/>
          <w:szCs w:val="24"/>
        </w:rPr>
      </w:pPr>
    </w:p>
    <w:p w:rsidR="0031753F" w:rsidRPr="00665FF1" w:rsidRDefault="0031753F" w:rsidP="00665FF1">
      <w:pPr>
        <w:spacing w:after="0" w:line="360" w:lineRule="auto"/>
        <w:jc w:val="both"/>
        <w:rPr>
          <w:rFonts w:ascii="Times New Roman" w:hAnsi="Times New Roman" w:cs="Times New Roman"/>
          <w:sz w:val="24"/>
          <w:szCs w:val="24"/>
        </w:rPr>
      </w:pPr>
    </w:p>
    <w:p w:rsidR="0031753F" w:rsidRPr="00665FF1" w:rsidRDefault="0031753F" w:rsidP="00665FF1">
      <w:pPr>
        <w:spacing w:after="0" w:line="360" w:lineRule="auto"/>
        <w:jc w:val="both"/>
        <w:rPr>
          <w:rFonts w:ascii="Times New Roman" w:hAnsi="Times New Roman" w:cs="Times New Roman"/>
          <w:sz w:val="24"/>
          <w:szCs w:val="24"/>
        </w:rPr>
      </w:pPr>
    </w:p>
    <w:p w:rsidR="0031753F" w:rsidRPr="00665FF1" w:rsidRDefault="0031753F" w:rsidP="00665FF1">
      <w:pPr>
        <w:spacing w:after="0" w:line="360" w:lineRule="auto"/>
        <w:jc w:val="both"/>
        <w:rPr>
          <w:rFonts w:ascii="Times New Roman" w:hAnsi="Times New Roman" w:cs="Times New Roman"/>
          <w:sz w:val="24"/>
          <w:szCs w:val="24"/>
        </w:rPr>
      </w:pPr>
    </w:p>
    <w:p w:rsidR="0031753F" w:rsidRPr="00665FF1" w:rsidRDefault="0031753F" w:rsidP="00665FF1">
      <w:pPr>
        <w:spacing w:after="0" w:line="360" w:lineRule="auto"/>
        <w:jc w:val="both"/>
        <w:rPr>
          <w:rFonts w:ascii="Times New Roman" w:hAnsi="Times New Roman" w:cs="Times New Roman"/>
          <w:sz w:val="24"/>
          <w:szCs w:val="24"/>
        </w:rPr>
      </w:pPr>
    </w:p>
    <w:p w:rsidR="0031753F" w:rsidRPr="00665FF1" w:rsidRDefault="0031753F" w:rsidP="00665FF1">
      <w:pPr>
        <w:spacing w:after="0" w:line="360" w:lineRule="auto"/>
        <w:jc w:val="both"/>
        <w:rPr>
          <w:rFonts w:ascii="Times New Roman" w:hAnsi="Times New Roman" w:cs="Times New Roman"/>
          <w:sz w:val="24"/>
          <w:szCs w:val="24"/>
        </w:rPr>
      </w:pPr>
    </w:p>
    <w:p w:rsidR="0031753F" w:rsidRPr="00665FF1" w:rsidRDefault="0031753F" w:rsidP="00665FF1">
      <w:pPr>
        <w:spacing w:after="0" w:line="360" w:lineRule="auto"/>
        <w:jc w:val="both"/>
        <w:rPr>
          <w:rFonts w:ascii="Times New Roman" w:hAnsi="Times New Roman" w:cs="Times New Roman"/>
          <w:sz w:val="24"/>
          <w:szCs w:val="24"/>
        </w:rPr>
      </w:pPr>
    </w:p>
    <w:p w:rsidR="0031753F" w:rsidRPr="00665FF1" w:rsidRDefault="0031753F"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noProof/>
          <w:sz w:val="24"/>
          <w:szCs w:val="24"/>
          <w:lang w:eastAsia="en-GB"/>
        </w:rPr>
        <mc:AlternateContent>
          <mc:Choice Requires="wps">
            <w:drawing>
              <wp:inline distT="0" distB="0" distL="0" distR="0" wp14:anchorId="6EA403BC" wp14:editId="2530368A">
                <wp:extent cx="304800" cy="304800"/>
                <wp:effectExtent l="0" t="0" r="0" b="0"/>
                <wp:docPr id="25" name="Rectangle 25" descr="Marina Bay Sands Hotel Singapor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63415509" id="Rectangle 25" o:spid="_x0000_s1026" alt="Marina Bay Sands Hotel Singapor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" filled="f" stroked="f">
                <o:lock v:ext="edit" aspectratio="t"/>
                <w10:anchorlock/>
              </v:rect>
            </w:pict>
          </mc:Fallback>
        </mc:AlternateContent>
      </w:r>
      <w:r w:rsidRPr="00665FF1">
        <w:rPr>
          <w:rFonts w:ascii="Times New Roman" w:hAnsi="Times New Roman" w:cs="Times New Roman"/>
          <w:sz w:val="24"/>
          <w:szCs w:val="24"/>
        </w:rPr>
        <w:t xml:space="preserve"> </w:t>
      </w:r>
      <w:r w:rsidRPr="00665FF1">
        <w:rPr>
          <w:rFonts w:ascii="Times New Roman" w:hAnsi="Times New Roman" w:cs="Times New Roman"/>
          <w:noProof/>
          <w:sz w:val="24"/>
          <w:szCs w:val="24"/>
          <w:lang w:eastAsia="en-GB"/>
        </w:rPr>
        <mc:AlternateContent>
          <mc:Choice Requires="wps">
            <w:drawing>
              <wp:inline distT="0" distB="0" distL="0" distR="0" wp14:anchorId="45A90DB2" wp14:editId="017F3D09">
                <wp:extent cx="304800" cy="304800"/>
                <wp:effectExtent l="0" t="0" r="0" b="0"/>
                <wp:docPr id="26" name="Rectangle 26" descr="Marina Bay Sands Hotel Singapor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1158C3D" id="Rectangle 26" o:spid="_x0000_s1026" alt="Marina Bay Sands Hotel Singapor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" filled="f" stroked="f">
                <o:lock v:ext="edit" aspectratio="t"/>
                <w10:anchorlock/>
              </v:rect>
            </w:pict>
          </mc:Fallback>
        </mc:AlternateContent>
      </w:r>
    </w:p>
    <w:p w:rsidR="0031753F" w:rsidRPr="00665FF1" w:rsidRDefault="0031753F" w:rsidP="00665FF1">
      <w:pPr>
        <w:spacing w:after="0" w:line="360" w:lineRule="auto"/>
        <w:jc w:val="both"/>
        <w:rPr>
          <w:rFonts w:ascii="Times New Roman" w:hAnsi="Times New Roman" w:cs="Times New Roman"/>
          <w:sz w:val="24"/>
          <w:szCs w:val="24"/>
        </w:rPr>
      </w:pPr>
    </w:p>
    <w:p w:rsidR="0031753F" w:rsidRPr="00665FF1" w:rsidRDefault="0031753F" w:rsidP="00665FF1">
      <w:pPr>
        <w:spacing w:after="0" w:line="360" w:lineRule="auto"/>
        <w:jc w:val="both"/>
        <w:rPr>
          <w:rFonts w:ascii="Times New Roman" w:hAnsi="Times New Roman" w:cs="Times New Roman"/>
          <w:sz w:val="24"/>
          <w:szCs w:val="24"/>
        </w:rPr>
      </w:pPr>
    </w:p>
    <w:p w:rsidR="0031753F" w:rsidRPr="00665FF1" w:rsidRDefault="0031753F" w:rsidP="00665FF1">
      <w:pPr>
        <w:spacing w:after="0" w:line="360" w:lineRule="auto"/>
        <w:jc w:val="both"/>
        <w:rPr>
          <w:rFonts w:ascii="Times New Roman" w:hAnsi="Times New Roman" w:cs="Times New Roman"/>
          <w:sz w:val="24"/>
          <w:szCs w:val="24"/>
        </w:rPr>
      </w:pPr>
    </w:p>
    <w:p w:rsidR="0031753F" w:rsidRPr="00665FF1" w:rsidRDefault="0031753F" w:rsidP="00665FF1">
      <w:pPr>
        <w:spacing w:after="0" w:line="360" w:lineRule="auto"/>
        <w:jc w:val="both"/>
        <w:rPr>
          <w:rFonts w:ascii="Times New Roman" w:hAnsi="Times New Roman" w:cs="Times New Roman"/>
          <w:b/>
          <w:sz w:val="24"/>
          <w:szCs w:val="24"/>
        </w:rPr>
      </w:pPr>
    </w:p>
    <w:p w:rsidR="0031753F" w:rsidRPr="00665FF1" w:rsidRDefault="0031753F" w:rsidP="00665FF1">
      <w:pPr>
        <w:spacing w:after="0" w:line="360" w:lineRule="auto"/>
        <w:jc w:val="both"/>
        <w:rPr>
          <w:rFonts w:ascii="Times New Roman" w:hAnsi="Times New Roman" w:cs="Times New Roman"/>
          <w:b/>
          <w:sz w:val="24"/>
          <w:szCs w:val="24"/>
        </w:rPr>
      </w:pPr>
    </w:p>
    <w:p w:rsidR="0031753F" w:rsidRPr="00665FF1" w:rsidRDefault="0031753F" w:rsidP="00665FF1">
      <w:pPr>
        <w:spacing w:after="0" w:line="360" w:lineRule="auto"/>
        <w:jc w:val="both"/>
        <w:rPr>
          <w:rFonts w:ascii="Times New Roman" w:hAnsi="Times New Roman" w:cs="Times New Roman"/>
          <w:b/>
          <w:sz w:val="24"/>
          <w:szCs w:val="24"/>
        </w:rPr>
      </w:pPr>
    </w:p>
    <w:p w:rsidR="0031753F" w:rsidRPr="00665FF1" w:rsidRDefault="0031753F" w:rsidP="00665FF1">
      <w:pPr>
        <w:spacing w:after="0" w:line="360" w:lineRule="auto"/>
        <w:jc w:val="both"/>
        <w:rPr>
          <w:rFonts w:ascii="Times New Roman" w:hAnsi="Times New Roman" w:cs="Times New Roman"/>
          <w:b/>
          <w:sz w:val="24"/>
          <w:szCs w:val="24"/>
        </w:rPr>
      </w:pPr>
    </w:p>
    <w:p w:rsidR="00786333" w:rsidRPr="00665FF1" w:rsidRDefault="00786333" w:rsidP="00665FF1">
      <w:pPr>
        <w:spacing w:after="0" w:line="360" w:lineRule="auto"/>
        <w:jc w:val="both"/>
        <w:rPr>
          <w:rFonts w:ascii="Times New Roman" w:hAnsi="Times New Roman" w:cs="Times New Roman"/>
          <w:b/>
          <w:sz w:val="24"/>
          <w:szCs w:val="24"/>
        </w:rPr>
      </w:pPr>
      <w:bookmarkStart w:id="5" w:name="_Toc190530910"/>
      <w:r w:rsidRPr="00665FF1">
        <w:rPr>
          <w:rStyle w:val="Heading2Char"/>
          <w:rFonts w:cs="Times New Roman"/>
          <w:szCs w:val="24"/>
        </w:rPr>
        <w:t>1.2 Consultancy Firm Introduction: LuxStrat Consulting</w:t>
      </w:r>
      <w:bookmarkEnd w:id="5"/>
      <w:r w:rsidRPr="00665FF1">
        <w:rPr>
          <w:rFonts w:ascii="Times New Roman" w:hAnsi="Times New Roman" w:cs="Times New Roman"/>
          <w:b/>
          <w:sz w:val="24"/>
          <w:szCs w:val="24"/>
        </w:rPr>
        <w:t>:</w:t>
      </w:r>
    </w:p>
    <w:p w:rsidR="00786333" w:rsidRPr="00665FF1" w:rsidRDefault="00786333"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lastRenderedPageBreak/>
        <w:t xml:space="preserve">LuxStrat Consulting is a business that focuses on strategic consulting in the luxury hospitality industry, offering services </w:t>
      </w:r>
      <w:r w:rsidR="00FA3906" w:rsidRPr="00665FF1">
        <w:rPr>
          <w:rFonts w:ascii="Times New Roman" w:hAnsi="Times New Roman" w:cs="Times New Roman"/>
          <w:sz w:val="24"/>
          <w:szCs w:val="24"/>
        </w:rPr>
        <w:t>to improve</w:t>
      </w:r>
      <w:r w:rsidRPr="00665FF1">
        <w:rPr>
          <w:rFonts w:ascii="Times New Roman" w:hAnsi="Times New Roman" w:cs="Times New Roman"/>
          <w:sz w:val="24"/>
          <w:szCs w:val="24"/>
        </w:rPr>
        <w:t xml:space="preserve"> client experience, embracing technological advancement, and developing relevant innovative services. Our specialization is focused on the independent, luxury segment of the accommodation businesses and </w:t>
      </w:r>
      <w:r w:rsidR="00FA3906" w:rsidRPr="00665FF1">
        <w:rPr>
          <w:rFonts w:ascii="Times New Roman" w:hAnsi="Times New Roman" w:cs="Times New Roman"/>
          <w:sz w:val="24"/>
          <w:szCs w:val="24"/>
        </w:rPr>
        <w:t xml:space="preserve">the </w:t>
      </w:r>
      <w:r w:rsidRPr="00665FF1">
        <w:rPr>
          <w:rFonts w:ascii="Times New Roman" w:hAnsi="Times New Roman" w:cs="Times New Roman"/>
          <w:sz w:val="24"/>
          <w:szCs w:val="24"/>
        </w:rPr>
        <w:t>challenges that they face in today’s environment with the need to remain distinctive and unique.</w:t>
      </w:r>
    </w:p>
    <w:p w:rsidR="00786333" w:rsidRPr="00665FF1" w:rsidRDefault="00786333"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The </w:t>
      </w:r>
      <w:r w:rsidR="00387449" w:rsidRPr="00665FF1">
        <w:rPr>
          <w:rFonts w:ascii="Times New Roman" w:hAnsi="Times New Roman" w:cs="Times New Roman"/>
          <w:sz w:val="24"/>
          <w:szCs w:val="24"/>
        </w:rPr>
        <w:t>Marina Bay Sands hotel</w:t>
      </w:r>
      <w:r w:rsidRPr="00665FF1">
        <w:rPr>
          <w:rFonts w:ascii="Times New Roman" w:hAnsi="Times New Roman" w:cs="Times New Roman"/>
          <w:sz w:val="24"/>
          <w:szCs w:val="24"/>
        </w:rPr>
        <w:t xml:space="preserve"> will benefit from LuxStrat Consulting’s focused combination of customer engagement expertise, operational transformation skills, and guest experience analytics experience. The </w:t>
      </w:r>
      <w:r w:rsidR="00300E12" w:rsidRPr="00665FF1">
        <w:rPr>
          <w:rFonts w:ascii="Times New Roman" w:hAnsi="Times New Roman" w:cs="Times New Roman"/>
          <w:sz w:val="24"/>
          <w:szCs w:val="24"/>
        </w:rPr>
        <w:t>Marina’s</w:t>
      </w:r>
      <w:r w:rsidRPr="00665FF1">
        <w:rPr>
          <w:rFonts w:ascii="Times New Roman" w:hAnsi="Times New Roman" w:cs="Times New Roman"/>
          <w:sz w:val="24"/>
          <w:szCs w:val="24"/>
        </w:rPr>
        <w:t xml:space="preserve"> mission to deliver premium service excellence is supported </w:t>
      </w:r>
      <w:r w:rsidR="00FA3906" w:rsidRPr="00665FF1">
        <w:rPr>
          <w:rFonts w:ascii="Times New Roman" w:hAnsi="Times New Roman" w:cs="Times New Roman"/>
          <w:sz w:val="24"/>
          <w:szCs w:val="24"/>
        </w:rPr>
        <w:t>by</w:t>
      </w:r>
      <w:r w:rsidRPr="00665FF1">
        <w:rPr>
          <w:rFonts w:ascii="Times New Roman" w:hAnsi="Times New Roman" w:cs="Times New Roman"/>
          <w:sz w:val="24"/>
          <w:szCs w:val="24"/>
        </w:rPr>
        <w:t xml:space="preserve"> our analytical approach, which allows us to develop specific activities that align with the hotel's service vision.</w:t>
      </w:r>
    </w:p>
    <w:p w:rsidR="00786333" w:rsidRPr="00665FF1" w:rsidRDefault="00786333" w:rsidP="00665FF1">
      <w:pPr>
        <w:spacing w:after="0" w:line="360" w:lineRule="auto"/>
        <w:jc w:val="both"/>
        <w:rPr>
          <w:rFonts w:ascii="Times New Roman" w:hAnsi="Times New Roman" w:cs="Times New Roman"/>
          <w:b/>
          <w:sz w:val="24"/>
          <w:szCs w:val="24"/>
        </w:rPr>
      </w:pPr>
      <w:bookmarkStart w:id="6" w:name="_Toc190530911"/>
      <w:r w:rsidRPr="00665FF1">
        <w:rPr>
          <w:rStyle w:val="Heading2Char"/>
          <w:rFonts w:cs="Times New Roman"/>
          <w:szCs w:val="24"/>
        </w:rPr>
        <w:t xml:space="preserve">1.3 The Issue: Enhancing Customer Experience at </w:t>
      </w:r>
      <w:r w:rsidR="00DD6304" w:rsidRPr="00665FF1">
        <w:rPr>
          <w:rStyle w:val="Heading2Char"/>
          <w:rFonts w:cs="Times New Roman"/>
          <w:szCs w:val="24"/>
        </w:rPr>
        <w:t>the</w:t>
      </w:r>
      <w:r w:rsidRPr="00665FF1">
        <w:rPr>
          <w:rStyle w:val="Heading2Char"/>
          <w:rFonts w:cs="Times New Roman"/>
          <w:szCs w:val="24"/>
        </w:rPr>
        <w:t xml:space="preserve"> </w:t>
      </w:r>
      <w:r w:rsidR="00387449" w:rsidRPr="00665FF1">
        <w:rPr>
          <w:rStyle w:val="Heading2Char"/>
          <w:rFonts w:cs="Times New Roman"/>
          <w:szCs w:val="24"/>
        </w:rPr>
        <w:t xml:space="preserve">Marina Bay Sands </w:t>
      </w:r>
      <w:r w:rsidR="00FA3906" w:rsidRPr="00665FF1">
        <w:rPr>
          <w:rStyle w:val="Heading2Char"/>
          <w:rFonts w:cs="Times New Roman"/>
          <w:szCs w:val="24"/>
        </w:rPr>
        <w:t>H</w:t>
      </w:r>
      <w:r w:rsidR="00387449" w:rsidRPr="00665FF1">
        <w:rPr>
          <w:rStyle w:val="Heading2Char"/>
          <w:rFonts w:cs="Times New Roman"/>
          <w:szCs w:val="24"/>
        </w:rPr>
        <w:t>otel</w:t>
      </w:r>
      <w:bookmarkEnd w:id="6"/>
      <w:r w:rsidRPr="00665FF1">
        <w:rPr>
          <w:rFonts w:ascii="Times New Roman" w:hAnsi="Times New Roman" w:cs="Times New Roman"/>
          <w:b/>
          <w:sz w:val="24"/>
          <w:szCs w:val="24"/>
        </w:rPr>
        <w:t>:</w:t>
      </w:r>
    </w:p>
    <w:p w:rsidR="00786333" w:rsidRPr="00665FF1" w:rsidRDefault="00786333"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The </w:t>
      </w:r>
      <w:r w:rsidR="00300E12" w:rsidRPr="00665FF1">
        <w:rPr>
          <w:rFonts w:ascii="Times New Roman" w:hAnsi="Times New Roman" w:cs="Times New Roman"/>
          <w:sz w:val="24"/>
          <w:szCs w:val="24"/>
        </w:rPr>
        <w:t>Marina</w:t>
      </w:r>
      <w:r w:rsidRPr="00665FF1">
        <w:rPr>
          <w:rFonts w:ascii="Times New Roman" w:hAnsi="Times New Roman" w:cs="Times New Roman"/>
          <w:sz w:val="24"/>
          <w:szCs w:val="24"/>
        </w:rPr>
        <w:t xml:space="preserve"> attracts high praise for its luxurious hospitality, but it must now overcome the expectations that modern customers have some new issues that must be addressed:</w:t>
      </w:r>
    </w:p>
    <w:p w:rsidR="00786333" w:rsidRPr="00665FF1" w:rsidRDefault="00786333"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Guest Expectation Management:</w:t>
      </w:r>
    </w:p>
    <w:p w:rsidR="00786333" w:rsidRPr="00665FF1" w:rsidRDefault="00786333" w:rsidP="00665FF1">
      <w:pPr>
        <w:pStyle w:val="ListParagraph"/>
        <w:numPr>
          <w:ilvl w:val="0"/>
          <w:numId w:val="1"/>
        </w:num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Companies must address guest needs for hyper-personalized service </w:t>
      </w:r>
      <w:r w:rsidR="00FA3906" w:rsidRPr="00665FF1">
        <w:rPr>
          <w:rFonts w:ascii="Times New Roman" w:hAnsi="Times New Roman" w:cs="Times New Roman"/>
          <w:sz w:val="24"/>
          <w:szCs w:val="24"/>
        </w:rPr>
        <w:t>that</w:t>
      </w:r>
      <w:r w:rsidRPr="00665FF1">
        <w:rPr>
          <w:rFonts w:ascii="Times New Roman" w:hAnsi="Times New Roman" w:cs="Times New Roman"/>
          <w:sz w:val="24"/>
          <w:szCs w:val="24"/>
        </w:rPr>
        <w:t xml:space="preserve"> matches specific customer preferences</w:t>
      </w:r>
      <w:r w:rsidR="00603784" w:rsidRPr="00665FF1">
        <w:rPr>
          <w:rFonts w:ascii="Times New Roman" w:hAnsi="Times New Roman" w:cs="Times New Roman"/>
          <w:sz w:val="24"/>
          <w:szCs w:val="24"/>
        </w:rPr>
        <w:t xml:space="preserve"> (Mohamed</w:t>
      </w:r>
      <w:r w:rsidR="00CA6AB9" w:rsidRPr="00665FF1">
        <w:rPr>
          <w:rFonts w:ascii="Times New Roman" w:hAnsi="Times New Roman" w:cs="Times New Roman"/>
          <w:sz w:val="24"/>
          <w:szCs w:val="24"/>
        </w:rPr>
        <w:t>, 2024).</w:t>
      </w:r>
    </w:p>
    <w:p w:rsidR="009F0073" w:rsidRPr="00665FF1" w:rsidRDefault="00786333" w:rsidP="00665FF1">
      <w:pPr>
        <w:pStyle w:val="ListParagraph"/>
        <w:numPr>
          <w:ilvl w:val="0"/>
          <w:numId w:val="1"/>
        </w:num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Maintaining the proper level of expectation communication between initial visitors and returning customers while providing constant high-quality service standards</w:t>
      </w:r>
      <w:r w:rsidR="00CA6AB9" w:rsidRPr="00665FF1">
        <w:rPr>
          <w:rFonts w:ascii="Times New Roman" w:hAnsi="Times New Roman" w:cs="Times New Roman"/>
          <w:sz w:val="24"/>
          <w:szCs w:val="24"/>
        </w:rPr>
        <w:t xml:space="preserve"> (</w:t>
      </w:r>
      <w:proofErr w:type="spellStart"/>
      <w:r w:rsidR="00CA6AB9" w:rsidRPr="00665FF1">
        <w:rPr>
          <w:rFonts w:ascii="Times New Roman" w:hAnsi="Times New Roman" w:cs="Times New Roman"/>
          <w:sz w:val="24"/>
          <w:szCs w:val="24"/>
        </w:rPr>
        <w:t>Macanu</w:t>
      </w:r>
      <w:proofErr w:type="spellEnd"/>
      <w:r w:rsidR="00CA6AB9" w:rsidRPr="00665FF1">
        <w:rPr>
          <w:rFonts w:ascii="Times New Roman" w:hAnsi="Times New Roman" w:cs="Times New Roman"/>
          <w:sz w:val="24"/>
          <w:szCs w:val="24"/>
        </w:rPr>
        <w:t>, 2024)</w:t>
      </w:r>
      <w:r w:rsidRPr="00665FF1">
        <w:rPr>
          <w:rFonts w:ascii="Times New Roman" w:hAnsi="Times New Roman" w:cs="Times New Roman"/>
          <w:sz w:val="24"/>
          <w:szCs w:val="24"/>
        </w:rPr>
        <w:t>.</w:t>
      </w:r>
    </w:p>
    <w:p w:rsidR="003F68E2" w:rsidRPr="00665FF1" w:rsidRDefault="003F68E2"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Cultural and Language Adaptation:</w:t>
      </w:r>
    </w:p>
    <w:p w:rsidR="003F68E2" w:rsidRPr="00665FF1" w:rsidRDefault="003F68E2" w:rsidP="00665FF1">
      <w:pPr>
        <w:pStyle w:val="ListParagraph"/>
        <w:numPr>
          <w:ilvl w:val="0"/>
          <w:numId w:val="2"/>
        </w:num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The rising number of international visitors needs services </w:t>
      </w:r>
      <w:r w:rsidR="00FA3906" w:rsidRPr="00665FF1">
        <w:rPr>
          <w:rFonts w:ascii="Times New Roman" w:hAnsi="Times New Roman" w:cs="Times New Roman"/>
          <w:sz w:val="24"/>
          <w:szCs w:val="24"/>
        </w:rPr>
        <w:t>that</w:t>
      </w:r>
      <w:r w:rsidRPr="00665FF1">
        <w:rPr>
          <w:rFonts w:ascii="Times New Roman" w:hAnsi="Times New Roman" w:cs="Times New Roman"/>
          <w:sz w:val="24"/>
          <w:szCs w:val="24"/>
        </w:rPr>
        <w:t xml:space="preserve"> work in multiple languages and special hospitality tailored to their customs</w:t>
      </w:r>
      <w:r w:rsidR="0072586B" w:rsidRPr="00665FF1">
        <w:rPr>
          <w:rFonts w:ascii="Times New Roman" w:hAnsi="Times New Roman" w:cs="Times New Roman"/>
          <w:sz w:val="24"/>
          <w:szCs w:val="24"/>
        </w:rPr>
        <w:t xml:space="preserve"> (Castro et al, </w:t>
      </w:r>
      <w:r w:rsidR="00FF6CC5" w:rsidRPr="00665FF1">
        <w:rPr>
          <w:rFonts w:ascii="Times New Roman" w:hAnsi="Times New Roman" w:cs="Times New Roman"/>
          <w:sz w:val="24"/>
          <w:szCs w:val="24"/>
        </w:rPr>
        <w:t>2010)</w:t>
      </w:r>
      <w:r w:rsidRPr="00665FF1">
        <w:rPr>
          <w:rFonts w:ascii="Times New Roman" w:hAnsi="Times New Roman" w:cs="Times New Roman"/>
          <w:sz w:val="24"/>
          <w:szCs w:val="24"/>
        </w:rPr>
        <w:t>.</w:t>
      </w:r>
    </w:p>
    <w:p w:rsidR="009F0073" w:rsidRPr="00665FF1" w:rsidRDefault="003F68E2" w:rsidP="00665FF1">
      <w:pPr>
        <w:pStyle w:val="ListParagraph"/>
        <w:numPr>
          <w:ilvl w:val="0"/>
          <w:numId w:val="2"/>
        </w:num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Managers should install multilingual digital support systems and organize staff education which supports </w:t>
      </w:r>
      <w:r w:rsidR="00FF6CC5" w:rsidRPr="00665FF1">
        <w:rPr>
          <w:rFonts w:ascii="Times New Roman" w:hAnsi="Times New Roman" w:cs="Times New Roman"/>
          <w:sz w:val="24"/>
          <w:szCs w:val="24"/>
        </w:rPr>
        <w:t>a wide range of guest clientele (Castro et al, 2010).</w:t>
      </w:r>
    </w:p>
    <w:p w:rsidR="00DF6EB7" w:rsidRPr="00665FF1" w:rsidRDefault="00DF6EB7" w:rsidP="00665FF1">
      <w:pPr>
        <w:spacing w:line="360" w:lineRule="auto"/>
        <w:jc w:val="both"/>
        <w:rPr>
          <w:rFonts w:ascii="Times New Roman" w:eastAsia="Times New Roman" w:hAnsi="Times New Roman" w:cs="Times New Roman"/>
          <w:b/>
          <w:sz w:val="24"/>
          <w:szCs w:val="24"/>
          <w:lang w:eastAsia="en-GB"/>
        </w:rPr>
      </w:pPr>
      <w:r w:rsidRPr="00665FF1">
        <w:rPr>
          <w:rFonts w:ascii="Times New Roman" w:hAnsi="Times New Roman" w:cs="Times New Roman"/>
          <w:b/>
          <w:sz w:val="24"/>
          <w:szCs w:val="24"/>
        </w:rPr>
        <w:t xml:space="preserve">Developing Luxury Opportunities </w:t>
      </w:r>
      <w:r w:rsidRPr="00665FF1">
        <w:rPr>
          <w:rFonts w:ascii="Times New Roman" w:eastAsia="Times New Roman" w:hAnsi="Times New Roman" w:cs="Times New Roman"/>
          <w:b/>
          <w:sz w:val="24"/>
          <w:szCs w:val="24"/>
          <w:lang w:eastAsia="en-GB"/>
        </w:rPr>
        <w:t>Cross-Generational Travelers</w:t>
      </w:r>
      <w:r w:rsidR="00F477AC" w:rsidRPr="00665FF1">
        <w:rPr>
          <w:rFonts w:ascii="Times New Roman" w:eastAsia="Times New Roman" w:hAnsi="Times New Roman" w:cs="Times New Roman"/>
          <w:b/>
          <w:sz w:val="24"/>
          <w:szCs w:val="24"/>
          <w:lang w:eastAsia="en-GB"/>
        </w:rPr>
        <w:t>:</w:t>
      </w:r>
      <w:r w:rsidRPr="00665FF1">
        <w:rPr>
          <w:rFonts w:ascii="Times New Roman" w:eastAsia="Times New Roman" w:hAnsi="Times New Roman" w:cs="Times New Roman"/>
          <w:b/>
          <w:sz w:val="24"/>
          <w:szCs w:val="24"/>
          <w:lang w:eastAsia="en-GB"/>
        </w:rPr>
        <w:t xml:space="preserve"> </w:t>
      </w:r>
    </w:p>
    <w:p w:rsidR="00ED13C5" w:rsidRPr="00665FF1" w:rsidRDefault="00ED13C5" w:rsidP="00665FF1">
      <w:pPr>
        <w:pStyle w:val="ListParagraph"/>
        <w:numPr>
          <w:ilvl w:val="0"/>
          <w:numId w:val="3"/>
        </w:num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New-generation </w:t>
      </w:r>
      <w:r w:rsidR="00DF6EB7" w:rsidRPr="00665FF1">
        <w:rPr>
          <w:rFonts w:ascii="Times New Roman" w:hAnsi="Times New Roman" w:cs="Times New Roman"/>
          <w:sz w:val="24"/>
          <w:szCs w:val="24"/>
        </w:rPr>
        <w:t>travellers</w:t>
      </w:r>
      <w:r w:rsidRPr="00665FF1">
        <w:rPr>
          <w:rFonts w:ascii="Times New Roman" w:hAnsi="Times New Roman" w:cs="Times New Roman"/>
          <w:sz w:val="24"/>
          <w:szCs w:val="24"/>
        </w:rPr>
        <w:t xml:space="preserve"> look for desire-product experiences, while older </w:t>
      </w:r>
      <w:r w:rsidR="00DF6EB7" w:rsidRPr="00665FF1">
        <w:rPr>
          <w:rFonts w:ascii="Times New Roman" w:hAnsi="Times New Roman" w:cs="Times New Roman"/>
          <w:sz w:val="24"/>
          <w:szCs w:val="24"/>
        </w:rPr>
        <w:t>travellers</w:t>
      </w:r>
      <w:r w:rsidRPr="00665FF1">
        <w:rPr>
          <w:rFonts w:ascii="Times New Roman" w:hAnsi="Times New Roman" w:cs="Times New Roman"/>
          <w:sz w:val="24"/>
          <w:szCs w:val="24"/>
        </w:rPr>
        <w:t xml:space="preserve"> still look for conventional luxurious accommodations</w:t>
      </w:r>
      <w:r w:rsidR="00603784" w:rsidRPr="00665FF1">
        <w:rPr>
          <w:rFonts w:ascii="Times New Roman" w:hAnsi="Times New Roman" w:cs="Times New Roman"/>
          <w:sz w:val="24"/>
          <w:szCs w:val="24"/>
        </w:rPr>
        <w:t xml:space="preserve"> (Whitaker</w:t>
      </w:r>
      <w:r w:rsidR="00F477AC" w:rsidRPr="00665FF1">
        <w:rPr>
          <w:rFonts w:ascii="Times New Roman" w:hAnsi="Times New Roman" w:cs="Times New Roman"/>
          <w:sz w:val="24"/>
          <w:szCs w:val="24"/>
        </w:rPr>
        <w:t>, 2024)</w:t>
      </w:r>
      <w:r w:rsidRPr="00665FF1">
        <w:rPr>
          <w:rFonts w:ascii="Times New Roman" w:hAnsi="Times New Roman" w:cs="Times New Roman"/>
          <w:sz w:val="24"/>
          <w:szCs w:val="24"/>
        </w:rPr>
        <w:t>.</w:t>
      </w:r>
    </w:p>
    <w:p w:rsidR="00C66738" w:rsidRPr="00665FF1" w:rsidRDefault="00ED13C5" w:rsidP="00665FF1">
      <w:pPr>
        <w:pStyle w:val="ListParagraph"/>
        <w:numPr>
          <w:ilvl w:val="0"/>
          <w:numId w:val="3"/>
        </w:num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The problem of growing to expand its offering to lure new customers while not losing its core client base</w:t>
      </w:r>
      <w:r w:rsidR="00F477AC" w:rsidRPr="00665FF1">
        <w:rPr>
          <w:rFonts w:ascii="Times New Roman" w:hAnsi="Times New Roman" w:cs="Times New Roman"/>
          <w:sz w:val="24"/>
          <w:szCs w:val="24"/>
        </w:rPr>
        <w:t xml:space="preserve"> (Wagner, 2024)</w:t>
      </w:r>
      <w:r w:rsidRPr="00665FF1">
        <w:rPr>
          <w:rFonts w:ascii="Times New Roman" w:hAnsi="Times New Roman" w:cs="Times New Roman"/>
          <w:sz w:val="24"/>
          <w:szCs w:val="24"/>
        </w:rPr>
        <w:t>.</w:t>
      </w:r>
    </w:p>
    <w:p w:rsidR="00971FD9" w:rsidRPr="00665FF1" w:rsidRDefault="00971FD9"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 xml:space="preserve">Staff </w:t>
      </w:r>
      <w:r w:rsidR="00E523DB" w:rsidRPr="00665FF1">
        <w:rPr>
          <w:rFonts w:ascii="Times New Roman" w:hAnsi="Times New Roman" w:cs="Times New Roman"/>
          <w:b/>
          <w:sz w:val="24"/>
          <w:szCs w:val="24"/>
        </w:rPr>
        <w:t>Training and</w:t>
      </w:r>
      <w:r w:rsidRPr="00665FF1">
        <w:rPr>
          <w:rFonts w:ascii="Times New Roman" w:hAnsi="Times New Roman" w:cs="Times New Roman"/>
          <w:b/>
          <w:sz w:val="24"/>
          <w:szCs w:val="24"/>
        </w:rPr>
        <w:t xml:space="preserve"> Empowerment</w:t>
      </w:r>
      <w:r w:rsidR="00704A79" w:rsidRPr="00665FF1">
        <w:rPr>
          <w:rFonts w:ascii="Times New Roman" w:hAnsi="Times New Roman" w:cs="Times New Roman"/>
          <w:b/>
          <w:sz w:val="24"/>
          <w:szCs w:val="24"/>
        </w:rPr>
        <w:t>:</w:t>
      </w:r>
    </w:p>
    <w:p w:rsidR="00721DED" w:rsidRPr="00665FF1" w:rsidRDefault="00721DED" w:rsidP="00665FF1">
      <w:pPr>
        <w:pStyle w:val="ListParagraph"/>
        <w:numPr>
          <w:ilvl w:val="0"/>
          <w:numId w:val="4"/>
        </w:num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This gives a balance between the use of technology to support work and a personal touch to avoid over-dependence on technology</w:t>
      </w:r>
      <w:r w:rsidR="0097056F" w:rsidRPr="00665FF1">
        <w:rPr>
          <w:rFonts w:ascii="Times New Roman" w:hAnsi="Times New Roman" w:cs="Times New Roman"/>
          <w:sz w:val="24"/>
          <w:szCs w:val="24"/>
        </w:rPr>
        <w:t xml:space="preserve"> (Saremi and Nezhad, 2014</w:t>
      </w:r>
      <w:r w:rsidR="00704A79" w:rsidRPr="00665FF1">
        <w:rPr>
          <w:rFonts w:ascii="Times New Roman" w:hAnsi="Times New Roman" w:cs="Times New Roman"/>
          <w:sz w:val="24"/>
          <w:szCs w:val="24"/>
        </w:rPr>
        <w:t>)</w:t>
      </w:r>
      <w:r w:rsidR="000D2B3A" w:rsidRPr="00665FF1">
        <w:rPr>
          <w:rFonts w:ascii="Times New Roman" w:hAnsi="Times New Roman" w:cs="Times New Roman"/>
          <w:sz w:val="24"/>
          <w:szCs w:val="24"/>
        </w:rPr>
        <w:t>.</w:t>
      </w:r>
    </w:p>
    <w:p w:rsidR="009A6A7B" w:rsidRPr="00665FF1" w:rsidRDefault="00971FD9" w:rsidP="00665FF1">
      <w:pPr>
        <w:pStyle w:val="ListParagraph"/>
        <w:numPr>
          <w:ilvl w:val="0"/>
          <w:numId w:val="4"/>
        </w:num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lastRenderedPageBreak/>
        <w:t xml:space="preserve">The organization needs to uphold premium service qualities by making sure its employees fully understand </w:t>
      </w:r>
      <w:r w:rsidR="000D2B3A" w:rsidRPr="00665FF1">
        <w:rPr>
          <w:rFonts w:ascii="Times New Roman" w:hAnsi="Times New Roman" w:cs="Times New Roman"/>
          <w:sz w:val="24"/>
          <w:szCs w:val="24"/>
        </w:rPr>
        <w:t>digital operational systems Mattina, 2025).</w:t>
      </w:r>
    </w:p>
    <w:p w:rsidR="000F377E" w:rsidRPr="00665FF1" w:rsidRDefault="000F377E"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Smooth Check-In and Check-Out Procedures</w:t>
      </w:r>
      <w:r w:rsidR="007F6167" w:rsidRPr="00665FF1">
        <w:rPr>
          <w:rFonts w:ascii="Times New Roman" w:hAnsi="Times New Roman" w:cs="Times New Roman"/>
          <w:b/>
          <w:sz w:val="24"/>
          <w:szCs w:val="24"/>
        </w:rPr>
        <w:t xml:space="preserve">: </w:t>
      </w:r>
    </w:p>
    <w:p w:rsidR="000F377E" w:rsidRPr="00665FF1" w:rsidRDefault="000F377E" w:rsidP="00665FF1">
      <w:pPr>
        <w:pStyle w:val="ListParagraph"/>
        <w:numPr>
          <w:ilvl w:val="0"/>
          <w:numId w:val="5"/>
        </w:num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Convenient check-in along with quick check-out procedures are essential for guests seeking smooth service</w:t>
      </w:r>
      <w:r w:rsidR="0097056F" w:rsidRPr="00665FF1">
        <w:rPr>
          <w:rFonts w:ascii="Times New Roman" w:hAnsi="Times New Roman" w:cs="Times New Roman"/>
          <w:sz w:val="24"/>
          <w:szCs w:val="24"/>
        </w:rPr>
        <w:t xml:space="preserve"> (Minder</w:t>
      </w:r>
      <w:r w:rsidR="007F6167" w:rsidRPr="00665FF1">
        <w:rPr>
          <w:rFonts w:ascii="Times New Roman" w:hAnsi="Times New Roman" w:cs="Times New Roman"/>
          <w:sz w:val="24"/>
          <w:szCs w:val="24"/>
        </w:rPr>
        <w:t>, 2024)</w:t>
      </w:r>
      <w:r w:rsidRPr="00665FF1">
        <w:rPr>
          <w:rFonts w:ascii="Times New Roman" w:hAnsi="Times New Roman" w:cs="Times New Roman"/>
          <w:sz w:val="24"/>
          <w:szCs w:val="24"/>
        </w:rPr>
        <w:t>.</w:t>
      </w:r>
    </w:p>
    <w:p w:rsidR="00407044" w:rsidRPr="00665FF1" w:rsidRDefault="00407044" w:rsidP="00665FF1">
      <w:pPr>
        <w:pStyle w:val="ListParagraph"/>
        <w:numPr>
          <w:ilvl w:val="0"/>
          <w:numId w:val="5"/>
        </w:num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As digital tools accept features such as mobile check-in, express check-out, and digital key, these measures will help them enhance the experience while reducing wait times</w:t>
      </w:r>
      <w:r w:rsidR="007F6167" w:rsidRPr="00665FF1">
        <w:rPr>
          <w:rFonts w:ascii="Times New Roman" w:hAnsi="Times New Roman" w:cs="Times New Roman"/>
          <w:sz w:val="24"/>
          <w:szCs w:val="24"/>
        </w:rPr>
        <w:t xml:space="preserve"> (</w:t>
      </w:r>
      <w:proofErr w:type="spellStart"/>
      <w:r w:rsidR="007F6167" w:rsidRPr="00665FF1">
        <w:rPr>
          <w:rFonts w:ascii="Times New Roman" w:hAnsi="Times New Roman" w:cs="Times New Roman"/>
          <w:sz w:val="24"/>
          <w:szCs w:val="24"/>
        </w:rPr>
        <w:t>Planethms</w:t>
      </w:r>
      <w:proofErr w:type="spellEnd"/>
      <w:r w:rsidR="007F6167" w:rsidRPr="00665FF1">
        <w:rPr>
          <w:rFonts w:ascii="Times New Roman" w:hAnsi="Times New Roman" w:cs="Times New Roman"/>
          <w:sz w:val="24"/>
          <w:szCs w:val="24"/>
        </w:rPr>
        <w:t>, 2024)</w:t>
      </w:r>
      <w:r w:rsidRPr="00665FF1">
        <w:rPr>
          <w:rFonts w:ascii="Times New Roman" w:hAnsi="Times New Roman" w:cs="Times New Roman"/>
          <w:sz w:val="24"/>
          <w:szCs w:val="24"/>
        </w:rPr>
        <w:t>.</w:t>
      </w:r>
    </w:p>
    <w:p w:rsidR="00E523DB" w:rsidRPr="00665FF1" w:rsidRDefault="00E523DB" w:rsidP="00665FF1">
      <w:pPr>
        <w:spacing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Guest Experiences that are Unique and Prestigious</w:t>
      </w:r>
      <w:r w:rsidR="0001508A" w:rsidRPr="00665FF1">
        <w:rPr>
          <w:rFonts w:ascii="Times New Roman" w:hAnsi="Times New Roman" w:cs="Times New Roman"/>
          <w:b/>
          <w:sz w:val="24"/>
          <w:szCs w:val="24"/>
        </w:rPr>
        <w:t>:</w:t>
      </w:r>
      <w:r w:rsidRPr="00665FF1">
        <w:rPr>
          <w:rFonts w:ascii="Times New Roman" w:hAnsi="Times New Roman" w:cs="Times New Roman"/>
          <w:b/>
          <w:sz w:val="24"/>
          <w:szCs w:val="24"/>
        </w:rPr>
        <w:t xml:space="preserve"> </w:t>
      </w:r>
    </w:p>
    <w:p w:rsidR="00E523DB" w:rsidRPr="00665FF1" w:rsidRDefault="00E523DB" w:rsidP="00665FF1">
      <w:pPr>
        <w:pStyle w:val="ListParagraph"/>
        <w:numPr>
          <w:ilvl w:val="0"/>
          <w:numId w:val="7"/>
        </w:num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People are interested in exploring the locations where they are going more deeply and receiving personalized services and engaging content in terms of tourism offer</w:t>
      </w:r>
      <w:r w:rsidR="00FA3906" w:rsidRPr="00665FF1">
        <w:rPr>
          <w:rFonts w:ascii="Times New Roman" w:hAnsi="Times New Roman" w:cs="Times New Roman"/>
          <w:sz w:val="24"/>
          <w:szCs w:val="24"/>
        </w:rPr>
        <w:t>s</w:t>
      </w:r>
      <w:r w:rsidR="0001508A" w:rsidRPr="00665FF1">
        <w:rPr>
          <w:rFonts w:ascii="Times New Roman" w:hAnsi="Times New Roman" w:cs="Times New Roman"/>
          <w:sz w:val="24"/>
          <w:szCs w:val="24"/>
        </w:rPr>
        <w:t xml:space="preserve"> (Lacalle, 2024)</w:t>
      </w:r>
      <w:r w:rsidRPr="00665FF1">
        <w:rPr>
          <w:rFonts w:ascii="Times New Roman" w:hAnsi="Times New Roman" w:cs="Times New Roman"/>
          <w:sz w:val="24"/>
          <w:szCs w:val="24"/>
        </w:rPr>
        <w:t>.</w:t>
      </w:r>
    </w:p>
    <w:p w:rsidR="00E523DB" w:rsidRPr="00665FF1" w:rsidRDefault="00E523DB" w:rsidP="00665FF1">
      <w:pPr>
        <w:pStyle w:val="ListParagraph"/>
        <w:numPr>
          <w:ilvl w:val="0"/>
          <w:numId w:val="7"/>
        </w:num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The </w:t>
      </w:r>
      <w:r w:rsidR="00387449" w:rsidRPr="00665FF1">
        <w:rPr>
          <w:rFonts w:ascii="Times New Roman" w:hAnsi="Times New Roman" w:cs="Times New Roman"/>
          <w:sz w:val="24"/>
          <w:szCs w:val="24"/>
        </w:rPr>
        <w:t xml:space="preserve">Bay Sands </w:t>
      </w:r>
      <w:r w:rsidR="00FA3906" w:rsidRPr="00665FF1">
        <w:rPr>
          <w:rFonts w:ascii="Times New Roman" w:hAnsi="Times New Roman" w:cs="Times New Roman"/>
          <w:sz w:val="24"/>
          <w:szCs w:val="24"/>
        </w:rPr>
        <w:t>H</w:t>
      </w:r>
      <w:r w:rsidR="00387449" w:rsidRPr="00665FF1">
        <w:rPr>
          <w:rFonts w:ascii="Times New Roman" w:hAnsi="Times New Roman" w:cs="Times New Roman"/>
          <w:sz w:val="24"/>
          <w:szCs w:val="24"/>
        </w:rPr>
        <w:t>otel</w:t>
      </w:r>
      <w:r w:rsidRPr="00665FF1">
        <w:rPr>
          <w:rFonts w:ascii="Times New Roman" w:hAnsi="Times New Roman" w:cs="Times New Roman"/>
          <w:sz w:val="24"/>
          <w:szCs w:val="24"/>
        </w:rPr>
        <w:t xml:space="preserve"> can develop luxury services that will make its guest offerings distinct from rival hotels</w:t>
      </w:r>
      <w:r w:rsidR="0001508A" w:rsidRPr="00665FF1">
        <w:rPr>
          <w:rFonts w:ascii="Times New Roman" w:hAnsi="Times New Roman" w:cs="Times New Roman"/>
          <w:sz w:val="24"/>
          <w:szCs w:val="24"/>
        </w:rPr>
        <w:t xml:space="preserve"> </w:t>
      </w:r>
      <w:r w:rsidR="00603784" w:rsidRPr="00665FF1">
        <w:rPr>
          <w:rFonts w:ascii="Times New Roman" w:hAnsi="Times New Roman" w:cs="Times New Roman"/>
          <w:sz w:val="24"/>
          <w:szCs w:val="24"/>
        </w:rPr>
        <w:t>(Preno, 2023</w:t>
      </w:r>
      <w:r w:rsidR="0001508A" w:rsidRPr="00665FF1">
        <w:rPr>
          <w:rFonts w:ascii="Times New Roman" w:hAnsi="Times New Roman" w:cs="Times New Roman"/>
          <w:sz w:val="24"/>
          <w:szCs w:val="24"/>
        </w:rPr>
        <w:t>)</w:t>
      </w:r>
      <w:r w:rsidRPr="00665FF1">
        <w:rPr>
          <w:rFonts w:ascii="Times New Roman" w:hAnsi="Times New Roman" w:cs="Times New Roman"/>
          <w:sz w:val="24"/>
          <w:szCs w:val="24"/>
        </w:rPr>
        <w:t>.</w:t>
      </w:r>
    </w:p>
    <w:p w:rsidR="00E523DB" w:rsidRPr="00665FF1" w:rsidRDefault="008D78DA" w:rsidP="00665FF1">
      <w:pPr>
        <w:pStyle w:val="Heading2"/>
        <w:spacing w:line="360" w:lineRule="auto"/>
        <w:jc w:val="both"/>
        <w:rPr>
          <w:rFonts w:cs="Times New Roman"/>
          <w:szCs w:val="24"/>
        </w:rPr>
      </w:pPr>
      <w:bookmarkStart w:id="7" w:name="_Toc190530912"/>
      <w:r w:rsidRPr="00665FF1">
        <w:rPr>
          <w:rFonts w:cs="Times New Roman"/>
          <w:szCs w:val="24"/>
        </w:rPr>
        <w:t xml:space="preserve">1.4 </w:t>
      </w:r>
      <w:r w:rsidR="00E523DB" w:rsidRPr="00665FF1">
        <w:rPr>
          <w:rFonts w:cs="Times New Roman"/>
          <w:szCs w:val="24"/>
        </w:rPr>
        <w:t>Frameworks</w:t>
      </w:r>
      <w:bookmarkEnd w:id="7"/>
      <w:r w:rsidR="00E523DB" w:rsidRPr="00665FF1">
        <w:rPr>
          <w:rFonts w:cs="Times New Roman"/>
          <w:szCs w:val="24"/>
        </w:rPr>
        <w:t xml:space="preserve"> </w:t>
      </w:r>
    </w:p>
    <w:p w:rsidR="00E523DB" w:rsidRPr="00665FF1" w:rsidRDefault="00E523DB"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To </w:t>
      </w:r>
      <w:r w:rsidR="00507485" w:rsidRPr="00665FF1">
        <w:rPr>
          <w:rFonts w:ascii="Times New Roman" w:hAnsi="Times New Roman" w:cs="Times New Roman"/>
          <w:sz w:val="24"/>
          <w:szCs w:val="24"/>
        </w:rPr>
        <w:t>analyse</w:t>
      </w:r>
      <w:r w:rsidRPr="00665FF1">
        <w:rPr>
          <w:rFonts w:ascii="Times New Roman" w:hAnsi="Times New Roman" w:cs="Times New Roman"/>
          <w:sz w:val="24"/>
          <w:szCs w:val="24"/>
        </w:rPr>
        <w:t xml:space="preserve"> and improve the customer experience at The </w:t>
      </w:r>
      <w:r w:rsidR="00300E12" w:rsidRPr="00665FF1">
        <w:rPr>
          <w:rFonts w:ascii="Times New Roman" w:hAnsi="Times New Roman" w:cs="Times New Roman"/>
          <w:sz w:val="24"/>
          <w:szCs w:val="24"/>
        </w:rPr>
        <w:t>Marina</w:t>
      </w:r>
      <w:r w:rsidRPr="00665FF1">
        <w:rPr>
          <w:rFonts w:ascii="Times New Roman" w:hAnsi="Times New Roman" w:cs="Times New Roman"/>
          <w:sz w:val="24"/>
          <w:szCs w:val="24"/>
        </w:rPr>
        <w:t xml:space="preserve"> the following strategic frameworks will be used:</w:t>
      </w:r>
    </w:p>
    <w:p w:rsidR="00A1558F" w:rsidRPr="00665FF1" w:rsidRDefault="00B43603" w:rsidP="00665FF1">
      <w:pPr>
        <w:spacing w:line="360" w:lineRule="auto"/>
        <w:jc w:val="both"/>
        <w:rPr>
          <w:rFonts w:ascii="Times New Roman" w:hAnsi="Times New Roman" w:cs="Times New Roman"/>
          <w:sz w:val="24"/>
          <w:szCs w:val="24"/>
        </w:rPr>
      </w:pPr>
      <w:r w:rsidRPr="00665FF1">
        <w:rPr>
          <w:rFonts w:ascii="Times New Roman" w:hAnsi="Times New Roman" w:cs="Times New Roman"/>
          <w:noProof/>
          <w:sz w:val="24"/>
          <w:szCs w:val="24"/>
          <w:lang w:eastAsia="en-GB"/>
        </w:rPr>
        <mc:AlternateContent>
          <mc:Choice Requires="wps">
            <w:drawing>
              <wp:anchor distT="0" distB="0" distL="114300" distR="114300" simplePos="0" relativeHeight="251683840" behindDoc="0" locked="0" layoutInCell="1" allowOverlap="1" wp14:anchorId="6FF48656" wp14:editId="12D27DAB">
                <wp:simplePos x="0" y="0"/>
                <wp:positionH relativeFrom="margin">
                  <wp:posOffset>4202054</wp:posOffset>
                </wp:positionH>
                <wp:positionV relativeFrom="paragraph">
                  <wp:posOffset>215900</wp:posOffset>
                </wp:positionV>
                <wp:extent cx="1363980" cy="251460"/>
                <wp:effectExtent l="0" t="0" r="0" b="0"/>
                <wp:wrapNone/>
                <wp:docPr id="39" name="Text Box 39"/>
                <wp:cNvGraphicFramePr/>
                <a:graphic xmlns:a="http://schemas.openxmlformats.org/drawingml/2006/main">
                  <a:graphicData uri="http://schemas.microsoft.com/office/word/2010/wordprocessingShape">
                    <wps:wsp>
                      <wps:cNvSpPr txBox="1"/>
                      <wps:spPr>
                        <a:xfrm>
                          <a:off x="0" y="0"/>
                          <a:ext cx="1363980" cy="251460"/>
                        </a:xfrm>
                        <a:prstGeom prst="rect">
                          <a:avLst/>
                        </a:prstGeom>
                        <a:noFill/>
                        <a:ln w="6350">
                          <a:noFill/>
                        </a:ln>
                      </wps:spPr>
                      <wps:txbx>
                        <w:txbxContent>
                          <w:p w:rsidR="00E97BFD" w:rsidRPr="00B43603" w:rsidRDefault="00E97BFD" w:rsidP="00A1558F">
                            <w:pPr>
                              <w:spacing w:line="360" w:lineRule="auto"/>
                              <w:jc w:val="both"/>
                              <w:rPr>
                                <w:rFonts w:ascii="Times New Roman" w:hAnsi="Times New Roman" w:cs="Times New Roman"/>
                                <w:b/>
                                <w:sz w:val="20"/>
                              </w:rPr>
                            </w:pPr>
                            <w:r w:rsidRPr="00B43603">
                              <w:rPr>
                                <w:rFonts w:ascii="Times New Roman" w:hAnsi="Times New Roman" w:cs="Times New Roman"/>
                                <w:b/>
                                <w:sz w:val="20"/>
                              </w:rPr>
                              <w:t>TOWS Analysis</w:t>
                            </w:r>
                          </w:p>
                          <w:p w:rsidR="00E97BFD" w:rsidRDefault="00E97BFD" w:rsidP="00A1558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FF48656" id="Text Box 39" o:spid="_x0000_s1033" type="#_x0000_t202" style="position:absolute;left:0;text-align:left;margin-left:330.85pt;margin-top:17pt;width:107.4pt;height:19.8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" filled="f" stroked="f" strokeweight=".5pt">
                <v:textbox>
                  <w:txbxContent>
                    <w:p w14:paraId="27D44140" w14:textId="77777777" w:rsidR="00E97BFD" w:rsidRPr="00B43603" w:rsidRDefault="00E97BFD" w:rsidP="00A1558F">
                      <w:pPr>
                        <w:spacing w:line="360" w:lineRule="auto"/>
                        <w:jc w:val="both"/>
                        <w:rPr>
                          <w:rFonts w:ascii="Times New Roman" w:hAnsi="Times New Roman" w:cs="Times New Roman"/>
                          <w:b/>
                          <w:sz w:val="20"/>
                        </w:rPr>
                      </w:pPr>
                      <w:r w:rsidRPr="00B43603">
                        <w:rPr>
                          <w:rFonts w:ascii="Times New Roman" w:hAnsi="Times New Roman" w:cs="Times New Roman"/>
                          <w:b/>
                          <w:sz w:val="20"/>
                        </w:rPr>
                        <w:t>TOWS Analysis</w:t>
                      </w:r>
                    </w:p>
                    <w:p w14:paraId="14D809BF" w14:textId="77777777" w:rsidR="00E97BFD" w:rsidRDefault="00E97BFD" w:rsidP="00A1558F"/>
                  </w:txbxContent>
                </v:textbox>
                <w10:wrap anchorx="margin"/>
              </v:shape>
            </w:pict>
          </mc:Fallback>
        </mc:AlternateContent>
      </w:r>
      <w:r w:rsidRPr="00665FF1">
        <w:rPr>
          <w:rFonts w:ascii="Times New Roman" w:hAnsi="Times New Roman" w:cs="Times New Roman"/>
          <w:noProof/>
          <w:sz w:val="24"/>
          <w:szCs w:val="24"/>
          <w:lang w:eastAsia="en-GB"/>
        </w:rPr>
        <mc:AlternateContent>
          <mc:Choice Requires="wps">
            <w:drawing>
              <wp:anchor distT="0" distB="0" distL="114300" distR="114300" simplePos="0" relativeHeight="251681792" behindDoc="0" locked="0" layoutInCell="1" allowOverlap="1" wp14:anchorId="4FAC7493" wp14:editId="2600FA27">
                <wp:simplePos x="0" y="0"/>
                <wp:positionH relativeFrom="margin">
                  <wp:posOffset>2315667</wp:posOffset>
                </wp:positionH>
                <wp:positionV relativeFrom="paragraph">
                  <wp:posOffset>210104</wp:posOffset>
                </wp:positionV>
                <wp:extent cx="1363980" cy="251460"/>
                <wp:effectExtent l="0" t="0" r="0" b="0"/>
                <wp:wrapNone/>
                <wp:docPr id="38" name="Text Box 38"/>
                <wp:cNvGraphicFramePr/>
                <a:graphic xmlns:a="http://schemas.openxmlformats.org/drawingml/2006/main">
                  <a:graphicData uri="http://schemas.microsoft.com/office/word/2010/wordprocessingShape">
                    <wps:wsp>
                      <wps:cNvSpPr txBox="1"/>
                      <wps:spPr>
                        <a:xfrm>
                          <a:off x="0" y="0"/>
                          <a:ext cx="1363980" cy="251460"/>
                        </a:xfrm>
                        <a:prstGeom prst="rect">
                          <a:avLst/>
                        </a:prstGeom>
                        <a:noFill/>
                        <a:ln w="6350">
                          <a:noFill/>
                        </a:ln>
                      </wps:spPr>
                      <wps:txbx>
                        <w:txbxContent>
                          <w:p w:rsidR="00E97BFD" w:rsidRPr="00A1558F" w:rsidRDefault="00E97BFD" w:rsidP="00A1558F">
                            <w:pPr>
                              <w:spacing w:line="360" w:lineRule="auto"/>
                              <w:jc w:val="center"/>
                              <w:rPr>
                                <w:rFonts w:ascii="Times New Roman" w:hAnsi="Times New Roman" w:cs="Times New Roman"/>
                                <w:b/>
                                <w:sz w:val="20"/>
                              </w:rPr>
                            </w:pPr>
                            <w:r>
                              <w:rPr>
                                <w:rFonts w:ascii="Times New Roman" w:hAnsi="Times New Roman" w:cs="Times New Roman"/>
                                <w:b/>
                                <w:sz w:val="20"/>
                              </w:rPr>
                              <w:t>SOAR</w:t>
                            </w:r>
                            <w:r w:rsidRPr="00A1558F">
                              <w:rPr>
                                <w:rFonts w:ascii="Times New Roman" w:hAnsi="Times New Roman" w:cs="Times New Roman"/>
                                <w:b/>
                                <w:sz w:val="20"/>
                              </w:rPr>
                              <w:t xml:space="preserve"> Analysis</w:t>
                            </w:r>
                          </w:p>
                          <w:p w:rsidR="00E97BFD" w:rsidRDefault="00E97BFD" w:rsidP="00A1558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FAC7493" id="Text Box 38" o:spid="_x0000_s1034" type="#_x0000_t202" style="position:absolute;left:0;text-align:left;margin-left:182.35pt;margin-top:16.55pt;width:107.4pt;height:19.8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" filled="f" stroked="f" strokeweight=".5pt">
                <v:textbox>
                  <w:txbxContent>
                    <w:p w14:paraId="7B124E49" w14:textId="77777777" w:rsidR="00E97BFD" w:rsidRPr="00A1558F" w:rsidRDefault="00E97BFD" w:rsidP="00A1558F">
                      <w:pPr>
                        <w:spacing w:line="360" w:lineRule="auto"/>
                        <w:jc w:val="center"/>
                        <w:rPr>
                          <w:rFonts w:ascii="Times New Roman" w:hAnsi="Times New Roman" w:cs="Times New Roman"/>
                          <w:b/>
                          <w:sz w:val="20"/>
                        </w:rPr>
                      </w:pPr>
                      <w:r>
                        <w:rPr>
                          <w:rFonts w:ascii="Times New Roman" w:hAnsi="Times New Roman" w:cs="Times New Roman"/>
                          <w:b/>
                          <w:sz w:val="20"/>
                        </w:rPr>
                        <w:t>SOAR</w:t>
                      </w:r>
                      <w:r w:rsidRPr="00A1558F">
                        <w:rPr>
                          <w:rFonts w:ascii="Times New Roman" w:hAnsi="Times New Roman" w:cs="Times New Roman"/>
                          <w:b/>
                          <w:sz w:val="20"/>
                        </w:rPr>
                        <w:t xml:space="preserve"> Analysis</w:t>
                      </w:r>
                    </w:p>
                    <w:p w14:paraId="08524514" w14:textId="77777777" w:rsidR="00E97BFD" w:rsidRDefault="00E97BFD" w:rsidP="00A1558F"/>
                  </w:txbxContent>
                </v:textbox>
                <w10:wrap anchorx="margin"/>
              </v:shape>
            </w:pict>
          </mc:Fallback>
        </mc:AlternateContent>
      </w:r>
      <w:r w:rsidRPr="00665FF1">
        <w:rPr>
          <w:rFonts w:ascii="Times New Roman" w:hAnsi="Times New Roman" w:cs="Times New Roman"/>
          <w:noProof/>
          <w:sz w:val="24"/>
          <w:szCs w:val="24"/>
          <w:lang w:eastAsia="en-GB"/>
        </w:rPr>
        <mc:AlternateContent>
          <mc:Choice Requires="wps">
            <w:drawing>
              <wp:anchor distT="0" distB="0" distL="114300" distR="114300" simplePos="0" relativeHeight="251679744" behindDoc="0" locked="0" layoutInCell="1" allowOverlap="1" wp14:anchorId="09552DCE" wp14:editId="23CAFFC5">
                <wp:simplePos x="0" y="0"/>
                <wp:positionH relativeFrom="column">
                  <wp:posOffset>517624</wp:posOffset>
                </wp:positionH>
                <wp:positionV relativeFrom="paragraph">
                  <wp:posOffset>188425</wp:posOffset>
                </wp:positionV>
                <wp:extent cx="1363980" cy="251460"/>
                <wp:effectExtent l="0" t="0" r="0" b="0"/>
                <wp:wrapNone/>
                <wp:docPr id="37" name="Text Box 37"/>
                <wp:cNvGraphicFramePr/>
                <a:graphic xmlns:a="http://schemas.openxmlformats.org/drawingml/2006/main">
                  <a:graphicData uri="http://schemas.microsoft.com/office/word/2010/wordprocessingShape">
                    <wps:wsp>
                      <wps:cNvSpPr txBox="1"/>
                      <wps:spPr>
                        <a:xfrm>
                          <a:off x="0" y="0"/>
                          <a:ext cx="1363980" cy="251460"/>
                        </a:xfrm>
                        <a:prstGeom prst="rect">
                          <a:avLst/>
                        </a:prstGeom>
                        <a:noFill/>
                        <a:ln w="6350">
                          <a:noFill/>
                        </a:ln>
                      </wps:spPr>
                      <wps:txbx>
                        <w:txbxContent>
                          <w:p w:rsidR="00E97BFD" w:rsidRPr="00A1558F" w:rsidRDefault="00E97BFD" w:rsidP="00A1558F">
                            <w:pPr>
                              <w:spacing w:line="360" w:lineRule="auto"/>
                              <w:jc w:val="both"/>
                              <w:rPr>
                                <w:rFonts w:ascii="Times New Roman" w:hAnsi="Times New Roman" w:cs="Times New Roman"/>
                                <w:b/>
                                <w:sz w:val="20"/>
                              </w:rPr>
                            </w:pPr>
                            <w:r w:rsidRPr="00A1558F">
                              <w:rPr>
                                <w:rFonts w:ascii="Times New Roman" w:hAnsi="Times New Roman" w:cs="Times New Roman"/>
                                <w:b/>
                                <w:sz w:val="20"/>
                              </w:rPr>
                              <w:t>STEEPLED Analysis</w:t>
                            </w:r>
                          </w:p>
                          <w:p w:rsidR="00E97BFD" w:rsidRDefault="00E97B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9552DCE" id="Text Box 37" o:spid="_x0000_s1035" type="#_x0000_t202" style="position:absolute;left:0;text-align:left;margin-left:40.75pt;margin-top:14.85pt;width:107.4pt;height:19.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" filled="f" stroked="f" strokeweight=".5pt">
                <v:textbox>
                  <w:txbxContent>
                    <w:p w14:paraId="633BAAA4" w14:textId="77777777" w:rsidR="00E97BFD" w:rsidRPr="00A1558F" w:rsidRDefault="00E97BFD" w:rsidP="00A1558F">
                      <w:pPr>
                        <w:spacing w:line="360" w:lineRule="auto"/>
                        <w:jc w:val="both"/>
                        <w:rPr>
                          <w:rFonts w:ascii="Times New Roman" w:hAnsi="Times New Roman" w:cs="Times New Roman"/>
                          <w:b/>
                          <w:sz w:val="20"/>
                        </w:rPr>
                      </w:pPr>
                      <w:r w:rsidRPr="00A1558F">
                        <w:rPr>
                          <w:rFonts w:ascii="Times New Roman" w:hAnsi="Times New Roman" w:cs="Times New Roman"/>
                          <w:b/>
                          <w:sz w:val="20"/>
                        </w:rPr>
                        <w:t>STEEPLED Analysis</w:t>
                      </w:r>
                    </w:p>
                    <w:p w14:paraId="030E48D2" w14:textId="77777777" w:rsidR="00E97BFD" w:rsidRDefault="00E97BFD"/>
                  </w:txbxContent>
                </v:textbox>
              </v:shape>
            </w:pict>
          </mc:Fallback>
        </mc:AlternateContent>
      </w:r>
      <w:r w:rsidRPr="00665FF1">
        <w:rPr>
          <w:rFonts w:ascii="Times New Roman" w:hAnsi="Times New Roman" w:cs="Times New Roman"/>
          <w:noProof/>
          <w:sz w:val="24"/>
          <w:szCs w:val="24"/>
          <w:lang w:eastAsia="en-GB"/>
        </w:rPr>
        <mc:AlternateContent>
          <mc:Choice Requires="wpg">
            <w:drawing>
              <wp:anchor distT="0" distB="0" distL="114300" distR="114300" simplePos="0" relativeHeight="251678720" behindDoc="0" locked="0" layoutInCell="1" allowOverlap="1" wp14:anchorId="3DC2F5EE" wp14:editId="7B6186FC">
                <wp:simplePos x="0" y="0"/>
                <wp:positionH relativeFrom="column">
                  <wp:posOffset>412124</wp:posOffset>
                </wp:positionH>
                <wp:positionV relativeFrom="paragraph">
                  <wp:posOffset>4078</wp:posOffset>
                </wp:positionV>
                <wp:extent cx="5190186" cy="637505"/>
                <wp:effectExtent l="0" t="0" r="10795" b="10795"/>
                <wp:wrapNone/>
                <wp:docPr id="21" name="Group 21"/>
                <wp:cNvGraphicFramePr/>
                <a:graphic xmlns:a="http://schemas.openxmlformats.org/drawingml/2006/main">
                  <a:graphicData uri="http://schemas.microsoft.com/office/word/2010/wordprocessingGroup">
                    <wpg:wgp>
                      <wpg:cNvGrpSpPr/>
                      <wpg:grpSpPr>
                        <a:xfrm>
                          <a:off x="0" y="0"/>
                          <a:ext cx="5190186" cy="637505"/>
                          <a:chOff x="0" y="0"/>
                          <a:chExt cx="4892040" cy="762000"/>
                        </a:xfrm>
                      </wpg:grpSpPr>
                      <wps:wsp>
                        <wps:cNvPr id="20" name="Rounded Rectangle 20"/>
                        <wps:cNvSpPr/>
                        <wps:spPr>
                          <a:xfrm>
                            <a:off x="0" y="0"/>
                            <a:ext cx="1524000" cy="739140"/>
                          </a:xfrm>
                          <a:prstGeom prst="roundRect">
                            <a:avLst/>
                          </a:prstGeom>
                          <a:solidFill>
                            <a:schemeClr val="accent2">
                              <a:lumMod val="50000"/>
                            </a:schemeClr>
                          </a:solidFill>
                          <a:ln>
                            <a:solidFill>
                              <a:schemeClr val="accent2">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97BFD" w:rsidRDefault="00E97BFD" w:rsidP="00A1558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Rounded Rectangle 35"/>
                        <wps:cNvSpPr/>
                        <wps:spPr>
                          <a:xfrm>
                            <a:off x="1684020" y="22860"/>
                            <a:ext cx="1524000" cy="739140"/>
                          </a:xfrm>
                          <a:prstGeom prst="roundRect">
                            <a:avLst/>
                          </a:prstGeom>
                          <a:solidFill>
                            <a:schemeClr val="accent2">
                              <a:lumMod val="75000"/>
                            </a:schemeClr>
                          </a:solidFill>
                          <a:ln>
                            <a:solidFill>
                              <a:schemeClr val="accent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6" name="Rounded Rectangle 36"/>
                        <wps:cNvSpPr/>
                        <wps:spPr>
                          <a:xfrm>
                            <a:off x="3368040" y="22860"/>
                            <a:ext cx="1524000" cy="739140"/>
                          </a:xfrm>
                          <a:prstGeom prst="roundRect">
                            <a:avLst/>
                          </a:prstGeom>
                          <a:solidFill>
                            <a:schemeClr val="accent2">
                              <a:lumMod val="60000"/>
                              <a:lumOff val="40000"/>
                            </a:schemeClr>
                          </a:solidFill>
                          <a:ln>
                            <a:solidFill>
                              <a:schemeClr val="accent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3DC2F5EE" id="Group 21" o:spid="_x0000_s1036" style="position:absolute;left:0;text-align:left;margin-left:32.45pt;margin-top:.3pt;width:408.7pt;height:50.2pt;z-index:251678720;mso-width-relative:margin;mso-height-relative:margin" coordsize="48920,7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">
                <v:roundrect id="Rounded Rectangle 20" o:spid="_x0000_s1037" style="position:absolute;width:15240;height:739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" fillcolor="#823b0b [1605]" strokecolor="#f7caac [1301]" strokeweight="1pt">
                  <v:stroke joinstyle="miter"/>
                  <v:textbox>
                    <w:txbxContent>
                      <w:p w14:paraId="71BF0C6E" w14:textId="77777777" w:rsidR="00E97BFD" w:rsidRDefault="00E97BFD" w:rsidP="00A1558F">
                        <w:pPr>
                          <w:jc w:val="center"/>
                        </w:pPr>
                      </w:p>
                    </w:txbxContent>
                  </v:textbox>
                </v:roundrect>
                <v:roundrect id="Rounded Rectangle 35" o:spid="_x0000_s1038" style="position:absolute;left:16840;top:228;width:15240;height:739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" fillcolor="#c45911 [2405]" strokecolor="#823b0b [1605]" strokeweight="1pt">
                  <v:stroke joinstyle="miter"/>
                </v:roundrect>
                <v:roundrect id="Rounded Rectangle 36" o:spid="_x0000_s1039" style="position:absolute;left:33680;top:228;width:15240;height:739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" fillcolor="#f4b083 [1941]" strokecolor="#823b0b [1605]" strokeweight="1pt">
                  <v:stroke joinstyle="miter"/>
                </v:roundrect>
              </v:group>
            </w:pict>
          </mc:Fallback>
        </mc:AlternateContent>
      </w:r>
    </w:p>
    <w:p w:rsidR="008D78DA" w:rsidRPr="00665FF1" w:rsidRDefault="008D78DA" w:rsidP="00665FF1">
      <w:pPr>
        <w:spacing w:line="360" w:lineRule="auto"/>
        <w:jc w:val="both"/>
        <w:rPr>
          <w:rFonts w:ascii="Times New Roman" w:hAnsi="Times New Roman" w:cs="Times New Roman"/>
          <w:sz w:val="24"/>
          <w:szCs w:val="24"/>
        </w:rPr>
      </w:pPr>
    </w:p>
    <w:p w:rsidR="00E523DB" w:rsidRPr="00665FF1" w:rsidRDefault="00E523DB"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STEEPLED Analysis</w:t>
      </w:r>
      <w:r w:rsidR="00E84BEA" w:rsidRPr="00665FF1">
        <w:rPr>
          <w:rFonts w:ascii="Times New Roman" w:hAnsi="Times New Roman" w:cs="Times New Roman"/>
          <w:b/>
          <w:sz w:val="24"/>
          <w:szCs w:val="24"/>
        </w:rPr>
        <w:t>:</w:t>
      </w:r>
    </w:p>
    <w:p w:rsidR="00E523DB" w:rsidRPr="00665FF1" w:rsidRDefault="00E523DB"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Assesses the social factors, economic environment, technological advances, legal, and environmental environment that may affect the c</w:t>
      </w:r>
      <w:r w:rsidR="00D4491D" w:rsidRPr="00665FF1">
        <w:rPr>
          <w:rFonts w:ascii="Times New Roman" w:hAnsi="Times New Roman" w:cs="Times New Roman"/>
          <w:sz w:val="24"/>
          <w:szCs w:val="24"/>
        </w:rPr>
        <w:t>ustomer experience of the hotel</w:t>
      </w:r>
      <w:r w:rsidR="00E84BEA" w:rsidRPr="00665FF1">
        <w:rPr>
          <w:rFonts w:ascii="Times New Roman" w:hAnsi="Times New Roman" w:cs="Times New Roman"/>
          <w:sz w:val="24"/>
          <w:szCs w:val="24"/>
        </w:rPr>
        <w:t>.</w:t>
      </w:r>
      <w:r w:rsidR="00D4491D" w:rsidRPr="00665FF1">
        <w:rPr>
          <w:rFonts w:ascii="Times New Roman" w:hAnsi="Times New Roman" w:cs="Times New Roman"/>
          <w:sz w:val="24"/>
          <w:szCs w:val="24"/>
        </w:rPr>
        <w:t xml:space="preserve"> </w:t>
      </w:r>
      <w:r w:rsidR="00EA1B8F" w:rsidRPr="00665FF1">
        <w:rPr>
          <w:rFonts w:ascii="Times New Roman" w:hAnsi="Times New Roman" w:cs="Times New Roman"/>
          <w:sz w:val="24"/>
          <w:szCs w:val="24"/>
        </w:rPr>
        <w:t xml:space="preserve"> For e</w:t>
      </w:r>
      <w:r w:rsidRPr="00665FF1">
        <w:rPr>
          <w:rFonts w:ascii="Times New Roman" w:hAnsi="Times New Roman" w:cs="Times New Roman"/>
          <w:sz w:val="24"/>
          <w:szCs w:val="24"/>
        </w:rPr>
        <w:t xml:space="preserve">xample: Demonstrate how shifting patronage </w:t>
      </w:r>
      <w:r w:rsidR="00A1558F" w:rsidRPr="00665FF1">
        <w:rPr>
          <w:rFonts w:ascii="Times New Roman" w:hAnsi="Times New Roman" w:cs="Times New Roman"/>
          <w:sz w:val="24"/>
          <w:szCs w:val="24"/>
        </w:rPr>
        <w:t>behaviours</w:t>
      </w:r>
      <w:r w:rsidRPr="00665FF1">
        <w:rPr>
          <w:rFonts w:ascii="Times New Roman" w:hAnsi="Times New Roman" w:cs="Times New Roman"/>
          <w:sz w:val="24"/>
          <w:szCs w:val="24"/>
        </w:rPr>
        <w:t xml:space="preserve"> post-COVID and the emergence of the environmental </w:t>
      </w:r>
      <w:r w:rsidR="00A1558F" w:rsidRPr="00665FF1">
        <w:rPr>
          <w:rFonts w:ascii="Times New Roman" w:hAnsi="Times New Roman" w:cs="Times New Roman"/>
          <w:sz w:val="24"/>
          <w:szCs w:val="24"/>
        </w:rPr>
        <w:t>traveller</w:t>
      </w:r>
      <w:r w:rsidR="00E84BEA" w:rsidRPr="00665FF1">
        <w:rPr>
          <w:rFonts w:ascii="Times New Roman" w:hAnsi="Times New Roman" w:cs="Times New Roman"/>
          <w:sz w:val="24"/>
          <w:szCs w:val="24"/>
        </w:rPr>
        <w:t xml:space="preserve"> affect the business (Indeed, 2023)</w:t>
      </w:r>
      <w:r w:rsidRPr="00665FF1">
        <w:rPr>
          <w:rFonts w:ascii="Times New Roman" w:hAnsi="Times New Roman" w:cs="Times New Roman"/>
          <w:sz w:val="24"/>
          <w:szCs w:val="24"/>
        </w:rPr>
        <w:t>.</w:t>
      </w:r>
    </w:p>
    <w:p w:rsidR="00E523DB" w:rsidRPr="00665FF1" w:rsidRDefault="00E523DB"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SOAR Analysis</w:t>
      </w:r>
      <w:r w:rsidR="00E84BEA" w:rsidRPr="00665FF1">
        <w:rPr>
          <w:rFonts w:ascii="Times New Roman" w:hAnsi="Times New Roman" w:cs="Times New Roman"/>
          <w:b/>
          <w:sz w:val="24"/>
          <w:szCs w:val="24"/>
        </w:rPr>
        <w:t>:</w:t>
      </w:r>
    </w:p>
    <w:p w:rsidR="00E523DB" w:rsidRPr="00665FF1" w:rsidRDefault="00E523DB"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A proprietary model that examines strengths, opportunities, aspirations, and results enables </w:t>
      </w:r>
      <w:r w:rsidR="00E84BEA" w:rsidRPr="00665FF1">
        <w:rPr>
          <w:rFonts w:ascii="Times New Roman" w:hAnsi="Times New Roman" w:cs="Times New Roman"/>
          <w:sz w:val="24"/>
          <w:szCs w:val="24"/>
        </w:rPr>
        <w:t>the hotel</w:t>
      </w:r>
      <w:r w:rsidRPr="00665FF1">
        <w:rPr>
          <w:rFonts w:ascii="Times New Roman" w:hAnsi="Times New Roman" w:cs="Times New Roman"/>
          <w:sz w:val="24"/>
          <w:szCs w:val="24"/>
        </w:rPr>
        <w:t xml:space="preserve"> to capitalize on its royal tradition while adopting innovation.</w:t>
      </w:r>
      <w:r w:rsidR="00EA1B8F" w:rsidRPr="00665FF1">
        <w:rPr>
          <w:rFonts w:ascii="Times New Roman" w:hAnsi="Times New Roman" w:cs="Times New Roman"/>
          <w:sz w:val="24"/>
          <w:szCs w:val="24"/>
        </w:rPr>
        <w:t xml:space="preserve"> For e</w:t>
      </w:r>
      <w:r w:rsidRPr="00665FF1">
        <w:rPr>
          <w:rFonts w:ascii="Times New Roman" w:hAnsi="Times New Roman" w:cs="Times New Roman"/>
          <w:sz w:val="24"/>
          <w:szCs w:val="24"/>
        </w:rPr>
        <w:t>xample: Examin</w:t>
      </w:r>
      <w:r w:rsidR="00FA3906" w:rsidRPr="00665FF1">
        <w:rPr>
          <w:rFonts w:ascii="Times New Roman" w:hAnsi="Times New Roman" w:cs="Times New Roman"/>
          <w:sz w:val="24"/>
          <w:szCs w:val="24"/>
        </w:rPr>
        <w:t>e</w:t>
      </w:r>
      <w:r w:rsidRPr="00665FF1">
        <w:rPr>
          <w:rFonts w:ascii="Times New Roman" w:hAnsi="Times New Roman" w:cs="Times New Roman"/>
          <w:sz w:val="24"/>
          <w:szCs w:val="24"/>
        </w:rPr>
        <w:t xml:space="preserve"> how </w:t>
      </w:r>
      <w:r w:rsidR="00E84BEA" w:rsidRPr="00665FF1">
        <w:rPr>
          <w:rFonts w:ascii="Times New Roman" w:hAnsi="Times New Roman" w:cs="Times New Roman"/>
          <w:sz w:val="24"/>
          <w:szCs w:val="24"/>
        </w:rPr>
        <w:t>the hotel</w:t>
      </w:r>
      <w:r w:rsidRPr="00665FF1">
        <w:rPr>
          <w:rFonts w:ascii="Times New Roman" w:hAnsi="Times New Roman" w:cs="Times New Roman"/>
          <w:sz w:val="24"/>
          <w:szCs w:val="24"/>
        </w:rPr>
        <w:t xml:space="preserve"> can embrace royal patronage and the highest standard of service to reach even more people and increase its presence online</w:t>
      </w:r>
      <w:r w:rsidR="00E84BEA" w:rsidRPr="00665FF1">
        <w:rPr>
          <w:rFonts w:ascii="Times New Roman" w:hAnsi="Times New Roman" w:cs="Times New Roman"/>
          <w:sz w:val="24"/>
          <w:szCs w:val="24"/>
        </w:rPr>
        <w:t xml:space="preserve"> (Jackson, 2024)</w:t>
      </w:r>
      <w:r w:rsidRPr="00665FF1">
        <w:rPr>
          <w:rFonts w:ascii="Times New Roman" w:hAnsi="Times New Roman" w:cs="Times New Roman"/>
          <w:sz w:val="24"/>
          <w:szCs w:val="24"/>
        </w:rPr>
        <w:t>.</w:t>
      </w:r>
    </w:p>
    <w:p w:rsidR="00E523DB" w:rsidRPr="00665FF1" w:rsidRDefault="00E523DB"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TOWS Analysis</w:t>
      </w:r>
      <w:r w:rsidR="00E84BEA" w:rsidRPr="00665FF1">
        <w:rPr>
          <w:rFonts w:ascii="Times New Roman" w:hAnsi="Times New Roman" w:cs="Times New Roman"/>
          <w:b/>
          <w:sz w:val="24"/>
          <w:szCs w:val="24"/>
        </w:rPr>
        <w:t>:</w:t>
      </w:r>
    </w:p>
    <w:p w:rsidR="00E523DB" w:rsidRPr="00665FF1" w:rsidRDefault="00E523DB"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lastRenderedPageBreak/>
        <w:t>Maps solutions from STEEPLED or SOAR to suggest that strengths are optimized and threats are blocked, or at least opportunities are used to overcome weaknesses.</w:t>
      </w:r>
      <w:r w:rsidR="00EA1B8F" w:rsidRPr="00665FF1">
        <w:rPr>
          <w:rFonts w:ascii="Times New Roman" w:hAnsi="Times New Roman" w:cs="Times New Roman"/>
          <w:sz w:val="24"/>
          <w:szCs w:val="24"/>
        </w:rPr>
        <w:t xml:space="preserve"> For example: </w:t>
      </w:r>
      <w:r w:rsidRPr="00665FF1">
        <w:rPr>
          <w:rFonts w:ascii="Times New Roman" w:hAnsi="Times New Roman" w:cs="Times New Roman"/>
          <w:sz w:val="24"/>
          <w:szCs w:val="24"/>
        </w:rPr>
        <w:t xml:space="preserve"> how to transfer the concept of service differentiation traditionally associated with the airline or luxury hotel sector to an online model without losing the human factor</w:t>
      </w:r>
      <w:r w:rsidR="00E84BEA" w:rsidRPr="00665FF1">
        <w:rPr>
          <w:rFonts w:ascii="Times New Roman" w:hAnsi="Times New Roman" w:cs="Times New Roman"/>
          <w:sz w:val="24"/>
          <w:szCs w:val="24"/>
        </w:rPr>
        <w:t xml:space="preserve"> (</w:t>
      </w:r>
      <w:proofErr w:type="spellStart"/>
      <w:r w:rsidR="00E84BEA" w:rsidRPr="00665FF1">
        <w:rPr>
          <w:rFonts w:ascii="Times New Roman" w:hAnsi="Times New Roman" w:cs="Times New Roman"/>
          <w:sz w:val="24"/>
          <w:szCs w:val="24"/>
        </w:rPr>
        <w:t>Mcdowell</w:t>
      </w:r>
      <w:proofErr w:type="spellEnd"/>
      <w:r w:rsidR="00E84BEA" w:rsidRPr="00665FF1">
        <w:rPr>
          <w:rFonts w:ascii="Times New Roman" w:hAnsi="Times New Roman" w:cs="Times New Roman"/>
          <w:sz w:val="24"/>
          <w:szCs w:val="24"/>
        </w:rPr>
        <w:t>, 2024)</w:t>
      </w:r>
      <w:r w:rsidRPr="00665FF1">
        <w:rPr>
          <w:rFonts w:ascii="Times New Roman" w:hAnsi="Times New Roman" w:cs="Times New Roman"/>
          <w:sz w:val="24"/>
          <w:szCs w:val="24"/>
        </w:rPr>
        <w:t>.</w:t>
      </w:r>
    </w:p>
    <w:p w:rsidR="00E523DB" w:rsidRPr="00665FF1" w:rsidRDefault="008D78DA" w:rsidP="00665FF1">
      <w:pPr>
        <w:pStyle w:val="Heading1"/>
      </w:pPr>
      <w:bookmarkStart w:id="8" w:name="_Toc190530913"/>
      <w:r w:rsidRPr="00665FF1">
        <w:t xml:space="preserve">2. </w:t>
      </w:r>
      <w:r w:rsidR="00E523DB" w:rsidRPr="00665FF1">
        <w:t xml:space="preserve">Analysis of Customer Experience Challenges at </w:t>
      </w:r>
      <w:r w:rsidR="00EA1B8F" w:rsidRPr="00665FF1">
        <w:t>the</w:t>
      </w:r>
      <w:r w:rsidR="00E523DB" w:rsidRPr="00665FF1">
        <w:t xml:space="preserve"> </w:t>
      </w:r>
      <w:r w:rsidR="00300E12" w:rsidRPr="00665FF1">
        <w:t>Marina Bay Sands</w:t>
      </w:r>
      <w:r w:rsidR="00E523DB" w:rsidRPr="00665FF1">
        <w:t xml:space="preserve"> Hotel</w:t>
      </w:r>
      <w:r w:rsidR="000B393B" w:rsidRPr="00665FF1">
        <w:t>:</w:t>
      </w:r>
      <w:bookmarkEnd w:id="8"/>
    </w:p>
    <w:p w:rsidR="00E523DB" w:rsidRPr="00665FF1" w:rsidRDefault="00E523DB"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The </w:t>
      </w:r>
      <w:r w:rsidR="00300E12" w:rsidRPr="00665FF1">
        <w:rPr>
          <w:rFonts w:ascii="Times New Roman" w:hAnsi="Times New Roman" w:cs="Times New Roman"/>
          <w:sz w:val="24"/>
          <w:szCs w:val="24"/>
        </w:rPr>
        <w:t>Marina</w:t>
      </w:r>
      <w:r w:rsidRPr="00665FF1">
        <w:rPr>
          <w:rFonts w:ascii="Times New Roman" w:hAnsi="Times New Roman" w:cs="Times New Roman"/>
          <w:sz w:val="24"/>
          <w:szCs w:val="24"/>
        </w:rPr>
        <w:t xml:space="preserve"> Hotel must navigate various customer experience obstacles because it needs to meet contemporary guest expectations while conforming to industry standards. A comprehensive analysis reviews the obstacles by using approved information and mathematical representations that measure their influence on customer feedback as well as reputation measurements, financial performance</w:t>
      </w:r>
      <w:r w:rsidR="00FA3906" w:rsidRPr="00665FF1">
        <w:rPr>
          <w:rFonts w:ascii="Times New Roman" w:hAnsi="Times New Roman" w:cs="Times New Roman"/>
          <w:sz w:val="24"/>
          <w:szCs w:val="24"/>
        </w:rPr>
        <w:t>,</w:t>
      </w:r>
      <w:r w:rsidRPr="00665FF1">
        <w:rPr>
          <w:rFonts w:ascii="Times New Roman" w:hAnsi="Times New Roman" w:cs="Times New Roman"/>
          <w:sz w:val="24"/>
          <w:szCs w:val="24"/>
        </w:rPr>
        <w:t xml:space="preserve"> and market area limits</w:t>
      </w:r>
      <w:r w:rsidR="001F632C" w:rsidRPr="00665FF1">
        <w:rPr>
          <w:rFonts w:ascii="Times New Roman" w:hAnsi="Times New Roman" w:cs="Times New Roman"/>
          <w:sz w:val="24"/>
          <w:szCs w:val="24"/>
        </w:rPr>
        <w:t xml:space="preserve"> (Hargreaves, 2015</w:t>
      </w:r>
      <w:r w:rsidR="00A16955" w:rsidRPr="00665FF1">
        <w:rPr>
          <w:rFonts w:ascii="Times New Roman" w:hAnsi="Times New Roman" w:cs="Times New Roman"/>
          <w:sz w:val="24"/>
          <w:szCs w:val="24"/>
        </w:rPr>
        <w:t>)</w:t>
      </w:r>
      <w:r w:rsidRPr="00665FF1">
        <w:rPr>
          <w:rFonts w:ascii="Times New Roman" w:hAnsi="Times New Roman" w:cs="Times New Roman"/>
          <w:sz w:val="24"/>
          <w:szCs w:val="24"/>
        </w:rPr>
        <w:t>.</w:t>
      </w:r>
    </w:p>
    <w:p w:rsidR="00EA1B8F" w:rsidRPr="00665FF1" w:rsidRDefault="006239D2"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noProof/>
          <w:sz w:val="24"/>
          <w:szCs w:val="24"/>
          <w:lang w:eastAsia="en-GB"/>
        </w:rPr>
        <w:drawing>
          <wp:inline distT="0" distB="0" distL="0" distR="0" wp14:anchorId="30818A8D" wp14:editId="74AD0814">
            <wp:extent cx="5731510" cy="1744980"/>
            <wp:effectExtent l="0" t="0" r="21590" b="0"/>
            <wp:docPr id="40" name="Diagram 4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EA1B8F" w:rsidRPr="00665FF1" w:rsidRDefault="00EA1B8F" w:rsidP="00665FF1">
      <w:pPr>
        <w:spacing w:after="0" w:line="360" w:lineRule="auto"/>
        <w:jc w:val="both"/>
        <w:rPr>
          <w:rFonts w:ascii="Times New Roman" w:hAnsi="Times New Roman" w:cs="Times New Roman"/>
          <w:b/>
          <w:sz w:val="24"/>
          <w:szCs w:val="24"/>
        </w:rPr>
      </w:pPr>
    </w:p>
    <w:p w:rsidR="00E523DB" w:rsidRPr="00665FF1" w:rsidRDefault="00E523DB" w:rsidP="00665FF1">
      <w:pPr>
        <w:pStyle w:val="Heading2"/>
        <w:spacing w:line="360" w:lineRule="auto"/>
        <w:jc w:val="both"/>
        <w:rPr>
          <w:rFonts w:cs="Times New Roman"/>
          <w:szCs w:val="24"/>
        </w:rPr>
      </w:pPr>
      <w:bookmarkStart w:id="9" w:name="_Toc190530914"/>
      <w:r w:rsidRPr="00665FF1">
        <w:rPr>
          <w:rFonts w:cs="Times New Roman"/>
          <w:szCs w:val="24"/>
        </w:rPr>
        <w:t>Guest Expectation Management</w:t>
      </w:r>
      <w:bookmarkEnd w:id="9"/>
    </w:p>
    <w:p w:rsidR="00E523DB" w:rsidRPr="00665FF1" w:rsidRDefault="00E523DB"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Impact on the Hotel</w:t>
      </w:r>
    </w:p>
    <w:p w:rsidR="00E523DB" w:rsidRPr="00665FF1" w:rsidRDefault="00E523DB"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The hotel must successfully balance first-time visitor requirements with those </w:t>
      </w:r>
      <w:r w:rsidR="00FA3906" w:rsidRPr="00665FF1">
        <w:rPr>
          <w:rFonts w:ascii="Times New Roman" w:hAnsi="Times New Roman" w:cs="Times New Roman"/>
          <w:sz w:val="24"/>
          <w:szCs w:val="24"/>
        </w:rPr>
        <w:t>of</w:t>
      </w:r>
      <w:r w:rsidRPr="00665FF1">
        <w:rPr>
          <w:rFonts w:ascii="Times New Roman" w:hAnsi="Times New Roman" w:cs="Times New Roman"/>
          <w:sz w:val="24"/>
          <w:szCs w:val="24"/>
        </w:rPr>
        <w:t xml:space="preserve"> established guests. Guests arriving for their initial stay prefer to observe contemporary amenities yet returning clients anticipate conventional premium services. When expectations from diverse hotel users remain unfulfilled it results in dissatisfied customers who produce negative online feedback</w:t>
      </w:r>
      <w:r w:rsidR="00662F31" w:rsidRPr="00665FF1">
        <w:rPr>
          <w:rFonts w:ascii="Times New Roman" w:hAnsi="Times New Roman" w:cs="Times New Roman"/>
          <w:sz w:val="24"/>
          <w:szCs w:val="24"/>
        </w:rPr>
        <w:t xml:space="preserve"> (Dev, 2023)</w:t>
      </w:r>
      <w:r w:rsidRPr="00665FF1">
        <w:rPr>
          <w:rFonts w:ascii="Times New Roman" w:hAnsi="Times New Roman" w:cs="Times New Roman"/>
          <w:sz w:val="24"/>
          <w:szCs w:val="24"/>
        </w:rPr>
        <w:t>.</w:t>
      </w:r>
    </w:p>
    <w:p w:rsidR="00E523DB" w:rsidRPr="00665FF1" w:rsidRDefault="00E523DB"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Causes:</w:t>
      </w:r>
    </w:p>
    <w:p w:rsidR="00E523DB" w:rsidRPr="00665FF1" w:rsidRDefault="000B393B"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 xml:space="preserve">1. </w:t>
      </w:r>
      <w:r w:rsidR="00E523DB" w:rsidRPr="00665FF1">
        <w:rPr>
          <w:rFonts w:ascii="Times New Roman" w:hAnsi="Times New Roman" w:cs="Times New Roman"/>
          <w:b/>
          <w:sz w:val="24"/>
          <w:szCs w:val="24"/>
        </w:rPr>
        <w:t xml:space="preserve">Diverse Demographics: </w:t>
      </w:r>
    </w:p>
    <w:p w:rsidR="00E523DB" w:rsidRPr="00665FF1" w:rsidRDefault="00E523DB"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Bain, (2023) indicates that changing nature of the luxury travel market demonstrates that Millennials and Gen Z will account for 60% of worldwide luxury </w:t>
      </w:r>
      <w:proofErr w:type="spellStart"/>
      <w:r w:rsidRPr="00665FF1">
        <w:rPr>
          <w:rFonts w:ascii="Times New Roman" w:hAnsi="Times New Roman" w:cs="Times New Roman"/>
          <w:sz w:val="24"/>
          <w:szCs w:val="24"/>
        </w:rPr>
        <w:t>travelers</w:t>
      </w:r>
      <w:proofErr w:type="spellEnd"/>
      <w:r w:rsidRPr="00665FF1">
        <w:rPr>
          <w:rFonts w:ascii="Times New Roman" w:hAnsi="Times New Roman" w:cs="Times New Roman"/>
          <w:sz w:val="24"/>
          <w:szCs w:val="24"/>
        </w:rPr>
        <w:t xml:space="preserve"> by 2025. Youthful travel consumers want memorable experiences during their stays rather than materialistic amenities yet traditional hotel enthusiasts from older age groups want classic elegance standards. As a result</w:t>
      </w:r>
      <w:r w:rsidR="00FA3906" w:rsidRPr="00665FF1">
        <w:rPr>
          <w:rFonts w:ascii="Times New Roman" w:hAnsi="Times New Roman" w:cs="Times New Roman"/>
          <w:sz w:val="24"/>
          <w:szCs w:val="24"/>
        </w:rPr>
        <w:t>,</w:t>
      </w:r>
      <w:r w:rsidRPr="00665FF1">
        <w:rPr>
          <w:rFonts w:ascii="Times New Roman" w:hAnsi="Times New Roman" w:cs="Times New Roman"/>
          <w:sz w:val="24"/>
          <w:szCs w:val="24"/>
        </w:rPr>
        <w:t xml:space="preserve"> these two groups maintain contradictory requirements for luxurious service.</w:t>
      </w:r>
    </w:p>
    <w:p w:rsidR="00E523DB" w:rsidRPr="00665FF1" w:rsidRDefault="000B393B"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lastRenderedPageBreak/>
        <w:t xml:space="preserve">2. </w:t>
      </w:r>
      <w:r w:rsidR="00E523DB" w:rsidRPr="00665FF1">
        <w:rPr>
          <w:rFonts w:ascii="Times New Roman" w:hAnsi="Times New Roman" w:cs="Times New Roman"/>
          <w:b/>
          <w:sz w:val="24"/>
          <w:szCs w:val="24"/>
        </w:rPr>
        <w:t>Evolving Industry Standards:</w:t>
      </w:r>
    </w:p>
    <w:p w:rsidR="00E523DB" w:rsidRPr="00665FF1" w:rsidRDefault="008D78DA"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 Skift</w:t>
      </w:r>
      <w:r w:rsidR="00E523DB" w:rsidRPr="00665FF1">
        <w:rPr>
          <w:rFonts w:ascii="Times New Roman" w:hAnsi="Times New Roman" w:cs="Times New Roman"/>
          <w:sz w:val="24"/>
          <w:szCs w:val="24"/>
        </w:rPr>
        <w:t>, (2022) indicates that 72% of luxury hotel guests want fully personalized services because they require the hotel to customize everything from their living space to dining and service interactions on a real-time basis. A failure to unite these new guest demands with established hotel services results in dissatisfied customers.</w:t>
      </w:r>
    </w:p>
    <w:p w:rsidR="00E523DB" w:rsidRPr="00665FF1" w:rsidRDefault="00E523DB"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Income and scope:</w:t>
      </w:r>
    </w:p>
    <w:p w:rsidR="00E523DB" w:rsidRPr="00665FF1" w:rsidRDefault="00E523DB"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McKinsey, (2022) researched how hotels miss repeat bookings due to outdated management decisions resulting in a yearly decline of 20% for repeat guests. The </w:t>
      </w:r>
      <w:r w:rsidR="00D91DB3" w:rsidRPr="00665FF1">
        <w:rPr>
          <w:rFonts w:ascii="Times New Roman" w:hAnsi="Times New Roman" w:cs="Times New Roman"/>
          <w:sz w:val="24"/>
          <w:szCs w:val="24"/>
        </w:rPr>
        <w:t>Marina’s revenue</w:t>
      </w:r>
      <w:r w:rsidRPr="00665FF1">
        <w:rPr>
          <w:rFonts w:ascii="Times New Roman" w:hAnsi="Times New Roman" w:cs="Times New Roman"/>
          <w:sz w:val="24"/>
          <w:szCs w:val="24"/>
        </w:rPr>
        <w:t xml:space="preserve"> suffers severe difficulties from losing returning guests who tend to pay more than first-time guests.</w:t>
      </w:r>
    </w:p>
    <w:p w:rsidR="00E523DB" w:rsidRPr="00665FF1" w:rsidRDefault="00E523DB"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The hotel's ability to </w:t>
      </w:r>
      <w:proofErr w:type="spellStart"/>
      <w:r w:rsidRPr="00665FF1">
        <w:rPr>
          <w:rFonts w:ascii="Times New Roman" w:hAnsi="Times New Roman" w:cs="Times New Roman"/>
          <w:sz w:val="24"/>
          <w:szCs w:val="24"/>
        </w:rPr>
        <w:t>fulfill</w:t>
      </w:r>
      <w:proofErr w:type="spellEnd"/>
      <w:r w:rsidRPr="00665FF1">
        <w:rPr>
          <w:rFonts w:ascii="Times New Roman" w:hAnsi="Times New Roman" w:cs="Times New Roman"/>
          <w:sz w:val="24"/>
          <w:szCs w:val="24"/>
        </w:rPr>
        <w:t xml:space="preserve"> traditional luxury requirements without providing modern comforts may restrict its attraction </w:t>
      </w:r>
      <w:r w:rsidR="00FA3906" w:rsidRPr="00665FF1">
        <w:rPr>
          <w:rFonts w:ascii="Times New Roman" w:hAnsi="Times New Roman" w:cs="Times New Roman"/>
          <w:sz w:val="24"/>
          <w:szCs w:val="24"/>
        </w:rPr>
        <w:t>to</w:t>
      </w:r>
      <w:r w:rsidRPr="00665FF1">
        <w:rPr>
          <w:rFonts w:ascii="Times New Roman" w:hAnsi="Times New Roman" w:cs="Times New Roman"/>
          <w:sz w:val="24"/>
          <w:szCs w:val="24"/>
        </w:rPr>
        <w:t xml:space="preserve"> high-revenue clients, thereby lowering the occupancy rate and market share.</w:t>
      </w:r>
    </w:p>
    <w:p w:rsidR="00E523DB" w:rsidRPr="00665FF1" w:rsidRDefault="00E523DB"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Reputation and Feedback:</w:t>
      </w:r>
    </w:p>
    <w:p w:rsidR="00E523DB" w:rsidRPr="00665FF1" w:rsidRDefault="001F632C"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Hargreaves, (2015)</w:t>
      </w:r>
      <w:r w:rsidR="00E523DB" w:rsidRPr="00665FF1">
        <w:rPr>
          <w:rFonts w:ascii="Times New Roman" w:hAnsi="Times New Roman" w:cs="Times New Roman"/>
          <w:sz w:val="24"/>
          <w:szCs w:val="24"/>
        </w:rPr>
        <w:t xml:space="preserve"> reviews indicate that 15% of negative hotel reviews about luxury accommodation</w:t>
      </w:r>
      <w:r w:rsidR="00FA3906" w:rsidRPr="00665FF1">
        <w:rPr>
          <w:rFonts w:ascii="Times New Roman" w:hAnsi="Times New Roman" w:cs="Times New Roman"/>
          <w:sz w:val="24"/>
          <w:szCs w:val="24"/>
        </w:rPr>
        <w:t>s</w:t>
      </w:r>
      <w:r w:rsidR="00E523DB" w:rsidRPr="00665FF1">
        <w:rPr>
          <w:rFonts w:ascii="Times New Roman" w:hAnsi="Times New Roman" w:cs="Times New Roman"/>
          <w:sz w:val="24"/>
          <w:szCs w:val="24"/>
        </w:rPr>
        <w:t xml:space="preserve"> relate to guests' dissatisfaction with contemporary facilities and specific personalized services.</w:t>
      </w:r>
    </w:p>
    <w:p w:rsidR="00E523DB" w:rsidRPr="00665FF1" w:rsidRDefault="00E523DB"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A decrease in guest satisfaction produces </w:t>
      </w:r>
      <w:r w:rsidR="008D78DA" w:rsidRPr="00665FF1">
        <w:rPr>
          <w:rFonts w:ascii="Times New Roman" w:hAnsi="Times New Roman" w:cs="Times New Roman"/>
          <w:sz w:val="24"/>
          <w:szCs w:val="24"/>
        </w:rPr>
        <w:t>unfavourable</w:t>
      </w:r>
      <w:r w:rsidRPr="00665FF1">
        <w:rPr>
          <w:rFonts w:ascii="Times New Roman" w:hAnsi="Times New Roman" w:cs="Times New Roman"/>
          <w:sz w:val="24"/>
          <w:szCs w:val="24"/>
        </w:rPr>
        <w:t xml:space="preserve"> online ratings which result in brand distrust among audience members who base t</w:t>
      </w:r>
      <w:r w:rsidR="0000077F" w:rsidRPr="00665FF1">
        <w:rPr>
          <w:rFonts w:ascii="Times New Roman" w:hAnsi="Times New Roman" w:cs="Times New Roman"/>
          <w:sz w:val="24"/>
          <w:szCs w:val="24"/>
        </w:rPr>
        <w:t>heir choices on review analysis (Hootsuite, 2023).</w:t>
      </w:r>
    </w:p>
    <w:p w:rsidR="00E523DB" w:rsidRPr="00665FF1" w:rsidRDefault="00E523DB" w:rsidP="00665FF1">
      <w:pPr>
        <w:pStyle w:val="Heading2"/>
        <w:spacing w:line="360" w:lineRule="auto"/>
        <w:jc w:val="both"/>
        <w:rPr>
          <w:rFonts w:cs="Times New Roman"/>
          <w:szCs w:val="24"/>
        </w:rPr>
      </w:pPr>
      <w:bookmarkStart w:id="10" w:name="_Toc190530915"/>
      <w:r w:rsidRPr="00665FF1">
        <w:rPr>
          <w:rFonts w:cs="Times New Roman"/>
          <w:szCs w:val="24"/>
        </w:rPr>
        <w:t>Cultural and Language Adaptation</w:t>
      </w:r>
      <w:bookmarkEnd w:id="10"/>
    </w:p>
    <w:p w:rsidR="00E523DB" w:rsidRPr="00665FF1" w:rsidRDefault="00E523DB"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Impact on the Hotel</w:t>
      </w:r>
    </w:p>
    <w:p w:rsidR="00E523DB" w:rsidRPr="00665FF1" w:rsidRDefault="00E523DB"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The </w:t>
      </w:r>
      <w:r w:rsidR="00544F3D" w:rsidRPr="00665FF1">
        <w:rPr>
          <w:rFonts w:ascii="Times New Roman" w:hAnsi="Times New Roman" w:cs="Times New Roman"/>
          <w:sz w:val="24"/>
          <w:szCs w:val="24"/>
        </w:rPr>
        <w:t>hotel</w:t>
      </w:r>
      <w:r w:rsidRPr="00665FF1">
        <w:rPr>
          <w:rFonts w:ascii="Times New Roman" w:hAnsi="Times New Roman" w:cs="Times New Roman"/>
          <w:sz w:val="24"/>
          <w:szCs w:val="24"/>
        </w:rPr>
        <w:t xml:space="preserve"> needs to adapt its services through cultural sensitivity and multi-language offers because international visitors are increasing in number</w:t>
      </w:r>
      <w:r w:rsidR="00E21AEC" w:rsidRPr="00665FF1">
        <w:rPr>
          <w:rFonts w:ascii="Times New Roman" w:hAnsi="Times New Roman" w:cs="Times New Roman"/>
          <w:sz w:val="24"/>
          <w:szCs w:val="24"/>
        </w:rPr>
        <w:t xml:space="preserve"> (Gjersing et al, 2010)</w:t>
      </w:r>
      <w:r w:rsidRPr="00665FF1">
        <w:rPr>
          <w:rFonts w:ascii="Times New Roman" w:hAnsi="Times New Roman" w:cs="Times New Roman"/>
          <w:sz w:val="24"/>
          <w:szCs w:val="24"/>
        </w:rPr>
        <w:t>.</w:t>
      </w:r>
    </w:p>
    <w:p w:rsidR="00E523DB" w:rsidRPr="00665FF1" w:rsidRDefault="00E523DB"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Causes:</w:t>
      </w:r>
    </w:p>
    <w:p w:rsidR="00E523DB" w:rsidRPr="00665FF1" w:rsidRDefault="000B393B"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 xml:space="preserve">1. </w:t>
      </w:r>
      <w:r w:rsidR="00E523DB" w:rsidRPr="00665FF1">
        <w:rPr>
          <w:rFonts w:ascii="Times New Roman" w:hAnsi="Times New Roman" w:cs="Times New Roman"/>
          <w:b/>
          <w:sz w:val="24"/>
          <w:szCs w:val="24"/>
        </w:rPr>
        <w:t>Global Clientele:</w:t>
      </w:r>
    </w:p>
    <w:p w:rsidR="00E523DB" w:rsidRPr="00665FF1" w:rsidRDefault="00E21AEC"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The hotel</w:t>
      </w:r>
      <w:r w:rsidR="00E523DB" w:rsidRPr="00665FF1">
        <w:rPr>
          <w:rFonts w:ascii="Times New Roman" w:hAnsi="Times New Roman" w:cs="Times New Roman"/>
          <w:sz w:val="24"/>
          <w:szCs w:val="24"/>
        </w:rPr>
        <w:t xml:space="preserve"> needs to invest in staff training for multilingual communication because international guests compose 65% of its clientele for 2023. Proper adaptation becomes essential because it helps prevent guest alienation through barriers in communication or cultural misunderstandings.</w:t>
      </w:r>
    </w:p>
    <w:p w:rsidR="00E523DB" w:rsidRPr="00665FF1" w:rsidRDefault="000B393B"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 xml:space="preserve">2. </w:t>
      </w:r>
      <w:r w:rsidR="00E523DB" w:rsidRPr="00665FF1">
        <w:rPr>
          <w:rFonts w:ascii="Times New Roman" w:hAnsi="Times New Roman" w:cs="Times New Roman"/>
          <w:b/>
          <w:sz w:val="24"/>
          <w:szCs w:val="24"/>
        </w:rPr>
        <w:t xml:space="preserve">Staff training gaps: </w:t>
      </w:r>
    </w:p>
    <w:p w:rsidR="00E523DB" w:rsidRPr="00665FF1" w:rsidRDefault="00E523DB"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The hospitality report indicates that a lack of proper cultural training in hotels produces 30% more complaints about service misunderstandings, which reduces service quality along with guest comfort levels (Cornell, 2022).</w:t>
      </w:r>
    </w:p>
    <w:p w:rsidR="00E523DB" w:rsidRPr="00665FF1" w:rsidRDefault="00E523DB"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lastRenderedPageBreak/>
        <w:t>Income and Scope:</w:t>
      </w:r>
    </w:p>
    <w:p w:rsidR="00E523DB" w:rsidRPr="00665FF1" w:rsidRDefault="00E523DB"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According to Statista, (2023)</w:t>
      </w:r>
      <w:r w:rsidR="00FA3906" w:rsidRPr="00665FF1">
        <w:rPr>
          <w:rFonts w:ascii="Times New Roman" w:hAnsi="Times New Roman" w:cs="Times New Roman"/>
          <w:sz w:val="24"/>
          <w:szCs w:val="24"/>
        </w:rPr>
        <w:t>,</w:t>
      </w:r>
      <w:r w:rsidRPr="00665FF1">
        <w:rPr>
          <w:rFonts w:ascii="Times New Roman" w:hAnsi="Times New Roman" w:cs="Times New Roman"/>
          <w:sz w:val="24"/>
          <w:szCs w:val="24"/>
        </w:rPr>
        <w:t xml:space="preserve"> the </w:t>
      </w:r>
      <w:r w:rsidR="00D91DB3" w:rsidRPr="00665FF1">
        <w:rPr>
          <w:rFonts w:ascii="Times New Roman" w:hAnsi="Times New Roman" w:cs="Times New Roman"/>
          <w:sz w:val="24"/>
          <w:szCs w:val="24"/>
        </w:rPr>
        <w:t>Singapore</w:t>
      </w:r>
      <w:r w:rsidRPr="00665FF1">
        <w:rPr>
          <w:rFonts w:ascii="Times New Roman" w:hAnsi="Times New Roman" w:cs="Times New Roman"/>
          <w:sz w:val="24"/>
          <w:szCs w:val="24"/>
        </w:rPr>
        <w:t xml:space="preserve"> luxury hotel market will expand with a 5% yearly rise while currently maintaining a </w:t>
      </w:r>
      <w:r w:rsidR="00FA3906" w:rsidRPr="00665FF1">
        <w:rPr>
          <w:rFonts w:ascii="Times New Roman" w:hAnsi="Times New Roman" w:cs="Times New Roman"/>
          <w:sz w:val="24"/>
          <w:szCs w:val="24"/>
        </w:rPr>
        <w:t>S$</w:t>
      </w:r>
      <w:r w:rsidRPr="00665FF1">
        <w:rPr>
          <w:rFonts w:ascii="Times New Roman" w:hAnsi="Times New Roman" w:cs="Times New Roman"/>
          <w:sz w:val="24"/>
          <w:szCs w:val="24"/>
        </w:rPr>
        <w:t xml:space="preserve">15 billion value. By not offering inclusive service to international visitors The </w:t>
      </w:r>
      <w:r w:rsidR="00D91DB3" w:rsidRPr="00665FF1">
        <w:rPr>
          <w:rFonts w:ascii="Times New Roman" w:hAnsi="Times New Roman" w:cs="Times New Roman"/>
          <w:sz w:val="24"/>
          <w:szCs w:val="24"/>
        </w:rPr>
        <w:t>Marina puts</w:t>
      </w:r>
      <w:r w:rsidRPr="00665FF1">
        <w:rPr>
          <w:rFonts w:ascii="Times New Roman" w:hAnsi="Times New Roman" w:cs="Times New Roman"/>
          <w:sz w:val="24"/>
          <w:szCs w:val="24"/>
        </w:rPr>
        <w:t xml:space="preserve"> its potential market expansion at risk because it cannot effectively reach high-end </w:t>
      </w:r>
      <w:r w:rsidR="00D91DB3" w:rsidRPr="00665FF1">
        <w:rPr>
          <w:rFonts w:ascii="Times New Roman" w:hAnsi="Times New Roman" w:cs="Times New Roman"/>
          <w:sz w:val="24"/>
          <w:szCs w:val="24"/>
        </w:rPr>
        <w:t>travellers</w:t>
      </w:r>
      <w:r w:rsidRPr="00665FF1">
        <w:rPr>
          <w:rFonts w:ascii="Times New Roman" w:hAnsi="Times New Roman" w:cs="Times New Roman"/>
          <w:sz w:val="24"/>
          <w:szCs w:val="24"/>
        </w:rPr>
        <w:t xml:space="preserve"> from Asia the Middle East and North America.</w:t>
      </w:r>
    </w:p>
    <w:p w:rsidR="00E523DB" w:rsidRPr="00665FF1" w:rsidRDefault="00E523DB"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Current standards may cause The </w:t>
      </w:r>
      <w:r w:rsidR="00300E12" w:rsidRPr="00665FF1">
        <w:rPr>
          <w:rFonts w:ascii="Times New Roman" w:hAnsi="Times New Roman" w:cs="Times New Roman"/>
          <w:sz w:val="24"/>
          <w:szCs w:val="24"/>
        </w:rPr>
        <w:t>Marina</w:t>
      </w:r>
      <w:r w:rsidRPr="00665FF1">
        <w:rPr>
          <w:rFonts w:ascii="Times New Roman" w:hAnsi="Times New Roman" w:cs="Times New Roman"/>
          <w:sz w:val="24"/>
          <w:szCs w:val="24"/>
        </w:rPr>
        <w:t xml:space="preserve"> Hotel to lose business from clients who prefer multilingual assistance and cultural understanding in their hotel service</w:t>
      </w:r>
      <w:r w:rsidR="00603784" w:rsidRPr="00665FF1">
        <w:rPr>
          <w:rFonts w:ascii="Times New Roman" w:hAnsi="Times New Roman" w:cs="Times New Roman"/>
          <w:sz w:val="24"/>
          <w:szCs w:val="24"/>
        </w:rPr>
        <w:t xml:space="preserve"> (Dock, 2023)</w:t>
      </w:r>
      <w:r w:rsidRPr="00665FF1">
        <w:rPr>
          <w:rFonts w:ascii="Times New Roman" w:hAnsi="Times New Roman" w:cs="Times New Roman"/>
          <w:sz w:val="24"/>
          <w:szCs w:val="24"/>
        </w:rPr>
        <w:t>.</w:t>
      </w:r>
    </w:p>
    <w:p w:rsidR="00E523DB" w:rsidRPr="00665FF1" w:rsidRDefault="00E523DB"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Reputation and Feedback:</w:t>
      </w:r>
    </w:p>
    <w:p w:rsidR="00E523DB" w:rsidRPr="00665FF1" w:rsidRDefault="00E523DB"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International hotel guests at </w:t>
      </w:r>
      <w:r w:rsidR="00D91DB3" w:rsidRPr="00665FF1">
        <w:rPr>
          <w:rFonts w:ascii="Times New Roman" w:hAnsi="Times New Roman" w:cs="Times New Roman"/>
          <w:sz w:val="24"/>
          <w:szCs w:val="24"/>
        </w:rPr>
        <w:t>Singapore</w:t>
      </w:r>
      <w:r w:rsidRPr="00665FF1">
        <w:rPr>
          <w:rFonts w:ascii="Times New Roman" w:hAnsi="Times New Roman" w:cs="Times New Roman"/>
          <w:sz w:val="24"/>
          <w:szCs w:val="24"/>
        </w:rPr>
        <w:t xml:space="preserve"> luxury hotels encountered language barriers during their stay, according to Deloitte, (2023) survey results amounting to 25% of total guests.</w:t>
      </w:r>
    </w:p>
    <w:p w:rsidR="00E523DB" w:rsidRPr="00665FF1" w:rsidRDefault="00E523DB"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The hotel's internet brand image and customer rating levels will deteriorate alongside direct reservations if guests provide unfavourable feedback about communication problems</w:t>
      </w:r>
      <w:r w:rsidR="006237BF" w:rsidRPr="00665FF1">
        <w:rPr>
          <w:rFonts w:ascii="Times New Roman" w:hAnsi="Times New Roman" w:cs="Times New Roman"/>
          <w:sz w:val="24"/>
          <w:szCs w:val="24"/>
        </w:rPr>
        <w:t xml:space="preserve"> (Meng et al, 2018)</w:t>
      </w:r>
      <w:r w:rsidRPr="00665FF1">
        <w:rPr>
          <w:rFonts w:ascii="Times New Roman" w:hAnsi="Times New Roman" w:cs="Times New Roman"/>
          <w:sz w:val="24"/>
          <w:szCs w:val="24"/>
        </w:rPr>
        <w:t>.</w:t>
      </w:r>
    </w:p>
    <w:p w:rsidR="00617CA6" w:rsidRPr="00665FF1" w:rsidRDefault="00617CA6" w:rsidP="00665FF1">
      <w:pPr>
        <w:pStyle w:val="Heading2"/>
        <w:spacing w:line="360" w:lineRule="auto"/>
        <w:jc w:val="both"/>
        <w:rPr>
          <w:rFonts w:eastAsia="Times New Roman" w:cs="Times New Roman"/>
          <w:szCs w:val="24"/>
          <w:lang w:eastAsia="en-GB"/>
        </w:rPr>
      </w:pPr>
      <w:bookmarkStart w:id="11" w:name="_Toc190530916"/>
      <w:r w:rsidRPr="00665FF1">
        <w:rPr>
          <w:rStyle w:val="Heading2Char"/>
          <w:rFonts w:cs="Times New Roman"/>
          <w:b/>
          <w:szCs w:val="24"/>
        </w:rPr>
        <w:t>Developing Luxury Opportunities Cross-Generational Travelers</w:t>
      </w:r>
      <w:r w:rsidR="008D78DA" w:rsidRPr="00665FF1">
        <w:rPr>
          <w:rFonts w:eastAsia="Times New Roman" w:cs="Times New Roman"/>
          <w:szCs w:val="24"/>
          <w:lang w:eastAsia="en-GB"/>
        </w:rPr>
        <w:t>:</w:t>
      </w:r>
      <w:bookmarkEnd w:id="11"/>
      <w:r w:rsidRPr="00665FF1">
        <w:rPr>
          <w:rFonts w:eastAsia="Times New Roman" w:cs="Times New Roman"/>
          <w:szCs w:val="24"/>
          <w:lang w:eastAsia="en-GB"/>
        </w:rPr>
        <w:t xml:space="preserve"> </w:t>
      </w:r>
    </w:p>
    <w:p w:rsidR="00617CA6" w:rsidRPr="00665FF1" w:rsidRDefault="00617CA6"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Impact on the Hotel</w:t>
      </w:r>
    </w:p>
    <w:p w:rsidR="00617CA6" w:rsidRPr="00665FF1" w:rsidRDefault="00617CA6"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Changes in luxur</w:t>
      </w:r>
      <w:r w:rsidR="00FA3906" w:rsidRPr="00665FF1">
        <w:rPr>
          <w:rFonts w:ascii="Times New Roman" w:hAnsi="Times New Roman" w:cs="Times New Roman"/>
          <w:sz w:val="24"/>
          <w:szCs w:val="24"/>
        </w:rPr>
        <w:t>y</w:t>
      </w:r>
      <w:r w:rsidRPr="00665FF1">
        <w:rPr>
          <w:rFonts w:ascii="Times New Roman" w:hAnsi="Times New Roman" w:cs="Times New Roman"/>
          <w:sz w:val="24"/>
          <w:szCs w:val="24"/>
        </w:rPr>
        <w:t xml:space="preserve"> choices require that the traveling combines self-empowerment and exclusivity</w:t>
      </w:r>
      <w:r w:rsidR="00A141D4" w:rsidRPr="00665FF1">
        <w:rPr>
          <w:rFonts w:ascii="Times New Roman" w:hAnsi="Times New Roman" w:cs="Times New Roman"/>
          <w:sz w:val="24"/>
          <w:szCs w:val="24"/>
        </w:rPr>
        <w:t xml:space="preserve"> (Oracle, 2023)</w:t>
      </w:r>
      <w:r w:rsidRPr="00665FF1">
        <w:rPr>
          <w:rFonts w:ascii="Times New Roman" w:hAnsi="Times New Roman" w:cs="Times New Roman"/>
          <w:sz w:val="24"/>
          <w:szCs w:val="24"/>
        </w:rPr>
        <w:t>.</w:t>
      </w:r>
    </w:p>
    <w:p w:rsidR="00617CA6" w:rsidRPr="00665FF1" w:rsidRDefault="00617CA6"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Causes:</w:t>
      </w:r>
    </w:p>
    <w:p w:rsidR="00617CA6" w:rsidRPr="00665FF1" w:rsidRDefault="000B393B"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 xml:space="preserve">1. </w:t>
      </w:r>
      <w:r w:rsidR="00617CA6" w:rsidRPr="00665FF1">
        <w:rPr>
          <w:rFonts w:ascii="Times New Roman" w:hAnsi="Times New Roman" w:cs="Times New Roman"/>
          <w:b/>
          <w:sz w:val="24"/>
          <w:szCs w:val="24"/>
        </w:rPr>
        <w:t>Generational Preferences:</w:t>
      </w:r>
    </w:p>
    <w:p w:rsidR="00617CA6" w:rsidRPr="00665FF1" w:rsidRDefault="00617CA6"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Research shows seventy percent of luxury </w:t>
      </w:r>
      <w:r w:rsidR="00D55A3B" w:rsidRPr="00665FF1">
        <w:rPr>
          <w:rFonts w:ascii="Times New Roman" w:hAnsi="Times New Roman" w:cs="Times New Roman"/>
          <w:sz w:val="24"/>
          <w:szCs w:val="24"/>
        </w:rPr>
        <w:t>travellers</w:t>
      </w:r>
      <w:r w:rsidRPr="00665FF1">
        <w:rPr>
          <w:rFonts w:ascii="Times New Roman" w:hAnsi="Times New Roman" w:cs="Times New Roman"/>
          <w:sz w:val="24"/>
          <w:szCs w:val="24"/>
        </w:rPr>
        <w:t xml:space="preserve"> below 40 years old opt for experiential experiences rather tha</w:t>
      </w:r>
      <w:r w:rsidR="00564349" w:rsidRPr="00665FF1">
        <w:rPr>
          <w:rFonts w:ascii="Times New Roman" w:hAnsi="Times New Roman" w:cs="Times New Roman"/>
          <w:sz w:val="24"/>
          <w:szCs w:val="24"/>
        </w:rPr>
        <w:t>n conventional luxury items (Chen et al</w:t>
      </w:r>
      <w:r w:rsidRPr="00665FF1">
        <w:rPr>
          <w:rFonts w:ascii="Times New Roman" w:hAnsi="Times New Roman" w:cs="Times New Roman"/>
          <w:sz w:val="24"/>
          <w:szCs w:val="24"/>
        </w:rPr>
        <w:t xml:space="preserve">, 2023) thus driving the need for service changes. The aging Baby Boomer population continues to seek refined elegance, which introduces difficulties </w:t>
      </w:r>
      <w:r w:rsidR="00FA3906" w:rsidRPr="00665FF1">
        <w:rPr>
          <w:rFonts w:ascii="Times New Roman" w:hAnsi="Times New Roman" w:cs="Times New Roman"/>
          <w:sz w:val="24"/>
          <w:szCs w:val="24"/>
        </w:rPr>
        <w:t>in</w:t>
      </w:r>
      <w:r w:rsidRPr="00665FF1">
        <w:rPr>
          <w:rFonts w:ascii="Times New Roman" w:hAnsi="Times New Roman" w:cs="Times New Roman"/>
          <w:sz w:val="24"/>
          <w:szCs w:val="24"/>
        </w:rPr>
        <w:t xml:space="preserve"> providing service to both demographic groups</w:t>
      </w:r>
      <w:r w:rsidR="00DF516D" w:rsidRPr="00665FF1">
        <w:rPr>
          <w:rFonts w:ascii="Times New Roman" w:hAnsi="Times New Roman" w:cs="Times New Roman"/>
          <w:sz w:val="24"/>
          <w:szCs w:val="24"/>
        </w:rPr>
        <w:t xml:space="preserve"> (Knickman and Snell, 2002)</w:t>
      </w:r>
      <w:r w:rsidRPr="00665FF1">
        <w:rPr>
          <w:rFonts w:ascii="Times New Roman" w:hAnsi="Times New Roman" w:cs="Times New Roman"/>
          <w:sz w:val="24"/>
          <w:szCs w:val="24"/>
        </w:rPr>
        <w:t>.</w:t>
      </w:r>
    </w:p>
    <w:p w:rsidR="00617CA6" w:rsidRPr="00665FF1" w:rsidRDefault="000B393B"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 xml:space="preserve">2. </w:t>
      </w:r>
      <w:r w:rsidR="00617CA6" w:rsidRPr="00665FF1">
        <w:rPr>
          <w:rFonts w:ascii="Times New Roman" w:hAnsi="Times New Roman" w:cs="Times New Roman"/>
          <w:b/>
          <w:sz w:val="24"/>
          <w:szCs w:val="24"/>
        </w:rPr>
        <w:t>Market Trends:</w:t>
      </w:r>
    </w:p>
    <w:p w:rsidR="00617CA6" w:rsidRPr="00665FF1" w:rsidRDefault="00617CA6"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When luxury </w:t>
      </w:r>
      <w:r w:rsidR="008D78DA" w:rsidRPr="00665FF1">
        <w:rPr>
          <w:rFonts w:ascii="Times New Roman" w:hAnsi="Times New Roman" w:cs="Times New Roman"/>
          <w:sz w:val="24"/>
          <w:szCs w:val="24"/>
        </w:rPr>
        <w:t>travellers</w:t>
      </w:r>
      <w:r w:rsidRPr="00665FF1">
        <w:rPr>
          <w:rFonts w:ascii="Times New Roman" w:hAnsi="Times New Roman" w:cs="Times New Roman"/>
          <w:sz w:val="24"/>
          <w:szCs w:val="24"/>
        </w:rPr>
        <w:t xml:space="preserve"> spend money, the 60% grows from high-end room amenities to unusual stay concepts and vacation activities that involve local communities (Bain, 2023).</w:t>
      </w:r>
    </w:p>
    <w:p w:rsidR="00617CA6" w:rsidRPr="00665FF1" w:rsidRDefault="00617CA6"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Income and scope:</w:t>
      </w:r>
    </w:p>
    <w:p w:rsidR="00617CA6" w:rsidRPr="00665FF1" w:rsidRDefault="00617CA6"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If The </w:t>
      </w:r>
      <w:r w:rsidR="00300E12" w:rsidRPr="00665FF1">
        <w:rPr>
          <w:rFonts w:ascii="Times New Roman" w:hAnsi="Times New Roman" w:cs="Times New Roman"/>
          <w:sz w:val="24"/>
          <w:szCs w:val="24"/>
        </w:rPr>
        <w:t>Marina Bay Sands</w:t>
      </w:r>
      <w:r w:rsidRPr="00665FF1">
        <w:rPr>
          <w:rFonts w:ascii="Times New Roman" w:hAnsi="Times New Roman" w:cs="Times New Roman"/>
          <w:sz w:val="24"/>
          <w:szCs w:val="24"/>
        </w:rPr>
        <w:t xml:space="preserve"> Hotel fails to combine traditional and contemporary luxury with its services, it will surrender </w:t>
      </w:r>
      <w:r w:rsidR="00FA3906" w:rsidRPr="00665FF1">
        <w:rPr>
          <w:rFonts w:ascii="Times New Roman" w:hAnsi="Times New Roman" w:cs="Times New Roman"/>
          <w:sz w:val="24"/>
          <w:szCs w:val="24"/>
        </w:rPr>
        <w:t xml:space="preserve">its </w:t>
      </w:r>
      <w:r w:rsidRPr="00665FF1">
        <w:rPr>
          <w:rFonts w:ascii="Times New Roman" w:hAnsi="Times New Roman" w:cs="Times New Roman"/>
          <w:sz w:val="24"/>
          <w:szCs w:val="24"/>
        </w:rPr>
        <w:t>market share to companies that deliver these elements better</w:t>
      </w:r>
      <w:r w:rsidR="006237BF" w:rsidRPr="00665FF1">
        <w:rPr>
          <w:rFonts w:ascii="Times New Roman" w:hAnsi="Times New Roman" w:cs="Times New Roman"/>
          <w:sz w:val="24"/>
          <w:szCs w:val="24"/>
        </w:rPr>
        <w:t xml:space="preserve"> (</w:t>
      </w:r>
      <w:proofErr w:type="spellStart"/>
      <w:r w:rsidR="006237BF" w:rsidRPr="00665FF1">
        <w:rPr>
          <w:rFonts w:ascii="Times New Roman" w:hAnsi="Times New Roman" w:cs="Times New Roman"/>
          <w:sz w:val="24"/>
          <w:szCs w:val="24"/>
        </w:rPr>
        <w:t>Handani</w:t>
      </w:r>
      <w:proofErr w:type="spellEnd"/>
      <w:r w:rsidR="006237BF" w:rsidRPr="00665FF1">
        <w:rPr>
          <w:rFonts w:ascii="Times New Roman" w:hAnsi="Times New Roman" w:cs="Times New Roman"/>
          <w:sz w:val="24"/>
          <w:szCs w:val="24"/>
        </w:rPr>
        <w:t xml:space="preserve"> et al, 2022)</w:t>
      </w:r>
      <w:r w:rsidRPr="00665FF1">
        <w:rPr>
          <w:rFonts w:ascii="Times New Roman" w:hAnsi="Times New Roman" w:cs="Times New Roman"/>
          <w:sz w:val="24"/>
          <w:szCs w:val="24"/>
        </w:rPr>
        <w:t>.</w:t>
      </w:r>
    </w:p>
    <w:p w:rsidR="00617CA6" w:rsidRPr="00665FF1" w:rsidRDefault="00617CA6"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Using personal services and memorable experiences will help The </w:t>
      </w:r>
      <w:r w:rsidR="00300E12" w:rsidRPr="00665FF1">
        <w:rPr>
          <w:rFonts w:ascii="Times New Roman" w:hAnsi="Times New Roman" w:cs="Times New Roman"/>
          <w:sz w:val="24"/>
          <w:szCs w:val="24"/>
        </w:rPr>
        <w:t>Marina</w:t>
      </w:r>
      <w:r w:rsidRPr="00665FF1">
        <w:rPr>
          <w:rFonts w:ascii="Times New Roman" w:hAnsi="Times New Roman" w:cs="Times New Roman"/>
          <w:sz w:val="24"/>
          <w:szCs w:val="24"/>
        </w:rPr>
        <w:t xml:space="preserve"> keep more guests and produce better business results as luxury hotels change over time</w:t>
      </w:r>
      <w:r w:rsidR="00D2030D" w:rsidRPr="00665FF1">
        <w:rPr>
          <w:rFonts w:ascii="Times New Roman" w:hAnsi="Times New Roman" w:cs="Times New Roman"/>
          <w:sz w:val="24"/>
          <w:szCs w:val="24"/>
        </w:rPr>
        <w:t xml:space="preserve"> (RMS, 2021)</w:t>
      </w:r>
      <w:r w:rsidRPr="00665FF1">
        <w:rPr>
          <w:rFonts w:ascii="Times New Roman" w:hAnsi="Times New Roman" w:cs="Times New Roman"/>
          <w:sz w:val="24"/>
          <w:szCs w:val="24"/>
        </w:rPr>
        <w:t>.</w:t>
      </w:r>
    </w:p>
    <w:p w:rsidR="00617CA6" w:rsidRPr="00665FF1" w:rsidRDefault="00617CA6"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lastRenderedPageBreak/>
        <w:t>Reputation and Feedback:</w:t>
      </w:r>
    </w:p>
    <w:p w:rsidR="00617CA6" w:rsidRPr="00665FF1" w:rsidRDefault="000349F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The insights into </w:t>
      </w:r>
      <w:proofErr w:type="spellStart"/>
      <w:r w:rsidRPr="00665FF1">
        <w:rPr>
          <w:rFonts w:ascii="Times New Roman" w:hAnsi="Times New Roman" w:cs="Times New Roman"/>
          <w:sz w:val="24"/>
          <w:szCs w:val="24"/>
        </w:rPr>
        <w:t>Cangi</w:t>
      </w:r>
      <w:proofErr w:type="spellEnd"/>
      <w:r w:rsidRPr="00665FF1">
        <w:rPr>
          <w:rFonts w:ascii="Times New Roman" w:hAnsi="Times New Roman" w:cs="Times New Roman"/>
          <w:sz w:val="24"/>
          <w:szCs w:val="24"/>
        </w:rPr>
        <w:t>,</w:t>
      </w:r>
      <w:r w:rsidR="00617CA6" w:rsidRPr="00665FF1">
        <w:rPr>
          <w:rFonts w:ascii="Times New Roman" w:hAnsi="Times New Roman" w:cs="Times New Roman"/>
          <w:sz w:val="24"/>
          <w:szCs w:val="24"/>
        </w:rPr>
        <w:t xml:space="preserve"> (2023) indicate that hotels dedicated to the conventional concept of luxury lost 12 percent in guest satisfaction rating</w:t>
      </w:r>
      <w:r w:rsidR="00FA3906" w:rsidRPr="00665FF1">
        <w:rPr>
          <w:rFonts w:ascii="Times New Roman" w:hAnsi="Times New Roman" w:cs="Times New Roman"/>
          <w:sz w:val="24"/>
          <w:szCs w:val="24"/>
        </w:rPr>
        <w:t>s</w:t>
      </w:r>
      <w:r w:rsidR="00617CA6" w:rsidRPr="00665FF1">
        <w:rPr>
          <w:rFonts w:ascii="Times New Roman" w:hAnsi="Times New Roman" w:cs="Times New Roman"/>
          <w:sz w:val="24"/>
          <w:szCs w:val="24"/>
        </w:rPr>
        <w:t>, meaning the path of oblivion is dangerous.</w:t>
      </w:r>
    </w:p>
    <w:p w:rsidR="00617CA6" w:rsidRPr="00665FF1" w:rsidRDefault="00617CA6"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People tend to provide negative reviews based on old services, and this can scare away new customers who expect </w:t>
      </w:r>
      <w:r w:rsidR="00FA3906" w:rsidRPr="00665FF1">
        <w:rPr>
          <w:rFonts w:ascii="Times New Roman" w:hAnsi="Times New Roman" w:cs="Times New Roman"/>
          <w:sz w:val="24"/>
          <w:szCs w:val="24"/>
        </w:rPr>
        <w:t xml:space="preserve">a </w:t>
      </w:r>
      <w:r w:rsidRPr="00665FF1">
        <w:rPr>
          <w:rFonts w:ascii="Times New Roman" w:hAnsi="Times New Roman" w:cs="Times New Roman"/>
          <w:sz w:val="24"/>
          <w:szCs w:val="24"/>
        </w:rPr>
        <w:t>transformation in the kind of services they are given during their stay.</w:t>
      </w:r>
    </w:p>
    <w:p w:rsidR="00617CA6" w:rsidRPr="00665FF1" w:rsidRDefault="00617CA6" w:rsidP="00665FF1">
      <w:pPr>
        <w:pStyle w:val="Heading2"/>
        <w:spacing w:line="360" w:lineRule="auto"/>
        <w:jc w:val="both"/>
        <w:rPr>
          <w:rFonts w:cs="Times New Roman"/>
          <w:szCs w:val="24"/>
        </w:rPr>
      </w:pPr>
      <w:bookmarkStart w:id="12" w:name="_Toc190530917"/>
      <w:r w:rsidRPr="00665FF1">
        <w:rPr>
          <w:rFonts w:cs="Times New Roman"/>
          <w:szCs w:val="24"/>
        </w:rPr>
        <w:t>Staff Training and Empowerment:</w:t>
      </w:r>
      <w:bookmarkEnd w:id="12"/>
    </w:p>
    <w:p w:rsidR="00617CA6" w:rsidRPr="00665FF1" w:rsidRDefault="00617CA6"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Impact on the Hotel:</w:t>
      </w:r>
    </w:p>
    <w:p w:rsidR="00617CA6" w:rsidRPr="00665FF1" w:rsidRDefault="00617CA6"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Guest experiences may decline when there are service inconsistencies resulting from poor training quality.</w:t>
      </w:r>
    </w:p>
    <w:p w:rsidR="00617CA6" w:rsidRPr="00665FF1" w:rsidRDefault="00617CA6"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Causes:</w:t>
      </w:r>
    </w:p>
    <w:p w:rsidR="00617CA6" w:rsidRPr="00665FF1" w:rsidRDefault="000B393B"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 xml:space="preserve">1. </w:t>
      </w:r>
      <w:r w:rsidR="00617CA6" w:rsidRPr="00665FF1">
        <w:rPr>
          <w:rFonts w:ascii="Times New Roman" w:hAnsi="Times New Roman" w:cs="Times New Roman"/>
          <w:b/>
          <w:sz w:val="24"/>
          <w:szCs w:val="24"/>
        </w:rPr>
        <w:t>Technological Integration:</w:t>
      </w:r>
    </w:p>
    <w:p w:rsidR="00617CA6" w:rsidRPr="00665FF1" w:rsidRDefault="00617CA6"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Personalization has penetrated the hospitality industry, with 58% of luxury hotels adopting an AI-integrated tool, but more attention should be given to addressing staff training (Hospitality Tech Report, 2023).</w:t>
      </w:r>
    </w:p>
    <w:p w:rsidR="00617CA6" w:rsidRPr="00665FF1" w:rsidRDefault="000B393B"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 xml:space="preserve">2. </w:t>
      </w:r>
      <w:r w:rsidR="00617CA6" w:rsidRPr="00665FF1">
        <w:rPr>
          <w:rFonts w:ascii="Times New Roman" w:hAnsi="Times New Roman" w:cs="Times New Roman"/>
          <w:b/>
          <w:sz w:val="24"/>
          <w:szCs w:val="24"/>
        </w:rPr>
        <w:t>Resource Constraints:</w:t>
      </w:r>
    </w:p>
    <w:p w:rsidR="00617CA6" w:rsidRPr="00665FF1" w:rsidRDefault="00617CA6"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According to PwC (2022), lack of staff training causes increased turnover in the hospitality industry with 30% of the </w:t>
      </w:r>
      <w:proofErr w:type="gramStart"/>
      <w:r w:rsidRPr="00665FF1">
        <w:rPr>
          <w:rFonts w:ascii="Times New Roman" w:hAnsi="Times New Roman" w:cs="Times New Roman"/>
          <w:sz w:val="24"/>
          <w:szCs w:val="24"/>
        </w:rPr>
        <w:t>employees</w:t>
      </w:r>
      <w:proofErr w:type="gramEnd"/>
      <w:r w:rsidRPr="00665FF1">
        <w:rPr>
          <w:rFonts w:ascii="Times New Roman" w:hAnsi="Times New Roman" w:cs="Times New Roman"/>
          <w:sz w:val="24"/>
          <w:szCs w:val="24"/>
        </w:rPr>
        <w:t xml:space="preserve"> customers</w:t>
      </w:r>
      <w:r w:rsidR="00FA3906" w:rsidRPr="00665FF1">
        <w:rPr>
          <w:rFonts w:ascii="Times New Roman" w:hAnsi="Times New Roman" w:cs="Times New Roman"/>
          <w:sz w:val="24"/>
          <w:szCs w:val="24"/>
        </w:rPr>
        <w:t>,</w:t>
      </w:r>
      <w:r w:rsidRPr="00665FF1">
        <w:rPr>
          <w:rFonts w:ascii="Times New Roman" w:hAnsi="Times New Roman" w:cs="Times New Roman"/>
          <w:sz w:val="24"/>
          <w:szCs w:val="24"/>
        </w:rPr>
        <w:t xml:space="preserve"> and guests get</w:t>
      </w:r>
      <w:r w:rsidR="00FA3906" w:rsidRPr="00665FF1">
        <w:rPr>
          <w:rFonts w:ascii="Times New Roman" w:hAnsi="Times New Roman" w:cs="Times New Roman"/>
          <w:sz w:val="24"/>
          <w:szCs w:val="24"/>
        </w:rPr>
        <w:t>ting</w:t>
      </w:r>
      <w:r w:rsidRPr="00665FF1">
        <w:rPr>
          <w:rFonts w:ascii="Times New Roman" w:hAnsi="Times New Roman" w:cs="Times New Roman"/>
          <w:sz w:val="24"/>
          <w:szCs w:val="24"/>
        </w:rPr>
        <w:t xml:space="preserve"> unreliable service delivery, hence they leave without fully utilizing the services.</w:t>
      </w:r>
    </w:p>
    <w:p w:rsidR="00617CA6" w:rsidRPr="00665FF1" w:rsidRDefault="00617CA6"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b/>
          <w:sz w:val="24"/>
          <w:szCs w:val="24"/>
        </w:rPr>
        <w:t>Reputation and Feedback:</w:t>
      </w:r>
    </w:p>
    <w:p w:rsidR="00617CA6" w:rsidRPr="00665FF1" w:rsidRDefault="000349F1" w:rsidP="00665FF1">
      <w:pPr>
        <w:spacing w:after="0" w:line="360" w:lineRule="auto"/>
        <w:jc w:val="both"/>
        <w:rPr>
          <w:rFonts w:ascii="Times New Roman" w:hAnsi="Times New Roman" w:cs="Times New Roman"/>
          <w:sz w:val="24"/>
          <w:szCs w:val="24"/>
        </w:rPr>
      </w:pPr>
      <w:proofErr w:type="spellStart"/>
      <w:r w:rsidRPr="00665FF1">
        <w:rPr>
          <w:rFonts w:ascii="Times New Roman" w:hAnsi="Times New Roman" w:cs="Times New Roman"/>
          <w:sz w:val="24"/>
          <w:szCs w:val="24"/>
        </w:rPr>
        <w:t>Cangi</w:t>
      </w:r>
      <w:proofErr w:type="spellEnd"/>
      <w:r w:rsidR="00617CA6" w:rsidRPr="00665FF1">
        <w:rPr>
          <w:rFonts w:ascii="Times New Roman" w:hAnsi="Times New Roman" w:cs="Times New Roman"/>
          <w:sz w:val="24"/>
          <w:szCs w:val="24"/>
        </w:rPr>
        <w:t>, (2023) revealed that service quality contributes to guest satisfaction in luxury hotels by 45 percent.</w:t>
      </w:r>
    </w:p>
    <w:p w:rsidR="00617CA6" w:rsidRPr="00665FF1" w:rsidRDefault="00617CA6"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Any negative reviews that mention actions performed by staff or a lack of consistency are bad for brand image and clients’ loyalty</w:t>
      </w:r>
      <w:r w:rsidR="0041076A" w:rsidRPr="00665FF1">
        <w:rPr>
          <w:rFonts w:ascii="Times New Roman" w:hAnsi="Times New Roman" w:cs="Times New Roman"/>
          <w:sz w:val="24"/>
          <w:szCs w:val="24"/>
        </w:rPr>
        <w:t xml:space="preserve"> (Hootsuite, 2023)</w:t>
      </w:r>
      <w:r w:rsidRPr="00665FF1">
        <w:rPr>
          <w:rFonts w:ascii="Times New Roman" w:hAnsi="Times New Roman" w:cs="Times New Roman"/>
          <w:sz w:val="24"/>
          <w:szCs w:val="24"/>
        </w:rPr>
        <w:t>.</w:t>
      </w:r>
    </w:p>
    <w:p w:rsidR="00617CA6" w:rsidRPr="00665FF1" w:rsidRDefault="00617CA6" w:rsidP="00665FF1">
      <w:pPr>
        <w:pStyle w:val="Heading2"/>
        <w:spacing w:line="360" w:lineRule="auto"/>
        <w:jc w:val="both"/>
        <w:rPr>
          <w:rFonts w:cs="Times New Roman"/>
          <w:szCs w:val="24"/>
        </w:rPr>
      </w:pPr>
      <w:bookmarkStart w:id="13" w:name="_Toc190530918"/>
      <w:r w:rsidRPr="00665FF1">
        <w:rPr>
          <w:rStyle w:val="Heading2Char"/>
          <w:rFonts w:cs="Times New Roman"/>
          <w:b/>
          <w:szCs w:val="24"/>
        </w:rPr>
        <w:t>Smooth Check-In and Check-Out Procedures</w:t>
      </w:r>
      <w:r w:rsidR="008D78DA" w:rsidRPr="00665FF1">
        <w:rPr>
          <w:rFonts w:cs="Times New Roman"/>
          <w:szCs w:val="24"/>
        </w:rPr>
        <w:t>:</w:t>
      </w:r>
      <w:bookmarkEnd w:id="13"/>
    </w:p>
    <w:p w:rsidR="00617CA6" w:rsidRPr="00665FF1" w:rsidRDefault="00617CA6"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Impact on the Hotel</w:t>
      </w:r>
    </w:p>
    <w:p w:rsidR="00617CA6" w:rsidRPr="00665FF1" w:rsidRDefault="00617CA6"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This is equally true on the check-in/check-out process since a guest may not be pleased with the check-in process or even the check-out process</w:t>
      </w:r>
      <w:r w:rsidR="00DC6A6D" w:rsidRPr="00665FF1">
        <w:rPr>
          <w:rFonts w:ascii="Times New Roman" w:hAnsi="Times New Roman" w:cs="Times New Roman"/>
          <w:sz w:val="24"/>
          <w:szCs w:val="24"/>
        </w:rPr>
        <w:t xml:space="preserve"> (Oracle, 2023)</w:t>
      </w:r>
      <w:r w:rsidRPr="00665FF1">
        <w:rPr>
          <w:rFonts w:ascii="Times New Roman" w:hAnsi="Times New Roman" w:cs="Times New Roman"/>
          <w:sz w:val="24"/>
          <w:szCs w:val="24"/>
        </w:rPr>
        <w:t>.</w:t>
      </w:r>
    </w:p>
    <w:p w:rsidR="008D78DA" w:rsidRPr="00665FF1" w:rsidRDefault="00617CA6"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Causes:</w:t>
      </w:r>
    </w:p>
    <w:p w:rsidR="00617CA6" w:rsidRPr="00665FF1" w:rsidRDefault="000B393B"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 xml:space="preserve">1. </w:t>
      </w:r>
      <w:r w:rsidR="00617CA6" w:rsidRPr="00665FF1">
        <w:rPr>
          <w:rFonts w:ascii="Times New Roman" w:hAnsi="Times New Roman" w:cs="Times New Roman"/>
          <w:b/>
          <w:sz w:val="24"/>
          <w:szCs w:val="24"/>
        </w:rPr>
        <w:t xml:space="preserve">Outdated Processes: </w:t>
      </w:r>
    </w:p>
    <w:p w:rsidR="00617CA6" w:rsidRPr="00665FF1" w:rsidRDefault="00617CA6"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40% of guests now prefer mobile check-in, yet only 25% of luxury hotels offer this feature (Statista, 2023).</w:t>
      </w:r>
    </w:p>
    <w:p w:rsidR="00617CA6" w:rsidRPr="00665FF1" w:rsidRDefault="000B393B"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 xml:space="preserve">2. </w:t>
      </w:r>
      <w:r w:rsidR="00617CA6" w:rsidRPr="00665FF1">
        <w:rPr>
          <w:rFonts w:ascii="Times New Roman" w:hAnsi="Times New Roman" w:cs="Times New Roman"/>
          <w:b/>
          <w:sz w:val="24"/>
          <w:szCs w:val="24"/>
        </w:rPr>
        <w:t xml:space="preserve">Technological Gaps: </w:t>
      </w:r>
    </w:p>
    <w:p w:rsidR="00617CA6" w:rsidRPr="00665FF1" w:rsidRDefault="00617CA6"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lastRenderedPageBreak/>
        <w:t>Oracle, (2023) found that 80% of guests expect a frictionless digital check-in experience, yet many luxury hotels still rely on manual procedures.</w:t>
      </w:r>
    </w:p>
    <w:p w:rsidR="00617CA6" w:rsidRPr="00665FF1" w:rsidRDefault="00617CA6"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Income and Scope:</w:t>
      </w:r>
    </w:p>
    <w:p w:rsidR="00617CA6" w:rsidRPr="00665FF1" w:rsidRDefault="00617CA6"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According to McKinsey (2023), benefits proven by hotels that ensure customers spend as little time as possible at the check-in desk show that there is money to be made from going digital.</w:t>
      </w:r>
    </w:p>
    <w:p w:rsidR="00617CA6" w:rsidRPr="00665FF1" w:rsidRDefault="00617CA6"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Reputation and Feedback:</w:t>
      </w:r>
    </w:p>
    <w:p w:rsidR="00617CA6" w:rsidRPr="00665FF1" w:rsidRDefault="00617CA6"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According to JD, (2023), 18% of the guest’s satisfaction ratings decrease when the chec</w:t>
      </w:r>
      <w:r w:rsidR="0052640A" w:rsidRPr="00665FF1">
        <w:rPr>
          <w:rFonts w:ascii="Times New Roman" w:hAnsi="Times New Roman" w:cs="Times New Roman"/>
          <w:sz w:val="24"/>
          <w:szCs w:val="24"/>
        </w:rPr>
        <w:t xml:space="preserve">k-in process takes a long time. </w:t>
      </w:r>
      <w:r w:rsidRPr="00665FF1">
        <w:rPr>
          <w:rFonts w:ascii="Times New Roman" w:hAnsi="Times New Roman" w:cs="Times New Roman"/>
          <w:sz w:val="24"/>
          <w:szCs w:val="24"/>
        </w:rPr>
        <w:t>They cause frustration and negative word of mouth or online reviews from potential guests</w:t>
      </w:r>
      <w:r w:rsidR="0052640A" w:rsidRPr="00665FF1">
        <w:rPr>
          <w:rFonts w:ascii="Times New Roman" w:hAnsi="Times New Roman" w:cs="Times New Roman"/>
          <w:sz w:val="24"/>
          <w:szCs w:val="24"/>
        </w:rPr>
        <w:t xml:space="preserve"> (Azemi et al, 2020)</w:t>
      </w:r>
      <w:r w:rsidRPr="00665FF1">
        <w:rPr>
          <w:rFonts w:ascii="Times New Roman" w:hAnsi="Times New Roman" w:cs="Times New Roman"/>
          <w:sz w:val="24"/>
          <w:szCs w:val="24"/>
        </w:rPr>
        <w:t>.</w:t>
      </w:r>
    </w:p>
    <w:p w:rsidR="00617CA6" w:rsidRPr="00665FF1" w:rsidRDefault="00617CA6" w:rsidP="00665FF1">
      <w:pPr>
        <w:pStyle w:val="Heading2"/>
        <w:spacing w:line="360" w:lineRule="auto"/>
        <w:jc w:val="both"/>
        <w:rPr>
          <w:rFonts w:cs="Times New Roman"/>
          <w:szCs w:val="24"/>
        </w:rPr>
      </w:pPr>
      <w:bookmarkStart w:id="14" w:name="_Toc190530919"/>
      <w:r w:rsidRPr="00665FF1">
        <w:rPr>
          <w:rFonts w:cs="Times New Roman"/>
          <w:szCs w:val="24"/>
        </w:rPr>
        <w:t>Guest Experiences that are Unique and Prestigious</w:t>
      </w:r>
      <w:r w:rsidR="000B393B" w:rsidRPr="00665FF1">
        <w:rPr>
          <w:rFonts w:cs="Times New Roman"/>
          <w:szCs w:val="24"/>
        </w:rPr>
        <w:t>:</w:t>
      </w:r>
      <w:bookmarkEnd w:id="14"/>
      <w:r w:rsidRPr="00665FF1">
        <w:rPr>
          <w:rFonts w:cs="Times New Roman"/>
          <w:szCs w:val="24"/>
        </w:rPr>
        <w:t xml:space="preserve"> </w:t>
      </w:r>
    </w:p>
    <w:p w:rsidR="00617CA6" w:rsidRPr="00665FF1" w:rsidRDefault="00617CA6"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b/>
          <w:sz w:val="24"/>
          <w:szCs w:val="24"/>
        </w:rPr>
        <w:t>Impact on the Hotel</w:t>
      </w:r>
      <w:r w:rsidR="00D55A3B" w:rsidRPr="00665FF1">
        <w:rPr>
          <w:rFonts w:ascii="Times New Roman" w:hAnsi="Times New Roman" w:cs="Times New Roman"/>
          <w:b/>
          <w:sz w:val="24"/>
          <w:szCs w:val="24"/>
        </w:rPr>
        <w:t>:</w:t>
      </w:r>
    </w:p>
    <w:p w:rsidR="00617CA6" w:rsidRPr="00665FF1" w:rsidRDefault="00617CA6"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The lack of exclusivity and personalization could make The </w:t>
      </w:r>
      <w:r w:rsidR="00FA1FC5" w:rsidRPr="00665FF1">
        <w:rPr>
          <w:rFonts w:ascii="Times New Roman" w:hAnsi="Times New Roman" w:cs="Times New Roman"/>
          <w:sz w:val="24"/>
          <w:szCs w:val="24"/>
        </w:rPr>
        <w:t>Marina</w:t>
      </w:r>
      <w:r w:rsidRPr="00665FF1">
        <w:rPr>
          <w:rFonts w:ascii="Times New Roman" w:hAnsi="Times New Roman" w:cs="Times New Roman"/>
          <w:sz w:val="24"/>
          <w:szCs w:val="24"/>
        </w:rPr>
        <w:t xml:space="preserve"> less competitive </w:t>
      </w:r>
      <w:r w:rsidR="00FA3906" w:rsidRPr="00665FF1">
        <w:rPr>
          <w:rFonts w:ascii="Times New Roman" w:hAnsi="Times New Roman" w:cs="Times New Roman"/>
          <w:sz w:val="24"/>
          <w:szCs w:val="24"/>
        </w:rPr>
        <w:t>with</w:t>
      </w:r>
      <w:r w:rsidRPr="00665FF1">
        <w:rPr>
          <w:rFonts w:ascii="Times New Roman" w:hAnsi="Times New Roman" w:cs="Times New Roman"/>
          <w:sz w:val="24"/>
          <w:szCs w:val="24"/>
        </w:rPr>
        <w:t xml:space="preserve"> other luxury hotels</w:t>
      </w:r>
      <w:r w:rsidR="009C1845" w:rsidRPr="00665FF1">
        <w:rPr>
          <w:rFonts w:ascii="Times New Roman" w:hAnsi="Times New Roman" w:cs="Times New Roman"/>
          <w:sz w:val="24"/>
          <w:szCs w:val="24"/>
        </w:rPr>
        <w:t xml:space="preserve"> (Pereira et al, 2021)</w:t>
      </w:r>
    </w:p>
    <w:p w:rsidR="00617CA6" w:rsidRPr="00665FF1" w:rsidRDefault="00617CA6"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Causes:</w:t>
      </w:r>
    </w:p>
    <w:p w:rsidR="00617CA6" w:rsidRPr="00665FF1" w:rsidRDefault="000B393B"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1. Traditional</w:t>
      </w:r>
      <w:r w:rsidR="00617CA6" w:rsidRPr="00665FF1">
        <w:rPr>
          <w:rFonts w:ascii="Times New Roman" w:hAnsi="Times New Roman" w:cs="Times New Roman"/>
          <w:b/>
          <w:sz w:val="24"/>
          <w:szCs w:val="24"/>
        </w:rPr>
        <w:t xml:space="preserve"> Offerings:</w:t>
      </w:r>
    </w:p>
    <w:p w:rsidR="00617CA6" w:rsidRPr="00665FF1" w:rsidRDefault="00617CA6"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The unique charm of </w:t>
      </w:r>
      <w:r w:rsidR="00FA1FC5" w:rsidRPr="00665FF1">
        <w:rPr>
          <w:rFonts w:ascii="Times New Roman" w:hAnsi="Times New Roman" w:cs="Times New Roman"/>
          <w:sz w:val="24"/>
          <w:szCs w:val="24"/>
        </w:rPr>
        <w:t xml:space="preserve">Marina </w:t>
      </w:r>
      <w:r w:rsidRPr="00665FF1">
        <w:rPr>
          <w:rFonts w:ascii="Times New Roman" w:hAnsi="Times New Roman" w:cs="Times New Roman"/>
          <w:sz w:val="24"/>
          <w:szCs w:val="24"/>
        </w:rPr>
        <w:t>benefits its operations but needs customized service offerings to maintain relevance in the modern market</w:t>
      </w:r>
      <w:r w:rsidR="00B67C59" w:rsidRPr="00665FF1">
        <w:rPr>
          <w:rFonts w:ascii="Times New Roman" w:hAnsi="Times New Roman" w:cs="Times New Roman"/>
          <w:sz w:val="24"/>
          <w:szCs w:val="24"/>
        </w:rPr>
        <w:t xml:space="preserve"> (</w:t>
      </w:r>
      <w:proofErr w:type="spellStart"/>
      <w:r w:rsidR="00B67C59" w:rsidRPr="00665FF1">
        <w:rPr>
          <w:rFonts w:ascii="Times New Roman" w:hAnsi="Times New Roman" w:cs="Times New Roman"/>
          <w:sz w:val="24"/>
          <w:szCs w:val="24"/>
        </w:rPr>
        <w:t>Thupwang</w:t>
      </w:r>
      <w:proofErr w:type="spellEnd"/>
      <w:r w:rsidR="00B67C59" w:rsidRPr="00665FF1">
        <w:rPr>
          <w:rFonts w:ascii="Times New Roman" w:hAnsi="Times New Roman" w:cs="Times New Roman"/>
          <w:sz w:val="24"/>
          <w:szCs w:val="24"/>
        </w:rPr>
        <w:t>, 2023)</w:t>
      </w:r>
      <w:r w:rsidRPr="00665FF1">
        <w:rPr>
          <w:rFonts w:ascii="Times New Roman" w:hAnsi="Times New Roman" w:cs="Times New Roman"/>
          <w:sz w:val="24"/>
          <w:szCs w:val="24"/>
        </w:rPr>
        <w:t>.</w:t>
      </w:r>
    </w:p>
    <w:p w:rsidR="00617CA6" w:rsidRPr="00665FF1" w:rsidRDefault="000B393B"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 xml:space="preserve">2. </w:t>
      </w:r>
      <w:r w:rsidR="00617CA6" w:rsidRPr="00665FF1">
        <w:rPr>
          <w:rFonts w:ascii="Times New Roman" w:hAnsi="Times New Roman" w:cs="Times New Roman"/>
          <w:b/>
          <w:sz w:val="24"/>
          <w:szCs w:val="24"/>
        </w:rPr>
        <w:t>Competitive Landscape:</w:t>
      </w:r>
    </w:p>
    <w:p w:rsidR="00617CA6" w:rsidRPr="00665FF1" w:rsidRDefault="00617CA6"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 Most luxury hotels introduce personalized services that reach a percentage of 85% per year (Luxury Travel Report</w:t>
      </w:r>
      <w:r w:rsidR="008D78DA" w:rsidRPr="00665FF1">
        <w:rPr>
          <w:rFonts w:ascii="Times New Roman" w:hAnsi="Times New Roman" w:cs="Times New Roman"/>
          <w:sz w:val="24"/>
          <w:szCs w:val="24"/>
        </w:rPr>
        <w:t>,</w:t>
      </w:r>
      <w:r w:rsidRPr="00665FF1">
        <w:rPr>
          <w:rFonts w:ascii="Times New Roman" w:hAnsi="Times New Roman" w:cs="Times New Roman"/>
          <w:sz w:val="24"/>
          <w:szCs w:val="24"/>
        </w:rPr>
        <w:t xml:space="preserve"> 2023) thus compelling hotels to stand out from others.</w:t>
      </w:r>
    </w:p>
    <w:p w:rsidR="00617CA6" w:rsidRPr="00665FF1" w:rsidRDefault="00617CA6"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Income and scope:</w:t>
      </w:r>
    </w:p>
    <w:p w:rsidR="00617CA6" w:rsidRPr="00665FF1" w:rsidRDefault="00617CA6"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According to Bain</w:t>
      </w:r>
      <w:r w:rsidR="008D78DA" w:rsidRPr="00665FF1">
        <w:rPr>
          <w:rFonts w:ascii="Times New Roman" w:hAnsi="Times New Roman" w:cs="Times New Roman"/>
          <w:sz w:val="24"/>
          <w:szCs w:val="24"/>
        </w:rPr>
        <w:t>,</w:t>
      </w:r>
      <w:r w:rsidRPr="00665FF1">
        <w:rPr>
          <w:rFonts w:ascii="Times New Roman" w:hAnsi="Times New Roman" w:cs="Times New Roman"/>
          <w:sz w:val="24"/>
          <w:szCs w:val="24"/>
        </w:rPr>
        <w:t xml:space="preserve"> (2023), the worldwide expenditure on experiential</w:t>
      </w:r>
      <w:r w:rsidR="00B67C59" w:rsidRPr="00665FF1">
        <w:rPr>
          <w:rFonts w:ascii="Times New Roman" w:hAnsi="Times New Roman" w:cs="Times New Roman"/>
          <w:sz w:val="24"/>
          <w:szCs w:val="24"/>
        </w:rPr>
        <w:t xml:space="preserve"> luxury amounts to </w:t>
      </w:r>
      <w:r w:rsidR="00FA3906" w:rsidRPr="00665FF1">
        <w:rPr>
          <w:rFonts w:ascii="Times New Roman" w:hAnsi="Times New Roman" w:cs="Times New Roman"/>
          <w:sz w:val="24"/>
          <w:szCs w:val="24"/>
        </w:rPr>
        <w:t>S$</w:t>
      </w:r>
      <w:r w:rsidR="00B67C59" w:rsidRPr="00665FF1">
        <w:rPr>
          <w:rFonts w:ascii="Times New Roman" w:hAnsi="Times New Roman" w:cs="Times New Roman"/>
          <w:sz w:val="24"/>
          <w:szCs w:val="24"/>
        </w:rPr>
        <w:t xml:space="preserve">26 billion. </w:t>
      </w:r>
      <w:r w:rsidRPr="00665FF1">
        <w:rPr>
          <w:rFonts w:ascii="Times New Roman" w:hAnsi="Times New Roman" w:cs="Times New Roman"/>
          <w:sz w:val="24"/>
          <w:szCs w:val="24"/>
        </w:rPr>
        <w:t>Additional experiences help both maintain guest loyalty and increas</w:t>
      </w:r>
      <w:r w:rsidR="00FA3906" w:rsidRPr="00665FF1">
        <w:rPr>
          <w:rFonts w:ascii="Times New Roman" w:hAnsi="Times New Roman" w:cs="Times New Roman"/>
          <w:sz w:val="24"/>
          <w:szCs w:val="24"/>
        </w:rPr>
        <w:t>e</w:t>
      </w:r>
      <w:r w:rsidRPr="00665FF1">
        <w:rPr>
          <w:rFonts w:ascii="Times New Roman" w:hAnsi="Times New Roman" w:cs="Times New Roman"/>
          <w:sz w:val="24"/>
          <w:szCs w:val="24"/>
        </w:rPr>
        <w:t xml:space="preserve"> operational revenue</w:t>
      </w:r>
      <w:r w:rsidR="00B67C59" w:rsidRPr="00665FF1">
        <w:rPr>
          <w:rFonts w:ascii="Times New Roman" w:hAnsi="Times New Roman" w:cs="Times New Roman"/>
          <w:sz w:val="24"/>
          <w:szCs w:val="24"/>
        </w:rPr>
        <w:t xml:space="preserve"> (Rane, 2023)</w:t>
      </w:r>
      <w:r w:rsidRPr="00665FF1">
        <w:rPr>
          <w:rFonts w:ascii="Times New Roman" w:hAnsi="Times New Roman" w:cs="Times New Roman"/>
          <w:sz w:val="24"/>
          <w:szCs w:val="24"/>
        </w:rPr>
        <w:t>.</w:t>
      </w:r>
    </w:p>
    <w:p w:rsidR="00617CA6" w:rsidRPr="00665FF1" w:rsidRDefault="00617CA6"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Reputation and Feedback:</w:t>
      </w:r>
    </w:p>
    <w:p w:rsidR="00617CA6" w:rsidRPr="00665FF1" w:rsidRDefault="00617CA6"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According to Skift</w:t>
      </w:r>
      <w:r w:rsidR="008D78DA" w:rsidRPr="00665FF1">
        <w:rPr>
          <w:rFonts w:ascii="Times New Roman" w:hAnsi="Times New Roman" w:cs="Times New Roman"/>
          <w:sz w:val="24"/>
          <w:szCs w:val="24"/>
        </w:rPr>
        <w:t>, (2023)</w:t>
      </w:r>
      <w:r w:rsidR="00FA3906" w:rsidRPr="00665FF1">
        <w:rPr>
          <w:rFonts w:ascii="Times New Roman" w:hAnsi="Times New Roman" w:cs="Times New Roman"/>
          <w:sz w:val="24"/>
          <w:szCs w:val="24"/>
        </w:rPr>
        <w:t>,</w:t>
      </w:r>
      <w:r w:rsidRPr="00665FF1">
        <w:rPr>
          <w:rFonts w:ascii="Times New Roman" w:hAnsi="Times New Roman" w:cs="Times New Roman"/>
          <w:sz w:val="24"/>
          <w:szCs w:val="24"/>
        </w:rPr>
        <w:t xml:space="preserve"> first-time luxury travellers are likely to promote a hotel that </w:t>
      </w:r>
      <w:r w:rsidR="00B67C59" w:rsidRPr="00665FF1">
        <w:rPr>
          <w:rFonts w:ascii="Times New Roman" w:hAnsi="Times New Roman" w:cs="Times New Roman"/>
          <w:sz w:val="24"/>
          <w:szCs w:val="24"/>
        </w:rPr>
        <w:t xml:space="preserve">is different from usual hotels. </w:t>
      </w:r>
      <w:r w:rsidRPr="00665FF1">
        <w:rPr>
          <w:rFonts w:ascii="Times New Roman" w:hAnsi="Times New Roman" w:cs="Times New Roman"/>
          <w:sz w:val="24"/>
          <w:szCs w:val="24"/>
        </w:rPr>
        <w:t>The reasons why personalized services are essential are to enhance brand loyalty and to increase the number of positive reviews</w:t>
      </w:r>
      <w:r w:rsidR="00B67C59" w:rsidRPr="00665FF1">
        <w:rPr>
          <w:rFonts w:ascii="Times New Roman" w:hAnsi="Times New Roman" w:cs="Times New Roman"/>
          <w:sz w:val="24"/>
          <w:szCs w:val="24"/>
        </w:rPr>
        <w:t xml:space="preserve"> (Casaca and Miguel 2024)</w:t>
      </w:r>
      <w:r w:rsidRPr="00665FF1">
        <w:rPr>
          <w:rFonts w:ascii="Times New Roman" w:hAnsi="Times New Roman" w:cs="Times New Roman"/>
          <w:sz w:val="24"/>
          <w:szCs w:val="24"/>
        </w:rPr>
        <w:t>.</w:t>
      </w:r>
    </w:p>
    <w:p w:rsidR="00617CA6" w:rsidRPr="00665FF1" w:rsidRDefault="00665FF1" w:rsidP="00665FF1">
      <w:pPr>
        <w:pStyle w:val="Heading1"/>
      </w:pPr>
      <w:bookmarkStart w:id="15" w:name="_Toc190530920"/>
      <w:r w:rsidRPr="00665FF1">
        <w:rPr>
          <w:noProof/>
          <w:lang w:eastAsia="en-GB"/>
        </w:rPr>
        <w:drawing>
          <wp:anchor distT="0" distB="0" distL="114300" distR="114300" simplePos="0" relativeHeight="251684864" behindDoc="0" locked="0" layoutInCell="1" allowOverlap="1" wp14:anchorId="678459B2" wp14:editId="5B71EE15">
            <wp:simplePos x="0" y="0"/>
            <wp:positionH relativeFrom="margin">
              <wp:posOffset>3125470</wp:posOffset>
            </wp:positionH>
            <wp:positionV relativeFrom="paragraph">
              <wp:posOffset>3810</wp:posOffset>
            </wp:positionV>
            <wp:extent cx="2887980" cy="2575560"/>
            <wp:effectExtent l="0" t="0" r="45720" b="15240"/>
            <wp:wrapNone/>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14:sizeRelH relativeFrom="page">
              <wp14:pctWidth>0</wp14:pctWidth>
            </wp14:sizeRelH>
            <wp14:sizeRelV relativeFrom="page">
              <wp14:pctHeight>0</wp14:pctHeight>
            </wp14:sizeRelV>
          </wp:anchor>
        </w:drawing>
      </w:r>
      <w:r w:rsidR="00D55A3B" w:rsidRPr="00665FF1">
        <w:t xml:space="preserve">2.1 </w:t>
      </w:r>
      <w:r w:rsidR="00617CA6" w:rsidRPr="00665FF1">
        <w:t>STEEPLED Analysis</w:t>
      </w:r>
      <w:bookmarkEnd w:id="15"/>
      <w:r w:rsidR="00617CA6" w:rsidRPr="00665FF1">
        <w:t xml:space="preserve"> </w:t>
      </w:r>
    </w:p>
    <w:p w:rsidR="00617CA6" w:rsidRPr="00665FF1" w:rsidRDefault="000B393B" w:rsidP="00665FF1">
      <w:pPr>
        <w:spacing w:line="360" w:lineRule="auto"/>
        <w:jc w:val="both"/>
        <w:rPr>
          <w:rFonts w:ascii="Times New Roman" w:hAnsi="Times New Roman" w:cs="Times New Roman"/>
          <w:sz w:val="24"/>
          <w:szCs w:val="24"/>
        </w:rPr>
      </w:pPr>
      <w:r w:rsidRPr="00665FF1">
        <w:rPr>
          <w:rFonts w:ascii="Times New Roman" w:hAnsi="Times New Roman" w:cs="Times New Roman"/>
          <w:noProof/>
          <w:sz w:val="24"/>
          <w:szCs w:val="24"/>
          <w:lang w:eastAsia="en-GB"/>
        </w:rPr>
        <mc:AlternateContent>
          <mc:Choice Requires="wps">
            <w:drawing>
              <wp:anchor distT="45720" distB="45720" distL="114300" distR="114300" simplePos="0" relativeHeight="251686912" behindDoc="0" locked="0" layoutInCell="1" allowOverlap="1" wp14:anchorId="3CC79576" wp14:editId="4FBDB70B">
                <wp:simplePos x="0" y="0"/>
                <wp:positionH relativeFrom="margin">
                  <wp:align>left</wp:align>
                </wp:positionH>
                <wp:positionV relativeFrom="paragraph">
                  <wp:posOffset>8890</wp:posOffset>
                </wp:positionV>
                <wp:extent cx="2360930" cy="1404620"/>
                <wp:effectExtent l="0" t="0" r="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E97BFD" w:rsidRPr="00812C5D" w:rsidRDefault="00E97BFD" w:rsidP="00812C5D">
                            <w:pPr>
                              <w:spacing w:line="360" w:lineRule="auto"/>
                              <w:jc w:val="both"/>
                              <w:rPr>
                                <w:rFonts w:ascii="Times New Roman" w:hAnsi="Times New Roman" w:cs="Times New Roman"/>
                                <w:sz w:val="24"/>
                              </w:rPr>
                            </w:pPr>
                            <w:r w:rsidRPr="00812C5D">
                              <w:rPr>
                                <w:rFonts w:ascii="Times New Roman" w:hAnsi="Times New Roman" w:cs="Times New Roman"/>
                                <w:sz w:val="24"/>
                              </w:rPr>
                              <w:t xml:space="preserve">The STEEPLED framework analyses the external factors that affect The </w:t>
                            </w:r>
                            <w:r w:rsidRPr="00D72847">
                              <w:rPr>
                                <w:rFonts w:ascii="Times New Roman" w:hAnsi="Times New Roman" w:cs="Times New Roman"/>
                                <w:sz w:val="24"/>
                                <w:szCs w:val="24"/>
                              </w:rPr>
                              <w:t>Marina Bay Sands</w:t>
                            </w:r>
                            <w:r w:rsidRPr="00812C5D">
                              <w:rPr>
                                <w:rFonts w:ascii="Times New Roman" w:hAnsi="Times New Roman" w:cs="Times New Roman"/>
                                <w:sz w:val="24"/>
                              </w:rPr>
                              <w:t xml:space="preserve"> Hotel’s challenges:</w:t>
                            </w:r>
                          </w:p>
                          <w:p w:rsidR="00E97BFD" w:rsidRPr="00812C5D" w:rsidRDefault="00E97BFD"/>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CC79576" id="Text Box 2" o:spid="_x0000_s1040" type="#_x0000_t202" style="position:absolute;left:0;text-align:left;margin-left:0;margin-top:.7pt;width:185.9pt;height:110.6pt;z-index:251686912;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JSHEgIAAP4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" stroked="f">
                <v:textbox style="mso-fit-shape-to-text:t">
                  <w:txbxContent>
                    <w:p w14:paraId="74222BFD" w14:textId="77777777" w:rsidR="00E97BFD" w:rsidRPr="00812C5D" w:rsidRDefault="00E97BFD" w:rsidP="00812C5D">
                      <w:pPr>
                        <w:spacing w:line="360" w:lineRule="auto"/>
                        <w:jc w:val="both"/>
                        <w:rPr>
                          <w:rFonts w:ascii="Times New Roman" w:hAnsi="Times New Roman" w:cs="Times New Roman"/>
                          <w:sz w:val="24"/>
                        </w:rPr>
                      </w:pPr>
                      <w:r w:rsidRPr="00812C5D">
                        <w:rPr>
                          <w:rFonts w:ascii="Times New Roman" w:hAnsi="Times New Roman" w:cs="Times New Roman"/>
                          <w:sz w:val="24"/>
                        </w:rPr>
                        <w:t xml:space="preserve">The STEEPLED framework analyses the external factors that affect The </w:t>
                      </w:r>
                      <w:r w:rsidRPr="00D72847">
                        <w:rPr>
                          <w:rFonts w:ascii="Times New Roman" w:hAnsi="Times New Roman" w:cs="Times New Roman"/>
                          <w:sz w:val="24"/>
                          <w:szCs w:val="24"/>
                        </w:rPr>
                        <w:t>Marina Bay Sands</w:t>
                      </w:r>
                      <w:r w:rsidRPr="00812C5D">
                        <w:rPr>
                          <w:rFonts w:ascii="Times New Roman" w:hAnsi="Times New Roman" w:cs="Times New Roman"/>
                          <w:sz w:val="24"/>
                        </w:rPr>
                        <w:t xml:space="preserve"> Hotel’s challenges:</w:t>
                      </w:r>
                    </w:p>
                    <w:p w14:paraId="5DFE8810" w14:textId="77777777" w:rsidR="00E97BFD" w:rsidRPr="00812C5D" w:rsidRDefault="00E97BFD"/>
                  </w:txbxContent>
                </v:textbox>
                <w10:wrap type="square" anchorx="margin"/>
              </v:shape>
            </w:pict>
          </mc:Fallback>
        </mc:AlternateContent>
      </w:r>
    </w:p>
    <w:p w:rsidR="00617CA6" w:rsidRPr="00665FF1" w:rsidRDefault="00617CA6" w:rsidP="00665FF1">
      <w:pPr>
        <w:spacing w:line="360" w:lineRule="auto"/>
        <w:jc w:val="both"/>
        <w:rPr>
          <w:rFonts w:ascii="Times New Roman" w:hAnsi="Times New Roman" w:cs="Times New Roman"/>
          <w:sz w:val="24"/>
          <w:szCs w:val="24"/>
        </w:rPr>
      </w:pPr>
    </w:p>
    <w:p w:rsidR="008D78DA" w:rsidRPr="00665FF1" w:rsidRDefault="008D78DA" w:rsidP="00665FF1">
      <w:pPr>
        <w:spacing w:line="360" w:lineRule="auto"/>
        <w:jc w:val="both"/>
        <w:rPr>
          <w:rFonts w:ascii="Times New Roman" w:hAnsi="Times New Roman" w:cs="Times New Roman"/>
          <w:sz w:val="24"/>
          <w:szCs w:val="24"/>
        </w:rPr>
      </w:pPr>
    </w:p>
    <w:p w:rsidR="008D78DA" w:rsidRPr="00665FF1" w:rsidRDefault="008D78DA" w:rsidP="00665FF1">
      <w:pPr>
        <w:spacing w:line="360" w:lineRule="auto"/>
        <w:jc w:val="both"/>
        <w:rPr>
          <w:rFonts w:ascii="Times New Roman" w:hAnsi="Times New Roman" w:cs="Times New Roman"/>
          <w:sz w:val="24"/>
          <w:szCs w:val="24"/>
        </w:rPr>
      </w:pPr>
    </w:p>
    <w:p w:rsidR="008D78DA" w:rsidRPr="00665FF1" w:rsidRDefault="008D78DA" w:rsidP="00665FF1">
      <w:pPr>
        <w:spacing w:line="360" w:lineRule="auto"/>
        <w:jc w:val="both"/>
        <w:rPr>
          <w:rFonts w:ascii="Times New Roman" w:hAnsi="Times New Roman" w:cs="Times New Roman"/>
          <w:sz w:val="24"/>
          <w:szCs w:val="24"/>
        </w:rPr>
      </w:pPr>
    </w:p>
    <w:p w:rsidR="00D55A3B" w:rsidRPr="00665FF1" w:rsidRDefault="00D55A3B" w:rsidP="00665FF1">
      <w:pPr>
        <w:spacing w:line="360" w:lineRule="auto"/>
        <w:jc w:val="both"/>
        <w:rPr>
          <w:rFonts w:ascii="Times New Roman" w:hAnsi="Times New Roman" w:cs="Times New Roman"/>
          <w:sz w:val="24"/>
          <w:szCs w:val="24"/>
        </w:rPr>
      </w:pPr>
    </w:p>
    <w:p w:rsidR="000B393B" w:rsidRPr="00665FF1" w:rsidRDefault="000B393B" w:rsidP="00665FF1">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352"/>
        <w:gridCol w:w="4487"/>
      </w:tblGrid>
      <w:tr w:rsidR="00617CA6" w:rsidRPr="00665FF1" w:rsidTr="00785CD3">
        <w:trPr>
          <w:trHeight w:val="1833"/>
        </w:trPr>
        <w:tc>
          <w:tcPr>
            <w:tcW w:w="4352" w:type="dxa"/>
          </w:tcPr>
          <w:p w:rsidR="00617CA6" w:rsidRPr="00665FF1" w:rsidRDefault="00617CA6" w:rsidP="00665FF1">
            <w:pPr>
              <w:spacing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Social</w:t>
            </w:r>
            <w:r w:rsidR="00D55A3B" w:rsidRPr="00665FF1">
              <w:rPr>
                <w:rFonts w:ascii="Times New Roman" w:hAnsi="Times New Roman" w:cs="Times New Roman"/>
                <w:b/>
                <w:sz w:val="24"/>
                <w:szCs w:val="24"/>
              </w:rPr>
              <w:t>:</w:t>
            </w:r>
          </w:p>
          <w:p w:rsidR="00617CA6" w:rsidRPr="00665FF1" w:rsidRDefault="008D78DA" w:rsidP="00665FF1">
            <w:pPr>
              <w:spacing w:line="360" w:lineRule="auto"/>
              <w:jc w:val="both"/>
              <w:rPr>
                <w:rFonts w:ascii="Times New Roman" w:hAnsi="Times New Roman" w:cs="Times New Roman"/>
                <w:sz w:val="24"/>
                <w:szCs w:val="24"/>
              </w:rPr>
            </w:pPr>
            <w:r w:rsidRPr="00665FF1">
              <w:rPr>
                <w:rFonts w:ascii="Times New Roman" w:hAnsi="Times New Roman" w:cs="Times New Roman"/>
                <w:noProof/>
                <w:sz w:val="24"/>
                <w:szCs w:val="24"/>
                <w:lang w:eastAsia="en-GB"/>
              </w:rPr>
              <w:drawing>
                <wp:anchor distT="0" distB="0" distL="114300" distR="114300" simplePos="0" relativeHeight="251664384" behindDoc="0" locked="0" layoutInCell="1" allowOverlap="1" wp14:anchorId="3052B17B" wp14:editId="6F6F8316">
                  <wp:simplePos x="0" y="0"/>
                  <wp:positionH relativeFrom="column">
                    <wp:posOffset>726440</wp:posOffset>
                  </wp:positionH>
                  <wp:positionV relativeFrom="paragraph">
                    <wp:posOffset>66675</wp:posOffset>
                  </wp:positionV>
                  <wp:extent cx="1198179" cy="914400"/>
                  <wp:effectExtent l="0" t="0" r="254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a:blip r:embed="rId22">
                            <a:extLst>
                              <a:ext uri="{28A0092B-C50C-407E-A947-70E740481C1C}">
                                <a14:useLocalDpi xmlns:a14="http://schemas.microsoft.com/office/drawing/2010/main" val="0"/>
                              </a:ext>
                            </a:extLst>
                          </a:blip>
                          <a:stretch>
                            <a:fillRect/>
                          </a:stretch>
                        </pic:blipFill>
                        <pic:spPr>
                          <a:xfrm>
                            <a:off x="0" y="0"/>
                            <a:ext cx="1198179" cy="914400"/>
                          </a:xfrm>
                          <a:prstGeom prst="rect">
                            <a:avLst/>
                          </a:prstGeom>
                        </pic:spPr>
                      </pic:pic>
                    </a:graphicData>
                  </a:graphic>
                  <wp14:sizeRelH relativeFrom="page">
                    <wp14:pctWidth>0</wp14:pctWidth>
                  </wp14:sizeRelH>
                  <wp14:sizeRelV relativeFrom="page">
                    <wp14:pctHeight>0</wp14:pctHeight>
                  </wp14:sizeRelV>
                </wp:anchor>
              </w:drawing>
            </w:r>
          </w:p>
          <w:p w:rsidR="00617CA6" w:rsidRPr="00665FF1" w:rsidRDefault="00617CA6" w:rsidP="00665FF1">
            <w:pPr>
              <w:spacing w:line="360" w:lineRule="auto"/>
              <w:jc w:val="both"/>
              <w:rPr>
                <w:rFonts w:ascii="Times New Roman" w:hAnsi="Times New Roman" w:cs="Times New Roman"/>
                <w:sz w:val="24"/>
                <w:szCs w:val="24"/>
              </w:rPr>
            </w:pPr>
          </w:p>
          <w:p w:rsidR="00617CA6" w:rsidRPr="00665FF1" w:rsidRDefault="00617CA6" w:rsidP="00665FF1">
            <w:pPr>
              <w:spacing w:line="360" w:lineRule="auto"/>
              <w:jc w:val="both"/>
              <w:rPr>
                <w:rFonts w:ascii="Times New Roman" w:hAnsi="Times New Roman" w:cs="Times New Roman"/>
                <w:sz w:val="24"/>
                <w:szCs w:val="24"/>
              </w:rPr>
            </w:pPr>
          </w:p>
        </w:tc>
        <w:tc>
          <w:tcPr>
            <w:tcW w:w="4487" w:type="dxa"/>
          </w:tcPr>
          <w:p w:rsidR="00617CA6" w:rsidRPr="00665FF1" w:rsidRDefault="00617CA6"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Research shows that by 2025 luxury travelers will come from two younger generations who total 60% of the traveling market (Bain, 2023). Customers want unique digital contact and tailored service packages.</w:t>
            </w:r>
          </w:p>
        </w:tc>
      </w:tr>
      <w:tr w:rsidR="00617CA6" w:rsidRPr="00665FF1" w:rsidTr="00F505FB">
        <w:trPr>
          <w:trHeight w:val="983"/>
        </w:trPr>
        <w:tc>
          <w:tcPr>
            <w:tcW w:w="4352" w:type="dxa"/>
          </w:tcPr>
          <w:p w:rsidR="00617CA6" w:rsidRPr="00665FF1" w:rsidRDefault="00617CA6" w:rsidP="00665FF1">
            <w:pPr>
              <w:spacing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Technological</w:t>
            </w:r>
            <w:r w:rsidR="00D55A3B" w:rsidRPr="00665FF1">
              <w:rPr>
                <w:rFonts w:ascii="Times New Roman" w:hAnsi="Times New Roman" w:cs="Times New Roman"/>
                <w:b/>
                <w:sz w:val="24"/>
                <w:szCs w:val="24"/>
              </w:rPr>
              <w:t>:</w:t>
            </w:r>
          </w:p>
          <w:p w:rsidR="00617CA6" w:rsidRPr="00665FF1" w:rsidRDefault="00812C5D" w:rsidP="00665FF1">
            <w:pPr>
              <w:spacing w:line="360" w:lineRule="auto"/>
              <w:jc w:val="both"/>
              <w:rPr>
                <w:rFonts w:ascii="Times New Roman" w:hAnsi="Times New Roman" w:cs="Times New Roman"/>
                <w:sz w:val="24"/>
                <w:szCs w:val="24"/>
              </w:rPr>
            </w:pPr>
            <w:r w:rsidRPr="00665FF1">
              <w:rPr>
                <w:rFonts w:ascii="Times New Roman" w:hAnsi="Times New Roman" w:cs="Times New Roman"/>
                <w:noProof/>
                <w:sz w:val="24"/>
                <w:szCs w:val="24"/>
                <w:lang w:eastAsia="en-GB"/>
              </w:rPr>
              <w:drawing>
                <wp:anchor distT="0" distB="0" distL="114300" distR="114300" simplePos="0" relativeHeight="251665408" behindDoc="0" locked="0" layoutInCell="1" allowOverlap="1" wp14:anchorId="2404E72B" wp14:editId="6B251FFB">
                  <wp:simplePos x="0" y="0"/>
                  <wp:positionH relativeFrom="column">
                    <wp:posOffset>842645</wp:posOffset>
                  </wp:positionH>
                  <wp:positionV relativeFrom="paragraph">
                    <wp:posOffset>258445</wp:posOffset>
                  </wp:positionV>
                  <wp:extent cx="1035685" cy="960120"/>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PNG"/>
                          <pic:cNvPicPr/>
                        </pic:nvPicPr>
                        <pic:blipFill>
                          <a:blip r:embed="rId23">
                            <a:extLst>
                              <a:ext uri="{28A0092B-C50C-407E-A947-70E740481C1C}">
                                <a14:useLocalDpi xmlns:a14="http://schemas.microsoft.com/office/drawing/2010/main" val="0"/>
                              </a:ext>
                            </a:extLst>
                          </a:blip>
                          <a:stretch>
                            <a:fillRect/>
                          </a:stretch>
                        </pic:blipFill>
                        <pic:spPr>
                          <a:xfrm>
                            <a:off x="0" y="0"/>
                            <a:ext cx="1035685" cy="960120"/>
                          </a:xfrm>
                          <a:prstGeom prst="rect">
                            <a:avLst/>
                          </a:prstGeom>
                        </pic:spPr>
                      </pic:pic>
                    </a:graphicData>
                  </a:graphic>
                  <wp14:sizeRelH relativeFrom="page">
                    <wp14:pctWidth>0</wp14:pctWidth>
                  </wp14:sizeRelH>
                  <wp14:sizeRelV relativeFrom="page">
                    <wp14:pctHeight>0</wp14:pctHeight>
                  </wp14:sizeRelV>
                </wp:anchor>
              </w:drawing>
            </w:r>
          </w:p>
        </w:tc>
        <w:tc>
          <w:tcPr>
            <w:tcW w:w="4487" w:type="dxa"/>
          </w:tcPr>
          <w:p w:rsidR="00617CA6" w:rsidRPr="00665FF1" w:rsidRDefault="00617CA6"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The research reveals that 72% of the luxury hotel guest community wants highly targeted experiences (Skift, 2022). Losing out on guest satisfaction arises because the property does not offer mobile check-in services and AI-based personalization solutions</w:t>
            </w:r>
            <w:r w:rsidR="00FB54D4" w:rsidRPr="00665FF1">
              <w:rPr>
                <w:rFonts w:ascii="Times New Roman" w:hAnsi="Times New Roman" w:cs="Times New Roman"/>
                <w:sz w:val="24"/>
                <w:szCs w:val="24"/>
              </w:rPr>
              <w:t xml:space="preserve"> (Hollander, 2025)</w:t>
            </w:r>
            <w:r w:rsidRPr="00665FF1">
              <w:rPr>
                <w:rFonts w:ascii="Times New Roman" w:hAnsi="Times New Roman" w:cs="Times New Roman"/>
                <w:sz w:val="24"/>
                <w:szCs w:val="24"/>
              </w:rPr>
              <w:t>.</w:t>
            </w:r>
          </w:p>
        </w:tc>
      </w:tr>
      <w:tr w:rsidR="00617CA6" w:rsidRPr="00665FF1" w:rsidTr="00785CD3">
        <w:trPr>
          <w:trHeight w:val="1762"/>
        </w:trPr>
        <w:tc>
          <w:tcPr>
            <w:tcW w:w="4352" w:type="dxa"/>
          </w:tcPr>
          <w:p w:rsidR="00617CA6" w:rsidRPr="00665FF1" w:rsidRDefault="00812C5D" w:rsidP="00665FF1">
            <w:pPr>
              <w:spacing w:line="360" w:lineRule="auto"/>
              <w:jc w:val="both"/>
              <w:rPr>
                <w:rFonts w:ascii="Times New Roman" w:hAnsi="Times New Roman" w:cs="Times New Roman"/>
                <w:b/>
                <w:sz w:val="24"/>
                <w:szCs w:val="24"/>
              </w:rPr>
            </w:pPr>
            <w:r w:rsidRPr="00665FF1">
              <w:rPr>
                <w:rFonts w:ascii="Times New Roman" w:hAnsi="Times New Roman" w:cs="Times New Roman"/>
                <w:noProof/>
                <w:sz w:val="24"/>
                <w:szCs w:val="24"/>
                <w:lang w:eastAsia="en-GB"/>
              </w:rPr>
              <w:drawing>
                <wp:anchor distT="0" distB="0" distL="114300" distR="114300" simplePos="0" relativeHeight="251666432" behindDoc="0" locked="0" layoutInCell="1" allowOverlap="1" wp14:anchorId="0A48C557" wp14:editId="24C7567A">
                  <wp:simplePos x="0" y="0"/>
                  <wp:positionH relativeFrom="column">
                    <wp:posOffset>883920</wp:posOffset>
                  </wp:positionH>
                  <wp:positionV relativeFrom="paragraph">
                    <wp:posOffset>152400</wp:posOffset>
                  </wp:positionV>
                  <wp:extent cx="1069340" cy="842357"/>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PNG"/>
                          <pic:cNvPicPr/>
                        </pic:nvPicPr>
                        <pic:blipFill>
                          <a:blip r:embed="rId24">
                            <a:extLst>
                              <a:ext uri="{28A0092B-C50C-407E-A947-70E740481C1C}">
                                <a14:useLocalDpi xmlns:a14="http://schemas.microsoft.com/office/drawing/2010/main" val="0"/>
                              </a:ext>
                            </a:extLst>
                          </a:blip>
                          <a:stretch>
                            <a:fillRect/>
                          </a:stretch>
                        </pic:blipFill>
                        <pic:spPr>
                          <a:xfrm>
                            <a:off x="0" y="0"/>
                            <a:ext cx="1069340" cy="842357"/>
                          </a:xfrm>
                          <a:prstGeom prst="rect">
                            <a:avLst/>
                          </a:prstGeom>
                        </pic:spPr>
                      </pic:pic>
                    </a:graphicData>
                  </a:graphic>
                  <wp14:sizeRelH relativeFrom="page">
                    <wp14:pctWidth>0</wp14:pctWidth>
                  </wp14:sizeRelH>
                  <wp14:sizeRelV relativeFrom="page">
                    <wp14:pctHeight>0</wp14:pctHeight>
                  </wp14:sizeRelV>
                </wp:anchor>
              </w:drawing>
            </w:r>
            <w:r w:rsidR="00617CA6" w:rsidRPr="00665FF1">
              <w:rPr>
                <w:rFonts w:ascii="Times New Roman" w:hAnsi="Times New Roman" w:cs="Times New Roman"/>
                <w:b/>
                <w:sz w:val="24"/>
                <w:szCs w:val="24"/>
              </w:rPr>
              <w:t>Economic</w:t>
            </w:r>
            <w:r w:rsidR="00D55A3B" w:rsidRPr="00665FF1">
              <w:rPr>
                <w:rFonts w:ascii="Times New Roman" w:hAnsi="Times New Roman" w:cs="Times New Roman"/>
                <w:b/>
                <w:sz w:val="24"/>
                <w:szCs w:val="24"/>
              </w:rPr>
              <w:t>:</w:t>
            </w:r>
          </w:p>
          <w:p w:rsidR="00617CA6" w:rsidRPr="00665FF1" w:rsidRDefault="00617CA6" w:rsidP="00665FF1">
            <w:pPr>
              <w:spacing w:line="360" w:lineRule="auto"/>
              <w:jc w:val="both"/>
              <w:rPr>
                <w:rFonts w:ascii="Times New Roman" w:hAnsi="Times New Roman" w:cs="Times New Roman"/>
                <w:sz w:val="24"/>
                <w:szCs w:val="24"/>
              </w:rPr>
            </w:pPr>
          </w:p>
        </w:tc>
        <w:tc>
          <w:tcPr>
            <w:tcW w:w="4487" w:type="dxa"/>
          </w:tcPr>
          <w:p w:rsidR="00617CA6" w:rsidRPr="00665FF1" w:rsidRDefault="00617CA6" w:rsidP="00665FF1">
            <w:pPr>
              <w:spacing w:line="360" w:lineRule="auto"/>
              <w:jc w:val="both"/>
              <w:rPr>
                <w:rFonts w:ascii="Times New Roman" w:hAnsi="Times New Roman" w:cs="Times New Roman"/>
                <w:sz w:val="24"/>
                <w:szCs w:val="24"/>
              </w:rPr>
            </w:pPr>
          </w:p>
          <w:p w:rsidR="00617CA6" w:rsidRPr="00665FF1" w:rsidRDefault="00617CA6"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The Statista</w:t>
            </w:r>
            <w:r w:rsidR="00D55A3B" w:rsidRPr="00665FF1">
              <w:rPr>
                <w:rFonts w:ascii="Times New Roman" w:hAnsi="Times New Roman" w:cs="Times New Roman"/>
                <w:sz w:val="24"/>
                <w:szCs w:val="24"/>
              </w:rPr>
              <w:t>,</w:t>
            </w:r>
            <w:r w:rsidRPr="00665FF1">
              <w:rPr>
                <w:rFonts w:ascii="Times New Roman" w:hAnsi="Times New Roman" w:cs="Times New Roman"/>
                <w:sz w:val="24"/>
                <w:szCs w:val="24"/>
              </w:rPr>
              <w:t xml:space="preserve"> (2023) annual report predicts </w:t>
            </w:r>
            <w:r w:rsidR="00D91DB3" w:rsidRPr="00665FF1">
              <w:rPr>
                <w:rFonts w:ascii="Times New Roman" w:hAnsi="Times New Roman" w:cs="Times New Roman"/>
                <w:sz w:val="24"/>
                <w:szCs w:val="24"/>
              </w:rPr>
              <w:t xml:space="preserve">Singapore </w:t>
            </w:r>
            <w:r w:rsidRPr="00665FF1">
              <w:rPr>
                <w:rFonts w:ascii="Times New Roman" w:hAnsi="Times New Roman" w:cs="Times New Roman"/>
                <w:sz w:val="24"/>
                <w:szCs w:val="24"/>
              </w:rPr>
              <w:t>luxury hotel market growth will reach 5% while inflation together with economic downturns affect discretionary spending patterns.</w:t>
            </w:r>
          </w:p>
        </w:tc>
      </w:tr>
      <w:tr w:rsidR="00617CA6" w:rsidRPr="00665FF1" w:rsidTr="00785CD3">
        <w:trPr>
          <w:trHeight w:val="1949"/>
        </w:trPr>
        <w:tc>
          <w:tcPr>
            <w:tcW w:w="4352" w:type="dxa"/>
          </w:tcPr>
          <w:p w:rsidR="00617CA6" w:rsidRPr="00665FF1" w:rsidRDefault="00617CA6" w:rsidP="00665FF1">
            <w:pPr>
              <w:spacing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Environmental</w:t>
            </w:r>
            <w:r w:rsidR="00D55A3B" w:rsidRPr="00665FF1">
              <w:rPr>
                <w:rFonts w:ascii="Times New Roman" w:hAnsi="Times New Roman" w:cs="Times New Roman"/>
                <w:b/>
                <w:sz w:val="24"/>
                <w:szCs w:val="24"/>
              </w:rPr>
              <w:t>:</w:t>
            </w:r>
          </w:p>
          <w:p w:rsidR="00617CA6" w:rsidRPr="00665FF1" w:rsidRDefault="00617CA6" w:rsidP="00665FF1">
            <w:pPr>
              <w:spacing w:line="360" w:lineRule="auto"/>
              <w:jc w:val="both"/>
              <w:rPr>
                <w:rFonts w:ascii="Times New Roman" w:hAnsi="Times New Roman" w:cs="Times New Roman"/>
                <w:sz w:val="24"/>
                <w:szCs w:val="24"/>
              </w:rPr>
            </w:pPr>
            <w:r w:rsidRPr="00665FF1">
              <w:rPr>
                <w:rFonts w:ascii="Times New Roman" w:hAnsi="Times New Roman" w:cs="Times New Roman"/>
                <w:noProof/>
                <w:sz w:val="24"/>
                <w:szCs w:val="24"/>
                <w:lang w:eastAsia="en-GB"/>
              </w:rPr>
              <w:drawing>
                <wp:anchor distT="0" distB="0" distL="114300" distR="114300" simplePos="0" relativeHeight="251667456" behindDoc="0" locked="0" layoutInCell="1" allowOverlap="1" wp14:anchorId="0E4D3ED2" wp14:editId="446FB01E">
                  <wp:simplePos x="0" y="0"/>
                  <wp:positionH relativeFrom="column">
                    <wp:posOffset>720725</wp:posOffset>
                  </wp:positionH>
                  <wp:positionV relativeFrom="paragraph">
                    <wp:posOffset>31000</wp:posOffset>
                  </wp:positionV>
                  <wp:extent cx="1136073" cy="999100"/>
                  <wp:effectExtent l="0" t="0" r="698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PNG"/>
                          <pic:cNvPicPr/>
                        </pic:nvPicPr>
                        <pic:blipFill>
                          <a:blip r:embed="rId25">
                            <a:extLst>
                              <a:ext uri="{28A0092B-C50C-407E-A947-70E740481C1C}">
                                <a14:useLocalDpi xmlns:a14="http://schemas.microsoft.com/office/drawing/2010/main" val="0"/>
                              </a:ext>
                            </a:extLst>
                          </a:blip>
                          <a:stretch>
                            <a:fillRect/>
                          </a:stretch>
                        </pic:blipFill>
                        <pic:spPr>
                          <a:xfrm>
                            <a:off x="0" y="0"/>
                            <a:ext cx="1136232" cy="999240"/>
                          </a:xfrm>
                          <a:prstGeom prst="rect">
                            <a:avLst/>
                          </a:prstGeom>
                        </pic:spPr>
                      </pic:pic>
                    </a:graphicData>
                  </a:graphic>
                  <wp14:sizeRelH relativeFrom="page">
                    <wp14:pctWidth>0</wp14:pctWidth>
                  </wp14:sizeRelH>
                  <wp14:sizeRelV relativeFrom="page">
                    <wp14:pctHeight>0</wp14:pctHeight>
                  </wp14:sizeRelV>
                </wp:anchor>
              </w:drawing>
            </w:r>
          </w:p>
        </w:tc>
        <w:tc>
          <w:tcPr>
            <w:tcW w:w="4487" w:type="dxa"/>
          </w:tcPr>
          <w:p w:rsidR="00617CA6" w:rsidRPr="00665FF1" w:rsidRDefault="001F632C"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Booking.com stated that 76</w:t>
            </w:r>
            <w:r w:rsidR="00617CA6" w:rsidRPr="00665FF1">
              <w:rPr>
                <w:rFonts w:ascii="Times New Roman" w:hAnsi="Times New Roman" w:cs="Times New Roman"/>
                <w:sz w:val="24"/>
                <w:szCs w:val="24"/>
              </w:rPr>
              <w:t>% of travelers tend to choose hotels that have sustainable policies in their operations in the year 2023. Eco-friendly strategies have to be put into practice because they are now crucial for companies’ competitiveness.</w:t>
            </w:r>
          </w:p>
        </w:tc>
      </w:tr>
      <w:tr w:rsidR="00617CA6" w:rsidRPr="00665FF1" w:rsidTr="00785CD3">
        <w:trPr>
          <w:trHeight w:val="1765"/>
        </w:trPr>
        <w:tc>
          <w:tcPr>
            <w:tcW w:w="4352" w:type="dxa"/>
          </w:tcPr>
          <w:p w:rsidR="00617CA6" w:rsidRPr="00665FF1" w:rsidRDefault="00617CA6" w:rsidP="00665FF1">
            <w:pPr>
              <w:spacing w:line="360" w:lineRule="auto"/>
              <w:jc w:val="both"/>
              <w:rPr>
                <w:rFonts w:ascii="Times New Roman" w:hAnsi="Times New Roman" w:cs="Times New Roman"/>
                <w:b/>
                <w:sz w:val="24"/>
                <w:szCs w:val="24"/>
              </w:rPr>
            </w:pPr>
            <w:r w:rsidRPr="00665FF1">
              <w:rPr>
                <w:rFonts w:ascii="Times New Roman" w:hAnsi="Times New Roman" w:cs="Times New Roman"/>
                <w:b/>
                <w:sz w:val="24"/>
                <w:szCs w:val="24"/>
              </w:rPr>
              <w:lastRenderedPageBreak/>
              <w:t>Political</w:t>
            </w:r>
          </w:p>
          <w:p w:rsidR="00617CA6" w:rsidRPr="00665FF1" w:rsidRDefault="00617CA6" w:rsidP="00665FF1">
            <w:pPr>
              <w:spacing w:line="360" w:lineRule="auto"/>
              <w:jc w:val="both"/>
              <w:rPr>
                <w:rFonts w:ascii="Times New Roman" w:hAnsi="Times New Roman" w:cs="Times New Roman"/>
                <w:sz w:val="24"/>
                <w:szCs w:val="24"/>
              </w:rPr>
            </w:pPr>
            <w:r w:rsidRPr="00665FF1">
              <w:rPr>
                <w:rFonts w:ascii="Times New Roman" w:hAnsi="Times New Roman" w:cs="Times New Roman"/>
                <w:noProof/>
                <w:sz w:val="24"/>
                <w:szCs w:val="24"/>
                <w:lang w:eastAsia="en-GB"/>
              </w:rPr>
              <w:drawing>
                <wp:anchor distT="0" distB="0" distL="114300" distR="114300" simplePos="0" relativeHeight="251668480" behindDoc="0" locked="0" layoutInCell="1" allowOverlap="1" wp14:anchorId="0BC440B9" wp14:editId="02F3BA2D">
                  <wp:simplePos x="0" y="0"/>
                  <wp:positionH relativeFrom="column">
                    <wp:posOffset>925080</wp:posOffset>
                  </wp:positionH>
                  <wp:positionV relativeFrom="paragraph">
                    <wp:posOffset>52185</wp:posOffset>
                  </wp:positionV>
                  <wp:extent cx="836814" cy="771945"/>
                  <wp:effectExtent l="0" t="0" r="1905"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PNG"/>
                          <pic:cNvPicPr/>
                        </pic:nvPicPr>
                        <pic:blipFill>
                          <a:blip r:embed="rId26">
                            <a:extLst>
                              <a:ext uri="{28A0092B-C50C-407E-A947-70E740481C1C}">
                                <a14:useLocalDpi xmlns:a14="http://schemas.microsoft.com/office/drawing/2010/main" val="0"/>
                              </a:ext>
                            </a:extLst>
                          </a:blip>
                          <a:stretch>
                            <a:fillRect/>
                          </a:stretch>
                        </pic:blipFill>
                        <pic:spPr>
                          <a:xfrm>
                            <a:off x="0" y="0"/>
                            <a:ext cx="836814" cy="771945"/>
                          </a:xfrm>
                          <a:prstGeom prst="rect">
                            <a:avLst/>
                          </a:prstGeom>
                        </pic:spPr>
                      </pic:pic>
                    </a:graphicData>
                  </a:graphic>
                  <wp14:sizeRelH relativeFrom="page">
                    <wp14:pctWidth>0</wp14:pctWidth>
                  </wp14:sizeRelH>
                  <wp14:sizeRelV relativeFrom="page">
                    <wp14:pctHeight>0</wp14:pctHeight>
                  </wp14:sizeRelV>
                </wp:anchor>
              </w:drawing>
            </w:r>
          </w:p>
        </w:tc>
        <w:tc>
          <w:tcPr>
            <w:tcW w:w="4487" w:type="dxa"/>
          </w:tcPr>
          <w:p w:rsidR="00617CA6" w:rsidRPr="00665FF1" w:rsidRDefault="00D91DB3"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Singapore</w:t>
            </w:r>
            <w:r w:rsidR="00617CA6" w:rsidRPr="00665FF1">
              <w:rPr>
                <w:rFonts w:ascii="Times New Roman" w:hAnsi="Times New Roman" w:cs="Times New Roman"/>
                <w:sz w:val="24"/>
                <w:szCs w:val="24"/>
              </w:rPr>
              <w:t xml:space="preserve"> government sustainability and hospitality standards require businesses to meet standards for both credibility and to stay compliant without risking penalties</w:t>
            </w:r>
            <w:r w:rsidR="0030011F" w:rsidRPr="00665FF1">
              <w:rPr>
                <w:rFonts w:ascii="Times New Roman" w:hAnsi="Times New Roman" w:cs="Times New Roman"/>
                <w:sz w:val="24"/>
                <w:szCs w:val="24"/>
              </w:rPr>
              <w:t xml:space="preserve"> (</w:t>
            </w:r>
            <w:r w:rsidR="00A7322D" w:rsidRPr="00665FF1">
              <w:rPr>
                <w:rFonts w:ascii="Times New Roman" w:hAnsi="Times New Roman" w:cs="Times New Roman"/>
                <w:sz w:val="24"/>
                <w:szCs w:val="24"/>
              </w:rPr>
              <w:t>GOVTECH</w:t>
            </w:r>
            <w:r w:rsidR="0030011F" w:rsidRPr="00665FF1">
              <w:rPr>
                <w:rFonts w:ascii="Times New Roman" w:hAnsi="Times New Roman" w:cs="Times New Roman"/>
                <w:sz w:val="24"/>
                <w:szCs w:val="24"/>
              </w:rPr>
              <w:t>, 2023)</w:t>
            </w:r>
            <w:r w:rsidR="00617CA6" w:rsidRPr="00665FF1">
              <w:rPr>
                <w:rFonts w:ascii="Times New Roman" w:hAnsi="Times New Roman" w:cs="Times New Roman"/>
                <w:sz w:val="24"/>
                <w:szCs w:val="24"/>
              </w:rPr>
              <w:t>.</w:t>
            </w:r>
          </w:p>
        </w:tc>
      </w:tr>
      <w:tr w:rsidR="00617CA6" w:rsidRPr="00665FF1" w:rsidTr="00785CD3">
        <w:trPr>
          <w:trHeight w:val="1493"/>
        </w:trPr>
        <w:tc>
          <w:tcPr>
            <w:tcW w:w="4352" w:type="dxa"/>
          </w:tcPr>
          <w:p w:rsidR="00617CA6" w:rsidRPr="00665FF1" w:rsidRDefault="00617CA6" w:rsidP="00665FF1">
            <w:pPr>
              <w:spacing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Legal</w:t>
            </w:r>
          </w:p>
          <w:p w:rsidR="00617CA6" w:rsidRPr="00665FF1" w:rsidRDefault="00617CA6" w:rsidP="00665FF1">
            <w:pPr>
              <w:spacing w:line="360" w:lineRule="auto"/>
              <w:jc w:val="both"/>
              <w:rPr>
                <w:rFonts w:ascii="Times New Roman" w:hAnsi="Times New Roman" w:cs="Times New Roman"/>
                <w:sz w:val="24"/>
                <w:szCs w:val="24"/>
              </w:rPr>
            </w:pPr>
            <w:r w:rsidRPr="00665FF1">
              <w:rPr>
                <w:rFonts w:ascii="Times New Roman" w:hAnsi="Times New Roman" w:cs="Times New Roman"/>
                <w:noProof/>
                <w:sz w:val="24"/>
                <w:szCs w:val="24"/>
                <w:lang w:eastAsia="en-GB"/>
              </w:rPr>
              <w:drawing>
                <wp:anchor distT="0" distB="0" distL="114300" distR="114300" simplePos="0" relativeHeight="251670528" behindDoc="0" locked="0" layoutInCell="1" allowOverlap="1" wp14:anchorId="5B39EFF7" wp14:editId="58B7C999">
                  <wp:simplePos x="0" y="0"/>
                  <wp:positionH relativeFrom="column">
                    <wp:posOffset>881380</wp:posOffset>
                  </wp:positionH>
                  <wp:positionV relativeFrom="paragraph">
                    <wp:posOffset>33020</wp:posOffset>
                  </wp:positionV>
                  <wp:extent cx="858635" cy="742603"/>
                  <wp:effectExtent l="0" t="0" r="0" b="63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pture.PNG"/>
                          <pic:cNvPicPr/>
                        </pic:nvPicPr>
                        <pic:blipFill>
                          <a:blip r:embed="rId27">
                            <a:extLst>
                              <a:ext uri="{28A0092B-C50C-407E-A947-70E740481C1C}">
                                <a14:useLocalDpi xmlns:a14="http://schemas.microsoft.com/office/drawing/2010/main" val="0"/>
                              </a:ext>
                            </a:extLst>
                          </a:blip>
                          <a:stretch>
                            <a:fillRect/>
                          </a:stretch>
                        </pic:blipFill>
                        <pic:spPr>
                          <a:xfrm>
                            <a:off x="0" y="0"/>
                            <a:ext cx="858635" cy="742603"/>
                          </a:xfrm>
                          <a:prstGeom prst="rect">
                            <a:avLst/>
                          </a:prstGeom>
                        </pic:spPr>
                      </pic:pic>
                    </a:graphicData>
                  </a:graphic>
                  <wp14:sizeRelH relativeFrom="page">
                    <wp14:pctWidth>0</wp14:pctWidth>
                  </wp14:sizeRelH>
                  <wp14:sizeRelV relativeFrom="page">
                    <wp14:pctHeight>0</wp14:pctHeight>
                  </wp14:sizeRelV>
                </wp:anchor>
              </w:drawing>
            </w:r>
          </w:p>
          <w:p w:rsidR="00617CA6" w:rsidRPr="00665FF1" w:rsidRDefault="00617CA6" w:rsidP="00665FF1">
            <w:pPr>
              <w:spacing w:line="360" w:lineRule="auto"/>
              <w:jc w:val="both"/>
              <w:rPr>
                <w:rFonts w:ascii="Times New Roman" w:hAnsi="Times New Roman" w:cs="Times New Roman"/>
                <w:sz w:val="24"/>
                <w:szCs w:val="24"/>
              </w:rPr>
            </w:pPr>
          </w:p>
        </w:tc>
        <w:tc>
          <w:tcPr>
            <w:tcW w:w="4487" w:type="dxa"/>
          </w:tcPr>
          <w:p w:rsidR="00617CA6" w:rsidRPr="00665FF1" w:rsidRDefault="00617CA6"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Fair labor practices along with employment laws determine how training and empowerment strategies work for staff members. An organization that fails to comply faces possible damage to its reputation</w:t>
            </w:r>
            <w:r w:rsidR="00FC0922" w:rsidRPr="00665FF1">
              <w:rPr>
                <w:rFonts w:ascii="Times New Roman" w:hAnsi="Times New Roman" w:cs="Times New Roman"/>
                <w:sz w:val="24"/>
                <w:szCs w:val="24"/>
              </w:rPr>
              <w:t xml:space="preserve"> (Indeed, 2023)</w:t>
            </w:r>
            <w:r w:rsidRPr="00665FF1">
              <w:rPr>
                <w:rFonts w:ascii="Times New Roman" w:hAnsi="Times New Roman" w:cs="Times New Roman"/>
                <w:sz w:val="24"/>
                <w:szCs w:val="24"/>
              </w:rPr>
              <w:t>.</w:t>
            </w:r>
          </w:p>
        </w:tc>
      </w:tr>
      <w:tr w:rsidR="00617CA6" w:rsidRPr="00665FF1" w:rsidTr="00785CD3">
        <w:trPr>
          <w:trHeight w:val="1833"/>
        </w:trPr>
        <w:tc>
          <w:tcPr>
            <w:tcW w:w="4352" w:type="dxa"/>
          </w:tcPr>
          <w:p w:rsidR="00617CA6" w:rsidRPr="00665FF1" w:rsidRDefault="00617CA6" w:rsidP="00665FF1">
            <w:pPr>
              <w:spacing w:line="360" w:lineRule="auto"/>
              <w:jc w:val="both"/>
              <w:rPr>
                <w:rFonts w:ascii="Times New Roman" w:hAnsi="Times New Roman" w:cs="Times New Roman"/>
                <w:b/>
                <w:sz w:val="24"/>
                <w:szCs w:val="24"/>
              </w:rPr>
            </w:pPr>
            <w:r w:rsidRPr="00665FF1">
              <w:rPr>
                <w:rFonts w:ascii="Times New Roman" w:hAnsi="Times New Roman" w:cs="Times New Roman"/>
                <w:b/>
                <w:noProof/>
                <w:sz w:val="24"/>
                <w:szCs w:val="24"/>
                <w:lang w:eastAsia="en-GB"/>
              </w:rPr>
              <w:drawing>
                <wp:anchor distT="0" distB="0" distL="114300" distR="114300" simplePos="0" relativeHeight="251669504" behindDoc="0" locked="0" layoutInCell="1" allowOverlap="1" wp14:anchorId="1DBDCE85" wp14:editId="15A8994A">
                  <wp:simplePos x="0" y="0"/>
                  <wp:positionH relativeFrom="column">
                    <wp:posOffset>1014095</wp:posOffset>
                  </wp:positionH>
                  <wp:positionV relativeFrom="paragraph">
                    <wp:posOffset>455930</wp:posOffset>
                  </wp:positionV>
                  <wp:extent cx="786765" cy="786765"/>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PNG"/>
                          <pic:cNvPicPr/>
                        </pic:nvPicPr>
                        <pic:blipFill>
                          <a:blip r:embed="rId28">
                            <a:extLst>
                              <a:ext uri="{28A0092B-C50C-407E-A947-70E740481C1C}">
                                <a14:useLocalDpi xmlns:a14="http://schemas.microsoft.com/office/drawing/2010/main" val="0"/>
                              </a:ext>
                            </a:extLst>
                          </a:blip>
                          <a:stretch>
                            <a:fillRect/>
                          </a:stretch>
                        </pic:blipFill>
                        <pic:spPr>
                          <a:xfrm>
                            <a:off x="0" y="0"/>
                            <a:ext cx="786765" cy="786765"/>
                          </a:xfrm>
                          <a:prstGeom prst="rect">
                            <a:avLst/>
                          </a:prstGeom>
                        </pic:spPr>
                      </pic:pic>
                    </a:graphicData>
                  </a:graphic>
                  <wp14:sizeRelH relativeFrom="page">
                    <wp14:pctWidth>0</wp14:pctWidth>
                  </wp14:sizeRelH>
                  <wp14:sizeRelV relativeFrom="page">
                    <wp14:pctHeight>0</wp14:pctHeight>
                  </wp14:sizeRelV>
                </wp:anchor>
              </w:drawing>
            </w:r>
            <w:r w:rsidRPr="00665FF1">
              <w:rPr>
                <w:rFonts w:ascii="Times New Roman" w:hAnsi="Times New Roman" w:cs="Times New Roman"/>
                <w:b/>
                <w:sz w:val="24"/>
                <w:szCs w:val="24"/>
              </w:rPr>
              <w:t>Ethical</w:t>
            </w:r>
          </w:p>
        </w:tc>
        <w:tc>
          <w:tcPr>
            <w:tcW w:w="4487" w:type="dxa"/>
          </w:tcPr>
          <w:p w:rsidR="00617CA6" w:rsidRPr="00665FF1" w:rsidRDefault="00617CA6"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Hotel guests now require hotels to source materials while using services through ethical means. Businesses must keep their corporate social responsibility actions openly revealed to their public</w:t>
            </w:r>
            <w:r w:rsidR="00FC0922" w:rsidRPr="00665FF1">
              <w:rPr>
                <w:rFonts w:ascii="Times New Roman" w:hAnsi="Times New Roman" w:cs="Times New Roman"/>
                <w:sz w:val="24"/>
                <w:szCs w:val="24"/>
              </w:rPr>
              <w:t xml:space="preserve"> (Indeed, 2023)</w:t>
            </w:r>
            <w:r w:rsidRPr="00665FF1">
              <w:rPr>
                <w:rFonts w:ascii="Times New Roman" w:hAnsi="Times New Roman" w:cs="Times New Roman"/>
                <w:sz w:val="24"/>
                <w:szCs w:val="24"/>
              </w:rPr>
              <w:t>.</w:t>
            </w:r>
          </w:p>
        </w:tc>
      </w:tr>
      <w:tr w:rsidR="00617CA6" w:rsidRPr="00665FF1" w:rsidTr="00D55A3B">
        <w:trPr>
          <w:trHeight w:val="1633"/>
        </w:trPr>
        <w:tc>
          <w:tcPr>
            <w:tcW w:w="4352" w:type="dxa"/>
          </w:tcPr>
          <w:p w:rsidR="00617CA6" w:rsidRPr="00665FF1" w:rsidRDefault="00617CA6" w:rsidP="00665FF1">
            <w:pPr>
              <w:spacing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Demographic</w:t>
            </w:r>
          </w:p>
          <w:p w:rsidR="00617CA6" w:rsidRPr="00665FF1" w:rsidRDefault="00D55A3B" w:rsidP="00665FF1">
            <w:pPr>
              <w:spacing w:line="360" w:lineRule="auto"/>
              <w:jc w:val="both"/>
              <w:rPr>
                <w:rFonts w:ascii="Times New Roman" w:hAnsi="Times New Roman" w:cs="Times New Roman"/>
                <w:sz w:val="24"/>
                <w:szCs w:val="24"/>
              </w:rPr>
            </w:pPr>
            <w:r w:rsidRPr="00665FF1">
              <w:rPr>
                <w:rFonts w:ascii="Times New Roman" w:hAnsi="Times New Roman" w:cs="Times New Roman"/>
                <w:noProof/>
                <w:sz w:val="24"/>
                <w:szCs w:val="24"/>
                <w:lang w:eastAsia="en-GB"/>
              </w:rPr>
              <w:drawing>
                <wp:anchor distT="0" distB="0" distL="114300" distR="114300" simplePos="0" relativeHeight="251671552" behindDoc="0" locked="0" layoutInCell="1" allowOverlap="1" wp14:anchorId="000D5E9D" wp14:editId="1BF35F64">
                  <wp:simplePos x="0" y="0"/>
                  <wp:positionH relativeFrom="column">
                    <wp:posOffset>1008380</wp:posOffset>
                  </wp:positionH>
                  <wp:positionV relativeFrom="paragraph">
                    <wp:posOffset>10795</wp:posOffset>
                  </wp:positionV>
                  <wp:extent cx="798021" cy="701151"/>
                  <wp:effectExtent l="0" t="0" r="2540" b="381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apture.PNG"/>
                          <pic:cNvPicPr/>
                        </pic:nvPicPr>
                        <pic:blipFill>
                          <a:blip r:embed="rId29">
                            <a:extLst>
                              <a:ext uri="{28A0092B-C50C-407E-A947-70E740481C1C}">
                                <a14:useLocalDpi xmlns:a14="http://schemas.microsoft.com/office/drawing/2010/main" val="0"/>
                              </a:ext>
                            </a:extLst>
                          </a:blip>
                          <a:stretch>
                            <a:fillRect/>
                          </a:stretch>
                        </pic:blipFill>
                        <pic:spPr>
                          <a:xfrm>
                            <a:off x="0" y="0"/>
                            <a:ext cx="798021" cy="701151"/>
                          </a:xfrm>
                          <a:prstGeom prst="rect">
                            <a:avLst/>
                          </a:prstGeom>
                        </pic:spPr>
                      </pic:pic>
                    </a:graphicData>
                  </a:graphic>
                  <wp14:sizeRelH relativeFrom="page">
                    <wp14:pctWidth>0</wp14:pctWidth>
                  </wp14:sizeRelH>
                  <wp14:sizeRelV relativeFrom="page">
                    <wp14:pctHeight>0</wp14:pctHeight>
                  </wp14:sizeRelV>
                </wp:anchor>
              </w:drawing>
            </w:r>
          </w:p>
          <w:p w:rsidR="00617CA6" w:rsidRPr="00665FF1" w:rsidRDefault="00617CA6" w:rsidP="00665FF1">
            <w:pPr>
              <w:spacing w:line="360" w:lineRule="auto"/>
              <w:jc w:val="both"/>
              <w:rPr>
                <w:rFonts w:ascii="Times New Roman" w:hAnsi="Times New Roman" w:cs="Times New Roman"/>
                <w:sz w:val="24"/>
                <w:szCs w:val="24"/>
              </w:rPr>
            </w:pPr>
          </w:p>
          <w:p w:rsidR="00617CA6" w:rsidRPr="00665FF1" w:rsidRDefault="00617CA6" w:rsidP="00665FF1">
            <w:pPr>
              <w:spacing w:line="360" w:lineRule="auto"/>
              <w:jc w:val="both"/>
              <w:rPr>
                <w:rFonts w:ascii="Times New Roman" w:hAnsi="Times New Roman" w:cs="Times New Roman"/>
                <w:sz w:val="24"/>
                <w:szCs w:val="24"/>
              </w:rPr>
            </w:pPr>
          </w:p>
        </w:tc>
        <w:tc>
          <w:tcPr>
            <w:tcW w:w="4487" w:type="dxa"/>
          </w:tcPr>
          <w:p w:rsidR="00D55A3B" w:rsidRPr="00665FF1" w:rsidRDefault="00617CA6"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Multi-generational travel is on the rise, and yet the traveler seeks both authenticity and luxury (</w:t>
            </w:r>
            <w:r w:rsidR="00564349" w:rsidRPr="00665FF1">
              <w:rPr>
                <w:rFonts w:ascii="Times New Roman" w:hAnsi="Times New Roman" w:cs="Times New Roman"/>
                <w:sz w:val="24"/>
                <w:szCs w:val="24"/>
              </w:rPr>
              <w:t>Chen et al</w:t>
            </w:r>
            <w:r w:rsidRPr="00665FF1">
              <w:rPr>
                <w:rFonts w:ascii="Times New Roman" w:hAnsi="Times New Roman" w:cs="Times New Roman"/>
                <w:sz w:val="24"/>
                <w:szCs w:val="24"/>
              </w:rPr>
              <w:t>, 2023).</w:t>
            </w:r>
          </w:p>
          <w:p w:rsidR="00617CA6" w:rsidRPr="00665FF1" w:rsidRDefault="00617CA6" w:rsidP="00665FF1">
            <w:pPr>
              <w:spacing w:line="360" w:lineRule="auto"/>
              <w:jc w:val="both"/>
              <w:rPr>
                <w:rFonts w:ascii="Times New Roman" w:hAnsi="Times New Roman" w:cs="Times New Roman"/>
                <w:sz w:val="24"/>
                <w:szCs w:val="24"/>
              </w:rPr>
            </w:pPr>
          </w:p>
        </w:tc>
      </w:tr>
    </w:tbl>
    <w:p w:rsidR="00812C5D" w:rsidRPr="00665FF1" w:rsidRDefault="00812C5D" w:rsidP="00665FF1">
      <w:pPr>
        <w:spacing w:after="0" w:line="360" w:lineRule="auto"/>
        <w:jc w:val="both"/>
        <w:rPr>
          <w:rFonts w:ascii="Times New Roman" w:hAnsi="Times New Roman" w:cs="Times New Roman"/>
          <w:b/>
          <w:sz w:val="24"/>
          <w:szCs w:val="24"/>
        </w:rPr>
      </w:pPr>
    </w:p>
    <w:p w:rsidR="00617CA6" w:rsidRPr="00665FF1" w:rsidRDefault="00E97BFD" w:rsidP="00665FF1">
      <w:pPr>
        <w:pStyle w:val="Heading1"/>
      </w:pPr>
      <w:bookmarkStart w:id="16" w:name="_Toc190530921"/>
      <w:r w:rsidRPr="00665FF1">
        <w:t xml:space="preserve">2.2 </w:t>
      </w:r>
      <w:r w:rsidR="00617CA6" w:rsidRPr="00665FF1">
        <w:t>SOAR Analysis</w:t>
      </w:r>
      <w:r w:rsidR="000B393B" w:rsidRPr="00665FF1">
        <w:t>:</w:t>
      </w:r>
      <w:bookmarkEnd w:id="16"/>
    </w:p>
    <w:p w:rsidR="00617CA6" w:rsidRPr="00665FF1" w:rsidRDefault="00617CA6"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The SOAR framework outlines the following elements for the </w:t>
      </w:r>
      <w:r w:rsidR="00FA1FC5" w:rsidRPr="00665FF1">
        <w:rPr>
          <w:rFonts w:ascii="Times New Roman" w:hAnsi="Times New Roman" w:cs="Times New Roman"/>
          <w:sz w:val="24"/>
          <w:szCs w:val="24"/>
        </w:rPr>
        <w:t>Marina Bay Sands</w:t>
      </w:r>
      <w:r w:rsidRPr="00665FF1">
        <w:rPr>
          <w:rFonts w:ascii="Times New Roman" w:hAnsi="Times New Roman" w:cs="Times New Roman"/>
          <w:sz w:val="24"/>
          <w:szCs w:val="24"/>
        </w:rPr>
        <w:t xml:space="preserve"> Hotel:</w:t>
      </w:r>
    </w:p>
    <w:p w:rsidR="00617CA6" w:rsidRPr="00665FF1" w:rsidRDefault="00617CA6" w:rsidP="00665FF1">
      <w:pPr>
        <w:spacing w:line="360" w:lineRule="auto"/>
        <w:jc w:val="both"/>
        <w:rPr>
          <w:rFonts w:ascii="Times New Roman" w:hAnsi="Times New Roman" w:cs="Times New Roman"/>
          <w:sz w:val="24"/>
          <w:szCs w:val="24"/>
        </w:rPr>
      </w:pPr>
      <w:r w:rsidRPr="00665FF1">
        <w:rPr>
          <w:rFonts w:ascii="Times New Roman" w:hAnsi="Times New Roman" w:cs="Times New Roman"/>
          <w:noProof/>
          <w:sz w:val="24"/>
          <w:szCs w:val="24"/>
          <w:lang w:eastAsia="en-GB"/>
        </w:rPr>
        <mc:AlternateContent>
          <mc:Choice Requires="wpg">
            <w:drawing>
              <wp:anchor distT="0" distB="0" distL="114300" distR="114300" simplePos="0" relativeHeight="251672576" behindDoc="0" locked="0" layoutInCell="1" allowOverlap="1" wp14:anchorId="629F3534" wp14:editId="10C8E402">
                <wp:simplePos x="0" y="0"/>
                <wp:positionH relativeFrom="margin">
                  <wp:posOffset>375920</wp:posOffset>
                </wp:positionH>
                <wp:positionV relativeFrom="paragraph">
                  <wp:posOffset>52245</wp:posOffset>
                </wp:positionV>
                <wp:extent cx="4765964" cy="520932"/>
                <wp:effectExtent l="0" t="0" r="15875" b="12700"/>
                <wp:wrapNone/>
                <wp:docPr id="15" name="Group 15"/>
                <wp:cNvGraphicFramePr/>
                <a:graphic xmlns:a="http://schemas.openxmlformats.org/drawingml/2006/main">
                  <a:graphicData uri="http://schemas.microsoft.com/office/word/2010/wordprocessingGroup">
                    <wpg:wgp>
                      <wpg:cNvGrpSpPr/>
                      <wpg:grpSpPr>
                        <a:xfrm>
                          <a:off x="0" y="0"/>
                          <a:ext cx="4765964" cy="520932"/>
                          <a:chOff x="0" y="0"/>
                          <a:chExt cx="4765964" cy="520932"/>
                        </a:xfrm>
                      </wpg:grpSpPr>
                      <wps:wsp>
                        <wps:cNvPr id="11" name="Rectangle 11"/>
                        <wps:cNvSpPr/>
                        <wps:spPr>
                          <a:xfrm>
                            <a:off x="0" y="0"/>
                            <a:ext cx="1130531" cy="515390"/>
                          </a:xfrm>
                          <a:prstGeom prst="rect">
                            <a:avLst/>
                          </a:prstGeom>
                          <a:solidFill>
                            <a:schemeClr val="accent4">
                              <a:lumMod val="60000"/>
                              <a:lumOff val="40000"/>
                            </a:schemeClr>
                          </a:solidFill>
                          <a:ln>
                            <a:solidFill>
                              <a:schemeClr val="accent4">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97BFD" w:rsidRPr="008B71AD" w:rsidRDefault="00E97BFD" w:rsidP="00617CA6">
                              <w:pPr>
                                <w:jc w:val="center"/>
                                <w:rPr>
                                  <w:rFonts w:ascii="Times New Roman" w:hAnsi="Times New Roman" w:cs="Times New Roman"/>
                                  <w:b/>
                                  <w:color w:val="000000" w:themeColor="text1"/>
                                  <w:sz w:val="16"/>
                                </w:rPr>
                              </w:pPr>
                              <w:r w:rsidRPr="008B71AD">
                                <w:rPr>
                                  <w:rFonts w:ascii="Times New Roman" w:hAnsi="Times New Roman" w:cs="Times New Roman"/>
                                  <w:b/>
                                  <w:color w:val="000000" w:themeColor="text1"/>
                                  <w:sz w:val="16"/>
                                </w:rPr>
                                <w:t>STRENGTHS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Rectangle 12"/>
                        <wps:cNvSpPr/>
                        <wps:spPr>
                          <a:xfrm>
                            <a:off x="1208116" y="5542"/>
                            <a:ext cx="1130531" cy="515390"/>
                          </a:xfrm>
                          <a:prstGeom prst="rect">
                            <a:avLst/>
                          </a:prstGeom>
                          <a:solidFill>
                            <a:schemeClr val="accent6">
                              <a:lumMod val="75000"/>
                            </a:schemeClr>
                          </a:solidFill>
                          <a:ln>
                            <a:solidFill>
                              <a:schemeClr val="accent6">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97BFD" w:rsidRPr="008B71AD" w:rsidRDefault="00E97BFD" w:rsidP="00617CA6">
                              <w:pPr>
                                <w:jc w:val="center"/>
                                <w:rPr>
                                  <w:rFonts w:ascii="Times New Roman" w:hAnsi="Times New Roman" w:cs="Times New Roman"/>
                                  <w:b/>
                                  <w:color w:val="000000" w:themeColor="text1"/>
                                  <w:sz w:val="16"/>
                                </w:rPr>
                              </w:pPr>
                              <w:r w:rsidRPr="008B71AD">
                                <w:rPr>
                                  <w:rFonts w:ascii="Times New Roman" w:hAnsi="Times New Roman" w:cs="Times New Roman"/>
                                  <w:b/>
                                  <w:color w:val="000000" w:themeColor="text1"/>
                                  <w:sz w:val="16"/>
                                </w:rPr>
                                <w:t>OPPORTUNITIES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ectangle 13"/>
                        <wps:cNvSpPr/>
                        <wps:spPr>
                          <a:xfrm>
                            <a:off x="2427316" y="0"/>
                            <a:ext cx="1130531" cy="515390"/>
                          </a:xfrm>
                          <a:prstGeom prst="rect">
                            <a:avLst/>
                          </a:prstGeom>
                          <a:solidFill>
                            <a:schemeClr val="accent5">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E97BFD" w:rsidRPr="008B71AD" w:rsidRDefault="00E97BFD" w:rsidP="00617CA6">
                              <w:pPr>
                                <w:jc w:val="center"/>
                                <w:rPr>
                                  <w:rFonts w:ascii="Times New Roman" w:hAnsi="Times New Roman" w:cs="Times New Roman"/>
                                  <w:b/>
                                  <w:color w:val="000000" w:themeColor="text1"/>
                                  <w:sz w:val="16"/>
                                </w:rPr>
                              </w:pPr>
                              <w:r w:rsidRPr="008B71AD">
                                <w:rPr>
                                  <w:rFonts w:ascii="Times New Roman" w:hAnsi="Times New Roman" w:cs="Times New Roman"/>
                                  <w:b/>
                                  <w:color w:val="000000" w:themeColor="text1"/>
                                  <w:sz w:val="16"/>
                                </w:rPr>
                                <w:t>ASPIRATION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ctangle 14"/>
                        <wps:cNvSpPr/>
                        <wps:spPr>
                          <a:xfrm>
                            <a:off x="3635433" y="0"/>
                            <a:ext cx="1130531" cy="515390"/>
                          </a:xfrm>
                          <a:prstGeom prst="rect">
                            <a:avLst/>
                          </a:prstGeom>
                          <a:solidFill>
                            <a:srgbClr val="BF5DD3"/>
                          </a:solidFill>
                        </wps:spPr>
                        <wps:style>
                          <a:lnRef idx="2">
                            <a:schemeClr val="accent1">
                              <a:shade val="50000"/>
                            </a:schemeClr>
                          </a:lnRef>
                          <a:fillRef idx="1">
                            <a:schemeClr val="accent1"/>
                          </a:fillRef>
                          <a:effectRef idx="0">
                            <a:schemeClr val="accent1"/>
                          </a:effectRef>
                          <a:fontRef idx="minor">
                            <a:schemeClr val="lt1"/>
                          </a:fontRef>
                        </wps:style>
                        <wps:txbx>
                          <w:txbxContent>
                            <w:p w:rsidR="00E97BFD" w:rsidRPr="008B71AD" w:rsidRDefault="00E97BFD" w:rsidP="00617CA6">
                              <w:pPr>
                                <w:jc w:val="center"/>
                                <w:rPr>
                                  <w:rFonts w:ascii="Times New Roman" w:hAnsi="Times New Roman" w:cs="Times New Roman"/>
                                  <w:b/>
                                  <w:color w:val="000000" w:themeColor="text1"/>
                                  <w:sz w:val="16"/>
                                </w:rPr>
                              </w:pPr>
                              <w:r w:rsidRPr="008B71AD">
                                <w:rPr>
                                  <w:rFonts w:ascii="Times New Roman" w:hAnsi="Times New Roman" w:cs="Times New Roman"/>
                                  <w:b/>
                                  <w:color w:val="000000" w:themeColor="text1"/>
                                  <w:sz w:val="16"/>
                                </w:rPr>
                                <w:t>RESULTS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629F3534" id="Group 15" o:spid="_x0000_s1041" style="position:absolute;left:0;text-align:left;margin-left:29.6pt;margin-top:4.1pt;width:375.25pt;height:41pt;z-index:251672576;mso-position-horizontal-relative:margin" coordsize="47659,52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">
                <v:rect id="Rectangle 11" o:spid="_x0000_s1042" style="position:absolute;width:11305;height:5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" fillcolor="#ffd966 [1943]" strokecolor="#7f5f00 [1607]" strokeweight="1pt">
                  <v:textbox>
                    <w:txbxContent>
                      <w:p w14:paraId="39D06CF8" w14:textId="77777777" w:rsidR="00E97BFD" w:rsidRPr="008B71AD" w:rsidRDefault="00E97BFD" w:rsidP="00617CA6">
                        <w:pPr>
                          <w:jc w:val="center"/>
                          <w:rPr>
                            <w:rFonts w:ascii="Times New Roman" w:hAnsi="Times New Roman" w:cs="Times New Roman"/>
                            <w:b/>
                            <w:color w:val="000000" w:themeColor="text1"/>
                            <w:sz w:val="16"/>
                          </w:rPr>
                        </w:pPr>
                        <w:r w:rsidRPr="008B71AD">
                          <w:rPr>
                            <w:rFonts w:ascii="Times New Roman" w:hAnsi="Times New Roman" w:cs="Times New Roman"/>
                            <w:b/>
                            <w:color w:val="000000" w:themeColor="text1"/>
                            <w:sz w:val="16"/>
                          </w:rPr>
                          <w:t>STRENGTHS</w:t>
                        </w:r>
                      </w:p>
                    </w:txbxContent>
                  </v:textbox>
                </v:rect>
                <v:rect id="Rectangle 12" o:spid="_x0000_s1043" style="position:absolute;left:12081;top:55;width:11305;height:51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" fillcolor="#538135 [2409]" strokecolor="#375623 [1609]" strokeweight="1pt">
                  <v:textbox>
                    <w:txbxContent>
                      <w:p w14:paraId="7DFAC8B0" w14:textId="77777777" w:rsidR="00E97BFD" w:rsidRPr="008B71AD" w:rsidRDefault="00E97BFD" w:rsidP="00617CA6">
                        <w:pPr>
                          <w:jc w:val="center"/>
                          <w:rPr>
                            <w:rFonts w:ascii="Times New Roman" w:hAnsi="Times New Roman" w:cs="Times New Roman"/>
                            <w:b/>
                            <w:color w:val="000000" w:themeColor="text1"/>
                            <w:sz w:val="16"/>
                          </w:rPr>
                        </w:pPr>
                        <w:r w:rsidRPr="008B71AD">
                          <w:rPr>
                            <w:rFonts w:ascii="Times New Roman" w:hAnsi="Times New Roman" w:cs="Times New Roman"/>
                            <w:b/>
                            <w:color w:val="000000" w:themeColor="text1"/>
                            <w:sz w:val="16"/>
                          </w:rPr>
                          <w:t>OPPORTUNITIES</w:t>
                        </w:r>
                      </w:p>
                    </w:txbxContent>
                  </v:textbox>
                </v:rect>
                <v:rect id="Rectangle 13" o:spid="_x0000_s1044" style="position:absolute;left:24273;width:11305;height:5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" fillcolor="#b4c6e7 [1304]" strokecolor="#1f4d78 [1604]" strokeweight="1pt">
                  <v:textbox>
                    <w:txbxContent>
                      <w:p w14:paraId="39D4C6D0" w14:textId="77777777" w:rsidR="00E97BFD" w:rsidRPr="008B71AD" w:rsidRDefault="00E97BFD" w:rsidP="00617CA6">
                        <w:pPr>
                          <w:jc w:val="center"/>
                          <w:rPr>
                            <w:rFonts w:ascii="Times New Roman" w:hAnsi="Times New Roman" w:cs="Times New Roman"/>
                            <w:b/>
                            <w:color w:val="000000" w:themeColor="text1"/>
                            <w:sz w:val="16"/>
                          </w:rPr>
                        </w:pPr>
                        <w:r w:rsidRPr="008B71AD">
                          <w:rPr>
                            <w:rFonts w:ascii="Times New Roman" w:hAnsi="Times New Roman" w:cs="Times New Roman"/>
                            <w:b/>
                            <w:color w:val="000000" w:themeColor="text1"/>
                            <w:sz w:val="16"/>
                          </w:rPr>
                          <w:t>ASPIRATION</w:t>
                        </w:r>
                      </w:p>
                    </w:txbxContent>
                  </v:textbox>
                </v:rect>
                <v:rect id="Rectangle 14" o:spid="_x0000_s1045" style="position:absolute;left:36354;width:11305;height:5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" fillcolor="#bf5dd3" strokecolor="#1f4d78 [1604]" strokeweight="1pt">
                  <v:textbox>
                    <w:txbxContent>
                      <w:p w14:paraId="283B17C9" w14:textId="77777777" w:rsidR="00E97BFD" w:rsidRPr="008B71AD" w:rsidRDefault="00E97BFD" w:rsidP="00617CA6">
                        <w:pPr>
                          <w:jc w:val="center"/>
                          <w:rPr>
                            <w:rFonts w:ascii="Times New Roman" w:hAnsi="Times New Roman" w:cs="Times New Roman"/>
                            <w:b/>
                            <w:color w:val="000000" w:themeColor="text1"/>
                            <w:sz w:val="16"/>
                          </w:rPr>
                        </w:pPr>
                        <w:r w:rsidRPr="008B71AD">
                          <w:rPr>
                            <w:rFonts w:ascii="Times New Roman" w:hAnsi="Times New Roman" w:cs="Times New Roman"/>
                            <w:b/>
                            <w:color w:val="000000" w:themeColor="text1"/>
                            <w:sz w:val="16"/>
                          </w:rPr>
                          <w:t>RESULTS</w:t>
                        </w:r>
                      </w:p>
                    </w:txbxContent>
                  </v:textbox>
                </v:rect>
                <w10:wrap anchorx="margin"/>
              </v:group>
            </w:pict>
          </mc:Fallback>
        </mc:AlternateContent>
      </w:r>
    </w:p>
    <w:p w:rsidR="00617CA6" w:rsidRPr="00665FF1" w:rsidRDefault="00617CA6" w:rsidP="00665FF1">
      <w:pPr>
        <w:spacing w:line="360" w:lineRule="auto"/>
        <w:jc w:val="both"/>
        <w:rPr>
          <w:rFonts w:ascii="Times New Roman" w:hAnsi="Times New Roman" w:cs="Times New Roman"/>
          <w:sz w:val="24"/>
          <w:szCs w:val="24"/>
        </w:rPr>
      </w:pPr>
    </w:p>
    <w:tbl>
      <w:tblPr>
        <w:tblStyle w:val="TableGrid"/>
        <w:tblW w:w="8786" w:type="dxa"/>
        <w:tblLook w:val="04A0" w:firstRow="1" w:lastRow="0" w:firstColumn="1" w:lastColumn="0" w:noHBand="0" w:noVBand="1"/>
      </w:tblPr>
      <w:tblGrid>
        <w:gridCol w:w="4404"/>
        <w:gridCol w:w="4382"/>
      </w:tblGrid>
      <w:tr w:rsidR="00617CA6" w:rsidRPr="00665FF1" w:rsidTr="00C4095A">
        <w:trPr>
          <w:trHeight w:val="2662"/>
        </w:trPr>
        <w:tc>
          <w:tcPr>
            <w:tcW w:w="4404" w:type="dxa"/>
            <w:shd w:val="clear" w:color="auto" w:fill="FFD966" w:themeFill="accent4" w:themeFillTint="99"/>
          </w:tcPr>
          <w:p w:rsidR="00D55A3B" w:rsidRPr="00665FF1" w:rsidRDefault="00D55A3B" w:rsidP="00665FF1">
            <w:pPr>
              <w:spacing w:line="360" w:lineRule="auto"/>
              <w:jc w:val="both"/>
              <w:rPr>
                <w:rFonts w:ascii="Times New Roman" w:hAnsi="Times New Roman" w:cs="Times New Roman"/>
                <w:b/>
                <w:sz w:val="24"/>
                <w:szCs w:val="24"/>
              </w:rPr>
            </w:pPr>
          </w:p>
          <w:p w:rsidR="00617CA6" w:rsidRPr="00665FF1" w:rsidRDefault="00617CA6" w:rsidP="00665FF1">
            <w:pPr>
              <w:spacing w:line="360" w:lineRule="auto"/>
              <w:jc w:val="both"/>
              <w:rPr>
                <w:rFonts w:ascii="Times New Roman" w:hAnsi="Times New Roman" w:cs="Times New Roman"/>
                <w:sz w:val="24"/>
                <w:szCs w:val="24"/>
              </w:rPr>
            </w:pPr>
            <w:r w:rsidRPr="00665FF1">
              <w:rPr>
                <w:rFonts w:ascii="Times New Roman" w:hAnsi="Times New Roman" w:cs="Times New Roman"/>
                <w:b/>
                <w:sz w:val="24"/>
                <w:szCs w:val="24"/>
              </w:rPr>
              <w:t>Strength:</w:t>
            </w:r>
            <w:r w:rsidRPr="00665FF1">
              <w:rPr>
                <w:rFonts w:ascii="Times New Roman" w:hAnsi="Times New Roman" w:cs="Times New Roman"/>
                <w:sz w:val="24"/>
                <w:szCs w:val="24"/>
              </w:rPr>
              <w:t xml:space="preserve"> The hotel stands strong as a deluxe establishment, featuring both a long-standing strong brand loyalty and famous clientele together with a dedicated client base</w:t>
            </w:r>
            <w:r w:rsidR="007C13A6" w:rsidRPr="00665FF1">
              <w:rPr>
                <w:rFonts w:ascii="Times New Roman" w:hAnsi="Times New Roman" w:cs="Times New Roman"/>
                <w:sz w:val="24"/>
                <w:szCs w:val="24"/>
              </w:rPr>
              <w:t xml:space="preserve"> (Arshad, 2023)</w:t>
            </w:r>
            <w:r w:rsidRPr="00665FF1">
              <w:rPr>
                <w:rFonts w:ascii="Times New Roman" w:hAnsi="Times New Roman" w:cs="Times New Roman"/>
                <w:sz w:val="24"/>
                <w:szCs w:val="24"/>
              </w:rPr>
              <w:t xml:space="preserve">. Friendly and </w:t>
            </w:r>
            <w:r w:rsidRPr="00665FF1">
              <w:rPr>
                <w:rFonts w:ascii="Times New Roman" w:hAnsi="Times New Roman" w:cs="Times New Roman"/>
                <w:sz w:val="24"/>
                <w:szCs w:val="24"/>
              </w:rPr>
              <w:lastRenderedPageBreak/>
              <w:t>competent personnel to ensure that guests of the hotel are well taken care of. Exclusiveness is increased by special royal relationships</w:t>
            </w:r>
            <w:r w:rsidR="00542BB6" w:rsidRPr="00665FF1">
              <w:rPr>
                <w:rFonts w:ascii="Times New Roman" w:hAnsi="Times New Roman" w:cs="Times New Roman"/>
                <w:sz w:val="24"/>
                <w:szCs w:val="24"/>
              </w:rPr>
              <w:t xml:space="preserve"> (Citak, 2024)</w:t>
            </w:r>
            <w:r w:rsidRPr="00665FF1">
              <w:rPr>
                <w:rFonts w:ascii="Times New Roman" w:hAnsi="Times New Roman" w:cs="Times New Roman"/>
                <w:sz w:val="24"/>
                <w:szCs w:val="24"/>
              </w:rPr>
              <w:t>.</w:t>
            </w:r>
          </w:p>
        </w:tc>
        <w:tc>
          <w:tcPr>
            <w:tcW w:w="4382" w:type="dxa"/>
            <w:shd w:val="clear" w:color="auto" w:fill="B4C6E7" w:themeFill="accent5" w:themeFillTint="66"/>
          </w:tcPr>
          <w:p w:rsidR="00D55A3B" w:rsidRPr="00665FF1" w:rsidRDefault="00D55A3B" w:rsidP="00665FF1">
            <w:pPr>
              <w:spacing w:line="360" w:lineRule="auto"/>
              <w:jc w:val="both"/>
              <w:rPr>
                <w:rFonts w:ascii="Times New Roman" w:hAnsi="Times New Roman" w:cs="Times New Roman"/>
                <w:b/>
                <w:sz w:val="24"/>
                <w:szCs w:val="24"/>
              </w:rPr>
            </w:pPr>
          </w:p>
          <w:p w:rsidR="00617CA6" w:rsidRPr="00665FF1" w:rsidRDefault="00617CA6" w:rsidP="00665FF1">
            <w:pPr>
              <w:spacing w:line="360" w:lineRule="auto"/>
              <w:jc w:val="both"/>
              <w:rPr>
                <w:rFonts w:ascii="Times New Roman" w:hAnsi="Times New Roman" w:cs="Times New Roman"/>
                <w:sz w:val="24"/>
                <w:szCs w:val="24"/>
              </w:rPr>
            </w:pPr>
            <w:r w:rsidRPr="00665FF1">
              <w:rPr>
                <w:rFonts w:ascii="Times New Roman" w:hAnsi="Times New Roman" w:cs="Times New Roman"/>
                <w:b/>
                <w:sz w:val="24"/>
                <w:szCs w:val="24"/>
              </w:rPr>
              <w:t>Aspiration:</w:t>
            </w:r>
            <w:r w:rsidRPr="00665FF1">
              <w:rPr>
                <w:rFonts w:ascii="Times New Roman" w:hAnsi="Times New Roman" w:cs="Times New Roman"/>
                <w:sz w:val="24"/>
                <w:szCs w:val="24"/>
              </w:rPr>
              <w:t xml:space="preserve"> The historical element is being blended with its contemporary appeal to set </w:t>
            </w:r>
            <w:r w:rsidR="00FA3906" w:rsidRPr="00665FF1">
              <w:rPr>
                <w:rFonts w:ascii="Times New Roman" w:hAnsi="Times New Roman" w:cs="Times New Roman"/>
                <w:sz w:val="24"/>
                <w:szCs w:val="24"/>
              </w:rPr>
              <w:t>the</w:t>
            </w:r>
            <w:r w:rsidRPr="00665FF1">
              <w:rPr>
                <w:rFonts w:ascii="Times New Roman" w:hAnsi="Times New Roman" w:cs="Times New Roman"/>
                <w:sz w:val="24"/>
                <w:szCs w:val="24"/>
              </w:rPr>
              <w:t xml:space="preserve"> standard of being a hybrid luxury car. Still making waves as the premier company in terms of customer </w:t>
            </w:r>
            <w:r w:rsidRPr="00665FF1">
              <w:rPr>
                <w:rFonts w:ascii="Times New Roman" w:hAnsi="Times New Roman" w:cs="Times New Roman"/>
                <w:sz w:val="24"/>
                <w:szCs w:val="24"/>
              </w:rPr>
              <w:lastRenderedPageBreak/>
              <w:t>relations and online synergy. It has ultimately positioned itself to be the place of preference for all international travelers who are on the lookout for exclusive services</w:t>
            </w:r>
            <w:r w:rsidR="00542BB6" w:rsidRPr="00665FF1">
              <w:rPr>
                <w:rFonts w:ascii="Times New Roman" w:hAnsi="Times New Roman" w:cs="Times New Roman"/>
                <w:sz w:val="24"/>
                <w:szCs w:val="24"/>
              </w:rPr>
              <w:t xml:space="preserve"> (Citak, 2024)</w:t>
            </w:r>
            <w:r w:rsidRPr="00665FF1">
              <w:rPr>
                <w:rFonts w:ascii="Times New Roman" w:hAnsi="Times New Roman" w:cs="Times New Roman"/>
                <w:sz w:val="24"/>
                <w:szCs w:val="24"/>
              </w:rPr>
              <w:t>.</w:t>
            </w:r>
          </w:p>
        </w:tc>
      </w:tr>
      <w:tr w:rsidR="00617CA6" w:rsidRPr="00665FF1" w:rsidTr="00C4095A">
        <w:trPr>
          <w:trHeight w:val="983"/>
        </w:trPr>
        <w:tc>
          <w:tcPr>
            <w:tcW w:w="4404" w:type="dxa"/>
            <w:shd w:val="clear" w:color="auto" w:fill="538135" w:themeFill="accent6" w:themeFillShade="BF"/>
          </w:tcPr>
          <w:p w:rsidR="00C4095A" w:rsidRPr="00665FF1" w:rsidRDefault="00617CA6" w:rsidP="00665FF1">
            <w:pPr>
              <w:spacing w:line="360" w:lineRule="auto"/>
              <w:jc w:val="both"/>
              <w:rPr>
                <w:rFonts w:ascii="Times New Roman" w:hAnsi="Times New Roman" w:cs="Times New Roman"/>
                <w:sz w:val="24"/>
                <w:szCs w:val="24"/>
              </w:rPr>
            </w:pPr>
            <w:r w:rsidRPr="00665FF1">
              <w:rPr>
                <w:rFonts w:ascii="Times New Roman" w:hAnsi="Times New Roman" w:cs="Times New Roman"/>
                <w:b/>
                <w:sz w:val="24"/>
                <w:szCs w:val="24"/>
              </w:rPr>
              <w:lastRenderedPageBreak/>
              <w:t>Opportunities:</w:t>
            </w:r>
            <w:r w:rsidRPr="00665FF1">
              <w:rPr>
                <w:rFonts w:ascii="Times New Roman" w:hAnsi="Times New Roman" w:cs="Times New Roman"/>
                <w:sz w:val="24"/>
                <w:szCs w:val="24"/>
              </w:rPr>
              <w:t xml:space="preserve"> Online marketing, together with enhanced website power, will draw more high-end young travelers. Additional efforts to develop sustainable practices will match the preferences of customers who care about environmental responsibility</w:t>
            </w:r>
            <w:r w:rsidR="00FD1D10" w:rsidRPr="00665FF1">
              <w:rPr>
                <w:rFonts w:ascii="Times New Roman" w:hAnsi="Times New Roman" w:cs="Times New Roman"/>
                <w:sz w:val="24"/>
                <w:szCs w:val="24"/>
              </w:rPr>
              <w:t xml:space="preserve"> (Zareh et al, 2023)</w:t>
            </w:r>
            <w:r w:rsidRPr="00665FF1">
              <w:rPr>
                <w:rFonts w:ascii="Times New Roman" w:hAnsi="Times New Roman" w:cs="Times New Roman"/>
                <w:sz w:val="24"/>
                <w:szCs w:val="24"/>
              </w:rPr>
              <w:t xml:space="preserve">. </w:t>
            </w:r>
            <w:r w:rsidR="00C4095A" w:rsidRPr="00665FF1">
              <w:rPr>
                <w:rFonts w:ascii="Times New Roman" w:hAnsi="Times New Roman" w:cs="Times New Roman"/>
                <w:sz w:val="24"/>
                <w:szCs w:val="24"/>
              </w:rPr>
              <w:t xml:space="preserve"> </w:t>
            </w:r>
          </w:p>
          <w:p w:rsidR="00C4095A" w:rsidRPr="00665FF1" w:rsidRDefault="00617CA6"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The use of artificial intelligence</w:t>
            </w:r>
            <w:r w:rsidR="00FA3906" w:rsidRPr="00665FF1">
              <w:rPr>
                <w:rFonts w:ascii="Times New Roman" w:hAnsi="Times New Roman" w:cs="Times New Roman"/>
                <w:sz w:val="24"/>
                <w:szCs w:val="24"/>
              </w:rPr>
              <w:t>-</w:t>
            </w:r>
            <w:r w:rsidRPr="00665FF1">
              <w:rPr>
                <w:rFonts w:ascii="Times New Roman" w:hAnsi="Times New Roman" w:cs="Times New Roman"/>
                <w:sz w:val="24"/>
                <w:szCs w:val="24"/>
              </w:rPr>
              <w:t>based recommendations coupled with mobile check-in should be implemented</w:t>
            </w:r>
            <w:r w:rsidR="00FD1D10" w:rsidRPr="00665FF1">
              <w:rPr>
                <w:rFonts w:ascii="Times New Roman" w:hAnsi="Times New Roman" w:cs="Times New Roman"/>
                <w:sz w:val="24"/>
                <w:szCs w:val="24"/>
              </w:rPr>
              <w:t xml:space="preserve"> (Hollander, 2025)</w:t>
            </w:r>
            <w:r w:rsidRPr="00665FF1">
              <w:rPr>
                <w:rFonts w:ascii="Times New Roman" w:hAnsi="Times New Roman" w:cs="Times New Roman"/>
                <w:sz w:val="24"/>
                <w:szCs w:val="24"/>
              </w:rPr>
              <w:t xml:space="preserve">. </w:t>
            </w:r>
          </w:p>
          <w:p w:rsidR="00C4095A" w:rsidRPr="00665FF1" w:rsidRDefault="00617CA6"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The organization should train employees in different cultures and languages to deliver better guest experiences</w:t>
            </w:r>
            <w:r w:rsidR="002D3F70" w:rsidRPr="00665FF1">
              <w:rPr>
                <w:rFonts w:ascii="Times New Roman" w:hAnsi="Times New Roman" w:cs="Times New Roman"/>
                <w:sz w:val="24"/>
                <w:szCs w:val="24"/>
              </w:rPr>
              <w:t xml:space="preserve"> (Roque and Ramos, 2019)</w:t>
            </w:r>
            <w:r w:rsidRPr="00665FF1">
              <w:rPr>
                <w:rFonts w:ascii="Times New Roman" w:hAnsi="Times New Roman" w:cs="Times New Roman"/>
                <w:sz w:val="24"/>
                <w:szCs w:val="24"/>
              </w:rPr>
              <w:t>.</w:t>
            </w:r>
          </w:p>
          <w:p w:rsidR="00617CA6" w:rsidRPr="00665FF1" w:rsidRDefault="00617CA6" w:rsidP="00665FF1">
            <w:pPr>
              <w:spacing w:line="360" w:lineRule="auto"/>
              <w:jc w:val="both"/>
              <w:rPr>
                <w:rFonts w:ascii="Times New Roman" w:hAnsi="Times New Roman" w:cs="Times New Roman"/>
                <w:sz w:val="24"/>
                <w:szCs w:val="24"/>
              </w:rPr>
            </w:pPr>
          </w:p>
        </w:tc>
        <w:tc>
          <w:tcPr>
            <w:tcW w:w="4382" w:type="dxa"/>
            <w:shd w:val="clear" w:color="auto" w:fill="BF5DD3"/>
          </w:tcPr>
          <w:p w:rsidR="00D55A3B" w:rsidRPr="00665FF1" w:rsidRDefault="00D55A3B" w:rsidP="00665FF1">
            <w:pPr>
              <w:spacing w:line="360" w:lineRule="auto"/>
              <w:jc w:val="both"/>
              <w:rPr>
                <w:rFonts w:ascii="Times New Roman" w:hAnsi="Times New Roman" w:cs="Times New Roman"/>
                <w:b/>
                <w:sz w:val="24"/>
                <w:szCs w:val="24"/>
              </w:rPr>
            </w:pPr>
          </w:p>
          <w:p w:rsidR="00617CA6" w:rsidRPr="00665FF1" w:rsidRDefault="00617CA6" w:rsidP="00665FF1">
            <w:pPr>
              <w:spacing w:line="360" w:lineRule="auto"/>
              <w:jc w:val="both"/>
              <w:rPr>
                <w:rFonts w:ascii="Times New Roman" w:hAnsi="Times New Roman" w:cs="Times New Roman"/>
                <w:sz w:val="24"/>
                <w:szCs w:val="24"/>
              </w:rPr>
            </w:pPr>
            <w:r w:rsidRPr="00665FF1">
              <w:rPr>
                <w:rFonts w:ascii="Times New Roman" w:hAnsi="Times New Roman" w:cs="Times New Roman"/>
                <w:b/>
                <w:sz w:val="24"/>
                <w:szCs w:val="24"/>
              </w:rPr>
              <w:t xml:space="preserve">Results: </w:t>
            </w:r>
            <w:r w:rsidRPr="00665FF1">
              <w:rPr>
                <w:rFonts w:ascii="Times New Roman" w:hAnsi="Times New Roman" w:cs="Times New Roman"/>
                <w:sz w:val="24"/>
                <w:szCs w:val="24"/>
              </w:rPr>
              <w:t xml:space="preserve">The two positive results </w:t>
            </w:r>
            <w:r w:rsidR="00FA3906" w:rsidRPr="00665FF1">
              <w:rPr>
                <w:rFonts w:ascii="Times New Roman" w:hAnsi="Times New Roman" w:cs="Times New Roman"/>
                <w:sz w:val="24"/>
                <w:szCs w:val="24"/>
              </w:rPr>
              <w:t xml:space="preserve">were the </w:t>
            </w:r>
            <w:r w:rsidRPr="00665FF1">
              <w:rPr>
                <w:rFonts w:ascii="Times New Roman" w:hAnsi="Times New Roman" w:cs="Times New Roman"/>
                <w:sz w:val="24"/>
                <w:szCs w:val="24"/>
              </w:rPr>
              <w:t xml:space="preserve">excellence of rebooking and </w:t>
            </w:r>
            <w:r w:rsidR="00FA3906" w:rsidRPr="00665FF1">
              <w:rPr>
                <w:rFonts w:ascii="Times New Roman" w:hAnsi="Times New Roman" w:cs="Times New Roman"/>
                <w:sz w:val="24"/>
                <w:szCs w:val="24"/>
              </w:rPr>
              <w:t xml:space="preserve">the </w:t>
            </w:r>
            <w:r w:rsidRPr="00665FF1">
              <w:rPr>
                <w:rFonts w:ascii="Times New Roman" w:hAnsi="Times New Roman" w:cs="Times New Roman"/>
                <w:sz w:val="24"/>
                <w:szCs w:val="24"/>
              </w:rPr>
              <w:t xml:space="preserve">high scores from the guests. </w:t>
            </w:r>
          </w:p>
          <w:p w:rsidR="00617CA6" w:rsidRPr="00665FF1" w:rsidRDefault="00617CA6" w:rsidP="00665FF1">
            <w:pPr>
              <w:spacing w:line="360" w:lineRule="auto"/>
              <w:jc w:val="both"/>
              <w:rPr>
                <w:rFonts w:ascii="Times New Roman" w:hAnsi="Times New Roman" w:cs="Times New Roman"/>
                <w:b/>
                <w:sz w:val="24"/>
                <w:szCs w:val="24"/>
              </w:rPr>
            </w:pPr>
            <w:r w:rsidRPr="00665FF1">
              <w:rPr>
                <w:rFonts w:ascii="Times New Roman" w:hAnsi="Times New Roman" w:cs="Times New Roman"/>
                <w:sz w:val="24"/>
                <w:szCs w:val="24"/>
              </w:rPr>
              <w:t>Such steps helped the hotel achieve better positions in the luxury hospitality market while enhancing customer access through book-at-direct systems and digital marketing initiatives</w:t>
            </w:r>
            <w:r w:rsidR="00542BB6" w:rsidRPr="00665FF1">
              <w:rPr>
                <w:rFonts w:ascii="Times New Roman" w:hAnsi="Times New Roman" w:cs="Times New Roman"/>
                <w:sz w:val="24"/>
                <w:szCs w:val="24"/>
              </w:rPr>
              <w:t xml:space="preserve"> (Citak, 2024)</w:t>
            </w:r>
            <w:r w:rsidRPr="00665FF1">
              <w:rPr>
                <w:rFonts w:ascii="Times New Roman" w:hAnsi="Times New Roman" w:cs="Times New Roman"/>
                <w:sz w:val="24"/>
                <w:szCs w:val="24"/>
              </w:rPr>
              <w:t>.</w:t>
            </w:r>
          </w:p>
        </w:tc>
      </w:tr>
    </w:tbl>
    <w:p w:rsidR="00812C5D" w:rsidRPr="00665FF1" w:rsidRDefault="00812C5D" w:rsidP="00665FF1">
      <w:pPr>
        <w:spacing w:after="0" w:line="360" w:lineRule="auto"/>
        <w:jc w:val="both"/>
        <w:rPr>
          <w:rFonts w:ascii="Times New Roman" w:hAnsi="Times New Roman" w:cs="Times New Roman"/>
          <w:b/>
          <w:sz w:val="24"/>
          <w:szCs w:val="24"/>
        </w:rPr>
      </w:pPr>
    </w:p>
    <w:p w:rsidR="00617CA6" w:rsidRPr="00665FF1" w:rsidRDefault="00E97BFD" w:rsidP="00665FF1">
      <w:pPr>
        <w:spacing w:after="0" w:line="360" w:lineRule="auto"/>
        <w:jc w:val="both"/>
        <w:rPr>
          <w:rFonts w:ascii="Times New Roman" w:hAnsi="Times New Roman" w:cs="Times New Roman"/>
          <w:b/>
          <w:sz w:val="24"/>
          <w:szCs w:val="24"/>
        </w:rPr>
      </w:pPr>
      <w:bookmarkStart w:id="17" w:name="_Toc190530922"/>
      <w:r w:rsidRPr="00665FF1">
        <w:rPr>
          <w:rStyle w:val="Heading1Char"/>
        </w:rPr>
        <w:t xml:space="preserve">2.3 </w:t>
      </w:r>
      <w:r w:rsidR="00617CA6" w:rsidRPr="00665FF1">
        <w:rPr>
          <w:rStyle w:val="Heading1Char"/>
        </w:rPr>
        <w:t>TOWS Analysis</w:t>
      </w:r>
      <w:bookmarkEnd w:id="17"/>
      <w:r w:rsidR="00617CA6" w:rsidRPr="00665FF1">
        <w:rPr>
          <w:rFonts w:ascii="Times New Roman" w:hAnsi="Times New Roman" w:cs="Times New Roman"/>
          <w:b/>
          <w:sz w:val="24"/>
          <w:szCs w:val="24"/>
        </w:rPr>
        <w:t>:</w:t>
      </w:r>
    </w:p>
    <w:p w:rsidR="00617CA6" w:rsidRPr="00665FF1" w:rsidRDefault="00617CA6"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The TOWS analysis transform</w:t>
      </w:r>
      <w:r w:rsidR="00FA3906" w:rsidRPr="00665FF1">
        <w:rPr>
          <w:rFonts w:ascii="Times New Roman" w:hAnsi="Times New Roman" w:cs="Times New Roman"/>
          <w:sz w:val="24"/>
          <w:szCs w:val="24"/>
        </w:rPr>
        <w:t>s</w:t>
      </w:r>
      <w:r w:rsidRPr="00665FF1">
        <w:rPr>
          <w:rFonts w:ascii="Times New Roman" w:hAnsi="Times New Roman" w:cs="Times New Roman"/>
          <w:sz w:val="24"/>
          <w:szCs w:val="24"/>
        </w:rPr>
        <w:t xml:space="preserve"> the business challenges into successful opportunities:</w:t>
      </w:r>
    </w:p>
    <w:tbl>
      <w:tblPr>
        <w:tblStyle w:val="TableGrid"/>
        <w:tblW w:w="0" w:type="auto"/>
        <w:tblLook w:val="04A0" w:firstRow="1" w:lastRow="0" w:firstColumn="1" w:lastColumn="0" w:noHBand="0" w:noVBand="1"/>
      </w:tblPr>
      <w:tblGrid>
        <w:gridCol w:w="3078"/>
        <w:gridCol w:w="3083"/>
        <w:gridCol w:w="3081"/>
      </w:tblGrid>
      <w:tr w:rsidR="00617CA6" w:rsidRPr="00665FF1" w:rsidTr="00785CD3">
        <w:tc>
          <w:tcPr>
            <w:tcW w:w="3116" w:type="dxa"/>
          </w:tcPr>
          <w:p w:rsidR="00617CA6" w:rsidRPr="00665FF1" w:rsidRDefault="00617CA6" w:rsidP="00665FF1">
            <w:pPr>
              <w:spacing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Internal and External Factors</w:t>
            </w:r>
          </w:p>
        </w:tc>
        <w:tc>
          <w:tcPr>
            <w:tcW w:w="3117" w:type="dxa"/>
          </w:tcPr>
          <w:p w:rsidR="00617CA6" w:rsidRPr="00665FF1" w:rsidRDefault="00617CA6" w:rsidP="00665FF1">
            <w:pPr>
              <w:spacing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Strengths (S): Integrating outstanding service, cultural heritage, and popularity</w:t>
            </w:r>
          </w:p>
        </w:tc>
        <w:tc>
          <w:tcPr>
            <w:tcW w:w="3117" w:type="dxa"/>
          </w:tcPr>
          <w:p w:rsidR="00617CA6" w:rsidRPr="00665FF1" w:rsidRDefault="00617CA6" w:rsidP="00665FF1">
            <w:pPr>
              <w:spacing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Weaknesses (W): Filling the gaps in training, environmental responsibility, and digital</w:t>
            </w:r>
          </w:p>
        </w:tc>
      </w:tr>
      <w:tr w:rsidR="00617CA6" w:rsidRPr="00665FF1" w:rsidTr="00785CD3">
        <w:tc>
          <w:tcPr>
            <w:tcW w:w="3116" w:type="dxa"/>
          </w:tcPr>
          <w:p w:rsidR="00617CA6" w:rsidRPr="00665FF1" w:rsidRDefault="00617CA6" w:rsidP="00665FF1">
            <w:pPr>
              <w:spacing w:line="360" w:lineRule="auto"/>
              <w:jc w:val="both"/>
              <w:rPr>
                <w:rFonts w:ascii="Times New Roman" w:hAnsi="Times New Roman" w:cs="Times New Roman"/>
                <w:sz w:val="24"/>
                <w:szCs w:val="24"/>
              </w:rPr>
            </w:pPr>
            <w:r w:rsidRPr="00665FF1">
              <w:rPr>
                <w:rFonts w:ascii="Times New Roman" w:hAnsi="Times New Roman" w:cs="Times New Roman"/>
                <w:b/>
                <w:sz w:val="24"/>
                <w:szCs w:val="24"/>
              </w:rPr>
              <w:t>Opportunities (O):</w:t>
            </w:r>
            <w:r w:rsidRPr="00665FF1">
              <w:rPr>
                <w:rFonts w:ascii="Times New Roman" w:hAnsi="Times New Roman" w:cs="Times New Roman"/>
                <w:sz w:val="24"/>
                <w:szCs w:val="24"/>
              </w:rPr>
              <w:t xml:space="preserve"> Expand the Markets,  advancement in Technology, and ecologically conscious tourists</w:t>
            </w:r>
          </w:p>
        </w:tc>
        <w:tc>
          <w:tcPr>
            <w:tcW w:w="3117" w:type="dxa"/>
          </w:tcPr>
          <w:p w:rsidR="00617CA6" w:rsidRPr="00665FF1" w:rsidRDefault="00617CA6" w:rsidP="00665FF1">
            <w:pPr>
              <w:spacing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SO Strategies:</w:t>
            </w:r>
          </w:p>
          <w:p w:rsidR="00617CA6" w:rsidRPr="00665FF1" w:rsidRDefault="00617CA6"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Provide an exclusive but creativity-based product option of conventional </w:t>
            </w:r>
            <w:r w:rsidRPr="00665FF1">
              <w:rPr>
                <w:rFonts w:ascii="Times New Roman" w:hAnsi="Times New Roman" w:cs="Times New Roman"/>
                <w:sz w:val="24"/>
                <w:szCs w:val="24"/>
              </w:rPr>
              <w:lastRenderedPageBreak/>
              <w:t xml:space="preserve">customer delight with a touch of innovation. </w:t>
            </w:r>
          </w:p>
          <w:p w:rsidR="00617CA6" w:rsidRPr="00665FF1" w:rsidRDefault="00617CA6"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The company should deploy targeted advertising through digital platforms to reach young luxury tourists. </w:t>
            </w:r>
          </w:p>
          <w:p w:rsidR="00617CA6" w:rsidRPr="00665FF1" w:rsidRDefault="00617CA6"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The organization should develop sustainable branding through environmentally friendly operations</w:t>
            </w:r>
            <w:r w:rsidR="00BC251C" w:rsidRPr="00665FF1">
              <w:rPr>
                <w:rFonts w:ascii="Times New Roman" w:hAnsi="Times New Roman" w:cs="Times New Roman"/>
                <w:sz w:val="24"/>
                <w:szCs w:val="24"/>
              </w:rPr>
              <w:t xml:space="preserve"> (DePino, 2024)</w:t>
            </w:r>
            <w:r w:rsidRPr="00665FF1">
              <w:rPr>
                <w:rFonts w:ascii="Times New Roman" w:hAnsi="Times New Roman" w:cs="Times New Roman"/>
                <w:sz w:val="24"/>
                <w:szCs w:val="24"/>
              </w:rPr>
              <w:t>.</w:t>
            </w:r>
          </w:p>
        </w:tc>
        <w:tc>
          <w:tcPr>
            <w:tcW w:w="3117" w:type="dxa"/>
          </w:tcPr>
          <w:p w:rsidR="00617CA6" w:rsidRPr="00665FF1" w:rsidRDefault="00617CA6" w:rsidP="00665FF1">
            <w:pPr>
              <w:spacing w:line="360" w:lineRule="auto"/>
              <w:jc w:val="both"/>
              <w:rPr>
                <w:rFonts w:ascii="Times New Roman" w:hAnsi="Times New Roman" w:cs="Times New Roman"/>
                <w:b/>
                <w:sz w:val="24"/>
                <w:szCs w:val="24"/>
              </w:rPr>
            </w:pPr>
            <w:r w:rsidRPr="00665FF1">
              <w:rPr>
                <w:rFonts w:ascii="Times New Roman" w:hAnsi="Times New Roman" w:cs="Times New Roman"/>
                <w:b/>
                <w:sz w:val="24"/>
                <w:szCs w:val="24"/>
              </w:rPr>
              <w:lastRenderedPageBreak/>
              <w:t>WO Strategies:</w:t>
            </w:r>
          </w:p>
          <w:p w:rsidR="00617CA6" w:rsidRPr="00665FF1" w:rsidRDefault="00617CA6"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The organization should invest its resources to train staff members </w:t>
            </w:r>
            <w:r w:rsidR="00FA3906" w:rsidRPr="00665FF1">
              <w:rPr>
                <w:rFonts w:ascii="Times New Roman" w:hAnsi="Times New Roman" w:cs="Times New Roman"/>
                <w:sz w:val="24"/>
                <w:szCs w:val="24"/>
              </w:rPr>
              <w:t>to provide</w:t>
            </w:r>
            <w:r w:rsidRPr="00665FF1">
              <w:rPr>
                <w:rFonts w:ascii="Times New Roman" w:hAnsi="Times New Roman" w:cs="Times New Roman"/>
                <w:sz w:val="24"/>
                <w:szCs w:val="24"/>
              </w:rPr>
              <w:t xml:space="preserve"> </w:t>
            </w:r>
            <w:r w:rsidRPr="00665FF1">
              <w:rPr>
                <w:rFonts w:ascii="Times New Roman" w:hAnsi="Times New Roman" w:cs="Times New Roman"/>
                <w:sz w:val="24"/>
                <w:szCs w:val="24"/>
              </w:rPr>
              <w:lastRenderedPageBreak/>
              <w:t xml:space="preserve">personalized customer service and implement digital channels. </w:t>
            </w:r>
            <w:r w:rsidR="00863677" w:rsidRPr="00665FF1">
              <w:rPr>
                <w:rFonts w:ascii="Times New Roman" w:hAnsi="Times New Roman" w:cs="Times New Roman"/>
                <w:sz w:val="24"/>
                <w:szCs w:val="24"/>
              </w:rPr>
              <w:t xml:space="preserve"> </w:t>
            </w:r>
          </w:p>
          <w:p w:rsidR="00617CA6" w:rsidRPr="00665FF1" w:rsidRDefault="00617CA6"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The hotel needs to upgrade its technology systems to provide smooth check-in services alongside artificial intelligence-assisted guest preference management. </w:t>
            </w:r>
          </w:p>
          <w:p w:rsidR="00617CA6" w:rsidRPr="00665FF1" w:rsidRDefault="00617CA6"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 The organization needs to develop better language and cultural awareness that allows it to reach an international group of customers</w:t>
            </w:r>
            <w:r w:rsidR="00751424" w:rsidRPr="00665FF1">
              <w:rPr>
                <w:rFonts w:ascii="Times New Roman" w:hAnsi="Times New Roman" w:cs="Times New Roman"/>
                <w:sz w:val="24"/>
                <w:szCs w:val="24"/>
              </w:rPr>
              <w:t xml:space="preserve"> (Seah, 2024)</w:t>
            </w:r>
            <w:r w:rsidRPr="00665FF1">
              <w:rPr>
                <w:rFonts w:ascii="Times New Roman" w:hAnsi="Times New Roman" w:cs="Times New Roman"/>
                <w:sz w:val="24"/>
                <w:szCs w:val="24"/>
              </w:rPr>
              <w:t>.</w:t>
            </w:r>
          </w:p>
        </w:tc>
      </w:tr>
      <w:tr w:rsidR="00617CA6" w:rsidRPr="00665FF1" w:rsidTr="00785CD3">
        <w:tc>
          <w:tcPr>
            <w:tcW w:w="3116" w:type="dxa"/>
          </w:tcPr>
          <w:p w:rsidR="00617CA6" w:rsidRPr="00665FF1" w:rsidRDefault="00617CA6" w:rsidP="00665FF1">
            <w:pPr>
              <w:spacing w:line="360" w:lineRule="auto"/>
              <w:jc w:val="both"/>
              <w:rPr>
                <w:rFonts w:ascii="Times New Roman" w:hAnsi="Times New Roman" w:cs="Times New Roman"/>
                <w:sz w:val="24"/>
                <w:szCs w:val="24"/>
              </w:rPr>
            </w:pPr>
            <w:r w:rsidRPr="00665FF1">
              <w:rPr>
                <w:rFonts w:ascii="Times New Roman" w:hAnsi="Times New Roman" w:cs="Times New Roman"/>
                <w:b/>
                <w:sz w:val="24"/>
                <w:szCs w:val="24"/>
              </w:rPr>
              <w:lastRenderedPageBreak/>
              <w:t>Threats (T):</w:t>
            </w:r>
            <w:r w:rsidRPr="00665FF1">
              <w:rPr>
                <w:rFonts w:ascii="Times New Roman" w:hAnsi="Times New Roman" w:cs="Times New Roman"/>
                <w:sz w:val="24"/>
                <w:szCs w:val="24"/>
              </w:rPr>
              <w:t xml:space="preserve"> Economic downturn, changing regulations, competition</w:t>
            </w:r>
          </w:p>
        </w:tc>
        <w:tc>
          <w:tcPr>
            <w:tcW w:w="3117" w:type="dxa"/>
          </w:tcPr>
          <w:p w:rsidR="00617CA6" w:rsidRPr="00665FF1" w:rsidRDefault="00617CA6" w:rsidP="00665FF1">
            <w:pPr>
              <w:spacing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ST Strategies:</w:t>
            </w:r>
          </w:p>
          <w:p w:rsidR="00617CA6" w:rsidRPr="00665FF1" w:rsidRDefault="00617CA6"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The company should sustain premium pricing through its heritage appeal combined with its exclusive clientele base, which remains strong even during economic uncertainties</w:t>
            </w:r>
            <w:r w:rsidR="00883046" w:rsidRPr="00665FF1">
              <w:rPr>
                <w:rFonts w:ascii="Times New Roman" w:hAnsi="Times New Roman" w:cs="Times New Roman"/>
                <w:sz w:val="24"/>
                <w:szCs w:val="24"/>
              </w:rPr>
              <w:t xml:space="preserve"> </w:t>
            </w:r>
            <w:r w:rsidRPr="00665FF1">
              <w:rPr>
                <w:rFonts w:ascii="Times New Roman" w:hAnsi="Times New Roman" w:cs="Times New Roman"/>
                <w:sz w:val="24"/>
                <w:szCs w:val="24"/>
              </w:rPr>
              <w:t>The company stands out through leadership based on cultural values and sustainable practices</w:t>
            </w:r>
            <w:r w:rsidR="00BC251C" w:rsidRPr="00665FF1">
              <w:rPr>
                <w:rFonts w:ascii="Times New Roman" w:hAnsi="Times New Roman" w:cs="Times New Roman"/>
                <w:sz w:val="24"/>
                <w:szCs w:val="24"/>
              </w:rPr>
              <w:t xml:space="preserve"> (</w:t>
            </w:r>
            <w:proofErr w:type="spellStart"/>
            <w:r w:rsidR="00BC251C" w:rsidRPr="00665FF1">
              <w:rPr>
                <w:rFonts w:ascii="Times New Roman" w:hAnsi="Times New Roman" w:cs="Times New Roman"/>
                <w:sz w:val="24"/>
                <w:szCs w:val="24"/>
              </w:rPr>
              <w:t>Darpizio</w:t>
            </w:r>
            <w:proofErr w:type="spellEnd"/>
            <w:r w:rsidR="00BC251C" w:rsidRPr="00665FF1">
              <w:rPr>
                <w:rFonts w:ascii="Times New Roman" w:hAnsi="Times New Roman" w:cs="Times New Roman"/>
                <w:sz w:val="24"/>
                <w:szCs w:val="24"/>
              </w:rPr>
              <w:t xml:space="preserve"> et </w:t>
            </w:r>
            <w:r w:rsidR="00FA3906" w:rsidRPr="00665FF1">
              <w:rPr>
                <w:rFonts w:ascii="Times New Roman" w:hAnsi="Times New Roman" w:cs="Times New Roman"/>
                <w:sz w:val="24"/>
                <w:szCs w:val="24"/>
              </w:rPr>
              <w:t>a</w:t>
            </w:r>
            <w:r w:rsidR="00BC251C" w:rsidRPr="00665FF1">
              <w:rPr>
                <w:rFonts w:ascii="Times New Roman" w:hAnsi="Times New Roman" w:cs="Times New Roman"/>
                <w:sz w:val="24"/>
                <w:szCs w:val="24"/>
              </w:rPr>
              <w:t>l, 2023)</w:t>
            </w:r>
            <w:r w:rsidRPr="00665FF1">
              <w:rPr>
                <w:rFonts w:ascii="Times New Roman" w:hAnsi="Times New Roman" w:cs="Times New Roman"/>
                <w:sz w:val="24"/>
                <w:szCs w:val="24"/>
              </w:rPr>
              <w:t>.</w:t>
            </w:r>
          </w:p>
        </w:tc>
        <w:tc>
          <w:tcPr>
            <w:tcW w:w="3117" w:type="dxa"/>
          </w:tcPr>
          <w:p w:rsidR="00617CA6" w:rsidRPr="00665FF1" w:rsidRDefault="00617CA6" w:rsidP="00665FF1">
            <w:pPr>
              <w:spacing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WT Strategies:</w:t>
            </w:r>
          </w:p>
          <w:p w:rsidR="00617CA6" w:rsidRPr="00665FF1" w:rsidRDefault="00617CA6" w:rsidP="00665FF1">
            <w:pPr>
              <w:spacing w:line="360" w:lineRule="auto"/>
              <w:jc w:val="both"/>
              <w:rPr>
                <w:rFonts w:ascii="Times New Roman" w:hAnsi="Times New Roman" w:cs="Times New Roman"/>
                <w:b/>
                <w:sz w:val="24"/>
                <w:szCs w:val="24"/>
              </w:rPr>
            </w:pPr>
            <w:r w:rsidRPr="00665FF1">
              <w:rPr>
                <w:rFonts w:ascii="Times New Roman" w:hAnsi="Times New Roman" w:cs="Times New Roman"/>
                <w:sz w:val="24"/>
                <w:szCs w:val="24"/>
              </w:rPr>
              <w:t xml:space="preserve">The company should expand its earnings through unique partnerships and experience-centric products. </w:t>
            </w:r>
          </w:p>
          <w:p w:rsidR="00617CA6" w:rsidRPr="00665FF1" w:rsidRDefault="00617CA6"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 The company should implement process automation with efficiency improvements to enhance both cost efficiency and service delivery excellence</w:t>
            </w:r>
            <w:r w:rsidR="00E6199A" w:rsidRPr="00665FF1">
              <w:rPr>
                <w:rFonts w:ascii="Times New Roman" w:hAnsi="Times New Roman" w:cs="Times New Roman"/>
                <w:sz w:val="24"/>
                <w:szCs w:val="24"/>
              </w:rPr>
              <w:t xml:space="preserve"> (Allied, 2023)</w:t>
            </w:r>
            <w:r w:rsidRPr="00665FF1">
              <w:rPr>
                <w:rFonts w:ascii="Times New Roman" w:hAnsi="Times New Roman" w:cs="Times New Roman"/>
                <w:sz w:val="24"/>
                <w:szCs w:val="24"/>
              </w:rPr>
              <w:t>.</w:t>
            </w:r>
          </w:p>
        </w:tc>
      </w:tr>
    </w:tbl>
    <w:p w:rsidR="00617CA6" w:rsidRPr="00665FF1" w:rsidRDefault="00617CA6"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 </w:t>
      </w:r>
    </w:p>
    <w:p w:rsidR="008B52CF" w:rsidRPr="00665FF1" w:rsidRDefault="00E97BFD" w:rsidP="00665FF1">
      <w:pPr>
        <w:spacing w:line="360" w:lineRule="auto"/>
        <w:jc w:val="both"/>
        <w:rPr>
          <w:rFonts w:ascii="Times New Roman" w:hAnsi="Times New Roman" w:cs="Times New Roman"/>
          <w:b/>
          <w:sz w:val="24"/>
          <w:szCs w:val="24"/>
        </w:rPr>
      </w:pPr>
      <w:bookmarkStart w:id="18" w:name="_Toc190530923"/>
      <w:r w:rsidRPr="00665FF1">
        <w:rPr>
          <w:rStyle w:val="Heading1Char"/>
        </w:rPr>
        <w:t xml:space="preserve">3. </w:t>
      </w:r>
      <w:r w:rsidR="008B52CF" w:rsidRPr="00665FF1">
        <w:rPr>
          <w:rStyle w:val="Heading1Char"/>
        </w:rPr>
        <w:t>Recommendation and Change Management</w:t>
      </w:r>
      <w:bookmarkEnd w:id="18"/>
      <w:r w:rsidR="008B52CF" w:rsidRPr="00665FF1">
        <w:rPr>
          <w:rFonts w:ascii="Times New Roman" w:hAnsi="Times New Roman" w:cs="Times New Roman"/>
          <w:b/>
          <w:sz w:val="24"/>
          <w:szCs w:val="24"/>
        </w:rPr>
        <w:t>:</w:t>
      </w:r>
    </w:p>
    <w:p w:rsidR="008B52CF" w:rsidRPr="00665FF1" w:rsidRDefault="008B52CF"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After analysing The </w:t>
      </w:r>
      <w:r w:rsidR="00FA1FC5" w:rsidRPr="00665FF1">
        <w:rPr>
          <w:rFonts w:ascii="Times New Roman" w:hAnsi="Times New Roman" w:cs="Times New Roman"/>
          <w:sz w:val="24"/>
          <w:szCs w:val="24"/>
        </w:rPr>
        <w:t xml:space="preserve">Marina Bay Sands </w:t>
      </w:r>
      <w:r w:rsidRPr="00665FF1">
        <w:rPr>
          <w:rFonts w:ascii="Times New Roman" w:hAnsi="Times New Roman" w:cs="Times New Roman"/>
          <w:sz w:val="24"/>
          <w:szCs w:val="24"/>
        </w:rPr>
        <w:t xml:space="preserve">Hotel’s customer experience challenges, several key issues have been identified, including guest expectation management, cultural and language adaptation, Developing Luxury Opportunities for Cross-Generational Travelers, staff training and empowerment, outdated check-in/out procedures, and Guest Experiences that are Unique </w:t>
      </w:r>
      <w:r w:rsidRPr="00665FF1">
        <w:rPr>
          <w:rFonts w:ascii="Times New Roman" w:hAnsi="Times New Roman" w:cs="Times New Roman"/>
          <w:sz w:val="24"/>
          <w:szCs w:val="24"/>
        </w:rPr>
        <w:lastRenderedPageBreak/>
        <w:t>and Prestigious. To address these, strategic recommendations will be provided alongside change management strategies to ensure a smooth transition.</w:t>
      </w:r>
    </w:p>
    <w:p w:rsidR="00003301" w:rsidRPr="00665FF1" w:rsidRDefault="00E97BFD" w:rsidP="00665FF1">
      <w:pPr>
        <w:spacing w:after="0" w:line="360" w:lineRule="auto"/>
        <w:jc w:val="both"/>
        <w:rPr>
          <w:rFonts w:ascii="Times New Roman" w:hAnsi="Times New Roman" w:cs="Times New Roman"/>
          <w:b/>
          <w:sz w:val="24"/>
          <w:szCs w:val="24"/>
        </w:rPr>
      </w:pPr>
      <w:bookmarkStart w:id="19" w:name="_Toc190530924"/>
      <w:r w:rsidRPr="00665FF1">
        <w:rPr>
          <w:rStyle w:val="Heading1Char"/>
        </w:rPr>
        <w:t xml:space="preserve">3.1 </w:t>
      </w:r>
      <w:r w:rsidR="00003301" w:rsidRPr="00665FF1">
        <w:rPr>
          <w:rStyle w:val="Heading1Char"/>
        </w:rPr>
        <w:t>Recommendation</w:t>
      </w:r>
      <w:bookmarkEnd w:id="19"/>
      <w:r w:rsidR="00003301" w:rsidRPr="00665FF1">
        <w:rPr>
          <w:rFonts w:ascii="Times New Roman" w:hAnsi="Times New Roman" w:cs="Times New Roman"/>
          <w:b/>
          <w:sz w:val="24"/>
          <w:szCs w:val="24"/>
        </w:rPr>
        <w:t>:</w:t>
      </w:r>
    </w:p>
    <w:p w:rsidR="00003301" w:rsidRPr="00665FF1" w:rsidRDefault="00F84B5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Enhancing Guest Expectation Management R</w:t>
      </w:r>
      <w:r w:rsidR="00003301" w:rsidRPr="00665FF1">
        <w:rPr>
          <w:rFonts w:ascii="Times New Roman" w:hAnsi="Times New Roman" w:cs="Times New Roman"/>
          <w:b/>
          <w:sz w:val="24"/>
          <w:szCs w:val="24"/>
        </w:rPr>
        <w:t>ecommendation:</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Implement a service method that merges modern digital and classic traditional aspects of luxury guest care. Hotels should use AI technology to establish guest profiling systems and CRM applications that monitor guest taste preferences and prior encounters (</w:t>
      </w:r>
      <w:proofErr w:type="spellStart"/>
      <w:r w:rsidRPr="00665FF1">
        <w:rPr>
          <w:rFonts w:ascii="Times New Roman" w:hAnsi="Times New Roman" w:cs="Times New Roman"/>
          <w:sz w:val="24"/>
          <w:szCs w:val="24"/>
        </w:rPr>
        <w:t>Gretzel</w:t>
      </w:r>
      <w:proofErr w:type="spellEnd"/>
      <w:r w:rsidRPr="00665FF1">
        <w:rPr>
          <w:rFonts w:ascii="Times New Roman" w:hAnsi="Times New Roman" w:cs="Times New Roman"/>
          <w:sz w:val="24"/>
          <w:szCs w:val="24"/>
        </w:rPr>
        <w:t xml:space="preserve"> et al, 2020).</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Implementation:</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Use artificial intelligence to implement a guest preference system that would help in providing personalized services, including accommodation, food, and interiors.</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Introduce the traditional luxury services and their digital counterparts, such as an AI-invoked concierge or mobile application to control the room.</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Introduce post-stay questionnaires and social media monitoring to adapt to changes in customer requirements.</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Change Management Strategy:</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Organize seminars with staff </w:t>
      </w:r>
      <w:r w:rsidR="00FA3906" w:rsidRPr="00665FF1">
        <w:rPr>
          <w:rFonts w:ascii="Times New Roman" w:hAnsi="Times New Roman" w:cs="Times New Roman"/>
          <w:sz w:val="24"/>
          <w:szCs w:val="24"/>
        </w:rPr>
        <w:t>to blend</w:t>
      </w:r>
      <w:r w:rsidRPr="00665FF1">
        <w:rPr>
          <w:rFonts w:ascii="Times New Roman" w:hAnsi="Times New Roman" w:cs="Times New Roman"/>
          <w:sz w:val="24"/>
          <w:szCs w:val="24"/>
        </w:rPr>
        <w:t xml:space="preserve"> the traditional method with innovative ideas.</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They should introduce AI personalized predictions step by step, starting from testing it in some of the room categories.</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Leverage email communication that involves sending customized guest engagement messages (Kotter, 1996).</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 xml:space="preserve">Improving Cultural and Language Adaptation Recommendation: </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Implement multilingual digital support systems and enhance staff cultural sensitivity training (Hofstede, 2011).</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Implementation:</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Introduce real-time AI translation tools for seamless guest communication.</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Provide multilingual customer service, both through staff training and digital chatbots.</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Conduct quarterly cultural competency training for staff to understand diverse guest customs.</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Change Management Strategy:</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Staff participation in language and cultural training should utilize gamified educational platforms.</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The organization should appoint employees as "cultural ambassadors" who will assist </w:t>
      </w:r>
      <w:r w:rsidR="008443BE" w:rsidRPr="00665FF1">
        <w:rPr>
          <w:rFonts w:ascii="Times New Roman" w:hAnsi="Times New Roman" w:cs="Times New Roman"/>
          <w:sz w:val="24"/>
          <w:szCs w:val="24"/>
        </w:rPr>
        <w:t>co-workers</w:t>
      </w:r>
      <w:r w:rsidRPr="00665FF1">
        <w:rPr>
          <w:rFonts w:ascii="Times New Roman" w:hAnsi="Times New Roman" w:cs="Times New Roman"/>
          <w:sz w:val="24"/>
          <w:szCs w:val="24"/>
        </w:rPr>
        <w:t xml:space="preserve"> in practicing international guest etiquette.</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lastRenderedPageBreak/>
        <w:t>A program should be implemented to acknowledge employees who provide exceptional cross-cultural guest service.</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Serving Affluent Tourists from Different Generations:</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It is the mix of capability to meet both traditional and contemporary lux</w:t>
      </w:r>
      <w:r w:rsidR="008443BE" w:rsidRPr="00665FF1">
        <w:rPr>
          <w:rFonts w:ascii="Times New Roman" w:hAnsi="Times New Roman" w:cs="Times New Roman"/>
          <w:sz w:val="24"/>
          <w:szCs w:val="24"/>
        </w:rPr>
        <w:t>ury experiences (Wiedmann et al</w:t>
      </w:r>
      <w:r w:rsidRPr="00665FF1">
        <w:rPr>
          <w:rFonts w:ascii="Times New Roman" w:hAnsi="Times New Roman" w:cs="Times New Roman"/>
          <w:sz w:val="24"/>
          <w:szCs w:val="24"/>
        </w:rPr>
        <w:t>, 2009).</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Implementation:</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Incorporate traditional services such as accommodations, foods</w:t>
      </w:r>
      <w:r w:rsidR="00FA3906" w:rsidRPr="00665FF1">
        <w:rPr>
          <w:rFonts w:ascii="Times New Roman" w:hAnsi="Times New Roman" w:cs="Times New Roman"/>
          <w:sz w:val="24"/>
          <w:szCs w:val="24"/>
        </w:rPr>
        <w:t>,</w:t>
      </w:r>
      <w:r w:rsidRPr="00665FF1">
        <w:rPr>
          <w:rFonts w:ascii="Times New Roman" w:hAnsi="Times New Roman" w:cs="Times New Roman"/>
          <w:sz w:val="24"/>
          <w:szCs w:val="24"/>
        </w:rPr>
        <w:t xml:space="preserve"> and beverages alongside the new concept of experiential tourism services such as local guided tours and wellness programs, among others.</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Offer various themes and ambiances of the room, from which guests can choose either traditional or modern decorations.</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Offer ‘luxury on-demand’ services by implementing a mobile application to help the guests plan their stay.</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Change Management Strategy:</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Begin new implementations through small-scale testing phases to obtain insights before wide-scale deployment.</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To improve experiences, the organization uses VIP guest advisory boards that help develop services.</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Staff members need training on flexible service adjustments that unite traditional hospitality practices with technological solutions.</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 xml:space="preserve">Consolidation </w:t>
      </w:r>
      <w:r w:rsidR="00FA3906" w:rsidRPr="00665FF1">
        <w:rPr>
          <w:rFonts w:ascii="Times New Roman" w:hAnsi="Times New Roman" w:cs="Times New Roman"/>
          <w:b/>
          <w:sz w:val="24"/>
          <w:szCs w:val="24"/>
        </w:rPr>
        <w:t xml:space="preserve">of </w:t>
      </w:r>
      <w:r w:rsidRPr="00665FF1">
        <w:rPr>
          <w:rFonts w:ascii="Times New Roman" w:hAnsi="Times New Roman" w:cs="Times New Roman"/>
          <w:b/>
          <w:sz w:val="24"/>
          <w:szCs w:val="24"/>
        </w:rPr>
        <w:t>Staff Training and Empowerment</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Recommendation:</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A continuous education system should be developed to boost employee proficiency with digital instruments while they learn cultural adaptability and service quality standards (Lashley, 2018).</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Implementation:</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Create a "Luxury Service Academy" </w:t>
      </w:r>
      <w:r w:rsidR="00FA3906" w:rsidRPr="00665FF1">
        <w:rPr>
          <w:rFonts w:ascii="Times New Roman" w:hAnsi="Times New Roman" w:cs="Times New Roman"/>
          <w:sz w:val="24"/>
          <w:szCs w:val="24"/>
        </w:rPr>
        <w:t>to maintain</w:t>
      </w:r>
      <w:r w:rsidRPr="00665FF1">
        <w:rPr>
          <w:rFonts w:ascii="Times New Roman" w:hAnsi="Times New Roman" w:cs="Times New Roman"/>
          <w:sz w:val="24"/>
          <w:szCs w:val="24"/>
        </w:rPr>
        <w:t xml:space="preserve"> </w:t>
      </w:r>
      <w:r w:rsidR="00FA3906" w:rsidRPr="00665FF1">
        <w:rPr>
          <w:rFonts w:ascii="Times New Roman" w:hAnsi="Times New Roman" w:cs="Times New Roman"/>
          <w:sz w:val="24"/>
          <w:szCs w:val="24"/>
        </w:rPr>
        <w:t xml:space="preserve">the </w:t>
      </w:r>
      <w:r w:rsidRPr="00665FF1">
        <w:rPr>
          <w:rFonts w:ascii="Times New Roman" w:hAnsi="Times New Roman" w:cs="Times New Roman"/>
          <w:sz w:val="24"/>
          <w:szCs w:val="24"/>
        </w:rPr>
        <w:t>professional development of staff.</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Employees should take part in cross-training courses that expose them to different job responsibilities.</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Platform simulations based on virtual reality should be used to prepare staff members for realistic guest scenarios.</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Change Management Strategy:</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Having employees collaborate in the development of training materials will raise their commitment level.</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lastRenderedPageBreak/>
        <w:t>Workers who finish advanced training programs should get financial encouragement (for instance bonuses or promotions).</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A structured mentorship program should match senior staff with fresh talents to improve workforce integration.</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Modernizing Check-in and Check-out Processes:</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Recommendation:</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Implement frictionless digital check-in/check-out solutions while maintaining an option for personal service (</w:t>
      </w:r>
      <w:proofErr w:type="spellStart"/>
      <w:r w:rsidRPr="00665FF1">
        <w:rPr>
          <w:rFonts w:ascii="Times New Roman" w:hAnsi="Times New Roman" w:cs="Times New Roman"/>
          <w:sz w:val="24"/>
          <w:szCs w:val="24"/>
        </w:rPr>
        <w:t>Bilgihan</w:t>
      </w:r>
      <w:proofErr w:type="spellEnd"/>
      <w:r w:rsidRPr="00665FF1">
        <w:rPr>
          <w:rFonts w:ascii="Times New Roman" w:hAnsi="Times New Roman" w:cs="Times New Roman"/>
          <w:sz w:val="24"/>
          <w:szCs w:val="24"/>
        </w:rPr>
        <w:t xml:space="preserve"> et al, 2016).</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Implementation:</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Introduce mobile check-in and digital key access via a hotel app.</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Offer express check-out kiosks for tech-savvy guests while keeping traditional front desk service for personalized attention.</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Automate billing and receipts to minimize guest waiting times.</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Change Management Strategy:</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Carry out a pilot run of digital check-in with specific guests beforehand for the complete system roll-out.</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The front desk team needs training to adopt roles based on concierge principles instead of paperwork duties.</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A guest education program must be deployed to deliver techniques that teach visitors about digital tools.</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Creating Unique and Prestigious Guest Experiences:</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 xml:space="preserve">Recommendation: </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The </w:t>
      </w:r>
      <w:r w:rsidR="00FA1FC5" w:rsidRPr="00665FF1">
        <w:rPr>
          <w:rFonts w:ascii="Times New Roman" w:hAnsi="Times New Roman" w:cs="Times New Roman"/>
          <w:sz w:val="24"/>
          <w:szCs w:val="24"/>
        </w:rPr>
        <w:t>Marina</w:t>
      </w:r>
      <w:r w:rsidRPr="00665FF1">
        <w:rPr>
          <w:rFonts w:ascii="Times New Roman" w:hAnsi="Times New Roman" w:cs="Times New Roman"/>
          <w:sz w:val="24"/>
          <w:szCs w:val="24"/>
        </w:rPr>
        <w:t xml:space="preserve"> should create exclusive authentic experiences </w:t>
      </w:r>
      <w:r w:rsidR="00FA3906" w:rsidRPr="00665FF1">
        <w:rPr>
          <w:rFonts w:ascii="Times New Roman" w:hAnsi="Times New Roman" w:cs="Times New Roman"/>
          <w:sz w:val="24"/>
          <w:szCs w:val="24"/>
        </w:rPr>
        <w:t>that</w:t>
      </w:r>
      <w:r w:rsidRPr="00665FF1">
        <w:rPr>
          <w:rFonts w:ascii="Times New Roman" w:hAnsi="Times New Roman" w:cs="Times New Roman"/>
          <w:sz w:val="24"/>
          <w:szCs w:val="24"/>
        </w:rPr>
        <w:t xml:space="preserve"> set it apart from</w:t>
      </w:r>
      <w:r w:rsidR="00FA1FC5" w:rsidRPr="00665FF1">
        <w:rPr>
          <w:rFonts w:ascii="Times New Roman" w:hAnsi="Times New Roman" w:cs="Times New Roman"/>
          <w:sz w:val="24"/>
          <w:szCs w:val="24"/>
        </w:rPr>
        <w:t xml:space="preserve"> other hotels according to Kim and</w:t>
      </w:r>
      <w:r w:rsidRPr="00665FF1">
        <w:rPr>
          <w:rFonts w:ascii="Times New Roman" w:hAnsi="Times New Roman" w:cs="Times New Roman"/>
          <w:sz w:val="24"/>
          <w:szCs w:val="24"/>
        </w:rPr>
        <w:t xml:space="preserve"> Eves (2012).</w:t>
      </w:r>
    </w:p>
    <w:p w:rsidR="00003301" w:rsidRPr="00665FF1" w:rsidRDefault="00E97BFD"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 xml:space="preserve">3.2 </w:t>
      </w:r>
      <w:r w:rsidR="00003301" w:rsidRPr="00665FF1">
        <w:rPr>
          <w:rFonts w:ascii="Times New Roman" w:hAnsi="Times New Roman" w:cs="Times New Roman"/>
          <w:b/>
          <w:sz w:val="24"/>
          <w:szCs w:val="24"/>
        </w:rPr>
        <w:t>Implementation:</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The establishment should develop royal-inspired exclusive packages </w:t>
      </w:r>
      <w:r w:rsidR="00FA3906" w:rsidRPr="00665FF1">
        <w:rPr>
          <w:rFonts w:ascii="Times New Roman" w:hAnsi="Times New Roman" w:cs="Times New Roman"/>
          <w:sz w:val="24"/>
          <w:szCs w:val="24"/>
        </w:rPr>
        <w:t>that</w:t>
      </w:r>
      <w:r w:rsidRPr="00665FF1">
        <w:rPr>
          <w:rFonts w:ascii="Times New Roman" w:hAnsi="Times New Roman" w:cs="Times New Roman"/>
          <w:sz w:val="24"/>
          <w:szCs w:val="24"/>
        </w:rPr>
        <w:t xml:space="preserve"> include private site tours and dining occasions with prestigious chefs.</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The hotel should present adjustable in-room choice packages that enable guests to select their preferred scent or pillow material as well as mini-bar items.</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Change Management Strategy:</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To ensure a smooth implementation, use testing-based pilot programs for new experiences.</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Staff members need training for "experience curation," which enables them to foresee what guests require.</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lastRenderedPageBreak/>
        <w:t>Hidden inside testimonials and reviews from satisfied guests, the team finds the best pathways to improve their product.</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Managing Change in the Organization</w:t>
      </w:r>
    </w:p>
    <w:p w:rsidR="00003301" w:rsidRPr="00665FF1" w:rsidRDefault="008443BE"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According to (Burnes, 2004) s</w:t>
      </w:r>
      <w:r w:rsidR="00003301" w:rsidRPr="00665FF1">
        <w:rPr>
          <w:rFonts w:ascii="Times New Roman" w:hAnsi="Times New Roman" w:cs="Times New Roman"/>
          <w:sz w:val="24"/>
          <w:szCs w:val="24"/>
        </w:rPr>
        <w:t xml:space="preserve">taff resistance may take two forms including the concern about job displacement caused by digitalization processes and employees' discomfort </w:t>
      </w:r>
      <w:r w:rsidRPr="00665FF1">
        <w:rPr>
          <w:rFonts w:ascii="Times New Roman" w:hAnsi="Times New Roman" w:cs="Times New Roman"/>
          <w:sz w:val="24"/>
          <w:szCs w:val="24"/>
        </w:rPr>
        <w:t xml:space="preserve">with new operational procedures. </w:t>
      </w:r>
      <w:r w:rsidR="004672E8" w:rsidRPr="00665FF1">
        <w:rPr>
          <w:rFonts w:ascii="Times New Roman" w:hAnsi="Times New Roman" w:cs="Times New Roman"/>
          <w:sz w:val="24"/>
          <w:szCs w:val="24"/>
        </w:rPr>
        <w:t>+</w:t>
      </w:r>
      <w:r w:rsidR="00003301" w:rsidRPr="00665FF1">
        <w:rPr>
          <w:rFonts w:ascii="Times New Roman" w:hAnsi="Times New Roman" w:cs="Times New Roman"/>
          <w:sz w:val="24"/>
          <w:szCs w:val="24"/>
        </w:rPr>
        <w:t>To counter this:</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Staff members should take part in change initiatives from the beginning to grasp the advantages of transformation.</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Explain to staff members that technology functions to enhance operations rather than eradicate any current functions or roles within the organization.</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Organizations should feature positive outcomes </w:t>
      </w:r>
      <w:r w:rsidR="00FA3906" w:rsidRPr="00665FF1">
        <w:rPr>
          <w:rFonts w:ascii="Times New Roman" w:hAnsi="Times New Roman" w:cs="Times New Roman"/>
          <w:sz w:val="24"/>
          <w:szCs w:val="24"/>
        </w:rPr>
        <w:t>that</w:t>
      </w:r>
      <w:r w:rsidRPr="00665FF1">
        <w:rPr>
          <w:rFonts w:ascii="Times New Roman" w:hAnsi="Times New Roman" w:cs="Times New Roman"/>
          <w:sz w:val="24"/>
          <w:szCs w:val="24"/>
        </w:rPr>
        <w:t xml:space="preserve"> demonstrate better guest satisfaction ratings and staff operational improvements.</w:t>
      </w:r>
      <w:r w:rsidRPr="00665FF1">
        <w:rPr>
          <w:rFonts w:ascii="Times New Roman" w:hAnsi="Times New Roman" w:cs="Times New Roman"/>
          <w:sz w:val="24"/>
          <w:szCs w:val="24"/>
        </w:rPr>
        <w:br/>
      </w:r>
      <w:r w:rsidR="00E97BFD" w:rsidRPr="00665FF1">
        <w:rPr>
          <w:rStyle w:val="Heading1Char"/>
        </w:rPr>
        <w:t xml:space="preserve">3.2 </w:t>
      </w:r>
      <w:r w:rsidRPr="00665FF1">
        <w:rPr>
          <w:rStyle w:val="Heading1Char"/>
        </w:rPr>
        <w:t>Implementing a Phased Change Model</w:t>
      </w:r>
      <w:r w:rsidRPr="00665FF1">
        <w:rPr>
          <w:rFonts w:ascii="Times New Roman" w:hAnsi="Times New Roman" w:cs="Times New Roman"/>
          <w:sz w:val="24"/>
          <w:szCs w:val="24"/>
        </w:rPr>
        <w:t xml:space="preserve">: </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The transition can be managed through </w:t>
      </w:r>
      <w:r w:rsidR="00FA3906" w:rsidRPr="00665FF1">
        <w:rPr>
          <w:rFonts w:ascii="Times New Roman" w:hAnsi="Times New Roman" w:cs="Times New Roman"/>
          <w:sz w:val="24"/>
          <w:szCs w:val="24"/>
        </w:rPr>
        <w:t xml:space="preserve">the </w:t>
      </w:r>
      <w:r w:rsidRPr="00665FF1">
        <w:rPr>
          <w:rFonts w:ascii="Times New Roman" w:hAnsi="Times New Roman" w:cs="Times New Roman"/>
          <w:sz w:val="24"/>
          <w:szCs w:val="24"/>
        </w:rPr>
        <w:t>practical implementation of Kotter’s 8-Step Change Model (Kotter, 1996).</w:t>
      </w:r>
    </w:p>
    <w:p w:rsidR="00003301" w:rsidRPr="00665FF1" w:rsidRDefault="00003301" w:rsidP="00665FF1">
      <w:pPr>
        <w:spacing w:after="0" w:line="360" w:lineRule="auto"/>
        <w:jc w:val="both"/>
        <w:rPr>
          <w:rFonts w:ascii="Times New Roman" w:hAnsi="Times New Roman" w:cs="Times New Roman"/>
          <w:sz w:val="24"/>
          <w:szCs w:val="24"/>
        </w:rPr>
      </w:pP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noProof/>
          <w:sz w:val="24"/>
          <w:szCs w:val="24"/>
          <w:lang w:eastAsia="en-GB"/>
        </w:rPr>
        <w:drawing>
          <wp:inline distT="0" distB="0" distL="0" distR="0" wp14:anchorId="176FADF2" wp14:editId="3270CC1F">
            <wp:extent cx="5943600" cy="241998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PNG"/>
                    <pic:cNvPicPr/>
                  </pic:nvPicPr>
                  <pic:blipFill>
                    <a:blip r:embed="rId30">
                      <a:extLst>
                        <a:ext uri="{28A0092B-C50C-407E-A947-70E740481C1C}">
                          <a14:useLocalDpi xmlns:a14="http://schemas.microsoft.com/office/drawing/2010/main" val="0"/>
                        </a:ext>
                      </a:extLst>
                    </a:blip>
                    <a:stretch>
                      <a:fillRect/>
                    </a:stretch>
                  </pic:blipFill>
                  <pic:spPr>
                    <a:xfrm>
                      <a:off x="0" y="0"/>
                      <a:ext cx="5943600" cy="2419985"/>
                    </a:xfrm>
                    <a:prstGeom prst="rect">
                      <a:avLst/>
                    </a:prstGeom>
                  </pic:spPr>
                </pic:pic>
              </a:graphicData>
            </a:graphic>
          </wp:inline>
        </w:drawing>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b/>
          <w:sz w:val="24"/>
          <w:szCs w:val="24"/>
        </w:rPr>
        <w:t xml:space="preserve">Create Urgency: </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Organizations should distribute information about customer expectations together with industry insights.</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 xml:space="preserve">Build a Guiding Coalition: </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Bring together a team of leaders that will control the implementation process.</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 xml:space="preserve">Develop a Vision for Change: </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Present a clear definition of all the advantages </w:t>
      </w:r>
      <w:r w:rsidR="00FA3906" w:rsidRPr="00665FF1">
        <w:rPr>
          <w:rFonts w:ascii="Times New Roman" w:hAnsi="Times New Roman" w:cs="Times New Roman"/>
          <w:sz w:val="24"/>
          <w:szCs w:val="24"/>
        </w:rPr>
        <w:t>that</w:t>
      </w:r>
      <w:r w:rsidRPr="00665FF1">
        <w:rPr>
          <w:rFonts w:ascii="Times New Roman" w:hAnsi="Times New Roman" w:cs="Times New Roman"/>
          <w:sz w:val="24"/>
          <w:szCs w:val="24"/>
        </w:rPr>
        <w:t xml:space="preserve"> both guests and workforce members will obtain.</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lastRenderedPageBreak/>
        <w:t xml:space="preserve">Communicate the Vision: </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The organization should utilize town halls together with email communications and training sessions for spreading information.</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 xml:space="preserve">Empower Action: </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Staff members need essential resources and administrative powers to accomplish improvement goals.</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 xml:space="preserve">Generate Short-Term Wins: </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You should start recognizing successes whenever you get positive reports from guest ratings.</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 xml:space="preserve">Consolidate Gains: </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Improve procedures created on feedback.</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Anchor New Approaches:</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 The company culture should include embedded changes to become part of its permanent framework.</w:t>
      </w:r>
    </w:p>
    <w:p w:rsidR="00003301" w:rsidRPr="00665FF1" w:rsidRDefault="00003301" w:rsidP="00665FF1">
      <w:pPr>
        <w:spacing w:after="0" w:line="360" w:lineRule="auto"/>
        <w:jc w:val="both"/>
        <w:rPr>
          <w:rFonts w:ascii="Times New Roman" w:eastAsia="Times New Roman" w:hAnsi="Times New Roman" w:cs="Times New Roman"/>
          <w:b/>
          <w:sz w:val="24"/>
          <w:szCs w:val="24"/>
        </w:rPr>
      </w:pPr>
      <w:r w:rsidRPr="00665FF1">
        <w:rPr>
          <w:rFonts w:ascii="Times New Roman" w:eastAsia="Times New Roman" w:hAnsi="Times New Roman" w:cs="Times New Roman"/>
          <w:b/>
          <w:sz w:val="24"/>
          <w:szCs w:val="24"/>
        </w:rPr>
        <w:t>Assessing and Maintaining Transformation </w:t>
      </w:r>
      <w:r w:rsidR="000B393B" w:rsidRPr="00665FF1">
        <w:rPr>
          <w:rFonts w:ascii="Times New Roman" w:eastAsia="Times New Roman" w:hAnsi="Times New Roman" w:cs="Times New Roman"/>
          <w:b/>
          <w:sz w:val="24"/>
          <w:szCs w:val="24"/>
        </w:rPr>
        <w:t>to</w:t>
      </w:r>
      <w:r w:rsidRPr="00665FF1">
        <w:rPr>
          <w:rFonts w:ascii="Times New Roman" w:eastAsia="Times New Roman" w:hAnsi="Times New Roman" w:cs="Times New Roman"/>
          <w:b/>
          <w:sz w:val="24"/>
          <w:szCs w:val="24"/>
        </w:rPr>
        <w:t xml:space="preserve"> guarantee Long</w:t>
      </w:r>
      <w:r w:rsidR="00FA3906" w:rsidRPr="00665FF1">
        <w:rPr>
          <w:rFonts w:ascii="Times New Roman" w:eastAsia="Times New Roman" w:hAnsi="Times New Roman" w:cs="Times New Roman"/>
          <w:b/>
          <w:sz w:val="24"/>
          <w:szCs w:val="24"/>
        </w:rPr>
        <w:t>-</w:t>
      </w:r>
      <w:r w:rsidRPr="00665FF1">
        <w:rPr>
          <w:rFonts w:ascii="Times New Roman" w:eastAsia="Times New Roman" w:hAnsi="Times New Roman" w:cs="Times New Roman"/>
          <w:b/>
          <w:sz w:val="24"/>
          <w:szCs w:val="24"/>
        </w:rPr>
        <w:t>term sustained success:</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Monitor KPIs:</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Review the results of guest satisfaction surveys plus track bookings from regular guests and internet platforms (Kaplan and Norton, 2001).</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 xml:space="preserve">Adjust Strategies: </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Upgrade our practices based on both guest and team member opinions.</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 xml:space="preserve">Recognize and Reward Staff: </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Give rewards to keep staff members motivated.</w:t>
      </w:r>
    </w:p>
    <w:p w:rsidR="00003301" w:rsidRPr="00665FF1" w:rsidRDefault="009F573B" w:rsidP="00665FF1">
      <w:pPr>
        <w:spacing w:after="0" w:line="360" w:lineRule="auto"/>
        <w:jc w:val="both"/>
        <w:rPr>
          <w:rFonts w:ascii="Times New Roman" w:hAnsi="Times New Roman" w:cs="Times New Roman"/>
          <w:b/>
          <w:sz w:val="24"/>
          <w:szCs w:val="24"/>
        </w:rPr>
      </w:pPr>
      <w:bookmarkStart w:id="20" w:name="_Toc190530925"/>
      <w:r w:rsidRPr="00665FF1">
        <w:rPr>
          <w:rStyle w:val="Heading1Char"/>
        </w:rPr>
        <w:t xml:space="preserve">3.3 </w:t>
      </w:r>
      <w:r w:rsidR="00003301" w:rsidRPr="00665FF1">
        <w:rPr>
          <w:rStyle w:val="Heading1Char"/>
        </w:rPr>
        <w:t xml:space="preserve">Potential Benefits and Costs of Implementing Recommended Strategies at The </w:t>
      </w:r>
      <w:r w:rsidR="00FA1FC5" w:rsidRPr="00665FF1">
        <w:rPr>
          <w:rStyle w:val="Heading1Char"/>
        </w:rPr>
        <w:t xml:space="preserve">Marina Bay Sands </w:t>
      </w:r>
      <w:r w:rsidR="00003301" w:rsidRPr="00665FF1">
        <w:rPr>
          <w:rStyle w:val="Heading1Char"/>
        </w:rPr>
        <w:t>Hotel</w:t>
      </w:r>
      <w:bookmarkEnd w:id="20"/>
      <w:r w:rsidR="00003301" w:rsidRPr="00665FF1">
        <w:rPr>
          <w:rFonts w:ascii="Times New Roman" w:hAnsi="Times New Roman" w:cs="Times New Roman"/>
          <w:b/>
          <w:sz w:val="24"/>
          <w:szCs w:val="24"/>
        </w:rPr>
        <w:t>:</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The </w:t>
      </w:r>
      <w:r w:rsidR="00FA1FC5" w:rsidRPr="00665FF1">
        <w:rPr>
          <w:rFonts w:ascii="Times New Roman" w:hAnsi="Times New Roman" w:cs="Times New Roman"/>
          <w:sz w:val="24"/>
          <w:szCs w:val="24"/>
        </w:rPr>
        <w:t xml:space="preserve">Marina Bay Sands </w:t>
      </w:r>
      <w:r w:rsidRPr="00665FF1">
        <w:rPr>
          <w:rFonts w:ascii="Times New Roman" w:hAnsi="Times New Roman" w:cs="Times New Roman"/>
          <w:sz w:val="24"/>
          <w:szCs w:val="24"/>
        </w:rPr>
        <w:t>Hotel will achieve substantial performance advantages from implementing these proposed tactics, which will enhance customer happiness as well as operational effectiveness alongside budgetary outcomes along with staff engagement levels. The implemented changes need upfront expenses directed toward staff preparation along with system modernization and service process optimization. The following section examines the anticipated benefits along with related expenses that match the hotel’s dimensions and revenue levels of a luxury hospitality establishment.</w:t>
      </w:r>
    </w:p>
    <w:p w:rsidR="009F573B"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Implementa</w:t>
      </w:r>
      <w:r w:rsidR="009F573B" w:rsidRPr="00665FF1">
        <w:rPr>
          <w:rFonts w:ascii="Times New Roman" w:hAnsi="Times New Roman" w:cs="Times New Roman"/>
          <w:b/>
          <w:sz w:val="24"/>
          <w:szCs w:val="24"/>
        </w:rPr>
        <w:t xml:space="preserve">tion of the Potential Benefits </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Enhanced Satisfaction and Loyalty of the Guest</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Benefits:</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lastRenderedPageBreak/>
        <w:t>The positive enhancement of both the Net Promoter Score (NPS) and the online ratings of guests brought about by customized hotel experiences for guests.</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Loyalty products and focus on luxury services with the indication of the higher rates of repeat guests.</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Financial Impact:</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b/>
          <w:sz w:val="24"/>
          <w:szCs w:val="24"/>
        </w:rPr>
        <w:t>Revenue Increase:</w:t>
      </w:r>
      <w:r w:rsidRPr="00665FF1">
        <w:rPr>
          <w:rFonts w:ascii="Times New Roman" w:hAnsi="Times New Roman" w:cs="Times New Roman"/>
          <w:sz w:val="24"/>
          <w:szCs w:val="24"/>
        </w:rPr>
        <w:t xml:space="preserve"> The improvement </w:t>
      </w:r>
      <w:r w:rsidR="00FA3906" w:rsidRPr="00665FF1">
        <w:rPr>
          <w:rFonts w:ascii="Times New Roman" w:hAnsi="Times New Roman" w:cs="Times New Roman"/>
          <w:sz w:val="24"/>
          <w:szCs w:val="24"/>
        </w:rPr>
        <w:t>in</w:t>
      </w:r>
      <w:r w:rsidRPr="00665FF1">
        <w:rPr>
          <w:rFonts w:ascii="Times New Roman" w:hAnsi="Times New Roman" w:cs="Times New Roman"/>
          <w:sz w:val="24"/>
          <w:szCs w:val="24"/>
        </w:rPr>
        <w:t xml:space="preserve"> guest retention should result in a 5-10% direct booking increase, according to projections.</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b/>
          <w:sz w:val="24"/>
          <w:szCs w:val="24"/>
        </w:rPr>
        <w:t>Premium Pricing Advantage</w:t>
      </w:r>
      <w:r w:rsidR="000A1BD1" w:rsidRPr="00665FF1">
        <w:rPr>
          <w:rFonts w:ascii="Times New Roman" w:hAnsi="Times New Roman" w:cs="Times New Roman"/>
          <w:b/>
          <w:sz w:val="24"/>
          <w:szCs w:val="24"/>
        </w:rPr>
        <w:t xml:space="preserve"> (SGD)</w:t>
      </w:r>
      <w:r w:rsidRPr="00665FF1">
        <w:rPr>
          <w:rFonts w:ascii="Times New Roman" w:hAnsi="Times New Roman" w:cs="Times New Roman"/>
          <w:b/>
          <w:sz w:val="24"/>
          <w:szCs w:val="24"/>
        </w:rPr>
        <w:t xml:space="preserve">:  </w:t>
      </w:r>
      <w:r w:rsidRPr="00665FF1">
        <w:rPr>
          <w:rFonts w:ascii="Times New Roman" w:hAnsi="Times New Roman" w:cs="Times New Roman"/>
          <w:sz w:val="24"/>
          <w:szCs w:val="24"/>
        </w:rPr>
        <w:t xml:space="preserve">An enhancement in </w:t>
      </w:r>
      <w:r w:rsidR="00FA3906" w:rsidRPr="00665FF1">
        <w:rPr>
          <w:rFonts w:ascii="Times New Roman" w:hAnsi="Times New Roman" w:cs="Times New Roman"/>
          <w:sz w:val="24"/>
          <w:szCs w:val="24"/>
        </w:rPr>
        <w:t xml:space="preserve">the </w:t>
      </w:r>
      <w:r w:rsidRPr="00665FF1">
        <w:rPr>
          <w:rFonts w:ascii="Times New Roman" w:hAnsi="Times New Roman" w:cs="Times New Roman"/>
          <w:sz w:val="24"/>
          <w:szCs w:val="24"/>
        </w:rPr>
        <w:t xml:space="preserve">average daily rate can reach </w:t>
      </w:r>
      <w:r w:rsidR="00E60CE3" w:rsidRPr="00665FF1">
        <w:rPr>
          <w:rFonts w:ascii="Times New Roman" w:hAnsi="Times New Roman" w:cs="Times New Roman"/>
          <w:sz w:val="24"/>
          <w:szCs w:val="24"/>
        </w:rPr>
        <w:t xml:space="preserve">between S$ </w:t>
      </w:r>
      <w:r w:rsidRPr="00665FF1">
        <w:rPr>
          <w:rFonts w:ascii="Times New Roman" w:hAnsi="Times New Roman" w:cs="Times New Roman"/>
          <w:sz w:val="24"/>
          <w:szCs w:val="24"/>
        </w:rPr>
        <w:t>30</w:t>
      </w:r>
      <w:r w:rsidR="00E60CE3" w:rsidRPr="00665FF1">
        <w:rPr>
          <w:rFonts w:ascii="Times New Roman" w:hAnsi="Times New Roman" w:cs="Times New Roman"/>
          <w:sz w:val="24"/>
          <w:szCs w:val="24"/>
        </w:rPr>
        <w:t xml:space="preserve"> </w:t>
      </w:r>
      <w:r w:rsidRPr="00665FF1">
        <w:rPr>
          <w:rFonts w:ascii="Times New Roman" w:hAnsi="Times New Roman" w:cs="Times New Roman"/>
          <w:sz w:val="24"/>
          <w:szCs w:val="24"/>
        </w:rPr>
        <w:t>–</w:t>
      </w:r>
      <w:r w:rsidR="00E60CE3" w:rsidRPr="00665FF1">
        <w:rPr>
          <w:rFonts w:ascii="Times New Roman" w:hAnsi="Times New Roman" w:cs="Times New Roman"/>
          <w:sz w:val="24"/>
          <w:szCs w:val="24"/>
        </w:rPr>
        <w:t xml:space="preserve"> </w:t>
      </w:r>
      <w:r w:rsidR="00FA3906" w:rsidRPr="00665FF1">
        <w:rPr>
          <w:rFonts w:ascii="Times New Roman" w:hAnsi="Times New Roman" w:cs="Times New Roman"/>
          <w:sz w:val="24"/>
          <w:szCs w:val="24"/>
        </w:rPr>
        <w:t xml:space="preserve">and </w:t>
      </w:r>
      <w:r w:rsidR="00E60CE3" w:rsidRPr="00665FF1">
        <w:rPr>
          <w:rFonts w:ascii="Times New Roman" w:hAnsi="Times New Roman" w:cs="Times New Roman"/>
          <w:sz w:val="24"/>
          <w:szCs w:val="24"/>
        </w:rPr>
        <w:t>S$</w:t>
      </w:r>
      <w:r w:rsidRPr="00665FF1">
        <w:rPr>
          <w:rFonts w:ascii="Times New Roman" w:hAnsi="Times New Roman" w:cs="Times New Roman"/>
          <w:sz w:val="24"/>
          <w:szCs w:val="24"/>
        </w:rPr>
        <w:t>50 with these planned changes.</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Associated Costs:</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b/>
          <w:sz w:val="24"/>
          <w:szCs w:val="24"/>
        </w:rPr>
        <w:t xml:space="preserve">Upgrade of the CRM system: </w:t>
      </w:r>
      <w:r w:rsidR="00E60CE3" w:rsidRPr="00665FF1">
        <w:rPr>
          <w:rFonts w:ascii="Times New Roman" w:hAnsi="Times New Roman" w:cs="Times New Roman"/>
          <w:sz w:val="24"/>
          <w:szCs w:val="24"/>
        </w:rPr>
        <w:t>S$</w:t>
      </w:r>
      <w:r w:rsidRPr="00665FF1">
        <w:rPr>
          <w:rFonts w:ascii="Times New Roman" w:hAnsi="Times New Roman" w:cs="Times New Roman"/>
          <w:sz w:val="24"/>
          <w:szCs w:val="24"/>
        </w:rPr>
        <w:t>50,000 (one-time).</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b/>
          <w:sz w:val="24"/>
          <w:szCs w:val="24"/>
        </w:rPr>
        <w:t>Software for AI personalization:</w:t>
      </w:r>
      <w:r w:rsidRPr="00665FF1">
        <w:rPr>
          <w:rFonts w:ascii="Times New Roman" w:hAnsi="Times New Roman" w:cs="Times New Roman"/>
          <w:sz w:val="24"/>
          <w:szCs w:val="24"/>
        </w:rPr>
        <w:t xml:space="preserve"> </w:t>
      </w:r>
      <w:r w:rsidR="00E60CE3" w:rsidRPr="00665FF1">
        <w:rPr>
          <w:rFonts w:ascii="Times New Roman" w:hAnsi="Times New Roman" w:cs="Times New Roman"/>
          <w:sz w:val="24"/>
          <w:szCs w:val="24"/>
        </w:rPr>
        <w:t>S$</w:t>
      </w:r>
      <w:r w:rsidRPr="00665FF1">
        <w:rPr>
          <w:rFonts w:ascii="Times New Roman" w:hAnsi="Times New Roman" w:cs="Times New Roman"/>
          <w:sz w:val="24"/>
          <w:szCs w:val="24"/>
        </w:rPr>
        <w:t>30,000 per year.</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b/>
          <w:sz w:val="24"/>
          <w:szCs w:val="24"/>
        </w:rPr>
        <w:t>Visitor satisfaction analytics and survey programs require:</w:t>
      </w:r>
      <w:r w:rsidRPr="00665FF1">
        <w:rPr>
          <w:rFonts w:ascii="Times New Roman" w:hAnsi="Times New Roman" w:cs="Times New Roman"/>
          <w:sz w:val="24"/>
          <w:szCs w:val="24"/>
        </w:rPr>
        <w:t xml:space="preserve"> </w:t>
      </w:r>
      <w:r w:rsidR="00FA3906" w:rsidRPr="00665FF1">
        <w:rPr>
          <w:rFonts w:ascii="Times New Roman" w:hAnsi="Times New Roman" w:cs="Times New Roman"/>
          <w:sz w:val="24"/>
          <w:szCs w:val="24"/>
        </w:rPr>
        <w:t>S$</w:t>
      </w:r>
      <w:r w:rsidRPr="00665FF1">
        <w:rPr>
          <w:rFonts w:ascii="Times New Roman" w:hAnsi="Times New Roman" w:cs="Times New Roman"/>
          <w:sz w:val="24"/>
          <w:szCs w:val="24"/>
        </w:rPr>
        <w:t>10k annually.</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Sophisticated Revenue and Advanced Opportunities</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Benefits:</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More income sources: specialist exotic meals, directions regarding the choice of a room type, and appealing more luxurious services.</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Increasing room bookings directly leads to reduced commission charges by travel agents that take away at least 15-20% </w:t>
      </w:r>
      <w:r w:rsidR="00FA3906" w:rsidRPr="00665FF1">
        <w:rPr>
          <w:rFonts w:ascii="Times New Roman" w:hAnsi="Times New Roman" w:cs="Times New Roman"/>
          <w:sz w:val="24"/>
          <w:szCs w:val="24"/>
        </w:rPr>
        <w:t xml:space="preserve">of </w:t>
      </w:r>
      <w:r w:rsidRPr="00665FF1">
        <w:rPr>
          <w:rFonts w:ascii="Times New Roman" w:hAnsi="Times New Roman" w:cs="Times New Roman"/>
          <w:sz w:val="24"/>
          <w:szCs w:val="24"/>
        </w:rPr>
        <w:t>commission.</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Financial Impact:</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Total revenue through upselling amounts to </w:t>
      </w:r>
      <w:r w:rsidR="00E60CE3" w:rsidRPr="00665FF1">
        <w:rPr>
          <w:rFonts w:ascii="Times New Roman" w:hAnsi="Times New Roman" w:cs="Times New Roman"/>
          <w:sz w:val="24"/>
          <w:szCs w:val="24"/>
        </w:rPr>
        <w:t>S$</w:t>
      </w:r>
      <w:r w:rsidRPr="00665FF1">
        <w:rPr>
          <w:rFonts w:ascii="Times New Roman" w:hAnsi="Times New Roman" w:cs="Times New Roman"/>
          <w:sz w:val="24"/>
          <w:szCs w:val="24"/>
        </w:rPr>
        <w:t>200,000 per year with the addition of customized room feel packages and VIP privileges.</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Annual commission savings of </w:t>
      </w:r>
      <w:r w:rsidR="00E60CE3" w:rsidRPr="00665FF1">
        <w:rPr>
          <w:rFonts w:ascii="Times New Roman" w:hAnsi="Times New Roman" w:cs="Times New Roman"/>
          <w:sz w:val="24"/>
          <w:szCs w:val="24"/>
        </w:rPr>
        <w:t>S$</w:t>
      </w:r>
      <w:r w:rsidRPr="00665FF1">
        <w:rPr>
          <w:rFonts w:ascii="Times New Roman" w:hAnsi="Times New Roman" w:cs="Times New Roman"/>
          <w:sz w:val="24"/>
          <w:szCs w:val="24"/>
        </w:rPr>
        <w:t>100,000 will materialize by promoting direct hotel bookings through a digital marketing strategy.</w:t>
      </w:r>
    </w:p>
    <w:p w:rsidR="00003301" w:rsidRPr="00665FF1" w:rsidRDefault="00003301"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Associated Costs:</w:t>
      </w:r>
    </w:p>
    <w:p w:rsidR="00003301" w:rsidRPr="00665FF1" w:rsidRDefault="0000330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Luxury experience package development: </w:t>
      </w:r>
      <w:r w:rsidR="00E60CE3" w:rsidRPr="00665FF1">
        <w:rPr>
          <w:rFonts w:ascii="Times New Roman" w:hAnsi="Times New Roman" w:cs="Times New Roman"/>
          <w:sz w:val="24"/>
          <w:szCs w:val="24"/>
        </w:rPr>
        <w:t>S$</w:t>
      </w:r>
      <w:r w:rsidRPr="00665FF1">
        <w:rPr>
          <w:rFonts w:ascii="Times New Roman" w:hAnsi="Times New Roman" w:cs="Times New Roman"/>
          <w:sz w:val="24"/>
          <w:szCs w:val="24"/>
        </w:rPr>
        <w:t>20,000 (one-time).</w:t>
      </w:r>
    </w:p>
    <w:p w:rsidR="00003301" w:rsidRPr="00665FF1" w:rsidRDefault="00003301" w:rsidP="00665FF1">
      <w:pPr>
        <w:spacing w:after="0" w:line="360" w:lineRule="auto"/>
        <w:jc w:val="both"/>
        <w:rPr>
          <w:rFonts w:ascii="Times New Roman" w:eastAsia="Times New Roman" w:hAnsi="Times New Roman" w:cs="Times New Roman"/>
          <w:sz w:val="24"/>
          <w:szCs w:val="24"/>
        </w:rPr>
      </w:pPr>
      <w:r w:rsidRPr="00665FF1">
        <w:rPr>
          <w:rFonts w:ascii="Times New Roman" w:eastAsia="Times New Roman" w:hAnsi="Times New Roman" w:cs="Times New Roman"/>
          <w:sz w:val="24"/>
          <w:szCs w:val="24"/>
        </w:rPr>
        <w:t xml:space="preserve">Advertising and website optimization: </w:t>
      </w:r>
      <w:r w:rsidR="00E60CE3" w:rsidRPr="00665FF1">
        <w:rPr>
          <w:rFonts w:ascii="Times New Roman" w:hAnsi="Times New Roman" w:cs="Times New Roman"/>
          <w:sz w:val="24"/>
          <w:szCs w:val="24"/>
        </w:rPr>
        <w:t>S$</w:t>
      </w:r>
      <w:r w:rsidRPr="00665FF1">
        <w:rPr>
          <w:rFonts w:ascii="Times New Roman" w:eastAsia="Times New Roman" w:hAnsi="Times New Roman" w:cs="Times New Roman"/>
          <w:sz w:val="24"/>
          <w:szCs w:val="24"/>
        </w:rPr>
        <w:t>25,000 annually.</w:t>
      </w:r>
    </w:p>
    <w:p w:rsidR="00003301" w:rsidRPr="00665FF1" w:rsidRDefault="00003301" w:rsidP="00665FF1">
      <w:pPr>
        <w:spacing w:after="0" w:line="360" w:lineRule="auto"/>
        <w:jc w:val="both"/>
        <w:rPr>
          <w:rFonts w:ascii="Times New Roman" w:eastAsia="Times New Roman" w:hAnsi="Times New Roman" w:cs="Times New Roman"/>
          <w:b/>
          <w:sz w:val="24"/>
          <w:szCs w:val="24"/>
        </w:rPr>
      </w:pPr>
      <w:r w:rsidRPr="00665FF1">
        <w:rPr>
          <w:rFonts w:ascii="Times New Roman" w:eastAsia="Times New Roman" w:hAnsi="Times New Roman" w:cs="Times New Roman"/>
          <w:b/>
          <w:sz w:val="24"/>
          <w:szCs w:val="24"/>
        </w:rPr>
        <w:t>Operational Productivity Enhanced:</w:t>
      </w:r>
    </w:p>
    <w:p w:rsidR="00003301" w:rsidRPr="00665FF1" w:rsidRDefault="00003301" w:rsidP="00665FF1">
      <w:pPr>
        <w:spacing w:after="0" w:line="360" w:lineRule="auto"/>
        <w:jc w:val="both"/>
        <w:rPr>
          <w:rFonts w:ascii="Times New Roman" w:eastAsia="Times New Roman" w:hAnsi="Times New Roman" w:cs="Times New Roman"/>
          <w:b/>
          <w:sz w:val="24"/>
          <w:szCs w:val="24"/>
        </w:rPr>
      </w:pPr>
      <w:r w:rsidRPr="00665FF1">
        <w:rPr>
          <w:rFonts w:ascii="Times New Roman" w:eastAsia="Times New Roman" w:hAnsi="Times New Roman" w:cs="Times New Roman"/>
          <w:b/>
          <w:sz w:val="24"/>
          <w:szCs w:val="24"/>
        </w:rPr>
        <w:t>Benefits:</w:t>
      </w:r>
    </w:p>
    <w:p w:rsidR="00003301" w:rsidRPr="00665FF1" w:rsidRDefault="00003301" w:rsidP="00665FF1">
      <w:pPr>
        <w:spacing w:after="0" w:line="360" w:lineRule="auto"/>
        <w:jc w:val="both"/>
        <w:rPr>
          <w:rFonts w:ascii="Times New Roman" w:eastAsia="Times New Roman" w:hAnsi="Times New Roman" w:cs="Times New Roman"/>
          <w:sz w:val="24"/>
          <w:szCs w:val="24"/>
        </w:rPr>
      </w:pPr>
      <w:r w:rsidRPr="00665FF1">
        <w:rPr>
          <w:rFonts w:ascii="Times New Roman" w:eastAsia="Times New Roman" w:hAnsi="Times New Roman" w:cs="Times New Roman"/>
          <w:sz w:val="24"/>
          <w:szCs w:val="24"/>
        </w:rPr>
        <w:t>Extended time to spend in the stores due to mobile check-in and keyless entry systems for guests waiting at the reception</w:t>
      </w:r>
      <w:r w:rsidR="00FA3906" w:rsidRPr="00665FF1">
        <w:rPr>
          <w:rFonts w:ascii="Times New Roman" w:eastAsia="Times New Roman" w:hAnsi="Times New Roman" w:cs="Times New Roman"/>
          <w:sz w:val="24"/>
          <w:szCs w:val="24"/>
        </w:rPr>
        <w:t xml:space="preserve"> </w:t>
      </w:r>
      <w:r w:rsidRPr="00665FF1">
        <w:rPr>
          <w:rFonts w:ascii="Times New Roman" w:eastAsia="Times New Roman" w:hAnsi="Times New Roman" w:cs="Times New Roman"/>
          <w:sz w:val="24"/>
          <w:szCs w:val="24"/>
        </w:rPr>
        <w:t>desk.</w:t>
      </w:r>
    </w:p>
    <w:p w:rsidR="00003301" w:rsidRPr="00665FF1" w:rsidRDefault="00003301" w:rsidP="00665FF1">
      <w:pPr>
        <w:spacing w:after="0" w:line="360" w:lineRule="auto"/>
        <w:jc w:val="both"/>
        <w:rPr>
          <w:rFonts w:ascii="Times New Roman" w:eastAsia="Times New Roman" w:hAnsi="Times New Roman" w:cs="Times New Roman"/>
          <w:sz w:val="24"/>
          <w:szCs w:val="24"/>
        </w:rPr>
      </w:pPr>
      <w:r w:rsidRPr="00665FF1">
        <w:rPr>
          <w:rFonts w:ascii="Times New Roman" w:eastAsia="Times New Roman" w:hAnsi="Times New Roman" w:cs="Times New Roman"/>
          <w:sz w:val="24"/>
          <w:szCs w:val="24"/>
        </w:rPr>
        <w:t>Efficiency in the forward channel, increasing direct bookings through the website and an application.</w:t>
      </w:r>
    </w:p>
    <w:p w:rsidR="00003301" w:rsidRPr="00665FF1" w:rsidRDefault="00003301" w:rsidP="00665FF1">
      <w:pPr>
        <w:spacing w:after="0" w:line="360" w:lineRule="auto"/>
        <w:jc w:val="both"/>
        <w:rPr>
          <w:rFonts w:ascii="Times New Roman" w:eastAsia="Times New Roman" w:hAnsi="Times New Roman" w:cs="Times New Roman"/>
          <w:b/>
          <w:sz w:val="24"/>
          <w:szCs w:val="24"/>
        </w:rPr>
      </w:pPr>
      <w:r w:rsidRPr="00665FF1">
        <w:rPr>
          <w:rFonts w:ascii="Times New Roman" w:eastAsia="Times New Roman" w:hAnsi="Times New Roman" w:cs="Times New Roman"/>
          <w:b/>
          <w:sz w:val="24"/>
          <w:szCs w:val="24"/>
        </w:rPr>
        <w:t>Financial Impact:</w:t>
      </w:r>
    </w:p>
    <w:p w:rsidR="00003301" w:rsidRPr="00665FF1" w:rsidRDefault="00003301" w:rsidP="00665FF1">
      <w:pPr>
        <w:spacing w:after="0" w:line="360" w:lineRule="auto"/>
        <w:jc w:val="both"/>
        <w:rPr>
          <w:rFonts w:ascii="Times New Roman" w:eastAsia="Times New Roman" w:hAnsi="Times New Roman" w:cs="Times New Roman"/>
          <w:sz w:val="24"/>
          <w:szCs w:val="24"/>
        </w:rPr>
      </w:pPr>
      <w:r w:rsidRPr="00665FF1">
        <w:rPr>
          <w:rFonts w:ascii="Times New Roman" w:eastAsia="Times New Roman" w:hAnsi="Times New Roman" w:cs="Times New Roman"/>
          <w:sz w:val="24"/>
          <w:szCs w:val="24"/>
        </w:rPr>
        <w:lastRenderedPageBreak/>
        <w:t>Save 20% of the costs of front-desk workers by implementing check-in and check-out systems.</w:t>
      </w:r>
    </w:p>
    <w:p w:rsidR="00003301" w:rsidRPr="00665FF1" w:rsidRDefault="00003301" w:rsidP="00665FF1">
      <w:pPr>
        <w:spacing w:after="0" w:line="360" w:lineRule="auto"/>
        <w:jc w:val="both"/>
        <w:rPr>
          <w:rFonts w:ascii="Times New Roman" w:eastAsia="Times New Roman" w:hAnsi="Times New Roman" w:cs="Times New Roman"/>
          <w:sz w:val="24"/>
          <w:szCs w:val="24"/>
        </w:rPr>
      </w:pPr>
      <w:r w:rsidRPr="00665FF1">
        <w:rPr>
          <w:rFonts w:ascii="Times New Roman" w:eastAsia="Times New Roman" w:hAnsi="Times New Roman" w:cs="Times New Roman"/>
          <w:sz w:val="24"/>
          <w:szCs w:val="24"/>
        </w:rPr>
        <w:t>Increased productivity through streamlining of routine tasks so that the personnel can concentrate more on adding value for the guest.</w:t>
      </w:r>
    </w:p>
    <w:p w:rsidR="00003301" w:rsidRPr="00665FF1" w:rsidRDefault="00003301" w:rsidP="00665FF1">
      <w:pPr>
        <w:spacing w:after="0" w:line="360" w:lineRule="auto"/>
        <w:jc w:val="both"/>
        <w:rPr>
          <w:rFonts w:ascii="Times New Roman" w:eastAsia="Times New Roman" w:hAnsi="Times New Roman" w:cs="Times New Roman"/>
          <w:b/>
          <w:sz w:val="24"/>
          <w:szCs w:val="24"/>
        </w:rPr>
      </w:pPr>
      <w:r w:rsidRPr="00665FF1">
        <w:rPr>
          <w:rFonts w:ascii="Times New Roman" w:eastAsia="Times New Roman" w:hAnsi="Times New Roman" w:cs="Times New Roman"/>
          <w:b/>
          <w:sz w:val="24"/>
          <w:szCs w:val="24"/>
        </w:rPr>
        <w:t>Associated Costs:</w:t>
      </w:r>
    </w:p>
    <w:p w:rsidR="00003301" w:rsidRPr="00665FF1" w:rsidRDefault="00003301" w:rsidP="00665FF1">
      <w:pPr>
        <w:spacing w:after="0" w:line="360" w:lineRule="auto"/>
        <w:jc w:val="both"/>
        <w:rPr>
          <w:rFonts w:ascii="Times New Roman" w:eastAsia="Times New Roman" w:hAnsi="Times New Roman" w:cs="Times New Roman"/>
          <w:sz w:val="24"/>
          <w:szCs w:val="24"/>
        </w:rPr>
      </w:pPr>
      <w:r w:rsidRPr="00665FF1">
        <w:rPr>
          <w:rFonts w:ascii="Times New Roman" w:eastAsia="Times New Roman" w:hAnsi="Times New Roman" w:cs="Times New Roman"/>
          <w:sz w:val="24"/>
          <w:szCs w:val="24"/>
        </w:rPr>
        <w:t xml:space="preserve">Mobile check-in and integration of the digital key: </w:t>
      </w:r>
      <w:r w:rsidR="00E60CE3" w:rsidRPr="00665FF1">
        <w:rPr>
          <w:rFonts w:ascii="Times New Roman" w:hAnsi="Times New Roman" w:cs="Times New Roman"/>
          <w:sz w:val="24"/>
          <w:szCs w:val="24"/>
        </w:rPr>
        <w:t>S$</w:t>
      </w:r>
      <w:r w:rsidRPr="00665FF1">
        <w:rPr>
          <w:rFonts w:ascii="Times New Roman" w:eastAsia="Times New Roman" w:hAnsi="Times New Roman" w:cs="Times New Roman"/>
          <w:sz w:val="24"/>
          <w:szCs w:val="24"/>
        </w:rPr>
        <w:t>40,000 (for one time)</w:t>
      </w:r>
    </w:p>
    <w:p w:rsidR="00003301" w:rsidRPr="00665FF1" w:rsidRDefault="00003301" w:rsidP="00665FF1">
      <w:pPr>
        <w:spacing w:after="0" w:line="360" w:lineRule="auto"/>
        <w:jc w:val="both"/>
        <w:rPr>
          <w:rFonts w:ascii="Times New Roman" w:eastAsia="Times New Roman" w:hAnsi="Times New Roman" w:cs="Times New Roman"/>
          <w:sz w:val="24"/>
          <w:szCs w:val="24"/>
        </w:rPr>
      </w:pPr>
      <w:r w:rsidRPr="00665FF1">
        <w:rPr>
          <w:rFonts w:ascii="Times New Roman" w:eastAsia="Times New Roman" w:hAnsi="Times New Roman" w:cs="Times New Roman"/>
          <w:sz w:val="24"/>
          <w:szCs w:val="24"/>
        </w:rPr>
        <w:t xml:space="preserve">Upgrades to IT infrastructure: </w:t>
      </w:r>
      <w:r w:rsidR="00E60CE3" w:rsidRPr="00665FF1">
        <w:rPr>
          <w:rFonts w:ascii="Times New Roman" w:hAnsi="Times New Roman" w:cs="Times New Roman"/>
          <w:sz w:val="24"/>
          <w:szCs w:val="24"/>
        </w:rPr>
        <w:t>S$</w:t>
      </w:r>
      <w:r w:rsidRPr="00665FF1">
        <w:rPr>
          <w:rFonts w:ascii="Times New Roman" w:eastAsia="Times New Roman" w:hAnsi="Times New Roman" w:cs="Times New Roman"/>
          <w:sz w:val="24"/>
          <w:szCs w:val="24"/>
        </w:rPr>
        <w:t>15,000 per year.</w:t>
      </w:r>
    </w:p>
    <w:p w:rsidR="00003301" w:rsidRPr="00665FF1" w:rsidRDefault="00003301" w:rsidP="00665FF1">
      <w:pPr>
        <w:spacing w:after="0" w:line="360" w:lineRule="auto"/>
        <w:jc w:val="both"/>
        <w:rPr>
          <w:rFonts w:ascii="Times New Roman" w:eastAsia="Times New Roman" w:hAnsi="Times New Roman" w:cs="Times New Roman"/>
          <w:b/>
          <w:sz w:val="24"/>
          <w:szCs w:val="24"/>
        </w:rPr>
      </w:pPr>
      <w:r w:rsidRPr="00665FF1">
        <w:rPr>
          <w:rFonts w:ascii="Times New Roman" w:eastAsia="Times New Roman" w:hAnsi="Times New Roman" w:cs="Times New Roman"/>
          <w:b/>
          <w:sz w:val="24"/>
          <w:szCs w:val="24"/>
        </w:rPr>
        <w:t>Benefits:</w:t>
      </w:r>
    </w:p>
    <w:p w:rsidR="00003301" w:rsidRPr="00665FF1" w:rsidRDefault="00003301" w:rsidP="00665FF1">
      <w:pPr>
        <w:spacing w:after="0" w:line="360" w:lineRule="auto"/>
        <w:jc w:val="both"/>
        <w:rPr>
          <w:rFonts w:ascii="Times New Roman" w:eastAsia="Times New Roman" w:hAnsi="Times New Roman" w:cs="Times New Roman"/>
          <w:sz w:val="24"/>
          <w:szCs w:val="24"/>
        </w:rPr>
      </w:pPr>
      <w:r w:rsidRPr="00665FF1">
        <w:rPr>
          <w:rFonts w:ascii="Times New Roman" w:eastAsia="Times New Roman" w:hAnsi="Times New Roman" w:cs="Times New Roman"/>
          <w:sz w:val="24"/>
          <w:szCs w:val="24"/>
        </w:rPr>
        <w:t>When staff are well trained, they are capable of servicing the guests better, hence increas</w:t>
      </w:r>
      <w:r w:rsidR="00FA3906" w:rsidRPr="00665FF1">
        <w:rPr>
          <w:rFonts w:ascii="Times New Roman" w:eastAsia="Times New Roman" w:hAnsi="Times New Roman" w:cs="Times New Roman"/>
          <w:sz w:val="24"/>
          <w:szCs w:val="24"/>
        </w:rPr>
        <w:t>ing</w:t>
      </w:r>
      <w:r w:rsidRPr="00665FF1">
        <w:rPr>
          <w:rFonts w:ascii="Times New Roman" w:eastAsia="Times New Roman" w:hAnsi="Times New Roman" w:cs="Times New Roman"/>
          <w:sz w:val="24"/>
          <w:szCs w:val="24"/>
        </w:rPr>
        <w:t xml:space="preserve"> guest satisfaction.</w:t>
      </w:r>
    </w:p>
    <w:p w:rsidR="00003301" w:rsidRPr="00665FF1" w:rsidRDefault="00003301" w:rsidP="00665FF1">
      <w:pPr>
        <w:spacing w:after="0" w:line="360" w:lineRule="auto"/>
        <w:jc w:val="both"/>
        <w:rPr>
          <w:rFonts w:ascii="Times New Roman" w:eastAsia="Times New Roman" w:hAnsi="Times New Roman" w:cs="Times New Roman"/>
          <w:sz w:val="24"/>
          <w:szCs w:val="24"/>
        </w:rPr>
      </w:pPr>
      <w:r w:rsidRPr="00665FF1">
        <w:rPr>
          <w:rFonts w:ascii="Times New Roman" w:eastAsia="Times New Roman" w:hAnsi="Times New Roman" w:cs="Times New Roman"/>
          <w:sz w:val="24"/>
          <w:szCs w:val="24"/>
        </w:rPr>
        <w:t>Among the benefits of low staff turnover were social costs such as costs of recruitment and training.</w:t>
      </w:r>
    </w:p>
    <w:p w:rsidR="00003301" w:rsidRPr="00665FF1" w:rsidRDefault="00003301" w:rsidP="00665FF1">
      <w:pPr>
        <w:spacing w:after="0" w:line="360" w:lineRule="auto"/>
        <w:jc w:val="both"/>
        <w:rPr>
          <w:rFonts w:ascii="Times New Roman" w:eastAsia="Times New Roman" w:hAnsi="Times New Roman" w:cs="Times New Roman"/>
          <w:b/>
          <w:sz w:val="24"/>
          <w:szCs w:val="24"/>
        </w:rPr>
      </w:pPr>
      <w:r w:rsidRPr="00665FF1">
        <w:rPr>
          <w:rFonts w:ascii="Times New Roman" w:eastAsia="Times New Roman" w:hAnsi="Times New Roman" w:cs="Times New Roman"/>
          <w:b/>
          <w:sz w:val="24"/>
          <w:szCs w:val="24"/>
        </w:rPr>
        <w:t>Financial Impact:</w:t>
      </w:r>
    </w:p>
    <w:p w:rsidR="00003301" w:rsidRPr="00665FF1" w:rsidRDefault="00003301" w:rsidP="00665FF1">
      <w:pPr>
        <w:spacing w:after="0" w:line="360" w:lineRule="auto"/>
        <w:jc w:val="both"/>
        <w:rPr>
          <w:rFonts w:ascii="Times New Roman" w:eastAsia="Times New Roman" w:hAnsi="Times New Roman" w:cs="Times New Roman"/>
          <w:sz w:val="24"/>
          <w:szCs w:val="24"/>
        </w:rPr>
      </w:pPr>
      <w:r w:rsidRPr="00665FF1">
        <w:rPr>
          <w:rFonts w:ascii="Times New Roman" w:eastAsia="Times New Roman" w:hAnsi="Times New Roman" w:cs="Times New Roman"/>
          <w:sz w:val="24"/>
          <w:szCs w:val="24"/>
        </w:rPr>
        <w:t xml:space="preserve">There will be reduced turnover which will help eliminate the expensive activities of recruitment and staff training by </w:t>
      </w:r>
      <w:r w:rsidR="00E60CE3" w:rsidRPr="00665FF1">
        <w:rPr>
          <w:rFonts w:ascii="Times New Roman" w:hAnsi="Times New Roman" w:cs="Times New Roman"/>
          <w:sz w:val="24"/>
          <w:szCs w:val="24"/>
        </w:rPr>
        <w:t>S$</w:t>
      </w:r>
      <w:r w:rsidRPr="00665FF1">
        <w:rPr>
          <w:rFonts w:ascii="Times New Roman" w:eastAsia="Times New Roman" w:hAnsi="Times New Roman" w:cs="Times New Roman"/>
          <w:sz w:val="24"/>
          <w:szCs w:val="24"/>
        </w:rPr>
        <w:t>50, 000 every year.</w:t>
      </w:r>
    </w:p>
    <w:p w:rsidR="00003301" w:rsidRPr="00665FF1" w:rsidRDefault="00003301" w:rsidP="00665FF1">
      <w:pPr>
        <w:spacing w:after="0" w:line="360" w:lineRule="auto"/>
        <w:jc w:val="both"/>
        <w:rPr>
          <w:rFonts w:ascii="Times New Roman" w:eastAsia="Times New Roman" w:hAnsi="Times New Roman" w:cs="Times New Roman"/>
          <w:sz w:val="24"/>
          <w:szCs w:val="24"/>
        </w:rPr>
      </w:pPr>
      <w:r w:rsidRPr="00665FF1">
        <w:rPr>
          <w:rFonts w:ascii="Times New Roman" w:eastAsia="Times New Roman" w:hAnsi="Times New Roman" w:cs="Times New Roman"/>
          <w:sz w:val="24"/>
          <w:szCs w:val="24"/>
        </w:rPr>
        <w:t xml:space="preserve">This results in </w:t>
      </w:r>
      <w:r w:rsidR="00FA3906" w:rsidRPr="00665FF1">
        <w:rPr>
          <w:rFonts w:ascii="Times New Roman" w:eastAsia="Times New Roman" w:hAnsi="Times New Roman" w:cs="Times New Roman"/>
          <w:sz w:val="24"/>
          <w:szCs w:val="24"/>
        </w:rPr>
        <w:t xml:space="preserve">the </w:t>
      </w:r>
      <w:r w:rsidRPr="00665FF1">
        <w:rPr>
          <w:rFonts w:ascii="Times New Roman" w:eastAsia="Times New Roman" w:hAnsi="Times New Roman" w:cs="Times New Roman"/>
          <w:sz w:val="24"/>
          <w:szCs w:val="24"/>
        </w:rPr>
        <w:t>improvement of staff efficiency by 10-15 percent of the service delivery standards.</w:t>
      </w:r>
    </w:p>
    <w:p w:rsidR="00003301" w:rsidRPr="00665FF1" w:rsidRDefault="00003301" w:rsidP="00665FF1">
      <w:pPr>
        <w:spacing w:after="0" w:line="360" w:lineRule="auto"/>
        <w:jc w:val="both"/>
        <w:rPr>
          <w:rFonts w:ascii="Times New Roman" w:eastAsia="Times New Roman" w:hAnsi="Times New Roman" w:cs="Times New Roman"/>
          <w:b/>
          <w:sz w:val="24"/>
          <w:szCs w:val="24"/>
        </w:rPr>
      </w:pPr>
      <w:r w:rsidRPr="00665FF1">
        <w:rPr>
          <w:rFonts w:ascii="Times New Roman" w:eastAsia="Times New Roman" w:hAnsi="Times New Roman" w:cs="Times New Roman"/>
          <w:b/>
          <w:sz w:val="24"/>
          <w:szCs w:val="24"/>
        </w:rPr>
        <w:t>Associated Costs:</w:t>
      </w:r>
    </w:p>
    <w:p w:rsidR="00003301" w:rsidRPr="00665FF1" w:rsidRDefault="00003301" w:rsidP="00665FF1">
      <w:pPr>
        <w:spacing w:after="0" w:line="360" w:lineRule="auto"/>
        <w:jc w:val="both"/>
        <w:rPr>
          <w:rFonts w:ascii="Times New Roman" w:eastAsia="Times New Roman" w:hAnsi="Times New Roman" w:cs="Times New Roman"/>
          <w:sz w:val="24"/>
          <w:szCs w:val="24"/>
        </w:rPr>
      </w:pPr>
      <w:r w:rsidRPr="00665FF1">
        <w:rPr>
          <w:rFonts w:ascii="Times New Roman" w:eastAsia="Times New Roman" w:hAnsi="Times New Roman" w:cs="Times New Roman"/>
          <w:sz w:val="24"/>
          <w:szCs w:val="24"/>
        </w:rPr>
        <w:t xml:space="preserve">Staff training programs and cultural competency workshops: </w:t>
      </w:r>
      <w:r w:rsidR="00E60CE3" w:rsidRPr="00665FF1">
        <w:rPr>
          <w:rFonts w:ascii="Times New Roman" w:hAnsi="Times New Roman" w:cs="Times New Roman"/>
          <w:sz w:val="24"/>
          <w:szCs w:val="24"/>
        </w:rPr>
        <w:t>S$</w:t>
      </w:r>
      <w:r w:rsidRPr="00665FF1">
        <w:rPr>
          <w:rFonts w:ascii="Times New Roman" w:eastAsia="Times New Roman" w:hAnsi="Times New Roman" w:cs="Times New Roman"/>
          <w:sz w:val="24"/>
          <w:szCs w:val="24"/>
        </w:rPr>
        <w:t xml:space="preserve"> 20, 000 per annum.</w:t>
      </w:r>
    </w:p>
    <w:p w:rsidR="00003301" w:rsidRPr="00665FF1" w:rsidRDefault="00003301" w:rsidP="00665FF1">
      <w:pPr>
        <w:spacing w:after="0" w:line="360" w:lineRule="auto"/>
        <w:jc w:val="both"/>
        <w:rPr>
          <w:rFonts w:ascii="Times New Roman" w:eastAsia="Times New Roman" w:hAnsi="Times New Roman" w:cs="Times New Roman"/>
          <w:sz w:val="24"/>
          <w:szCs w:val="24"/>
        </w:rPr>
      </w:pPr>
      <w:r w:rsidRPr="00665FF1">
        <w:rPr>
          <w:rFonts w:ascii="Times New Roman" w:eastAsia="Times New Roman" w:hAnsi="Times New Roman" w:cs="Times New Roman"/>
          <w:sz w:val="24"/>
          <w:szCs w:val="24"/>
        </w:rPr>
        <w:t xml:space="preserve">VR-based customer service training: </w:t>
      </w:r>
      <w:r w:rsidR="00E60CE3" w:rsidRPr="00665FF1">
        <w:rPr>
          <w:rFonts w:ascii="Times New Roman" w:hAnsi="Times New Roman" w:cs="Times New Roman"/>
          <w:sz w:val="24"/>
          <w:szCs w:val="24"/>
        </w:rPr>
        <w:t>S$</w:t>
      </w:r>
      <w:r w:rsidRPr="00665FF1">
        <w:rPr>
          <w:rFonts w:ascii="Times New Roman" w:eastAsia="Times New Roman" w:hAnsi="Times New Roman" w:cs="Times New Roman"/>
          <w:sz w:val="24"/>
          <w:szCs w:val="24"/>
        </w:rPr>
        <w:t>15,000 (one-time).</w:t>
      </w:r>
    </w:p>
    <w:p w:rsidR="00003301" w:rsidRPr="00665FF1" w:rsidRDefault="00003301" w:rsidP="00665FF1">
      <w:pPr>
        <w:spacing w:after="0" w:line="360" w:lineRule="auto"/>
        <w:jc w:val="both"/>
        <w:rPr>
          <w:rFonts w:ascii="Times New Roman" w:eastAsia="Times New Roman" w:hAnsi="Times New Roman" w:cs="Times New Roman"/>
          <w:b/>
          <w:sz w:val="24"/>
          <w:szCs w:val="24"/>
        </w:rPr>
      </w:pPr>
      <w:r w:rsidRPr="00665FF1">
        <w:rPr>
          <w:rFonts w:ascii="Times New Roman" w:eastAsia="Times New Roman" w:hAnsi="Times New Roman" w:cs="Times New Roman"/>
          <w:b/>
          <w:sz w:val="24"/>
          <w:szCs w:val="24"/>
        </w:rPr>
        <w:t>Expand the Market and Competition Diversity</w:t>
      </w:r>
    </w:p>
    <w:p w:rsidR="00003301" w:rsidRPr="00665FF1" w:rsidRDefault="00003301" w:rsidP="00665FF1">
      <w:pPr>
        <w:spacing w:after="0" w:line="360" w:lineRule="auto"/>
        <w:jc w:val="both"/>
        <w:rPr>
          <w:rFonts w:ascii="Times New Roman" w:eastAsia="Times New Roman" w:hAnsi="Times New Roman" w:cs="Times New Roman"/>
          <w:b/>
          <w:sz w:val="24"/>
          <w:szCs w:val="24"/>
        </w:rPr>
      </w:pPr>
      <w:r w:rsidRPr="00665FF1">
        <w:rPr>
          <w:rFonts w:ascii="Times New Roman" w:eastAsia="Times New Roman" w:hAnsi="Times New Roman" w:cs="Times New Roman"/>
          <w:b/>
          <w:sz w:val="24"/>
          <w:szCs w:val="24"/>
        </w:rPr>
        <w:t>Benefits:</w:t>
      </w:r>
    </w:p>
    <w:p w:rsidR="00003301" w:rsidRPr="00665FF1" w:rsidRDefault="00003301" w:rsidP="00665FF1">
      <w:pPr>
        <w:spacing w:after="0" w:line="360" w:lineRule="auto"/>
        <w:jc w:val="both"/>
        <w:rPr>
          <w:rFonts w:ascii="Times New Roman" w:eastAsia="Times New Roman" w:hAnsi="Times New Roman" w:cs="Times New Roman"/>
          <w:sz w:val="24"/>
          <w:szCs w:val="24"/>
        </w:rPr>
      </w:pPr>
      <w:r w:rsidRPr="00665FF1">
        <w:rPr>
          <w:rFonts w:ascii="Times New Roman" w:eastAsia="Times New Roman" w:hAnsi="Times New Roman" w:cs="Times New Roman"/>
          <w:sz w:val="24"/>
          <w:szCs w:val="24"/>
        </w:rPr>
        <w:t>Green businesses expand the</w:t>
      </w:r>
      <w:r w:rsidR="00FA3906" w:rsidRPr="00665FF1">
        <w:rPr>
          <w:rFonts w:ascii="Times New Roman" w:eastAsia="Times New Roman" w:hAnsi="Times New Roman" w:cs="Times New Roman"/>
          <w:sz w:val="24"/>
          <w:szCs w:val="24"/>
        </w:rPr>
        <w:t>ir</w:t>
      </w:r>
      <w:r w:rsidRPr="00665FF1">
        <w:rPr>
          <w:rFonts w:ascii="Times New Roman" w:eastAsia="Times New Roman" w:hAnsi="Times New Roman" w:cs="Times New Roman"/>
          <w:sz w:val="24"/>
          <w:szCs w:val="24"/>
        </w:rPr>
        <w:t xml:space="preserve"> market share since individuals and companies nowadays are more environmentally friendly.</w:t>
      </w:r>
    </w:p>
    <w:p w:rsidR="00003301" w:rsidRPr="00665FF1" w:rsidRDefault="00003301" w:rsidP="00665FF1">
      <w:pPr>
        <w:spacing w:after="0" w:line="360" w:lineRule="auto"/>
        <w:jc w:val="both"/>
        <w:rPr>
          <w:rFonts w:ascii="Times New Roman" w:eastAsia="Times New Roman" w:hAnsi="Times New Roman" w:cs="Times New Roman"/>
          <w:sz w:val="24"/>
          <w:szCs w:val="24"/>
        </w:rPr>
      </w:pPr>
      <w:r w:rsidRPr="00665FF1">
        <w:rPr>
          <w:rFonts w:ascii="Times New Roman" w:eastAsia="Times New Roman" w:hAnsi="Times New Roman" w:cs="Times New Roman"/>
          <w:sz w:val="24"/>
          <w:szCs w:val="24"/>
        </w:rPr>
        <w:t xml:space="preserve">The </w:t>
      </w:r>
      <w:r w:rsidR="00FA1FC5" w:rsidRPr="00665FF1">
        <w:rPr>
          <w:rFonts w:ascii="Times New Roman" w:hAnsi="Times New Roman" w:cs="Times New Roman"/>
          <w:sz w:val="24"/>
          <w:szCs w:val="24"/>
        </w:rPr>
        <w:t>Marina Bay Sands</w:t>
      </w:r>
      <w:r w:rsidRPr="00665FF1">
        <w:rPr>
          <w:rFonts w:ascii="Times New Roman" w:eastAsia="Times New Roman" w:hAnsi="Times New Roman" w:cs="Times New Roman"/>
          <w:sz w:val="24"/>
          <w:szCs w:val="24"/>
        </w:rPr>
        <w:t xml:space="preserve"> can strengthen its market position against competitors like The Ritz and Claridge by offering exclusive personalized experiences.</w:t>
      </w:r>
    </w:p>
    <w:p w:rsidR="00003301" w:rsidRPr="00665FF1" w:rsidRDefault="00003301" w:rsidP="00665FF1">
      <w:pPr>
        <w:spacing w:after="0" w:line="360" w:lineRule="auto"/>
        <w:jc w:val="both"/>
        <w:rPr>
          <w:rFonts w:ascii="Times New Roman" w:eastAsia="Times New Roman" w:hAnsi="Times New Roman" w:cs="Times New Roman"/>
          <w:b/>
          <w:sz w:val="24"/>
          <w:szCs w:val="24"/>
        </w:rPr>
      </w:pPr>
      <w:r w:rsidRPr="00665FF1">
        <w:rPr>
          <w:rFonts w:ascii="Times New Roman" w:eastAsia="Times New Roman" w:hAnsi="Times New Roman" w:cs="Times New Roman"/>
          <w:b/>
          <w:sz w:val="24"/>
          <w:szCs w:val="24"/>
        </w:rPr>
        <w:t>Financial Impact:</w:t>
      </w:r>
    </w:p>
    <w:p w:rsidR="00003301" w:rsidRPr="00665FF1" w:rsidRDefault="00003301" w:rsidP="00665FF1">
      <w:pPr>
        <w:spacing w:after="0" w:line="360" w:lineRule="auto"/>
        <w:jc w:val="both"/>
        <w:rPr>
          <w:rFonts w:ascii="Times New Roman" w:eastAsia="Times New Roman" w:hAnsi="Times New Roman" w:cs="Times New Roman"/>
          <w:sz w:val="24"/>
          <w:szCs w:val="24"/>
        </w:rPr>
      </w:pPr>
      <w:r w:rsidRPr="00665FF1">
        <w:rPr>
          <w:rFonts w:ascii="Times New Roman" w:eastAsia="Times New Roman" w:hAnsi="Times New Roman" w:cs="Times New Roman"/>
          <w:sz w:val="24"/>
          <w:szCs w:val="24"/>
        </w:rPr>
        <w:t>The market share also rose by 10% in the luxury segment, while guest loyalty was also enhanced.</w:t>
      </w:r>
    </w:p>
    <w:p w:rsidR="00003301" w:rsidRPr="00665FF1" w:rsidRDefault="00003301" w:rsidP="00665FF1">
      <w:pPr>
        <w:spacing w:after="0" w:line="360" w:lineRule="auto"/>
        <w:jc w:val="both"/>
        <w:rPr>
          <w:rFonts w:ascii="Times New Roman" w:eastAsia="Times New Roman" w:hAnsi="Times New Roman" w:cs="Times New Roman"/>
          <w:sz w:val="24"/>
          <w:szCs w:val="24"/>
        </w:rPr>
      </w:pPr>
      <w:r w:rsidRPr="00665FF1">
        <w:rPr>
          <w:rFonts w:ascii="Times New Roman" w:eastAsia="Times New Roman" w:hAnsi="Times New Roman" w:cs="Times New Roman"/>
          <w:sz w:val="24"/>
          <w:szCs w:val="24"/>
        </w:rPr>
        <w:t xml:space="preserve">Higher occupancy rates are likely to generate an average of </w:t>
      </w:r>
      <w:r w:rsidR="00E60CE3" w:rsidRPr="00665FF1">
        <w:rPr>
          <w:rFonts w:ascii="Times New Roman" w:hAnsi="Times New Roman" w:cs="Times New Roman"/>
          <w:sz w:val="24"/>
          <w:szCs w:val="24"/>
        </w:rPr>
        <w:t>S$</w:t>
      </w:r>
      <w:r w:rsidRPr="00665FF1">
        <w:rPr>
          <w:rFonts w:ascii="Times New Roman" w:eastAsia="Times New Roman" w:hAnsi="Times New Roman" w:cs="Times New Roman"/>
          <w:sz w:val="24"/>
          <w:szCs w:val="24"/>
        </w:rPr>
        <w:t>500,000–</w:t>
      </w:r>
      <w:r w:rsidR="00E60CE3" w:rsidRPr="00665FF1">
        <w:rPr>
          <w:rFonts w:ascii="Times New Roman" w:hAnsi="Times New Roman" w:cs="Times New Roman"/>
          <w:sz w:val="24"/>
          <w:szCs w:val="24"/>
        </w:rPr>
        <w:t xml:space="preserve"> S$</w:t>
      </w:r>
      <w:r w:rsidRPr="00665FF1">
        <w:rPr>
          <w:rFonts w:ascii="Times New Roman" w:eastAsia="Times New Roman" w:hAnsi="Times New Roman" w:cs="Times New Roman"/>
          <w:sz w:val="24"/>
          <w:szCs w:val="24"/>
        </w:rPr>
        <w:t>750,000 more in regards to annual revenue.</w:t>
      </w:r>
    </w:p>
    <w:p w:rsidR="00EA042A" w:rsidRPr="00665FF1" w:rsidRDefault="00003301" w:rsidP="00665FF1">
      <w:pPr>
        <w:spacing w:after="0" w:line="360" w:lineRule="auto"/>
        <w:jc w:val="both"/>
        <w:rPr>
          <w:rFonts w:ascii="Times New Roman" w:eastAsia="Times New Roman" w:hAnsi="Times New Roman" w:cs="Times New Roman"/>
          <w:sz w:val="24"/>
          <w:szCs w:val="24"/>
        </w:rPr>
      </w:pPr>
      <w:r w:rsidRPr="00665FF1">
        <w:rPr>
          <w:rFonts w:ascii="Times New Roman" w:eastAsia="Times New Roman" w:hAnsi="Times New Roman" w:cs="Times New Roman"/>
          <w:b/>
          <w:sz w:val="24"/>
          <w:szCs w:val="24"/>
        </w:rPr>
        <w:t xml:space="preserve">Associated Costs: </w:t>
      </w:r>
      <w:r w:rsidRPr="00665FF1">
        <w:rPr>
          <w:rFonts w:ascii="Times New Roman" w:eastAsia="Times New Roman" w:hAnsi="Times New Roman" w:cs="Times New Roman"/>
          <w:sz w:val="24"/>
          <w:szCs w:val="24"/>
        </w:rPr>
        <w:br/>
        <w:t xml:space="preserve">Green certificates and Initiatives for sustainability: </w:t>
      </w:r>
      <w:r w:rsidR="00E60CE3" w:rsidRPr="00665FF1">
        <w:rPr>
          <w:rFonts w:ascii="Times New Roman" w:hAnsi="Times New Roman" w:cs="Times New Roman"/>
          <w:sz w:val="24"/>
          <w:szCs w:val="24"/>
        </w:rPr>
        <w:t>S$</w:t>
      </w:r>
      <w:r w:rsidRPr="00665FF1">
        <w:rPr>
          <w:rFonts w:ascii="Times New Roman" w:eastAsia="Times New Roman" w:hAnsi="Times New Roman" w:cs="Times New Roman"/>
          <w:sz w:val="24"/>
          <w:szCs w:val="24"/>
        </w:rPr>
        <w:t xml:space="preserve">25,000 (one-time). </w:t>
      </w:r>
      <w:r w:rsidRPr="00665FF1">
        <w:rPr>
          <w:rFonts w:ascii="Times New Roman" w:eastAsia="Times New Roman" w:hAnsi="Times New Roman" w:cs="Times New Roman"/>
          <w:sz w:val="24"/>
          <w:szCs w:val="24"/>
        </w:rPr>
        <w:br/>
        <w:t xml:space="preserve">Development of the digital guest capability program: </w:t>
      </w:r>
      <w:r w:rsidR="00E60CE3" w:rsidRPr="00665FF1">
        <w:rPr>
          <w:rFonts w:ascii="Times New Roman" w:hAnsi="Times New Roman" w:cs="Times New Roman"/>
          <w:sz w:val="24"/>
          <w:szCs w:val="24"/>
        </w:rPr>
        <w:t>S$</w:t>
      </w:r>
      <w:r w:rsidRPr="00665FF1">
        <w:rPr>
          <w:rFonts w:ascii="Times New Roman" w:eastAsia="Times New Roman" w:hAnsi="Times New Roman" w:cs="Times New Roman"/>
          <w:sz w:val="24"/>
          <w:szCs w:val="24"/>
        </w:rPr>
        <w:t>30,000 annually.</w:t>
      </w:r>
    </w:p>
    <w:p w:rsidR="00EA042A" w:rsidRPr="00665FF1" w:rsidRDefault="009F573B" w:rsidP="00665FF1">
      <w:pPr>
        <w:pStyle w:val="Heading1"/>
        <w:rPr>
          <w:rFonts w:eastAsia="Times New Roman"/>
        </w:rPr>
      </w:pPr>
      <w:bookmarkStart w:id="21" w:name="_Toc190530926"/>
      <w:r w:rsidRPr="00665FF1">
        <w:rPr>
          <w:rFonts w:eastAsia="Times New Roman"/>
          <w:lang w:eastAsia="en-GB"/>
        </w:rPr>
        <w:lastRenderedPageBreak/>
        <w:t xml:space="preserve">3.4 </w:t>
      </w:r>
      <w:r w:rsidR="00324DAE" w:rsidRPr="00665FF1">
        <w:rPr>
          <w:rFonts w:eastAsia="Times New Roman"/>
          <w:lang w:eastAsia="en-GB"/>
        </w:rPr>
        <w:t>Total Estimated Costs vs. ROI Analysis</w:t>
      </w:r>
      <w:r w:rsidR="00EA042A" w:rsidRPr="00665FF1">
        <w:rPr>
          <w:rFonts w:eastAsia="Times New Roman"/>
          <w:lang w:eastAsia="en-GB"/>
        </w:rPr>
        <w:t>:</w:t>
      </w:r>
      <w:bookmarkEnd w:id="21"/>
    </w:p>
    <w:p w:rsidR="00324DAE" w:rsidRPr="00665FF1" w:rsidRDefault="00324DAE" w:rsidP="00665FF1">
      <w:pPr>
        <w:spacing w:after="0" w:line="360" w:lineRule="auto"/>
        <w:jc w:val="both"/>
        <w:rPr>
          <w:rFonts w:ascii="Times New Roman" w:eastAsia="Times New Roman" w:hAnsi="Times New Roman" w:cs="Times New Roman"/>
          <w:sz w:val="24"/>
          <w:szCs w:val="24"/>
        </w:rPr>
      </w:pPr>
      <w:r w:rsidRPr="00665FF1">
        <w:rPr>
          <w:rFonts w:ascii="Times New Roman" w:eastAsia="Times New Roman" w:hAnsi="Times New Roman" w:cs="Times New Roman"/>
          <w:b/>
          <w:bCs/>
          <w:sz w:val="24"/>
          <w:szCs w:val="24"/>
          <w:lang w:eastAsia="en-GB"/>
        </w:rPr>
        <w:t>Estimated One-Time Costs</w:t>
      </w:r>
    </w:p>
    <w:tbl>
      <w:tblPr>
        <w:tblStyle w:val="GridTable4Accent5"/>
        <w:tblW w:w="0" w:type="auto"/>
        <w:tblLook w:val="04A0" w:firstRow="1" w:lastRow="0" w:firstColumn="1" w:lastColumn="0" w:noHBand="0" w:noVBand="1"/>
      </w:tblPr>
      <w:tblGrid>
        <w:gridCol w:w="4508"/>
        <w:gridCol w:w="4508"/>
      </w:tblGrid>
      <w:tr w:rsidR="00C92AE2" w:rsidRPr="00665FF1" w:rsidTr="00D710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C92AE2" w:rsidRPr="00665FF1" w:rsidRDefault="00B839F8" w:rsidP="00665FF1">
            <w:pPr>
              <w:spacing w:line="360" w:lineRule="auto"/>
              <w:jc w:val="both"/>
              <w:rPr>
                <w:rFonts w:ascii="Times New Roman" w:hAnsi="Times New Roman" w:cs="Times New Roman"/>
                <w:b w:val="0"/>
                <w:sz w:val="24"/>
                <w:szCs w:val="24"/>
              </w:rPr>
            </w:pPr>
            <w:r w:rsidRPr="00665FF1">
              <w:rPr>
                <w:rFonts w:ascii="Times New Roman" w:hAnsi="Times New Roman" w:cs="Times New Roman"/>
                <w:b w:val="0"/>
                <w:sz w:val="24"/>
                <w:szCs w:val="24"/>
              </w:rPr>
              <w:t>Items</w:t>
            </w:r>
          </w:p>
        </w:tc>
        <w:tc>
          <w:tcPr>
            <w:tcW w:w="4508" w:type="dxa"/>
          </w:tcPr>
          <w:p w:rsidR="00C92AE2" w:rsidRPr="00665FF1" w:rsidRDefault="00B839F8" w:rsidP="00665FF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665FF1">
              <w:rPr>
                <w:rFonts w:ascii="Times New Roman" w:hAnsi="Times New Roman" w:cs="Times New Roman"/>
                <w:b w:val="0"/>
                <w:sz w:val="24"/>
                <w:szCs w:val="24"/>
              </w:rPr>
              <w:t>Estimated Cost</w:t>
            </w:r>
          </w:p>
        </w:tc>
      </w:tr>
      <w:tr w:rsidR="00C92AE2" w:rsidRPr="00665FF1" w:rsidTr="00D710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C92AE2" w:rsidRPr="00665FF1" w:rsidRDefault="00C92AE2"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Improvement in the customer relationship management system</w:t>
            </w:r>
          </w:p>
        </w:tc>
        <w:tc>
          <w:tcPr>
            <w:tcW w:w="4508" w:type="dxa"/>
          </w:tcPr>
          <w:p w:rsidR="00C92AE2" w:rsidRPr="00665FF1" w:rsidRDefault="00E60CE3" w:rsidP="00665FF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65FF1">
              <w:rPr>
                <w:rFonts w:ascii="Times New Roman" w:hAnsi="Times New Roman" w:cs="Times New Roman"/>
                <w:sz w:val="24"/>
                <w:szCs w:val="24"/>
              </w:rPr>
              <w:t>S$</w:t>
            </w:r>
            <w:r w:rsidR="00C92AE2" w:rsidRPr="00665FF1">
              <w:rPr>
                <w:rFonts w:ascii="Times New Roman" w:hAnsi="Times New Roman" w:cs="Times New Roman"/>
                <w:sz w:val="24"/>
                <w:szCs w:val="24"/>
              </w:rPr>
              <w:t>50000</w:t>
            </w:r>
          </w:p>
        </w:tc>
      </w:tr>
      <w:tr w:rsidR="00C92AE2" w:rsidRPr="00665FF1" w:rsidTr="00D710D1">
        <w:tc>
          <w:tcPr>
            <w:cnfStyle w:val="001000000000" w:firstRow="0" w:lastRow="0" w:firstColumn="1" w:lastColumn="0" w:oddVBand="0" w:evenVBand="0" w:oddHBand="0" w:evenHBand="0" w:firstRowFirstColumn="0" w:firstRowLastColumn="0" w:lastRowFirstColumn="0" w:lastRowLastColumn="0"/>
            <w:tcW w:w="4508" w:type="dxa"/>
          </w:tcPr>
          <w:p w:rsidR="00C92AE2" w:rsidRPr="00665FF1" w:rsidRDefault="00C92AE2"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software of artificial intelligence personalization</w:t>
            </w:r>
          </w:p>
        </w:tc>
        <w:tc>
          <w:tcPr>
            <w:tcW w:w="4508" w:type="dxa"/>
          </w:tcPr>
          <w:p w:rsidR="00C92AE2" w:rsidRPr="00665FF1" w:rsidRDefault="00E60CE3" w:rsidP="00665FF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65FF1">
              <w:rPr>
                <w:rFonts w:ascii="Times New Roman" w:hAnsi="Times New Roman" w:cs="Times New Roman"/>
                <w:sz w:val="24"/>
                <w:szCs w:val="24"/>
              </w:rPr>
              <w:t>S$</w:t>
            </w:r>
            <w:r w:rsidR="00C92AE2" w:rsidRPr="00665FF1">
              <w:rPr>
                <w:rFonts w:ascii="Times New Roman" w:hAnsi="Times New Roman" w:cs="Times New Roman"/>
                <w:sz w:val="24"/>
                <w:szCs w:val="24"/>
              </w:rPr>
              <w:t>30,000</w:t>
            </w:r>
          </w:p>
        </w:tc>
      </w:tr>
      <w:tr w:rsidR="00C92AE2" w:rsidRPr="00665FF1" w:rsidTr="00D710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C92AE2" w:rsidRPr="00665FF1" w:rsidRDefault="00C92AE2"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Digital keys and mobile check-in</w:t>
            </w:r>
          </w:p>
        </w:tc>
        <w:tc>
          <w:tcPr>
            <w:tcW w:w="4508" w:type="dxa"/>
          </w:tcPr>
          <w:p w:rsidR="00C92AE2" w:rsidRPr="00665FF1" w:rsidRDefault="00E60CE3" w:rsidP="00665FF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65FF1">
              <w:rPr>
                <w:rFonts w:ascii="Times New Roman" w:hAnsi="Times New Roman" w:cs="Times New Roman"/>
                <w:sz w:val="24"/>
                <w:szCs w:val="24"/>
              </w:rPr>
              <w:t>S$</w:t>
            </w:r>
            <w:r w:rsidR="00C92AE2" w:rsidRPr="00665FF1">
              <w:rPr>
                <w:rFonts w:ascii="Times New Roman" w:hAnsi="Times New Roman" w:cs="Times New Roman"/>
                <w:sz w:val="24"/>
                <w:szCs w:val="24"/>
              </w:rPr>
              <w:t>40,000</w:t>
            </w:r>
          </w:p>
        </w:tc>
      </w:tr>
      <w:tr w:rsidR="005A725D" w:rsidRPr="00665FF1" w:rsidTr="00D710D1">
        <w:tc>
          <w:tcPr>
            <w:cnfStyle w:val="001000000000" w:firstRow="0" w:lastRow="0" w:firstColumn="1" w:lastColumn="0" w:oddVBand="0" w:evenVBand="0" w:oddHBand="0" w:evenHBand="0" w:firstRowFirstColumn="0" w:firstRowLastColumn="0" w:lastRowFirstColumn="0" w:lastRowLastColumn="0"/>
            <w:tcW w:w="4508" w:type="dxa"/>
          </w:tcPr>
          <w:p w:rsidR="005A725D" w:rsidRPr="00665FF1" w:rsidRDefault="005A725D"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Luxury experience development</w:t>
            </w:r>
          </w:p>
        </w:tc>
        <w:tc>
          <w:tcPr>
            <w:tcW w:w="4508" w:type="dxa"/>
          </w:tcPr>
          <w:p w:rsidR="005A725D" w:rsidRPr="00665FF1" w:rsidRDefault="00E60CE3" w:rsidP="00665FF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65FF1">
              <w:rPr>
                <w:rFonts w:ascii="Times New Roman" w:hAnsi="Times New Roman" w:cs="Times New Roman"/>
                <w:sz w:val="24"/>
                <w:szCs w:val="24"/>
              </w:rPr>
              <w:t>S$</w:t>
            </w:r>
            <w:r w:rsidR="005A725D" w:rsidRPr="00665FF1">
              <w:rPr>
                <w:rFonts w:ascii="Times New Roman" w:hAnsi="Times New Roman" w:cs="Times New Roman"/>
                <w:sz w:val="24"/>
                <w:szCs w:val="24"/>
              </w:rPr>
              <w:t>20,000</w:t>
            </w:r>
          </w:p>
        </w:tc>
      </w:tr>
      <w:tr w:rsidR="005A725D" w:rsidRPr="00665FF1" w:rsidTr="00D710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5A725D" w:rsidRPr="00665FF1" w:rsidRDefault="005A725D"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VR-based staff training</w:t>
            </w:r>
          </w:p>
        </w:tc>
        <w:tc>
          <w:tcPr>
            <w:tcW w:w="4508" w:type="dxa"/>
          </w:tcPr>
          <w:p w:rsidR="005A725D" w:rsidRPr="00665FF1" w:rsidRDefault="00E60CE3" w:rsidP="00665FF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65FF1">
              <w:rPr>
                <w:rFonts w:ascii="Times New Roman" w:hAnsi="Times New Roman" w:cs="Times New Roman"/>
                <w:sz w:val="24"/>
                <w:szCs w:val="24"/>
              </w:rPr>
              <w:t>S$</w:t>
            </w:r>
            <w:r w:rsidR="005A725D" w:rsidRPr="00665FF1">
              <w:rPr>
                <w:rFonts w:ascii="Times New Roman" w:hAnsi="Times New Roman" w:cs="Times New Roman"/>
                <w:sz w:val="24"/>
                <w:szCs w:val="24"/>
              </w:rPr>
              <w:t>15,000</w:t>
            </w:r>
          </w:p>
        </w:tc>
      </w:tr>
      <w:tr w:rsidR="005A725D" w:rsidRPr="00665FF1" w:rsidTr="00D710D1">
        <w:tc>
          <w:tcPr>
            <w:cnfStyle w:val="001000000000" w:firstRow="0" w:lastRow="0" w:firstColumn="1" w:lastColumn="0" w:oddVBand="0" w:evenVBand="0" w:oddHBand="0" w:evenHBand="0" w:firstRowFirstColumn="0" w:firstRowLastColumn="0" w:lastRowFirstColumn="0" w:lastRowLastColumn="0"/>
            <w:tcW w:w="4508" w:type="dxa"/>
          </w:tcPr>
          <w:p w:rsidR="005A725D" w:rsidRPr="00665FF1" w:rsidRDefault="00D710D1" w:rsidP="00665FF1">
            <w:pPr>
              <w:tabs>
                <w:tab w:val="center" w:pos="2146"/>
                <w:tab w:val="right" w:pos="4292"/>
              </w:tabs>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ab/>
            </w:r>
            <w:r w:rsidR="005A725D" w:rsidRPr="00665FF1">
              <w:rPr>
                <w:rFonts w:ascii="Times New Roman" w:hAnsi="Times New Roman" w:cs="Times New Roman"/>
                <w:sz w:val="24"/>
                <w:szCs w:val="24"/>
              </w:rPr>
              <w:t xml:space="preserve">Initiatives for Green </w:t>
            </w:r>
            <w:r w:rsidR="00FA3906" w:rsidRPr="00665FF1">
              <w:rPr>
                <w:rFonts w:ascii="Times New Roman" w:hAnsi="Times New Roman" w:cs="Times New Roman"/>
                <w:sz w:val="24"/>
                <w:szCs w:val="24"/>
              </w:rPr>
              <w:t>C</w:t>
            </w:r>
            <w:r w:rsidR="005A725D" w:rsidRPr="00665FF1">
              <w:rPr>
                <w:rFonts w:ascii="Times New Roman" w:hAnsi="Times New Roman" w:cs="Times New Roman"/>
                <w:sz w:val="24"/>
                <w:szCs w:val="24"/>
              </w:rPr>
              <w:t>ertification</w:t>
            </w:r>
            <w:r w:rsidRPr="00665FF1">
              <w:rPr>
                <w:rFonts w:ascii="Times New Roman" w:hAnsi="Times New Roman" w:cs="Times New Roman"/>
                <w:sz w:val="24"/>
                <w:szCs w:val="24"/>
              </w:rPr>
              <w:tab/>
            </w:r>
          </w:p>
        </w:tc>
        <w:tc>
          <w:tcPr>
            <w:tcW w:w="4508" w:type="dxa"/>
          </w:tcPr>
          <w:p w:rsidR="005A725D" w:rsidRPr="00665FF1" w:rsidRDefault="00E60CE3" w:rsidP="00665FF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65FF1">
              <w:rPr>
                <w:rFonts w:ascii="Times New Roman" w:hAnsi="Times New Roman" w:cs="Times New Roman"/>
                <w:sz w:val="24"/>
                <w:szCs w:val="24"/>
              </w:rPr>
              <w:t>S$</w:t>
            </w:r>
            <w:r w:rsidR="005A725D" w:rsidRPr="00665FF1">
              <w:rPr>
                <w:rFonts w:ascii="Times New Roman" w:hAnsi="Times New Roman" w:cs="Times New Roman"/>
                <w:sz w:val="24"/>
                <w:szCs w:val="24"/>
              </w:rPr>
              <w:t>25,000</w:t>
            </w:r>
          </w:p>
        </w:tc>
      </w:tr>
      <w:tr w:rsidR="005A725D" w:rsidRPr="00665FF1" w:rsidTr="00D710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5A725D" w:rsidRPr="00665FF1" w:rsidRDefault="005A725D" w:rsidP="00665FF1">
            <w:pPr>
              <w:spacing w:line="360" w:lineRule="auto"/>
              <w:jc w:val="both"/>
              <w:rPr>
                <w:rFonts w:ascii="Times New Roman" w:hAnsi="Times New Roman" w:cs="Times New Roman"/>
                <w:b w:val="0"/>
                <w:sz w:val="24"/>
                <w:szCs w:val="24"/>
              </w:rPr>
            </w:pPr>
            <w:r w:rsidRPr="00665FF1">
              <w:rPr>
                <w:rFonts w:ascii="Times New Roman" w:hAnsi="Times New Roman" w:cs="Times New Roman"/>
                <w:b w:val="0"/>
                <w:sz w:val="24"/>
                <w:szCs w:val="24"/>
              </w:rPr>
              <w:t>Total One-Time Costs</w:t>
            </w:r>
          </w:p>
        </w:tc>
        <w:tc>
          <w:tcPr>
            <w:tcW w:w="4508" w:type="dxa"/>
          </w:tcPr>
          <w:p w:rsidR="005A725D" w:rsidRPr="00665FF1" w:rsidRDefault="00E60CE3" w:rsidP="00665FF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665FF1">
              <w:rPr>
                <w:rFonts w:ascii="Times New Roman" w:hAnsi="Times New Roman" w:cs="Times New Roman"/>
                <w:b/>
                <w:sz w:val="24"/>
                <w:szCs w:val="24"/>
              </w:rPr>
              <w:t>S$</w:t>
            </w:r>
            <w:r w:rsidR="005A725D" w:rsidRPr="00665FF1">
              <w:rPr>
                <w:rFonts w:ascii="Times New Roman" w:hAnsi="Times New Roman" w:cs="Times New Roman"/>
                <w:b/>
                <w:sz w:val="24"/>
                <w:szCs w:val="24"/>
              </w:rPr>
              <w:t>180,000</w:t>
            </w:r>
          </w:p>
        </w:tc>
      </w:tr>
    </w:tbl>
    <w:p w:rsidR="00003301" w:rsidRPr="00665FF1" w:rsidRDefault="00003301" w:rsidP="00665FF1">
      <w:pPr>
        <w:spacing w:after="0" w:line="360" w:lineRule="auto"/>
        <w:jc w:val="both"/>
        <w:rPr>
          <w:rFonts w:ascii="Times New Roman" w:hAnsi="Times New Roman" w:cs="Times New Roman"/>
          <w:b/>
          <w:sz w:val="24"/>
          <w:szCs w:val="24"/>
        </w:rPr>
      </w:pPr>
    </w:p>
    <w:p w:rsidR="00617CA6" w:rsidRPr="00665FF1" w:rsidRDefault="009F573B" w:rsidP="00665FF1">
      <w:pPr>
        <w:pStyle w:val="Heading1"/>
      </w:pPr>
      <w:bookmarkStart w:id="22" w:name="_Toc190530927"/>
      <w:r w:rsidRPr="00665FF1">
        <w:t xml:space="preserve">3.5 </w:t>
      </w:r>
      <w:r w:rsidR="00785CD3" w:rsidRPr="00665FF1">
        <w:t>Estimated Annual Costs (SGD)</w:t>
      </w:r>
      <w:r w:rsidR="00EA042A" w:rsidRPr="00665FF1">
        <w:t>:</w:t>
      </w:r>
      <w:bookmarkEnd w:id="22"/>
    </w:p>
    <w:tbl>
      <w:tblPr>
        <w:tblStyle w:val="GridTable4Accent1"/>
        <w:tblW w:w="0" w:type="auto"/>
        <w:tblLook w:val="04A0" w:firstRow="1" w:lastRow="0" w:firstColumn="1" w:lastColumn="0" w:noHBand="0" w:noVBand="1"/>
      </w:tblPr>
      <w:tblGrid>
        <w:gridCol w:w="4508"/>
        <w:gridCol w:w="4508"/>
      </w:tblGrid>
      <w:tr w:rsidR="00785CD3" w:rsidRPr="00665FF1" w:rsidTr="00D710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785CD3" w:rsidRPr="00665FF1" w:rsidRDefault="00785CD3" w:rsidP="00665FF1">
            <w:pPr>
              <w:spacing w:line="360" w:lineRule="auto"/>
              <w:jc w:val="both"/>
              <w:rPr>
                <w:rFonts w:ascii="Times New Roman" w:hAnsi="Times New Roman" w:cs="Times New Roman"/>
                <w:b w:val="0"/>
                <w:sz w:val="24"/>
                <w:szCs w:val="24"/>
              </w:rPr>
            </w:pPr>
            <w:r w:rsidRPr="00665FF1">
              <w:rPr>
                <w:rFonts w:ascii="Times New Roman" w:hAnsi="Times New Roman" w:cs="Times New Roman"/>
                <w:b w:val="0"/>
                <w:sz w:val="24"/>
                <w:szCs w:val="24"/>
              </w:rPr>
              <w:t xml:space="preserve">Items </w:t>
            </w:r>
          </w:p>
        </w:tc>
        <w:tc>
          <w:tcPr>
            <w:tcW w:w="4508" w:type="dxa"/>
          </w:tcPr>
          <w:p w:rsidR="00785CD3" w:rsidRPr="00665FF1" w:rsidRDefault="00785CD3" w:rsidP="00665FF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665FF1">
              <w:rPr>
                <w:rFonts w:ascii="Times New Roman" w:hAnsi="Times New Roman" w:cs="Times New Roman"/>
                <w:b w:val="0"/>
                <w:sz w:val="24"/>
                <w:szCs w:val="24"/>
              </w:rPr>
              <w:t>Estimated Cost (SGD)</w:t>
            </w:r>
          </w:p>
        </w:tc>
      </w:tr>
      <w:tr w:rsidR="00785CD3" w:rsidRPr="00665FF1" w:rsidTr="00D710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785CD3" w:rsidRPr="00665FF1" w:rsidRDefault="00785CD3"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Tools for Analysis and Modification of AI  </w:t>
            </w:r>
          </w:p>
        </w:tc>
        <w:tc>
          <w:tcPr>
            <w:tcW w:w="4508" w:type="dxa"/>
          </w:tcPr>
          <w:p w:rsidR="00785CD3" w:rsidRPr="00665FF1" w:rsidRDefault="00785CD3" w:rsidP="00665FF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65FF1">
              <w:rPr>
                <w:rFonts w:ascii="Times New Roman" w:hAnsi="Times New Roman" w:cs="Times New Roman"/>
                <w:sz w:val="24"/>
                <w:szCs w:val="24"/>
              </w:rPr>
              <w:t>S$50,000</w:t>
            </w:r>
          </w:p>
        </w:tc>
      </w:tr>
      <w:tr w:rsidR="00785CD3" w:rsidRPr="00665FF1" w:rsidTr="00D710D1">
        <w:tc>
          <w:tcPr>
            <w:cnfStyle w:val="001000000000" w:firstRow="0" w:lastRow="0" w:firstColumn="1" w:lastColumn="0" w:oddVBand="0" w:evenVBand="0" w:oddHBand="0" w:evenHBand="0" w:firstRowFirstColumn="0" w:firstRowLastColumn="0" w:lastRowFirstColumn="0" w:lastRowLastColumn="0"/>
            <w:tcW w:w="4508" w:type="dxa"/>
          </w:tcPr>
          <w:p w:rsidR="00785CD3" w:rsidRPr="00665FF1" w:rsidRDefault="00DF37A1"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Online Advertising and Website E</w:t>
            </w:r>
            <w:r w:rsidR="00785CD3" w:rsidRPr="00665FF1">
              <w:rPr>
                <w:rFonts w:ascii="Times New Roman" w:hAnsi="Times New Roman" w:cs="Times New Roman"/>
                <w:sz w:val="24"/>
                <w:szCs w:val="24"/>
              </w:rPr>
              <w:t>nhancement</w:t>
            </w:r>
          </w:p>
        </w:tc>
        <w:tc>
          <w:tcPr>
            <w:tcW w:w="4508" w:type="dxa"/>
          </w:tcPr>
          <w:p w:rsidR="00785CD3" w:rsidRPr="00665FF1" w:rsidRDefault="00785CD3" w:rsidP="00665FF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65FF1">
              <w:rPr>
                <w:rFonts w:ascii="Times New Roman" w:hAnsi="Times New Roman" w:cs="Times New Roman"/>
                <w:sz w:val="24"/>
                <w:szCs w:val="24"/>
              </w:rPr>
              <w:t>S$42,000</w:t>
            </w:r>
          </w:p>
        </w:tc>
      </w:tr>
      <w:tr w:rsidR="00785CD3" w:rsidRPr="00665FF1" w:rsidTr="00D710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785CD3" w:rsidRPr="00665FF1" w:rsidRDefault="00785CD3"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costs</w:t>
            </w:r>
            <w:r w:rsidRPr="00665FF1">
              <w:rPr>
                <w:rFonts w:ascii="Times New Roman" w:hAnsi="Times New Roman" w:cs="Times New Roman"/>
                <w:sz w:val="24"/>
                <w:szCs w:val="24"/>
              </w:rPr>
              <w:tab/>
              <w:t>for Maintenance of IT infrastructure</w:t>
            </w:r>
          </w:p>
        </w:tc>
        <w:tc>
          <w:tcPr>
            <w:tcW w:w="4508" w:type="dxa"/>
          </w:tcPr>
          <w:p w:rsidR="00785CD3" w:rsidRPr="00665FF1" w:rsidRDefault="00785CD3" w:rsidP="00665FF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65FF1">
              <w:rPr>
                <w:rFonts w:ascii="Times New Roman" w:hAnsi="Times New Roman" w:cs="Times New Roman"/>
                <w:sz w:val="24"/>
                <w:szCs w:val="24"/>
              </w:rPr>
              <w:t>S$25,000</w:t>
            </w:r>
          </w:p>
        </w:tc>
      </w:tr>
      <w:tr w:rsidR="00D710D1" w:rsidRPr="00665FF1" w:rsidTr="00D710D1">
        <w:tc>
          <w:tcPr>
            <w:cnfStyle w:val="001000000000" w:firstRow="0" w:lastRow="0" w:firstColumn="1" w:lastColumn="0" w:oddVBand="0" w:evenVBand="0" w:oddHBand="0" w:evenHBand="0" w:firstRowFirstColumn="0" w:firstRowLastColumn="0" w:lastRowFirstColumn="0" w:lastRowLastColumn="0"/>
            <w:tcW w:w="4508" w:type="dxa"/>
          </w:tcPr>
          <w:p w:rsidR="00D710D1" w:rsidRPr="00665FF1" w:rsidRDefault="00D710D1"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Staff training programs</w:t>
            </w:r>
          </w:p>
        </w:tc>
        <w:tc>
          <w:tcPr>
            <w:tcW w:w="4508" w:type="dxa"/>
          </w:tcPr>
          <w:p w:rsidR="00D710D1" w:rsidRPr="00665FF1" w:rsidRDefault="00D710D1" w:rsidP="00665FF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65FF1">
              <w:rPr>
                <w:rFonts w:ascii="Times New Roman" w:hAnsi="Times New Roman" w:cs="Times New Roman"/>
                <w:sz w:val="24"/>
                <w:szCs w:val="24"/>
              </w:rPr>
              <w:t>S$34,000</w:t>
            </w:r>
          </w:p>
        </w:tc>
      </w:tr>
      <w:tr w:rsidR="00D710D1" w:rsidRPr="00665FF1" w:rsidTr="00D710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D710D1" w:rsidRPr="00665FF1" w:rsidRDefault="00D710D1"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Increase the experience of digital guests</w:t>
            </w:r>
            <w:r w:rsidR="00FA3906" w:rsidRPr="00665FF1">
              <w:rPr>
                <w:rFonts w:ascii="Times New Roman" w:hAnsi="Times New Roman" w:cs="Times New Roman"/>
                <w:sz w:val="24"/>
                <w:szCs w:val="24"/>
              </w:rPr>
              <w:t>.</w:t>
            </w:r>
          </w:p>
        </w:tc>
        <w:tc>
          <w:tcPr>
            <w:tcW w:w="4508" w:type="dxa"/>
          </w:tcPr>
          <w:p w:rsidR="00D710D1" w:rsidRPr="00665FF1" w:rsidRDefault="00D710D1" w:rsidP="00665FF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65FF1">
              <w:rPr>
                <w:rFonts w:ascii="Times New Roman" w:hAnsi="Times New Roman" w:cs="Times New Roman"/>
                <w:sz w:val="24"/>
                <w:szCs w:val="24"/>
              </w:rPr>
              <w:t>S$50,000</w:t>
            </w:r>
          </w:p>
        </w:tc>
      </w:tr>
      <w:tr w:rsidR="00D710D1" w:rsidRPr="00665FF1" w:rsidTr="00D710D1">
        <w:tc>
          <w:tcPr>
            <w:cnfStyle w:val="001000000000" w:firstRow="0" w:lastRow="0" w:firstColumn="1" w:lastColumn="0" w:oddVBand="0" w:evenVBand="0" w:oddHBand="0" w:evenHBand="0" w:firstRowFirstColumn="0" w:firstRowLastColumn="0" w:lastRowFirstColumn="0" w:lastRowLastColumn="0"/>
            <w:tcW w:w="4508" w:type="dxa"/>
          </w:tcPr>
          <w:p w:rsidR="00D710D1" w:rsidRPr="00665FF1" w:rsidRDefault="00D710D1"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Total Annual Costs</w:t>
            </w:r>
            <w:r w:rsidRPr="00665FF1">
              <w:rPr>
                <w:rFonts w:ascii="Times New Roman" w:hAnsi="Times New Roman" w:cs="Times New Roman"/>
                <w:sz w:val="24"/>
                <w:szCs w:val="24"/>
              </w:rPr>
              <w:tab/>
            </w:r>
          </w:p>
        </w:tc>
        <w:tc>
          <w:tcPr>
            <w:tcW w:w="4508" w:type="dxa"/>
          </w:tcPr>
          <w:p w:rsidR="00D710D1" w:rsidRPr="00665FF1" w:rsidRDefault="00D710D1" w:rsidP="00665FF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65FF1">
              <w:rPr>
                <w:rFonts w:ascii="Times New Roman" w:hAnsi="Times New Roman" w:cs="Times New Roman"/>
                <w:sz w:val="24"/>
                <w:szCs w:val="24"/>
              </w:rPr>
              <w:t>S$201,000</w:t>
            </w:r>
          </w:p>
        </w:tc>
      </w:tr>
    </w:tbl>
    <w:p w:rsidR="00EA042A" w:rsidRPr="00665FF1" w:rsidRDefault="00EA042A" w:rsidP="00665FF1">
      <w:pPr>
        <w:spacing w:after="0" w:line="360" w:lineRule="auto"/>
        <w:jc w:val="both"/>
        <w:rPr>
          <w:rFonts w:ascii="Times New Roman" w:hAnsi="Times New Roman" w:cs="Times New Roman"/>
          <w:b/>
          <w:sz w:val="24"/>
          <w:szCs w:val="24"/>
        </w:rPr>
      </w:pPr>
    </w:p>
    <w:p w:rsidR="00FE4978" w:rsidRPr="00665FF1" w:rsidRDefault="00FE4978" w:rsidP="00665FF1">
      <w:pPr>
        <w:spacing w:after="0"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Projected Return on Investment (ROI)</w:t>
      </w:r>
    </w:p>
    <w:p w:rsidR="00617CA6" w:rsidRPr="00665FF1" w:rsidRDefault="00FE4978"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b/>
          <w:sz w:val="24"/>
          <w:szCs w:val="24"/>
        </w:rPr>
        <w:t>Revenue Growth:</w:t>
      </w:r>
      <w:r w:rsidRPr="00665FF1">
        <w:rPr>
          <w:rFonts w:ascii="Times New Roman" w:hAnsi="Times New Roman" w:cs="Times New Roman"/>
          <w:sz w:val="24"/>
          <w:szCs w:val="24"/>
        </w:rPr>
        <w:t xml:space="preserve"> S$850,000—S$1.3 million per annum through improvement in availability and effectiveness of bookings, increased rate and carriage of specialized products.</w:t>
      </w:r>
    </w:p>
    <w:p w:rsidR="00FE4978" w:rsidRPr="00665FF1" w:rsidRDefault="00EA042A" w:rsidP="00665FF1">
      <w:pPr>
        <w:spacing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 xml:space="preserve">Cost Savings: </w:t>
      </w:r>
      <w:r w:rsidR="00FE4978" w:rsidRPr="00665FF1">
        <w:rPr>
          <w:rFonts w:ascii="Times New Roman" w:hAnsi="Times New Roman" w:cs="Times New Roman"/>
          <w:sz w:val="24"/>
          <w:szCs w:val="24"/>
        </w:rPr>
        <w:t>The operation optimization combined with OTA commission reduction and staff turnover decrease generates annual savings of S$340,000.</w:t>
      </w:r>
    </w:p>
    <w:p w:rsidR="00FE4978" w:rsidRPr="00665FF1" w:rsidRDefault="00EA042A" w:rsidP="00665FF1">
      <w:pPr>
        <w:spacing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 xml:space="preserve">ROI Timeline: </w:t>
      </w:r>
      <w:r w:rsidR="00FE4978" w:rsidRPr="00665FF1">
        <w:rPr>
          <w:rFonts w:ascii="Times New Roman" w:hAnsi="Times New Roman" w:cs="Times New Roman"/>
          <w:sz w:val="24"/>
          <w:szCs w:val="24"/>
        </w:rPr>
        <w:t>The projected return on investment will materialize within 12–18 months leading to the financial viability of the investment.</w:t>
      </w:r>
    </w:p>
    <w:p w:rsidR="00617CA6" w:rsidRPr="00665FF1" w:rsidRDefault="009F573B" w:rsidP="00665FF1">
      <w:pPr>
        <w:spacing w:line="360" w:lineRule="auto"/>
        <w:jc w:val="both"/>
        <w:rPr>
          <w:rFonts w:ascii="Times New Roman" w:hAnsi="Times New Roman" w:cs="Times New Roman"/>
          <w:b/>
          <w:sz w:val="24"/>
          <w:szCs w:val="24"/>
        </w:rPr>
      </w:pPr>
      <w:bookmarkStart w:id="23" w:name="_Toc190530928"/>
      <w:r w:rsidRPr="00665FF1">
        <w:rPr>
          <w:rStyle w:val="Heading1Char"/>
        </w:rPr>
        <w:t xml:space="preserve">4. </w:t>
      </w:r>
      <w:r w:rsidR="004672E8" w:rsidRPr="00665FF1">
        <w:rPr>
          <w:rStyle w:val="Heading1Char"/>
        </w:rPr>
        <w:t>Action Plan</w:t>
      </w:r>
      <w:bookmarkEnd w:id="23"/>
      <w:r w:rsidR="004672E8" w:rsidRPr="00665FF1">
        <w:rPr>
          <w:rFonts w:ascii="Times New Roman" w:hAnsi="Times New Roman" w:cs="Times New Roman"/>
          <w:b/>
          <w:sz w:val="24"/>
          <w:szCs w:val="24"/>
        </w:rPr>
        <w:t>:</w:t>
      </w:r>
    </w:p>
    <w:tbl>
      <w:tblPr>
        <w:tblStyle w:val="TableGrid"/>
        <w:tblW w:w="9118" w:type="dxa"/>
        <w:tblLayout w:type="fixed"/>
        <w:tblLook w:val="04A0" w:firstRow="1" w:lastRow="0" w:firstColumn="1" w:lastColumn="0" w:noHBand="0" w:noVBand="1"/>
      </w:tblPr>
      <w:tblGrid>
        <w:gridCol w:w="527"/>
        <w:gridCol w:w="1618"/>
        <w:gridCol w:w="1721"/>
        <w:gridCol w:w="1721"/>
        <w:gridCol w:w="945"/>
        <w:gridCol w:w="1432"/>
        <w:gridCol w:w="1154"/>
      </w:tblGrid>
      <w:tr w:rsidR="00025CA0" w:rsidRPr="00665FF1" w:rsidTr="00EA042A">
        <w:trPr>
          <w:trHeight w:val="658"/>
        </w:trPr>
        <w:tc>
          <w:tcPr>
            <w:tcW w:w="527" w:type="dxa"/>
          </w:tcPr>
          <w:p w:rsidR="00025CA0" w:rsidRPr="00665FF1" w:rsidRDefault="00025CA0" w:rsidP="00665FF1">
            <w:pPr>
              <w:spacing w:line="360" w:lineRule="auto"/>
              <w:jc w:val="both"/>
              <w:rPr>
                <w:rFonts w:ascii="Times New Roman" w:hAnsi="Times New Roman" w:cs="Times New Roman"/>
                <w:b/>
                <w:sz w:val="24"/>
                <w:szCs w:val="24"/>
              </w:rPr>
            </w:pPr>
            <w:r w:rsidRPr="00665FF1">
              <w:rPr>
                <w:rFonts w:ascii="Times New Roman" w:hAnsi="Times New Roman" w:cs="Times New Roman"/>
                <w:b/>
                <w:sz w:val="24"/>
                <w:szCs w:val="24"/>
              </w:rPr>
              <w:lastRenderedPageBreak/>
              <w:t>No</w:t>
            </w:r>
          </w:p>
        </w:tc>
        <w:tc>
          <w:tcPr>
            <w:tcW w:w="1618" w:type="dxa"/>
          </w:tcPr>
          <w:p w:rsidR="00025CA0" w:rsidRPr="00665FF1" w:rsidRDefault="00025CA0" w:rsidP="00665FF1">
            <w:pPr>
              <w:spacing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Problem</w:t>
            </w:r>
          </w:p>
        </w:tc>
        <w:tc>
          <w:tcPr>
            <w:tcW w:w="1721" w:type="dxa"/>
          </w:tcPr>
          <w:p w:rsidR="00025CA0" w:rsidRPr="00665FF1" w:rsidRDefault="00025CA0" w:rsidP="00665FF1">
            <w:pPr>
              <w:spacing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Solution</w:t>
            </w:r>
          </w:p>
        </w:tc>
        <w:tc>
          <w:tcPr>
            <w:tcW w:w="1721" w:type="dxa"/>
          </w:tcPr>
          <w:p w:rsidR="00025CA0" w:rsidRPr="00665FF1" w:rsidRDefault="00025CA0" w:rsidP="00665FF1">
            <w:pPr>
              <w:spacing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 xml:space="preserve">Desired Outcome </w:t>
            </w:r>
          </w:p>
        </w:tc>
        <w:tc>
          <w:tcPr>
            <w:tcW w:w="945" w:type="dxa"/>
          </w:tcPr>
          <w:p w:rsidR="00025CA0" w:rsidRPr="00665FF1" w:rsidRDefault="00025CA0" w:rsidP="00665FF1">
            <w:pPr>
              <w:spacing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Time Scale</w:t>
            </w:r>
          </w:p>
        </w:tc>
        <w:tc>
          <w:tcPr>
            <w:tcW w:w="1432" w:type="dxa"/>
          </w:tcPr>
          <w:p w:rsidR="00025CA0" w:rsidRPr="00665FF1" w:rsidRDefault="00025CA0" w:rsidP="00665FF1">
            <w:pPr>
              <w:spacing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Completion Date</w:t>
            </w:r>
          </w:p>
        </w:tc>
        <w:tc>
          <w:tcPr>
            <w:tcW w:w="1154" w:type="dxa"/>
          </w:tcPr>
          <w:p w:rsidR="00025CA0" w:rsidRPr="00665FF1" w:rsidRDefault="00025CA0" w:rsidP="00665FF1">
            <w:pPr>
              <w:spacing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Planned Budget</w:t>
            </w:r>
          </w:p>
        </w:tc>
      </w:tr>
      <w:tr w:rsidR="00025CA0" w:rsidRPr="00665FF1" w:rsidTr="00EA042A">
        <w:trPr>
          <w:trHeight w:val="699"/>
        </w:trPr>
        <w:tc>
          <w:tcPr>
            <w:tcW w:w="527" w:type="dxa"/>
          </w:tcPr>
          <w:p w:rsidR="00025CA0" w:rsidRPr="00665FF1" w:rsidRDefault="00060FE1"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1</w:t>
            </w:r>
          </w:p>
        </w:tc>
        <w:tc>
          <w:tcPr>
            <w:tcW w:w="1618" w:type="dxa"/>
          </w:tcPr>
          <w:p w:rsidR="00025CA0" w:rsidRPr="00665FF1" w:rsidRDefault="00355252" w:rsidP="00665FF1">
            <w:pPr>
              <w:spacing w:line="360" w:lineRule="auto"/>
              <w:jc w:val="both"/>
              <w:rPr>
                <w:rFonts w:ascii="Times New Roman" w:hAnsi="Times New Roman" w:cs="Times New Roman"/>
                <w:sz w:val="24"/>
                <w:szCs w:val="24"/>
              </w:rPr>
            </w:pPr>
            <w:r w:rsidRPr="00665FF1">
              <w:rPr>
                <w:rFonts w:ascii="Times New Roman" w:hAnsi="Times New Roman" w:cs="Times New Roman"/>
                <w:b/>
                <w:sz w:val="24"/>
                <w:szCs w:val="24"/>
              </w:rPr>
              <w:t>Guest Expectation Management</w:t>
            </w:r>
          </w:p>
        </w:tc>
        <w:tc>
          <w:tcPr>
            <w:tcW w:w="1721" w:type="dxa"/>
          </w:tcPr>
          <w:p w:rsidR="00025CA0" w:rsidRPr="00665FF1" w:rsidRDefault="00766BD8"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Hoteliers should use AI technology to establish CRM systems that track guest preferences for delivering personalized services.</w:t>
            </w:r>
          </w:p>
        </w:tc>
        <w:tc>
          <w:tcPr>
            <w:tcW w:w="1721" w:type="dxa"/>
          </w:tcPr>
          <w:p w:rsidR="00025CA0" w:rsidRPr="00665FF1" w:rsidRDefault="00766BD8"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Better guest satisfaction with increased loyalty resulted in a 10% growth </w:t>
            </w:r>
            <w:r w:rsidR="00FA3906" w:rsidRPr="00665FF1">
              <w:rPr>
                <w:rFonts w:ascii="Times New Roman" w:hAnsi="Times New Roman" w:cs="Times New Roman"/>
                <w:sz w:val="24"/>
                <w:szCs w:val="24"/>
              </w:rPr>
              <w:t>in</w:t>
            </w:r>
            <w:r w:rsidRPr="00665FF1">
              <w:rPr>
                <w:rFonts w:ascii="Times New Roman" w:hAnsi="Times New Roman" w:cs="Times New Roman"/>
                <w:sz w:val="24"/>
                <w:szCs w:val="24"/>
              </w:rPr>
              <w:t xml:space="preserve"> repeat customers.</w:t>
            </w:r>
          </w:p>
        </w:tc>
        <w:tc>
          <w:tcPr>
            <w:tcW w:w="945" w:type="dxa"/>
          </w:tcPr>
          <w:p w:rsidR="00025CA0" w:rsidRPr="00665FF1" w:rsidRDefault="00766BD8"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6 months</w:t>
            </w:r>
          </w:p>
        </w:tc>
        <w:tc>
          <w:tcPr>
            <w:tcW w:w="1432" w:type="dxa"/>
          </w:tcPr>
          <w:p w:rsidR="00025CA0" w:rsidRPr="00665FF1" w:rsidRDefault="00233145"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30/7/</w:t>
            </w:r>
            <w:r w:rsidR="00766BD8" w:rsidRPr="00665FF1">
              <w:rPr>
                <w:rFonts w:ascii="Times New Roman" w:hAnsi="Times New Roman" w:cs="Times New Roman"/>
                <w:sz w:val="24"/>
                <w:szCs w:val="24"/>
              </w:rPr>
              <w:t xml:space="preserve"> 2025</w:t>
            </w:r>
          </w:p>
        </w:tc>
        <w:tc>
          <w:tcPr>
            <w:tcW w:w="1154" w:type="dxa"/>
          </w:tcPr>
          <w:p w:rsidR="00025CA0" w:rsidRPr="00665FF1" w:rsidRDefault="007F31FE"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S$50,000</w:t>
            </w:r>
          </w:p>
        </w:tc>
      </w:tr>
      <w:tr w:rsidR="00025CA0" w:rsidRPr="00665FF1" w:rsidTr="00EA042A">
        <w:trPr>
          <w:trHeight w:val="3618"/>
        </w:trPr>
        <w:tc>
          <w:tcPr>
            <w:tcW w:w="527" w:type="dxa"/>
          </w:tcPr>
          <w:p w:rsidR="00025CA0" w:rsidRPr="00665FF1" w:rsidRDefault="00060FE1"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2</w:t>
            </w:r>
          </w:p>
        </w:tc>
        <w:tc>
          <w:tcPr>
            <w:tcW w:w="1618" w:type="dxa"/>
          </w:tcPr>
          <w:p w:rsidR="00025CA0" w:rsidRPr="00665FF1" w:rsidRDefault="00355252" w:rsidP="00665FF1">
            <w:pPr>
              <w:spacing w:line="360" w:lineRule="auto"/>
              <w:jc w:val="both"/>
              <w:rPr>
                <w:rFonts w:ascii="Times New Roman" w:hAnsi="Times New Roman" w:cs="Times New Roman"/>
                <w:sz w:val="24"/>
                <w:szCs w:val="24"/>
              </w:rPr>
            </w:pPr>
            <w:r w:rsidRPr="00665FF1">
              <w:rPr>
                <w:rFonts w:ascii="Times New Roman" w:hAnsi="Times New Roman" w:cs="Times New Roman"/>
                <w:b/>
                <w:sz w:val="24"/>
                <w:szCs w:val="24"/>
              </w:rPr>
              <w:t>Cultural and Language Adaptation</w:t>
            </w:r>
          </w:p>
        </w:tc>
        <w:tc>
          <w:tcPr>
            <w:tcW w:w="1721" w:type="dxa"/>
          </w:tcPr>
          <w:p w:rsidR="00025CA0" w:rsidRPr="00665FF1" w:rsidRDefault="00372B24"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Staff members should receive cultural competency training, while multi-language digital support systems should be installed in the hotel.</w:t>
            </w:r>
            <w:r w:rsidRPr="00665FF1">
              <w:rPr>
                <w:rFonts w:ascii="Times New Roman" w:hAnsi="Times New Roman" w:cs="Times New Roman"/>
                <w:sz w:val="24"/>
                <w:szCs w:val="24"/>
              </w:rPr>
              <w:tab/>
            </w:r>
          </w:p>
        </w:tc>
        <w:tc>
          <w:tcPr>
            <w:tcW w:w="1721" w:type="dxa"/>
          </w:tcPr>
          <w:p w:rsidR="00025CA0" w:rsidRPr="00665FF1" w:rsidRDefault="00372B24"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The enhancement of the international guest experience along with reduced complaints reached 20% over time.</w:t>
            </w:r>
          </w:p>
        </w:tc>
        <w:tc>
          <w:tcPr>
            <w:tcW w:w="945" w:type="dxa"/>
          </w:tcPr>
          <w:p w:rsidR="00025CA0" w:rsidRPr="00665FF1" w:rsidRDefault="00372B24"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4 months</w:t>
            </w:r>
          </w:p>
        </w:tc>
        <w:tc>
          <w:tcPr>
            <w:tcW w:w="1432" w:type="dxa"/>
          </w:tcPr>
          <w:p w:rsidR="00025CA0" w:rsidRPr="00665FF1" w:rsidRDefault="00372B24"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30/06/2025</w:t>
            </w:r>
            <w:r w:rsidRPr="00665FF1">
              <w:rPr>
                <w:rFonts w:ascii="Times New Roman" w:hAnsi="Times New Roman" w:cs="Times New Roman"/>
                <w:sz w:val="24"/>
                <w:szCs w:val="24"/>
              </w:rPr>
              <w:tab/>
            </w:r>
          </w:p>
        </w:tc>
        <w:tc>
          <w:tcPr>
            <w:tcW w:w="1154" w:type="dxa"/>
          </w:tcPr>
          <w:p w:rsidR="00025CA0" w:rsidRPr="00665FF1" w:rsidRDefault="00372B24"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S$30,000</w:t>
            </w:r>
          </w:p>
        </w:tc>
      </w:tr>
      <w:tr w:rsidR="00025CA0" w:rsidRPr="00665FF1" w:rsidTr="00EA042A">
        <w:trPr>
          <w:trHeight w:val="1550"/>
        </w:trPr>
        <w:tc>
          <w:tcPr>
            <w:tcW w:w="527" w:type="dxa"/>
          </w:tcPr>
          <w:p w:rsidR="00025CA0" w:rsidRPr="00665FF1" w:rsidRDefault="00060FE1"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3</w:t>
            </w:r>
          </w:p>
        </w:tc>
        <w:tc>
          <w:tcPr>
            <w:tcW w:w="1618" w:type="dxa"/>
          </w:tcPr>
          <w:p w:rsidR="00025CA0" w:rsidRPr="00665FF1" w:rsidRDefault="00F84B51" w:rsidP="00665FF1">
            <w:pPr>
              <w:spacing w:line="360" w:lineRule="auto"/>
              <w:jc w:val="both"/>
              <w:rPr>
                <w:rFonts w:ascii="Times New Roman" w:hAnsi="Times New Roman" w:cs="Times New Roman"/>
                <w:sz w:val="24"/>
                <w:szCs w:val="24"/>
              </w:rPr>
            </w:pPr>
            <w:r w:rsidRPr="00665FF1">
              <w:rPr>
                <w:rFonts w:ascii="Times New Roman" w:hAnsi="Times New Roman" w:cs="Times New Roman"/>
                <w:b/>
                <w:sz w:val="24"/>
                <w:szCs w:val="24"/>
              </w:rPr>
              <w:t>Lack of</w:t>
            </w:r>
            <w:r w:rsidR="00355252" w:rsidRPr="00665FF1">
              <w:rPr>
                <w:rFonts w:ascii="Times New Roman" w:hAnsi="Times New Roman" w:cs="Times New Roman"/>
                <w:b/>
                <w:sz w:val="24"/>
                <w:szCs w:val="24"/>
              </w:rPr>
              <w:t xml:space="preserve"> Luxury Opportunities </w:t>
            </w:r>
            <w:r w:rsidR="00355252" w:rsidRPr="00665FF1">
              <w:rPr>
                <w:rFonts w:ascii="Times New Roman" w:eastAsia="Times New Roman" w:hAnsi="Times New Roman" w:cs="Times New Roman"/>
                <w:b/>
                <w:sz w:val="24"/>
                <w:szCs w:val="24"/>
                <w:lang w:eastAsia="en-GB"/>
              </w:rPr>
              <w:t>Cross-Generational Travelers</w:t>
            </w:r>
          </w:p>
        </w:tc>
        <w:tc>
          <w:tcPr>
            <w:tcW w:w="1721" w:type="dxa"/>
          </w:tcPr>
          <w:p w:rsidR="00025CA0" w:rsidRPr="00665FF1" w:rsidRDefault="000B219A"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The hotel needs to launch a dual-luxury system that combines smart-tech rooms for younger clients with classic luxury suites </w:t>
            </w:r>
            <w:r w:rsidRPr="00665FF1">
              <w:rPr>
                <w:rFonts w:ascii="Times New Roman" w:hAnsi="Times New Roman" w:cs="Times New Roman"/>
                <w:sz w:val="24"/>
                <w:szCs w:val="24"/>
              </w:rPr>
              <w:lastRenderedPageBreak/>
              <w:t>for elderly guests. The hotel should create custom luxurious experiences, including wellness retreats and cultural experiences, next to their standard offerings.</w:t>
            </w:r>
          </w:p>
        </w:tc>
        <w:tc>
          <w:tcPr>
            <w:tcW w:w="1721" w:type="dxa"/>
          </w:tcPr>
          <w:p w:rsidR="00025CA0" w:rsidRPr="00665FF1" w:rsidRDefault="000B219A"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lastRenderedPageBreak/>
              <w:t xml:space="preserve">Customer satisfaction improved uniformly, and this yielded a 15% rise in repeat reservations together with a 10% revenue </w:t>
            </w:r>
            <w:r w:rsidRPr="00665FF1">
              <w:rPr>
                <w:rFonts w:ascii="Times New Roman" w:hAnsi="Times New Roman" w:cs="Times New Roman"/>
                <w:sz w:val="24"/>
                <w:szCs w:val="24"/>
              </w:rPr>
              <w:lastRenderedPageBreak/>
              <w:t>increase.</w:t>
            </w:r>
            <w:r w:rsidRPr="00665FF1">
              <w:rPr>
                <w:rFonts w:ascii="Times New Roman" w:hAnsi="Times New Roman" w:cs="Times New Roman"/>
                <w:sz w:val="24"/>
                <w:szCs w:val="24"/>
              </w:rPr>
              <w:tab/>
            </w:r>
          </w:p>
        </w:tc>
        <w:tc>
          <w:tcPr>
            <w:tcW w:w="945" w:type="dxa"/>
          </w:tcPr>
          <w:p w:rsidR="00025CA0" w:rsidRPr="00665FF1" w:rsidRDefault="000B219A"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lastRenderedPageBreak/>
              <w:t>7 months</w:t>
            </w:r>
          </w:p>
        </w:tc>
        <w:tc>
          <w:tcPr>
            <w:tcW w:w="1432" w:type="dxa"/>
          </w:tcPr>
          <w:p w:rsidR="00025CA0" w:rsidRPr="00665FF1" w:rsidRDefault="000B219A"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30/09/2025</w:t>
            </w:r>
          </w:p>
        </w:tc>
        <w:tc>
          <w:tcPr>
            <w:tcW w:w="1154" w:type="dxa"/>
          </w:tcPr>
          <w:p w:rsidR="00025CA0" w:rsidRPr="00665FF1" w:rsidRDefault="000B219A"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S$30,000</w:t>
            </w:r>
          </w:p>
        </w:tc>
      </w:tr>
      <w:tr w:rsidR="00025CA0" w:rsidRPr="00665FF1" w:rsidTr="00EA042A">
        <w:trPr>
          <w:trHeight w:val="2959"/>
        </w:trPr>
        <w:tc>
          <w:tcPr>
            <w:tcW w:w="527" w:type="dxa"/>
          </w:tcPr>
          <w:p w:rsidR="00025CA0" w:rsidRPr="00665FF1" w:rsidRDefault="00060FE1"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lastRenderedPageBreak/>
              <w:t>4</w:t>
            </w:r>
          </w:p>
        </w:tc>
        <w:tc>
          <w:tcPr>
            <w:tcW w:w="1618" w:type="dxa"/>
          </w:tcPr>
          <w:p w:rsidR="00025CA0" w:rsidRPr="00665FF1" w:rsidRDefault="00355252" w:rsidP="00665FF1">
            <w:pPr>
              <w:spacing w:line="360" w:lineRule="auto"/>
              <w:jc w:val="both"/>
              <w:rPr>
                <w:rFonts w:ascii="Times New Roman" w:hAnsi="Times New Roman" w:cs="Times New Roman"/>
                <w:sz w:val="24"/>
                <w:szCs w:val="24"/>
              </w:rPr>
            </w:pPr>
            <w:r w:rsidRPr="00665FF1">
              <w:rPr>
                <w:rFonts w:ascii="Times New Roman" w:hAnsi="Times New Roman" w:cs="Times New Roman"/>
                <w:b/>
                <w:sz w:val="24"/>
                <w:szCs w:val="24"/>
              </w:rPr>
              <w:t>Staff Training and Empowerment</w:t>
            </w:r>
          </w:p>
        </w:tc>
        <w:tc>
          <w:tcPr>
            <w:tcW w:w="1721" w:type="dxa"/>
          </w:tcPr>
          <w:p w:rsidR="00025CA0" w:rsidRPr="00665FF1" w:rsidRDefault="00233A67"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Create a “Luxury Service Academy” for personal ongoing education tied to digital tools and customers.</w:t>
            </w:r>
          </w:p>
        </w:tc>
        <w:tc>
          <w:tcPr>
            <w:tcW w:w="1721" w:type="dxa"/>
          </w:tcPr>
          <w:p w:rsidR="00025CA0" w:rsidRPr="00665FF1" w:rsidRDefault="00233A67"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Intensification of service quality to customers, to decrease staff turnover by 15%.</w:t>
            </w:r>
            <w:r w:rsidRPr="00665FF1">
              <w:rPr>
                <w:rFonts w:ascii="Times New Roman" w:hAnsi="Times New Roman" w:cs="Times New Roman"/>
                <w:sz w:val="24"/>
                <w:szCs w:val="24"/>
              </w:rPr>
              <w:tab/>
            </w:r>
          </w:p>
        </w:tc>
        <w:tc>
          <w:tcPr>
            <w:tcW w:w="945" w:type="dxa"/>
          </w:tcPr>
          <w:p w:rsidR="00025CA0" w:rsidRPr="00665FF1" w:rsidRDefault="00233A67"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6 months</w:t>
            </w:r>
          </w:p>
        </w:tc>
        <w:tc>
          <w:tcPr>
            <w:tcW w:w="1432" w:type="dxa"/>
          </w:tcPr>
          <w:p w:rsidR="00025CA0" w:rsidRPr="00665FF1" w:rsidRDefault="00233A67"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30/08/2025</w:t>
            </w:r>
          </w:p>
        </w:tc>
        <w:tc>
          <w:tcPr>
            <w:tcW w:w="1154" w:type="dxa"/>
          </w:tcPr>
          <w:p w:rsidR="00025CA0" w:rsidRPr="00665FF1" w:rsidRDefault="00233A67"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S$20,000 annually</w:t>
            </w:r>
          </w:p>
        </w:tc>
      </w:tr>
      <w:tr w:rsidR="00025CA0" w:rsidRPr="00665FF1" w:rsidTr="00EA042A">
        <w:trPr>
          <w:trHeight w:val="2301"/>
        </w:trPr>
        <w:tc>
          <w:tcPr>
            <w:tcW w:w="527" w:type="dxa"/>
          </w:tcPr>
          <w:p w:rsidR="00025CA0" w:rsidRPr="00665FF1" w:rsidRDefault="00060FE1"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5</w:t>
            </w:r>
          </w:p>
        </w:tc>
        <w:tc>
          <w:tcPr>
            <w:tcW w:w="1618" w:type="dxa"/>
          </w:tcPr>
          <w:p w:rsidR="00025CA0" w:rsidRPr="00665FF1" w:rsidRDefault="00C35F5A" w:rsidP="00665FF1">
            <w:pPr>
              <w:spacing w:line="360" w:lineRule="auto"/>
              <w:jc w:val="both"/>
              <w:rPr>
                <w:rFonts w:ascii="Times New Roman" w:hAnsi="Times New Roman" w:cs="Times New Roman"/>
                <w:sz w:val="24"/>
                <w:szCs w:val="24"/>
              </w:rPr>
            </w:pPr>
            <w:r w:rsidRPr="00665FF1">
              <w:rPr>
                <w:rFonts w:ascii="Times New Roman" w:hAnsi="Times New Roman" w:cs="Times New Roman"/>
                <w:b/>
                <w:sz w:val="24"/>
                <w:szCs w:val="24"/>
              </w:rPr>
              <w:t>Slow</w:t>
            </w:r>
            <w:r w:rsidR="00355252" w:rsidRPr="00665FF1">
              <w:rPr>
                <w:rFonts w:ascii="Times New Roman" w:hAnsi="Times New Roman" w:cs="Times New Roman"/>
                <w:b/>
                <w:sz w:val="24"/>
                <w:szCs w:val="24"/>
              </w:rPr>
              <w:t xml:space="preserve"> Check-In and Check-Out Procedures</w:t>
            </w:r>
          </w:p>
        </w:tc>
        <w:tc>
          <w:tcPr>
            <w:tcW w:w="1721" w:type="dxa"/>
          </w:tcPr>
          <w:p w:rsidR="00025CA0" w:rsidRPr="00665FF1" w:rsidRDefault="00C35F5A"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Put into place smartphone check-in together with digital key access and self-service kiosks.</w:t>
            </w:r>
          </w:p>
        </w:tc>
        <w:tc>
          <w:tcPr>
            <w:tcW w:w="1721" w:type="dxa"/>
          </w:tcPr>
          <w:p w:rsidR="00025CA0" w:rsidRPr="00665FF1" w:rsidRDefault="00C35F5A"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The speed of check-in has been reduced by 50%, and also the guests are happy.</w:t>
            </w:r>
            <w:r w:rsidRPr="00665FF1">
              <w:rPr>
                <w:rFonts w:ascii="Times New Roman" w:hAnsi="Times New Roman" w:cs="Times New Roman"/>
                <w:sz w:val="24"/>
                <w:szCs w:val="24"/>
              </w:rPr>
              <w:tab/>
            </w:r>
          </w:p>
        </w:tc>
        <w:tc>
          <w:tcPr>
            <w:tcW w:w="945" w:type="dxa"/>
          </w:tcPr>
          <w:p w:rsidR="00025CA0" w:rsidRPr="00665FF1" w:rsidRDefault="00C35F5A"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5 months</w:t>
            </w:r>
          </w:p>
        </w:tc>
        <w:tc>
          <w:tcPr>
            <w:tcW w:w="1432" w:type="dxa"/>
          </w:tcPr>
          <w:p w:rsidR="00025CA0" w:rsidRPr="00665FF1" w:rsidRDefault="00C35F5A"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30/07/2025</w:t>
            </w:r>
          </w:p>
        </w:tc>
        <w:tc>
          <w:tcPr>
            <w:tcW w:w="1154" w:type="dxa"/>
          </w:tcPr>
          <w:p w:rsidR="00025CA0" w:rsidRPr="00665FF1" w:rsidRDefault="00C35F5A"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S$40,000</w:t>
            </w:r>
          </w:p>
        </w:tc>
      </w:tr>
      <w:tr w:rsidR="00355252" w:rsidRPr="00665FF1" w:rsidTr="00EA042A">
        <w:trPr>
          <w:trHeight w:val="2635"/>
        </w:trPr>
        <w:tc>
          <w:tcPr>
            <w:tcW w:w="527" w:type="dxa"/>
          </w:tcPr>
          <w:p w:rsidR="00355252" w:rsidRPr="00665FF1" w:rsidRDefault="00060FE1"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lastRenderedPageBreak/>
              <w:t>6</w:t>
            </w:r>
          </w:p>
        </w:tc>
        <w:tc>
          <w:tcPr>
            <w:tcW w:w="1618" w:type="dxa"/>
          </w:tcPr>
          <w:p w:rsidR="00355252" w:rsidRPr="00665FF1" w:rsidRDefault="00F84B51" w:rsidP="00665FF1">
            <w:pPr>
              <w:spacing w:line="360" w:lineRule="auto"/>
              <w:jc w:val="both"/>
              <w:rPr>
                <w:rFonts w:ascii="Times New Roman" w:hAnsi="Times New Roman" w:cs="Times New Roman"/>
                <w:b/>
                <w:sz w:val="24"/>
                <w:szCs w:val="24"/>
              </w:rPr>
            </w:pPr>
            <w:r w:rsidRPr="00665FF1">
              <w:rPr>
                <w:rFonts w:ascii="Times New Roman" w:hAnsi="Times New Roman" w:cs="Times New Roman"/>
                <w:b/>
                <w:sz w:val="24"/>
                <w:szCs w:val="24"/>
              </w:rPr>
              <w:t xml:space="preserve">Lack of </w:t>
            </w:r>
            <w:r w:rsidR="00355252" w:rsidRPr="00665FF1">
              <w:rPr>
                <w:rFonts w:ascii="Times New Roman" w:hAnsi="Times New Roman" w:cs="Times New Roman"/>
                <w:b/>
                <w:sz w:val="24"/>
                <w:szCs w:val="24"/>
              </w:rPr>
              <w:t>Guest Experiences that are Unique and Prestigious</w:t>
            </w:r>
          </w:p>
        </w:tc>
        <w:tc>
          <w:tcPr>
            <w:tcW w:w="1721" w:type="dxa"/>
          </w:tcPr>
          <w:p w:rsidR="00355252" w:rsidRPr="00665FF1" w:rsidRDefault="00D90D61"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Give visitors remarkable personal choices like VIP packages and hotel arrangements.</w:t>
            </w:r>
          </w:p>
        </w:tc>
        <w:tc>
          <w:tcPr>
            <w:tcW w:w="1721" w:type="dxa"/>
          </w:tcPr>
          <w:p w:rsidR="00355252" w:rsidRPr="00665FF1" w:rsidRDefault="00D90D61"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The hotel achieved better guest interactions, and premium service sales reached 15% higher.</w:t>
            </w:r>
          </w:p>
        </w:tc>
        <w:tc>
          <w:tcPr>
            <w:tcW w:w="945" w:type="dxa"/>
          </w:tcPr>
          <w:p w:rsidR="00355252" w:rsidRPr="00665FF1" w:rsidRDefault="00D90D61"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7 months</w:t>
            </w:r>
          </w:p>
        </w:tc>
        <w:tc>
          <w:tcPr>
            <w:tcW w:w="1432" w:type="dxa"/>
          </w:tcPr>
          <w:p w:rsidR="00355252" w:rsidRPr="00665FF1" w:rsidRDefault="00D90D61"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30/09/2025</w:t>
            </w:r>
          </w:p>
        </w:tc>
        <w:tc>
          <w:tcPr>
            <w:tcW w:w="1154" w:type="dxa"/>
          </w:tcPr>
          <w:p w:rsidR="00355252" w:rsidRPr="00665FF1" w:rsidRDefault="00D90D61" w:rsidP="00665FF1">
            <w:pPr>
              <w:spacing w:line="360" w:lineRule="auto"/>
              <w:jc w:val="both"/>
              <w:rPr>
                <w:rFonts w:ascii="Times New Roman" w:hAnsi="Times New Roman" w:cs="Times New Roman"/>
                <w:sz w:val="24"/>
                <w:szCs w:val="24"/>
              </w:rPr>
            </w:pPr>
            <w:r w:rsidRPr="00665FF1">
              <w:rPr>
                <w:rFonts w:ascii="Times New Roman" w:hAnsi="Times New Roman" w:cs="Times New Roman"/>
                <w:sz w:val="24"/>
                <w:szCs w:val="24"/>
              </w:rPr>
              <w:t>S$25,000</w:t>
            </w:r>
          </w:p>
        </w:tc>
      </w:tr>
    </w:tbl>
    <w:p w:rsidR="00617CA6" w:rsidRPr="00665FF1" w:rsidRDefault="00617CA6" w:rsidP="00665FF1">
      <w:pPr>
        <w:spacing w:after="0" w:line="360" w:lineRule="auto"/>
        <w:jc w:val="both"/>
        <w:rPr>
          <w:rFonts w:ascii="Times New Roman" w:hAnsi="Times New Roman" w:cs="Times New Roman"/>
          <w:sz w:val="24"/>
          <w:szCs w:val="24"/>
        </w:rPr>
      </w:pPr>
    </w:p>
    <w:p w:rsidR="00742AF2" w:rsidRPr="00665FF1" w:rsidRDefault="00742AF2"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Through this action plan, all essential challenges receive strategic management to enhance guest satisfaction together with operational effectiveness and revenue growth.</w:t>
      </w:r>
    </w:p>
    <w:p w:rsidR="00BC1795" w:rsidRPr="00665FF1" w:rsidRDefault="00BC1795" w:rsidP="00665FF1">
      <w:pPr>
        <w:spacing w:after="0" w:line="360" w:lineRule="auto"/>
        <w:jc w:val="both"/>
        <w:rPr>
          <w:rFonts w:ascii="Times New Roman" w:hAnsi="Times New Roman" w:cs="Times New Roman"/>
          <w:b/>
          <w:sz w:val="24"/>
          <w:szCs w:val="24"/>
        </w:rPr>
      </w:pPr>
    </w:p>
    <w:p w:rsidR="00EA042A" w:rsidRDefault="00EA042A" w:rsidP="00665FF1">
      <w:pPr>
        <w:spacing w:after="0" w:line="360" w:lineRule="auto"/>
        <w:jc w:val="both"/>
        <w:rPr>
          <w:rFonts w:ascii="Times New Roman" w:hAnsi="Times New Roman" w:cs="Times New Roman"/>
          <w:b/>
          <w:sz w:val="24"/>
          <w:szCs w:val="24"/>
        </w:rPr>
      </w:pPr>
    </w:p>
    <w:p w:rsidR="00665FF1" w:rsidRDefault="00665FF1" w:rsidP="00665FF1">
      <w:pPr>
        <w:spacing w:after="0" w:line="360" w:lineRule="auto"/>
        <w:jc w:val="both"/>
        <w:rPr>
          <w:rFonts w:ascii="Times New Roman" w:hAnsi="Times New Roman" w:cs="Times New Roman"/>
          <w:b/>
          <w:sz w:val="24"/>
          <w:szCs w:val="24"/>
        </w:rPr>
      </w:pPr>
    </w:p>
    <w:p w:rsidR="00665FF1" w:rsidRDefault="00665FF1" w:rsidP="00665FF1">
      <w:pPr>
        <w:spacing w:after="0" w:line="360" w:lineRule="auto"/>
        <w:jc w:val="both"/>
        <w:rPr>
          <w:rFonts w:ascii="Times New Roman" w:hAnsi="Times New Roman" w:cs="Times New Roman"/>
          <w:b/>
          <w:sz w:val="24"/>
          <w:szCs w:val="24"/>
        </w:rPr>
      </w:pPr>
    </w:p>
    <w:p w:rsidR="00665FF1" w:rsidRDefault="00665FF1" w:rsidP="00665FF1">
      <w:pPr>
        <w:spacing w:after="0" w:line="360" w:lineRule="auto"/>
        <w:jc w:val="both"/>
        <w:rPr>
          <w:rFonts w:ascii="Times New Roman" w:hAnsi="Times New Roman" w:cs="Times New Roman"/>
          <w:b/>
          <w:sz w:val="24"/>
          <w:szCs w:val="24"/>
        </w:rPr>
      </w:pPr>
    </w:p>
    <w:p w:rsidR="00665FF1" w:rsidRDefault="00665FF1" w:rsidP="00665FF1">
      <w:pPr>
        <w:spacing w:after="0" w:line="360" w:lineRule="auto"/>
        <w:jc w:val="both"/>
        <w:rPr>
          <w:rFonts w:ascii="Times New Roman" w:hAnsi="Times New Roman" w:cs="Times New Roman"/>
          <w:b/>
          <w:sz w:val="24"/>
          <w:szCs w:val="24"/>
        </w:rPr>
      </w:pPr>
    </w:p>
    <w:p w:rsidR="00665FF1" w:rsidRDefault="00665FF1" w:rsidP="00665FF1">
      <w:pPr>
        <w:spacing w:after="0" w:line="360" w:lineRule="auto"/>
        <w:jc w:val="both"/>
        <w:rPr>
          <w:rFonts w:ascii="Times New Roman" w:hAnsi="Times New Roman" w:cs="Times New Roman"/>
          <w:b/>
          <w:sz w:val="24"/>
          <w:szCs w:val="24"/>
        </w:rPr>
      </w:pPr>
    </w:p>
    <w:p w:rsidR="00665FF1" w:rsidRDefault="00665FF1" w:rsidP="00665FF1">
      <w:pPr>
        <w:spacing w:after="0" w:line="360" w:lineRule="auto"/>
        <w:jc w:val="both"/>
        <w:rPr>
          <w:rFonts w:ascii="Times New Roman" w:hAnsi="Times New Roman" w:cs="Times New Roman"/>
          <w:b/>
          <w:sz w:val="24"/>
          <w:szCs w:val="24"/>
        </w:rPr>
      </w:pPr>
    </w:p>
    <w:p w:rsidR="00665FF1" w:rsidRDefault="00665FF1" w:rsidP="00665FF1">
      <w:pPr>
        <w:spacing w:after="0" w:line="360" w:lineRule="auto"/>
        <w:jc w:val="both"/>
        <w:rPr>
          <w:rFonts w:ascii="Times New Roman" w:hAnsi="Times New Roman" w:cs="Times New Roman"/>
          <w:b/>
          <w:sz w:val="24"/>
          <w:szCs w:val="24"/>
        </w:rPr>
      </w:pPr>
    </w:p>
    <w:p w:rsidR="00665FF1" w:rsidRDefault="00665FF1" w:rsidP="00665FF1">
      <w:pPr>
        <w:spacing w:after="0" w:line="360" w:lineRule="auto"/>
        <w:jc w:val="both"/>
        <w:rPr>
          <w:rFonts w:ascii="Times New Roman" w:hAnsi="Times New Roman" w:cs="Times New Roman"/>
          <w:b/>
          <w:sz w:val="24"/>
          <w:szCs w:val="24"/>
        </w:rPr>
      </w:pPr>
    </w:p>
    <w:p w:rsidR="00665FF1" w:rsidRDefault="00665FF1" w:rsidP="00665FF1">
      <w:pPr>
        <w:spacing w:after="0" w:line="360" w:lineRule="auto"/>
        <w:jc w:val="both"/>
        <w:rPr>
          <w:rFonts w:ascii="Times New Roman" w:hAnsi="Times New Roman" w:cs="Times New Roman"/>
          <w:b/>
          <w:sz w:val="24"/>
          <w:szCs w:val="24"/>
        </w:rPr>
      </w:pPr>
    </w:p>
    <w:p w:rsidR="00665FF1" w:rsidRDefault="00665FF1" w:rsidP="00665FF1">
      <w:pPr>
        <w:spacing w:after="0" w:line="360" w:lineRule="auto"/>
        <w:jc w:val="both"/>
        <w:rPr>
          <w:rFonts w:ascii="Times New Roman" w:hAnsi="Times New Roman" w:cs="Times New Roman"/>
          <w:b/>
          <w:sz w:val="24"/>
          <w:szCs w:val="24"/>
        </w:rPr>
      </w:pPr>
    </w:p>
    <w:p w:rsidR="00665FF1" w:rsidRDefault="00665FF1" w:rsidP="00665FF1">
      <w:pPr>
        <w:spacing w:after="0" w:line="360" w:lineRule="auto"/>
        <w:jc w:val="both"/>
        <w:rPr>
          <w:rFonts w:ascii="Times New Roman" w:hAnsi="Times New Roman" w:cs="Times New Roman"/>
          <w:b/>
          <w:sz w:val="24"/>
          <w:szCs w:val="24"/>
        </w:rPr>
      </w:pPr>
    </w:p>
    <w:p w:rsidR="00665FF1" w:rsidRDefault="00665FF1" w:rsidP="00665FF1">
      <w:pPr>
        <w:spacing w:after="0" w:line="360" w:lineRule="auto"/>
        <w:jc w:val="both"/>
        <w:rPr>
          <w:rFonts w:ascii="Times New Roman" w:hAnsi="Times New Roman" w:cs="Times New Roman"/>
          <w:b/>
          <w:sz w:val="24"/>
          <w:szCs w:val="24"/>
        </w:rPr>
      </w:pPr>
    </w:p>
    <w:p w:rsidR="00665FF1" w:rsidRDefault="00665FF1" w:rsidP="00665FF1">
      <w:pPr>
        <w:spacing w:after="0" w:line="360" w:lineRule="auto"/>
        <w:jc w:val="both"/>
        <w:rPr>
          <w:rFonts w:ascii="Times New Roman" w:hAnsi="Times New Roman" w:cs="Times New Roman"/>
          <w:b/>
          <w:sz w:val="24"/>
          <w:szCs w:val="24"/>
        </w:rPr>
      </w:pPr>
    </w:p>
    <w:p w:rsidR="00665FF1" w:rsidRDefault="00665FF1" w:rsidP="00665FF1">
      <w:pPr>
        <w:spacing w:after="0" w:line="360" w:lineRule="auto"/>
        <w:jc w:val="both"/>
        <w:rPr>
          <w:rFonts w:ascii="Times New Roman" w:hAnsi="Times New Roman" w:cs="Times New Roman"/>
          <w:b/>
          <w:sz w:val="24"/>
          <w:szCs w:val="24"/>
        </w:rPr>
      </w:pPr>
    </w:p>
    <w:p w:rsidR="00665FF1" w:rsidRDefault="00665FF1" w:rsidP="00665FF1">
      <w:pPr>
        <w:spacing w:after="0" w:line="360" w:lineRule="auto"/>
        <w:jc w:val="both"/>
        <w:rPr>
          <w:rFonts w:ascii="Times New Roman" w:hAnsi="Times New Roman" w:cs="Times New Roman"/>
          <w:b/>
          <w:sz w:val="24"/>
          <w:szCs w:val="24"/>
        </w:rPr>
      </w:pPr>
    </w:p>
    <w:p w:rsidR="00665FF1" w:rsidRDefault="00665FF1" w:rsidP="00665FF1">
      <w:pPr>
        <w:spacing w:after="0" w:line="360" w:lineRule="auto"/>
        <w:jc w:val="both"/>
        <w:rPr>
          <w:rFonts w:ascii="Times New Roman" w:hAnsi="Times New Roman" w:cs="Times New Roman"/>
          <w:b/>
          <w:sz w:val="24"/>
          <w:szCs w:val="24"/>
        </w:rPr>
      </w:pPr>
    </w:p>
    <w:p w:rsidR="00665FF1" w:rsidRDefault="00665FF1" w:rsidP="00665FF1">
      <w:pPr>
        <w:spacing w:after="0" w:line="360" w:lineRule="auto"/>
        <w:jc w:val="both"/>
        <w:rPr>
          <w:rFonts w:ascii="Times New Roman" w:hAnsi="Times New Roman" w:cs="Times New Roman"/>
          <w:b/>
          <w:sz w:val="24"/>
          <w:szCs w:val="24"/>
        </w:rPr>
      </w:pPr>
    </w:p>
    <w:p w:rsidR="00665FF1" w:rsidRDefault="00665FF1" w:rsidP="00665FF1">
      <w:pPr>
        <w:spacing w:after="0" w:line="360" w:lineRule="auto"/>
        <w:jc w:val="both"/>
        <w:rPr>
          <w:rFonts w:ascii="Times New Roman" w:hAnsi="Times New Roman" w:cs="Times New Roman"/>
          <w:b/>
          <w:sz w:val="24"/>
          <w:szCs w:val="24"/>
        </w:rPr>
      </w:pPr>
    </w:p>
    <w:p w:rsidR="00665FF1" w:rsidRDefault="00665FF1" w:rsidP="00665FF1">
      <w:pPr>
        <w:spacing w:after="0" w:line="360" w:lineRule="auto"/>
        <w:jc w:val="both"/>
        <w:rPr>
          <w:rFonts w:ascii="Times New Roman" w:hAnsi="Times New Roman" w:cs="Times New Roman"/>
          <w:b/>
          <w:sz w:val="24"/>
          <w:szCs w:val="24"/>
        </w:rPr>
      </w:pPr>
    </w:p>
    <w:p w:rsidR="00665FF1" w:rsidRDefault="00665FF1" w:rsidP="00665FF1">
      <w:pPr>
        <w:spacing w:after="0" w:line="360" w:lineRule="auto"/>
        <w:jc w:val="both"/>
        <w:rPr>
          <w:rFonts w:ascii="Times New Roman" w:hAnsi="Times New Roman" w:cs="Times New Roman"/>
          <w:b/>
          <w:sz w:val="24"/>
          <w:szCs w:val="24"/>
        </w:rPr>
      </w:pPr>
    </w:p>
    <w:p w:rsidR="00665FF1" w:rsidRDefault="00665FF1" w:rsidP="00665FF1">
      <w:pPr>
        <w:spacing w:after="0" w:line="360" w:lineRule="auto"/>
        <w:jc w:val="both"/>
        <w:rPr>
          <w:rFonts w:ascii="Times New Roman" w:hAnsi="Times New Roman" w:cs="Times New Roman"/>
          <w:b/>
          <w:sz w:val="24"/>
          <w:szCs w:val="24"/>
        </w:rPr>
      </w:pPr>
    </w:p>
    <w:p w:rsidR="00665FF1" w:rsidRDefault="00665FF1" w:rsidP="00665FF1">
      <w:pPr>
        <w:spacing w:after="0" w:line="360" w:lineRule="auto"/>
        <w:jc w:val="both"/>
        <w:rPr>
          <w:rFonts w:ascii="Times New Roman" w:hAnsi="Times New Roman" w:cs="Times New Roman"/>
          <w:b/>
          <w:sz w:val="24"/>
          <w:szCs w:val="24"/>
        </w:rPr>
      </w:pPr>
    </w:p>
    <w:p w:rsidR="00665FF1" w:rsidRDefault="00665FF1" w:rsidP="00665FF1">
      <w:pPr>
        <w:spacing w:after="0" w:line="360" w:lineRule="auto"/>
        <w:jc w:val="both"/>
        <w:rPr>
          <w:rFonts w:ascii="Times New Roman" w:hAnsi="Times New Roman" w:cs="Times New Roman"/>
          <w:b/>
          <w:sz w:val="24"/>
          <w:szCs w:val="24"/>
        </w:rPr>
      </w:pPr>
    </w:p>
    <w:p w:rsidR="00665FF1" w:rsidRDefault="00665FF1" w:rsidP="00665FF1">
      <w:pPr>
        <w:spacing w:after="0" w:line="360" w:lineRule="auto"/>
        <w:jc w:val="both"/>
        <w:rPr>
          <w:rFonts w:ascii="Times New Roman" w:hAnsi="Times New Roman" w:cs="Times New Roman"/>
          <w:b/>
          <w:sz w:val="24"/>
          <w:szCs w:val="24"/>
        </w:rPr>
      </w:pPr>
    </w:p>
    <w:p w:rsidR="00665FF1" w:rsidRDefault="00665FF1" w:rsidP="00665FF1">
      <w:pPr>
        <w:spacing w:after="0" w:line="360" w:lineRule="auto"/>
        <w:jc w:val="both"/>
        <w:rPr>
          <w:rFonts w:ascii="Times New Roman" w:hAnsi="Times New Roman" w:cs="Times New Roman"/>
          <w:b/>
          <w:sz w:val="24"/>
          <w:szCs w:val="24"/>
        </w:rPr>
      </w:pPr>
    </w:p>
    <w:p w:rsidR="00665FF1" w:rsidRDefault="00665FF1" w:rsidP="00665FF1">
      <w:pPr>
        <w:spacing w:after="0" w:line="360" w:lineRule="auto"/>
        <w:jc w:val="both"/>
        <w:rPr>
          <w:rFonts w:ascii="Times New Roman" w:hAnsi="Times New Roman" w:cs="Times New Roman"/>
          <w:b/>
          <w:sz w:val="24"/>
          <w:szCs w:val="24"/>
        </w:rPr>
      </w:pPr>
    </w:p>
    <w:p w:rsidR="00665FF1" w:rsidRDefault="00665FF1" w:rsidP="00665FF1">
      <w:pPr>
        <w:spacing w:after="0" w:line="360" w:lineRule="auto"/>
        <w:jc w:val="both"/>
        <w:rPr>
          <w:rFonts w:ascii="Times New Roman" w:hAnsi="Times New Roman" w:cs="Times New Roman"/>
          <w:b/>
          <w:sz w:val="24"/>
          <w:szCs w:val="24"/>
        </w:rPr>
      </w:pPr>
    </w:p>
    <w:p w:rsidR="00665FF1" w:rsidRDefault="00665FF1" w:rsidP="00665FF1">
      <w:pPr>
        <w:spacing w:after="0" w:line="360" w:lineRule="auto"/>
        <w:jc w:val="both"/>
        <w:rPr>
          <w:rFonts w:ascii="Times New Roman" w:hAnsi="Times New Roman" w:cs="Times New Roman"/>
          <w:b/>
          <w:sz w:val="24"/>
          <w:szCs w:val="24"/>
        </w:rPr>
      </w:pPr>
    </w:p>
    <w:p w:rsidR="00665FF1" w:rsidRPr="00665FF1" w:rsidRDefault="00665FF1" w:rsidP="00665FF1">
      <w:pPr>
        <w:spacing w:after="0" w:line="360" w:lineRule="auto"/>
        <w:jc w:val="both"/>
        <w:rPr>
          <w:rFonts w:ascii="Times New Roman" w:hAnsi="Times New Roman" w:cs="Times New Roman"/>
          <w:b/>
          <w:sz w:val="24"/>
          <w:szCs w:val="24"/>
        </w:rPr>
      </w:pPr>
    </w:p>
    <w:p w:rsidR="00BC1795" w:rsidRPr="00665FF1" w:rsidRDefault="00BC1795" w:rsidP="00665FF1">
      <w:pPr>
        <w:spacing w:after="0" w:line="360" w:lineRule="auto"/>
        <w:jc w:val="both"/>
        <w:rPr>
          <w:rFonts w:ascii="Times New Roman" w:hAnsi="Times New Roman" w:cs="Times New Roman"/>
          <w:b/>
          <w:sz w:val="24"/>
          <w:szCs w:val="24"/>
        </w:rPr>
      </w:pPr>
    </w:p>
    <w:p w:rsidR="00AB09F2" w:rsidRPr="00665FF1" w:rsidRDefault="009F573B" w:rsidP="00665FF1">
      <w:pPr>
        <w:spacing w:after="0" w:line="360" w:lineRule="auto"/>
        <w:jc w:val="both"/>
        <w:rPr>
          <w:rFonts w:ascii="Times New Roman" w:hAnsi="Times New Roman" w:cs="Times New Roman"/>
          <w:b/>
          <w:sz w:val="24"/>
          <w:szCs w:val="24"/>
        </w:rPr>
      </w:pPr>
      <w:bookmarkStart w:id="24" w:name="_Toc190530929"/>
      <w:r w:rsidRPr="00665FF1">
        <w:rPr>
          <w:rStyle w:val="Heading1Char"/>
        </w:rPr>
        <w:t xml:space="preserve">5 </w:t>
      </w:r>
      <w:r w:rsidR="004C4A37" w:rsidRPr="00665FF1">
        <w:rPr>
          <w:rStyle w:val="Heading1Char"/>
        </w:rPr>
        <w:t>Conclusion</w:t>
      </w:r>
      <w:bookmarkEnd w:id="24"/>
      <w:r w:rsidR="004C4A37" w:rsidRPr="00665FF1">
        <w:rPr>
          <w:rFonts w:ascii="Times New Roman" w:hAnsi="Times New Roman" w:cs="Times New Roman"/>
          <w:b/>
          <w:sz w:val="24"/>
          <w:szCs w:val="24"/>
        </w:rPr>
        <w:t>:</w:t>
      </w:r>
    </w:p>
    <w:p w:rsidR="004C4A37" w:rsidRPr="00665FF1" w:rsidRDefault="00C40A14"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The </w:t>
      </w:r>
      <w:proofErr w:type="spellStart"/>
      <w:r w:rsidRPr="00665FF1">
        <w:rPr>
          <w:rFonts w:ascii="Times New Roman" w:hAnsi="Times New Roman" w:cs="Times New Roman"/>
          <w:sz w:val="24"/>
          <w:szCs w:val="24"/>
        </w:rPr>
        <w:t>LuxStart</w:t>
      </w:r>
      <w:proofErr w:type="spellEnd"/>
      <w:r w:rsidRPr="00665FF1">
        <w:rPr>
          <w:rFonts w:ascii="Times New Roman" w:hAnsi="Times New Roman" w:cs="Times New Roman"/>
          <w:sz w:val="24"/>
          <w:szCs w:val="24"/>
        </w:rPr>
        <w:t xml:space="preserve"> Consulting report has provided a strategic evaluation of the Marina Bay Sands Hotel and its key customer experience challenges. The report conducted an extensive analysis, which determined vital development needs to keep the hotel competitive in the luxury hospitality sector.</w:t>
      </w:r>
      <w:r w:rsidR="001D4506" w:rsidRPr="00665FF1">
        <w:rPr>
          <w:rFonts w:ascii="Times New Roman" w:hAnsi="Times New Roman" w:cs="Times New Roman"/>
          <w:sz w:val="24"/>
          <w:szCs w:val="24"/>
        </w:rPr>
        <w:t xml:space="preserve"> Tourism hotspots require improvement in aspects such as guest expectation management together with cultural and language adaptation, staff training and empowerment, and check-in/check-out process optimization, as well as personalization of luxury experiences modernization of marketing approaches and sustainable practices, and the development of luxury services for all generations.</w:t>
      </w:r>
      <w:r w:rsidR="00B90550" w:rsidRPr="00665FF1">
        <w:rPr>
          <w:rFonts w:ascii="Times New Roman" w:hAnsi="Times New Roman" w:cs="Times New Roman"/>
          <w:sz w:val="24"/>
          <w:szCs w:val="24"/>
        </w:rPr>
        <w:t xml:space="preserve"> </w:t>
      </w:r>
      <w:r w:rsidR="0033032D" w:rsidRPr="00665FF1">
        <w:rPr>
          <w:rFonts w:ascii="Times New Roman" w:hAnsi="Times New Roman" w:cs="Times New Roman"/>
          <w:sz w:val="24"/>
          <w:szCs w:val="24"/>
        </w:rPr>
        <w:t>The recommendations benefit from empirical industrial studies together with practical examples and data analysis results for creating actionable solutions.</w:t>
      </w:r>
    </w:p>
    <w:p w:rsidR="00CD5CC4" w:rsidRPr="00665FF1" w:rsidRDefault="00CD5CC4"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The quick-changing expectations of guests emerge as a main finding within this report due to developing technological capabilities and shifting customer behaviours. People with high net worth seek hyper-personalized experiences along with digital ease and sustainability-related services. The combination of AI-driven customer relationship management systems and multilingual support and structured training programs will make Marina Bay Sands provide exceptional service during its market adaptation to evolving guest expectations. In addition, there is another factor: the population of the guests is diversifying, and therefore it is crucial to be able to satisfy their cultural and language expectations. Implementation of multilingual digital support systems along with staff cultural competency training permits hotels to deliver better service experiences to international guests through reduced complaints about services.</w:t>
      </w:r>
      <w:r w:rsidR="00F17AE3" w:rsidRPr="00665FF1">
        <w:rPr>
          <w:rFonts w:ascii="Times New Roman" w:hAnsi="Times New Roman" w:cs="Times New Roman"/>
          <w:sz w:val="24"/>
          <w:szCs w:val="24"/>
        </w:rPr>
        <w:t xml:space="preserve"> </w:t>
      </w:r>
    </w:p>
    <w:p w:rsidR="00BA49F8" w:rsidRPr="00665FF1" w:rsidRDefault="000A1EC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The delivery of superior customer service depends on both high operational efficiency and its maintenance. The hotel must implement immediate changes to improve check-in and check-out times because they deteriorate guest satisfaction. The hotel achieves operational </w:t>
      </w:r>
      <w:r w:rsidRPr="00665FF1">
        <w:rPr>
          <w:rFonts w:ascii="Times New Roman" w:hAnsi="Times New Roman" w:cs="Times New Roman"/>
          <w:sz w:val="24"/>
          <w:szCs w:val="24"/>
        </w:rPr>
        <w:lastRenderedPageBreak/>
        <w:t>enhancement through mobile check-in systems, digital key access</w:t>
      </w:r>
      <w:r w:rsidR="00FA3906" w:rsidRPr="00665FF1">
        <w:rPr>
          <w:rFonts w:ascii="Times New Roman" w:hAnsi="Times New Roman" w:cs="Times New Roman"/>
          <w:sz w:val="24"/>
          <w:szCs w:val="24"/>
        </w:rPr>
        <w:t>,</w:t>
      </w:r>
      <w:r w:rsidRPr="00665FF1">
        <w:rPr>
          <w:rFonts w:ascii="Times New Roman" w:hAnsi="Times New Roman" w:cs="Times New Roman"/>
          <w:sz w:val="24"/>
          <w:szCs w:val="24"/>
        </w:rPr>
        <w:t xml:space="preserve"> and self-service kiosks, which provide guests with faster services and a better service experience.</w:t>
      </w:r>
    </w:p>
    <w:p w:rsidR="000A1EC1" w:rsidRPr="00665FF1" w:rsidRDefault="000A1EC1"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The report emphasized sustainability along with environmentally conscious programs because they now determine luxury travel preferences. Through the implementation of sustainable practices alongside green guest services along with sustainable supply chain policies, the hotel will enhance its reputation to attract environmentally focused tourists.</w:t>
      </w:r>
    </w:p>
    <w:p w:rsidR="00010E14" w:rsidRPr="00665FF1" w:rsidRDefault="00010E14"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The hotel requires a modernizing marketing approach to enhance direct bookings and lower its reliance on online travel agencies (OTAs).</w:t>
      </w:r>
    </w:p>
    <w:p w:rsidR="00010E14" w:rsidRPr="00665FF1" w:rsidRDefault="00010E14"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Upgrading the website, launching data-driven digital marketing campaigns with major use of data, and adopting AI technology to attract and maintain guest relationships will make the company more visible to customers. In the following recommendations, an action plan has been designed where problem statement, solution, outcome, time frame, and cost estimate have also been included. These strategies will be easily implemented through the following structured plan to have better guest satisfaction, more revenue</w:t>
      </w:r>
      <w:r w:rsidR="00FA3906" w:rsidRPr="00665FF1">
        <w:rPr>
          <w:rFonts w:ascii="Times New Roman" w:hAnsi="Times New Roman" w:cs="Times New Roman"/>
          <w:sz w:val="24"/>
          <w:szCs w:val="24"/>
        </w:rPr>
        <w:t>,</w:t>
      </w:r>
      <w:r w:rsidRPr="00665FF1">
        <w:rPr>
          <w:rFonts w:ascii="Times New Roman" w:hAnsi="Times New Roman" w:cs="Times New Roman"/>
          <w:sz w:val="24"/>
          <w:szCs w:val="24"/>
        </w:rPr>
        <w:t xml:space="preserve"> and operational efficiency.</w:t>
      </w:r>
    </w:p>
    <w:p w:rsidR="00010E14" w:rsidRPr="00665FF1" w:rsidRDefault="00010E14"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On behalf of </w:t>
      </w:r>
      <w:proofErr w:type="spellStart"/>
      <w:r w:rsidRPr="00665FF1">
        <w:rPr>
          <w:rFonts w:ascii="Times New Roman" w:hAnsi="Times New Roman" w:cs="Times New Roman"/>
          <w:sz w:val="24"/>
          <w:szCs w:val="24"/>
        </w:rPr>
        <w:t>LuxStart</w:t>
      </w:r>
      <w:proofErr w:type="spellEnd"/>
      <w:r w:rsidRPr="00665FF1">
        <w:rPr>
          <w:rFonts w:ascii="Times New Roman" w:hAnsi="Times New Roman" w:cs="Times New Roman"/>
          <w:sz w:val="24"/>
          <w:szCs w:val="24"/>
        </w:rPr>
        <w:t xml:space="preserve"> Consulting, it is a pleasure to participate in such a significant project as Marina Bay Sands Hotel. This has enlightened this partnership concerning the growing and dynamic needs of the luxury hotels industry and is optimistic that the recommendations highlighted herein will improve the hotel’s leadership in the market together with satisfaction consumer needs. We thank the hotel and its management for their hospitality, receptiveness </w:t>
      </w:r>
      <w:r w:rsidR="00FA3906" w:rsidRPr="00665FF1">
        <w:rPr>
          <w:rFonts w:ascii="Times New Roman" w:hAnsi="Times New Roman" w:cs="Times New Roman"/>
          <w:sz w:val="24"/>
          <w:szCs w:val="24"/>
        </w:rPr>
        <w:t>to</w:t>
      </w:r>
      <w:r w:rsidRPr="00665FF1">
        <w:rPr>
          <w:rFonts w:ascii="Times New Roman" w:hAnsi="Times New Roman" w:cs="Times New Roman"/>
          <w:sz w:val="24"/>
          <w:szCs w:val="24"/>
        </w:rPr>
        <w:t xml:space="preserve"> innovation</w:t>
      </w:r>
      <w:r w:rsidR="00FA3906" w:rsidRPr="00665FF1">
        <w:rPr>
          <w:rFonts w:ascii="Times New Roman" w:hAnsi="Times New Roman" w:cs="Times New Roman"/>
          <w:sz w:val="24"/>
          <w:szCs w:val="24"/>
        </w:rPr>
        <w:t>,</w:t>
      </w:r>
      <w:r w:rsidRPr="00665FF1">
        <w:rPr>
          <w:rFonts w:ascii="Times New Roman" w:hAnsi="Times New Roman" w:cs="Times New Roman"/>
          <w:sz w:val="24"/>
          <w:szCs w:val="24"/>
        </w:rPr>
        <w:t xml:space="preserve"> and professionalism.</w:t>
      </w:r>
    </w:p>
    <w:p w:rsidR="005933C3" w:rsidRPr="00665FF1" w:rsidRDefault="005933C3" w:rsidP="00665FF1">
      <w:p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Our company stands ready to support future partnership projects while offering assistance </w:t>
      </w:r>
      <w:r w:rsidR="00FA3906" w:rsidRPr="00665FF1">
        <w:rPr>
          <w:rFonts w:ascii="Times New Roman" w:hAnsi="Times New Roman" w:cs="Times New Roman"/>
          <w:sz w:val="24"/>
          <w:szCs w:val="24"/>
        </w:rPr>
        <w:t>in</w:t>
      </w:r>
      <w:r w:rsidRPr="00665FF1">
        <w:rPr>
          <w:rFonts w:ascii="Times New Roman" w:hAnsi="Times New Roman" w:cs="Times New Roman"/>
          <w:sz w:val="24"/>
          <w:szCs w:val="24"/>
        </w:rPr>
        <w:t xml:space="preserve"> implementing these potential strategies. The combination of teamwork enables Marina Bay Sands to position itself as one of the world's top luxury hotels </w:t>
      </w:r>
      <w:r w:rsidR="00FA3906" w:rsidRPr="00665FF1">
        <w:rPr>
          <w:rFonts w:ascii="Times New Roman" w:hAnsi="Times New Roman" w:cs="Times New Roman"/>
          <w:sz w:val="24"/>
          <w:szCs w:val="24"/>
        </w:rPr>
        <w:t>over</w:t>
      </w:r>
      <w:r w:rsidRPr="00665FF1">
        <w:rPr>
          <w:rFonts w:ascii="Times New Roman" w:hAnsi="Times New Roman" w:cs="Times New Roman"/>
          <w:sz w:val="24"/>
          <w:szCs w:val="24"/>
        </w:rPr>
        <w:t xml:space="preserve"> the years </w:t>
      </w:r>
      <w:r w:rsidR="00FA3906" w:rsidRPr="00665FF1">
        <w:rPr>
          <w:rFonts w:ascii="Times New Roman" w:hAnsi="Times New Roman" w:cs="Times New Roman"/>
          <w:sz w:val="24"/>
          <w:szCs w:val="24"/>
        </w:rPr>
        <w:t>by</w:t>
      </w:r>
      <w:r w:rsidRPr="00665FF1">
        <w:rPr>
          <w:rFonts w:ascii="Times New Roman" w:hAnsi="Times New Roman" w:cs="Times New Roman"/>
          <w:sz w:val="24"/>
          <w:szCs w:val="24"/>
        </w:rPr>
        <w:t xml:space="preserve"> delivering extraordinary guest experiences.</w:t>
      </w:r>
    </w:p>
    <w:p w:rsidR="009F573B" w:rsidRPr="00665FF1" w:rsidRDefault="009F573B" w:rsidP="00665FF1">
      <w:pPr>
        <w:spacing w:after="0" w:line="360" w:lineRule="auto"/>
        <w:jc w:val="both"/>
        <w:rPr>
          <w:rFonts w:ascii="Times New Roman" w:hAnsi="Times New Roman" w:cs="Times New Roman"/>
          <w:sz w:val="24"/>
          <w:szCs w:val="24"/>
        </w:rPr>
      </w:pPr>
    </w:p>
    <w:p w:rsidR="009F573B" w:rsidRPr="00665FF1" w:rsidRDefault="009F573B" w:rsidP="00665FF1">
      <w:pPr>
        <w:spacing w:after="0" w:line="360" w:lineRule="auto"/>
        <w:jc w:val="both"/>
        <w:rPr>
          <w:rFonts w:ascii="Times New Roman" w:hAnsi="Times New Roman" w:cs="Times New Roman"/>
          <w:sz w:val="24"/>
          <w:szCs w:val="24"/>
        </w:rPr>
      </w:pPr>
    </w:p>
    <w:p w:rsidR="009F573B" w:rsidRPr="00665FF1" w:rsidRDefault="009F573B" w:rsidP="00665FF1">
      <w:pPr>
        <w:spacing w:after="0" w:line="360" w:lineRule="auto"/>
        <w:jc w:val="both"/>
        <w:rPr>
          <w:rFonts w:ascii="Times New Roman" w:hAnsi="Times New Roman" w:cs="Times New Roman"/>
          <w:sz w:val="24"/>
          <w:szCs w:val="24"/>
        </w:rPr>
      </w:pPr>
    </w:p>
    <w:p w:rsidR="009F573B" w:rsidRPr="00665FF1" w:rsidRDefault="009F573B" w:rsidP="00665FF1">
      <w:pPr>
        <w:spacing w:after="0" w:line="360" w:lineRule="auto"/>
        <w:jc w:val="both"/>
        <w:rPr>
          <w:rFonts w:ascii="Times New Roman" w:hAnsi="Times New Roman" w:cs="Times New Roman"/>
          <w:sz w:val="24"/>
          <w:szCs w:val="24"/>
        </w:rPr>
      </w:pPr>
    </w:p>
    <w:p w:rsidR="009F573B" w:rsidRPr="00665FF1" w:rsidRDefault="009F573B" w:rsidP="00665FF1">
      <w:pPr>
        <w:spacing w:after="0" w:line="360" w:lineRule="auto"/>
        <w:jc w:val="both"/>
        <w:rPr>
          <w:rFonts w:ascii="Times New Roman" w:hAnsi="Times New Roman" w:cs="Times New Roman"/>
          <w:sz w:val="24"/>
          <w:szCs w:val="24"/>
        </w:rPr>
      </w:pPr>
    </w:p>
    <w:p w:rsidR="009F573B" w:rsidRPr="00665FF1" w:rsidRDefault="009F573B" w:rsidP="00665FF1">
      <w:pPr>
        <w:spacing w:after="0" w:line="360" w:lineRule="auto"/>
        <w:jc w:val="both"/>
        <w:rPr>
          <w:rFonts w:ascii="Times New Roman" w:hAnsi="Times New Roman" w:cs="Times New Roman"/>
          <w:sz w:val="24"/>
          <w:szCs w:val="24"/>
        </w:rPr>
      </w:pPr>
    </w:p>
    <w:p w:rsidR="009F573B" w:rsidRPr="00665FF1" w:rsidRDefault="009F573B" w:rsidP="00665FF1">
      <w:pPr>
        <w:spacing w:after="0" w:line="360" w:lineRule="auto"/>
        <w:jc w:val="both"/>
        <w:rPr>
          <w:rFonts w:ascii="Times New Roman" w:hAnsi="Times New Roman" w:cs="Times New Roman"/>
          <w:sz w:val="24"/>
          <w:szCs w:val="24"/>
        </w:rPr>
      </w:pPr>
    </w:p>
    <w:p w:rsidR="009F573B" w:rsidRPr="00665FF1" w:rsidRDefault="009F573B" w:rsidP="00665FF1">
      <w:pPr>
        <w:spacing w:after="0" w:line="360" w:lineRule="auto"/>
        <w:jc w:val="both"/>
        <w:rPr>
          <w:rFonts w:ascii="Times New Roman" w:hAnsi="Times New Roman" w:cs="Times New Roman"/>
          <w:sz w:val="24"/>
          <w:szCs w:val="24"/>
        </w:rPr>
      </w:pPr>
    </w:p>
    <w:p w:rsidR="009F573B" w:rsidRPr="00665FF1" w:rsidRDefault="009F573B" w:rsidP="00665FF1">
      <w:pPr>
        <w:spacing w:after="0" w:line="360" w:lineRule="auto"/>
        <w:jc w:val="both"/>
        <w:rPr>
          <w:rFonts w:ascii="Times New Roman" w:hAnsi="Times New Roman" w:cs="Times New Roman"/>
          <w:sz w:val="24"/>
          <w:szCs w:val="24"/>
        </w:rPr>
      </w:pPr>
    </w:p>
    <w:p w:rsidR="009F573B" w:rsidRPr="00665FF1" w:rsidRDefault="009F573B" w:rsidP="00665FF1">
      <w:pPr>
        <w:spacing w:after="0" w:line="360" w:lineRule="auto"/>
        <w:jc w:val="both"/>
        <w:rPr>
          <w:rFonts w:ascii="Times New Roman" w:hAnsi="Times New Roman" w:cs="Times New Roman"/>
          <w:sz w:val="24"/>
          <w:szCs w:val="24"/>
        </w:rPr>
      </w:pPr>
    </w:p>
    <w:p w:rsidR="009F573B" w:rsidRPr="00665FF1" w:rsidRDefault="009F573B" w:rsidP="00665FF1">
      <w:pPr>
        <w:spacing w:after="0" w:line="360" w:lineRule="auto"/>
        <w:jc w:val="both"/>
        <w:rPr>
          <w:rFonts w:ascii="Times New Roman" w:hAnsi="Times New Roman" w:cs="Times New Roman"/>
          <w:sz w:val="24"/>
          <w:szCs w:val="24"/>
        </w:rPr>
      </w:pPr>
    </w:p>
    <w:p w:rsidR="009F573B" w:rsidRPr="00665FF1" w:rsidRDefault="009F573B" w:rsidP="00665FF1">
      <w:pPr>
        <w:spacing w:after="0" w:line="360" w:lineRule="auto"/>
        <w:jc w:val="both"/>
        <w:rPr>
          <w:rFonts w:ascii="Times New Roman" w:hAnsi="Times New Roman" w:cs="Times New Roman"/>
          <w:sz w:val="24"/>
          <w:szCs w:val="24"/>
        </w:rPr>
      </w:pPr>
    </w:p>
    <w:p w:rsidR="009F573B" w:rsidRPr="00665FF1" w:rsidRDefault="009F573B" w:rsidP="00665FF1">
      <w:pPr>
        <w:spacing w:after="0" w:line="360" w:lineRule="auto"/>
        <w:jc w:val="both"/>
        <w:rPr>
          <w:rFonts w:ascii="Times New Roman" w:hAnsi="Times New Roman" w:cs="Times New Roman"/>
          <w:sz w:val="24"/>
          <w:szCs w:val="24"/>
        </w:rPr>
      </w:pPr>
    </w:p>
    <w:p w:rsidR="00EA042A" w:rsidRDefault="00EA042A" w:rsidP="00665FF1">
      <w:pPr>
        <w:spacing w:after="0" w:line="360" w:lineRule="auto"/>
        <w:jc w:val="both"/>
        <w:rPr>
          <w:rFonts w:ascii="Times New Roman" w:hAnsi="Times New Roman" w:cs="Times New Roman"/>
          <w:b/>
          <w:sz w:val="24"/>
          <w:szCs w:val="24"/>
        </w:rPr>
      </w:pPr>
    </w:p>
    <w:p w:rsidR="00665FF1" w:rsidRDefault="00665FF1" w:rsidP="00665FF1">
      <w:pPr>
        <w:spacing w:after="0" w:line="360" w:lineRule="auto"/>
        <w:jc w:val="both"/>
        <w:rPr>
          <w:rFonts w:ascii="Times New Roman" w:hAnsi="Times New Roman" w:cs="Times New Roman"/>
          <w:b/>
          <w:sz w:val="24"/>
          <w:szCs w:val="24"/>
        </w:rPr>
      </w:pPr>
    </w:p>
    <w:p w:rsidR="00665FF1" w:rsidRDefault="00665FF1" w:rsidP="00665FF1">
      <w:pPr>
        <w:spacing w:after="0" w:line="360" w:lineRule="auto"/>
        <w:jc w:val="both"/>
        <w:rPr>
          <w:rFonts w:ascii="Times New Roman" w:hAnsi="Times New Roman" w:cs="Times New Roman"/>
          <w:b/>
          <w:sz w:val="24"/>
          <w:szCs w:val="24"/>
        </w:rPr>
      </w:pPr>
    </w:p>
    <w:p w:rsidR="00665FF1" w:rsidRDefault="00665FF1" w:rsidP="00665FF1">
      <w:pPr>
        <w:spacing w:after="0" w:line="360" w:lineRule="auto"/>
        <w:jc w:val="both"/>
        <w:rPr>
          <w:rFonts w:ascii="Times New Roman" w:hAnsi="Times New Roman" w:cs="Times New Roman"/>
          <w:b/>
          <w:sz w:val="24"/>
          <w:szCs w:val="24"/>
        </w:rPr>
      </w:pPr>
    </w:p>
    <w:p w:rsidR="00665FF1" w:rsidRDefault="00665FF1" w:rsidP="00665FF1">
      <w:pPr>
        <w:spacing w:after="0" w:line="360" w:lineRule="auto"/>
        <w:jc w:val="both"/>
        <w:rPr>
          <w:rFonts w:ascii="Times New Roman" w:hAnsi="Times New Roman" w:cs="Times New Roman"/>
          <w:b/>
          <w:sz w:val="24"/>
          <w:szCs w:val="24"/>
        </w:rPr>
      </w:pPr>
    </w:p>
    <w:p w:rsidR="00665FF1" w:rsidRPr="00665FF1" w:rsidRDefault="00665FF1" w:rsidP="00665FF1">
      <w:pPr>
        <w:spacing w:after="0" w:line="360" w:lineRule="auto"/>
        <w:jc w:val="both"/>
        <w:rPr>
          <w:rFonts w:ascii="Times New Roman" w:hAnsi="Times New Roman" w:cs="Times New Roman"/>
          <w:b/>
          <w:sz w:val="24"/>
          <w:szCs w:val="24"/>
        </w:rPr>
      </w:pPr>
    </w:p>
    <w:p w:rsidR="002552DC" w:rsidRPr="00665FF1" w:rsidRDefault="002552DC" w:rsidP="00665FF1">
      <w:pPr>
        <w:spacing w:after="0" w:line="360" w:lineRule="auto"/>
        <w:jc w:val="both"/>
        <w:rPr>
          <w:rFonts w:ascii="Times New Roman" w:hAnsi="Times New Roman" w:cs="Times New Roman"/>
          <w:b/>
          <w:sz w:val="24"/>
          <w:szCs w:val="24"/>
        </w:rPr>
      </w:pPr>
    </w:p>
    <w:p w:rsidR="009F573B" w:rsidRPr="00665FF1" w:rsidRDefault="009F573B" w:rsidP="00665FF1">
      <w:pPr>
        <w:spacing w:after="0" w:line="360" w:lineRule="auto"/>
        <w:jc w:val="both"/>
        <w:rPr>
          <w:rFonts w:ascii="Times New Roman" w:hAnsi="Times New Roman" w:cs="Times New Roman"/>
          <w:b/>
          <w:sz w:val="24"/>
          <w:szCs w:val="24"/>
        </w:rPr>
      </w:pPr>
      <w:bookmarkStart w:id="25" w:name="_Toc190530930"/>
      <w:r w:rsidRPr="00665FF1">
        <w:rPr>
          <w:rStyle w:val="Heading1Char"/>
        </w:rPr>
        <w:t>References</w:t>
      </w:r>
      <w:bookmarkEnd w:id="25"/>
      <w:r w:rsidRPr="00665FF1">
        <w:rPr>
          <w:rFonts w:ascii="Times New Roman" w:hAnsi="Times New Roman" w:cs="Times New Roman"/>
          <w:b/>
          <w:sz w:val="24"/>
          <w:szCs w:val="24"/>
        </w:rPr>
        <w:t>:</w:t>
      </w:r>
    </w:p>
    <w:p w:rsidR="002552DC" w:rsidRPr="00665FF1" w:rsidRDefault="002552DC" w:rsidP="00665FF1">
      <w:pPr>
        <w:pStyle w:val="NormalWeb"/>
        <w:numPr>
          <w:ilvl w:val="0"/>
          <w:numId w:val="18"/>
        </w:numPr>
        <w:spacing w:before="0" w:beforeAutospacing="0" w:after="0" w:afterAutospacing="0" w:line="360" w:lineRule="auto"/>
        <w:jc w:val="both"/>
      </w:pPr>
      <w:r w:rsidRPr="00665FF1">
        <w:t xml:space="preserve">Allied, C. (2023). </w:t>
      </w:r>
      <w:r w:rsidRPr="00665FF1">
        <w:rPr>
          <w:i/>
        </w:rPr>
        <w:t>The Role of Automation in Revolutionizing Service Delivery</w:t>
      </w:r>
      <w:r w:rsidRPr="00665FF1">
        <w:t xml:space="preserve">. Available at: </w:t>
      </w:r>
      <w:hyperlink r:id="rId31" w:history="1">
        <w:r w:rsidRPr="00665FF1">
          <w:rPr>
            <w:rStyle w:val="Hyperlink"/>
          </w:rPr>
          <w:t>https://alliedc.com/uncategorized/how-can-business-process-automation-boost-growth-efficiency/</w:t>
        </w:r>
      </w:hyperlink>
      <w:r w:rsidRPr="00665FF1">
        <w:t>. Accessed (10 Feb 2025).</w:t>
      </w:r>
    </w:p>
    <w:p w:rsidR="002552DC" w:rsidRPr="00665FF1" w:rsidRDefault="002552DC" w:rsidP="00665FF1">
      <w:pPr>
        <w:pStyle w:val="NormalWeb"/>
        <w:numPr>
          <w:ilvl w:val="0"/>
          <w:numId w:val="18"/>
        </w:numPr>
        <w:spacing w:before="0" w:beforeAutospacing="0" w:after="0" w:afterAutospacing="0" w:line="360" w:lineRule="auto"/>
        <w:jc w:val="both"/>
      </w:pPr>
      <w:r w:rsidRPr="00665FF1">
        <w:t xml:space="preserve">Arshad, F., N. (2023). </w:t>
      </w:r>
      <w:r w:rsidRPr="00665FF1">
        <w:rPr>
          <w:i/>
        </w:rPr>
        <w:t>‘Building lasting connections: Cultivating brand loyalty through relationship and commitment’</w:t>
      </w:r>
      <w:r w:rsidRPr="00665FF1">
        <w:t xml:space="preserve">. </w:t>
      </w:r>
      <w:r w:rsidRPr="00665FF1">
        <w:rPr>
          <w:rStyle w:val="Emphasis"/>
          <w:rFonts w:eastAsiaTheme="majorEastAsia"/>
        </w:rPr>
        <w:t xml:space="preserve"> Journal of Management</w:t>
      </w:r>
      <w:r w:rsidRPr="00665FF1">
        <w:t xml:space="preserve">, </w:t>
      </w:r>
      <w:r w:rsidRPr="00665FF1">
        <w:rPr>
          <w:rStyle w:val="Strong"/>
        </w:rPr>
        <w:t>5</w:t>
      </w:r>
      <w:r w:rsidRPr="00665FF1">
        <w:t>(3), pp. 116-135.</w:t>
      </w:r>
    </w:p>
    <w:p w:rsidR="002552DC" w:rsidRPr="00665FF1" w:rsidRDefault="002552DC" w:rsidP="00665FF1">
      <w:pPr>
        <w:pStyle w:val="NormalWeb"/>
        <w:numPr>
          <w:ilvl w:val="0"/>
          <w:numId w:val="18"/>
        </w:numPr>
        <w:spacing w:before="0" w:beforeAutospacing="0" w:after="0" w:afterAutospacing="0" w:line="360" w:lineRule="auto"/>
        <w:jc w:val="both"/>
      </w:pPr>
      <w:r w:rsidRPr="00665FF1">
        <w:t xml:space="preserve">Azemi, Y., </w:t>
      </w:r>
      <w:proofErr w:type="spellStart"/>
      <w:r w:rsidRPr="00665FF1">
        <w:t>Ozuem</w:t>
      </w:r>
      <w:proofErr w:type="spellEnd"/>
      <w:r w:rsidRPr="00665FF1">
        <w:t xml:space="preserve">, W. Howell, K. (2020). </w:t>
      </w:r>
      <w:r w:rsidRPr="00665FF1">
        <w:rPr>
          <w:i/>
        </w:rPr>
        <w:t>‘The effects of online negative word‐of‐mouth on dissatisfied customers: A frustration–aggression perspective’</w:t>
      </w:r>
      <w:r w:rsidRPr="00665FF1">
        <w:t xml:space="preserve">, </w:t>
      </w:r>
      <w:r w:rsidRPr="00665FF1">
        <w:rPr>
          <w:rStyle w:val="Emphasis"/>
          <w:rFonts w:eastAsiaTheme="majorEastAsia"/>
          <w:i w:val="0"/>
        </w:rPr>
        <w:t>Psychology and Marketing</w:t>
      </w:r>
      <w:r w:rsidRPr="00665FF1">
        <w:t xml:space="preserve">, </w:t>
      </w:r>
      <w:r w:rsidRPr="00665FF1">
        <w:rPr>
          <w:rStyle w:val="Strong"/>
        </w:rPr>
        <w:t>37</w:t>
      </w:r>
      <w:r w:rsidRPr="00665FF1">
        <w:t>(7), pp. 1069-1087.</w:t>
      </w:r>
    </w:p>
    <w:p w:rsidR="002552DC" w:rsidRPr="00665FF1" w:rsidRDefault="002552DC" w:rsidP="00665FF1">
      <w:pPr>
        <w:pStyle w:val="NormalWeb"/>
        <w:numPr>
          <w:ilvl w:val="0"/>
          <w:numId w:val="18"/>
        </w:numPr>
        <w:spacing w:before="0" w:beforeAutospacing="0" w:after="0" w:afterAutospacing="0" w:line="360" w:lineRule="auto"/>
        <w:jc w:val="both"/>
      </w:pPr>
      <w:r w:rsidRPr="00665FF1">
        <w:t xml:space="preserve">Bain, (2023). </w:t>
      </w:r>
      <w:r w:rsidRPr="00665FF1">
        <w:rPr>
          <w:rStyle w:val="Emphasis"/>
          <w:rFonts w:eastAsiaTheme="minorEastAsia"/>
        </w:rPr>
        <w:t>Luxury Travel Market Trends</w:t>
      </w:r>
      <w:r w:rsidRPr="00665FF1">
        <w:t xml:space="preserve">. Available at: </w:t>
      </w:r>
      <w:hyperlink r:id="rId32" w:history="1">
        <w:r w:rsidRPr="00665FF1">
          <w:rPr>
            <w:rStyle w:val="Hyperlink"/>
          </w:rPr>
          <w:t>https://www.bain.com/about/media-center/press-releases/2023/global-luxury-market-projected-to-reach-1.5-trillion-in-2023-a-new-record-for-the-sector-as-consumers-seek-luxury-experiences/</w:t>
        </w:r>
      </w:hyperlink>
      <w:r w:rsidRPr="00665FF1">
        <w:t>. Accessed (10 Feb 2025).</w:t>
      </w:r>
    </w:p>
    <w:p w:rsidR="002552DC" w:rsidRPr="00665FF1" w:rsidRDefault="002552DC" w:rsidP="00665FF1">
      <w:pPr>
        <w:pStyle w:val="ListParagraph"/>
        <w:numPr>
          <w:ilvl w:val="0"/>
          <w:numId w:val="18"/>
        </w:numPr>
        <w:spacing w:after="0" w:line="360" w:lineRule="auto"/>
        <w:jc w:val="both"/>
        <w:rPr>
          <w:rFonts w:ascii="Times New Roman" w:eastAsia="Times New Roman" w:hAnsi="Times New Roman" w:cs="Times New Roman"/>
          <w:sz w:val="24"/>
          <w:szCs w:val="24"/>
          <w:lang w:eastAsia="en-GB"/>
        </w:rPr>
      </w:pPr>
      <w:proofErr w:type="spellStart"/>
      <w:r w:rsidRPr="00665FF1">
        <w:rPr>
          <w:rFonts w:ascii="Times New Roman" w:eastAsia="Times New Roman" w:hAnsi="Times New Roman" w:cs="Times New Roman"/>
          <w:sz w:val="24"/>
          <w:szCs w:val="24"/>
          <w:lang w:eastAsia="en-GB"/>
        </w:rPr>
        <w:t>Bilgihan</w:t>
      </w:r>
      <w:proofErr w:type="spellEnd"/>
      <w:r w:rsidRPr="00665FF1">
        <w:rPr>
          <w:rFonts w:ascii="Times New Roman" w:eastAsia="Times New Roman" w:hAnsi="Times New Roman" w:cs="Times New Roman"/>
          <w:sz w:val="24"/>
          <w:szCs w:val="24"/>
          <w:lang w:eastAsia="en-GB"/>
        </w:rPr>
        <w:t xml:space="preserve">, A., </w:t>
      </w:r>
      <w:proofErr w:type="spellStart"/>
      <w:r w:rsidRPr="00665FF1">
        <w:rPr>
          <w:rFonts w:ascii="Times New Roman" w:eastAsia="Times New Roman" w:hAnsi="Times New Roman" w:cs="Times New Roman"/>
          <w:sz w:val="24"/>
          <w:szCs w:val="24"/>
          <w:lang w:eastAsia="en-GB"/>
        </w:rPr>
        <w:t>Okumus</w:t>
      </w:r>
      <w:proofErr w:type="spellEnd"/>
      <w:r w:rsidRPr="00665FF1">
        <w:rPr>
          <w:rFonts w:ascii="Times New Roman" w:eastAsia="Times New Roman" w:hAnsi="Times New Roman" w:cs="Times New Roman"/>
          <w:sz w:val="24"/>
          <w:szCs w:val="24"/>
          <w:lang w:eastAsia="en-GB"/>
        </w:rPr>
        <w:t xml:space="preserve">, F. Nusair, K. (2016). </w:t>
      </w:r>
      <w:r w:rsidRPr="00665FF1">
        <w:rPr>
          <w:rFonts w:ascii="Times New Roman" w:eastAsia="Times New Roman" w:hAnsi="Times New Roman" w:cs="Times New Roman"/>
          <w:i/>
          <w:sz w:val="24"/>
          <w:szCs w:val="24"/>
          <w:lang w:eastAsia="en-GB"/>
        </w:rPr>
        <w:t>"The Role of Digitalization in Hospitality."</w:t>
      </w:r>
      <w:r w:rsidRPr="00665FF1">
        <w:rPr>
          <w:rFonts w:ascii="Times New Roman" w:eastAsia="Times New Roman" w:hAnsi="Times New Roman" w:cs="Times New Roman"/>
          <w:sz w:val="24"/>
          <w:szCs w:val="24"/>
          <w:lang w:eastAsia="en-GB"/>
        </w:rPr>
        <w:t xml:space="preserve"> Journal of Hospitality &amp; Tourism Research, 40(1), pp. 155-179.</w:t>
      </w:r>
    </w:p>
    <w:p w:rsidR="002552DC" w:rsidRPr="00665FF1" w:rsidRDefault="002552DC" w:rsidP="00665FF1">
      <w:pPr>
        <w:pStyle w:val="ListParagraph"/>
        <w:numPr>
          <w:ilvl w:val="0"/>
          <w:numId w:val="18"/>
        </w:numPr>
        <w:spacing w:after="0" w:line="360" w:lineRule="auto"/>
        <w:jc w:val="both"/>
        <w:rPr>
          <w:rFonts w:ascii="Times New Roman" w:eastAsia="Times New Roman" w:hAnsi="Times New Roman" w:cs="Times New Roman"/>
          <w:sz w:val="24"/>
          <w:szCs w:val="24"/>
          <w:lang w:eastAsia="en-GB"/>
        </w:rPr>
      </w:pPr>
      <w:r w:rsidRPr="00665FF1">
        <w:rPr>
          <w:rFonts w:ascii="Times New Roman" w:eastAsia="Times New Roman" w:hAnsi="Times New Roman" w:cs="Times New Roman"/>
          <w:sz w:val="24"/>
          <w:szCs w:val="24"/>
          <w:lang w:eastAsia="en-GB"/>
        </w:rPr>
        <w:t xml:space="preserve">Burnes, B. (2004). </w:t>
      </w:r>
      <w:r w:rsidRPr="00665FF1">
        <w:rPr>
          <w:rFonts w:ascii="Times New Roman" w:eastAsia="Times New Roman" w:hAnsi="Times New Roman" w:cs="Times New Roman"/>
          <w:i/>
          <w:sz w:val="24"/>
          <w:szCs w:val="24"/>
          <w:lang w:eastAsia="en-GB"/>
        </w:rPr>
        <w:t>"Managing Change: A Strategic Approach to Organisational Dynamics."</w:t>
      </w:r>
      <w:r w:rsidRPr="00665FF1">
        <w:rPr>
          <w:rFonts w:ascii="Times New Roman" w:eastAsia="Times New Roman" w:hAnsi="Times New Roman" w:cs="Times New Roman"/>
          <w:sz w:val="24"/>
          <w:szCs w:val="24"/>
          <w:lang w:eastAsia="en-GB"/>
        </w:rPr>
        <w:t xml:space="preserve"> Pearson Education.</w:t>
      </w:r>
    </w:p>
    <w:p w:rsidR="002552DC" w:rsidRPr="00665FF1" w:rsidRDefault="002552DC" w:rsidP="00665FF1">
      <w:pPr>
        <w:pStyle w:val="NormalWeb"/>
        <w:numPr>
          <w:ilvl w:val="0"/>
          <w:numId w:val="18"/>
        </w:numPr>
        <w:spacing w:before="0" w:beforeAutospacing="0" w:after="0" w:afterAutospacing="0" w:line="360" w:lineRule="auto"/>
        <w:jc w:val="both"/>
      </w:pPr>
      <w:r w:rsidRPr="00665FF1">
        <w:t xml:space="preserve">Booking.com (2023). </w:t>
      </w:r>
      <w:r w:rsidRPr="00665FF1">
        <w:rPr>
          <w:rStyle w:val="Emphasis"/>
          <w:rFonts w:eastAsiaTheme="minorEastAsia"/>
        </w:rPr>
        <w:t>Sustainability in Travel Report</w:t>
      </w:r>
      <w:r w:rsidRPr="00665FF1">
        <w:t xml:space="preserve">. Available at: </w:t>
      </w:r>
      <w:hyperlink r:id="rId33" w:history="1">
        <w:r w:rsidRPr="00665FF1">
          <w:rPr>
            <w:rStyle w:val="Hyperlink"/>
          </w:rPr>
          <w:t>https://www.gstcouncil.org/booking-com-2023-sustainable-travel-report/</w:t>
        </w:r>
      </w:hyperlink>
      <w:r w:rsidRPr="00665FF1">
        <w:t>. Accessed (10 Feb 2025).</w:t>
      </w:r>
    </w:p>
    <w:p w:rsidR="002552DC" w:rsidRPr="00665FF1" w:rsidRDefault="002552DC" w:rsidP="00665FF1">
      <w:pPr>
        <w:pStyle w:val="NormalWeb"/>
        <w:numPr>
          <w:ilvl w:val="0"/>
          <w:numId w:val="18"/>
        </w:numPr>
        <w:spacing w:before="0" w:beforeAutospacing="0" w:after="0" w:afterAutospacing="0" w:line="360" w:lineRule="auto"/>
        <w:jc w:val="both"/>
      </w:pPr>
      <w:r w:rsidRPr="00665FF1">
        <w:t xml:space="preserve">Chen, C., Li, S., Chen, B. (2023). </w:t>
      </w:r>
      <w:r w:rsidRPr="00665FF1">
        <w:rPr>
          <w:i/>
        </w:rPr>
        <w:t>Multi-Generational Travel Preferences</w:t>
      </w:r>
      <w:r w:rsidRPr="00665FF1">
        <w:t xml:space="preserve">. Available at:  </w:t>
      </w:r>
      <w:hyperlink r:id="rId34" w:history="1">
        <w:r w:rsidRPr="00665FF1">
          <w:rPr>
            <w:rStyle w:val="Hyperlink"/>
          </w:rPr>
          <w:t>https://web-assets.bcg.com/a1/00/f3778a2a4c1baaa2fc7733a00690/mind-the-generation-gap</w:t>
        </w:r>
      </w:hyperlink>
      <w:r w:rsidRPr="00665FF1">
        <w:t>. Accessed (10 Feb 2025).</w:t>
      </w:r>
    </w:p>
    <w:p w:rsidR="002552DC" w:rsidRPr="00665FF1" w:rsidRDefault="002552DC" w:rsidP="00665FF1">
      <w:pPr>
        <w:pStyle w:val="NormalWeb"/>
        <w:numPr>
          <w:ilvl w:val="0"/>
          <w:numId w:val="18"/>
        </w:numPr>
        <w:spacing w:before="0" w:beforeAutospacing="0" w:after="0" w:afterAutospacing="0" w:line="360" w:lineRule="auto"/>
        <w:jc w:val="both"/>
      </w:pPr>
      <w:r w:rsidRPr="00665FF1">
        <w:lastRenderedPageBreak/>
        <w:t>Citak, F. (2024).  </w:t>
      </w:r>
      <w:r w:rsidRPr="00665FF1">
        <w:rPr>
          <w:i/>
        </w:rPr>
        <w:t xml:space="preserve">The SOAR analysis. </w:t>
      </w:r>
      <w:r w:rsidRPr="00665FF1">
        <w:t xml:space="preserve">Available at:  </w:t>
      </w:r>
      <w:hyperlink r:id="rId35" w:history="1">
        <w:r w:rsidRPr="00665FF1">
          <w:rPr>
            <w:rStyle w:val="Hyperlink"/>
          </w:rPr>
          <w:t>https://forms.app/en/blog/soar-analysis</w:t>
        </w:r>
      </w:hyperlink>
      <w:r w:rsidRPr="00665FF1">
        <w:t>. Accessed (10 Feb 2025).</w:t>
      </w:r>
    </w:p>
    <w:p w:rsidR="002552DC" w:rsidRPr="00665FF1" w:rsidRDefault="002552DC" w:rsidP="00665FF1">
      <w:pPr>
        <w:pStyle w:val="NormalWeb"/>
        <w:numPr>
          <w:ilvl w:val="0"/>
          <w:numId w:val="18"/>
        </w:numPr>
        <w:spacing w:before="0" w:beforeAutospacing="0" w:after="0" w:afterAutospacing="0" w:line="360" w:lineRule="auto"/>
        <w:jc w:val="both"/>
      </w:pPr>
      <w:proofErr w:type="spellStart"/>
      <w:r w:rsidRPr="00665FF1">
        <w:t>Cangi</w:t>
      </w:r>
      <w:proofErr w:type="spellEnd"/>
      <w:r w:rsidRPr="00665FF1">
        <w:t xml:space="preserve">, (2023).  </w:t>
      </w:r>
      <w:r w:rsidRPr="00665FF1">
        <w:rPr>
          <w:i/>
        </w:rPr>
        <w:t xml:space="preserve">Why Traditional Customer Service Is Over and Hospitality Is the Future. </w:t>
      </w:r>
      <w:r w:rsidRPr="00665FF1">
        <w:t xml:space="preserve">Available at: </w:t>
      </w:r>
      <w:hyperlink r:id="rId36" w:history="1">
        <w:r w:rsidRPr="00665FF1">
          <w:rPr>
            <w:rStyle w:val="Hyperlink"/>
          </w:rPr>
          <w:t>https://www.forbes.com/councils/forbesbusinesscouncil/2023/10/13/why-traditional-customer-service-is-over-and-hospitality-is-the-future/</w:t>
        </w:r>
      </w:hyperlink>
      <w:r w:rsidRPr="00665FF1">
        <w:t>. Accessed (10 Feb 2025).</w:t>
      </w:r>
    </w:p>
    <w:p w:rsidR="002552DC" w:rsidRPr="00665FF1" w:rsidRDefault="002552DC" w:rsidP="00665FF1">
      <w:pPr>
        <w:pStyle w:val="ListParagraph"/>
        <w:numPr>
          <w:ilvl w:val="0"/>
          <w:numId w:val="18"/>
        </w:num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Castro, F., Jr, M., </w:t>
      </w:r>
      <w:proofErr w:type="spellStart"/>
      <w:r w:rsidRPr="00665FF1">
        <w:rPr>
          <w:rFonts w:ascii="Times New Roman" w:hAnsi="Times New Roman" w:cs="Times New Roman"/>
          <w:sz w:val="24"/>
          <w:szCs w:val="24"/>
        </w:rPr>
        <w:t>Steiker</w:t>
      </w:r>
      <w:proofErr w:type="spellEnd"/>
      <w:r w:rsidRPr="00665FF1">
        <w:rPr>
          <w:rFonts w:ascii="Times New Roman" w:hAnsi="Times New Roman" w:cs="Times New Roman"/>
          <w:sz w:val="24"/>
          <w:szCs w:val="24"/>
        </w:rPr>
        <w:t xml:space="preserve">, L. (2010). </w:t>
      </w:r>
      <w:r w:rsidRPr="00665FF1">
        <w:rPr>
          <w:rFonts w:ascii="Times New Roman" w:hAnsi="Times New Roman" w:cs="Times New Roman"/>
          <w:i/>
          <w:sz w:val="24"/>
          <w:szCs w:val="24"/>
        </w:rPr>
        <w:t>Issues and Challenges in the Design of Culturally Adapted Evidence-Based Interventions</w:t>
      </w:r>
      <w:r w:rsidRPr="00665FF1">
        <w:rPr>
          <w:rFonts w:ascii="Times New Roman" w:hAnsi="Times New Roman" w:cs="Times New Roman"/>
          <w:sz w:val="24"/>
          <w:szCs w:val="24"/>
        </w:rPr>
        <w:t xml:space="preserve">. National Library of medicine, 2(5) pp. 213-239. </w:t>
      </w:r>
    </w:p>
    <w:p w:rsidR="002552DC" w:rsidRPr="00665FF1" w:rsidRDefault="002552DC" w:rsidP="00665FF1">
      <w:pPr>
        <w:pStyle w:val="ListParagraph"/>
        <w:numPr>
          <w:ilvl w:val="0"/>
          <w:numId w:val="18"/>
        </w:num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Casaca, J., Miguel, L.P. (2024). </w:t>
      </w:r>
      <w:r w:rsidRPr="00665FF1">
        <w:rPr>
          <w:rFonts w:ascii="Times New Roman" w:hAnsi="Times New Roman" w:cs="Times New Roman"/>
          <w:i/>
          <w:sz w:val="24"/>
          <w:szCs w:val="24"/>
        </w:rPr>
        <w:t xml:space="preserve">'The influence of personalization on consumer satisfaction: trends and challenges', in </w:t>
      </w:r>
      <w:r w:rsidRPr="00665FF1">
        <w:rPr>
          <w:rStyle w:val="Emphasis"/>
          <w:rFonts w:ascii="Times New Roman" w:hAnsi="Times New Roman" w:cs="Times New Roman"/>
          <w:i w:val="0"/>
          <w:sz w:val="24"/>
          <w:szCs w:val="24"/>
        </w:rPr>
        <w:t>Data-driven marketing for strategic success</w:t>
      </w:r>
      <w:r w:rsidRPr="00665FF1">
        <w:rPr>
          <w:rFonts w:ascii="Times New Roman" w:hAnsi="Times New Roman" w:cs="Times New Roman"/>
          <w:sz w:val="24"/>
          <w:szCs w:val="24"/>
        </w:rPr>
        <w:t>. Hershey, PA: IGI Global, pp. 256-292.</w:t>
      </w:r>
    </w:p>
    <w:p w:rsidR="002552DC" w:rsidRPr="00665FF1" w:rsidRDefault="002552DC" w:rsidP="00665FF1">
      <w:pPr>
        <w:pStyle w:val="NormalWeb"/>
        <w:numPr>
          <w:ilvl w:val="0"/>
          <w:numId w:val="18"/>
        </w:numPr>
        <w:spacing w:before="0" w:beforeAutospacing="0" w:after="0" w:afterAutospacing="0" w:line="360" w:lineRule="auto"/>
        <w:jc w:val="both"/>
      </w:pPr>
      <w:r w:rsidRPr="00665FF1">
        <w:t xml:space="preserve">DePino, F. (2024). </w:t>
      </w:r>
      <w:r w:rsidRPr="00665FF1">
        <w:rPr>
          <w:i/>
        </w:rPr>
        <w:t>'Luxury Travel Marketing – 17 Tips to Attract Elite Guests'.</w:t>
      </w:r>
      <w:r w:rsidRPr="00665FF1">
        <w:t xml:space="preserve"> Available at: </w:t>
      </w:r>
      <w:hyperlink r:id="rId37" w:history="1">
        <w:r w:rsidRPr="00665FF1">
          <w:rPr>
            <w:rStyle w:val="Hyperlink"/>
          </w:rPr>
          <w:t>https://mediaboom.com/news/luxury-travel-marketing/</w:t>
        </w:r>
      </w:hyperlink>
      <w:r w:rsidRPr="00665FF1">
        <w:t>. Accessed (10 Feb 2025).</w:t>
      </w:r>
    </w:p>
    <w:p w:rsidR="002552DC" w:rsidRPr="00665FF1" w:rsidRDefault="002552DC" w:rsidP="00665FF1">
      <w:pPr>
        <w:pStyle w:val="NormalWeb"/>
        <w:numPr>
          <w:ilvl w:val="0"/>
          <w:numId w:val="18"/>
        </w:numPr>
        <w:spacing w:before="0" w:beforeAutospacing="0" w:after="0" w:afterAutospacing="0" w:line="360" w:lineRule="auto"/>
        <w:jc w:val="both"/>
      </w:pPr>
      <w:proofErr w:type="spellStart"/>
      <w:r w:rsidRPr="00665FF1">
        <w:t>Darpizio</w:t>
      </w:r>
      <w:proofErr w:type="spellEnd"/>
      <w:r w:rsidRPr="00665FF1">
        <w:t xml:space="preserve">., C, Federica, L., Andrea, S., Joëlle d., M. (2023). </w:t>
      </w:r>
      <w:r w:rsidRPr="00665FF1">
        <w:rPr>
          <w:bCs/>
          <w:i/>
          <w:color w:val="000000"/>
        </w:rPr>
        <w:t>Luxury in Transition: Securing Future Growth.</w:t>
      </w:r>
      <w:r w:rsidRPr="00665FF1">
        <w:rPr>
          <w:bCs/>
          <w:color w:val="000000"/>
        </w:rPr>
        <w:t xml:space="preserve"> </w:t>
      </w:r>
      <w:r w:rsidRPr="00665FF1">
        <w:t xml:space="preserve">Available at:  </w:t>
      </w:r>
      <w:hyperlink r:id="rId38" w:history="1">
        <w:r w:rsidRPr="00665FF1">
          <w:rPr>
            <w:rStyle w:val="Hyperlink"/>
          </w:rPr>
          <w:t>https://www.bain.com/insights/luxury-in-transition-securing-future-growth/</w:t>
        </w:r>
      </w:hyperlink>
      <w:r w:rsidRPr="00665FF1">
        <w:t>. Accessed (10 Feb 2025).</w:t>
      </w:r>
    </w:p>
    <w:p w:rsidR="002552DC" w:rsidRPr="00665FF1" w:rsidRDefault="002552DC" w:rsidP="00665FF1">
      <w:pPr>
        <w:pStyle w:val="NormalWeb"/>
        <w:numPr>
          <w:ilvl w:val="0"/>
          <w:numId w:val="18"/>
        </w:numPr>
        <w:spacing w:before="0" w:beforeAutospacing="0" w:after="0" w:afterAutospacing="0" w:line="360" w:lineRule="auto"/>
        <w:jc w:val="both"/>
      </w:pPr>
      <w:r w:rsidRPr="00665FF1">
        <w:t>Dock, M. (2023)</w:t>
      </w:r>
      <w:r w:rsidRPr="00665FF1">
        <w:rPr>
          <w:i/>
        </w:rPr>
        <w:t>.     A Marina Customer and Their Long-Term Value</w:t>
      </w:r>
      <w:r w:rsidRPr="00665FF1">
        <w:t xml:space="preserve">. Available at: </w:t>
      </w:r>
      <w:hyperlink r:id="rId39" w:history="1">
        <w:r w:rsidRPr="00665FF1">
          <w:rPr>
            <w:rStyle w:val="Hyperlink"/>
          </w:rPr>
          <w:t>https://www.dockmaster.com/blog/marina-customer-long-term-value/</w:t>
        </w:r>
      </w:hyperlink>
      <w:r w:rsidRPr="00665FF1">
        <w:t>. Accessed (10 Feb 2025).</w:t>
      </w:r>
    </w:p>
    <w:p w:rsidR="002552DC" w:rsidRPr="00665FF1" w:rsidRDefault="002552DC" w:rsidP="00665FF1">
      <w:pPr>
        <w:pStyle w:val="NormalWeb"/>
        <w:numPr>
          <w:ilvl w:val="0"/>
          <w:numId w:val="18"/>
        </w:numPr>
        <w:spacing w:before="0" w:beforeAutospacing="0" w:after="0" w:afterAutospacing="0" w:line="360" w:lineRule="auto"/>
        <w:jc w:val="both"/>
      </w:pPr>
      <w:r w:rsidRPr="00665FF1">
        <w:t xml:space="preserve">Deloitte (2023) </w:t>
      </w:r>
      <w:r w:rsidRPr="00665FF1">
        <w:rPr>
          <w:rStyle w:val="Emphasis"/>
          <w:rFonts w:eastAsiaTheme="minorEastAsia"/>
        </w:rPr>
        <w:t>Hospitality Industry Digitalization Report</w:t>
      </w:r>
      <w:r w:rsidRPr="00665FF1">
        <w:t xml:space="preserve">. Available at: </w:t>
      </w:r>
      <w:hyperlink r:id="rId40" w:history="1">
        <w:r w:rsidRPr="00665FF1">
          <w:rPr>
            <w:rStyle w:val="Hyperlink"/>
          </w:rPr>
          <w:t>https://www2.deloitte.com/us/en/pages/consumer-business/topics/hospitality-perspectives-insights-analysis.html</w:t>
        </w:r>
      </w:hyperlink>
      <w:r w:rsidRPr="00665FF1">
        <w:t>. Accessed (10 Feb 2025).</w:t>
      </w:r>
    </w:p>
    <w:p w:rsidR="002552DC" w:rsidRPr="00665FF1" w:rsidRDefault="002552DC" w:rsidP="00665FF1">
      <w:pPr>
        <w:pStyle w:val="NormalWeb"/>
        <w:numPr>
          <w:ilvl w:val="0"/>
          <w:numId w:val="18"/>
        </w:numPr>
        <w:spacing w:before="0" w:beforeAutospacing="0" w:after="0" w:afterAutospacing="0" w:line="360" w:lineRule="auto"/>
        <w:jc w:val="both"/>
      </w:pPr>
      <w:r w:rsidRPr="00665FF1">
        <w:t xml:space="preserve">Dev, C. (2023).  </w:t>
      </w:r>
      <w:r w:rsidRPr="00665FF1">
        <w:rPr>
          <w:i/>
        </w:rPr>
        <w:t>Global Hospitality, Travel, and Tourism Trends</w:t>
      </w:r>
      <w:r w:rsidRPr="00665FF1">
        <w:t xml:space="preserve">. Available at: </w:t>
      </w:r>
      <w:hyperlink r:id="rId41" w:history="1">
        <w:r w:rsidRPr="00665FF1">
          <w:rPr>
            <w:rStyle w:val="Hyperlink"/>
          </w:rPr>
          <w:t>https://ecommons.cornell.edu/server/api/core/bitstreams/886681bb-e577-4fae-a9a9-b98bbce2b364/content</w:t>
        </w:r>
      </w:hyperlink>
      <w:r w:rsidRPr="00665FF1">
        <w:t>. Accessed (10 Feb 2025).</w:t>
      </w:r>
    </w:p>
    <w:p w:rsidR="002552DC" w:rsidRPr="00665FF1" w:rsidRDefault="002552DC" w:rsidP="00665FF1">
      <w:pPr>
        <w:pStyle w:val="NormalWeb"/>
        <w:numPr>
          <w:ilvl w:val="0"/>
          <w:numId w:val="18"/>
        </w:numPr>
        <w:spacing w:before="0" w:beforeAutospacing="0" w:after="0" w:afterAutospacing="0" w:line="360" w:lineRule="auto"/>
        <w:jc w:val="both"/>
      </w:pPr>
      <w:r w:rsidRPr="00665FF1">
        <w:t xml:space="preserve">Google Travel Insights, (2023) </w:t>
      </w:r>
      <w:r w:rsidRPr="00665FF1">
        <w:rPr>
          <w:rStyle w:val="Emphasis"/>
          <w:rFonts w:eastAsiaTheme="minorEastAsia"/>
        </w:rPr>
        <w:t>Consumer Online Hotel Research Trends</w:t>
      </w:r>
      <w:r w:rsidRPr="00665FF1">
        <w:t xml:space="preserve">. Available at: </w:t>
      </w:r>
      <w:hyperlink r:id="rId42" w:history="1">
        <w:r w:rsidRPr="00665FF1">
          <w:rPr>
            <w:rStyle w:val="Hyperlink"/>
          </w:rPr>
          <w:t>https://partner.booking.com/en-gb/click-magazine/trends-insights/google</w:t>
        </w:r>
      </w:hyperlink>
      <w:r w:rsidRPr="00665FF1">
        <w:t xml:space="preserve">.  Accessed (10 Feb 2025). </w:t>
      </w:r>
    </w:p>
    <w:p w:rsidR="002552DC" w:rsidRPr="00665FF1" w:rsidRDefault="002552DC" w:rsidP="00665FF1">
      <w:pPr>
        <w:pStyle w:val="NormalWeb"/>
        <w:numPr>
          <w:ilvl w:val="0"/>
          <w:numId w:val="18"/>
        </w:numPr>
        <w:spacing w:before="0" w:beforeAutospacing="0" w:after="0" w:afterAutospacing="0" w:line="360" w:lineRule="auto"/>
        <w:jc w:val="both"/>
      </w:pPr>
      <w:r w:rsidRPr="00665FF1">
        <w:t xml:space="preserve">GOVTECH, (2023). </w:t>
      </w:r>
      <w:proofErr w:type="spellStart"/>
      <w:r w:rsidRPr="00665FF1">
        <w:rPr>
          <w:i/>
        </w:rPr>
        <w:t>GovTech’s</w:t>
      </w:r>
      <w:proofErr w:type="spellEnd"/>
      <w:r w:rsidRPr="00665FF1">
        <w:rPr>
          <w:i/>
        </w:rPr>
        <w:t xml:space="preserve"> Role in the Singapore Green Plan 2030.</w:t>
      </w:r>
      <w:r w:rsidRPr="00665FF1">
        <w:t xml:space="preserve"> Available at: </w:t>
      </w:r>
      <w:hyperlink r:id="rId43" w:history="1">
        <w:r w:rsidRPr="00665FF1">
          <w:rPr>
            <w:rStyle w:val="Hyperlink"/>
          </w:rPr>
          <w:t>https://www.tech.gov.sg/our-digital-government-efforts/sustainability/</w:t>
        </w:r>
      </w:hyperlink>
      <w:r w:rsidRPr="00665FF1">
        <w:t xml:space="preserve">. Accessed (10 Feb 2025). </w:t>
      </w:r>
    </w:p>
    <w:p w:rsidR="002552DC" w:rsidRPr="00665FF1" w:rsidRDefault="002552DC" w:rsidP="00665FF1">
      <w:pPr>
        <w:pStyle w:val="ListParagraph"/>
        <w:numPr>
          <w:ilvl w:val="0"/>
          <w:numId w:val="18"/>
        </w:numPr>
        <w:spacing w:after="0" w:line="360" w:lineRule="auto"/>
        <w:jc w:val="both"/>
        <w:rPr>
          <w:rFonts w:ascii="Times New Roman" w:eastAsia="Times New Roman" w:hAnsi="Times New Roman" w:cs="Times New Roman"/>
          <w:sz w:val="24"/>
          <w:szCs w:val="24"/>
          <w:lang w:eastAsia="en-GB"/>
        </w:rPr>
      </w:pPr>
      <w:proofErr w:type="spellStart"/>
      <w:r w:rsidRPr="00665FF1">
        <w:rPr>
          <w:rFonts w:ascii="Times New Roman" w:eastAsia="Times New Roman" w:hAnsi="Times New Roman" w:cs="Times New Roman"/>
          <w:sz w:val="24"/>
          <w:szCs w:val="24"/>
          <w:lang w:eastAsia="en-GB"/>
        </w:rPr>
        <w:t>Gretzel</w:t>
      </w:r>
      <w:proofErr w:type="spellEnd"/>
      <w:r w:rsidRPr="00665FF1">
        <w:rPr>
          <w:rFonts w:ascii="Times New Roman" w:eastAsia="Times New Roman" w:hAnsi="Times New Roman" w:cs="Times New Roman"/>
          <w:sz w:val="24"/>
          <w:szCs w:val="24"/>
          <w:lang w:eastAsia="en-GB"/>
        </w:rPr>
        <w:t xml:space="preserve">, U., Fuchs, M., Baggio, R., </w:t>
      </w:r>
      <w:proofErr w:type="spellStart"/>
      <w:r w:rsidRPr="00665FF1">
        <w:rPr>
          <w:rFonts w:ascii="Times New Roman" w:eastAsia="Times New Roman" w:hAnsi="Times New Roman" w:cs="Times New Roman"/>
          <w:sz w:val="24"/>
          <w:szCs w:val="24"/>
          <w:lang w:eastAsia="en-GB"/>
        </w:rPr>
        <w:t>Hoepken</w:t>
      </w:r>
      <w:proofErr w:type="spellEnd"/>
      <w:r w:rsidRPr="00665FF1">
        <w:rPr>
          <w:rFonts w:ascii="Times New Roman" w:eastAsia="Times New Roman" w:hAnsi="Times New Roman" w:cs="Times New Roman"/>
          <w:sz w:val="24"/>
          <w:szCs w:val="24"/>
          <w:lang w:eastAsia="en-GB"/>
        </w:rPr>
        <w:t xml:space="preserve">, W., Law, R., Neidhardt, J., Xiang, Z. (2020). </w:t>
      </w:r>
      <w:r w:rsidRPr="00665FF1">
        <w:rPr>
          <w:rFonts w:ascii="Times New Roman" w:eastAsia="Times New Roman" w:hAnsi="Times New Roman" w:cs="Times New Roman"/>
          <w:i/>
          <w:sz w:val="24"/>
          <w:szCs w:val="24"/>
          <w:lang w:eastAsia="en-GB"/>
        </w:rPr>
        <w:t>"Smart Tourism: Foundations and Developments."</w:t>
      </w:r>
      <w:r w:rsidRPr="00665FF1">
        <w:rPr>
          <w:rFonts w:ascii="Times New Roman" w:eastAsia="Times New Roman" w:hAnsi="Times New Roman" w:cs="Times New Roman"/>
          <w:sz w:val="24"/>
          <w:szCs w:val="24"/>
          <w:lang w:eastAsia="en-GB"/>
        </w:rPr>
        <w:t xml:space="preserve"> Springer, pp. 112-128.</w:t>
      </w:r>
    </w:p>
    <w:p w:rsidR="002552DC" w:rsidRPr="00665FF1" w:rsidRDefault="002552DC" w:rsidP="00665FF1">
      <w:pPr>
        <w:pStyle w:val="NormalWeb"/>
        <w:numPr>
          <w:ilvl w:val="0"/>
          <w:numId w:val="18"/>
        </w:numPr>
        <w:spacing w:before="0" w:beforeAutospacing="0" w:after="0" w:afterAutospacing="0" w:line="360" w:lineRule="auto"/>
        <w:jc w:val="both"/>
        <w:rPr>
          <w:rStyle w:val="Strong"/>
          <w:b w:val="0"/>
        </w:rPr>
      </w:pPr>
      <w:r w:rsidRPr="00665FF1">
        <w:lastRenderedPageBreak/>
        <w:t xml:space="preserve">Gjersing, L., </w:t>
      </w:r>
      <w:proofErr w:type="spellStart"/>
      <w:r w:rsidRPr="00665FF1">
        <w:t>Caplehorn</w:t>
      </w:r>
      <w:proofErr w:type="spellEnd"/>
      <w:r w:rsidRPr="00665FF1">
        <w:t xml:space="preserve">, J., R., M., Clausen, T. (2010) </w:t>
      </w:r>
      <w:r w:rsidRPr="00665FF1">
        <w:rPr>
          <w:i/>
        </w:rPr>
        <w:t>‘Cross-cultural adaptation of research instruments: language, setting, time and statistical considerations’</w:t>
      </w:r>
      <w:r w:rsidRPr="00665FF1">
        <w:t xml:space="preserve">, </w:t>
      </w:r>
      <w:r w:rsidRPr="00665FF1">
        <w:rPr>
          <w:rStyle w:val="Emphasis"/>
          <w:rFonts w:eastAsiaTheme="majorEastAsia"/>
          <w:i w:val="0"/>
        </w:rPr>
        <w:t>BMC Medical Research Methodology</w:t>
      </w:r>
      <w:r w:rsidRPr="00665FF1">
        <w:t xml:space="preserve">, </w:t>
      </w:r>
      <w:r w:rsidRPr="00665FF1">
        <w:rPr>
          <w:rStyle w:val="Strong"/>
          <w:b w:val="0"/>
        </w:rPr>
        <w:t>10(13), pp: 108-124.</w:t>
      </w:r>
    </w:p>
    <w:p w:rsidR="002552DC" w:rsidRPr="00665FF1" w:rsidRDefault="002552DC" w:rsidP="00665FF1">
      <w:pPr>
        <w:pStyle w:val="NormalWeb"/>
        <w:numPr>
          <w:ilvl w:val="0"/>
          <w:numId w:val="18"/>
        </w:numPr>
        <w:spacing w:before="0" w:beforeAutospacing="0" w:after="0" w:afterAutospacing="0" w:line="360" w:lineRule="auto"/>
        <w:jc w:val="both"/>
      </w:pPr>
      <w:r w:rsidRPr="00665FF1">
        <w:t xml:space="preserve">Hawes, M., C., Clark, V., Bowes, A., Daks, T. (2024). </w:t>
      </w:r>
      <w:r w:rsidRPr="00665FF1">
        <w:rPr>
          <w:i/>
        </w:rPr>
        <w:t>The best hotels in London, tried and tested by our editors.</w:t>
      </w:r>
      <w:r w:rsidRPr="00665FF1">
        <w:t xml:space="preserve"> Available at: </w:t>
      </w:r>
      <w:hyperlink r:id="rId44" w:history="1">
        <w:r w:rsidRPr="00665FF1">
          <w:rPr>
            <w:rStyle w:val="Hyperlink"/>
          </w:rPr>
          <w:t>https://www.houseandgarden.co.uk/gallery/best-hotels-in-london</w:t>
        </w:r>
      </w:hyperlink>
      <w:r w:rsidRPr="00665FF1">
        <w:t xml:space="preserve">. Accessed (10 Feb 2025). </w:t>
      </w:r>
    </w:p>
    <w:p w:rsidR="002552DC" w:rsidRPr="00665FF1" w:rsidRDefault="002552DC" w:rsidP="00665FF1">
      <w:pPr>
        <w:pStyle w:val="NormalWeb"/>
        <w:numPr>
          <w:ilvl w:val="0"/>
          <w:numId w:val="18"/>
        </w:numPr>
        <w:spacing w:before="0" w:beforeAutospacing="0" w:after="0" w:afterAutospacing="0" w:line="360" w:lineRule="auto"/>
        <w:jc w:val="both"/>
      </w:pPr>
      <w:proofErr w:type="spellStart"/>
      <w:r w:rsidRPr="00665FF1">
        <w:t>Handani</w:t>
      </w:r>
      <w:proofErr w:type="spellEnd"/>
      <w:r w:rsidRPr="00665FF1">
        <w:t xml:space="preserve">, N., D., </w:t>
      </w:r>
      <w:proofErr w:type="spellStart"/>
      <w:r w:rsidRPr="00665FF1">
        <w:t>Williady</w:t>
      </w:r>
      <w:proofErr w:type="spellEnd"/>
      <w:r w:rsidRPr="00665FF1">
        <w:t xml:space="preserve">, A., Kim, H., S. (2022). </w:t>
      </w:r>
      <w:r w:rsidRPr="00665FF1">
        <w:rPr>
          <w:i/>
        </w:rPr>
        <w:t>‘An analysis of customer textual reviews and satisfaction at luxury hotels in Singapore’s Marina Bay area (SG-Clean-certified hotels)’</w:t>
      </w:r>
      <w:r w:rsidRPr="00665FF1">
        <w:t xml:space="preserve">, </w:t>
      </w:r>
      <w:r w:rsidRPr="00665FF1">
        <w:rPr>
          <w:rStyle w:val="Emphasis"/>
          <w:rFonts w:eastAsiaTheme="majorEastAsia"/>
        </w:rPr>
        <w:t>Sustainability</w:t>
      </w:r>
      <w:r w:rsidRPr="00665FF1">
        <w:t xml:space="preserve">, </w:t>
      </w:r>
      <w:r w:rsidRPr="00665FF1">
        <w:rPr>
          <w:rStyle w:val="Strong"/>
          <w:b w:val="0"/>
        </w:rPr>
        <w:t>14</w:t>
      </w:r>
      <w:r w:rsidRPr="00665FF1">
        <w:t>(15), pp. 82- 93</w:t>
      </w:r>
    </w:p>
    <w:p w:rsidR="002552DC" w:rsidRPr="00665FF1" w:rsidRDefault="002552DC" w:rsidP="00665FF1">
      <w:pPr>
        <w:pStyle w:val="ListParagraph"/>
        <w:numPr>
          <w:ilvl w:val="0"/>
          <w:numId w:val="18"/>
        </w:num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Hollander, J. (2025). </w:t>
      </w:r>
      <w:r w:rsidRPr="00665FF1">
        <w:rPr>
          <w:rFonts w:ascii="Times New Roman" w:hAnsi="Times New Roman" w:cs="Times New Roman"/>
          <w:i/>
          <w:sz w:val="24"/>
          <w:szCs w:val="24"/>
        </w:rPr>
        <w:t>AI in Hospitality: No Fluff Applications in Market Right Now.</w:t>
      </w:r>
      <w:r w:rsidRPr="00665FF1">
        <w:rPr>
          <w:rFonts w:ascii="Times New Roman" w:hAnsi="Times New Roman" w:cs="Times New Roman"/>
          <w:sz w:val="24"/>
          <w:szCs w:val="24"/>
        </w:rPr>
        <w:t xml:space="preserve"> Available at: </w:t>
      </w:r>
      <w:hyperlink r:id="rId45" w:history="1">
        <w:r w:rsidRPr="00665FF1">
          <w:rPr>
            <w:rStyle w:val="Hyperlink"/>
            <w:rFonts w:ascii="Times New Roman" w:hAnsi="Times New Roman" w:cs="Times New Roman"/>
            <w:sz w:val="24"/>
            <w:szCs w:val="24"/>
          </w:rPr>
          <w:t>https://hoteltechreport.com/news/ai-in-hospitality</w:t>
        </w:r>
      </w:hyperlink>
      <w:r w:rsidRPr="00665FF1">
        <w:rPr>
          <w:rFonts w:ascii="Times New Roman" w:hAnsi="Times New Roman" w:cs="Times New Roman"/>
          <w:sz w:val="24"/>
          <w:szCs w:val="24"/>
        </w:rPr>
        <w:t xml:space="preserve">. Accessed (10 Feb 2025). </w:t>
      </w:r>
    </w:p>
    <w:p w:rsidR="002552DC" w:rsidRPr="00665FF1" w:rsidRDefault="002552DC" w:rsidP="00665FF1">
      <w:pPr>
        <w:pStyle w:val="ListParagraph"/>
        <w:numPr>
          <w:ilvl w:val="0"/>
          <w:numId w:val="18"/>
        </w:num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Hargreaves, (2015). </w:t>
      </w:r>
      <w:r w:rsidRPr="00665FF1">
        <w:rPr>
          <w:rFonts w:ascii="Times New Roman" w:hAnsi="Times New Roman" w:cs="Times New Roman"/>
          <w:i/>
          <w:sz w:val="24"/>
          <w:szCs w:val="24"/>
        </w:rPr>
        <w:t>Analysis of Hotel Guest Satisfaction Ratings and Reviews: An Application in Singapore</w:t>
      </w:r>
      <w:r w:rsidRPr="00665FF1">
        <w:rPr>
          <w:rFonts w:ascii="Times New Roman" w:hAnsi="Times New Roman" w:cs="Times New Roman"/>
          <w:sz w:val="24"/>
          <w:szCs w:val="24"/>
        </w:rPr>
        <w:t xml:space="preserve">. American Journal of Marketing Research, 1(4), pp. 208-214. </w:t>
      </w:r>
    </w:p>
    <w:p w:rsidR="002552DC" w:rsidRPr="00665FF1" w:rsidRDefault="002552DC" w:rsidP="00665FF1">
      <w:pPr>
        <w:pStyle w:val="ListParagraph"/>
        <w:numPr>
          <w:ilvl w:val="0"/>
          <w:numId w:val="18"/>
        </w:numPr>
        <w:spacing w:after="0" w:line="360" w:lineRule="auto"/>
        <w:jc w:val="both"/>
        <w:rPr>
          <w:rFonts w:ascii="Times New Roman" w:eastAsia="Times New Roman" w:hAnsi="Times New Roman" w:cs="Times New Roman"/>
          <w:sz w:val="24"/>
          <w:szCs w:val="24"/>
          <w:lang w:eastAsia="en-GB"/>
        </w:rPr>
      </w:pPr>
      <w:r w:rsidRPr="00665FF1">
        <w:rPr>
          <w:rFonts w:ascii="Times New Roman" w:eastAsia="Times New Roman" w:hAnsi="Times New Roman" w:cs="Times New Roman"/>
          <w:sz w:val="24"/>
          <w:szCs w:val="24"/>
          <w:lang w:eastAsia="en-GB"/>
        </w:rPr>
        <w:t xml:space="preserve">Hofstede, G. (2011). </w:t>
      </w:r>
      <w:r w:rsidRPr="00665FF1">
        <w:rPr>
          <w:rFonts w:ascii="Times New Roman" w:eastAsia="Times New Roman" w:hAnsi="Times New Roman" w:cs="Times New Roman"/>
          <w:i/>
          <w:sz w:val="24"/>
          <w:szCs w:val="24"/>
          <w:lang w:eastAsia="en-GB"/>
        </w:rPr>
        <w:t>"</w:t>
      </w:r>
      <w:proofErr w:type="spellStart"/>
      <w:r w:rsidRPr="00665FF1">
        <w:rPr>
          <w:rFonts w:ascii="Times New Roman" w:eastAsia="Times New Roman" w:hAnsi="Times New Roman" w:cs="Times New Roman"/>
          <w:i/>
          <w:sz w:val="24"/>
          <w:szCs w:val="24"/>
          <w:lang w:eastAsia="en-GB"/>
        </w:rPr>
        <w:t>Dimensionalizing</w:t>
      </w:r>
      <w:proofErr w:type="spellEnd"/>
      <w:r w:rsidRPr="00665FF1">
        <w:rPr>
          <w:rFonts w:ascii="Times New Roman" w:eastAsia="Times New Roman" w:hAnsi="Times New Roman" w:cs="Times New Roman"/>
          <w:i/>
          <w:sz w:val="24"/>
          <w:szCs w:val="24"/>
          <w:lang w:eastAsia="en-GB"/>
        </w:rPr>
        <w:t xml:space="preserve"> Cultures: The </w:t>
      </w:r>
      <w:proofErr w:type="spellStart"/>
      <w:r w:rsidRPr="00665FF1">
        <w:rPr>
          <w:rFonts w:ascii="Times New Roman" w:eastAsia="Times New Roman" w:hAnsi="Times New Roman" w:cs="Times New Roman"/>
          <w:i/>
          <w:sz w:val="24"/>
          <w:szCs w:val="24"/>
          <w:lang w:eastAsia="en-GB"/>
        </w:rPr>
        <w:t>Hofstede</w:t>
      </w:r>
      <w:proofErr w:type="spellEnd"/>
      <w:r w:rsidRPr="00665FF1">
        <w:rPr>
          <w:rFonts w:ascii="Times New Roman" w:eastAsia="Times New Roman" w:hAnsi="Times New Roman" w:cs="Times New Roman"/>
          <w:i/>
          <w:sz w:val="24"/>
          <w:szCs w:val="24"/>
          <w:lang w:eastAsia="en-GB"/>
        </w:rPr>
        <w:t xml:space="preserve"> Model in Context."</w:t>
      </w:r>
      <w:r w:rsidRPr="00665FF1">
        <w:rPr>
          <w:rFonts w:ascii="Times New Roman" w:eastAsia="Times New Roman" w:hAnsi="Times New Roman" w:cs="Times New Roman"/>
          <w:sz w:val="24"/>
          <w:szCs w:val="24"/>
          <w:lang w:eastAsia="en-GB"/>
        </w:rPr>
        <w:t xml:space="preserve"> Online Readings in Psychology and Culture, 2(1), pp. 112-135.</w:t>
      </w:r>
    </w:p>
    <w:p w:rsidR="002552DC" w:rsidRPr="00665FF1" w:rsidRDefault="002552DC" w:rsidP="00665FF1">
      <w:pPr>
        <w:pStyle w:val="ListParagraph"/>
        <w:numPr>
          <w:ilvl w:val="0"/>
          <w:numId w:val="18"/>
        </w:num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Hootsuite, (2023). </w:t>
      </w:r>
      <w:r w:rsidRPr="00665FF1">
        <w:rPr>
          <w:rFonts w:ascii="Times New Roman" w:hAnsi="Times New Roman" w:cs="Times New Roman"/>
          <w:i/>
          <w:sz w:val="24"/>
          <w:szCs w:val="24"/>
        </w:rPr>
        <w:t>Social Media Impact on Hotel Bookings</w:t>
      </w:r>
      <w:r w:rsidRPr="00665FF1">
        <w:rPr>
          <w:rFonts w:ascii="Times New Roman" w:hAnsi="Times New Roman" w:cs="Times New Roman"/>
          <w:sz w:val="24"/>
          <w:szCs w:val="24"/>
        </w:rPr>
        <w:t xml:space="preserve">. Available at: </w:t>
      </w:r>
      <w:hyperlink r:id="rId46" w:history="1">
        <w:r w:rsidRPr="00665FF1">
          <w:rPr>
            <w:rStyle w:val="Hyperlink"/>
            <w:rFonts w:ascii="Times New Roman" w:hAnsi="Times New Roman" w:cs="Times New Roman"/>
            <w:sz w:val="24"/>
            <w:szCs w:val="24"/>
          </w:rPr>
          <w:t>https://www.hootsuite.com/resources/melia-hotels?srsltid=AfmBOoopFGOrEjqo10pKOh9tg25XizE</w:t>
        </w:r>
      </w:hyperlink>
      <w:r w:rsidRPr="00665FF1">
        <w:rPr>
          <w:rFonts w:ascii="Times New Roman" w:hAnsi="Times New Roman" w:cs="Times New Roman"/>
          <w:sz w:val="24"/>
          <w:szCs w:val="24"/>
        </w:rPr>
        <w:t>.  Accessed (10 Feb 2025).</w:t>
      </w:r>
    </w:p>
    <w:p w:rsidR="002552DC" w:rsidRPr="00665FF1" w:rsidRDefault="002552DC" w:rsidP="00665FF1">
      <w:pPr>
        <w:pStyle w:val="NormalWeb"/>
        <w:numPr>
          <w:ilvl w:val="0"/>
          <w:numId w:val="18"/>
        </w:numPr>
        <w:spacing w:before="0" w:beforeAutospacing="0" w:after="0" w:afterAutospacing="0" w:line="360" w:lineRule="auto"/>
        <w:jc w:val="both"/>
      </w:pPr>
      <w:r w:rsidRPr="00665FF1">
        <w:t xml:space="preserve">Indeed, (2023). </w:t>
      </w:r>
      <w:r w:rsidRPr="00665FF1">
        <w:rPr>
          <w:i/>
        </w:rPr>
        <w:t>What Is a STEEPLE Analysis? (With Factors and Uses).</w:t>
      </w:r>
      <w:r w:rsidRPr="00665FF1">
        <w:t xml:space="preserve"> Available at: </w:t>
      </w:r>
      <w:hyperlink r:id="rId47" w:history="1">
        <w:r w:rsidRPr="00665FF1">
          <w:rPr>
            <w:rStyle w:val="Hyperlink"/>
          </w:rPr>
          <w:t>https://ca.indeed.com/career-advice/career-development/what-is-steeple-analysis</w:t>
        </w:r>
      </w:hyperlink>
      <w:r w:rsidRPr="00665FF1">
        <w:t>. Accessed (10 Feb 2025).</w:t>
      </w:r>
    </w:p>
    <w:p w:rsidR="002552DC" w:rsidRPr="00665FF1" w:rsidRDefault="002552DC" w:rsidP="00665FF1">
      <w:pPr>
        <w:pStyle w:val="NormalWeb"/>
        <w:numPr>
          <w:ilvl w:val="0"/>
          <w:numId w:val="18"/>
        </w:numPr>
        <w:spacing w:before="0" w:beforeAutospacing="0" w:after="0" w:afterAutospacing="0" w:line="360" w:lineRule="auto"/>
        <w:jc w:val="both"/>
      </w:pPr>
      <w:r w:rsidRPr="00665FF1">
        <w:t xml:space="preserve">Katie, (2022). </w:t>
      </w:r>
      <w:r w:rsidRPr="00665FF1">
        <w:rPr>
          <w:i/>
        </w:rPr>
        <w:t>Marina Bay Sands Hotel, Singapore – A Review</w:t>
      </w:r>
      <w:r w:rsidRPr="00665FF1">
        <w:t xml:space="preserve">. Available at: </w:t>
      </w:r>
      <w:hyperlink r:id="rId48" w:history="1">
        <w:r w:rsidRPr="00665FF1">
          <w:rPr>
            <w:rStyle w:val="Hyperlink"/>
          </w:rPr>
          <w:t>https://www.creativetravelguide.com/marina-bay-sands-hotel/</w:t>
        </w:r>
      </w:hyperlink>
      <w:r w:rsidRPr="00665FF1">
        <w:t>. Accessed (10 Feb 2025).</w:t>
      </w:r>
    </w:p>
    <w:p w:rsidR="002552DC" w:rsidRPr="00665FF1" w:rsidRDefault="002552DC" w:rsidP="00665FF1">
      <w:pPr>
        <w:pStyle w:val="ListParagraph"/>
        <w:numPr>
          <w:ilvl w:val="0"/>
          <w:numId w:val="18"/>
        </w:numPr>
        <w:spacing w:after="0" w:line="360" w:lineRule="auto"/>
        <w:jc w:val="both"/>
        <w:rPr>
          <w:rFonts w:ascii="Times New Roman" w:eastAsia="Times New Roman" w:hAnsi="Times New Roman" w:cs="Times New Roman"/>
          <w:sz w:val="24"/>
          <w:szCs w:val="24"/>
          <w:lang w:eastAsia="en-GB"/>
        </w:rPr>
      </w:pPr>
      <w:r w:rsidRPr="00665FF1">
        <w:rPr>
          <w:rFonts w:ascii="Times New Roman" w:eastAsia="Times New Roman" w:hAnsi="Times New Roman" w:cs="Times New Roman"/>
          <w:sz w:val="24"/>
          <w:szCs w:val="24"/>
          <w:lang w:eastAsia="en-GB"/>
        </w:rPr>
        <w:t xml:space="preserve">Kotter, J.P. (1996). </w:t>
      </w:r>
      <w:r w:rsidRPr="00665FF1">
        <w:rPr>
          <w:rFonts w:ascii="Times New Roman" w:eastAsia="Times New Roman" w:hAnsi="Times New Roman" w:cs="Times New Roman"/>
          <w:i/>
          <w:sz w:val="24"/>
          <w:szCs w:val="24"/>
          <w:lang w:eastAsia="en-GB"/>
        </w:rPr>
        <w:t xml:space="preserve">"Leading Change." </w:t>
      </w:r>
      <w:r w:rsidRPr="00665FF1">
        <w:rPr>
          <w:rFonts w:ascii="Times New Roman" w:eastAsia="Times New Roman" w:hAnsi="Times New Roman" w:cs="Times New Roman"/>
          <w:sz w:val="24"/>
          <w:szCs w:val="24"/>
          <w:lang w:eastAsia="en-GB"/>
        </w:rPr>
        <w:t>Harvard Business Review Press.</w:t>
      </w:r>
    </w:p>
    <w:p w:rsidR="002552DC" w:rsidRPr="00665FF1" w:rsidRDefault="002552DC" w:rsidP="00665FF1">
      <w:pPr>
        <w:pStyle w:val="NormalWeb"/>
        <w:numPr>
          <w:ilvl w:val="0"/>
          <w:numId w:val="18"/>
        </w:numPr>
        <w:spacing w:before="0" w:beforeAutospacing="0" w:after="0" w:afterAutospacing="0" w:line="360" w:lineRule="auto"/>
        <w:jc w:val="both"/>
      </w:pPr>
      <w:r w:rsidRPr="00665FF1">
        <w:t xml:space="preserve">Jackson, K. (2024). </w:t>
      </w:r>
      <w:r w:rsidRPr="00665FF1">
        <w:rPr>
          <w:i/>
        </w:rPr>
        <w:t>SOAR analysis</w:t>
      </w:r>
      <w:r w:rsidRPr="00665FF1">
        <w:t xml:space="preserve">. Available at: </w:t>
      </w:r>
      <w:hyperlink r:id="rId49" w:history="1">
        <w:r w:rsidRPr="00665FF1">
          <w:rPr>
            <w:rStyle w:val="Hyperlink"/>
          </w:rPr>
          <w:t>https://www.mindtools.com/a0atsgq/soar-analysis</w:t>
        </w:r>
      </w:hyperlink>
      <w:r w:rsidRPr="00665FF1">
        <w:t>. Accessed (10 Feb 2025).</w:t>
      </w:r>
    </w:p>
    <w:p w:rsidR="002552DC" w:rsidRPr="00665FF1" w:rsidRDefault="002552DC" w:rsidP="00665FF1">
      <w:pPr>
        <w:pStyle w:val="NormalWeb"/>
        <w:numPr>
          <w:ilvl w:val="0"/>
          <w:numId w:val="18"/>
        </w:numPr>
        <w:spacing w:before="0" w:beforeAutospacing="0" w:after="0" w:afterAutospacing="0" w:line="360" w:lineRule="auto"/>
        <w:jc w:val="both"/>
      </w:pPr>
      <w:r w:rsidRPr="00665FF1">
        <w:t xml:space="preserve">JD, P. (2023) </w:t>
      </w:r>
      <w:r w:rsidRPr="00665FF1">
        <w:rPr>
          <w:rStyle w:val="Emphasis"/>
          <w:rFonts w:eastAsiaTheme="minorEastAsia"/>
        </w:rPr>
        <w:t>Luxury Hotel Guest Satisfaction Survey</w:t>
      </w:r>
      <w:r w:rsidRPr="00665FF1">
        <w:t xml:space="preserve">. Available at:  </w:t>
      </w:r>
      <w:hyperlink r:id="rId50" w:history="1">
        <w:r w:rsidRPr="00665FF1">
          <w:rPr>
            <w:rStyle w:val="Hyperlink"/>
          </w:rPr>
          <w:t>https://www.jdpower.com/sites/default/files/file/2023-07/2023077%20N.A.%20Hotel%20Guest%20Satisfaction.pdf</w:t>
        </w:r>
      </w:hyperlink>
      <w:r w:rsidRPr="00665FF1">
        <w:t>. Accessed (10 Feb 2025).</w:t>
      </w:r>
    </w:p>
    <w:p w:rsidR="002552DC" w:rsidRPr="00665FF1" w:rsidRDefault="002552DC" w:rsidP="00665FF1">
      <w:pPr>
        <w:pStyle w:val="Heading1"/>
        <w:numPr>
          <w:ilvl w:val="0"/>
          <w:numId w:val="18"/>
        </w:numPr>
        <w:rPr>
          <w:b w:val="0"/>
        </w:rPr>
      </w:pPr>
      <w:bookmarkStart w:id="26" w:name="_Toc190530931"/>
      <w:r w:rsidRPr="00665FF1">
        <w:rPr>
          <w:b w:val="0"/>
        </w:rPr>
        <w:lastRenderedPageBreak/>
        <w:t xml:space="preserve">Knickman, J., Snell, E. (2002). </w:t>
      </w:r>
      <w:r w:rsidRPr="00665FF1">
        <w:rPr>
          <w:b w:val="0"/>
          <w:i/>
        </w:rPr>
        <w:t>The 2030 Problem: Caring for Aging Baby Boomers</w:t>
      </w:r>
      <w:r w:rsidRPr="00665FF1">
        <w:rPr>
          <w:b w:val="0"/>
        </w:rPr>
        <w:t>. National Library of medicine, 37(4), pp. 849-884.</w:t>
      </w:r>
      <w:bookmarkEnd w:id="26"/>
    </w:p>
    <w:p w:rsidR="002552DC" w:rsidRPr="00665FF1" w:rsidRDefault="002552DC" w:rsidP="00665FF1">
      <w:pPr>
        <w:pStyle w:val="ListParagraph"/>
        <w:numPr>
          <w:ilvl w:val="0"/>
          <w:numId w:val="18"/>
        </w:num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Lewis, A. (2024). </w:t>
      </w:r>
      <w:r w:rsidRPr="00665FF1">
        <w:rPr>
          <w:rFonts w:ascii="Times New Roman" w:hAnsi="Times New Roman" w:cs="Times New Roman"/>
          <w:i/>
          <w:sz w:val="24"/>
          <w:szCs w:val="24"/>
        </w:rPr>
        <w:t>The Best Hotels in Singapore with 5-Star Marina Bay &amp; City Views.</w:t>
      </w:r>
      <w:r w:rsidRPr="00665FF1">
        <w:rPr>
          <w:rFonts w:ascii="Times New Roman" w:hAnsi="Times New Roman" w:cs="Times New Roman"/>
          <w:sz w:val="24"/>
          <w:szCs w:val="24"/>
        </w:rPr>
        <w:t xml:space="preserve"> Available at:  </w:t>
      </w:r>
      <w:hyperlink r:id="rId51" w:history="1">
        <w:r w:rsidRPr="00665FF1">
          <w:rPr>
            <w:rStyle w:val="Hyperlink"/>
            <w:rFonts w:ascii="Times New Roman" w:hAnsi="Times New Roman" w:cs="Times New Roman"/>
            <w:sz w:val="24"/>
            <w:szCs w:val="24"/>
          </w:rPr>
          <w:t>https://www.themostperfectview.com/singapore-hotels-best-views</w:t>
        </w:r>
      </w:hyperlink>
      <w:r w:rsidRPr="00665FF1">
        <w:rPr>
          <w:rFonts w:ascii="Times New Roman" w:hAnsi="Times New Roman" w:cs="Times New Roman"/>
          <w:sz w:val="24"/>
          <w:szCs w:val="24"/>
        </w:rPr>
        <w:t>.  Accessed (10 Feb 2025).</w:t>
      </w:r>
    </w:p>
    <w:p w:rsidR="002552DC" w:rsidRPr="00665FF1" w:rsidRDefault="002552DC" w:rsidP="00665FF1">
      <w:pPr>
        <w:pStyle w:val="NormalWeb"/>
        <w:numPr>
          <w:ilvl w:val="0"/>
          <w:numId w:val="18"/>
        </w:numPr>
        <w:spacing w:before="0" w:beforeAutospacing="0" w:after="0" w:afterAutospacing="0" w:line="360" w:lineRule="auto"/>
        <w:jc w:val="both"/>
      </w:pPr>
      <w:r w:rsidRPr="00665FF1">
        <w:t xml:space="preserve">Lacalle, E. (2024). </w:t>
      </w:r>
      <w:r w:rsidRPr="00665FF1">
        <w:rPr>
          <w:i/>
        </w:rPr>
        <w:t>7 best activities to offer your hotel guests</w:t>
      </w:r>
      <w:r w:rsidRPr="00665FF1">
        <w:t xml:space="preserve">. Available at: </w:t>
      </w:r>
      <w:hyperlink r:id="rId52" w:history="1">
        <w:r w:rsidRPr="00665FF1">
          <w:rPr>
            <w:rStyle w:val="Hyperlink"/>
          </w:rPr>
          <w:t>https://www.mews.com/en/blog/guest-activities-in-hotel</w:t>
        </w:r>
      </w:hyperlink>
      <w:r w:rsidRPr="00665FF1">
        <w:t>. Accessed (10 Feb 2025).</w:t>
      </w:r>
    </w:p>
    <w:p w:rsidR="002552DC" w:rsidRPr="00665FF1" w:rsidRDefault="002552DC" w:rsidP="00665FF1">
      <w:pPr>
        <w:pStyle w:val="ListParagraph"/>
        <w:numPr>
          <w:ilvl w:val="0"/>
          <w:numId w:val="18"/>
        </w:numPr>
        <w:spacing w:after="0" w:line="360" w:lineRule="auto"/>
        <w:jc w:val="both"/>
        <w:rPr>
          <w:rFonts w:ascii="Times New Roman" w:hAnsi="Times New Roman" w:cs="Times New Roman"/>
          <w:sz w:val="24"/>
          <w:szCs w:val="24"/>
        </w:rPr>
      </w:pPr>
      <w:proofErr w:type="spellStart"/>
      <w:r w:rsidRPr="00665FF1">
        <w:rPr>
          <w:rFonts w:ascii="Times New Roman" w:hAnsi="Times New Roman" w:cs="Times New Roman"/>
          <w:sz w:val="24"/>
          <w:szCs w:val="24"/>
        </w:rPr>
        <w:t>Mcdowell</w:t>
      </w:r>
      <w:proofErr w:type="spellEnd"/>
      <w:r w:rsidRPr="00665FF1">
        <w:rPr>
          <w:rFonts w:ascii="Times New Roman" w:hAnsi="Times New Roman" w:cs="Times New Roman"/>
          <w:sz w:val="24"/>
          <w:szCs w:val="24"/>
        </w:rPr>
        <w:t xml:space="preserve">, A. (2024). </w:t>
      </w:r>
      <w:r w:rsidRPr="00665FF1">
        <w:rPr>
          <w:rFonts w:ascii="Times New Roman" w:hAnsi="Times New Roman" w:cs="Times New Roman"/>
          <w:i/>
          <w:sz w:val="24"/>
          <w:szCs w:val="24"/>
        </w:rPr>
        <w:t>An introduction to the TOWS analysis</w:t>
      </w:r>
      <w:r w:rsidRPr="00665FF1">
        <w:rPr>
          <w:rFonts w:ascii="Times New Roman" w:hAnsi="Times New Roman" w:cs="Times New Roman"/>
          <w:sz w:val="24"/>
          <w:szCs w:val="24"/>
        </w:rPr>
        <w:t xml:space="preserve">. Available at: </w:t>
      </w:r>
      <w:hyperlink r:id="rId53" w:history="1">
        <w:r w:rsidRPr="00665FF1">
          <w:rPr>
            <w:rStyle w:val="Hyperlink"/>
            <w:rFonts w:ascii="Times New Roman" w:hAnsi="Times New Roman" w:cs="Times New Roman"/>
            <w:sz w:val="24"/>
            <w:szCs w:val="24"/>
          </w:rPr>
          <w:t>https://www.herts.ac.uk/__data/assets/pdf_file/0007/290482/An-introduction-to-the-TOWS-analysis</w:t>
        </w:r>
      </w:hyperlink>
      <w:r w:rsidRPr="00665FF1">
        <w:rPr>
          <w:rFonts w:ascii="Times New Roman" w:hAnsi="Times New Roman" w:cs="Times New Roman"/>
          <w:sz w:val="24"/>
          <w:szCs w:val="24"/>
        </w:rPr>
        <w:t>.. Accessed (10 Feb 2025).</w:t>
      </w:r>
    </w:p>
    <w:p w:rsidR="002552DC" w:rsidRPr="00665FF1" w:rsidRDefault="002552DC" w:rsidP="00665FF1">
      <w:pPr>
        <w:pStyle w:val="ListParagraph"/>
        <w:numPr>
          <w:ilvl w:val="0"/>
          <w:numId w:val="18"/>
        </w:numPr>
        <w:spacing w:after="0" w:line="360" w:lineRule="auto"/>
        <w:jc w:val="both"/>
        <w:rPr>
          <w:rFonts w:ascii="Times New Roman" w:hAnsi="Times New Roman" w:cs="Times New Roman"/>
          <w:sz w:val="24"/>
          <w:szCs w:val="24"/>
        </w:rPr>
      </w:pPr>
      <w:r w:rsidRPr="00665FF1">
        <w:rPr>
          <w:rFonts w:ascii="Times New Roman" w:hAnsi="Times New Roman" w:cs="Times New Roman"/>
          <w:sz w:val="24"/>
          <w:szCs w:val="24"/>
        </w:rPr>
        <w:t xml:space="preserve">Meng, F., </w:t>
      </w:r>
      <w:proofErr w:type="spellStart"/>
      <w:r w:rsidRPr="00665FF1">
        <w:rPr>
          <w:rFonts w:ascii="Times New Roman" w:hAnsi="Times New Roman" w:cs="Times New Roman"/>
          <w:sz w:val="24"/>
          <w:szCs w:val="24"/>
        </w:rPr>
        <w:t>Dipietro</w:t>
      </w:r>
      <w:proofErr w:type="spellEnd"/>
      <w:r w:rsidRPr="00665FF1">
        <w:rPr>
          <w:rFonts w:ascii="Times New Roman" w:hAnsi="Times New Roman" w:cs="Times New Roman"/>
          <w:sz w:val="24"/>
          <w:szCs w:val="24"/>
        </w:rPr>
        <w:t xml:space="preserve">, R., B., Gerdes, J., H., Kline, S., F. (2018) </w:t>
      </w:r>
      <w:r w:rsidRPr="00665FF1">
        <w:rPr>
          <w:rFonts w:ascii="Times New Roman" w:hAnsi="Times New Roman" w:cs="Times New Roman"/>
          <w:i/>
          <w:sz w:val="24"/>
          <w:szCs w:val="24"/>
        </w:rPr>
        <w:t>‘How hotel responses to negative online reviews affect customers' perception of hotel image and behavioural intent: An exploratory investigation’</w:t>
      </w:r>
      <w:r w:rsidRPr="00665FF1">
        <w:rPr>
          <w:rFonts w:ascii="Times New Roman" w:hAnsi="Times New Roman" w:cs="Times New Roman"/>
          <w:sz w:val="24"/>
          <w:szCs w:val="24"/>
        </w:rPr>
        <w:t xml:space="preserve">, </w:t>
      </w:r>
      <w:r w:rsidRPr="00665FF1">
        <w:rPr>
          <w:rStyle w:val="Emphasis"/>
          <w:rFonts w:ascii="Times New Roman" w:hAnsi="Times New Roman" w:cs="Times New Roman"/>
          <w:i w:val="0"/>
          <w:sz w:val="24"/>
          <w:szCs w:val="24"/>
        </w:rPr>
        <w:t>Tourism Review International</w:t>
      </w:r>
      <w:r w:rsidRPr="00665FF1">
        <w:rPr>
          <w:rFonts w:ascii="Times New Roman" w:hAnsi="Times New Roman" w:cs="Times New Roman"/>
          <w:sz w:val="24"/>
          <w:szCs w:val="24"/>
        </w:rPr>
        <w:t xml:space="preserve">, </w:t>
      </w:r>
      <w:r w:rsidRPr="00665FF1">
        <w:rPr>
          <w:rStyle w:val="Strong"/>
          <w:rFonts w:ascii="Times New Roman" w:hAnsi="Times New Roman" w:cs="Times New Roman"/>
          <w:sz w:val="24"/>
          <w:szCs w:val="24"/>
        </w:rPr>
        <w:t>22</w:t>
      </w:r>
      <w:r w:rsidRPr="00665FF1">
        <w:rPr>
          <w:rFonts w:ascii="Times New Roman" w:hAnsi="Times New Roman" w:cs="Times New Roman"/>
          <w:sz w:val="24"/>
          <w:szCs w:val="24"/>
        </w:rPr>
        <w:t>(1), pp. 23-39.</w:t>
      </w:r>
    </w:p>
    <w:p w:rsidR="002552DC" w:rsidRPr="00665FF1" w:rsidRDefault="002552DC" w:rsidP="00665FF1">
      <w:pPr>
        <w:pStyle w:val="ListParagraph"/>
        <w:numPr>
          <w:ilvl w:val="0"/>
          <w:numId w:val="18"/>
        </w:numPr>
        <w:spacing w:after="0" w:line="360" w:lineRule="auto"/>
        <w:jc w:val="both"/>
        <w:rPr>
          <w:rFonts w:ascii="Times New Roman" w:hAnsi="Times New Roman" w:cs="Times New Roman"/>
          <w:sz w:val="24"/>
          <w:szCs w:val="24"/>
        </w:rPr>
      </w:pPr>
      <w:proofErr w:type="spellStart"/>
      <w:r w:rsidRPr="00665FF1">
        <w:rPr>
          <w:rFonts w:ascii="Times New Roman" w:hAnsi="Times New Roman" w:cs="Times New Roman"/>
          <w:sz w:val="24"/>
          <w:szCs w:val="24"/>
        </w:rPr>
        <w:t>Macanu</w:t>
      </w:r>
      <w:proofErr w:type="spellEnd"/>
      <w:r w:rsidRPr="00665FF1">
        <w:rPr>
          <w:rFonts w:ascii="Times New Roman" w:hAnsi="Times New Roman" w:cs="Times New Roman"/>
          <w:sz w:val="24"/>
          <w:szCs w:val="24"/>
        </w:rPr>
        <w:t xml:space="preserve">, (2024). </w:t>
      </w:r>
      <w:r w:rsidRPr="00665FF1">
        <w:rPr>
          <w:rFonts w:ascii="Times New Roman" w:hAnsi="Times New Roman" w:cs="Times New Roman"/>
          <w:i/>
          <w:sz w:val="24"/>
          <w:szCs w:val="24"/>
        </w:rPr>
        <w:t>How to understand and manage customer expectations</w:t>
      </w:r>
      <w:r w:rsidRPr="00665FF1">
        <w:rPr>
          <w:rFonts w:ascii="Times New Roman" w:hAnsi="Times New Roman" w:cs="Times New Roman"/>
          <w:sz w:val="24"/>
          <w:szCs w:val="24"/>
        </w:rPr>
        <w:t xml:space="preserve">. Available at:  </w:t>
      </w:r>
      <w:hyperlink r:id="rId54" w:history="1">
        <w:r w:rsidRPr="00665FF1">
          <w:rPr>
            <w:rStyle w:val="Hyperlink"/>
            <w:rFonts w:ascii="Times New Roman" w:hAnsi="Times New Roman" w:cs="Times New Roman"/>
            <w:sz w:val="24"/>
            <w:szCs w:val="24"/>
          </w:rPr>
          <w:t>https://www.touchpoint.com/blog/how-to-manage-customer-expectations/</w:t>
        </w:r>
      </w:hyperlink>
      <w:r w:rsidRPr="00665FF1">
        <w:rPr>
          <w:rFonts w:ascii="Times New Roman" w:hAnsi="Times New Roman" w:cs="Times New Roman"/>
          <w:sz w:val="24"/>
          <w:szCs w:val="24"/>
        </w:rPr>
        <w:t>. Accessed (10 Feb 2025).</w:t>
      </w:r>
    </w:p>
    <w:p w:rsidR="002552DC" w:rsidRPr="00665FF1" w:rsidRDefault="002552DC" w:rsidP="00665FF1">
      <w:pPr>
        <w:pStyle w:val="NormalWeb"/>
        <w:numPr>
          <w:ilvl w:val="0"/>
          <w:numId w:val="18"/>
        </w:numPr>
        <w:spacing w:before="0" w:beforeAutospacing="0" w:after="0" w:afterAutospacing="0" w:line="360" w:lineRule="auto"/>
        <w:jc w:val="both"/>
      </w:pPr>
      <w:r w:rsidRPr="00665FF1">
        <w:t xml:space="preserve">Mattina, R. (2025). </w:t>
      </w:r>
      <w:r w:rsidRPr="00665FF1">
        <w:rPr>
          <w:i/>
        </w:rPr>
        <w:t>Employee empowerment: Definition, benefits, and tips</w:t>
      </w:r>
      <w:r w:rsidRPr="00665FF1">
        <w:t xml:space="preserve">. Available at:  </w:t>
      </w:r>
      <w:hyperlink r:id="rId55" w:history="1">
        <w:r w:rsidRPr="00665FF1">
          <w:rPr>
            <w:rStyle w:val="Hyperlink"/>
          </w:rPr>
          <w:t>https://www.achievers.com/blog/employee-empowerment/</w:t>
        </w:r>
      </w:hyperlink>
      <w:r w:rsidRPr="00665FF1">
        <w:t>. Accessed (10 Feb 2025).</w:t>
      </w:r>
    </w:p>
    <w:p w:rsidR="002552DC" w:rsidRPr="00665FF1" w:rsidRDefault="002552DC" w:rsidP="00665FF1">
      <w:pPr>
        <w:pStyle w:val="NormalWeb"/>
        <w:numPr>
          <w:ilvl w:val="0"/>
          <w:numId w:val="18"/>
        </w:numPr>
        <w:spacing w:before="0" w:beforeAutospacing="0" w:after="0" w:afterAutospacing="0" w:line="360" w:lineRule="auto"/>
        <w:jc w:val="both"/>
      </w:pPr>
      <w:r w:rsidRPr="00665FF1">
        <w:t xml:space="preserve">Minder, S. (2024). </w:t>
      </w:r>
      <w:r w:rsidRPr="00665FF1">
        <w:rPr>
          <w:i/>
        </w:rPr>
        <w:t>Hotel check-out: Procedure and strategies for hotels</w:t>
      </w:r>
      <w:r w:rsidRPr="00665FF1">
        <w:t xml:space="preserve">. Available at:   </w:t>
      </w:r>
      <w:hyperlink r:id="rId56" w:history="1">
        <w:r w:rsidRPr="00665FF1">
          <w:rPr>
            <w:rStyle w:val="Hyperlink"/>
          </w:rPr>
          <w:t>https://www.siteminder.com/r/hotel-check-out/</w:t>
        </w:r>
      </w:hyperlink>
      <w:r w:rsidRPr="00665FF1">
        <w:t>. Accessed (10 Feb 2025).</w:t>
      </w:r>
    </w:p>
    <w:p w:rsidR="002552DC" w:rsidRPr="00665FF1" w:rsidRDefault="002552DC" w:rsidP="00665FF1">
      <w:pPr>
        <w:pStyle w:val="NormalWeb"/>
        <w:numPr>
          <w:ilvl w:val="0"/>
          <w:numId w:val="18"/>
        </w:numPr>
        <w:spacing w:before="0" w:beforeAutospacing="0" w:after="0" w:afterAutospacing="0" w:line="360" w:lineRule="auto"/>
        <w:jc w:val="both"/>
      </w:pPr>
      <w:r w:rsidRPr="00665FF1">
        <w:t xml:space="preserve">McKinsey, (2022). </w:t>
      </w:r>
      <w:r w:rsidRPr="00665FF1">
        <w:rPr>
          <w:i/>
        </w:rPr>
        <w:t xml:space="preserve">Updating perceptions about today’s luxury traveller. </w:t>
      </w:r>
      <w:r w:rsidRPr="00665FF1">
        <w:t xml:space="preserve">Available at:  </w:t>
      </w:r>
      <w:hyperlink r:id="rId57" w:history="1">
        <w:r w:rsidRPr="00665FF1">
          <w:rPr>
            <w:rStyle w:val="Hyperlink"/>
          </w:rPr>
          <w:t>https://www.mckinsey.com/industries/travel/our-insights/updating-perceptions-about-todays-luxury-traveler</w:t>
        </w:r>
      </w:hyperlink>
      <w:r w:rsidRPr="00665FF1">
        <w:t>. Accessed (10 Feb 2025).</w:t>
      </w:r>
    </w:p>
    <w:p w:rsidR="002552DC" w:rsidRPr="00665FF1" w:rsidRDefault="002552DC" w:rsidP="00665FF1">
      <w:pPr>
        <w:pStyle w:val="NormalWeb"/>
        <w:numPr>
          <w:ilvl w:val="0"/>
          <w:numId w:val="18"/>
        </w:numPr>
        <w:spacing w:before="0" w:beforeAutospacing="0" w:after="0" w:afterAutospacing="0" w:line="360" w:lineRule="auto"/>
        <w:jc w:val="both"/>
      </w:pPr>
      <w:r w:rsidRPr="00665FF1">
        <w:t xml:space="preserve">Mohamed, J. (2024). </w:t>
      </w:r>
      <w:r w:rsidRPr="00665FF1">
        <w:rPr>
          <w:i/>
        </w:rPr>
        <w:t>8 Killer Strategies to Manage Customer Expectations</w:t>
      </w:r>
      <w:r w:rsidRPr="00665FF1">
        <w:t xml:space="preserve">. Available at:  </w:t>
      </w:r>
      <w:hyperlink r:id="rId58" w:history="1">
        <w:r w:rsidRPr="00665FF1">
          <w:rPr>
            <w:rStyle w:val="Hyperlink"/>
          </w:rPr>
          <w:t>https://www.custify.com/blog/manage-customer-expectations/</w:t>
        </w:r>
      </w:hyperlink>
      <w:r w:rsidRPr="00665FF1">
        <w:t>. Accessed (10 Feb 2025).</w:t>
      </w:r>
    </w:p>
    <w:p w:rsidR="002552DC" w:rsidRPr="00665FF1" w:rsidRDefault="002552DC" w:rsidP="00665FF1">
      <w:pPr>
        <w:pStyle w:val="NormalWeb"/>
        <w:numPr>
          <w:ilvl w:val="0"/>
          <w:numId w:val="18"/>
        </w:numPr>
        <w:spacing w:before="0" w:beforeAutospacing="0" w:after="0" w:afterAutospacing="0" w:line="360" w:lineRule="auto"/>
        <w:jc w:val="both"/>
      </w:pPr>
      <w:r w:rsidRPr="00665FF1">
        <w:t xml:space="preserve">Oracle, (2023). </w:t>
      </w:r>
      <w:r w:rsidRPr="00665FF1">
        <w:rPr>
          <w:bCs/>
          <w:i/>
          <w:color w:val="161513"/>
        </w:rPr>
        <w:t>Travelers Want High-Tech, Low-Touch Hotel Stays Shows New Oracle Survey</w:t>
      </w:r>
      <w:r w:rsidRPr="00665FF1">
        <w:rPr>
          <w:bCs/>
          <w:color w:val="161513"/>
        </w:rPr>
        <w:t xml:space="preserve">. </w:t>
      </w:r>
      <w:r w:rsidRPr="00665FF1">
        <w:t xml:space="preserve">Available at:   </w:t>
      </w:r>
      <w:hyperlink r:id="rId59" w:history="1">
        <w:r w:rsidRPr="00665FF1">
          <w:rPr>
            <w:rStyle w:val="Hyperlink"/>
          </w:rPr>
          <w:t>https://www.oracle.com/news/announcement/oracle-hospitality-in-2025-consumer-research-study-2022-06-01/</w:t>
        </w:r>
      </w:hyperlink>
      <w:r w:rsidRPr="00665FF1">
        <w:t>. Accessed (10 Feb 2025).</w:t>
      </w:r>
    </w:p>
    <w:p w:rsidR="002552DC" w:rsidRPr="00665FF1" w:rsidRDefault="002552DC" w:rsidP="00665FF1">
      <w:pPr>
        <w:pStyle w:val="NormalWeb"/>
        <w:numPr>
          <w:ilvl w:val="0"/>
          <w:numId w:val="18"/>
        </w:numPr>
        <w:spacing w:before="0" w:beforeAutospacing="0" w:after="0" w:afterAutospacing="0" w:line="360" w:lineRule="auto"/>
        <w:jc w:val="both"/>
      </w:pPr>
      <w:r w:rsidRPr="00665FF1">
        <w:t xml:space="preserve">PwC, (2022). </w:t>
      </w:r>
      <w:r w:rsidRPr="00665FF1">
        <w:rPr>
          <w:i/>
        </w:rPr>
        <w:t>Turnover: Responding to labour disruption.</w:t>
      </w:r>
      <w:r w:rsidRPr="00665FF1">
        <w:t xml:space="preserve"> Available at:   </w:t>
      </w:r>
      <w:hyperlink r:id="rId60" w:history="1">
        <w:r w:rsidRPr="00665FF1">
          <w:rPr>
            <w:rStyle w:val="Hyperlink"/>
          </w:rPr>
          <w:t>https://www.pwc.com/us/en/products/saratoga/workforce-benchmarking-survey-results/turnover-talent.html</w:t>
        </w:r>
      </w:hyperlink>
      <w:r w:rsidRPr="00665FF1">
        <w:t>. Accessed (10 Feb 2025).</w:t>
      </w:r>
    </w:p>
    <w:p w:rsidR="002552DC" w:rsidRPr="00665FF1" w:rsidRDefault="002552DC" w:rsidP="00665FF1">
      <w:pPr>
        <w:pStyle w:val="NormalWeb"/>
        <w:numPr>
          <w:ilvl w:val="0"/>
          <w:numId w:val="18"/>
        </w:numPr>
        <w:spacing w:before="0" w:beforeAutospacing="0" w:after="0" w:afterAutospacing="0" w:line="360" w:lineRule="auto"/>
        <w:jc w:val="both"/>
      </w:pPr>
      <w:proofErr w:type="spellStart"/>
      <w:r w:rsidRPr="00665FF1">
        <w:lastRenderedPageBreak/>
        <w:t>Planethms</w:t>
      </w:r>
      <w:proofErr w:type="spellEnd"/>
      <w:r w:rsidRPr="00665FF1">
        <w:t xml:space="preserve">, (2024). </w:t>
      </w:r>
      <w:r w:rsidRPr="00665FF1">
        <w:rPr>
          <w:i/>
        </w:rPr>
        <w:t>Improving Hotel Check-In and Check-Out Processes.</w:t>
      </w:r>
      <w:r w:rsidRPr="00665FF1">
        <w:t xml:space="preserve"> Available at:  </w:t>
      </w:r>
      <w:hyperlink r:id="rId61" w:history="1">
        <w:r w:rsidRPr="00665FF1">
          <w:rPr>
            <w:rStyle w:val="Hyperlink"/>
          </w:rPr>
          <w:t>https://planethms.com/improving-hotel-check-in-and-check-out-processes-tips-and-tricks/</w:t>
        </w:r>
      </w:hyperlink>
      <w:r w:rsidRPr="00665FF1">
        <w:t>. Accessed (10 Feb 2025).</w:t>
      </w:r>
    </w:p>
    <w:p w:rsidR="002552DC" w:rsidRPr="00665FF1" w:rsidRDefault="002552DC" w:rsidP="00665FF1">
      <w:pPr>
        <w:pStyle w:val="NormalWeb"/>
        <w:numPr>
          <w:ilvl w:val="0"/>
          <w:numId w:val="18"/>
        </w:numPr>
        <w:spacing w:before="0" w:beforeAutospacing="0" w:after="0" w:afterAutospacing="0" w:line="360" w:lineRule="auto"/>
        <w:jc w:val="both"/>
      </w:pPr>
      <w:r w:rsidRPr="00665FF1">
        <w:t>Pereira, V., Silva, G.M. Dias, Á. (2021). ‘</w:t>
      </w:r>
      <w:r w:rsidRPr="00665FF1">
        <w:rPr>
          <w:i/>
        </w:rPr>
        <w:t xml:space="preserve">Sustainability practices in hospitality: Case study of a luxury hotel in </w:t>
      </w:r>
      <w:proofErr w:type="spellStart"/>
      <w:r w:rsidRPr="00665FF1">
        <w:rPr>
          <w:i/>
        </w:rPr>
        <w:t>Arrábida</w:t>
      </w:r>
      <w:proofErr w:type="spellEnd"/>
      <w:r w:rsidRPr="00665FF1">
        <w:rPr>
          <w:i/>
        </w:rPr>
        <w:t xml:space="preserve"> Natural Park’</w:t>
      </w:r>
      <w:r w:rsidRPr="00665FF1">
        <w:t xml:space="preserve">, </w:t>
      </w:r>
      <w:r w:rsidRPr="00665FF1">
        <w:rPr>
          <w:rStyle w:val="Emphasis"/>
          <w:rFonts w:eastAsiaTheme="majorEastAsia"/>
          <w:i w:val="0"/>
        </w:rPr>
        <w:t>Sustainability</w:t>
      </w:r>
      <w:r w:rsidRPr="00665FF1">
        <w:t xml:space="preserve">, </w:t>
      </w:r>
      <w:r w:rsidRPr="00665FF1">
        <w:rPr>
          <w:rStyle w:val="Strong"/>
        </w:rPr>
        <w:t>13</w:t>
      </w:r>
      <w:r w:rsidRPr="00665FF1">
        <w:t>(6), pp. 31-64</w:t>
      </w:r>
    </w:p>
    <w:p w:rsidR="002552DC" w:rsidRPr="00665FF1" w:rsidRDefault="002552DC" w:rsidP="00665FF1">
      <w:pPr>
        <w:pStyle w:val="ListParagraph"/>
        <w:numPr>
          <w:ilvl w:val="0"/>
          <w:numId w:val="18"/>
        </w:numPr>
        <w:spacing w:after="0" w:line="360" w:lineRule="auto"/>
        <w:jc w:val="both"/>
        <w:rPr>
          <w:rFonts w:ascii="Times New Roman" w:eastAsia="Times New Roman" w:hAnsi="Times New Roman" w:cs="Times New Roman"/>
          <w:sz w:val="24"/>
          <w:szCs w:val="24"/>
          <w:lang w:eastAsia="en-GB"/>
        </w:rPr>
      </w:pPr>
      <w:r w:rsidRPr="00665FF1">
        <w:rPr>
          <w:rFonts w:ascii="Times New Roman" w:eastAsia="Times New Roman" w:hAnsi="Times New Roman" w:cs="Times New Roman"/>
          <w:sz w:val="24"/>
          <w:szCs w:val="24"/>
          <w:lang w:eastAsia="en-GB"/>
        </w:rPr>
        <w:t xml:space="preserve">Pine, B.J.  Gilmore, J.H. (2019). </w:t>
      </w:r>
      <w:r w:rsidRPr="00665FF1">
        <w:rPr>
          <w:rFonts w:ascii="Times New Roman" w:eastAsia="Times New Roman" w:hAnsi="Times New Roman" w:cs="Times New Roman"/>
          <w:i/>
          <w:sz w:val="24"/>
          <w:szCs w:val="24"/>
          <w:lang w:eastAsia="en-GB"/>
        </w:rPr>
        <w:t>"The Experience Economy."</w:t>
      </w:r>
      <w:r w:rsidRPr="00665FF1">
        <w:rPr>
          <w:rFonts w:ascii="Times New Roman" w:eastAsia="Times New Roman" w:hAnsi="Times New Roman" w:cs="Times New Roman"/>
          <w:sz w:val="24"/>
          <w:szCs w:val="24"/>
          <w:lang w:eastAsia="en-GB"/>
        </w:rPr>
        <w:t xml:space="preserve"> Harvard Business Press.</w:t>
      </w:r>
    </w:p>
    <w:p w:rsidR="002552DC" w:rsidRPr="00665FF1" w:rsidRDefault="002552DC" w:rsidP="00665FF1">
      <w:pPr>
        <w:pStyle w:val="NormalWeb"/>
        <w:numPr>
          <w:ilvl w:val="0"/>
          <w:numId w:val="18"/>
        </w:numPr>
        <w:spacing w:before="0" w:beforeAutospacing="0" w:after="0" w:afterAutospacing="0" w:line="360" w:lineRule="auto"/>
        <w:jc w:val="both"/>
      </w:pPr>
      <w:r w:rsidRPr="00665FF1">
        <w:t xml:space="preserve">Preno, (2023). </w:t>
      </w:r>
      <w:r w:rsidRPr="00665FF1">
        <w:rPr>
          <w:i/>
        </w:rPr>
        <w:t>15 Easy Ways to Improve Guest Experience in Your Hotel.</w:t>
      </w:r>
      <w:r w:rsidRPr="00665FF1">
        <w:t xml:space="preserve"> Available at:  </w:t>
      </w:r>
      <w:hyperlink r:id="rId62" w:history="1">
        <w:r w:rsidRPr="00665FF1">
          <w:rPr>
            <w:rStyle w:val="Hyperlink"/>
          </w:rPr>
          <w:t>https://prenohq.com/blog/15-easy-ways-to-improve-guest-experience-in-your-hotel/</w:t>
        </w:r>
      </w:hyperlink>
      <w:r w:rsidRPr="00665FF1">
        <w:t>. Accessed (10 Feb 2025).</w:t>
      </w:r>
    </w:p>
    <w:p w:rsidR="002552DC" w:rsidRPr="00665FF1" w:rsidRDefault="002552DC" w:rsidP="00665FF1">
      <w:pPr>
        <w:pStyle w:val="NormalWeb"/>
        <w:numPr>
          <w:ilvl w:val="0"/>
          <w:numId w:val="18"/>
        </w:numPr>
        <w:spacing w:before="0" w:beforeAutospacing="0" w:after="0" w:afterAutospacing="0" w:line="360" w:lineRule="auto"/>
        <w:jc w:val="both"/>
      </w:pPr>
      <w:r w:rsidRPr="00665FF1">
        <w:t xml:space="preserve">RMS, C. (2021). </w:t>
      </w:r>
      <w:r w:rsidRPr="00665FF1">
        <w:rPr>
          <w:i/>
        </w:rPr>
        <w:t>'3 ways to enhance the guest experience at your marina',</w:t>
      </w:r>
      <w:r w:rsidRPr="00665FF1">
        <w:t xml:space="preserve"> </w:t>
      </w:r>
      <w:r w:rsidRPr="00665FF1">
        <w:rPr>
          <w:rStyle w:val="Emphasis"/>
          <w:rFonts w:eastAsiaTheme="majorEastAsia"/>
        </w:rPr>
        <w:t>RMS Cloud</w:t>
      </w:r>
      <w:r w:rsidRPr="00665FF1">
        <w:t xml:space="preserve">, </w:t>
      </w:r>
      <w:r w:rsidRPr="00665FF1">
        <w:rPr>
          <w:i/>
        </w:rPr>
        <w:t xml:space="preserve">28 June. </w:t>
      </w:r>
      <w:r w:rsidRPr="00665FF1">
        <w:t xml:space="preserve">Available at: </w:t>
      </w:r>
      <w:hyperlink r:id="rId63" w:tgtFrame="_new" w:history="1">
        <w:r w:rsidRPr="00665FF1">
          <w:rPr>
            <w:rStyle w:val="Hyperlink"/>
          </w:rPr>
          <w:t>https://www.rmscloud.com/blog/3-ways-to-enhance-the-guest-experience-at-your-marina</w:t>
        </w:r>
      </w:hyperlink>
      <w:r w:rsidRPr="00665FF1">
        <w:t xml:space="preserve"> (Accessed: 15 February 2025).</w:t>
      </w:r>
    </w:p>
    <w:p w:rsidR="002552DC" w:rsidRPr="00665FF1" w:rsidRDefault="002552DC" w:rsidP="00665FF1">
      <w:pPr>
        <w:pStyle w:val="NormalWeb"/>
        <w:numPr>
          <w:ilvl w:val="0"/>
          <w:numId w:val="18"/>
        </w:numPr>
        <w:spacing w:before="0" w:beforeAutospacing="0" w:after="0" w:afterAutospacing="0" w:line="360" w:lineRule="auto"/>
        <w:jc w:val="both"/>
      </w:pPr>
      <w:r w:rsidRPr="00665FF1">
        <w:t xml:space="preserve">Rane, N., Achari, A., Choudhary, S., P. (2023). </w:t>
      </w:r>
      <w:r w:rsidRPr="00665FF1">
        <w:rPr>
          <w:i/>
        </w:rPr>
        <w:t>‘Enhancing customer loyalty through quality of service: Effective strategies to improve customer satisfaction, experience, relationship, and engagement’.</w:t>
      </w:r>
      <w:r w:rsidRPr="00665FF1">
        <w:t xml:space="preserve"> </w:t>
      </w:r>
      <w:r w:rsidRPr="00665FF1">
        <w:rPr>
          <w:rStyle w:val="Emphasis"/>
          <w:rFonts w:eastAsiaTheme="majorEastAsia"/>
          <w:i w:val="0"/>
        </w:rPr>
        <w:t>International Research Journal of Modernization in Engineering Technology and Science</w:t>
      </w:r>
      <w:r w:rsidRPr="00665FF1">
        <w:t xml:space="preserve">, </w:t>
      </w:r>
      <w:r w:rsidRPr="00665FF1">
        <w:rPr>
          <w:rStyle w:val="Strong"/>
          <w:b w:val="0"/>
        </w:rPr>
        <w:t>5</w:t>
      </w:r>
      <w:r w:rsidRPr="00665FF1">
        <w:t>(5), pp. 427-452.</w:t>
      </w:r>
    </w:p>
    <w:p w:rsidR="002552DC" w:rsidRPr="00665FF1" w:rsidRDefault="002552DC" w:rsidP="00665FF1">
      <w:pPr>
        <w:pStyle w:val="NormalWeb"/>
        <w:numPr>
          <w:ilvl w:val="0"/>
          <w:numId w:val="18"/>
        </w:numPr>
        <w:spacing w:before="0" w:beforeAutospacing="0" w:after="0" w:afterAutospacing="0" w:line="360" w:lineRule="auto"/>
        <w:jc w:val="both"/>
      </w:pPr>
      <w:r w:rsidRPr="00665FF1">
        <w:t xml:space="preserve">Roque, H., Ramos, M. (2019). </w:t>
      </w:r>
      <w:r w:rsidRPr="00665FF1">
        <w:rPr>
          <w:i/>
        </w:rPr>
        <w:t xml:space="preserve">‘The importance of cultural training in the hospitality sector’, </w:t>
      </w:r>
      <w:r w:rsidRPr="00665FF1">
        <w:rPr>
          <w:rStyle w:val="Emphasis"/>
          <w:rFonts w:eastAsiaTheme="majorEastAsia"/>
          <w:i w:val="0"/>
        </w:rPr>
        <w:t>European Journal of Tourism, Hospitality and Recreation</w:t>
      </w:r>
      <w:r w:rsidRPr="00665FF1">
        <w:t xml:space="preserve">, </w:t>
      </w:r>
      <w:r w:rsidRPr="00665FF1">
        <w:rPr>
          <w:rStyle w:val="Strong"/>
          <w:b w:val="0"/>
        </w:rPr>
        <w:t>9</w:t>
      </w:r>
      <w:r w:rsidRPr="00665FF1">
        <w:t>(2), pp. 58-67.</w:t>
      </w:r>
    </w:p>
    <w:p w:rsidR="00665FF1" w:rsidRDefault="002552DC" w:rsidP="00665FF1">
      <w:pPr>
        <w:pStyle w:val="NormalWeb"/>
        <w:numPr>
          <w:ilvl w:val="0"/>
          <w:numId w:val="18"/>
        </w:numPr>
        <w:spacing w:before="0" w:beforeAutospacing="0" w:after="0" w:afterAutospacing="0" w:line="360" w:lineRule="auto"/>
        <w:jc w:val="both"/>
      </w:pPr>
      <w:r w:rsidRPr="00665FF1">
        <w:t xml:space="preserve">Seah, L. (2024). </w:t>
      </w:r>
      <w:r w:rsidRPr="00665FF1">
        <w:rPr>
          <w:i/>
        </w:rPr>
        <w:t>The importance of cultural awareness in international business.</w:t>
      </w:r>
      <w:r w:rsidRPr="00665FF1">
        <w:t xml:space="preserve"> Available at: </w:t>
      </w:r>
      <w:hyperlink r:id="rId64" w:history="1">
        <w:r w:rsidRPr="00665FF1">
          <w:rPr>
            <w:rStyle w:val="Hyperlink"/>
          </w:rPr>
          <w:t>https://www.airswift.com/blog/importance-of-cultural-awareness</w:t>
        </w:r>
      </w:hyperlink>
      <w:r w:rsidRPr="00665FF1">
        <w:t>. Accessed (10 Feb 2025).</w:t>
      </w:r>
      <w:bookmarkStart w:id="27" w:name="_Toc190530932"/>
    </w:p>
    <w:p w:rsidR="002552DC" w:rsidRPr="00665FF1" w:rsidRDefault="00665FF1" w:rsidP="00665FF1">
      <w:pPr>
        <w:pStyle w:val="NormalWeb"/>
        <w:numPr>
          <w:ilvl w:val="0"/>
          <w:numId w:val="18"/>
        </w:numPr>
        <w:spacing w:before="0" w:beforeAutospacing="0" w:after="0" w:afterAutospacing="0" w:line="360" w:lineRule="auto"/>
        <w:jc w:val="both"/>
      </w:pPr>
      <w:r>
        <w:t xml:space="preserve">     </w:t>
      </w:r>
      <w:r w:rsidR="002552DC" w:rsidRPr="00665FF1">
        <w:rPr>
          <w:b/>
        </w:rPr>
        <w:t xml:space="preserve"> </w:t>
      </w:r>
      <w:r w:rsidR="002552DC" w:rsidRPr="00665FF1">
        <w:t>Statista, (2023).</w:t>
      </w:r>
      <w:bookmarkEnd w:id="27"/>
      <w:r w:rsidR="002552DC" w:rsidRPr="00665FF1">
        <w:t xml:space="preserve"> </w:t>
      </w:r>
      <w:r w:rsidR="002552DC" w:rsidRPr="00665FF1">
        <w:fldChar w:fldCharType="begin"/>
      </w:r>
      <w:r w:rsidR="002552DC" w:rsidRPr="00665FF1">
        <w:instrText xml:space="preserve"> HYPERLINK "Use of mobile to plan travel by type worldwide 2023. Available at: https://www.statista.com/statistics/1421721/mobile-planning-booking-travel-worldwide-by-activity/. Accessed (10 Feb 2025).</w:instrText>
      </w:r>
    </w:p>
    <w:p w:rsidR="002552DC" w:rsidRPr="00665FF1" w:rsidRDefault="002552DC" w:rsidP="00665FF1">
      <w:pPr>
        <w:pStyle w:val="Heading1"/>
        <w:numPr>
          <w:ilvl w:val="0"/>
          <w:numId w:val="18"/>
        </w:numPr>
        <w:rPr>
          <w:rStyle w:val="Hyperlink"/>
          <w:b w:val="0"/>
          <w:color w:val="000000" w:themeColor="text1"/>
          <w:u w:val="none"/>
        </w:rPr>
      </w:pPr>
      <w:r w:rsidRPr="00665FF1">
        <w:rPr>
          <w:b w:val="0"/>
        </w:rPr>
        <w:instrText xml:space="preserve">" </w:instrText>
      </w:r>
      <w:r w:rsidRPr="00665FF1">
        <w:rPr>
          <w:rFonts w:eastAsia="Times New Roman"/>
          <w:b w:val="0"/>
          <w:lang w:eastAsia="en-GB"/>
        </w:rPr>
        <w:fldChar w:fldCharType="separate"/>
      </w:r>
      <w:bookmarkStart w:id="28" w:name="_Toc190530933"/>
      <w:proofErr w:type="gramStart"/>
      <w:r w:rsidRPr="00665FF1">
        <w:rPr>
          <w:rStyle w:val="Hyperlink"/>
          <w:b w:val="0"/>
          <w:i/>
          <w:color w:val="000000" w:themeColor="text1"/>
          <w:u w:val="none"/>
        </w:rPr>
        <w:t>Use of mobile to plan travel by type worldwide 2023.</w:t>
      </w:r>
      <w:proofErr w:type="gramEnd"/>
      <w:r w:rsidRPr="00665FF1">
        <w:rPr>
          <w:rStyle w:val="Hyperlink"/>
          <w:b w:val="0"/>
          <w:i/>
          <w:color w:val="000000" w:themeColor="text1"/>
          <w:u w:val="none"/>
        </w:rPr>
        <w:t xml:space="preserve"> </w:t>
      </w:r>
      <w:r w:rsidRPr="00665FF1">
        <w:rPr>
          <w:rStyle w:val="Hyperlink"/>
          <w:b w:val="0"/>
          <w:color w:val="000000" w:themeColor="text1"/>
          <w:u w:val="none"/>
        </w:rPr>
        <w:t xml:space="preserve">Available at: </w:t>
      </w:r>
      <w:r w:rsidRPr="00665FF1">
        <w:rPr>
          <w:rStyle w:val="Hyperlink"/>
          <w:b w:val="0"/>
        </w:rPr>
        <w:t xml:space="preserve">https://www.statista.com/statistics/1421721/mobile-planning-booking-travel-worldwide-by-activity/. </w:t>
      </w:r>
      <w:r w:rsidRPr="00665FF1">
        <w:rPr>
          <w:rStyle w:val="Hyperlink"/>
          <w:b w:val="0"/>
          <w:color w:val="000000" w:themeColor="text1"/>
          <w:u w:val="none"/>
        </w:rPr>
        <w:t>Accessed (10 Feb 2025).</w:t>
      </w:r>
      <w:bookmarkEnd w:id="28"/>
    </w:p>
    <w:p w:rsidR="002552DC" w:rsidRPr="00665FF1" w:rsidRDefault="002552DC" w:rsidP="00665FF1">
      <w:pPr>
        <w:pStyle w:val="Heading1"/>
        <w:numPr>
          <w:ilvl w:val="0"/>
          <w:numId w:val="18"/>
        </w:numPr>
        <w:rPr>
          <w:b w:val="0"/>
        </w:rPr>
      </w:pPr>
      <w:r w:rsidRPr="00665FF1">
        <w:rPr>
          <w:b w:val="0"/>
        </w:rPr>
        <w:fldChar w:fldCharType="end"/>
      </w:r>
      <w:r w:rsidRPr="00665FF1">
        <w:rPr>
          <w:b w:val="0"/>
        </w:rPr>
        <w:t xml:space="preserve"> </w:t>
      </w:r>
      <w:bookmarkStart w:id="29" w:name="_Toc190530934"/>
      <w:proofErr w:type="gramStart"/>
      <w:r w:rsidRPr="00665FF1">
        <w:rPr>
          <w:b w:val="0"/>
        </w:rPr>
        <w:t>Skift, (2022).</w:t>
      </w:r>
      <w:proofErr w:type="gramEnd"/>
      <w:r w:rsidRPr="00665FF1">
        <w:rPr>
          <w:b w:val="0"/>
        </w:rPr>
        <w:t xml:space="preserve"> </w:t>
      </w:r>
      <w:r w:rsidRPr="00665FF1">
        <w:rPr>
          <w:rStyle w:val="Emphasis"/>
          <w:b w:val="0"/>
        </w:rPr>
        <w:t>Luxury Hotel Guest Expectations Report</w:t>
      </w:r>
      <w:r w:rsidRPr="00665FF1">
        <w:rPr>
          <w:b w:val="0"/>
        </w:rPr>
        <w:t xml:space="preserve">. Available at: </w:t>
      </w:r>
      <w:hyperlink r:id="rId65" w:history="1">
        <w:r w:rsidRPr="00665FF1">
          <w:rPr>
            <w:rStyle w:val="Hyperlink"/>
            <w:b w:val="0"/>
          </w:rPr>
          <w:t>https://research.skift.com/reports/u-s-travel-trends-q3-2024-insights-into-adventure-travel/</w:t>
        </w:r>
      </w:hyperlink>
      <w:r w:rsidRPr="00665FF1">
        <w:rPr>
          <w:b w:val="0"/>
        </w:rPr>
        <w:t>. Accessed (10 Feb 2025).</w:t>
      </w:r>
      <w:bookmarkEnd w:id="29"/>
    </w:p>
    <w:p w:rsidR="002552DC" w:rsidRPr="00665FF1" w:rsidRDefault="002552DC" w:rsidP="00665FF1">
      <w:pPr>
        <w:pStyle w:val="NormalWeb"/>
        <w:numPr>
          <w:ilvl w:val="0"/>
          <w:numId w:val="18"/>
        </w:numPr>
        <w:spacing w:before="0" w:beforeAutospacing="0" w:after="0" w:afterAutospacing="0" w:line="360" w:lineRule="auto"/>
        <w:jc w:val="both"/>
      </w:pPr>
      <w:r w:rsidRPr="00665FF1">
        <w:t xml:space="preserve">Statista (2023). </w:t>
      </w:r>
      <w:r w:rsidRPr="00665FF1">
        <w:rPr>
          <w:i/>
        </w:rPr>
        <w:t>Distribution of hotels in Singapore in 2023, by size</w:t>
      </w:r>
      <w:r w:rsidRPr="00665FF1">
        <w:t xml:space="preserve">. Available at: </w:t>
      </w:r>
      <w:hyperlink r:id="rId66" w:history="1">
        <w:r w:rsidRPr="00665FF1">
          <w:rPr>
            <w:rStyle w:val="Hyperlink"/>
          </w:rPr>
          <w:t>https://www.statista.com/statistics/1380702/singapore-hotels-by-size/</w:t>
        </w:r>
      </w:hyperlink>
      <w:r w:rsidRPr="00665FF1">
        <w:t>.  Accessed (10 Feb 2025).</w:t>
      </w:r>
    </w:p>
    <w:p w:rsidR="002552DC" w:rsidRPr="00665FF1" w:rsidRDefault="002552DC" w:rsidP="00665FF1">
      <w:pPr>
        <w:pStyle w:val="NormalWeb"/>
        <w:numPr>
          <w:ilvl w:val="0"/>
          <w:numId w:val="18"/>
        </w:numPr>
        <w:spacing w:before="0" w:beforeAutospacing="0" w:after="0" w:afterAutospacing="0" w:line="360" w:lineRule="auto"/>
        <w:jc w:val="both"/>
      </w:pPr>
      <w:r w:rsidRPr="00665FF1">
        <w:t>Saremi, H., Nezhad, B. (2014).</w:t>
      </w:r>
      <w:r w:rsidRPr="00665FF1">
        <w:rPr>
          <w:i/>
        </w:rPr>
        <w:t xml:space="preserve"> Employees Empowerment through In-Service Training.</w:t>
      </w:r>
    </w:p>
    <w:p w:rsidR="002552DC" w:rsidRPr="00665FF1" w:rsidRDefault="00665FF1" w:rsidP="00665F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2552DC" w:rsidRPr="00665FF1">
        <w:rPr>
          <w:rFonts w:ascii="Times New Roman" w:hAnsi="Times New Roman" w:cs="Times New Roman"/>
          <w:sz w:val="24"/>
          <w:szCs w:val="24"/>
        </w:rPr>
        <w:t xml:space="preserve">MAGNT Research Report. 2 (5), pp. 934-949. </w:t>
      </w:r>
    </w:p>
    <w:p w:rsidR="002552DC" w:rsidRPr="00665FF1" w:rsidRDefault="002552DC" w:rsidP="00665FF1">
      <w:pPr>
        <w:pStyle w:val="ListParagraph"/>
        <w:numPr>
          <w:ilvl w:val="0"/>
          <w:numId w:val="18"/>
        </w:numPr>
        <w:spacing w:line="360" w:lineRule="auto"/>
        <w:jc w:val="both"/>
        <w:rPr>
          <w:rFonts w:ascii="Times New Roman" w:hAnsi="Times New Roman" w:cs="Times New Roman"/>
          <w:sz w:val="24"/>
          <w:szCs w:val="24"/>
        </w:rPr>
      </w:pPr>
      <w:proofErr w:type="spellStart"/>
      <w:r w:rsidRPr="00665FF1">
        <w:rPr>
          <w:rFonts w:ascii="Times New Roman" w:hAnsi="Times New Roman" w:cs="Times New Roman"/>
          <w:sz w:val="24"/>
          <w:szCs w:val="24"/>
        </w:rPr>
        <w:lastRenderedPageBreak/>
        <w:t>Thupwang</w:t>
      </w:r>
      <w:proofErr w:type="spellEnd"/>
      <w:r w:rsidRPr="00665FF1">
        <w:rPr>
          <w:rFonts w:ascii="Times New Roman" w:hAnsi="Times New Roman" w:cs="Times New Roman"/>
          <w:sz w:val="24"/>
          <w:szCs w:val="24"/>
        </w:rPr>
        <w:t xml:space="preserve">, T. (2022). </w:t>
      </w:r>
      <w:r w:rsidRPr="00665FF1">
        <w:rPr>
          <w:rFonts w:ascii="Times New Roman" w:hAnsi="Times New Roman" w:cs="Times New Roman"/>
          <w:i/>
          <w:sz w:val="24"/>
          <w:szCs w:val="24"/>
        </w:rPr>
        <w:t xml:space="preserve">'Reasons and tradition behind making offerings in Buddhism', </w:t>
      </w:r>
      <w:r w:rsidRPr="00665FF1">
        <w:rPr>
          <w:rStyle w:val="Emphasis"/>
          <w:rFonts w:ascii="Times New Roman" w:hAnsi="Times New Roman" w:cs="Times New Roman"/>
          <w:i w:val="0"/>
          <w:sz w:val="24"/>
          <w:szCs w:val="24"/>
        </w:rPr>
        <w:t>Olay Freelance</w:t>
      </w:r>
      <w:r w:rsidRPr="00665FF1">
        <w:rPr>
          <w:rFonts w:ascii="Times New Roman" w:hAnsi="Times New Roman" w:cs="Times New Roman"/>
          <w:i/>
          <w:sz w:val="24"/>
          <w:szCs w:val="24"/>
        </w:rPr>
        <w:t>, 18 October.</w:t>
      </w:r>
      <w:r w:rsidRPr="00665FF1">
        <w:rPr>
          <w:rFonts w:ascii="Times New Roman" w:hAnsi="Times New Roman" w:cs="Times New Roman"/>
          <w:sz w:val="24"/>
          <w:szCs w:val="24"/>
        </w:rPr>
        <w:t xml:space="preserve"> Available at: </w:t>
      </w:r>
      <w:hyperlink r:id="rId67" w:tgtFrame="_new" w:history="1">
        <w:r w:rsidRPr="00665FF1">
          <w:rPr>
            <w:rStyle w:val="Hyperlink"/>
            <w:rFonts w:ascii="Times New Roman" w:hAnsi="Times New Roman" w:cs="Times New Roman"/>
            <w:sz w:val="24"/>
            <w:szCs w:val="24"/>
          </w:rPr>
          <w:t>https://olayfreelance.wordpress.com/2022/10/18/reasons-and-tradition-behind-making-offerings-in-buddhism/</w:t>
        </w:r>
      </w:hyperlink>
      <w:r w:rsidRPr="00665FF1">
        <w:rPr>
          <w:rFonts w:ascii="Times New Roman" w:hAnsi="Times New Roman" w:cs="Times New Roman"/>
          <w:sz w:val="24"/>
          <w:szCs w:val="24"/>
        </w:rPr>
        <w:t>. Accessed: (15 February 2025).</w:t>
      </w:r>
    </w:p>
    <w:p w:rsidR="002552DC" w:rsidRPr="00665FF1" w:rsidRDefault="002552DC" w:rsidP="00665FF1">
      <w:pPr>
        <w:pStyle w:val="NormalWeb"/>
        <w:numPr>
          <w:ilvl w:val="0"/>
          <w:numId w:val="18"/>
        </w:numPr>
        <w:spacing w:before="0" w:beforeAutospacing="0" w:after="0" w:afterAutospacing="0" w:line="360" w:lineRule="auto"/>
        <w:jc w:val="both"/>
      </w:pPr>
      <w:r w:rsidRPr="00665FF1">
        <w:t xml:space="preserve">Wagner, H. (2024). </w:t>
      </w:r>
      <w:r w:rsidRPr="00665FF1">
        <w:rPr>
          <w:rStyle w:val="blog-post-title-font"/>
          <w:i/>
          <w:color w:val="000000"/>
          <w:bdr w:val="none" w:sz="0" w:space="0" w:color="auto" w:frame="1"/>
        </w:rPr>
        <w:t>Multi-Generational Luxury Travel: Navigating the Diverse Needs &amp; Ages of Luxury Travelers.</w:t>
      </w:r>
      <w:r w:rsidRPr="00665FF1">
        <w:t xml:space="preserve"> Available at: </w:t>
      </w:r>
      <w:r w:rsidRPr="00665FF1">
        <w:rPr>
          <w:rStyle w:val="blog-post-title-font"/>
          <w:color w:val="000000"/>
          <w:bdr w:val="none" w:sz="0" w:space="0" w:color="auto" w:frame="1"/>
        </w:rPr>
        <w:t xml:space="preserve"> </w:t>
      </w:r>
      <w:hyperlink r:id="rId68" w:history="1">
        <w:r w:rsidRPr="00665FF1">
          <w:rPr>
            <w:rStyle w:val="Hyperlink"/>
            <w:bdr w:val="none" w:sz="0" w:space="0" w:color="auto" w:frame="1"/>
          </w:rPr>
          <w:t>https://www.researchtheaffluent.com/post/multi-generational-luxury-travel-navigating-the-diverse-needs-ages-of-luxury-travelers</w:t>
        </w:r>
      </w:hyperlink>
      <w:r w:rsidRPr="00665FF1">
        <w:rPr>
          <w:rStyle w:val="blog-post-title-font"/>
          <w:color w:val="000000"/>
          <w:bdr w:val="none" w:sz="0" w:space="0" w:color="auto" w:frame="1"/>
        </w:rPr>
        <w:t xml:space="preserve">. </w:t>
      </w:r>
      <w:r w:rsidRPr="00665FF1">
        <w:t>Accessed (10 Feb 2025).</w:t>
      </w:r>
    </w:p>
    <w:p w:rsidR="002552DC" w:rsidRPr="00665FF1" w:rsidRDefault="002552DC" w:rsidP="00665FF1">
      <w:pPr>
        <w:pStyle w:val="NormalWeb"/>
        <w:numPr>
          <w:ilvl w:val="0"/>
          <w:numId w:val="18"/>
        </w:numPr>
        <w:spacing w:before="0" w:beforeAutospacing="0" w:after="0" w:afterAutospacing="0" w:line="360" w:lineRule="auto"/>
        <w:jc w:val="both"/>
      </w:pPr>
      <w:r w:rsidRPr="00665FF1">
        <w:t xml:space="preserve">Whitaker, A. (2024). </w:t>
      </w:r>
      <w:r w:rsidRPr="00665FF1">
        <w:rPr>
          <w:i/>
        </w:rPr>
        <w:t>How to Reach Part-Time Luxury Travelers, A Growing High-Value Segment</w:t>
      </w:r>
      <w:r w:rsidRPr="00665FF1">
        <w:t xml:space="preserve">. Available at: </w:t>
      </w:r>
      <w:hyperlink r:id="rId69" w:history="1">
        <w:r w:rsidRPr="00665FF1">
          <w:rPr>
            <w:rStyle w:val="Hyperlink"/>
          </w:rPr>
          <w:t>https://www.forbes.com/councils/forbesagencycouncil/2021/09/02/how-to-reach-part-time-luxury-travelers-a-growing-high-value-segment/</w:t>
        </w:r>
      </w:hyperlink>
      <w:r w:rsidRPr="00665FF1">
        <w:t>. Accessed (10 Feb 2025).</w:t>
      </w:r>
    </w:p>
    <w:p w:rsidR="002552DC" w:rsidRPr="00665FF1" w:rsidRDefault="002552DC" w:rsidP="00665FF1">
      <w:pPr>
        <w:pStyle w:val="ListParagraph"/>
        <w:numPr>
          <w:ilvl w:val="0"/>
          <w:numId w:val="18"/>
        </w:numPr>
        <w:shd w:val="clear" w:color="auto" w:fill="FFFFFF"/>
        <w:spacing w:after="0" w:line="360" w:lineRule="auto"/>
        <w:jc w:val="both"/>
        <w:rPr>
          <w:rFonts w:ascii="Times New Roman" w:hAnsi="Times New Roman" w:cs="Times New Roman"/>
          <w:color w:val="000000" w:themeColor="text1"/>
          <w:sz w:val="24"/>
          <w:szCs w:val="24"/>
        </w:rPr>
      </w:pPr>
      <w:r w:rsidRPr="00665FF1">
        <w:rPr>
          <w:rFonts w:ascii="Times New Roman" w:hAnsi="Times New Roman" w:cs="Times New Roman"/>
          <w:sz w:val="24"/>
          <w:szCs w:val="24"/>
        </w:rPr>
        <w:t xml:space="preserve">Zareh, N., Nassar, M., Barakat, M., Ramzy, Y. (2023). </w:t>
      </w:r>
      <w:r w:rsidRPr="00665FF1">
        <w:rPr>
          <w:rFonts w:ascii="Times New Roman" w:hAnsi="Times New Roman" w:cs="Times New Roman"/>
          <w:i/>
          <w:sz w:val="24"/>
          <w:szCs w:val="24"/>
        </w:rPr>
        <w:t>Impact of green practices on hotel guests’ satisfaction: The role of perceived motives, attributes, and service outcomes.</w:t>
      </w:r>
      <w:r w:rsidRPr="00665FF1">
        <w:rPr>
          <w:rFonts w:ascii="Times New Roman" w:hAnsi="Times New Roman" w:cs="Times New Roman"/>
          <w:sz w:val="24"/>
          <w:szCs w:val="24"/>
        </w:rPr>
        <w:t xml:space="preserve"> </w:t>
      </w:r>
      <w:hyperlink r:id="rId70" w:history="1">
        <w:r w:rsidRPr="00665FF1">
          <w:rPr>
            <w:rStyle w:val="Hyperlink"/>
            <w:rFonts w:ascii="Times New Roman" w:hAnsi="Times New Roman" w:cs="Times New Roman"/>
            <w:color w:val="000000" w:themeColor="text1"/>
            <w:sz w:val="24"/>
            <w:szCs w:val="24"/>
          </w:rPr>
          <w:t>Pharos International Journal of Tourism and Hospitality</w:t>
        </w:r>
      </w:hyperlink>
      <w:r w:rsidRPr="00665FF1">
        <w:rPr>
          <w:rFonts w:ascii="Times New Roman" w:hAnsi="Times New Roman" w:cs="Times New Roman"/>
          <w:color w:val="000000" w:themeColor="text1"/>
          <w:sz w:val="24"/>
          <w:szCs w:val="24"/>
        </w:rPr>
        <w:t>, 1(2), pp. 1-17</w:t>
      </w:r>
    </w:p>
    <w:p w:rsidR="002552DC" w:rsidRPr="00665FF1" w:rsidRDefault="002552DC" w:rsidP="00665FF1">
      <w:pPr>
        <w:pStyle w:val="Heading1"/>
      </w:pPr>
    </w:p>
    <w:p w:rsidR="002552DC" w:rsidRPr="002552DC" w:rsidRDefault="002552DC" w:rsidP="002552DC">
      <w:pPr>
        <w:spacing w:after="0" w:line="360" w:lineRule="auto"/>
        <w:jc w:val="both"/>
        <w:rPr>
          <w:rFonts w:ascii="Times New Roman" w:hAnsi="Times New Roman" w:cs="Times New Roman"/>
          <w:sz w:val="24"/>
          <w:szCs w:val="24"/>
        </w:rPr>
      </w:pPr>
    </w:p>
    <w:p w:rsidR="002552DC" w:rsidRPr="002552DC" w:rsidRDefault="002552DC" w:rsidP="002552DC">
      <w:pPr>
        <w:pStyle w:val="NormalWeb"/>
        <w:spacing w:before="0" w:beforeAutospacing="0" w:after="0" w:afterAutospacing="0" w:line="360" w:lineRule="auto"/>
        <w:jc w:val="both"/>
      </w:pPr>
    </w:p>
    <w:p w:rsidR="002552DC" w:rsidRPr="002552DC" w:rsidRDefault="002552DC" w:rsidP="002552DC">
      <w:pPr>
        <w:pStyle w:val="NormalWeb"/>
        <w:spacing w:before="0" w:beforeAutospacing="0" w:after="0" w:afterAutospacing="0" w:line="360" w:lineRule="auto"/>
        <w:jc w:val="both"/>
      </w:pPr>
    </w:p>
    <w:p w:rsidR="002552DC" w:rsidRPr="002552DC" w:rsidRDefault="002552DC" w:rsidP="002552DC">
      <w:pPr>
        <w:pStyle w:val="NormalWeb"/>
        <w:spacing w:line="360" w:lineRule="auto"/>
        <w:jc w:val="both"/>
      </w:pPr>
    </w:p>
    <w:p w:rsidR="002552DC" w:rsidRPr="002552DC" w:rsidRDefault="002552DC" w:rsidP="002552DC">
      <w:pPr>
        <w:pStyle w:val="NormalWeb"/>
        <w:spacing w:line="360" w:lineRule="auto"/>
        <w:jc w:val="both"/>
      </w:pPr>
    </w:p>
    <w:p w:rsidR="002552DC" w:rsidRPr="002552DC" w:rsidRDefault="002552DC" w:rsidP="002552DC">
      <w:pPr>
        <w:spacing w:line="360" w:lineRule="auto"/>
        <w:jc w:val="both"/>
        <w:rPr>
          <w:rFonts w:ascii="Times New Roman" w:hAnsi="Times New Roman" w:cs="Times New Roman"/>
          <w:sz w:val="24"/>
          <w:szCs w:val="24"/>
        </w:rPr>
      </w:pPr>
    </w:p>
    <w:p w:rsidR="009F573B" w:rsidRPr="002552DC" w:rsidRDefault="009F573B" w:rsidP="00E523DB">
      <w:pPr>
        <w:spacing w:after="0" w:line="360" w:lineRule="auto"/>
        <w:jc w:val="both"/>
        <w:rPr>
          <w:rFonts w:ascii="Times New Roman" w:hAnsi="Times New Roman" w:cs="Times New Roman"/>
          <w:sz w:val="24"/>
          <w:szCs w:val="24"/>
        </w:rPr>
      </w:pPr>
    </w:p>
    <w:p w:rsidR="009F573B" w:rsidRPr="002552DC" w:rsidRDefault="009F573B" w:rsidP="00E523DB">
      <w:pPr>
        <w:spacing w:after="0" w:line="360" w:lineRule="auto"/>
        <w:jc w:val="both"/>
        <w:rPr>
          <w:rFonts w:ascii="Times New Roman" w:hAnsi="Times New Roman" w:cs="Times New Roman"/>
          <w:sz w:val="24"/>
          <w:szCs w:val="24"/>
        </w:rPr>
      </w:pPr>
    </w:p>
    <w:sectPr w:rsidR="009F573B" w:rsidRPr="002552DC" w:rsidSect="00FA44C0">
      <w:footerReference w:type="default" r:id="rId7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23EE3" w:rsidRDefault="00A23EE3" w:rsidP="00EA042A">
      <w:pPr>
        <w:spacing w:after="0" w:line="240" w:lineRule="auto"/>
      </w:pPr>
      <w:r>
        <w:separator/>
      </w:r>
    </w:p>
  </w:endnote>
  <w:endnote w:type="continuationSeparator" w:id="0">
    <w:p w:rsidR="00A23EE3" w:rsidRDefault="00A23EE3" w:rsidP="00EA04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43616266"/>
      <w:docPartObj>
        <w:docPartGallery w:val="Page Numbers (Bottom of Page)"/>
        <w:docPartUnique/>
      </w:docPartObj>
    </w:sdtPr>
    <w:sdtEndPr>
      <w:rPr>
        <w:noProof/>
      </w:rPr>
    </w:sdtEndPr>
    <w:sdtContent>
      <w:p w:rsidR="00EA042A" w:rsidRDefault="00EA042A">
        <w:pPr>
          <w:pStyle w:val="Footer"/>
          <w:jc w:val="right"/>
        </w:pPr>
        <w:r>
          <w:fldChar w:fldCharType="begin"/>
        </w:r>
        <w:r>
          <w:instrText xml:space="preserve"> PAGE   \* MERGEFORMAT </w:instrText>
        </w:r>
        <w:r>
          <w:fldChar w:fldCharType="separate"/>
        </w:r>
        <w:r w:rsidR="002E4708">
          <w:rPr>
            <w:noProof/>
          </w:rPr>
          <w:t>1</w:t>
        </w:r>
        <w:r>
          <w:rPr>
            <w:noProof/>
          </w:rPr>
          <w:fldChar w:fldCharType="end"/>
        </w:r>
      </w:p>
    </w:sdtContent>
  </w:sdt>
  <w:p w:rsidR="00EA042A" w:rsidRDefault="00EA042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23EE3" w:rsidRDefault="00A23EE3" w:rsidP="00EA042A">
      <w:pPr>
        <w:spacing w:after="0" w:line="240" w:lineRule="auto"/>
      </w:pPr>
      <w:r>
        <w:separator/>
      </w:r>
    </w:p>
  </w:footnote>
  <w:footnote w:type="continuationSeparator" w:id="0">
    <w:p w:rsidR="00A23EE3" w:rsidRDefault="00A23EE3" w:rsidP="00EA042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5pt;height:11.5pt;visibility:visible;mso-wrap-style:square" o:bullet="t">
        <v:imagedata r:id="rId1" o:title=""/>
      </v:shape>
    </w:pict>
  </w:numPicBullet>
  <w:abstractNum w:abstractNumId="0">
    <w:nsid w:val="095C4B61"/>
    <w:multiLevelType w:val="hybridMultilevel"/>
    <w:tmpl w:val="F4481A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DC8676B"/>
    <w:multiLevelType w:val="hybridMultilevel"/>
    <w:tmpl w:val="7AD23D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15E228E7"/>
    <w:multiLevelType w:val="hybridMultilevel"/>
    <w:tmpl w:val="2CD0978E"/>
    <w:lvl w:ilvl="0" w:tplc="B0820BBA">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8A6505B"/>
    <w:multiLevelType w:val="hybridMultilevel"/>
    <w:tmpl w:val="CFCEC7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EED07E5"/>
    <w:multiLevelType w:val="hybridMultilevel"/>
    <w:tmpl w:val="0B32EEAE"/>
    <w:lvl w:ilvl="0" w:tplc="0DC6C390">
      <w:start w:val="1"/>
      <w:numFmt w:val="bullet"/>
      <w:pStyle w:val="Heading2"/>
      <w:lvlText w:val=""/>
      <w:lvlPicBulletId w:val="0"/>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35F71000"/>
    <w:multiLevelType w:val="hybridMultilevel"/>
    <w:tmpl w:val="E488C9A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D1B7D2A"/>
    <w:multiLevelType w:val="hybridMultilevel"/>
    <w:tmpl w:val="3556B0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4542499D"/>
    <w:multiLevelType w:val="hybridMultilevel"/>
    <w:tmpl w:val="C31487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49C53EC7"/>
    <w:multiLevelType w:val="hybridMultilevel"/>
    <w:tmpl w:val="188E6D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518A5C65"/>
    <w:multiLevelType w:val="hybridMultilevel"/>
    <w:tmpl w:val="99AA8D3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nsid w:val="5813187B"/>
    <w:multiLevelType w:val="hybridMultilevel"/>
    <w:tmpl w:val="D638C2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nsid w:val="60AD20BF"/>
    <w:multiLevelType w:val="hybridMultilevel"/>
    <w:tmpl w:val="35F431DA"/>
    <w:lvl w:ilvl="0" w:tplc="92FA2614">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63910EE0"/>
    <w:multiLevelType w:val="hybridMultilevel"/>
    <w:tmpl w:val="CCCE7C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F8F1457"/>
    <w:multiLevelType w:val="hybridMultilevel"/>
    <w:tmpl w:val="064279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4111404"/>
    <w:multiLevelType w:val="hybridMultilevel"/>
    <w:tmpl w:val="1AD6E7E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nsid w:val="7CAF1C80"/>
    <w:multiLevelType w:val="hybridMultilevel"/>
    <w:tmpl w:val="43FEDB4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F3A1972"/>
    <w:multiLevelType w:val="hybridMultilevel"/>
    <w:tmpl w:val="B4B637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nsid w:val="7F5960A3"/>
    <w:multiLevelType w:val="hybridMultilevel"/>
    <w:tmpl w:val="CB04169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3"/>
  </w:num>
  <w:num w:numId="2">
    <w:abstractNumId w:val="3"/>
  </w:num>
  <w:num w:numId="3">
    <w:abstractNumId w:val="7"/>
  </w:num>
  <w:num w:numId="4">
    <w:abstractNumId w:val="12"/>
  </w:num>
  <w:num w:numId="5">
    <w:abstractNumId w:val="6"/>
  </w:num>
  <w:num w:numId="6">
    <w:abstractNumId w:val="17"/>
  </w:num>
  <w:num w:numId="7">
    <w:abstractNumId w:val="8"/>
  </w:num>
  <w:num w:numId="8">
    <w:abstractNumId w:val="1"/>
  </w:num>
  <w:num w:numId="9">
    <w:abstractNumId w:val="16"/>
  </w:num>
  <w:num w:numId="10">
    <w:abstractNumId w:val="11"/>
  </w:num>
  <w:num w:numId="11">
    <w:abstractNumId w:val="0"/>
  </w:num>
  <w:num w:numId="12">
    <w:abstractNumId w:val="10"/>
  </w:num>
  <w:num w:numId="13">
    <w:abstractNumId w:val="2"/>
  </w:num>
  <w:num w:numId="14">
    <w:abstractNumId w:val="4"/>
  </w:num>
  <w:num w:numId="15">
    <w:abstractNumId w:val="5"/>
  </w:num>
  <w:num w:numId="16">
    <w:abstractNumId w:val="14"/>
  </w:num>
  <w:num w:numId="17">
    <w:abstractNumId w:val="15"/>
  </w:num>
  <w:num w:numId="1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hideSpellingErrors/>
  <w:hideGrammaticalErrors/>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2MDaxsLS0tDA0MTM0NjdU0lEKTi0uzszPAymwrAUASCb+TywAAAA="/>
  </w:docVars>
  <w:rsids>
    <w:rsidRoot w:val="000422D8"/>
    <w:rsid w:val="0000077F"/>
    <w:rsid w:val="00003301"/>
    <w:rsid w:val="00010E14"/>
    <w:rsid w:val="0001508A"/>
    <w:rsid w:val="00025CA0"/>
    <w:rsid w:val="000349F1"/>
    <w:rsid w:val="000422D8"/>
    <w:rsid w:val="00060FE1"/>
    <w:rsid w:val="00083644"/>
    <w:rsid w:val="000A1BD1"/>
    <w:rsid w:val="000A1EC1"/>
    <w:rsid w:val="000B219A"/>
    <w:rsid w:val="000B393B"/>
    <w:rsid w:val="000D2B3A"/>
    <w:rsid w:val="000E05F0"/>
    <w:rsid w:val="000E6821"/>
    <w:rsid w:val="000F377E"/>
    <w:rsid w:val="00110D36"/>
    <w:rsid w:val="001A0BE6"/>
    <w:rsid w:val="001D4506"/>
    <w:rsid w:val="001F632C"/>
    <w:rsid w:val="00233145"/>
    <w:rsid w:val="00233A67"/>
    <w:rsid w:val="002552DC"/>
    <w:rsid w:val="002974B0"/>
    <w:rsid w:val="002A405B"/>
    <w:rsid w:val="002D3F70"/>
    <w:rsid w:val="002E4708"/>
    <w:rsid w:val="0030011F"/>
    <w:rsid w:val="00300E12"/>
    <w:rsid w:val="0031753F"/>
    <w:rsid w:val="00324DAE"/>
    <w:rsid w:val="0033032D"/>
    <w:rsid w:val="00355252"/>
    <w:rsid w:val="00372B24"/>
    <w:rsid w:val="00387449"/>
    <w:rsid w:val="003A60B7"/>
    <w:rsid w:val="003C1508"/>
    <w:rsid w:val="003F68E2"/>
    <w:rsid w:val="00407044"/>
    <w:rsid w:val="0041076A"/>
    <w:rsid w:val="0041130E"/>
    <w:rsid w:val="004672E8"/>
    <w:rsid w:val="00475E6A"/>
    <w:rsid w:val="004B31FA"/>
    <w:rsid w:val="004C4A37"/>
    <w:rsid w:val="004D5DA6"/>
    <w:rsid w:val="00507485"/>
    <w:rsid w:val="005201CE"/>
    <w:rsid w:val="0052640A"/>
    <w:rsid w:val="00542BB6"/>
    <w:rsid w:val="00542D8E"/>
    <w:rsid w:val="00544F3D"/>
    <w:rsid w:val="00564349"/>
    <w:rsid w:val="005662FD"/>
    <w:rsid w:val="005933C3"/>
    <w:rsid w:val="005A60F2"/>
    <w:rsid w:val="005A725D"/>
    <w:rsid w:val="005B27DE"/>
    <w:rsid w:val="00603784"/>
    <w:rsid w:val="00617CA6"/>
    <w:rsid w:val="006237BF"/>
    <w:rsid w:val="006239D2"/>
    <w:rsid w:val="00662F31"/>
    <w:rsid w:val="00665FF1"/>
    <w:rsid w:val="00670CD2"/>
    <w:rsid w:val="00685669"/>
    <w:rsid w:val="00704A79"/>
    <w:rsid w:val="00704F1E"/>
    <w:rsid w:val="00721DED"/>
    <w:rsid w:val="0072586B"/>
    <w:rsid w:val="00742AF2"/>
    <w:rsid w:val="00744CD8"/>
    <w:rsid w:val="00751424"/>
    <w:rsid w:val="00762FBC"/>
    <w:rsid w:val="00766BD8"/>
    <w:rsid w:val="00774114"/>
    <w:rsid w:val="00785CD3"/>
    <w:rsid w:val="00786333"/>
    <w:rsid w:val="007C13A6"/>
    <w:rsid w:val="007E2A03"/>
    <w:rsid w:val="007F31FE"/>
    <w:rsid w:val="007F4F12"/>
    <w:rsid w:val="007F6167"/>
    <w:rsid w:val="007F741B"/>
    <w:rsid w:val="00812C5D"/>
    <w:rsid w:val="00813661"/>
    <w:rsid w:val="008443BE"/>
    <w:rsid w:val="00863677"/>
    <w:rsid w:val="00883046"/>
    <w:rsid w:val="008A4CFC"/>
    <w:rsid w:val="008B3B20"/>
    <w:rsid w:val="008B52CF"/>
    <w:rsid w:val="008D07DD"/>
    <w:rsid w:val="008D78DA"/>
    <w:rsid w:val="0091137F"/>
    <w:rsid w:val="00937A38"/>
    <w:rsid w:val="00947268"/>
    <w:rsid w:val="0097056F"/>
    <w:rsid w:val="00971FD9"/>
    <w:rsid w:val="009A6A7B"/>
    <w:rsid w:val="009C1845"/>
    <w:rsid w:val="009F0073"/>
    <w:rsid w:val="009F573B"/>
    <w:rsid w:val="00A114BA"/>
    <w:rsid w:val="00A141D4"/>
    <w:rsid w:val="00A1558F"/>
    <w:rsid w:val="00A16955"/>
    <w:rsid w:val="00A23EE3"/>
    <w:rsid w:val="00A26639"/>
    <w:rsid w:val="00A70CBB"/>
    <w:rsid w:val="00A7322D"/>
    <w:rsid w:val="00AB09F2"/>
    <w:rsid w:val="00B0325F"/>
    <w:rsid w:val="00B311EF"/>
    <w:rsid w:val="00B32DCB"/>
    <w:rsid w:val="00B43603"/>
    <w:rsid w:val="00B43DF1"/>
    <w:rsid w:val="00B67C59"/>
    <w:rsid w:val="00B839F8"/>
    <w:rsid w:val="00B90550"/>
    <w:rsid w:val="00BA49F8"/>
    <w:rsid w:val="00BB64C2"/>
    <w:rsid w:val="00BC1795"/>
    <w:rsid w:val="00BC251C"/>
    <w:rsid w:val="00C35F5A"/>
    <w:rsid w:val="00C4095A"/>
    <w:rsid w:val="00C40A14"/>
    <w:rsid w:val="00C53B56"/>
    <w:rsid w:val="00C66738"/>
    <w:rsid w:val="00C92AE2"/>
    <w:rsid w:val="00CA6AB9"/>
    <w:rsid w:val="00CD5CC4"/>
    <w:rsid w:val="00D2030D"/>
    <w:rsid w:val="00D4491D"/>
    <w:rsid w:val="00D47786"/>
    <w:rsid w:val="00D55A3B"/>
    <w:rsid w:val="00D6660D"/>
    <w:rsid w:val="00D710D1"/>
    <w:rsid w:val="00D72847"/>
    <w:rsid w:val="00D90D61"/>
    <w:rsid w:val="00D91DB3"/>
    <w:rsid w:val="00DA56E2"/>
    <w:rsid w:val="00DC188E"/>
    <w:rsid w:val="00DC6A6D"/>
    <w:rsid w:val="00DD6304"/>
    <w:rsid w:val="00DF37A1"/>
    <w:rsid w:val="00DF516D"/>
    <w:rsid w:val="00DF6EB7"/>
    <w:rsid w:val="00E21AEC"/>
    <w:rsid w:val="00E523DB"/>
    <w:rsid w:val="00E60CE3"/>
    <w:rsid w:val="00E6199A"/>
    <w:rsid w:val="00E7280C"/>
    <w:rsid w:val="00E81714"/>
    <w:rsid w:val="00E84BEA"/>
    <w:rsid w:val="00E9184A"/>
    <w:rsid w:val="00E97BFD"/>
    <w:rsid w:val="00EA042A"/>
    <w:rsid w:val="00EA1B8F"/>
    <w:rsid w:val="00ED13C5"/>
    <w:rsid w:val="00F17AE3"/>
    <w:rsid w:val="00F33230"/>
    <w:rsid w:val="00F477AC"/>
    <w:rsid w:val="00F505FB"/>
    <w:rsid w:val="00F70728"/>
    <w:rsid w:val="00F84B51"/>
    <w:rsid w:val="00FA1FC5"/>
    <w:rsid w:val="00FA3906"/>
    <w:rsid w:val="00FA44C0"/>
    <w:rsid w:val="00FA7882"/>
    <w:rsid w:val="00FB54D4"/>
    <w:rsid w:val="00FC0922"/>
    <w:rsid w:val="00FD0FAB"/>
    <w:rsid w:val="00FD1D10"/>
    <w:rsid w:val="00FE4978"/>
    <w:rsid w:val="00FF6C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1D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665FF1"/>
    <w:pPr>
      <w:keepNext/>
      <w:keepLines/>
      <w:shd w:val="clear" w:color="auto" w:fill="FFFFFF"/>
      <w:spacing w:after="0" w:line="360" w:lineRule="auto"/>
      <w:jc w:val="both"/>
      <w:outlineLvl w:val="0"/>
    </w:pPr>
    <w:rPr>
      <w:rFonts w:ascii="Times New Roman" w:eastAsiaTheme="majorEastAsia" w:hAnsi="Times New Roman" w:cs="Times New Roman"/>
      <w:b/>
      <w:color w:val="000000" w:themeColor="text1"/>
      <w:sz w:val="24"/>
      <w:szCs w:val="24"/>
    </w:rPr>
  </w:style>
  <w:style w:type="paragraph" w:styleId="Heading2">
    <w:name w:val="heading 2"/>
    <w:basedOn w:val="Normal"/>
    <w:next w:val="Normal"/>
    <w:link w:val="Heading2Char"/>
    <w:autoRedefine/>
    <w:uiPriority w:val="9"/>
    <w:unhideWhenUsed/>
    <w:qFormat/>
    <w:rsid w:val="000B393B"/>
    <w:pPr>
      <w:keepNext/>
      <w:keepLines/>
      <w:numPr>
        <w:numId w:val="14"/>
      </w:numPr>
      <w:spacing w:before="40" w:after="0"/>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link w:val="Heading3Char"/>
    <w:uiPriority w:val="9"/>
    <w:qFormat/>
    <w:rsid w:val="00324DA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5FF1"/>
    <w:rPr>
      <w:rFonts w:ascii="Times New Roman" w:eastAsiaTheme="majorEastAsia" w:hAnsi="Times New Roman" w:cs="Times New Roman"/>
      <w:b/>
      <w:color w:val="000000" w:themeColor="text1"/>
      <w:sz w:val="24"/>
      <w:szCs w:val="24"/>
      <w:shd w:val="clear" w:color="auto" w:fill="FFFFFF"/>
    </w:rPr>
  </w:style>
  <w:style w:type="character" w:customStyle="1" w:styleId="Heading2Char">
    <w:name w:val="Heading 2 Char"/>
    <w:basedOn w:val="DefaultParagraphFont"/>
    <w:link w:val="Heading2"/>
    <w:uiPriority w:val="9"/>
    <w:rsid w:val="000B393B"/>
    <w:rPr>
      <w:rFonts w:ascii="Times New Roman" w:eastAsiaTheme="majorEastAsia" w:hAnsi="Times New Roman" w:cstheme="majorBidi"/>
      <w:b/>
      <w:color w:val="000000" w:themeColor="text1"/>
      <w:sz w:val="24"/>
      <w:szCs w:val="26"/>
    </w:rPr>
  </w:style>
  <w:style w:type="paragraph" w:styleId="NoSpacing">
    <w:name w:val="No Spacing"/>
    <w:link w:val="NoSpacingChar"/>
    <w:uiPriority w:val="1"/>
    <w:qFormat/>
    <w:rsid w:val="00A2663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26639"/>
    <w:rPr>
      <w:rFonts w:eastAsiaTheme="minorEastAsia"/>
      <w:lang w:val="en-US"/>
    </w:rPr>
  </w:style>
  <w:style w:type="paragraph" w:styleId="ListParagraph">
    <w:name w:val="List Paragraph"/>
    <w:basedOn w:val="Normal"/>
    <w:uiPriority w:val="34"/>
    <w:qFormat/>
    <w:rsid w:val="00786333"/>
    <w:pPr>
      <w:ind w:left="720"/>
      <w:contextualSpacing/>
    </w:pPr>
  </w:style>
  <w:style w:type="table" w:styleId="TableGrid">
    <w:name w:val="Table Grid"/>
    <w:basedOn w:val="TableNormal"/>
    <w:uiPriority w:val="39"/>
    <w:rsid w:val="00617CA6"/>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324DAE"/>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324DAE"/>
    <w:rPr>
      <w:b/>
      <w:bCs/>
    </w:rPr>
  </w:style>
  <w:style w:type="table" w:customStyle="1" w:styleId="GridTableLight">
    <w:name w:val="Grid Table Light"/>
    <w:basedOn w:val="TableNormal"/>
    <w:uiPriority w:val="40"/>
    <w:rsid w:val="00D710D1"/>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customStyle="1" w:styleId="GridTable4Accent1">
    <w:name w:val="Grid Table 4 Accent 1"/>
    <w:basedOn w:val="TableNormal"/>
    <w:uiPriority w:val="49"/>
    <w:rsid w:val="00D710D1"/>
    <w:pPr>
      <w:spacing w:after="0" w:line="240" w:lineRule="auto"/>
    </w:pPr>
    <w:tblPr>
      <w:tblStyleRowBandSize w:val="1"/>
      <w:tblStyleColBandSize w:val="1"/>
      <w:tblInd w:w="0" w:type="dxa"/>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customStyle="1" w:styleId="GridTable4Accent5">
    <w:name w:val="Grid Table 4 Accent 5"/>
    <w:basedOn w:val="TableNormal"/>
    <w:uiPriority w:val="49"/>
    <w:rsid w:val="00D710D1"/>
    <w:pPr>
      <w:spacing w:after="0" w:line="240" w:lineRule="auto"/>
    </w:pPr>
    <w:tblPr>
      <w:tblStyleRowBandSize w:val="1"/>
      <w:tblStyleColBandSize w:val="1"/>
      <w:tblInd w:w="0" w:type="dxa"/>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NormalWeb">
    <w:name w:val="Normal (Web)"/>
    <w:basedOn w:val="Normal"/>
    <w:uiPriority w:val="99"/>
    <w:unhideWhenUsed/>
    <w:rsid w:val="002552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552DC"/>
    <w:rPr>
      <w:i/>
      <w:iCs/>
    </w:rPr>
  </w:style>
  <w:style w:type="character" w:styleId="Hyperlink">
    <w:name w:val="Hyperlink"/>
    <w:basedOn w:val="DefaultParagraphFont"/>
    <w:uiPriority w:val="99"/>
    <w:unhideWhenUsed/>
    <w:rsid w:val="002552DC"/>
    <w:rPr>
      <w:color w:val="0563C1" w:themeColor="hyperlink"/>
      <w:u w:val="single"/>
    </w:rPr>
  </w:style>
  <w:style w:type="character" w:customStyle="1" w:styleId="blog-post-title-font">
    <w:name w:val="blog-post-title-font"/>
    <w:basedOn w:val="DefaultParagraphFont"/>
    <w:rsid w:val="002552DC"/>
  </w:style>
  <w:style w:type="paragraph" w:styleId="Header">
    <w:name w:val="header"/>
    <w:basedOn w:val="Normal"/>
    <w:link w:val="HeaderChar"/>
    <w:uiPriority w:val="99"/>
    <w:unhideWhenUsed/>
    <w:rsid w:val="00EA04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042A"/>
  </w:style>
  <w:style w:type="paragraph" w:styleId="Footer">
    <w:name w:val="footer"/>
    <w:basedOn w:val="Normal"/>
    <w:link w:val="FooterChar"/>
    <w:uiPriority w:val="99"/>
    <w:unhideWhenUsed/>
    <w:rsid w:val="00EA04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042A"/>
  </w:style>
  <w:style w:type="paragraph" w:styleId="TOCHeading">
    <w:name w:val="TOC Heading"/>
    <w:basedOn w:val="Heading1"/>
    <w:next w:val="Normal"/>
    <w:uiPriority w:val="39"/>
    <w:unhideWhenUsed/>
    <w:qFormat/>
    <w:rsid w:val="00EA042A"/>
    <w:pPr>
      <w:shd w:val="clear" w:color="auto" w:fill="auto"/>
      <w:spacing w:before="240" w:line="259" w:lineRule="auto"/>
      <w:jc w:val="left"/>
      <w:outlineLvl w:val="9"/>
    </w:pPr>
    <w:rPr>
      <w:rFonts w:asciiTheme="majorHAnsi" w:hAnsiTheme="majorHAnsi" w:cstheme="majorBidi"/>
      <w:b w:val="0"/>
      <w:color w:val="2E74B5" w:themeColor="accent1" w:themeShade="BF"/>
      <w:sz w:val="32"/>
      <w:szCs w:val="32"/>
      <w:lang w:val="en-US"/>
    </w:rPr>
  </w:style>
  <w:style w:type="paragraph" w:styleId="TOC2">
    <w:name w:val="toc 2"/>
    <w:basedOn w:val="Normal"/>
    <w:next w:val="Normal"/>
    <w:autoRedefine/>
    <w:uiPriority w:val="39"/>
    <w:unhideWhenUsed/>
    <w:rsid w:val="00EA042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A042A"/>
    <w:pPr>
      <w:spacing w:after="100"/>
    </w:pPr>
    <w:rPr>
      <w:rFonts w:eastAsiaTheme="minorEastAsia" w:cs="Times New Roman"/>
      <w:lang w:val="en-US"/>
    </w:rPr>
  </w:style>
  <w:style w:type="paragraph" w:styleId="TOC3">
    <w:name w:val="toc 3"/>
    <w:basedOn w:val="Normal"/>
    <w:next w:val="Normal"/>
    <w:autoRedefine/>
    <w:uiPriority w:val="39"/>
    <w:unhideWhenUsed/>
    <w:rsid w:val="00EA042A"/>
    <w:pPr>
      <w:spacing w:after="100"/>
      <w:ind w:left="440"/>
    </w:pPr>
    <w:rPr>
      <w:rFonts w:eastAsiaTheme="minorEastAsia" w:cs="Times New Roman"/>
      <w:lang w:val="en-US"/>
    </w:rPr>
  </w:style>
  <w:style w:type="paragraph" w:styleId="BalloonText">
    <w:name w:val="Balloon Text"/>
    <w:basedOn w:val="Normal"/>
    <w:link w:val="BalloonTextChar"/>
    <w:uiPriority w:val="99"/>
    <w:semiHidden/>
    <w:unhideWhenUsed/>
    <w:rsid w:val="002E470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470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665FF1"/>
    <w:pPr>
      <w:keepNext/>
      <w:keepLines/>
      <w:shd w:val="clear" w:color="auto" w:fill="FFFFFF"/>
      <w:spacing w:after="0" w:line="360" w:lineRule="auto"/>
      <w:jc w:val="both"/>
      <w:outlineLvl w:val="0"/>
    </w:pPr>
    <w:rPr>
      <w:rFonts w:ascii="Times New Roman" w:eastAsiaTheme="majorEastAsia" w:hAnsi="Times New Roman" w:cs="Times New Roman"/>
      <w:b/>
      <w:color w:val="000000" w:themeColor="text1"/>
      <w:sz w:val="24"/>
      <w:szCs w:val="24"/>
    </w:rPr>
  </w:style>
  <w:style w:type="paragraph" w:styleId="Heading2">
    <w:name w:val="heading 2"/>
    <w:basedOn w:val="Normal"/>
    <w:next w:val="Normal"/>
    <w:link w:val="Heading2Char"/>
    <w:autoRedefine/>
    <w:uiPriority w:val="9"/>
    <w:unhideWhenUsed/>
    <w:qFormat/>
    <w:rsid w:val="000B393B"/>
    <w:pPr>
      <w:keepNext/>
      <w:keepLines/>
      <w:numPr>
        <w:numId w:val="14"/>
      </w:numPr>
      <w:spacing w:before="40" w:after="0"/>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link w:val="Heading3Char"/>
    <w:uiPriority w:val="9"/>
    <w:qFormat/>
    <w:rsid w:val="00324DA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5FF1"/>
    <w:rPr>
      <w:rFonts w:ascii="Times New Roman" w:eastAsiaTheme="majorEastAsia" w:hAnsi="Times New Roman" w:cs="Times New Roman"/>
      <w:b/>
      <w:color w:val="000000" w:themeColor="text1"/>
      <w:sz w:val="24"/>
      <w:szCs w:val="24"/>
      <w:shd w:val="clear" w:color="auto" w:fill="FFFFFF"/>
    </w:rPr>
  </w:style>
  <w:style w:type="character" w:customStyle="1" w:styleId="Heading2Char">
    <w:name w:val="Heading 2 Char"/>
    <w:basedOn w:val="DefaultParagraphFont"/>
    <w:link w:val="Heading2"/>
    <w:uiPriority w:val="9"/>
    <w:rsid w:val="000B393B"/>
    <w:rPr>
      <w:rFonts w:ascii="Times New Roman" w:eastAsiaTheme="majorEastAsia" w:hAnsi="Times New Roman" w:cstheme="majorBidi"/>
      <w:b/>
      <w:color w:val="000000" w:themeColor="text1"/>
      <w:sz w:val="24"/>
      <w:szCs w:val="26"/>
    </w:rPr>
  </w:style>
  <w:style w:type="paragraph" w:styleId="NoSpacing">
    <w:name w:val="No Spacing"/>
    <w:link w:val="NoSpacingChar"/>
    <w:uiPriority w:val="1"/>
    <w:qFormat/>
    <w:rsid w:val="00A2663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26639"/>
    <w:rPr>
      <w:rFonts w:eastAsiaTheme="minorEastAsia"/>
      <w:lang w:val="en-US"/>
    </w:rPr>
  </w:style>
  <w:style w:type="paragraph" w:styleId="ListParagraph">
    <w:name w:val="List Paragraph"/>
    <w:basedOn w:val="Normal"/>
    <w:uiPriority w:val="34"/>
    <w:qFormat/>
    <w:rsid w:val="00786333"/>
    <w:pPr>
      <w:ind w:left="720"/>
      <w:contextualSpacing/>
    </w:pPr>
  </w:style>
  <w:style w:type="table" w:styleId="TableGrid">
    <w:name w:val="Table Grid"/>
    <w:basedOn w:val="TableNormal"/>
    <w:uiPriority w:val="39"/>
    <w:rsid w:val="00617CA6"/>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324DAE"/>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324DAE"/>
    <w:rPr>
      <w:b/>
      <w:bCs/>
    </w:rPr>
  </w:style>
  <w:style w:type="table" w:customStyle="1" w:styleId="GridTableLight">
    <w:name w:val="Grid Table Light"/>
    <w:basedOn w:val="TableNormal"/>
    <w:uiPriority w:val="40"/>
    <w:rsid w:val="00D710D1"/>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customStyle="1" w:styleId="GridTable4Accent1">
    <w:name w:val="Grid Table 4 Accent 1"/>
    <w:basedOn w:val="TableNormal"/>
    <w:uiPriority w:val="49"/>
    <w:rsid w:val="00D710D1"/>
    <w:pPr>
      <w:spacing w:after="0" w:line="240" w:lineRule="auto"/>
    </w:pPr>
    <w:tblPr>
      <w:tblStyleRowBandSize w:val="1"/>
      <w:tblStyleColBandSize w:val="1"/>
      <w:tblInd w:w="0" w:type="dxa"/>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customStyle="1" w:styleId="GridTable4Accent5">
    <w:name w:val="Grid Table 4 Accent 5"/>
    <w:basedOn w:val="TableNormal"/>
    <w:uiPriority w:val="49"/>
    <w:rsid w:val="00D710D1"/>
    <w:pPr>
      <w:spacing w:after="0" w:line="240" w:lineRule="auto"/>
    </w:pPr>
    <w:tblPr>
      <w:tblStyleRowBandSize w:val="1"/>
      <w:tblStyleColBandSize w:val="1"/>
      <w:tblInd w:w="0" w:type="dxa"/>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NormalWeb">
    <w:name w:val="Normal (Web)"/>
    <w:basedOn w:val="Normal"/>
    <w:uiPriority w:val="99"/>
    <w:unhideWhenUsed/>
    <w:rsid w:val="002552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552DC"/>
    <w:rPr>
      <w:i/>
      <w:iCs/>
    </w:rPr>
  </w:style>
  <w:style w:type="character" w:styleId="Hyperlink">
    <w:name w:val="Hyperlink"/>
    <w:basedOn w:val="DefaultParagraphFont"/>
    <w:uiPriority w:val="99"/>
    <w:unhideWhenUsed/>
    <w:rsid w:val="002552DC"/>
    <w:rPr>
      <w:color w:val="0563C1" w:themeColor="hyperlink"/>
      <w:u w:val="single"/>
    </w:rPr>
  </w:style>
  <w:style w:type="character" w:customStyle="1" w:styleId="blog-post-title-font">
    <w:name w:val="blog-post-title-font"/>
    <w:basedOn w:val="DefaultParagraphFont"/>
    <w:rsid w:val="002552DC"/>
  </w:style>
  <w:style w:type="paragraph" w:styleId="Header">
    <w:name w:val="header"/>
    <w:basedOn w:val="Normal"/>
    <w:link w:val="HeaderChar"/>
    <w:uiPriority w:val="99"/>
    <w:unhideWhenUsed/>
    <w:rsid w:val="00EA04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042A"/>
  </w:style>
  <w:style w:type="paragraph" w:styleId="Footer">
    <w:name w:val="footer"/>
    <w:basedOn w:val="Normal"/>
    <w:link w:val="FooterChar"/>
    <w:uiPriority w:val="99"/>
    <w:unhideWhenUsed/>
    <w:rsid w:val="00EA04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042A"/>
  </w:style>
  <w:style w:type="paragraph" w:styleId="TOCHeading">
    <w:name w:val="TOC Heading"/>
    <w:basedOn w:val="Heading1"/>
    <w:next w:val="Normal"/>
    <w:uiPriority w:val="39"/>
    <w:unhideWhenUsed/>
    <w:qFormat/>
    <w:rsid w:val="00EA042A"/>
    <w:pPr>
      <w:shd w:val="clear" w:color="auto" w:fill="auto"/>
      <w:spacing w:before="240" w:line="259" w:lineRule="auto"/>
      <w:jc w:val="left"/>
      <w:outlineLvl w:val="9"/>
    </w:pPr>
    <w:rPr>
      <w:rFonts w:asciiTheme="majorHAnsi" w:hAnsiTheme="majorHAnsi" w:cstheme="majorBidi"/>
      <w:b w:val="0"/>
      <w:color w:val="2E74B5" w:themeColor="accent1" w:themeShade="BF"/>
      <w:sz w:val="32"/>
      <w:szCs w:val="32"/>
      <w:lang w:val="en-US"/>
    </w:rPr>
  </w:style>
  <w:style w:type="paragraph" w:styleId="TOC2">
    <w:name w:val="toc 2"/>
    <w:basedOn w:val="Normal"/>
    <w:next w:val="Normal"/>
    <w:autoRedefine/>
    <w:uiPriority w:val="39"/>
    <w:unhideWhenUsed/>
    <w:rsid w:val="00EA042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A042A"/>
    <w:pPr>
      <w:spacing w:after="100"/>
    </w:pPr>
    <w:rPr>
      <w:rFonts w:eastAsiaTheme="minorEastAsia" w:cs="Times New Roman"/>
      <w:lang w:val="en-US"/>
    </w:rPr>
  </w:style>
  <w:style w:type="paragraph" w:styleId="TOC3">
    <w:name w:val="toc 3"/>
    <w:basedOn w:val="Normal"/>
    <w:next w:val="Normal"/>
    <w:autoRedefine/>
    <w:uiPriority w:val="39"/>
    <w:unhideWhenUsed/>
    <w:rsid w:val="00EA042A"/>
    <w:pPr>
      <w:spacing w:after="100"/>
      <w:ind w:left="440"/>
    </w:pPr>
    <w:rPr>
      <w:rFonts w:eastAsiaTheme="minorEastAsia" w:cs="Times New Roman"/>
      <w:lang w:val="en-US"/>
    </w:rPr>
  </w:style>
  <w:style w:type="paragraph" w:styleId="BalloonText">
    <w:name w:val="Balloon Text"/>
    <w:basedOn w:val="Normal"/>
    <w:link w:val="BalloonTextChar"/>
    <w:uiPriority w:val="99"/>
    <w:semiHidden/>
    <w:unhideWhenUsed/>
    <w:rsid w:val="002E470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470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08567622">
      <w:bodyDiv w:val="1"/>
      <w:marLeft w:val="0"/>
      <w:marRight w:val="0"/>
      <w:marTop w:val="0"/>
      <w:marBottom w:val="0"/>
      <w:divBdr>
        <w:top w:val="none" w:sz="0" w:space="0" w:color="auto"/>
        <w:left w:val="none" w:sz="0" w:space="0" w:color="auto"/>
        <w:bottom w:val="none" w:sz="0" w:space="0" w:color="auto"/>
        <w:right w:val="none" w:sz="0" w:space="0" w:color="auto"/>
      </w:divBdr>
    </w:div>
    <w:div w:id="782727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openxmlformats.org/officeDocument/2006/relationships/image" Target="media/image8.PNG"/><Relationship Id="rId39" Type="http://schemas.openxmlformats.org/officeDocument/2006/relationships/hyperlink" Target="https://www.dockmaster.com/blog/marina-customer-long-term-value/" TargetMode="External"/><Relationship Id="rId21" Type="http://schemas.microsoft.com/office/2007/relationships/diagramDrawing" Target="diagrams/drawing2.xml"/><Relationship Id="rId34" Type="http://schemas.openxmlformats.org/officeDocument/2006/relationships/hyperlink" Target="https://web-assets.bcg.com/a1/00/f3778a2a4c1baaa2fc7733a00690/mind-the-generation-gap" TargetMode="External"/><Relationship Id="rId42" Type="http://schemas.openxmlformats.org/officeDocument/2006/relationships/hyperlink" Target="https://partner.booking.com/en-gb/click-magazine/trends-insights/google" TargetMode="External"/><Relationship Id="rId47" Type="http://schemas.openxmlformats.org/officeDocument/2006/relationships/hyperlink" Target="https://ca.indeed.com/career-advice/career-development/what-is-steeple-analysis" TargetMode="External"/><Relationship Id="rId50" Type="http://schemas.openxmlformats.org/officeDocument/2006/relationships/hyperlink" Target="https://www.jdpower.com/sites/default/files/file/2023-07/2023077%20N.A.%20Hotel%20Guest%20Satisfaction.pdf" TargetMode="External"/><Relationship Id="rId55" Type="http://schemas.openxmlformats.org/officeDocument/2006/relationships/hyperlink" Target="https://www.achievers.com/blog/employee-empowerment/" TargetMode="External"/><Relationship Id="rId63" Type="http://schemas.openxmlformats.org/officeDocument/2006/relationships/hyperlink" Target="https://www.rmscloud.com/blog/3-ways-to-enhance-the-guest-experience-at-your-marina" TargetMode="External"/><Relationship Id="rId68" Type="http://schemas.openxmlformats.org/officeDocument/2006/relationships/hyperlink" Target="https://www.researchtheaffluent.com/post/multi-generational-luxury-travel-navigating-the-diverse-needs-ages-of-luxury-travelers" TargetMode="External"/><Relationship Id="rId7" Type="http://schemas.openxmlformats.org/officeDocument/2006/relationships/webSettings" Target="webSettings.xml"/><Relationship Id="rId71" Type="http://schemas.openxmlformats.org/officeDocument/2006/relationships/footer" Target="footer1.xml"/><Relationship Id="rId2" Type="http://schemas.openxmlformats.org/officeDocument/2006/relationships/customXml" Target="../customXml/item2.xml"/><Relationship Id="rId16" Type="http://schemas.microsoft.com/office/2007/relationships/diagramDrawing" Target="diagrams/drawing1.xml"/><Relationship Id="rId29" Type="http://schemas.openxmlformats.org/officeDocument/2006/relationships/image" Target="media/image11.PNG"/><Relationship Id="rId11" Type="http://schemas.openxmlformats.org/officeDocument/2006/relationships/image" Target="media/image3.PNG"/><Relationship Id="rId24" Type="http://schemas.openxmlformats.org/officeDocument/2006/relationships/image" Target="media/image6.PNG"/><Relationship Id="rId32" Type="http://schemas.openxmlformats.org/officeDocument/2006/relationships/hyperlink" Target="https://www.bain.com/about/media-center/press-releases/2023/global-luxury-market-projected-to-reach-1.5-trillion-in-2023-a-new-record-for-the-sector-as-consumers-seek-luxury-experiences/" TargetMode="External"/><Relationship Id="rId37" Type="http://schemas.openxmlformats.org/officeDocument/2006/relationships/hyperlink" Target="https://mediaboom.com/news/luxury-travel-marketing/" TargetMode="External"/><Relationship Id="rId40" Type="http://schemas.openxmlformats.org/officeDocument/2006/relationships/hyperlink" Target="https://www2.deloitte.com/us/en/pages/consumer-business/topics/hospitality-perspectives-insights-analysis.html" TargetMode="External"/><Relationship Id="rId45" Type="http://schemas.openxmlformats.org/officeDocument/2006/relationships/hyperlink" Target="https://hoteltechreport.com/news/ai-in-hospitality" TargetMode="External"/><Relationship Id="rId53" Type="http://schemas.openxmlformats.org/officeDocument/2006/relationships/hyperlink" Target="https://www.herts.ac.uk/__data/assets/pdf_file/0007/290482/An-introduction-to-the-TOWS-analysis" TargetMode="External"/><Relationship Id="rId58" Type="http://schemas.openxmlformats.org/officeDocument/2006/relationships/hyperlink" Target="https://www.custify.com/blog/manage-customer-expectations/" TargetMode="External"/><Relationship Id="rId66" Type="http://schemas.openxmlformats.org/officeDocument/2006/relationships/hyperlink" Target="https://www.statista.com/statistics/1380702/singapore-hotels-by-size/" TargetMode="External"/><Relationship Id="rId5" Type="http://schemas.microsoft.com/office/2007/relationships/stylesWithEffects" Target="stylesWithEffects.xml"/><Relationship Id="rId15" Type="http://schemas.openxmlformats.org/officeDocument/2006/relationships/diagramColors" Target="diagrams/colors1.xm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hyperlink" Target="https://www.forbes.com/councils/forbesbusinesscouncil/2023/10/13/why-traditional-customer-service-is-over-and-hospitality-is-the-future/" TargetMode="External"/><Relationship Id="rId49" Type="http://schemas.openxmlformats.org/officeDocument/2006/relationships/hyperlink" Target="https://www.mindtools.com/a0atsgq/soar-analysis" TargetMode="External"/><Relationship Id="rId57" Type="http://schemas.openxmlformats.org/officeDocument/2006/relationships/hyperlink" Target="https://www.mckinsey.com/industries/travel/our-insights/updating-perceptions-about-todays-luxury-traveler" TargetMode="External"/><Relationship Id="rId61" Type="http://schemas.openxmlformats.org/officeDocument/2006/relationships/hyperlink" Target="https://planethms.com/improving-hotel-check-in-and-check-out-processes-tips-and-tricks/" TargetMode="External"/><Relationship Id="rId10" Type="http://schemas.openxmlformats.org/officeDocument/2006/relationships/image" Target="media/image2.png"/><Relationship Id="rId19" Type="http://schemas.openxmlformats.org/officeDocument/2006/relationships/diagramQuickStyle" Target="diagrams/quickStyle2.xml"/><Relationship Id="rId31" Type="http://schemas.openxmlformats.org/officeDocument/2006/relationships/hyperlink" Target="https://alliedc.com/uncategorized/how-can-business-process-automation-boost-growth-efficiency/" TargetMode="External"/><Relationship Id="rId44" Type="http://schemas.openxmlformats.org/officeDocument/2006/relationships/hyperlink" Target="https://www.houseandgarden.co.uk/gallery/best-hotels-in-london" TargetMode="External"/><Relationship Id="rId52" Type="http://schemas.openxmlformats.org/officeDocument/2006/relationships/hyperlink" Target="https://www.mews.com/en/blog/guest-activities-in-hotel" TargetMode="External"/><Relationship Id="rId60" Type="http://schemas.openxmlformats.org/officeDocument/2006/relationships/hyperlink" Target="https://www.pwc.com/us/en/products/saratoga/workforce-benchmarking-survey-results/turnover-talent.html" TargetMode="External"/><Relationship Id="rId65" Type="http://schemas.openxmlformats.org/officeDocument/2006/relationships/hyperlink" Target="https://research.skift.com/reports/u-s-travel-trends-q3-2024-insights-into-adventure-travel/" TargetMode="External"/><Relationship Id="rId73" Type="http://schemas.openxmlformats.org/officeDocument/2006/relationships/theme" Target="theme/theme1.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diagramQuickStyle" Target="diagrams/quickStyle1.xm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hyperlink" Target="https://forms.app/en/blog/soar-analysis" TargetMode="External"/><Relationship Id="rId43" Type="http://schemas.openxmlformats.org/officeDocument/2006/relationships/hyperlink" Target="https://www.tech.gov.sg/our-digital-government-efforts/sustainability/" TargetMode="External"/><Relationship Id="rId48" Type="http://schemas.openxmlformats.org/officeDocument/2006/relationships/hyperlink" Target="https://www.creativetravelguide.com/marina-bay-sands-hotel/" TargetMode="External"/><Relationship Id="rId56" Type="http://schemas.openxmlformats.org/officeDocument/2006/relationships/hyperlink" Target="https://www.siteminder.com/r/hotel-check-out/" TargetMode="External"/><Relationship Id="rId64" Type="http://schemas.openxmlformats.org/officeDocument/2006/relationships/hyperlink" Target="https://www.airswift.com/blog/importance-of-cultural-awareness" TargetMode="External"/><Relationship Id="rId69" Type="http://schemas.openxmlformats.org/officeDocument/2006/relationships/hyperlink" Target="https://www.forbes.com/councils/forbesagencycouncil/2021/09/02/how-to-reach-part-time-luxury-travelers-a-growing-high-value-segment/" TargetMode="External"/><Relationship Id="rId8" Type="http://schemas.openxmlformats.org/officeDocument/2006/relationships/footnotes" Target="footnotes.xml"/><Relationship Id="rId51" Type="http://schemas.openxmlformats.org/officeDocument/2006/relationships/hyperlink" Target="https://www.themostperfectview.com/singapore-hotels-best-views" TargetMode="External"/><Relationship Id="rId72"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image" Target="media/image7.PNG"/><Relationship Id="rId33" Type="http://schemas.openxmlformats.org/officeDocument/2006/relationships/hyperlink" Target="https://www.gstcouncil.org/booking-com-2023-sustainable-travel-report/" TargetMode="External"/><Relationship Id="rId38" Type="http://schemas.openxmlformats.org/officeDocument/2006/relationships/hyperlink" Target="https://www.bain.com/insights/luxury-in-transition-securing-future-growth/" TargetMode="External"/><Relationship Id="rId46" Type="http://schemas.openxmlformats.org/officeDocument/2006/relationships/hyperlink" Target="https://www.hootsuite.com/resources/melia-hotels?srsltid=AfmBOoopFGOrEjqo10pKOh9tg25XizE" TargetMode="External"/><Relationship Id="rId59" Type="http://schemas.openxmlformats.org/officeDocument/2006/relationships/hyperlink" Target="https://www.oracle.com/news/announcement/oracle-hospitality-in-2025-consumer-research-study-2022-06-01/" TargetMode="External"/><Relationship Id="rId67" Type="http://schemas.openxmlformats.org/officeDocument/2006/relationships/hyperlink" Target="https://olayfreelance.wordpress.com/2022/10/18/reasons-and-tradition-behind-making-offerings-in-buddhism/" TargetMode="External"/><Relationship Id="rId20" Type="http://schemas.openxmlformats.org/officeDocument/2006/relationships/diagramColors" Target="diagrams/colors2.xml"/><Relationship Id="rId41" Type="http://schemas.openxmlformats.org/officeDocument/2006/relationships/hyperlink" Target="https://ecommons.cornell.edu/server/api/core/bitstreams/886681bb-e577-4fae-a9a9-b98bbce2b364/content" TargetMode="External"/><Relationship Id="rId54" Type="http://schemas.openxmlformats.org/officeDocument/2006/relationships/hyperlink" Target="https://www.touchpoint.com/blog/how-to-manage-customer-expectations/" TargetMode="External"/><Relationship Id="rId62" Type="http://schemas.openxmlformats.org/officeDocument/2006/relationships/hyperlink" Target="https://prenohq.com/blog/15-easy-ways-to-improve-guest-experience-in-your-hotel/" TargetMode="External"/><Relationship Id="rId70" Type="http://schemas.openxmlformats.org/officeDocument/2006/relationships/hyperlink" Target="https://www.researchgate.net/journal/Pharos-International-Journal-of-Tourism-and-Hospitality-2812-6475?_tp=eyJjb250ZXh0Ijp7ImZpcnN0UGFnZSI6InB1YmxpY2F0aW9uIiwicGFnZSI6InB1YmxpY2F0aW9uIn19" TargetMode="External"/><Relationship Id="rId1" Type="http://schemas.openxmlformats.org/officeDocument/2006/relationships/customXml" Target="../customXml/item1.xml"/><Relationship Id="rId6" Type="http://schemas.openxmlformats.org/officeDocument/2006/relationships/settings" Target="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29766D4-E952-4009-A86C-B252E62021C6}" type="doc">
      <dgm:prSet loTypeId="urn:microsoft.com/office/officeart/2005/8/layout/hierarchy1" loCatId="hierarchy" qsTypeId="urn:microsoft.com/office/officeart/2005/8/quickstyle/simple1" qsCatId="simple" csTypeId="urn:microsoft.com/office/officeart/2005/8/colors/colorful2" csCatId="colorful" phldr="1"/>
      <dgm:spPr/>
      <dgm:t>
        <a:bodyPr/>
        <a:lstStyle/>
        <a:p>
          <a:endParaRPr lang="en-US"/>
        </a:p>
      </dgm:t>
    </dgm:pt>
    <dgm:pt modelId="{24FAABF5-D483-4F31-9436-3EB1FDFBB8D9}">
      <dgm:prSet phldrT="[Text]"/>
      <dgm:spPr/>
      <dgm:t>
        <a:bodyPr/>
        <a:lstStyle/>
        <a:p>
          <a:r>
            <a:rPr lang="en-US" b="1"/>
            <a:t>CHALLENGES</a:t>
          </a:r>
        </a:p>
      </dgm:t>
    </dgm:pt>
    <dgm:pt modelId="{EC2B4DB1-9005-401F-A948-24E7213250EA}" type="parTrans" cxnId="{E8E1CEE1-F4FC-4E21-B097-090793249661}">
      <dgm:prSet/>
      <dgm:spPr/>
      <dgm:t>
        <a:bodyPr/>
        <a:lstStyle/>
        <a:p>
          <a:endParaRPr lang="en-US"/>
        </a:p>
      </dgm:t>
    </dgm:pt>
    <dgm:pt modelId="{297A2290-6568-4B34-8EEE-14A44919940B}" type="sibTrans" cxnId="{E8E1CEE1-F4FC-4E21-B097-090793249661}">
      <dgm:prSet/>
      <dgm:spPr/>
      <dgm:t>
        <a:bodyPr/>
        <a:lstStyle/>
        <a:p>
          <a:endParaRPr lang="en-US"/>
        </a:p>
      </dgm:t>
    </dgm:pt>
    <dgm:pt modelId="{C34C9E54-EEF3-4A3D-8A88-0FD959305A4C}">
      <dgm:prSet phldrT="[Text]" custT="1"/>
      <dgm:spPr/>
      <dgm:t>
        <a:bodyPr/>
        <a:lstStyle/>
        <a:p>
          <a:r>
            <a:rPr lang="en-GB" sz="700" b="1">
              <a:latin typeface="Times New Roman" panose="02020603050405020304" pitchFamily="18" charset="0"/>
              <a:cs typeface="Times New Roman" panose="02020603050405020304" pitchFamily="18" charset="0"/>
            </a:rPr>
            <a:t>Guest Expectation Management</a:t>
          </a:r>
          <a:endParaRPr lang="en-US" sz="700" b="1">
            <a:latin typeface="Times New Roman" panose="02020603050405020304" pitchFamily="18" charset="0"/>
            <a:cs typeface="Times New Roman" panose="02020603050405020304" pitchFamily="18" charset="0"/>
          </a:endParaRPr>
        </a:p>
      </dgm:t>
    </dgm:pt>
    <dgm:pt modelId="{2174CDA6-8868-4F9C-A624-A0291FB2BE2D}" type="parTrans" cxnId="{A8B20FAE-F4F8-4075-B728-D203C387B7DE}">
      <dgm:prSet/>
      <dgm:spPr/>
      <dgm:t>
        <a:bodyPr/>
        <a:lstStyle/>
        <a:p>
          <a:endParaRPr lang="en-US"/>
        </a:p>
      </dgm:t>
    </dgm:pt>
    <dgm:pt modelId="{3EA62CBB-00C4-4B0B-BE7F-8DCEDD29635D}" type="sibTrans" cxnId="{A8B20FAE-F4F8-4075-B728-D203C387B7DE}">
      <dgm:prSet/>
      <dgm:spPr/>
      <dgm:t>
        <a:bodyPr/>
        <a:lstStyle/>
        <a:p>
          <a:endParaRPr lang="en-US"/>
        </a:p>
      </dgm:t>
    </dgm:pt>
    <dgm:pt modelId="{F9E6A960-5897-41B1-A54C-54612A1AC60E}">
      <dgm:prSet phldrT="[Text]" custT="1"/>
      <dgm:spPr/>
      <dgm:t>
        <a:bodyPr/>
        <a:lstStyle/>
        <a:p>
          <a:r>
            <a:rPr lang="en-GB" sz="700" b="1">
              <a:latin typeface="Times New Roman" panose="02020603050405020304" pitchFamily="18" charset="0"/>
              <a:cs typeface="Times New Roman" panose="02020603050405020304" pitchFamily="18" charset="0"/>
            </a:rPr>
            <a:t>Cultural and Language Adaptation</a:t>
          </a:r>
          <a:endParaRPr lang="en-US" sz="700" b="1">
            <a:latin typeface="Times New Roman" panose="02020603050405020304" pitchFamily="18" charset="0"/>
            <a:cs typeface="Times New Roman" panose="02020603050405020304" pitchFamily="18" charset="0"/>
          </a:endParaRPr>
        </a:p>
      </dgm:t>
    </dgm:pt>
    <dgm:pt modelId="{A199F0AF-3B5B-4B7C-884A-655606F50401}" type="parTrans" cxnId="{870663FA-4FD9-4435-9EDF-C436B2B9F8A5}">
      <dgm:prSet/>
      <dgm:spPr/>
      <dgm:t>
        <a:bodyPr/>
        <a:lstStyle/>
        <a:p>
          <a:endParaRPr lang="en-US"/>
        </a:p>
      </dgm:t>
    </dgm:pt>
    <dgm:pt modelId="{5861603E-9FB7-4932-9F38-2D7162ABC3AB}" type="sibTrans" cxnId="{870663FA-4FD9-4435-9EDF-C436B2B9F8A5}">
      <dgm:prSet/>
      <dgm:spPr/>
      <dgm:t>
        <a:bodyPr/>
        <a:lstStyle/>
        <a:p>
          <a:endParaRPr lang="en-US"/>
        </a:p>
      </dgm:t>
    </dgm:pt>
    <dgm:pt modelId="{6B2E01CB-B8EA-48BB-B7B0-889DA00CF38D}">
      <dgm:prSet phldrT="[Text]" custT="1"/>
      <dgm:spPr/>
      <dgm:t>
        <a:bodyPr/>
        <a:lstStyle/>
        <a:p>
          <a:r>
            <a:rPr lang="en-GB" sz="700" b="1">
              <a:latin typeface="Times New Roman" panose="02020603050405020304" pitchFamily="18" charset="0"/>
              <a:cs typeface="Times New Roman" panose="02020603050405020304" pitchFamily="18" charset="0"/>
            </a:rPr>
            <a:t>Developing Luxury Opportunities Cross-Generational Travelers </a:t>
          </a:r>
          <a:endParaRPr lang="en-US" sz="700" b="1">
            <a:latin typeface="Times New Roman" panose="02020603050405020304" pitchFamily="18" charset="0"/>
            <a:cs typeface="Times New Roman" panose="02020603050405020304" pitchFamily="18" charset="0"/>
          </a:endParaRPr>
        </a:p>
      </dgm:t>
    </dgm:pt>
    <dgm:pt modelId="{F6CE905A-8F49-467B-95A4-B80CF34DFF37}" type="parTrans" cxnId="{3A97731F-6C08-430A-A686-2C905D968B56}">
      <dgm:prSet/>
      <dgm:spPr/>
      <dgm:t>
        <a:bodyPr/>
        <a:lstStyle/>
        <a:p>
          <a:endParaRPr lang="en-US"/>
        </a:p>
      </dgm:t>
    </dgm:pt>
    <dgm:pt modelId="{4604EFF5-0E9C-469D-9992-89E9406E47D8}" type="sibTrans" cxnId="{3A97731F-6C08-430A-A686-2C905D968B56}">
      <dgm:prSet/>
      <dgm:spPr/>
      <dgm:t>
        <a:bodyPr/>
        <a:lstStyle/>
        <a:p>
          <a:endParaRPr lang="en-US"/>
        </a:p>
      </dgm:t>
    </dgm:pt>
    <dgm:pt modelId="{3CBAD855-DF65-42AA-8658-059DCB371332}">
      <dgm:prSet phldrT="[Text]" custT="1"/>
      <dgm:spPr/>
      <dgm:t>
        <a:bodyPr/>
        <a:lstStyle/>
        <a:p>
          <a:r>
            <a:rPr lang="en-GB" sz="700" b="1">
              <a:latin typeface="Times New Roman" panose="02020603050405020304" pitchFamily="18" charset="0"/>
              <a:cs typeface="Times New Roman" panose="02020603050405020304" pitchFamily="18" charset="0"/>
            </a:rPr>
            <a:t>Staff Training and Empowerment</a:t>
          </a:r>
          <a:endParaRPr lang="en-US" sz="700" b="1">
            <a:latin typeface="Times New Roman" panose="02020603050405020304" pitchFamily="18" charset="0"/>
            <a:cs typeface="Times New Roman" panose="02020603050405020304" pitchFamily="18" charset="0"/>
          </a:endParaRPr>
        </a:p>
      </dgm:t>
    </dgm:pt>
    <dgm:pt modelId="{6F4744B7-3827-4227-982F-EF1197854BC2}" type="parTrans" cxnId="{BB4B12A1-B611-4A0C-AC27-4BE6948DD1FD}">
      <dgm:prSet/>
      <dgm:spPr/>
      <dgm:t>
        <a:bodyPr/>
        <a:lstStyle/>
        <a:p>
          <a:endParaRPr lang="en-US"/>
        </a:p>
      </dgm:t>
    </dgm:pt>
    <dgm:pt modelId="{5BCEBDD3-8F26-44BE-B073-627DF43E90BE}" type="sibTrans" cxnId="{BB4B12A1-B611-4A0C-AC27-4BE6948DD1FD}">
      <dgm:prSet/>
      <dgm:spPr/>
      <dgm:t>
        <a:bodyPr/>
        <a:lstStyle/>
        <a:p>
          <a:endParaRPr lang="en-US"/>
        </a:p>
      </dgm:t>
    </dgm:pt>
    <dgm:pt modelId="{A6A25FFE-718F-4BF9-9F8F-80B51A04D871}">
      <dgm:prSet phldrT="[Text]" custT="1"/>
      <dgm:spPr/>
      <dgm:t>
        <a:bodyPr/>
        <a:lstStyle/>
        <a:p>
          <a:r>
            <a:rPr lang="en-GB" sz="700" b="1">
              <a:latin typeface="Times New Roman" panose="02020603050405020304" pitchFamily="18" charset="0"/>
              <a:cs typeface="Times New Roman" panose="02020603050405020304" pitchFamily="18" charset="0"/>
            </a:rPr>
            <a:t>Smooth Check-In and Check-Out Procedures</a:t>
          </a:r>
          <a:endParaRPr lang="en-US" sz="700" b="1">
            <a:latin typeface="Times New Roman" panose="02020603050405020304" pitchFamily="18" charset="0"/>
            <a:cs typeface="Times New Roman" panose="02020603050405020304" pitchFamily="18" charset="0"/>
          </a:endParaRPr>
        </a:p>
      </dgm:t>
    </dgm:pt>
    <dgm:pt modelId="{ED36D215-A1D8-42DE-8403-1C9E4819242F}" type="parTrans" cxnId="{C81EBAA1-C004-429F-A2D8-0B2FC36D4A78}">
      <dgm:prSet/>
      <dgm:spPr/>
      <dgm:t>
        <a:bodyPr/>
        <a:lstStyle/>
        <a:p>
          <a:endParaRPr lang="en-US"/>
        </a:p>
      </dgm:t>
    </dgm:pt>
    <dgm:pt modelId="{FF1750AF-55B6-417E-A3E6-378E083F1823}" type="sibTrans" cxnId="{C81EBAA1-C004-429F-A2D8-0B2FC36D4A78}">
      <dgm:prSet/>
      <dgm:spPr/>
      <dgm:t>
        <a:bodyPr/>
        <a:lstStyle/>
        <a:p>
          <a:endParaRPr lang="en-US"/>
        </a:p>
      </dgm:t>
    </dgm:pt>
    <dgm:pt modelId="{2DF4AD6D-5865-45B8-ADDA-0C9759EE7AAC}">
      <dgm:prSet phldrT="[Text]" custT="1"/>
      <dgm:spPr/>
      <dgm:t>
        <a:bodyPr/>
        <a:lstStyle/>
        <a:p>
          <a:r>
            <a:rPr lang="en-GB" sz="700" b="1">
              <a:latin typeface="Times New Roman" panose="02020603050405020304" pitchFamily="18" charset="0"/>
              <a:cs typeface="Times New Roman" panose="02020603050405020304" pitchFamily="18" charset="0"/>
            </a:rPr>
            <a:t>Guest Experiences that are Unique and Prestigious </a:t>
          </a:r>
          <a:endParaRPr lang="en-US" sz="700" b="1">
            <a:latin typeface="Times New Roman" panose="02020603050405020304" pitchFamily="18" charset="0"/>
            <a:cs typeface="Times New Roman" panose="02020603050405020304" pitchFamily="18" charset="0"/>
          </a:endParaRPr>
        </a:p>
      </dgm:t>
    </dgm:pt>
    <dgm:pt modelId="{92E9D772-B124-48D2-AB2F-9ABA96B2D3B5}" type="parTrans" cxnId="{DBCD00E2-74EE-40C3-9159-5E6645AFC34A}">
      <dgm:prSet/>
      <dgm:spPr/>
      <dgm:t>
        <a:bodyPr/>
        <a:lstStyle/>
        <a:p>
          <a:endParaRPr lang="en-US"/>
        </a:p>
      </dgm:t>
    </dgm:pt>
    <dgm:pt modelId="{E315C124-4EB1-4BAC-8068-18FD82737C83}" type="sibTrans" cxnId="{DBCD00E2-74EE-40C3-9159-5E6645AFC34A}">
      <dgm:prSet/>
      <dgm:spPr/>
      <dgm:t>
        <a:bodyPr/>
        <a:lstStyle/>
        <a:p>
          <a:endParaRPr lang="en-US"/>
        </a:p>
      </dgm:t>
    </dgm:pt>
    <dgm:pt modelId="{8CE8C9BC-9203-4D26-A38B-01A243647F62}" type="pres">
      <dgm:prSet presAssocID="{A29766D4-E952-4009-A86C-B252E62021C6}" presName="hierChild1" presStyleCnt="0">
        <dgm:presLayoutVars>
          <dgm:chPref val="1"/>
          <dgm:dir/>
          <dgm:animOne val="branch"/>
          <dgm:animLvl val="lvl"/>
          <dgm:resizeHandles/>
        </dgm:presLayoutVars>
      </dgm:prSet>
      <dgm:spPr/>
      <dgm:t>
        <a:bodyPr/>
        <a:lstStyle/>
        <a:p>
          <a:endParaRPr lang="en-GB"/>
        </a:p>
      </dgm:t>
    </dgm:pt>
    <dgm:pt modelId="{BF34C122-9814-446F-BF20-4C1938752B40}" type="pres">
      <dgm:prSet presAssocID="{24FAABF5-D483-4F31-9436-3EB1FDFBB8D9}" presName="hierRoot1" presStyleCnt="0"/>
      <dgm:spPr/>
    </dgm:pt>
    <dgm:pt modelId="{AE05B306-BE3F-4F75-A1DC-1E60F229FBC8}" type="pres">
      <dgm:prSet presAssocID="{24FAABF5-D483-4F31-9436-3EB1FDFBB8D9}" presName="composite" presStyleCnt="0"/>
      <dgm:spPr/>
    </dgm:pt>
    <dgm:pt modelId="{8FC50A68-A7F3-46CC-A812-3EF4625EEAEA}" type="pres">
      <dgm:prSet presAssocID="{24FAABF5-D483-4F31-9436-3EB1FDFBB8D9}" presName="background" presStyleLbl="node0" presStyleIdx="0" presStyleCnt="1"/>
      <dgm:spPr/>
    </dgm:pt>
    <dgm:pt modelId="{8FC8AFC3-66A6-4193-AE17-3DFAB8D2A5E7}" type="pres">
      <dgm:prSet presAssocID="{24FAABF5-D483-4F31-9436-3EB1FDFBB8D9}" presName="text" presStyleLbl="fgAcc0" presStyleIdx="0" presStyleCnt="1">
        <dgm:presLayoutVars>
          <dgm:chPref val="3"/>
        </dgm:presLayoutVars>
      </dgm:prSet>
      <dgm:spPr/>
      <dgm:t>
        <a:bodyPr/>
        <a:lstStyle/>
        <a:p>
          <a:endParaRPr lang="en-GB"/>
        </a:p>
      </dgm:t>
    </dgm:pt>
    <dgm:pt modelId="{C1039172-E122-4868-8AAE-DB1C486B167F}" type="pres">
      <dgm:prSet presAssocID="{24FAABF5-D483-4F31-9436-3EB1FDFBB8D9}" presName="hierChild2" presStyleCnt="0"/>
      <dgm:spPr/>
    </dgm:pt>
    <dgm:pt modelId="{29FBFB06-1463-4F68-B548-0983011B769F}" type="pres">
      <dgm:prSet presAssocID="{2174CDA6-8868-4F9C-A624-A0291FB2BE2D}" presName="Name10" presStyleLbl="parChTrans1D2" presStyleIdx="0" presStyleCnt="6"/>
      <dgm:spPr/>
      <dgm:t>
        <a:bodyPr/>
        <a:lstStyle/>
        <a:p>
          <a:endParaRPr lang="en-GB"/>
        </a:p>
      </dgm:t>
    </dgm:pt>
    <dgm:pt modelId="{6B54A602-6369-431C-BF79-6FA6D4000490}" type="pres">
      <dgm:prSet presAssocID="{C34C9E54-EEF3-4A3D-8A88-0FD959305A4C}" presName="hierRoot2" presStyleCnt="0"/>
      <dgm:spPr/>
    </dgm:pt>
    <dgm:pt modelId="{E834A916-BEF7-4F92-927A-4E9ECCF6746C}" type="pres">
      <dgm:prSet presAssocID="{C34C9E54-EEF3-4A3D-8A88-0FD959305A4C}" presName="composite2" presStyleCnt="0"/>
      <dgm:spPr/>
    </dgm:pt>
    <dgm:pt modelId="{F63C8A30-3A75-4A24-B8B3-A977CD4510D6}" type="pres">
      <dgm:prSet presAssocID="{C34C9E54-EEF3-4A3D-8A88-0FD959305A4C}" presName="background2" presStyleLbl="node2" presStyleIdx="0" presStyleCnt="6"/>
      <dgm:spPr/>
    </dgm:pt>
    <dgm:pt modelId="{97F1163A-4718-4A04-93B1-BB2FDD4650C5}" type="pres">
      <dgm:prSet presAssocID="{C34C9E54-EEF3-4A3D-8A88-0FD959305A4C}" presName="text2" presStyleLbl="fgAcc2" presStyleIdx="0" presStyleCnt="6" custScaleY="132510" custLinFactNeighborX="-960" custLinFactNeighborY="1912">
        <dgm:presLayoutVars>
          <dgm:chPref val="3"/>
        </dgm:presLayoutVars>
      </dgm:prSet>
      <dgm:spPr/>
      <dgm:t>
        <a:bodyPr/>
        <a:lstStyle/>
        <a:p>
          <a:endParaRPr lang="en-GB"/>
        </a:p>
      </dgm:t>
    </dgm:pt>
    <dgm:pt modelId="{F48F4D1F-E817-44B4-ACEB-BDA6540A37F0}" type="pres">
      <dgm:prSet presAssocID="{C34C9E54-EEF3-4A3D-8A88-0FD959305A4C}" presName="hierChild3" presStyleCnt="0"/>
      <dgm:spPr/>
    </dgm:pt>
    <dgm:pt modelId="{EA1A49C1-C284-4622-9153-C1F184A9E0FD}" type="pres">
      <dgm:prSet presAssocID="{A199F0AF-3B5B-4B7C-884A-655606F50401}" presName="Name10" presStyleLbl="parChTrans1D2" presStyleIdx="1" presStyleCnt="6"/>
      <dgm:spPr/>
      <dgm:t>
        <a:bodyPr/>
        <a:lstStyle/>
        <a:p>
          <a:endParaRPr lang="en-GB"/>
        </a:p>
      </dgm:t>
    </dgm:pt>
    <dgm:pt modelId="{B5E2E63F-B570-4E54-98B1-EA0242007DAC}" type="pres">
      <dgm:prSet presAssocID="{F9E6A960-5897-41B1-A54C-54612A1AC60E}" presName="hierRoot2" presStyleCnt="0"/>
      <dgm:spPr/>
    </dgm:pt>
    <dgm:pt modelId="{E880AF27-8958-41D7-88EF-41086BF9C911}" type="pres">
      <dgm:prSet presAssocID="{F9E6A960-5897-41B1-A54C-54612A1AC60E}" presName="composite2" presStyleCnt="0"/>
      <dgm:spPr/>
    </dgm:pt>
    <dgm:pt modelId="{2D8C97EE-9F50-4077-9DEC-1D6BCE1DEBB2}" type="pres">
      <dgm:prSet presAssocID="{F9E6A960-5897-41B1-A54C-54612A1AC60E}" presName="background2" presStyleLbl="node2" presStyleIdx="1" presStyleCnt="6"/>
      <dgm:spPr/>
    </dgm:pt>
    <dgm:pt modelId="{E6522EEA-7C3E-4EFF-9E31-CE87E03301B5}" type="pres">
      <dgm:prSet presAssocID="{F9E6A960-5897-41B1-A54C-54612A1AC60E}" presName="text2" presStyleLbl="fgAcc2" presStyleIdx="1" presStyleCnt="6" custScaleY="132510">
        <dgm:presLayoutVars>
          <dgm:chPref val="3"/>
        </dgm:presLayoutVars>
      </dgm:prSet>
      <dgm:spPr/>
      <dgm:t>
        <a:bodyPr/>
        <a:lstStyle/>
        <a:p>
          <a:endParaRPr lang="en-GB"/>
        </a:p>
      </dgm:t>
    </dgm:pt>
    <dgm:pt modelId="{F9B8F446-9500-47DA-AA29-49529236B244}" type="pres">
      <dgm:prSet presAssocID="{F9E6A960-5897-41B1-A54C-54612A1AC60E}" presName="hierChild3" presStyleCnt="0"/>
      <dgm:spPr/>
    </dgm:pt>
    <dgm:pt modelId="{FCDA1598-BDF8-4A8F-81BB-7E774D151BCC}" type="pres">
      <dgm:prSet presAssocID="{F6CE905A-8F49-467B-95A4-B80CF34DFF37}" presName="Name10" presStyleLbl="parChTrans1D2" presStyleIdx="2" presStyleCnt="6"/>
      <dgm:spPr/>
      <dgm:t>
        <a:bodyPr/>
        <a:lstStyle/>
        <a:p>
          <a:endParaRPr lang="en-GB"/>
        </a:p>
      </dgm:t>
    </dgm:pt>
    <dgm:pt modelId="{D5454D83-A3FE-44DE-951F-5AA416F06668}" type="pres">
      <dgm:prSet presAssocID="{6B2E01CB-B8EA-48BB-B7B0-889DA00CF38D}" presName="hierRoot2" presStyleCnt="0"/>
      <dgm:spPr/>
    </dgm:pt>
    <dgm:pt modelId="{AC6B8E53-AE7E-4EA3-BABB-AECC8E1DAE55}" type="pres">
      <dgm:prSet presAssocID="{6B2E01CB-B8EA-48BB-B7B0-889DA00CF38D}" presName="composite2" presStyleCnt="0"/>
      <dgm:spPr/>
    </dgm:pt>
    <dgm:pt modelId="{C6803EC1-E1A6-4184-8A8D-C78682F84A76}" type="pres">
      <dgm:prSet presAssocID="{6B2E01CB-B8EA-48BB-B7B0-889DA00CF38D}" presName="background2" presStyleLbl="node2" presStyleIdx="2" presStyleCnt="6"/>
      <dgm:spPr/>
    </dgm:pt>
    <dgm:pt modelId="{63427110-7EB1-48A5-ADAA-8065460625BC}" type="pres">
      <dgm:prSet presAssocID="{6B2E01CB-B8EA-48BB-B7B0-889DA00CF38D}" presName="text2" presStyleLbl="fgAcc2" presStyleIdx="2" presStyleCnt="6" custScaleY="132510">
        <dgm:presLayoutVars>
          <dgm:chPref val="3"/>
        </dgm:presLayoutVars>
      </dgm:prSet>
      <dgm:spPr/>
      <dgm:t>
        <a:bodyPr/>
        <a:lstStyle/>
        <a:p>
          <a:endParaRPr lang="en-GB"/>
        </a:p>
      </dgm:t>
    </dgm:pt>
    <dgm:pt modelId="{C45F63A3-593C-49B5-B0CC-19B426F5B3D1}" type="pres">
      <dgm:prSet presAssocID="{6B2E01CB-B8EA-48BB-B7B0-889DA00CF38D}" presName="hierChild3" presStyleCnt="0"/>
      <dgm:spPr/>
    </dgm:pt>
    <dgm:pt modelId="{0169C72B-1A67-47E9-8D3B-30D4A15DAA68}" type="pres">
      <dgm:prSet presAssocID="{6F4744B7-3827-4227-982F-EF1197854BC2}" presName="Name10" presStyleLbl="parChTrans1D2" presStyleIdx="3" presStyleCnt="6"/>
      <dgm:spPr/>
      <dgm:t>
        <a:bodyPr/>
        <a:lstStyle/>
        <a:p>
          <a:endParaRPr lang="en-GB"/>
        </a:p>
      </dgm:t>
    </dgm:pt>
    <dgm:pt modelId="{4B61A7D2-CA99-4D2C-B3D5-FF637572A15D}" type="pres">
      <dgm:prSet presAssocID="{3CBAD855-DF65-42AA-8658-059DCB371332}" presName="hierRoot2" presStyleCnt="0"/>
      <dgm:spPr/>
    </dgm:pt>
    <dgm:pt modelId="{F7DCA52C-4E1B-4C6E-BCE5-815BF8058B8A}" type="pres">
      <dgm:prSet presAssocID="{3CBAD855-DF65-42AA-8658-059DCB371332}" presName="composite2" presStyleCnt="0"/>
      <dgm:spPr/>
    </dgm:pt>
    <dgm:pt modelId="{C242191E-DAC0-4BF7-84C2-58AE2CEBDB38}" type="pres">
      <dgm:prSet presAssocID="{3CBAD855-DF65-42AA-8658-059DCB371332}" presName="background2" presStyleLbl="node2" presStyleIdx="3" presStyleCnt="6"/>
      <dgm:spPr/>
    </dgm:pt>
    <dgm:pt modelId="{33D39B3A-780C-4F70-8FAC-0D4BF695797A}" type="pres">
      <dgm:prSet presAssocID="{3CBAD855-DF65-42AA-8658-059DCB371332}" presName="text2" presStyleLbl="fgAcc2" presStyleIdx="3" presStyleCnt="6" custScaleY="132510">
        <dgm:presLayoutVars>
          <dgm:chPref val="3"/>
        </dgm:presLayoutVars>
      </dgm:prSet>
      <dgm:spPr/>
      <dgm:t>
        <a:bodyPr/>
        <a:lstStyle/>
        <a:p>
          <a:endParaRPr lang="en-GB"/>
        </a:p>
      </dgm:t>
    </dgm:pt>
    <dgm:pt modelId="{785B046D-201E-4E95-AB34-3E00A493799C}" type="pres">
      <dgm:prSet presAssocID="{3CBAD855-DF65-42AA-8658-059DCB371332}" presName="hierChild3" presStyleCnt="0"/>
      <dgm:spPr/>
    </dgm:pt>
    <dgm:pt modelId="{E84EA488-EDCB-4119-A14F-2AD48F05F607}" type="pres">
      <dgm:prSet presAssocID="{ED36D215-A1D8-42DE-8403-1C9E4819242F}" presName="Name10" presStyleLbl="parChTrans1D2" presStyleIdx="4" presStyleCnt="6"/>
      <dgm:spPr/>
      <dgm:t>
        <a:bodyPr/>
        <a:lstStyle/>
        <a:p>
          <a:endParaRPr lang="en-GB"/>
        </a:p>
      </dgm:t>
    </dgm:pt>
    <dgm:pt modelId="{EC2E24A9-47C9-49D9-BECA-42DA5A537243}" type="pres">
      <dgm:prSet presAssocID="{A6A25FFE-718F-4BF9-9F8F-80B51A04D871}" presName="hierRoot2" presStyleCnt="0"/>
      <dgm:spPr/>
    </dgm:pt>
    <dgm:pt modelId="{E504DA5B-AFAB-43C9-AE91-D950C688B01B}" type="pres">
      <dgm:prSet presAssocID="{A6A25FFE-718F-4BF9-9F8F-80B51A04D871}" presName="composite2" presStyleCnt="0"/>
      <dgm:spPr/>
    </dgm:pt>
    <dgm:pt modelId="{12795259-E01D-4FE9-AA06-B5834CC35F68}" type="pres">
      <dgm:prSet presAssocID="{A6A25FFE-718F-4BF9-9F8F-80B51A04D871}" presName="background2" presStyleLbl="node2" presStyleIdx="4" presStyleCnt="6"/>
      <dgm:spPr/>
    </dgm:pt>
    <dgm:pt modelId="{0EB12AB6-A70D-425C-82F8-A45763B61FA9}" type="pres">
      <dgm:prSet presAssocID="{A6A25FFE-718F-4BF9-9F8F-80B51A04D871}" presName="text2" presStyleLbl="fgAcc2" presStyleIdx="4" presStyleCnt="6" custScaleY="132510">
        <dgm:presLayoutVars>
          <dgm:chPref val="3"/>
        </dgm:presLayoutVars>
      </dgm:prSet>
      <dgm:spPr/>
      <dgm:t>
        <a:bodyPr/>
        <a:lstStyle/>
        <a:p>
          <a:endParaRPr lang="en-GB"/>
        </a:p>
      </dgm:t>
    </dgm:pt>
    <dgm:pt modelId="{0E8D60DC-FA85-4D88-8565-CEA3978950FF}" type="pres">
      <dgm:prSet presAssocID="{A6A25FFE-718F-4BF9-9F8F-80B51A04D871}" presName="hierChild3" presStyleCnt="0"/>
      <dgm:spPr/>
    </dgm:pt>
    <dgm:pt modelId="{742EA0D0-A8B1-4B51-BAF1-4E2A13BF4A51}" type="pres">
      <dgm:prSet presAssocID="{92E9D772-B124-48D2-AB2F-9ABA96B2D3B5}" presName="Name10" presStyleLbl="parChTrans1D2" presStyleIdx="5" presStyleCnt="6"/>
      <dgm:spPr/>
      <dgm:t>
        <a:bodyPr/>
        <a:lstStyle/>
        <a:p>
          <a:endParaRPr lang="en-GB"/>
        </a:p>
      </dgm:t>
    </dgm:pt>
    <dgm:pt modelId="{02A173D2-96E9-4259-BA01-B207D01FA1DD}" type="pres">
      <dgm:prSet presAssocID="{2DF4AD6D-5865-45B8-ADDA-0C9759EE7AAC}" presName="hierRoot2" presStyleCnt="0"/>
      <dgm:spPr/>
    </dgm:pt>
    <dgm:pt modelId="{BCB27094-1A2A-457C-A8A6-9F01EB64C8E5}" type="pres">
      <dgm:prSet presAssocID="{2DF4AD6D-5865-45B8-ADDA-0C9759EE7AAC}" presName="composite2" presStyleCnt="0"/>
      <dgm:spPr/>
    </dgm:pt>
    <dgm:pt modelId="{A521CDB5-16D3-4EC9-B12C-9BA9B97CEA15}" type="pres">
      <dgm:prSet presAssocID="{2DF4AD6D-5865-45B8-ADDA-0C9759EE7AAC}" presName="background2" presStyleLbl="node2" presStyleIdx="5" presStyleCnt="6"/>
      <dgm:spPr/>
    </dgm:pt>
    <dgm:pt modelId="{E45DB735-11A4-4BDF-8DE2-8D69BE40BDAA}" type="pres">
      <dgm:prSet presAssocID="{2DF4AD6D-5865-45B8-ADDA-0C9759EE7AAC}" presName="text2" presStyleLbl="fgAcc2" presStyleIdx="5" presStyleCnt="6" custScaleY="132510">
        <dgm:presLayoutVars>
          <dgm:chPref val="3"/>
        </dgm:presLayoutVars>
      </dgm:prSet>
      <dgm:spPr/>
      <dgm:t>
        <a:bodyPr/>
        <a:lstStyle/>
        <a:p>
          <a:endParaRPr lang="en-GB"/>
        </a:p>
      </dgm:t>
    </dgm:pt>
    <dgm:pt modelId="{2DAB92B3-9428-4E36-8D70-F445835A6FB5}" type="pres">
      <dgm:prSet presAssocID="{2DF4AD6D-5865-45B8-ADDA-0C9759EE7AAC}" presName="hierChild3" presStyleCnt="0"/>
      <dgm:spPr/>
    </dgm:pt>
  </dgm:ptLst>
  <dgm:cxnLst>
    <dgm:cxn modelId="{870663FA-4FD9-4435-9EDF-C436B2B9F8A5}" srcId="{24FAABF5-D483-4F31-9436-3EB1FDFBB8D9}" destId="{F9E6A960-5897-41B1-A54C-54612A1AC60E}" srcOrd="1" destOrd="0" parTransId="{A199F0AF-3B5B-4B7C-884A-655606F50401}" sibTransId="{5861603E-9FB7-4932-9F38-2D7162ABC3AB}"/>
    <dgm:cxn modelId="{09BAF79E-92D9-41AE-8FE4-4D6C365BD46C}" type="presOf" srcId="{6F4744B7-3827-4227-982F-EF1197854BC2}" destId="{0169C72B-1A67-47E9-8D3B-30D4A15DAA68}" srcOrd="0" destOrd="0" presId="urn:microsoft.com/office/officeart/2005/8/layout/hierarchy1"/>
    <dgm:cxn modelId="{BB4B12A1-B611-4A0C-AC27-4BE6948DD1FD}" srcId="{24FAABF5-D483-4F31-9436-3EB1FDFBB8D9}" destId="{3CBAD855-DF65-42AA-8658-059DCB371332}" srcOrd="3" destOrd="0" parTransId="{6F4744B7-3827-4227-982F-EF1197854BC2}" sibTransId="{5BCEBDD3-8F26-44BE-B073-627DF43E90BE}"/>
    <dgm:cxn modelId="{A8B20FAE-F4F8-4075-B728-D203C387B7DE}" srcId="{24FAABF5-D483-4F31-9436-3EB1FDFBB8D9}" destId="{C34C9E54-EEF3-4A3D-8A88-0FD959305A4C}" srcOrd="0" destOrd="0" parTransId="{2174CDA6-8868-4F9C-A624-A0291FB2BE2D}" sibTransId="{3EA62CBB-00C4-4B0B-BE7F-8DCEDD29635D}"/>
    <dgm:cxn modelId="{7616C417-174A-4430-8FD6-F67CAD34820F}" type="presOf" srcId="{A199F0AF-3B5B-4B7C-884A-655606F50401}" destId="{EA1A49C1-C284-4622-9153-C1F184A9E0FD}" srcOrd="0" destOrd="0" presId="urn:microsoft.com/office/officeart/2005/8/layout/hierarchy1"/>
    <dgm:cxn modelId="{95A29722-EBB1-4ECA-80B7-C47DFE02ABE3}" type="presOf" srcId="{2174CDA6-8868-4F9C-A624-A0291FB2BE2D}" destId="{29FBFB06-1463-4F68-B548-0983011B769F}" srcOrd="0" destOrd="0" presId="urn:microsoft.com/office/officeart/2005/8/layout/hierarchy1"/>
    <dgm:cxn modelId="{06841488-1FEA-4F46-B627-450A280F63FE}" type="presOf" srcId="{ED36D215-A1D8-42DE-8403-1C9E4819242F}" destId="{E84EA488-EDCB-4119-A14F-2AD48F05F607}" srcOrd="0" destOrd="0" presId="urn:microsoft.com/office/officeart/2005/8/layout/hierarchy1"/>
    <dgm:cxn modelId="{EEC6DEA4-F87E-4D46-9882-3888ED4A8000}" type="presOf" srcId="{2DF4AD6D-5865-45B8-ADDA-0C9759EE7AAC}" destId="{E45DB735-11A4-4BDF-8DE2-8D69BE40BDAA}" srcOrd="0" destOrd="0" presId="urn:microsoft.com/office/officeart/2005/8/layout/hierarchy1"/>
    <dgm:cxn modelId="{C81EBAA1-C004-429F-A2D8-0B2FC36D4A78}" srcId="{24FAABF5-D483-4F31-9436-3EB1FDFBB8D9}" destId="{A6A25FFE-718F-4BF9-9F8F-80B51A04D871}" srcOrd="4" destOrd="0" parTransId="{ED36D215-A1D8-42DE-8403-1C9E4819242F}" sibTransId="{FF1750AF-55B6-417E-A3E6-378E083F1823}"/>
    <dgm:cxn modelId="{FEE67263-949D-4128-BE09-7AFF7CD4606E}" type="presOf" srcId="{24FAABF5-D483-4F31-9436-3EB1FDFBB8D9}" destId="{8FC8AFC3-66A6-4193-AE17-3DFAB8D2A5E7}" srcOrd="0" destOrd="0" presId="urn:microsoft.com/office/officeart/2005/8/layout/hierarchy1"/>
    <dgm:cxn modelId="{EFC33FD6-3C29-4AFA-B188-DB5651E74E59}" type="presOf" srcId="{6B2E01CB-B8EA-48BB-B7B0-889DA00CF38D}" destId="{63427110-7EB1-48A5-ADAA-8065460625BC}" srcOrd="0" destOrd="0" presId="urn:microsoft.com/office/officeart/2005/8/layout/hierarchy1"/>
    <dgm:cxn modelId="{4D8EBD60-47BB-4C72-B630-177BC97C26BE}" type="presOf" srcId="{F9E6A960-5897-41B1-A54C-54612A1AC60E}" destId="{E6522EEA-7C3E-4EFF-9E31-CE87E03301B5}" srcOrd="0" destOrd="0" presId="urn:microsoft.com/office/officeart/2005/8/layout/hierarchy1"/>
    <dgm:cxn modelId="{DBCD00E2-74EE-40C3-9159-5E6645AFC34A}" srcId="{24FAABF5-D483-4F31-9436-3EB1FDFBB8D9}" destId="{2DF4AD6D-5865-45B8-ADDA-0C9759EE7AAC}" srcOrd="5" destOrd="0" parTransId="{92E9D772-B124-48D2-AB2F-9ABA96B2D3B5}" sibTransId="{E315C124-4EB1-4BAC-8068-18FD82737C83}"/>
    <dgm:cxn modelId="{F8C0B713-F47E-4FC4-878D-BFFADECA20E8}" type="presOf" srcId="{92E9D772-B124-48D2-AB2F-9ABA96B2D3B5}" destId="{742EA0D0-A8B1-4B51-BAF1-4E2A13BF4A51}" srcOrd="0" destOrd="0" presId="urn:microsoft.com/office/officeart/2005/8/layout/hierarchy1"/>
    <dgm:cxn modelId="{3A97731F-6C08-430A-A686-2C905D968B56}" srcId="{24FAABF5-D483-4F31-9436-3EB1FDFBB8D9}" destId="{6B2E01CB-B8EA-48BB-B7B0-889DA00CF38D}" srcOrd="2" destOrd="0" parTransId="{F6CE905A-8F49-467B-95A4-B80CF34DFF37}" sibTransId="{4604EFF5-0E9C-469D-9992-89E9406E47D8}"/>
    <dgm:cxn modelId="{0C3B65F0-88DE-4C0C-8505-EDDFF2C490E8}" type="presOf" srcId="{3CBAD855-DF65-42AA-8658-059DCB371332}" destId="{33D39B3A-780C-4F70-8FAC-0D4BF695797A}" srcOrd="0" destOrd="0" presId="urn:microsoft.com/office/officeart/2005/8/layout/hierarchy1"/>
    <dgm:cxn modelId="{15970751-33BF-49E5-BDDD-FC7BC8DF7E2E}" type="presOf" srcId="{C34C9E54-EEF3-4A3D-8A88-0FD959305A4C}" destId="{97F1163A-4718-4A04-93B1-BB2FDD4650C5}" srcOrd="0" destOrd="0" presId="urn:microsoft.com/office/officeart/2005/8/layout/hierarchy1"/>
    <dgm:cxn modelId="{56F9498B-2928-4019-A698-24999DA95D14}" type="presOf" srcId="{A29766D4-E952-4009-A86C-B252E62021C6}" destId="{8CE8C9BC-9203-4D26-A38B-01A243647F62}" srcOrd="0" destOrd="0" presId="urn:microsoft.com/office/officeart/2005/8/layout/hierarchy1"/>
    <dgm:cxn modelId="{E8E1CEE1-F4FC-4E21-B097-090793249661}" srcId="{A29766D4-E952-4009-A86C-B252E62021C6}" destId="{24FAABF5-D483-4F31-9436-3EB1FDFBB8D9}" srcOrd="0" destOrd="0" parTransId="{EC2B4DB1-9005-401F-A948-24E7213250EA}" sibTransId="{297A2290-6568-4B34-8EEE-14A44919940B}"/>
    <dgm:cxn modelId="{D7627CDC-2149-446A-B24F-6E3F5AFE8841}" type="presOf" srcId="{A6A25FFE-718F-4BF9-9F8F-80B51A04D871}" destId="{0EB12AB6-A70D-425C-82F8-A45763B61FA9}" srcOrd="0" destOrd="0" presId="urn:microsoft.com/office/officeart/2005/8/layout/hierarchy1"/>
    <dgm:cxn modelId="{8F6455F5-EF5E-44CB-A7AB-A0C79F73BAB5}" type="presOf" srcId="{F6CE905A-8F49-467B-95A4-B80CF34DFF37}" destId="{FCDA1598-BDF8-4A8F-81BB-7E774D151BCC}" srcOrd="0" destOrd="0" presId="urn:microsoft.com/office/officeart/2005/8/layout/hierarchy1"/>
    <dgm:cxn modelId="{A055C329-3B22-4F60-BD56-FC465D98A5F5}" type="presParOf" srcId="{8CE8C9BC-9203-4D26-A38B-01A243647F62}" destId="{BF34C122-9814-446F-BF20-4C1938752B40}" srcOrd="0" destOrd="0" presId="urn:microsoft.com/office/officeart/2005/8/layout/hierarchy1"/>
    <dgm:cxn modelId="{C6C5C5B1-D02F-43DA-9AB7-A52D2C6F8D7C}" type="presParOf" srcId="{BF34C122-9814-446F-BF20-4C1938752B40}" destId="{AE05B306-BE3F-4F75-A1DC-1E60F229FBC8}" srcOrd="0" destOrd="0" presId="urn:microsoft.com/office/officeart/2005/8/layout/hierarchy1"/>
    <dgm:cxn modelId="{6BB824D1-8FDF-46A5-A7DC-D8821868193C}" type="presParOf" srcId="{AE05B306-BE3F-4F75-A1DC-1E60F229FBC8}" destId="{8FC50A68-A7F3-46CC-A812-3EF4625EEAEA}" srcOrd="0" destOrd="0" presId="urn:microsoft.com/office/officeart/2005/8/layout/hierarchy1"/>
    <dgm:cxn modelId="{5DE69414-F0A4-4C9A-972A-C37BE4A29078}" type="presParOf" srcId="{AE05B306-BE3F-4F75-A1DC-1E60F229FBC8}" destId="{8FC8AFC3-66A6-4193-AE17-3DFAB8D2A5E7}" srcOrd="1" destOrd="0" presId="urn:microsoft.com/office/officeart/2005/8/layout/hierarchy1"/>
    <dgm:cxn modelId="{066419B5-E16C-4667-8893-02DB958238CA}" type="presParOf" srcId="{BF34C122-9814-446F-BF20-4C1938752B40}" destId="{C1039172-E122-4868-8AAE-DB1C486B167F}" srcOrd="1" destOrd="0" presId="urn:microsoft.com/office/officeart/2005/8/layout/hierarchy1"/>
    <dgm:cxn modelId="{91584CE2-6F20-468F-AE63-F43C8DD8BFF3}" type="presParOf" srcId="{C1039172-E122-4868-8AAE-DB1C486B167F}" destId="{29FBFB06-1463-4F68-B548-0983011B769F}" srcOrd="0" destOrd="0" presId="urn:microsoft.com/office/officeart/2005/8/layout/hierarchy1"/>
    <dgm:cxn modelId="{CF4E70F7-AB57-4B30-BB7C-E56BB61387D1}" type="presParOf" srcId="{C1039172-E122-4868-8AAE-DB1C486B167F}" destId="{6B54A602-6369-431C-BF79-6FA6D4000490}" srcOrd="1" destOrd="0" presId="urn:microsoft.com/office/officeart/2005/8/layout/hierarchy1"/>
    <dgm:cxn modelId="{6DF47DDA-C8A0-4CCA-A54B-897EBAE1EC55}" type="presParOf" srcId="{6B54A602-6369-431C-BF79-6FA6D4000490}" destId="{E834A916-BEF7-4F92-927A-4E9ECCF6746C}" srcOrd="0" destOrd="0" presId="urn:microsoft.com/office/officeart/2005/8/layout/hierarchy1"/>
    <dgm:cxn modelId="{32F21AC5-950E-4855-8925-91DFFD1085B7}" type="presParOf" srcId="{E834A916-BEF7-4F92-927A-4E9ECCF6746C}" destId="{F63C8A30-3A75-4A24-B8B3-A977CD4510D6}" srcOrd="0" destOrd="0" presId="urn:microsoft.com/office/officeart/2005/8/layout/hierarchy1"/>
    <dgm:cxn modelId="{EEFA5BEE-FCB8-46B4-A0DF-1EABFA95CD32}" type="presParOf" srcId="{E834A916-BEF7-4F92-927A-4E9ECCF6746C}" destId="{97F1163A-4718-4A04-93B1-BB2FDD4650C5}" srcOrd="1" destOrd="0" presId="urn:microsoft.com/office/officeart/2005/8/layout/hierarchy1"/>
    <dgm:cxn modelId="{FF582F27-9AAC-43BC-8009-2D59554ADF79}" type="presParOf" srcId="{6B54A602-6369-431C-BF79-6FA6D4000490}" destId="{F48F4D1F-E817-44B4-ACEB-BDA6540A37F0}" srcOrd="1" destOrd="0" presId="urn:microsoft.com/office/officeart/2005/8/layout/hierarchy1"/>
    <dgm:cxn modelId="{B63F0740-604C-41F7-9388-05A8D5DE95E1}" type="presParOf" srcId="{C1039172-E122-4868-8AAE-DB1C486B167F}" destId="{EA1A49C1-C284-4622-9153-C1F184A9E0FD}" srcOrd="2" destOrd="0" presId="urn:microsoft.com/office/officeart/2005/8/layout/hierarchy1"/>
    <dgm:cxn modelId="{0656D654-B70D-4B73-B193-0A7282BC8C2A}" type="presParOf" srcId="{C1039172-E122-4868-8AAE-DB1C486B167F}" destId="{B5E2E63F-B570-4E54-98B1-EA0242007DAC}" srcOrd="3" destOrd="0" presId="urn:microsoft.com/office/officeart/2005/8/layout/hierarchy1"/>
    <dgm:cxn modelId="{52F4B0D0-1C7C-4821-AC0F-0F7FA7FAE63F}" type="presParOf" srcId="{B5E2E63F-B570-4E54-98B1-EA0242007DAC}" destId="{E880AF27-8958-41D7-88EF-41086BF9C911}" srcOrd="0" destOrd="0" presId="urn:microsoft.com/office/officeart/2005/8/layout/hierarchy1"/>
    <dgm:cxn modelId="{956F5F21-AB66-4FF8-A396-2F21580B35BA}" type="presParOf" srcId="{E880AF27-8958-41D7-88EF-41086BF9C911}" destId="{2D8C97EE-9F50-4077-9DEC-1D6BCE1DEBB2}" srcOrd="0" destOrd="0" presId="urn:microsoft.com/office/officeart/2005/8/layout/hierarchy1"/>
    <dgm:cxn modelId="{1145EA94-0CFA-4911-BE1E-7A29A048752C}" type="presParOf" srcId="{E880AF27-8958-41D7-88EF-41086BF9C911}" destId="{E6522EEA-7C3E-4EFF-9E31-CE87E03301B5}" srcOrd="1" destOrd="0" presId="urn:microsoft.com/office/officeart/2005/8/layout/hierarchy1"/>
    <dgm:cxn modelId="{D1C309A7-3C6E-429E-82C6-05D1CA4A9E71}" type="presParOf" srcId="{B5E2E63F-B570-4E54-98B1-EA0242007DAC}" destId="{F9B8F446-9500-47DA-AA29-49529236B244}" srcOrd="1" destOrd="0" presId="urn:microsoft.com/office/officeart/2005/8/layout/hierarchy1"/>
    <dgm:cxn modelId="{46832B4E-6DD6-4CED-990B-103D26F4C522}" type="presParOf" srcId="{C1039172-E122-4868-8AAE-DB1C486B167F}" destId="{FCDA1598-BDF8-4A8F-81BB-7E774D151BCC}" srcOrd="4" destOrd="0" presId="urn:microsoft.com/office/officeart/2005/8/layout/hierarchy1"/>
    <dgm:cxn modelId="{43CF2443-5EF4-4FED-8B5D-FE504AB4939C}" type="presParOf" srcId="{C1039172-E122-4868-8AAE-DB1C486B167F}" destId="{D5454D83-A3FE-44DE-951F-5AA416F06668}" srcOrd="5" destOrd="0" presId="urn:microsoft.com/office/officeart/2005/8/layout/hierarchy1"/>
    <dgm:cxn modelId="{E5305347-2B7F-4531-90BC-42DA22C621E2}" type="presParOf" srcId="{D5454D83-A3FE-44DE-951F-5AA416F06668}" destId="{AC6B8E53-AE7E-4EA3-BABB-AECC8E1DAE55}" srcOrd="0" destOrd="0" presId="urn:microsoft.com/office/officeart/2005/8/layout/hierarchy1"/>
    <dgm:cxn modelId="{21174CB4-824F-4747-9C4A-2EFFE0A8718E}" type="presParOf" srcId="{AC6B8E53-AE7E-4EA3-BABB-AECC8E1DAE55}" destId="{C6803EC1-E1A6-4184-8A8D-C78682F84A76}" srcOrd="0" destOrd="0" presId="urn:microsoft.com/office/officeart/2005/8/layout/hierarchy1"/>
    <dgm:cxn modelId="{0559676F-16B5-4A75-AB2F-64EB8A649D26}" type="presParOf" srcId="{AC6B8E53-AE7E-4EA3-BABB-AECC8E1DAE55}" destId="{63427110-7EB1-48A5-ADAA-8065460625BC}" srcOrd="1" destOrd="0" presId="urn:microsoft.com/office/officeart/2005/8/layout/hierarchy1"/>
    <dgm:cxn modelId="{A475FC97-5105-43A3-9BDA-309D8B4E8C56}" type="presParOf" srcId="{D5454D83-A3FE-44DE-951F-5AA416F06668}" destId="{C45F63A3-593C-49B5-B0CC-19B426F5B3D1}" srcOrd="1" destOrd="0" presId="urn:microsoft.com/office/officeart/2005/8/layout/hierarchy1"/>
    <dgm:cxn modelId="{4A05612B-6FEB-497D-84B6-A44403A6676A}" type="presParOf" srcId="{C1039172-E122-4868-8AAE-DB1C486B167F}" destId="{0169C72B-1A67-47E9-8D3B-30D4A15DAA68}" srcOrd="6" destOrd="0" presId="urn:microsoft.com/office/officeart/2005/8/layout/hierarchy1"/>
    <dgm:cxn modelId="{52C02483-40E7-4B9A-8F1A-68823EE7C959}" type="presParOf" srcId="{C1039172-E122-4868-8AAE-DB1C486B167F}" destId="{4B61A7D2-CA99-4D2C-B3D5-FF637572A15D}" srcOrd="7" destOrd="0" presId="urn:microsoft.com/office/officeart/2005/8/layout/hierarchy1"/>
    <dgm:cxn modelId="{DD67C651-E5DC-4EEC-9D43-8AF59E76FC4E}" type="presParOf" srcId="{4B61A7D2-CA99-4D2C-B3D5-FF637572A15D}" destId="{F7DCA52C-4E1B-4C6E-BCE5-815BF8058B8A}" srcOrd="0" destOrd="0" presId="urn:microsoft.com/office/officeart/2005/8/layout/hierarchy1"/>
    <dgm:cxn modelId="{98ACEEE5-B2F0-4785-AD3C-A249D98FB6D1}" type="presParOf" srcId="{F7DCA52C-4E1B-4C6E-BCE5-815BF8058B8A}" destId="{C242191E-DAC0-4BF7-84C2-58AE2CEBDB38}" srcOrd="0" destOrd="0" presId="urn:microsoft.com/office/officeart/2005/8/layout/hierarchy1"/>
    <dgm:cxn modelId="{12A72468-6D68-43BB-860F-B6011066B3DB}" type="presParOf" srcId="{F7DCA52C-4E1B-4C6E-BCE5-815BF8058B8A}" destId="{33D39B3A-780C-4F70-8FAC-0D4BF695797A}" srcOrd="1" destOrd="0" presId="urn:microsoft.com/office/officeart/2005/8/layout/hierarchy1"/>
    <dgm:cxn modelId="{8ECEA5F9-E089-4588-A2CB-8D70BACE661B}" type="presParOf" srcId="{4B61A7D2-CA99-4D2C-B3D5-FF637572A15D}" destId="{785B046D-201E-4E95-AB34-3E00A493799C}" srcOrd="1" destOrd="0" presId="urn:microsoft.com/office/officeart/2005/8/layout/hierarchy1"/>
    <dgm:cxn modelId="{8219BD35-610B-4FF6-85BF-76D67BC8325F}" type="presParOf" srcId="{C1039172-E122-4868-8AAE-DB1C486B167F}" destId="{E84EA488-EDCB-4119-A14F-2AD48F05F607}" srcOrd="8" destOrd="0" presId="urn:microsoft.com/office/officeart/2005/8/layout/hierarchy1"/>
    <dgm:cxn modelId="{70367261-3FB3-4C37-A93F-746274B07102}" type="presParOf" srcId="{C1039172-E122-4868-8AAE-DB1C486B167F}" destId="{EC2E24A9-47C9-49D9-BECA-42DA5A537243}" srcOrd="9" destOrd="0" presId="urn:microsoft.com/office/officeart/2005/8/layout/hierarchy1"/>
    <dgm:cxn modelId="{B9800C81-FFB7-4EE9-B653-CDF37C8E17CA}" type="presParOf" srcId="{EC2E24A9-47C9-49D9-BECA-42DA5A537243}" destId="{E504DA5B-AFAB-43C9-AE91-D950C688B01B}" srcOrd="0" destOrd="0" presId="urn:microsoft.com/office/officeart/2005/8/layout/hierarchy1"/>
    <dgm:cxn modelId="{0C41BC75-FE15-4542-BD7B-396C32921F10}" type="presParOf" srcId="{E504DA5B-AFAB-43C9-AE91-D950C688B01B}" destId="{12795259-E01D-4FE9-AA06-B5834CC35F68}" srcOrd="0" destOrd="0" presId="urn:microsoft.com/office/officeart/2005/8/layout/hierarchy1"/>
    <dgm:cxn modelId="{C52E17C8-C8CC-432A-941F-5E5886116571}" type="presParOf" srcId="{E504DA5B-AFAB-43C9-AE91-D950C688B01B}" destId="{0EB12AB6-A70D-425C-82F8-A45763B61FA9}" srcOrd="1" destOrd="0" presId="urn:microsoft.com/office/officeart/2005/8/layout/hierarchy1"/>
    <dgm:cxn modelId="{7B779580-4BDF-4157-B535-672B65199D6C}" type="presParOf" srcId="{EC2E24A9-47C9-49D9-BECA-42DA5A537243}" destId="{0E8D60DC-FA85-4D88-8565-CEA3978950FF}" srcOrd="1" destOrd="0" presId="urn:microsoft.com/office/officeart/2005/8/layout/hierarchy1"/>
    <dgm:cxn modelId="{8CB2655B-FA3D-4115-BFBF-985BCCA58E19}" type="presParOf" srcId="{C1039172-E122-4868-8AAE-DB1C486B167F}" destId="{742EA0D0-A8B1-4B51-BAF1-4E2A13BF4A51}" srcOrd="10" destOrd="0" presId="urn:microsoft.com/office/officeart/2005/8/layout/hierarchy1"/>
    <dgm:cxn modelId="{023ED946-9C9A-4BBE-8FD4-1FECC2965D09}" type="presParOf" srcId="{C1039172-E122-4868-8AAE-DB1C486B167F}" destId="{02A173D2-96E9-4259-BA01-B207D01FA1DD}" srcOrd="11" destOrd="0" presId="urn:microsoft.com/office/officeart/2005/8/layout/hierarchy1"/>
    <dgm:cxn modelId="{9E8963F8-399D-4822-A8A2-2785E1C40AF0}" type="presParOf" srcId="{02A173D2-96E9-4259-BA01-B207D01FA1DD}" destId="{BCB27094-1A2A-457C-A8A6-9F01EB64C8E5}" srcOrd="0" destOrd="0" presId="urn:microsoft.com/office/officeart/2005/8/layout/hierarchy1"/>
    <dgm:cxn modelId="{BDEA7236-D6A8-4B06-9F70-72890DDFA08A}" type="presParOf" srcId="{BCB27094-1A2A-457C-A8A6-9F01EB64C8E5}" destId="{A521CDB5-16D3-4EC9-B12C-9BA9B97CEA15}" srcOrd="0" destOrd="0" presId="urn:microsoft.com/office/officeart/2005/8/layout/hierarchy1"/>
    <dgm:cxn modelId="{9C3F1CF6-382A-4688-85B7-5F5F3932369F}" type="presParOf" srcId="{BCB27094-1A2A-457C-A8A6-9F01EB64C8E5}" destId="{E45DB735-11A4-4BDF-8DE2-8D69BE40BDAA}" srcOrd="1" destOrd="0" presId="urn:microsoft.com/office/officeart/2005/8/layout/hierarchy1"/>
    <dgm:cxn modelId="{F3ECDECB-350C-4498-BE16-2C3E9E8224B9}" type="presParOf" srcId="{02A173D2-96E9-4259-BA01-B207D01FA1DD}" destId="{2DAB92B3-9428-4E36-8D70-F445835A6FB5}" srcOrd="1" destOrd="0" presId="urn:microsoft.com/office/officeart/2005/8/layout/hierarchy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BB3C935-A246-4330-95D9-61026A1222A6}" type="doc">
      <dgm:prSet loTypeId="urn:microsoft.com/office/officeart/2005/8/layout/radial1" loCatId="cycle" qsTypeId="urn:microsoft.com/office/officeart/2005/8/quickstyle/simple1" qsCatId="simple" csTypeId="urn:microsoft.com/office/officeart/2005/8/colors/colorful2" csCatId="colorful" phldr="1"/>
      <dgm:spPr/>
      <dgm:t>
        <a:bodyPr/>
        <a:lstStyle/>
        <a:p>
          <a:endParaRPr lang="en-US"/>
        </a:p>
      </dgm:t>
    </dgm:pt>
    <dgm:pt modelId="{BEEB6536-ABEC-4187-AF6E-C4B5DC89D282}">
      <dgm:prSet phldrT="[Text]"/>
      <dgm:spPr/>
      <dgm:t>
        <a:bodyPr/>
        <a:lstStyle/>
        <a:p>
          <a:pPr algn="ctr"/>
          <a:r>
            <a:rPr lang="en-US" b="1"/>
            <a:t>STEEPLED Analysis </a:t>
          </a:r>
          <a:endParaRPr lang="en-US"/>
        </a:p>
      </dgm:t>
    </dgm:pt>
    <dgm:pt modelId="{8262B012-CD7F-45FF-91FE-95C6B83FC83F}" type="parTrans" cxnId="{4E14FAE2-0D5E-4ED8-9235-4ED2930E7A65}">
      <dgm:prSet/>
      <dgm:spPr/>
      <dgm:t>
        <a:bodyPr/>
        <a:lstStyle/>
        <a:p>
          <a:pPr algn="ctr"/>
          <a:endParaRPr lang="en-US"/>
        </a:p>
      </dgm:t>
    </dgm:pt>
    <dgm:pt modelId="{E90839FA-DEDE-4607-B2C7-6A6B45115A04}" type="sibTrans" cxnId="{4E14FAE2-0D5E-4ED8-9235-4ED2930E7A65}">
      <dgm:prSet/>
      <dgm:spPr/>
      <dgm:t>
        <a:bodyPr/>
        <a:lstStyle/>
        <a:p>
          <a:pPr algn="ctr"/>
          <a:endParaRPr lang="en-US"/>
        </a:p>
      </dgm:t>
    </dgm:pt>
    <dgm:pt modelId="{381EEDD2-8709-4ADE-8308-7A62DBD6F23C}">
      <dgm:prSet phldrT="[Text]" custT="1"/>
      <dgm:spPr/>
      <dgm:t>
        <a:bodyPr/>
        <a:lstStyle/>
        <a:p>
          <a:pPr algn="ctr"/>
          <a:r>
            <a:rPr lang="en-US" sz="800">
              <a:latin typeface="Times New Roman" panose="02020603050405020304" pitchFamily="18" charset="0"/>
              <a:cs typeface="Times New Roman" panose="02020603050405020304" pitchFamily="18" charset="0"/>
            </a:rPr>
            <a:t>Social</a:t>
          </a:r>
        </a:p>
      </dgm:t>
    </dgm:pt>
    <dgm:pt modelId="{1C92B13C-13CF-4252-B90C-1AB2B1F97D1A}" type="parTrans" cxnId="{A95B9209-8A62-4108-989F-8F610BCFA47C}">
      <dgm:prSet/>
      <dgm:spPr/>
      <dgm:t>
        <a:bodyPr/>
        <a:lstStyle/>
        <a:p>
          <a:pPr algn="ctr"/>
          <a:endParaRPr lang="en-US"/>
        </a:p>
      </dgm:t>
    </dgm:pt>
    <dgm:pt modelId="{88BDD15D-F1D8-4E1B-97CB-5743FF74DF03}" type="sibTrans" cxnId="{A95B9209-8A62-4108-989F-8F610BCFA47C}">
      <dgm:prSet/>
      <dgm:spPr/>
      <dgm:t>
        <a:bodyPr/>
        <a:lstStyle/>
        <a:p>
          <a:pPr algn="ctr"/>
          <a:endParaRPr lang="en-US"/>
        </a:p>
      </dgm:t>
    </dgm:pt>
    <dgm:pt modelId="{17F649F8-D316-4323-9320-3F9AE0FCAC8A}">
      <dgm:prSet phldrT="[Text]" custT="1"/>
      <dgm:spPr/>
      <dgm:t>
        <a:bodyPr/>
        <a:lstStyle/>
        <a:p>
          <a:pPr algn="ctr"/>
          <a:r>
            <a:rPr lang="en-US" sz="800">
              <a:latin typeface="Times New Roman" panose="02020603050405020304" pitchFamily="18" charset="0"/>
              <a:cs typeface="Times New Roman" panose="02020603050405020304" pitchFamily="18" charset="0"/>
            </a:rPr>
            <a:t>Techonological</a:t>
          </a:r>
        </a:p>
      </dgm:t>
    </dgm:pt>
    <dgm:pt modelId="{B9A74C26-690F-470E-BFF6-C75A29FF63E4}" type="parTrans" cxnId="{CF930C45-14AD-404B-A1DF-61217DE0FE5C}">
      <dgm:prSet/>
      <dgm:spPr/>
      <dgm:t>
        <a:bodyPr/>
        <a:lstStyle/>
        <a:p>
          <a:pPr algn="ctr"/>
          <a:endParaRPr lang="en-US"/>
        </a:p>
      </dgm:t>
    </dgm:pt>
    <dgm:pt modelId="{892BFB97-F6B1-4D64-A5EE-D46C5A27414B}" type="sibTrans" cxnId="{CF930C45-14AD-404B-A1DF-61217DE0FE5C}">
      <dgm:prSet/>
      <dgm:spPr/>
      <dgm:t>
        <a:bodyPr/>
        <a:lstStyle/>
        <a:p>
          <a:pPr algn="ctr"/>
          <a:endParaRPr lang="en-US"/>
        </a:p>
      </dgm:t>
    </dgm:pt>
    <dgm:pt modelId="{19C94467-993B-41EC-87DE-819254CE45E5}">
      <dgm:prSet phldrT="[Text]" custT="1"/>
      <dgm:spPr/>
      <dgm:t>
        <a:bodyPr/>
        <a:lstStyle/>
        <a:p>
          <a:pPr algn="ctr"/>
          <a:r>
            <a:rPr lang="en-US" sz="800">
              <a:latin typeface="Times New Roman" panose="02020603050405020304" pitchFamily="18" charset="0"/>
              <a:cs typeface="Times New Roman" panose="02020603050405020304" pitchFamily="18" charset="0"/>
            </a:rPr>
            <a:t>Economic</a:t>
          </a:r>
        </a:p>
      </dgm:t>
    </dgm:pt>
    <dgm:pt modelId="{3C198A80-B710-4E82-8552-2FBCF8D4B4D0}" type="parTrans" cxnId="{867A9928-8C4B-4A4D-B87C-A7720AA5C297}">
      <dgm:prSet/>
      <dgm:spPr/>
      <dgm:t>
        <a:bodyPr/>
        <a:lstStyle/>
        <a:p>
          <a:pPr algn="ctr"/>
          <a:endParaRPr lang="en-US"/>
        </a:p>
      </dgm:t>
    </dgm:pt>
    <dgm:pt modelId="{A00DA8CB-AA52-4BDD-A5F1-542720CD5F7C}" type="sibTrans" cxnId="{867A9928-8C4B-4A4D-B87C-A7720AA5C297}">
      <dgm:prSet/>
      <dgm:spPr/>
      <dgm:t>
        <a:bodyPr/>
        <a:lstStyle/>
        <a:p>
          <a:pPr algn="ctr"/>
          <a:endParaRPr lang="en-US"/>
        </a:p>
      </dgm:t>
    </dgm:pt>
    <dgm:pt modelId="{8832484D-590C-4D8E-924D-1A7266D86B39}">
      <dgm:prSet phldrT="[Text]" custT="1"/>
      <dgm:spPr/>
      <dgm:t>
        <a:bodyPr/>
        <a:lstStyle/>
        <a:p>
          <a:pPr algn="ctr"/>
          <a:r>
            <a:rPr lang="en-US" sz="800">
              <a:latin typeface="Times New Roman" panose="02020603050405020304" pitchFamily="18" charset="0"/>
              <a:cs typeface="Times New Roman" panose="02020603050405020304" pitchFamily="18" charset="0"/>
            </a:rPr>
            <a:t>Enviornmental</a:t>
          </a:r>
        </a:p>
      </dgm:t>
    </dgm:pt>
    <dgm:pt modelId="{3E54B51F-FC2D-490E-9852-7DFDDC09F740}" type="parTrans" cxnId="{D92FBFE8-4FAF-4FCD-AF1D-461C5D3EC586}">
      <dgm:prSet/>
      <dgm:spPr/>
      <dgm:t>
        <a:bodyPr/>
        <a:lstStyle/>
        <a:p>
          <a:pPr algn="ctr"/>
          <a:endParaRPr lang="en-US"/>
        </a:p>
      </dgm:t>
    </dgm:pt>
    <dgm:pt modelId="{86D44165-BCDA-48E3-A7BD-E4C14C318E35}" type="sibTrans" cxnId="{D92FBFE8-4FAF-4FCD-AF1D-461C5D3EC586}">
      <dgm:prSet/>
      <dgm:spPr/>
      <dgm:t>
        <a:bodyPr/>
        <a:lstStyle/>
        <a:p>
          <a:pPr algn="ctr"/>
          <a:endParaRPr lang="en-US"/>
        </a:p>
      </dgm:t>
    </dgm:pt>
    <dgm:pt modelId="{31A9F58B-84E4-4BDB-B952-93A15C6140D3}">
      <dgm:prSet/>
      <dgm:spPr/>
      <dgm:t>
        <a:bodyPr/>
        <a:lstStyle/>
        <a:p>
          <a:pPr algn="ctr"/>
          <a:endParaRPr lang="en-US"/>
        </a:p>
      </dgm:t>
    </dgm:pt>
    <dgm:pt modelId="{407D5C3E-345A-4D6F-BBB9-C6745E4B6B30}" type="parTrans" cxnId="{5F945C02-0DC4-43EE-875D-64046FA241B7}">
      <dgm:prSet/>
      <dgm:spPr/>
      <dgm:t>
        <a:bodyPr/>
        <a:lstStyle/>
        <a:p>
          <a:pPr algn="ctr"/>
          <a:endParaRPr lang="en-US"/>
        </a:p>
      </dgm:t>
    </dgm:pt>
    <dgm:pt modelId="{00EB0258-F293-4160-BFC4-C0A707AB1248}" type="sibTrans" cxnId="{5F945C02-0DC4-43EE-875D-64046FA241B7}">
      <dgm:prSet/>
      <dgm:spPr/>
      <dgm:t>
        <a:bodyPr/>
        <a:lstStyle/>
        <a:p>
          <a:pPr algn="ctr"/>
          <a:endParaRPr lang="en-US"/>
        </a:p>
      </dgm:t>
    </dgm:pt>
    <dgm:pt modelId="{A74C14A2-2306-4AA6-86DE-95263F63CCC0}">
      <dgm:prSet phldrT="[Text]" custT="1"/>
      <dgm:spPr/>
      <dgm:t>
        <a:bodyPr/>
        <a:lstStyle/>
        <a:p>
          <a:pPr algn="ctr"/>
          <a:r>
            <a:rPr lang="en-US" sz="800">
              <a:latin typeface="Times New Roman" panose="02020603050405020304" pitchFamily="18" charset="0"/>
              <a:cs typeface="Times New Roman" panose="02020603050405020304" pitchFamily="18" charset="0"/>
            </a:rPr>
            <a:t>Political</a:t>
          </a:r>
        </a:p>
      </dgm:t>
    </dgm:pt>
    <dgm:pt modelId="{DBB9CD2F-7489-45D6-9FC4-441568B20E7B}" type="parTrans" cxnId="{33C6A539-F3D6-40B8-BDAE-43CC57A1F75F}">
      <dgm:prSet/>
      <dgm:spPr/>
      <dgm:t>
        <a:bodyPr/>
        <a:lstStyle/>
        <a:p>
          <a:pPr algn="ctr"/>
          <a:endParaRPr lang="en-US"/>
        </a:p>
      </dgm:t>
    </dgm:pt>
    <dgm:pt modelId="{EF99DEE7-F282-4DDD-ABF0-5CDA353EA589}" type="sibTrans" cxnId="{33C6A539-F3D6-40B8-BDAE-43CC57A1F75F}">
      <dgm:prSet/>
      <dgm:spPr/>
      <dgm:t>
        <a:bodyPr/>
        <a:lstStyle/>
        <a:p>
          <a:pPr algn="ctr"/>
          <a:endParaRPr lang="en-US"/>
        </a:p>
      </dgm:t>
    </dgm:pt>
    <dgm:pt modelId="{78433FF4-7C2D-4DEA-80CC-50B2311B4357}">
      <dgm:prSet phldrT="[Text]" custT="1"/>
      <dgm:spPr/>
      <dgm:t>
        <a:bodyPr/>
        <a:lstStyle/>
        <a:p>
          <a:pPr algn="ctr"/>
          <a:r>
            <a:rPr lang="en-US" sz="800">
              <a:latin typeface="Times New Roman" panose="02020603050405020304" pitchFamily="18" charset="0"/>
              <a:cs typeface="Times New Roman" panose="02020603050405020304" pitchFamily="18" charset="0"/>
            </a:rPr>
            <a:t>Legal</a:t>
          </a:r>
        </a:p>
      </dgm:t>
    </dgm:pt>
    <dgm:pt modelId="{3DB1FEFE-F831-4EDC-A729-416334E7B03F}" type="parTrans" cxnId="{8D6C3505-CB5A-41A9-A26F-D149EE6439AE}">
      <dgm:prSet/>
      <dgm:spPr/>
      <dgm:t>
        <a:bodyPr/>
        <a:lstStyle/>
        <a:p>
          <a:pPr algn="ctr"/>
          <a:endParaRPr lang="en-US"/>
        </a:p>
      </dgm:t>
    </dgm:pt>
    <dgm:pt modelId="{EDF07C3D-CBE8-4269-B065-497B141A2622}" type="sibTrans" cxnId="{8D6C3505-CB5A-41A9-A26F-D149EE6439AE}">
      <dgm:prSet/>
      <dgm:spPr/>
      <dgm:t>
        <a:bodyPr/>
        <a:lstStyle/>
        <a:p>
          <a:pPr algn="ctr"/>
          <a:endParaRPr lang="en-US"/>
        </a:p>
      </dgm:t>
    </dgm:pt>
    <dgm:pt modelId="{B7D80DBF-EA95-40B4-A2D0-EA468DC7A336}">
      <dgm:prSet phldrT="[Text]" custT="1"/>
      <dgm:spPr/>
      <dgm:t>
        <a:bodyPr/>
        <a:lstStyle/>
        <a:p>
          <a:pPr algn="ctr"/>
          <a:r>
            <a:rPr lang="en-US" sz="800">
              <a:latin typeface="Times New Roman" panose="02020603050405020304" pitchFamily="18" charset="0"/>
              <a:cs typeface="Times New Roman" panose="02020603050405020304" pitchFamily="18" charset="0"/>
            </a:rPr>
            <a:t>Ethical</a:t>
          </a:r>
        </a:p>
      </dgm:t>
    </dgm:pt>
    <dgm:pt modelId="{54614603-6BF6-4EAD-8BA3-DAFDEE8EFE66}" type="parTrans" cxnId="{B32FAA71-D6B4-460E-93AE-E8F2071FA73B}">
      <dgm:prSet/>
      <dgm:spPr/>
      <dgm:t>
        <a:bodyPr/>
        <a:lstStyle/>
        <a:p>
          <a:pPr algn="ctr"/>
          <a:endParaRPr lang="en-US"/>
        </a:p>
      </dgm:t>
    </dgm:pt>
    <dgm:pt modelId="{5D844BD3-9280-4A64-9F42-52FFD6FE93F2}" type="sibTrans" cxnId="{B32FAA71-D6B4-460E-93AE-E8F2071FA73B}">
      <dgm:prSet/>
      <dgm:spPr/>
      <dgm:t>
        <a:bodyPr/>
        <a:lstStyle/>
        <a:p>
          <a:pPr algn="ctr"/>
          <a:endParaRPr lang="en-US"/>
        </a:p>
      </dgm:t>
    </dgm:pt>
    <dgm:pt modelId="{57756655-6C8F-4E18-AA39-0047A452385C}">
      <dgm:prSet phldrT="[Text]" custT="1"/>
      <dgm:spPr/>
      <dgm:t>
        <a:bodyPr/>
        <a:lstStyle/>
        <a:p>
          <a:pPr algn="ctr"/>
          <a:r>
            <a:rPr lang="en-US" sz="800">
              <a:latin typeface="Times New Roman" panose="02020603050405020304" pitchFamily="18" charset="0"/>
              <a:cs typeface="Times New Roman" panose="02020603050405020304" pitchFamily="18" charset="0"/>
            </a:rPr>
            <a:t>Demographic</a:t>
          </a:r>
        </a:p>
      </dgm:t>
    </dgm:pt>
    <dgm:pt modelId="{0A6C8591-7A56-40CC-937C-3FF638F4C4E8}" type="parTrans" cxnId="{99E78318-F3F9-488A-9AE3-15E0A3BCD65C}">
      <dgm:prSet/>
      <dgm:spPr/>
      <dgm:t>
        <a:bodyPr/>
        <a:lstStyle/>
        <a:p>
          <a:pPr algn="ctr"/>
          <a:endParaRPr lang="en-US"/>
        </a:p>
      </dgm:t>
    </dgm:pt>
    <dgm:pt modelId="{BB60DA6A-F6D4-4E28-A3CF-7BF3AC981E69}" type="sibTrans" cxnId="{99E78318-F3F9-488A-9AE3-15E0A3BCD65C}">
      <dgm:prSet/>
      <dgm:spPr/>
      <dgm:t>
        <a:bodyPr/>
        <a:lstStyle/>
        <a:p>
          <a:pPr algn="ctr"/>
          <a:endParaRPr lang="en-US"/>
        </a:p>
      </dgm:t>
    </dgm:pt>
    <dgm:pt modelId="{C7BD116C-8F1B-44C2-AFC3-83FDCA077237}" type="pres">
      <dgm:prSet presAssocID="{8BB3C935-A246-4330-95D9-61026A1222A6}" presName="cycle" presStyleCnt="0">
        <dgm:presLayoutVars>
          <dgm:chMax val="1"/>
          <dgm:dir/>
          <dgm:animLvl val="ctr"/>
          <dgm:resizeHandles val="exact"/>
        </dgm:presLayoutVars>
      </dgm:prSet>
      <dgm:spPr/>
      <dgm:t>
        <a:bodyPr/>
        <a:lstStyle/>
        <a:p>
          <a:endParaRPr lang="en-GB"/>
        </a:p>
      </dgm:t>
    </dgm:pt>
    <dgm:pt modelId="{E4119FDA-981C-43BA-949F-4F459606D76F}" type="pres">
      <dgm:prSet presAssocID="{BEEB6536-ABEC-4187-AF6E-C4B5DC89D282}" presName="centerShape" presStyleLbl="node0" presStyleIdx="0" presStyleCnt="1" custLinFactNeighborX="688"/>
      <dgm:spPr/>
      <dgm:t>
        <a:bodyPr/>
        <a:lstStyle/>
        <a:p>
          <a:endParaRPr lang="en-GB"/>
        </a:p>
      </dgm:t>
    </dgm:pt>
    <dgm:pt modelId="{B0671BC0-8940-4E27-81EE-7B9D73EC8D13}" type="pres">
      <dgm:prSet presAssocID="{1C92B13C-13CF-4252-B90C-1AB2B1F97D1A}" presName="Name9" presStyleLbl="parChTrans1D2" presStyleIdx="0" presStyleCnt="8"/>
      <dgm:spPr/>
      <dgm:t>
        <a:bodyPr/>
        <a:lstStyle/>
        <a:p>
          <a:endParaRPr lang="en-GB"/>
        </a:p>
      </dgm:t>
    </dgm:pt>
    <dgm:pt modelId="{FBE665AB-5A37-4613-B2B1-E761455595BE}" type="pres">
      <dgm:prSet presAssocID="{1C92B13C-13CF-4252-B90C-1AB2B1F97D1A}" presName="connTx" presStyleLbl="parChTrans1D2" presStyleIdx="0" presStyleCnt="8"/>
      <dgm:spPr/>
      <dgm:t>
        <a:bodyPr/>
        <a:lstStyle/>
        <a:p>
          <a:endParaRPr lang="en-GB"/>
        </a:p>
      </dgm:t>
    </dgm:pt>
    <dgm:pt modelId="{DDB5E246-4BAE-4937-98FE-CBFB947C5B94}" type="pres">
      <dgm:prSet presAssocID="{381EEDD2-8709-4ADE-8308-7A62DBD6F23C}" presName="node" presStyleLbl="node1" presStyleIdx="0" presStyleCnt="8" custScaleX="164257">
        <dgm:presLayoutVars>
          <dgm:bulletEnabled val="1"/>
        </dgm:presLayoutVars>
      </dgm:prSet>
      <dgm:spPr/>
      <dgm:t>
        <a:bodyPr/>
        <a:lstStyle/>
        <a:p>
          <a:endParaRPr lang="en-GB"/>
        </a:p>
      </dgm:t>
    </dgm:pt>
    <dgm:pt modelId="{8D552DA5-1899-40B9-99E1-8ABC0893D2FC}" type="pres">
      <dgm:prSet presAssocID="{B9A74C26-690F-470E-BFF6-C75A29FF63E4}" presName="Name9" presStyleLbl="parChTrans1D2" presStyleIdx="1" presStyleCnt="8"/>
      <dgm:spPr/>
      <dgm:t>
        <a:bodyPr/>
        <a:lstStyle/>
        <a:p>
          <a:endParaRPr lang="en-GB"/>
        </a:p>
      </dgm:t>
    </dgm:pt>
    <dgm:pt modelId="{449BD285-1D4E-4AF5-84FA-EE6FAFBA00CA}" type="pres">
      <dgm:prSet presAssocID="{B9A74C26-690F-470E-BFF6-C75A29FF63E4}" presName="connTx" presStyleLbl="parChTrans1D2" presStyleIdx="1" presStyleCnt="8"/>
      <dgm:spPr/>
      <dgm:t>
        <a:bodyPr/>
        <a:lstStyle/>
        <a:p>
          <a:endParaRPr lang="en-GB"/>
        </a:p>
      </dgm:t>
    </dgm:pt>
    <dgm:pt modelId="{C122EB82-EFA5-49D8-8B65-A1A71B3DCCE7}" type="pres">
      <dgm:prSet presAssocID="{17F649F8-D316-4323-9320-3F9AE0FCAC8A}" presName="node" presStyleLbl="node1" presStyleIdx="1" presStyleCnt="8" custScaleX="165206" custRadScaleRad="104141" custRadScaleInc="20033">
        <dgm:presLayoutVars>
          <dgm:bulletEnabled val="1"/>
        </dgm:presLayoutVars>
      </dgm:prSet>
      <dgm:spPr/>
      <dgm:t>
        <a:bodyPr/>
        <a:lstStyle/>
        <a:p>
          <a:endParaRPr lang="en-GB"/>
        </a:p>
      </dgm:t>
    </dgm:pt>
    <dgm:pt modelId="{817D2E12-0368-48CD-BA30-9C874D707A0A}" type="pres">
      <dgm:prSet presAssocID="{3C198A80-B710-4E82-8552-2FBCF8D4B4D0}" presName="Name9" presStyleLbl="parChTrans1D2" presStyleIdx="2" presStyleCnt="8"/>
      <dgm:spPr/>
      <dgm:t>
        <a:bodyPr/>
        <a:lstStyle/>
        <a:p>
          <a:endParaRPr lang="en-GB"/>
        </a:p>
      </dgm:t>
    </dgm:pt>
    <dgm:pt modelId="{552D0AFA-85A8-4B52-9B4A-9080EF54B026}" type="pres">
      <dgm:prSet presAssocID="{3C198A80-B710-4E82-8552-2FBCF8D4B4D0}" presName="connTx" presStyleLbl="parChTrans1D2" presStyleIdx="2" presStyleCnt="8"/>
      <dgm:spPr/>
      <dgm:t>
        <a:bodyPr/>
        <a:lstStyle/>
        <a:p>
          <a:endParaRPr lang="en-GB"/>
        </a:p>
      </dgm:t>
    </dgm:pt>
    <dgm:pt modelId="{E33714A4-306F-4F2F-988F-EFBB59701B45}" type="pres">
      <dgm:prSet presAssocID="{19C94467-993B-41EC-87DE-819254CE45E5}" presName="node" presStyleLbl="node1" presStyleIdx="2" presStyleCnt="8" custScaleX="152287" custScaleY="113687">
        <dgm:presLayoutVars>
          <dgm:bulletEnabled val="1"/>
        </dgm:presLayoutVars>
      </dgm:prSet>
      <dgm:spPr/>
      <dgm:t>
        <a:bodyPr/>
        <a:lstStyle/>
        <a:p>
          <a:endParaRPr lang="en-GB"/>
        </a:p>
      </dgm:t>
    </dgm:pt>
    <dgm:pt modelId="{2629B1EE-DF74-42D1-B6D5-C8571A247899}" type="pres">
      <dgm:prSet presAssocID="{3E54B51F-FC2D-490E-9852-7DFDDC09F740}" presName="Name9" presStyleLbl="parChTrans1D2" presStyleIdx="3" presStyleCnt="8"/>
      <dgm:spPr/>
      <dgm:t>
        <a:bodyPr/>
        <a:lstStyle/>
        <a:p>
          <a:endParaRPr lang="en-GB"/>
        </a:p>
      </dgm:t>
    </dgm:pt>
    <dgm:pt modelId="{17109E93-1464-466A-B181-79CE160680DC}" type="pres">
      <dgm:prSet presAssocID="{3E54B51F-FC2D-490E-9852-7DFDDC09F740}" presName="connTx" presStyleLbl="parChTrans1D2" presStyleIdx="3" presStyleCnt="8"/>
      <dgm:spPr/>
      <dgm:t>
        <a:bodyPr/>
        <a:lstStyle/>
        <a:p>
          <a:endParaRPr lang="en-GB"/>
        </a:p>
      </dgm:t>
    </dgm:pt>
    <dgm:pt modelId="{1CCB7608-4390-4FB4-A8CC-C2A8A4F00F85}" type="pres">
      <dgm:prSet presAssocID="{8832484D-590C-4D8E-924D-1A7266D86B39}" presName="node" presStyleLbl="node1" presStyleIdx="3" presStyleCnt="8" custScaleX="167817" custRadScaleRad="101238" custRadScaleInc="-13731">
        <dgm:presLayoutVars>
          <dgm:bulletEnabled val="1"/>
        </dgm:presLayoutVars>
      </dgm:prSet>
      <dgm:spPr/>
      <dgm:t>
        <a:bodyPr/>
        <a:lstStyle/>
        <a:p>
          <a:endParaRPr lang="en-GB"/>
        </a:p>
      </dgm:t>
    </dgm:pt>
    <dgm:pt modelId="{3C98C5B5-5B7C-4E63-95A3-9DCB0A7485EA}" type="pres">
      <dgm:prSet presAssocID="{DBB9CD2F-7489-45D6-9FC4-441568B20E7B}" presName="Name9" presStyleLbl="parChTrans1D2" presStyleIdx="4" presStyleCnt="8"/>
      <dgm:spPr/>
      <dgm:t>
        <a:bodyPr/>
        <a:lstStyle/>
        <a:p>
          <a:endParaRPr lang="en-GB"/>
        </a:p>
      </dgm:t>
    </dgm:pt>
    <dgm:pt modelId="{37B2926D-4BAD-43F4-98CD-F897F351034D}" type="pres">
      <dgm:prSet presAssocID="{DBB9CD2F-7489-45D6-9FC4-441568B20E7B}" presName="connTx" presStyleLbl="parChTrans1D2" presStyleIdx="4" presStyleCnt="8"/>
      <dgm:spPr/>
      <dgm:t>
        <a:bodyPr/>
        <a:lstStyle/>
        <a:p>
          <a:endParaRPr lang="en-GB"/>
        </a:p>
      </dgm:t>
    </dgm:pt>
    <dgm:pt modelId="{BF3E530C-68D7-4F3F-AA4A-57F0463EE840}" type="pres">
      <dgm:prSet presAssocID="{A74C14A2-2306-4AA6-86DE-95263F63CCC0}" presName="node" presStyleLbl="node1" presStyleIdx="4" presStyleCnt="8" custScaleX="142836">
        <dgm:presLayoutVars>
          <dgm:bulletEnabled val="1"/>
        </dgm:presLayoutVars>
      </dgm:prSet>
      <dgm:spPr/>
      <dgm:t>
        <a:bodyPr/>
        <a:lstStyle/>
        <a:p>
          <a:endParaRPr lang="en-GB"/>
        </a:p>
      </dgm:t>
    </dgm:pt>
    <dgm:pt modelId="{17F89A48-B912-4F4D-BAA0-4C053FCA5CAA}" type="pres">
      <dgm:prSet presAssocID="{3DB1FEFE-F831-4EDC-A729-416334E7B03F}" presName="Name9" presStyleLbl="parChTrans1D2" presStyleIdx="5" presStyleCnt="8"/>
      <dgm:spPr/>
      <dgm:t>
        <a:bodyPr/>
        <a:lstStyle/>
        <a:p>
          <a:endParaRPr lang="en-GB"/>
        </a:p>
      </dgm:t>
    </dgm:pt>
    <dgm:pt modelId="{7FCD7838-AA88-446E-90AC-2375C7A5BB7E}" type="pres">
      <dgm:prSet presAssocID="{3DB1FEFE-F831-4EDC-A729-416334E7B03F}" presName="connTx" presStyleLbl="parChTrans1D2" presStyleIdx="5" presStyleCnt="8"/>
      <dgm:spPr/>
      <dgm:t>
        <a:bodyPr/>
        <a:lstStyle/>
        <a:p>
          <a:endParaRPr lang="en-GB"/>
        </a:p>
      </dgm:t>
    </dgm:pt>
    <dgm:pt modelId="{0A735E63-C4CF-4DA8-AEDD-414064D848E7}" type="pres">
      <dgm:prSet presAssocID="{78433FF4-7C2D-4DEA-80CC-50B2311B4357}" presName="node" presStyleLbl="node1" presStyleIdx="5" presStyleCnt="8" custScaleX="170093" custRadScaleRad="98860" custRadScaleInc="14532">
        <dgm:presLayoutVars>
          <dgm:bulletEnabled val="1"/>
        </dgm:presLayoutVars>
      </dgm:prSet>
      <dgm:spPr/>
      <dgm:t>
        <a:bodyPr/>
        <a:lstStyle/>
        <a:p>
          <a:endParaRPr lang="en-GB"/>
        </a:p>
      </dgm:t>
    </dgm:pt>
    <dgm:pt modelId="{DA8206EC-0F43-4E28-87BF-5832EF047A59}" type="pres">
      <dgm:prSet presAssocID="{54614603-6BF6-4EAD-8BA3-DAFDEE8EFE66}" presName="Name9" presStyleLbl="parChTrans1D2" presStyleIdx="6" presStyleCnt="8"/>
      <dgm:spPr/>
      <dgm:t>
        <a:bodyPr/>
        <a:lstStyle/>
        <a:p>
          <a:endParaRPr lang="en-GB"/>
        </a:p>
      </dgm:t>
    </dgm:pt>
    <dgm:pt modelId="{6BBEE998-EF1E-4E1D-9066-841ECA4660C3}" type="pres">
      <dgm:prSet presAssocID="{54614603-6BF6-4EAD-8BA3-DAFDEE8EFE66}" presName="connTx" presStyleLbl="parChTrans1D2" presStyleIdx="6" presStyleCnt="8"/>
      <dgm:spPr/>
      <dgm:t>
        <a:bodyPr/>
        <a:lstStyle/>
        <a:p>
          <a:endParaRPr lang="en-GB"/>
        </a:p>
      </dgm:t>
    </dgm:pt>
    <dgm:pt modelId="{97512F33-AEF2-4473-AA66-891E9AE6F80A}" type="pres">
      <dgm:prSet presAssocID="{B7D80DBF-EA95-40B4-A2D0-EA468DC7A336}" presName="node" presStyleLbl="node1" presStyleIdx="6" presStyleCnt="8" custScaleX="178947" custRadScaleRad="97613" custRadScaleInc="10268">
        <dgm:presLayoutVars>
          <dgm:bulletEnabled val="1"/>
        </dgm:presLayoutVars>
      </dgm:prSet>
      <dgm:spPr/>
      <dgm:t>
        <a:bodyPr/>
        <a:lstStyle/>
        <a:p>
          <a:endParaRPr lang="en-GB"/>
        </a:p>
      </dgm:t>
    </dgm:pt>
    <dgm:pt modelId="{1CBCDCEF-985B-47DA-8877-37932618AEA0}" type="pres">
      <dgm:prSet presAssocID="{0A6C8591-7A56-40CC-937C-3FF638F4C4E8}" presName="Name9" presStyleLbl="parChTrans1D2" presStyleIdx="7" presStyleCnt="8"/>
      <dgm:spPr/>
      <dgm:t>
        <a:bodyPr/>
        <a:lstStyle/>
        <a:p>
          <a:endParaRPr lang="en-GB"/>
        </a:p>
      </dgm:t>
    </dgm:pt>
    <dgm:pt modelId="{89DC9CD4-C35E-4F17-90BD-1D5AEE43E60C}" type="pres">
      <dgm:prSet presAssocID="{0A6C8591-7A56-40CC-937C-3FF638F4C4E8}" presName="connTx" presStyleLbl="parChTrans1D2" presStyleIdx="7" presStyleCnt="8"/>
      <dgm:spPr/>
      <dgm:t>
        <a:bodyPr/>
        <a:lstStyle/>
        <a:p>
          <a:endParaRPr lang="en-GB"/>
        </a:p>
      </dgm:t>
    </dgm:pt>
    <dgm:pt modelId="{B361040F-95AE-4075-AE02-242A48966EBF}" type="pres">
      <dgm:prSet presAssocID="{57756655-6C8F-4E18-AA39-0047A452385C}" presName="node" presStyleLbl="node1" presStyleIdx="7" presStyleCnt="8" custScaleX="156590" custRadScaleRad="98298" custRadScaleInc="-27964">
        <dgm:presLayoutVars>
          <dgm:bulletEnabled val="1"/>
        </dgm:presLayoutVars>
      </dgm:prSet>
      <dgm:spPr/>
      <dgm:t>
        <a:bodyPr/>
        <a:lstStyle/>
        <a:p>
          <a:endParaRPr lang="en-GB"/>
        </a:p>
      </dgm:t>
    </dgm:pt>
  </dgm:ptLst>
  <dgm:cxnLst>
    <dgm:cxn modelId="{F346E15E-1784-495F-9F4F-F21638FEFB4C}" type="presOf" srcId="{19C94467-993B-41EC-87DE-819254CE45E5}" destId="{E33714A4-306F-4F2F-988F-EFBB59701B45}" srcOrd="0" destOrd="0" presId="urn:microsoft.com/office/officeart/2005/8/layout/radial1"/>
    <dgm:cxn modelId="{296B57EF-877B-4C47-96B3-B51572310C5E}" type="presOf" srcId="{DBB9CD2F-7489-45D6-9FC4-441568B20E7B}" destId="{3C98C5B5-5B7C-4E63-95A3-9DCB0A7485EA}" srcOrd="0" destOrd="0" presId="urn:microsoft.com/office/officeart/2005/8/layout/radial1"/>
    <dgm:cxn modelId="{4E14FAE2-0D5E-4ED8-9235-4ED2930E7A65}" srcId="{8BB3C935-A246-4330-95D9-61026A1222A6}" destId="{BEEB6536-ABEC-4187-AF6E-C4B5DC89D282}" srcOrd="0" destOrd="0" parTransId="{8262B012-CD7F-45FF-91FE-95C6B83FC83F}" sibTransId="{E90839FA-DEDE-4607-B2C7-6A6B45115A04}"/>
    <dgm:cxn modelId="{D92FBFE8-4FAF-4FCD-AF1D-461C5D3EC586}" srcId="{BEEB6536-ABEC-4187-AF6E-C4B5DC89D282}" destId="{8832484D-590C-4D8E-924D-1A7266D86B39}" srcOrd="3" destOrd="0" parTransId="{3E54B51F-FC2D-490E-9852-7DFDDC09F740}" sibTransId="{86D44165-BCDA-48E3-A7BD-E4C14C318E35}"/>
    <dgm:cxn modelId="{D54A0123-0FE9-4DD5-A57A-F96C061DD6D4}" type="presOf" srcId="{B9A74C26-690F-470E-BFF6-C75A29FF63E4}" destId="{449BD285-1D4E-4AF5-84FA-EE6FAFBA00CA}" srcOrd="1" destOrd="0" presId="urn:microsoft.com/office/officeart/2005/8/layout/radial1"/>
    <dgm:cxn modelId="{9ADD724B-DB7E-4BBB-BF4E-400B227F65D4}" type="presOf" srcId="{3DB1FEFE-F831-4EDC-A729-416334E7B03F}" destId="{17F89A48-B912-4F4D-BAA0-4C053FCA5CAA}" srcOrd="0" destOrd="0" presId="urn:microsoft.com/office/officeart/2005/8/layout/radial1"/>
    <dgm:cxn modelId="{489F0ABC-182A-4FB9-B9EC-38A412A7E917}" type="presOf" srcId="{54614603-6BF6-4EAD-8BA3-DAFDEE8EFE66}" destId="{6BBEE998-EF1E-4E1D-9066-841ECA4660C3}" srcOrd="1" destOrd="0" presId="urn:microsoft.com/office/officeart/2005/8/layout/radial1"/>
    <dgm:cxn modelId="{DCF2FD4E-1C67-4D38-964F-6553ACD7036D}" type="presOf" srcId="{A74C14A2-2306-4AA6-86DE-95263F63CCC0}" destId="{BF3E530C-68D7-4F3F-AA4A-57F0463EE840}" srcOrd="0" destOrd="0" presId="urn:microsoft.com/office/officeart/2005/8/layout/radial1"/>
    <dgm:cxn modelId="{BFAAA4CB-D440-4ADA-A30B-AA76BE252A13}" type="presOf" srcId="{3DB1FEFE-F831-4EDC-A729-416334E7B03F}" destId="{7FCD7838-AA88-446E-90AC-2375C7A5BB7E}" srcOrd="1" destOrd="0" presId="urn:microsoft.com/office/officeart/2005/8/layout/radial1"/>
    <dgm:cxn modelId="{06B3D5D1-E0B2-4E26-82DC-9FF2B27E2D90}" type="presOf" srcId="{DBB9CD2F-7489-45D6-9FC4-441568B20E7B}" destId="{37B2926D-4BAD-43F4-98CD-F897F351034D}" srcOrd="1" destOrd="0" presId="urn:microsoft.com/office/officeart/2005/8/layout/radial1"/>
    <dgm:cxn modelId="{99E78318-F3F9-488A-9AE3-15E0A3BCD65C}" srcId="{BEEB6536-ABEC-4187-AF6E-C4B5DC89D282}" destId="{57756655-6C8F-4E18-AA39-0047A452385C}" srcOrd="7" destOrd="0" parTransId="{0A6C8591-7A56-40CC-937C-3FF638F4C4E8}" sibTransId="{BB60DA6A-F6D4-4E28-A3CF-7BF3AC981E69}"/>
    <dgm:cxn modelId="{A95B9209-8A62-4108-989F-8F610BCFA47C}" srcId="{BEEB6536-ABEC-4187-AF6E-C4B5DC89D282}" destId="{381EEDD2-8709-4ADE-8308-7A62DBD6F23C}" srcOrd="0" destOrd="0" parTransId="{1C92B13C-13CF-4252-B90C-1AB2B1F97D1A}" sibTransId="{88BDD15D-F1D8-4E1B-97CB-5743FF74DF03}"/>
    <dgm:cxn modelId="{0F1D7CCC-2522-41AB-8572-2362BB6691A4}" type="presOf" srcId="{0A6C8591-7A56-40CC-937C-3FF638F4C4E8}" destId="{1CBCDCEF-985B-47DA-8877-37932618AEA0}" srcOrd="0" destOrd="0" presId="urn:microsoft.com/office/officeart/2005/8/layout/radial1"/>
    <dgm:cxn modelId="{32CBCB4F-A287-4488-8D3C-07FA0D24EC5A}" type="presOf" srcId="{17F649F8-D316-4323-9320-3F9AE0FCAC8A}" destId="{C122EB82-EFA5-49D8-8B65-A1A71B3DCCE7}" srcOrd="0" destOrd="0" presId="urn:microsoft.com/office/officeart/2005/8/layout/radial1"/>
    <dgm:cxn modelId="{59F00195-B84A-4ABB-A6DF-ABBB0763DF7E}" type="presOf" srcId="{8832484D-590C-4D8E-924D-1A7266D86B39}" destId="{1CCB7608-4390-4FB4-A8CC-C2A8A4F00F85}" srcOrd="0" destOrd="0" presId="urn:microsoft.com/office/officeart/2005/8/layout/radial1"/>
    <dgm:cxn modelId="{5C321337-F358-4164-84AF-DAD48924BC8A}" type="presOf" srcId="{78433FF4-7C2D-4DEA-80CC-50B2311B4357}" destId="{0A735E63-C4CF-4DA8-AEDD-414064D848E7}" srcOrd="0" destOrd="0" presId="urn:microsoft.com/office/officeart/2005/8/layout/radial1"/>
    <dgm:cxn modelId="{CF930C45-14AD-404B-A1DF-61217DE0FE5C}" srcId="{BEEB6536-ABEC-4187-AF6E-C4B5DC89D282}" destId="{17F649F8-D316-4323-9320-3F9AE0FCAC8A}" srcOrd="1" destOrd="0" parTransId="{B9A74C26-690F-470E-BFF6-C75A29FF63E4}" sibTransId="{892BFB97-F6B1-4D64-A5EE-D46C5A27414B}"/>
    <dgm:cxn modelId="{F79A343B-6097-45CF-BC4D-853459BB04BB}" type="presOf" srcId="{BEEB6536-ABEC-4187-AF6E-C4B5DC89D282}" destId="{E4119FDA-981C-43BA-949F-4F459606D76F}" srcOrd="0" destOrd="0" presId="urn:microsoft.com/office/officeart/2005/8/layout/radial1"/>
    <dgm:cxn modelId="{1FA632D4-41D7-426F-8CA1-67C14CA786A7}" type="presOf" srcId="{8BB3C935-A246-4330-95D9-61026A1222A6}" destId="{C7BD116C-8F1B-44C2-AFC3-83FDCA077237}" srcOrd="0" destOrd="0" presId="urn:microsoft.com/office/officeart/2005/8/layout/radial1"/>
    <dgm:cxn modelId="{5F945C02-0DC4-43EE-875D-64046FA241B7}" srcId="{8BB3C935-A246-4330-95D9-61026A1222A6}" destId="{31A9F58B-84E4-4BDB-B952-93A15C6140D3}" srcOrd="1" destOrd="0" parTransId="{407D5C3E-345A-4D6F-BBB9-C6745E4B6B30}" sibTransId="{00EB0258-F293-4160-BFC4-C0A707AB1248}"/>
    <dgm:cxn modelId="{D14CAC70-2AD6-400C-904A-9ECAFBEC2D2A}" type="presOf" srcId="{1C92B13C-13CF-4252-B90C-1AB2B1F97D1A}" destId="{B0671BC0-8940-4E27-81EE-7B9D73EC8D13}" srcOrd="0" destOrd="0" presId="urn:microsoft.com/office/officeart/2005/8/layout/radial1"/>
    <dgm:cxn modelId="{5BC5F8CC-4445-454F-9658-5141DA3C1BC0}" type="presOf" srcId="{B9A74C26-690F-470E-BFF6-C75A29FF63E4}" destId="{8D552DA5-1899-40B9-99E1-8ABC0893D2FC}" srcOrd="0" destOrd="0" presId="urn:microsoft.com/office/officeart/2005/8/layout/radial1"/>
    <dgm:cxn modelId="{33C6A539-F3D6-40B8-BDAE-43CC57A1F75F}" srcId="{BEEB6536-ABEC-4187-AF6E-C4B5DC89D282}" destId="{A74C14A2-2306-4AA6-86DE-95263F63CCC0}" srcOrd="4" destOrd="0" parTransId="{DBB9CD2F-7489-45D6-9FC4-441568B20E7B}" sibTransId="{EF99DEE7-F282-4DDD-ABF0-5CDA353EA589}"/>
    <dgm:cxn modelId="{B32FAA71-D6B4-460E-93AE-E8F2071FA73B}" srcId="{BEEB6536-ABEC-4187-AF6E-C4B5DC89D282}" destId="{B7D80DBF-EA95-40B4-A2D0-EA468DC7A336}" srcOrd="6" destOrd="0" parTransId="{54614603-6BF6-4EAD-8BA3-DAFDEE8EFE66}" sibTransId="{5D844BD3-9280-4A64-9F42-52FFD6FE93F2}"/>
    <dgm:cxn modelId="{EC0F4E53-9B87-4CC8-84D1-12BCBABC3963}" type="presOf" srcId="{3E54B51F-FC2D-490E-9852-7DFDDC09F740}" destId="{17109E93-1464-466A-B181-79CE160680DC}" srcOrd="1" destOrd="0" presId="urn:microsoft.com/office/officeart/2005/8/layout/radial1"/>
    <dgm:cxn modelId="{867A9928-8C4B-4A4D-B87C-A7720AA5C297}" srcId="{BEEB6536-ABEC-4187-AF6E-C4B5DC89D282}" destId="{19C94467-993B-41EC-87DE-819254CE45E5}" srcOrd="2" destOrd="0" parTransId="{3C198A80-B710-4E82-8552-2FBCF8D4B4D0}" sibTransId="{A00DA8CB-AA52-4BDD-A5F1-542720CD5F7C}"/>
    <dgm:cxn modelId="{75128046-5F60-4363-88AA-3C6422E05E59}" type="presOf" srcId="{0A6C8591-7A56-40CC-937C-3FF638F4C4E8}" destId="{89DC9CD4-C35E-4F17-90BD-1D5AEE43E60C}" srcOrd="1" destOrd="0" presId="urn:microsoft.com/office/officeart/2005/8/layout/radial1"/>
    <dgm:cxn modelId="{C7F1E5AB-88C7-4AE4-85EF-A49A2D6BD98C}" type="presOf" srcId="{54614603-6BF6-4EAD-8BA3-DAFDEE8EFE66}" destId="{DA8206EC-0F43-4E28-87BF-5832EF047A59}" srcOrd="0" destOrd="0" presId="urn:microsoft.com/office/officeart/2005/8/layout/radial1"/>
    <dgm:cxn modelId="{A5F5E283-DFA6-48B8-9132-FCCF71673B73}" type="presOf" srcId="{B7D80DBF-EA95-40B4-A2D0-EA468DC7A336}" destId="{97512F33-AEF2-4473-AA66-891E9AE6F80A}" srcOrd="0" destOrd="0" presId="urn:microsoft.com/office/officeart/2005/8/layout/radial1"/>
    <dgm:cxn modelId="{EAE15AC0-942A-4D77-A64F-16DE55521437}" type="presOf" srcId="{1C92B13C-13CF-4252-B90C-1AB2B1F97D1A}" destId="{FBE665AB-5A37-4613-B2B1-E761455595BE}" srcOrd="1" destOrd="0" presId="urn:microsoft.com/office/officeart/2005/8/layout/radial1"/>
    <dgm:cxn modelId="{578CCF26-708A-4A70-8C2E-C30A671743E9}" type="presOf" srcId="{57756655-6C8F-4E18-AA39-0047A452385C}" destId="{B361040F-95AE-4075-AE02-242A48966EBF}" srcOrd="0" destOrd="0" presId="urn:microsoft.com/office/officeart/2005/8/layout/radial1"/>
    <dgm:cxn modelId="{5D8F7E29-EB12-4830-98E9-9ECA0FCA031C}" type="presOf" srcId="{381EEDD2-8709-4ADE-8308-7A62DBD6F23C}" destId="{DDB5E246-4BAE-4937-98FE-CBFB947C5B94}" srcOrd="0" destOrd="0" presId="urn:microsoft.com/office/officeart/2005/8/layout/radial1"/>
    <dgm:cxn modelId="{EEE7F6C3-DBA3-4F5B-AF51-56CC89AA2F32}" type="presOf" srcId="{3C198A80-B710-4E82-8552-2FBCF8D4B4D0}" destId="{552D0AFA-85A8-4B52-9B4A-9080EF54B026}" srcOrd="1" destOrd="0" presId="urn:microsoft.com/office/officeart/2005/8/layout/radial1"/>
    <dgm:cxn modelId="{E8F67817-3385-4D63-9262-540BFF71BC3C}" type="presOf" srcId="{3C198A80-B710-4E82-8552-2FBCF8D4B4D0}" destId="{817D2E12-0368-48CD-BA30-9C874D707A0A}" srcOrd="0" destOrd="0" presId="urn:microsoft.com/office/officeart/2005/8/layout/radial1"/>
    <dgm:cxn modelId="{8D6C3505-CB5A-41A9-A26F-D149EE6439AE}" srcId="{BEEB6536-ABEC-4187-AF6E-C4B5DC89D282}" destId="{78433FF4-7C2D-4DEA-80CC-50B2311B4357}" srcOrd="5" destOrd="0" parTransId="{3DB1FEFE-F831-4EDC-A729-416334E7B03F}" sibTransId="{EDF07C3D-CBE8-4269-B065-497B141A2622}"/>
    <dgm:cxn modelId="{E4A24BF6-0AE8-42C3-B18D-2DDDC7457B18}" type="presOf" srcId="{3E54B51F-FC2D-490E-9852-7DFDDC09F740}" destId="{2629B1EE-DF74-42D1-B6D5-C8571A247899}" srcOrd="0" destOrd="0" presId="urn:microsoft.com/office/officeart/2005/8/layout/radial1"/>
    <dgm:cxn modelId="{ED01691B-F889-4FEB-8183-1F667E328ED8}" type="presParOf" srcId="{C7BD116C-8F1B-44C2-AFC3-83FDCA077237}" destId="{E4119FDA-981C-43BA-949F-4F459606D76F}" srcOrd="0" destOrd="0" presId="urn:microsoft.com/office/officeart/2005/8/layout/radial1"/>
    <dgm:cxn modelId="{50E51EE6-46E8-4D92-A306-6C2753A6B98A}" type="presParOf" srcId="{C7BD116C-8F1B-44C2-AFC3-83FDCA077237}" destId="{B0671BC0-8940-4E27-81EE-7B9D73EC8D13}" srcOrd="1" destOrd="0" presId="urn:microsoft.com/office/officeart/2005/8/layout/radial1"/>
    <dgm:cxn modelId="{57D95E2E-2480-44FA-8911-7DCEE2756B20}" type="presParOf" srcId="{B0671BC0-8940-4E27-81EE-7B9D73EC8D13}" destId="{FBE665AB-5A37-4613-B2B1-E761455595BE}" srcOrd="0" destOrd="0" presId="urn:microsoft.com/office/officeart/2005/8/layout/radial1"/>
    <dgm:cxn modelId="{B8591D87-CDA9-4112-B41A-C6A4F1215008}" type="presParOf" srcId="{C7BD116C-8F1B-44C2-AFC3-83FDCA077237}" destId="{DDB5E246-4BAE-4937-98FE-CBFB947C5B94}" srcOrd="2" destOrd="0" presId="urn:microsoft.com/office/officeart/2005/8/layout/radial1"/>
    <dgm:cxn modelId="{54F95E57-6B46-412C-A40E-4907BF957D5E}" type="presParOf" srcId="{C7BD116C-8F1B-44C2-AFC3-83FDCA077237}" destId="{8D552DA5-1899-40B9-99E1-8ABC0893D2FC}" srcOrd="3" destOrd="0" presId="urn:microsoft.com/office/officeart/2005/8/layout/radial1"/>
    <dgm:cxn modelId="{C4F88367-E738-4241-AD4D-759D6C3A4619}" type="presParOf" srcId="{8D552DA5-1899-40B9-99E1-8ABC0893D2FC}" destId="{449BD285-1D4E-4AF5-84FA-EE6FAFBA00CA}" srcOrd="0" destOrd="0" presId="urn:microsoft.com/office/officeart/2005/8/layout/radial1"/>
    <dgm:cxn modelId="{519F9509-20F6-49C1-8AF6-4FC075DE1F0C}" type="presParOf" srcId="{C7BD116C-8F1B-44C2-AFC3-83FDCA077237}" destId="{C122EB82-EFA5-49D8-8B65-A1A71B3DCCE7}" srcOrd="4" destOrd="0" presId="urn:microsoft.com/office/officeart/2005/8/layout/radial1"/>
    <dgm:cxn modelId="{959D8EA7-0B7D-4B10-B4CC-1A30D31E6734}" type="presParOf" srcId="{C7BD116C-8F1B-44C2-AFC3-83FDCA077237}" destId="{817D2E12-0368-48CD-BA30-9C874D707A0A}" srcOrd="5" destOrd="0" presId="urn:microsoft.com/office/officeart/2005/8/layout/radial1"/>
    <dgm:cxn modelId="{B5BA65D5-D44F-4906-A3E1-924D0718C794}" type="presParOf" srcId="{817D2E12-0368-48CD-BA30-9C874D707A0A}" destId="{552D0AFA-85A8-4B52-9B4A-9080EF54B026}" srcOrd="0" destOrd="0" presId="urn:microsoft.com/office/officeart/2005/8/layout/radial1"/>
    <dgm:cxn modelId="{9DF906D1-1FD5-4F20-A467-7DDF695094B6}" type="presParOf" srcId="{C7BD116C-8F1B-44C2-AFC3-83FDCA077237}" destId="{E33714A4-306F-4F2F-988F-EFBB59701B45}" srcOrd="6" destOrd="0" presId="urn:microsoft.com/office/officeart/2005/8/layout/radial1"/>
    <dgm:cxn modelId="{5575E6D8-B6B4-4080-9540-8E6BAA9CAC40}" type="presParOf" srcId="{C7BD116C-8F1B-44C2-AFC3-83FDCA077237}" destId="{2629B1EE-DF74-42D1-B6D5-C8571A247899}" srcOrd="7" destOrd="0" presId="urn:microsoft.com/office/officeart/2005/8/layout/radial1"/>
    <dgm:cxn modelId="{276CBF08-F92F-4EE3-877B-D5E789C80A96}" type="presParOf" srcId="{2629B1EE-DF74-42D1-B6D5-C8571A247899}" destId="{17109E93-1464-466A-B181-79CE160680DC}" srcOrd="0" destOrd="0" presId="urn:microsoft.com/office/officeart/2005/8/layout/radial1"/>
    <dgm:cxn modelId="{A00F4E26-C0E7-4FBF-97E9-C936F1BFE6A5}" type="presParOf" srcId="{C7BD116C-8F1B-44C2-AFC3-83FDCA077237}" destId="{1CCB7608-4390-4FB4-A8CC-C2A8A4F00F85}" srcOrd="8" destOrd="0" presId="urn:microsoft.com/office/officeart/2005/8/layout/radial1"/>
    <dgm:cxn modelId="{ABA62BA2-5041-462B-A3CC-ACA2B498A0C1}" type="presParOf" srcId="{C7BD116C-8F1B-44C2-AFC3-83FDCA077237}" destId="{3C98C5B5-5B7C-4E63-95A3-9DCB0A7485EA}" srcOrd="9" destOrd="0" presId="urn:microsoft.com/office/officeart/2005/8/layout/radial1"/>
    <dgm:cxn modelId="{5BF676FC-4BE2-47E3-9D25-FC8A1253721F}" type="presParOf" srcId="{3C98C5B5-5B7C-4E63-95A3-9DCB0A7485EA}" destId="{37B2926D-4BAD-43F4-98CD-F897F351034D}" srcOrd="0" destOrd="0" presId="urn:microsoft.com/office/officeart/2005/8/layout/radial1"/>
    <dgm:cxn modelId="{68159E38-3BF2-42DF-8899-A0D928C70AD5}" type="presParOf" srcId="{C7BD116C-8F1B-44C2-AFC3-83FDCA077237}" destId="{BF3E530C-68D7-4F3F-AA4A-57F0463EE840}" srcOrd="10" destOrd="0" presId="urn:microsoft.com/office/officeart/2005/8/layout/radial1"/>
    <dgm:cxn modelId="{B9086B01-8186-4C77-921D-E5E05EAAE28F}" type="presParOf" srcId="{C7BD116C-8F1B-44C2-AFC3-83FDCA077237}" destId="{17F89A48-B912-4F4D-BAA0-4C053FCA5CAA}" srcOrd="11" destOrd="0" presId="urn:microsoft.com/office/officeart/2005/8/layout/radial1"/>
    <dgm:cxn modelId="{CDB10F64-325E-497F-AA93-A1AFFA489D22}" type="presParOf" srcId="{17F89A48-B912-4F4D-BAA0-4C053FCA5CAA}" destId="{7FCD7838-AA88-446E-90AC-2375C7A5BB7E}" srcOrd="0" destOrd="0" presId="urn:microsoft.com/office/officeart/2005/8/layout/radial1"/>
    <dgm:cxn modelId="{106A9583-F095-4481-9E9A-CAAC5FB13F11}" type="presParOf" srcId="{C7BD116C-8F1B-44C2-AFC3-83FDCA077237}" destId="{0A735E63-C4CF-4DA8-AEDD-414064D848E7}" srcOrd="12" destOrd="0" presId="urn:microsoft.com/office/officeart/2005/8/layout/radial1"/>
    <dgm:cxn modelId="{32809BF8-B974-4380-A669-37063B802961}" type="presParOf" srcId="{C7BD116C-8F1B-44C2-AFC3-83FDCA077237}" destId="{DA8206EC-0F43-4E28-87BF-5832EF047A59}" srcOrd="13" destOrd="0" presId="urn:microsoft.com/office/officeart/2005/8/layout/radial1"/>
    <dgm:cxn modelId="{B95E6F7E-AC04-40F2-AA5A-5CB53A04D42F}" type="presParOf" srcId="{DA8206EC-0F43-4E28-87BF-5832EF047A59}" destId="{6BBEE998-EF1E-4E1D-9066-841ECA4660C3}" srcOrd="0" destOrd="0" presId="urn:microsoft.com/office/officeart/2005/8/layout/radial1"/>
    <dgm:cxn modelId="{46E30BB9-3809-4E8C-94DC-F53652C4378D}" type="presParOf" srcId="{C7BD116C-8F1B-44C2-AFC3-83FDCA077237}" destId="{97512F33-AEF2-4473-AA66-891E9AE6F80A}" srcOrd="14" destOrd="0" presId="urn:microsoft.com/office/officeart/2005/8/layout/radial1"/>
    <dgm:cxn modelId="{3FDDACD0-8849-4430-B592-A1FAF89614D4}" type="presParOf" srcId="{C7BD116C-8F1B-44C2-AFC3-83FDCA077237}" destId="{1CBCDCEF-985B-47DA-8877-37932618AEA0}" srcOrd="15" destOrd="0" presId="urn:microsoft.com/office/officeart/2005/8/layout/radial1"/>
    <dgm:cxn modelId="{840B93BF-B18C-4A3A-86E8-7D99DD07417F}" type="presParOf" srcId="{1CBCDCEF-985B-47DA-8877-37932618AEA0}" destId="{89DC9CD4-C35E-4F17-90BD-1D5AEE43E60C}" srcOrd="0" destOrd="0" presId="urn:microsoft.com/office/officeart/2005/8/layout/radial1"/>
    <dgm:cxn modelId="{4C248D2F-92EA-4E85-9AEA-2E7EC55C6CD3}" type="presParOf" srcId="{C7BD116C-8F1B-44C2-AFC3-83FDCA077237}" destId="{B361040F-95AE-4075-AE02-242A48966EBF}" srcOrd="16" destOrd="0" presId="urn:microsoft.com/office/officeart/2005/8/layout/radial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42EA0D0-A8B1-4B51-BAF1-4E2A13BF4A51}">
      <dsp:nvSpPr>
        <dsp:cNvPr id="0" name=""/>
        <dsp:cNvSpPr/>
      </dsp:nvSpPr>
      <dsp:spPr>
        <a:xfrm>
          <a:off x="2821677" y="633348"/>
          <a:ext cx="2424277" cy="230747"/>
        </a:xfrm>
        <a:custGeom>
          <a:avLst/>
          <a:gdLst/>
          <a:ahLst/>
          <a:cxnLst/>
          <a:rect l="0" t="0" r="0" b="0"/>
          <a:pathLst>
            <a:path>
              <a:moveTo>
                <a:pt x="0" y="0"/>
              </a:moveTo>
              <a:lnTo>
                <a:pt x="0" y="157247"/>
              </a:lnTo>
              <a:lnTo>
                <a:pt x="2424277" y="157247"/>
              </a:lnTo>
              <a:lnTo>
                <a:pt x="2424277" y="230747"/>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84EA488-EDCB-4119-A14F-2AD48F05F607}">
      <dsp:nvSpPr>
        <dsp:cNvPr id="0" name=""/>
        <dsp:cNvSpPr/>
      </dsp:nvSpPr>
      <dsp:spPr>
        <a:xfrm>
          <a:off x="2821677" y="633348"/>
          <a:ext cx="1454566" cy="230747"/>
        </a:xfrm>
        <a:custGeom>
          <a:avLst/>
          <a:gdLst/>
          <a:ahLst/>
          <a:cxnLst/>
          <a:rect l="0" t="0" r="0" b="0"/>
          <a:pathLst>
            <a:path>
              <a:moveTo>
                <a:pt x="0" y="0"/>
              </a:moveTo>
              <a:lnTo>
                <a:pt x="0" y="157247"/>
              </a:lnTo>
              <a:lnTo>
                <a:pt x="1454566" y="157247"/>
              </a:lnTo>
              <a:lnTo>
                <a:pt x="1454566" y="230747"/>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69C72B-1A67-47E9-8D3B-30D4A15DAA68}">
      <dsp:nvSpPr>
        <dsp:cNvPr id="0" name=""/>
        <dsp:cNvSpPr/>
      </dsp:nvSpPr>
      <dsp:spPr>
        <a:xfrm>
          <a:off x="2821677" y="633348"/>
          <a:ext cx="484855" cy="230747"/>
        </a:xfrm>
        <a:custGeom>
          <a:avLst/>
          <a:gdLst/>
          <a:ahLst/>
          <a:cxnLst/>
          <a:rect l="0" t="0" r="0" b="0"/>
          <a:pathLst>
            <a:path>
              <a:moveTo>
                <a:pt x="0" y="0"/>
              </a:moveTo>
              <a:lnTo>
                <a:pt x="0" y="157247"/>
              </a:lnTo>
              <a:lnTo>
                <a:pt x="484855" y="157247"/>
              </a:lnTo>
              <a:lnTo>
                <a:pt x="484855" y="230747"/>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CDA1598-BDF8-4A8F-81BB-7E774D151BCC}">
      <dsp:nvSpPr>
        <dsp:cNvPr id="0" name=""/>
        <dsp:cNvSpPr/>
      </dsp:nvSpPr>
      <dsp:spPr>
        <a:xfrm>
          <a:off x="2336821" y="633348"/>
          <a:ext cx="484855" cy="230747"/>
        </a:xfrm>
        <a:custGeom>
          <a:avLst/>
          <a:gdLst/>
          <a:ahLst/>
          <a:cxnLst/>
          <a:rect l="0" t="0" r="0" b="0"/>
          <a:pathLst>
            <a:path>
              <a:moveTo>
                <a:pt x="484855" y="0"/>
              </a:moveTo>
              <a:lnTo>
                <a:pt x="484855" y="157247"/>
              </a:lnTo>
              <a:lnTo>
                <a:pt x="0" y="157247"/>
              </a:lnTo>
              <a:lnTo>
                <a:pt x="0" y="230747"/>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A1A49C1-C284-4622-9153-C1F184A9E0FD}">
      <dsp:nvSpPr>
        <dsp:cNvPr id="0" name=""/>
        <dsp:cNvSpPr/>
      </dsp:nvSpPr>
      <dsp:spPr>
        <a:xfrm>
          <a:off x="1367110" y="633348"/>
          <a:ext cx="1454566" cy="230747"/>
        </a:xfrm>
        <a:custGeom>
          <a:avLst/>
          <a:gdLst/>
          <a:ahLst/>
          <a:cxnLst/>
          <a:rect l="0" t="0" r="0" b="0"/>
          <a:pathLst>
            <a:path>
              <a:moveTo>
                <a:pt x="1454566" y="0"/>
              </a:moveTo>
              <a:lnTo>
                <a:pt x="1454566" y="157247"/>
              </a:lnTo>
              <a:lnTo>
                <a:pt x="0" y="157247"/>
              </a:lnTo>
              <a:lnTo>
                <a:pt x="0" y="230747"/>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9FBFB06-1463-4F68-B548-0983011B769F}">
      <dsp:nvSpPr>
        <dsp:cNvPr id="0" name=""/>
        <dsp:cNvSpPr/>
      </dsp:nvSpPr>
      <dsp:spPr>
        <a:xfrm>
          <a:off x="389782" y="633348"/>
          <a:ext cx="2431894" cy="240379"/>
        </a:xfrm>
        <a:custGeom>
          <a:avLst/>
          <a:gdLst/>
          <a:ahLst/>
          <a:cxnLst/>
          <a:rect l="0" t="0" r="0" b="0"/>
          <a:pathLst>
            <a:path>
              <a:moveTo>
                <a:pt x="2431894" y="0"/>
              </a:moveTo>
              <a:lnTo>
                <a:pt x="2431894" y="166880"/>
              </a:lnTo>
              <a:lnTo>
                <a:pt x="0" y="166880"/>
              </a:lnTo>
              <a:lnTo>
                <a:pt x="0" y="240379"/>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FC50A68-A7F3-46CC-A812-3EF4625EEAEA}">
      <dsp:nvSpPr>
        <dsp:cNvPr id="0" name=""/>
        <dsp:cNvSpPr/>
      </dsp:nvSpPr>
      <dsp:spPr>
        <a:xfrm>
          <a:off x="2424977" y="129539"/>
          <a:ext cx="793399" cy="50380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FC8AFC3-66A6-4193-AE17-3DFAB8D2A5E7}">
      <dsp:nvSpPr>
        <dsp:cNvPr id="0" name=""/>
        <dsp:cNvSpPr/>
      </dsp:nvSpPr>
      <dsp:spPr>
        <a:xfrm>
          <a:off x="2513132" y="213287"/>
          <a:ext cx="793399" cy="50380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a:t>CHALLENGES</a:t>
          </a:r>
        </a:p>
      </dsp:txBody>
      <dsp:txXfrm>
        <a:off x="2527888" y="228043"/>
        <a:ext cx="763887" cy="474296"/>
      </dsp:txXfrm>
    </dsp:sp>
    <dsp:sp modelId="{F63C8A30-3A75-4A24-B8B3-A977CD4510D6}">
      <dsp:nvSpPr>
        <dsp:cNvPr id="0" name=""/>
        <dsp:cNvSpPr/>
      </dsp:nvSpPr>
      <dsp:spPr>
        <a:xfrm>
          <a:off x="-6916" y="873728"/>
          <a:ext cx="793399" cy="667597"/>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7F1163A-4718-4A04-93B1-BB2FDD4650C5}">
      <dsp:nvSpPr>
        <dsp:cNvPr id="0" name=""/>
        <dsp:cNvSpPr/>
      </dsp:nvSpPr>
      <dsp:spPr>
        <a:xfrm>
          <a:off x="81238" y="957476"/>
          <a:ext cx="793399" cy="667597"/>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b="1" kern="1200">
              <a:latin typeface="Times New Roman" panose="02020603050405020304" pitchFamily="18" charset="0"/>
              <a:cs typeface="Times New Roman" panose="02020603050405020304" pitchFamily="18" charset="0"/>
            </a:rPr>
            <a:t>Guest Expectation Management</a:t>
          </a:r>
          <a:endParaRPr lang="en-US" sz="700" b="1" kern="1200">
            <a:latin typeface="Times New Roman" panose="02020603050405020304" pitchFamily="18" charset="0"/>
            <a:cs typeface="Times New Roman" panose="02020603050405020304" pitchFamily="18" charset="0"/>
          </a:endParaRPr>
        </a:p>
      </dsp:txBody>
      <dsp:txXfrm>
        <a:off x="100791" y="977029"/>
        <a:ext cx="754293" cy="628491"/>
      </dsp:txXfrm>
    </dsp:sp>
    <dsp:sp modelId="{2D8C97EE-9F50-4077-9DEC-1D6BCE1DEBB2}">
      <dsp:nvSpPr>
        <dsp:cNvPr id="0" name=""/>
        <dsp:cNvSpPr/>
      </dsp:nvSpPr>
      <dsp:spPr>
        <a:xfrm>
          <a:off x="970410" y="864095"/>
          <a:ext cx="793399" cy="667597"/>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6522EEA-7C3E-4EFF-9E31-CE87E03301B5}">
      <dsp:nvSpPr>
        <dsp:cNvPr id="0" name=""/>
        <dsp:cNvSpPr/>
      </dsp:nvSpPr>
      <dsp:spPr>
        <a:xfrm>
          <a:off x="1058566" y="947843"/>
          <a:ext cx="793399" cy="667597"/>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b="1" kern="1200">
              <a:latin typeface="Times New Roman" panose="02020603050405020304" pitchFamily="18" charset="0"/>
              <a:cs typeface="Times New Roman" panose="02020603050405020304" pitchFamily="18" charset="0"/>
            </a:rPr>
            <a:t>Cultural and Language Adaptation</a:t>
          </a:r>
          <a:endParaRPr lang="en-US" sz="700" b="1" kern="1200">
            <a:latin typeface="Times New Roman" panose="02020603050405020304" pitchFamily="18" charset="0"/>
            <a:cs typeface="Times New Roman" panose="02020603050405020304" pitchFamily="18" charset="0"/>
          </a:endParaRPr>
        </a:p>
      </dsp:txBody>
      <dsp:txXfrm>
        <a:off x="1078119" y="967396"/>
        <a:ext cx="754293" cy="628491"/>
      </dsp:txXfrm>
    </dsp:sp>
    <dsp:sp modelId="{C6803EC1-E1A6-4184-8A8D-C78682F84A76}">
      <dsp:nvSpPr>
        <dsp:cNvPr id="0" name=""/>
        <dsp:cNvSpPr/>
      </dsp:nvSpPr>
      <dsp:spPr>
        <a:xfrm>
          <a:off x="1940121" y="864095"/>
          <a:ext cx="793399" cy="667597"/>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3427110-7EB1-48A5-ADAA-8065460625BC}">
      <dsp:nvSpPr>
        <dsp:cNvPr id="0" name=""/>
        <dsp:cNvSpPr/>
      </dsp:nvSpPr>
      <dsp:spPr>
        <a:xfrm>
          <a:off x="2028277" y="947843"/>
          <a:ext cx="793399" cy="667597"/>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b="1" kern="1200">
              <a:latin typeface="Times New Roman" panose="02020603050405020304" pitchFamily="18" charset="0"/>
              <a:cs typeface="Times New Roman" panose="02020603050405020304" pitchFamily="18" charset="0"/>
            </a:rPr>
            <a:t>Developing Luxury Opportunities Cross-Generational Travelers </a:t>
          </a:r>
          <a:endParaRPr lang="en-US" sz="700" b="1" kern="1200">
            <a:latin typeface="Times New Roman" panose="02020603050405020304" pitchFamily="18" charset="0"/>
            <a:cs typeface="Times New Roman" panose="02020603050405020304" pitchFamily="18" charset="0"/>
          </a:endParaRPr>
        </a:p>
      </dsp:txBody>
      <dsp:txXfrm>
        <a:off x="2047830" y="967396"/>
        <a:ext cx="754293" cy="628491"/>
      </dsp:txXfrm>
    </dsp:sp>
    <dsp:sp modelId="{C242191E-DAC0-4BF7-84C2-58AE2CEBDB38}">
      <dsp:nvSpPr>
        <dsp:cNvPr id="0" name=""/>
        <dsp:cNvSpPr/>
      </dsp:nvSpPr>
      <dsp:spPr>
        <a:xfrm>
          <a:off x="2909832" y="864095"/>
          <a:ext cx="793399" cy="667597"/>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3D39B3A-780C-4F70-8FAC-0D4BF695797A}">
      <dsp:nvSpPr>
        <dsp:cNvPr id="0" name=""/>
        <dsp:cNvSpPr/>
      </dsp:nvSpPr>
      <dsp:spPr>
        <a:xfrm>
          <a:off x="2997988" y="947843"/>
          <a:ext cx="793399" cy="667597"/>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b="1" kern="1200">
              <a:latin typeface="Times New Roman" panose="02020603050405020304" pitchFamily="18" charset="0"/>
              <a:cs typeface="Times New Roman" panose="02020603050405020304" pitchFamily="18" charset="0"/>
            </a:rPr>
            <a:t>Staff Training and Empowerment</a:t>
          </a:r>
          <a:endParaRPr lang="en-US" sz="700" b="1" kern="1200">
            <a:latin typeface="Times New Roman" panose="02020603050405020304" pitchFamily="18" charset="0"/>
            <a:cs typeface="Times New Roman" panose="02020603050405020304" pitchFamily="18" charset="0"/>
          </a:endParaRPr>
        </a:p>
      </dsp:txBody>
      <dsp:txXfrm>
        <a:off x="3017541" y="967396"/>
        <a:ext cx="754293" cy="628491"/>
      </dsp:txXfrm>
    </dsp:sp>
    <dsp:sp modelId="{12795259-E01D-4FE9-AA06-B5834CC35F68}">
      <dsp:nvSpPr>
        <dsp:cNvPr id="0" name=""/>
        <dsp:cNvSpPr/>
      </dsp:nvSpPr>
      <dsp:spPr>
        <a:xfrm>
          <a:off x="3879543" y="864095"/>
          <a:ext cx="793399" cy="667597"/>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EB12AB6-A70D-425C-82F8-A45763B61FA9}">
      <dsp:nvSpPr>
        <dsp:cNvPr id="0" name=""/>
        <dsp:cNvSpPr/>
      </dsp:nvSpPr>
      <dsp:spPr>
        <a:xfrm>
          <a:off x="3967699" y="947843"/>
          <a:ext cx="793399" cy="667597"/>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b="1" kern="1200">
              <a:latin typeface="Times New Roman" panose="02020603050405020304" pitchFamily="18" charset="0"/>
              <a:cs typeface="Times New Roman" panose="02020603050405020304" pitchFamily="18" charset="0"/>
            </a:rPr>
            <a:t>Smooth Check-In and Check-Out Procedures</a:t>
          </a:r>
          <a:endParaRPr lang="en-US" sz="700" b="1" kern="1200">
            <a:latin typeface="Times New Roman" panose="02020603050405020304" pitchFamily="18" charset="0"/>
            <a:cs typeface="Times New Roman" panose="02020603050405020304" pitchFamily="18" charset="0"/>
          </a:endParaRPr>
        </a:p>
      </dsp:txBody>
      <dsp:txXfrm>
        <a:off x="3987252" y="967396"/>
        <a:ext cx="754293" cy="628491"/>
      </dsp:txXfrm>
    </dsp:sp>
    <dsp:sp modelId="{A521CDB5-16D3-4EC9-B12C-9BA9B97CEA15}">
      <dsp:nvSpPr>
        <dsp:cNvPr id="0" name=""/>
        <dsp:cNvSpPr/>
      </dsp:nvSpPr>
      <dsp:spPr>
        <a:xfrm>
          <a:off x="4849254" y="864095"/>
          <a:ext cx="793399" cy="667597"/>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45DB735-11A4-4BDF-8DE2-8D69BE40BDAA}">
      <dsp:nvSpPr>
        <dsp:cNvPr id="0" name=""/>
        <dsp:cNvSpPr/>
      </dsp:nvSpPr>
      <dsp:spPr>
        <a:xfrm>
          <a:off x="4937410" y="947843"/>
          <a:ext cx="793399" cy="667597"/>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b="1" kern="1200">
              <a:latin typeface="Times New Roman" panose="02020603050405020304" pitchFamily="18" charset="0"/>
              <a:cs typeface="Times New Roman" panose="02020603050405020304" pitchFamily="18" charset="0"/>
            </a:rPr>
            <a:t>Guest Experiences that are Unique and Prestigious </a:t>
          </a:r>
          <a:endParaRPr lang="en-US" sz="700" b="1" kern="1200">
            <a:latin typeface="Times New Roman" panose="02020603050405020304" pitchFamily="18" charset="0"/>
            <a:cs typeface="Times New Roman" panose="02020603050405020304" pitchFamily="18" charset="0"/>
          </a:endParaRPr>
        </a:p>
      </dsp:txBody>
      <dsp:txXfrm>
        <a:off x="4956963" y="967396"/>
        <a:ext cx="754293" cy="62849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4119FDA-981C-43BA-949F-4F459606D76F}">
      <dsp:nvSpPr>
        <dsp:cNvPr id="0" name=""/>
        <dsp:cNvSpPr/>
      </dsp:nvSpPr>
      <dsp:spPr>
        <a:xfrm>
          <a:off x="1205958" y="997460"/>
          <a:ext cx="580638" cy="58063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US" sz="700" b="1" kern="1200"/>
            <a:t>STEEPLED Analysis </a:t>
          </a:r>
          <a:endParaRPr lang="en-US" sz="700" kern="1200"/>
        </a:p>
      </dsp:txBody>
      <dsp:txXfrm>
        <a:off x="1290990" y="1082492"/>
        <a:ext cx="410574" cy="410574"/>
      </dsp:txXfrm>
    </dsp:sp>
    <dsp:sp modelId="{B0671BC0-8940-4E27-81EE-7B9D73EC8D13}">
      <dsp:nvSpPr>
        <dsp:cNvPr id="0" name=""/>
        <dsp:cNvSpPr/>
      </dsp:nvSpPr>
      <dsp:spPr>
        <a:xfrm rot="16152700">
          <a:off x="1286000" y="775929"/>
          <a:ext cx="406966" cy="36189"/>
        </a:xfrm>
        <a:custGeom>
          <a:avLst/>
          <a:gdLst/>
          <a:ahLst/>
          <a:cxnLst/>
          <a:rect l="0" t="0" r="0" b="0"/>
          <a:pathLst>
            <a:path>
              <a:moveTo>
                <a:pt x="0" y="18094"/>
              </a:moveTo>
              <a:lnTo>
                <a:pt x="406966" y="1809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rot="10800000">
        <a:off x="1479309" y="783850"/>
        <a:ext cx="20348" cy="20348"/>
      </dsp:txXfrm>
    </dsp:sp>
    <dsp:sp modelId="{DDB5E246-4BAE-4937-98FE-CBFB947C5B94}">
      <dsp:nvSpPr>
        <dsp:cNvPr id="0" name=""/>
        <dsp:cNvSpPr/>
      </dsp:nvSpPr>
      <dsp:spPr>
        <a:xfrm>
          <a:off x="1005819" y="9931"/>
          <a:ext cx="953739" cy="580638"/>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latin typeface="Times New Roman" panose="02020603050405020304" pitchFamily="18" charset="0"/>
              <a:cs typeface="Times New Roman" panose="02020603050405020304" pitchFamily="18" charset="0"/>
            </a:rPr>
            <a:t>Social</a:t>
          </a:r>
        </a:p>
      </dsp:txBody>
      <dsp:txXfrm>
        <a:off x="1145491" y="94963"/>
        <a:ext cx="674395" cy="410574"/>
      </dsp:txXfrm>
    </dsp:sp>
    <dsp:sp modelId="{8D552DA5-1899-40B9-99E1-8ABC0893D2FC}">
      <dsp:nvSpPr>
        <dsp:cNvPr id="0" name=""/>
        <dsp:cNvSpPr/>
      </dsp:nvSpPr>
      <dsp:spPr>
        <a:xfrm rot="19140652">
          <a:off x="1670724" y="959679"/>
          <a:ext cx="364620" cy="36189"/>
        </a:xfrm>
        <a:custGeom>
          <a:avLst/>
          <a:gdLst/>
          <a:ahLst/>
          <a:cxnLst/>
          <a:rect l="0" t="0" r="0" b="0"/>
          <a:pathLst>
            <a:path>
              <a:moveTo>
                <a:pt x="0" y="18094"/>
              </a:moveTo>
              <a:lnTo>
                <a:pt x="364620" y="1809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1843919" y="968659"/>
        <a:ext cx="18231" cy="18231"/>
      </dsp:txXfrm>
    </dsp:sp>
    <dsp:sp modelId="{C122EB82-EFA5-49D8-8B65-A1A71B3DCCE7}">
      <dsp:nvSpPr>
        <dsp:cNvPr id="0" name=""/>
        <dsp:cNvSpPr/>
      </dsp:nvSpPr>
      <dsp:spPr>
        <a:xfrm>
          <a:off x="1785169" y="329655"/>
          <a:ext cx="959250" cy="580638"/>
        </a:xfrm>
        <a:prstGeom prst="ellipse">
          <a:avLst/>
        </a:prstGeom>
        <a:solidFill>
          <a:schemeClr val="accent2">
            <a:hueOff val="-207909"/>
            <a:satOff val="-11990"/>
            <a:lumOff val="123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latin typeface="Times New Roman" panose="02020603050405020304" pitchFamily="18" charset="0"/>
              <a:cs typeface="Times New Roman" panose="02020603050405020304" pitchFamily="18" charset="0"/>
            </a:rPr>
            <a:t>Techonological</a:t>
          </a:r>
        </a:p>
      </dsp:txBody>
      <dsp:txXfrm>
        <a:off x="1925648" y="414687"/>
        <a:ext cx="678292" cy="410574"/>
      </dsp:txXfrm>
    </dsp:sp>
    <dsp:sp modelId="{817D2E12-0368-48CD-BA30-9C874D707A0A}">
      <dsp:nvSpPr>
        <dsp:cNvPr id="0" name=""/>
        <dsp:cNvSpPr/>
      </dsp:nvSpPr>
      <dsp:spPr>
        <a:xfrm>
          <a:off x="1786597" y="1269685"/>
          <a:ext cx="241502" cy="36189"/>
        </a:xfrm>
        <a:custGeom>
          <a:avLst/>
          <a:gdLst/>
          <a:ahLst/>
          <a:cxnLst/>
          <a:rect l="0" t="0" r="0" b="0"/>
          <a:pathLst>
            <a:path>
              <a:moveTo>
                <a:pt x="0" y="18094"/>
              </a:moveTo>
              <a:lnTo>
                <a:pt x="241502" y="1809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1901310" y="1281742"/>
        <a:ext cx="12075" cy="12075"/>
      </dsp:txXfrm>
    </dsp:sp>
    <dsp:sp modelId="{E33714A4-306F-4F2F-988F-EFBB59701B45}">
      <dsp:nvSpPr>
        <dsp:cNvPr id="0" name=""/>
        <dsp:cNvSpPr/>
      </dsp:nvSpPr>
      <dsp:spPr>
        <a:xfrm>
          <a:off x="2028099" y="957724"/>
          <a:ext cx="884237" cy="660110"/>
        </a:xfrm>
        <a:prstGeom prst="ellipse">
          <a:avLst/>
        </a:prstGeom>
        <a:solidFill>
          <a:schemeClr val="accent2">
            <a:hueOff val="-415818"/>
            <a:satOff val="-23979"/>
            <a:lumOff val="24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latin typeface="Times New Roman" panose="02020603050405020304" pitchFamily="18" charset="0"/>
              <a:cs typeface="Times New Roman" panose="02020603050405020304" pitchFamily="18" charset="0"/>
            </a:rPr>
            <a:t>Economic</a:t>
          </a:r>
        </a:p>
      </dsp:txBody>
      <dsp:txXfrm>
        <a:off x="2157593" y="1054395"/>
        <a:ext cx="625249" cy="466768"/>
      </dsp:txXfrm>
    </dsp:sp>
    <dsp:sp modelId="{2629B1EE-DF74-42D1-B6D5-C8571A247899}">
      <dsp:nvSpPr>
        <dsp:cNvPr id="0" name=""/>
        <dsp:cNvSpPr/>
      </dsp:nvSpPr>
      <dsp:spPr>
        <a:xfrm rot="2546160">
          <a:off x="1666150" y="1579926"/>
          <a:ext cx="338911" cy="36189"/>
        </a:xfrm>
        <a:custGeom>
          <a:avLst/>
          <a:gdLst/>
          <a:ahLst/>
          <a:cxnLst/>
          <a:rect l="0" t="0" r="0" b="0"/>
          <a:pathLst>
            <a:path>
              <a:moveTo>
                <a:pt x="0" y="18094"/>
              </a:moveTo>
              <a:lnTo>
                <a:pt x="338911" y="1809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1827133" y="1589548"/>
        <a:ext cx="16945" cy="16945"/>
      </dsp:txXfrm>
    </dsp:sp>
    <dsp:sp modelId="{1CCB7608-4390-4FB4-A8CC-C2A8A4F00F85}">
      <dsp:nvSpPr>
        <dsp:cNvPr id="0" name=""/>
        <dsp:cNvSpPr/>
      </dsp:nvSpPr>
      <dsp:spPr>
        <a:xfrm>
          <a:off x="1739490" y="1665265"/>
          <a:ext cx="974410" cy="580638"/>
        </a:xfrm>
        <a:prstGeom prst="ellipse">
          <a:avLst/>
        </a:prstGeom>
        <a:solidFill>
          <a:schemeClr val="accent2">
            <a:hueOff val="-623727"/>
            <a:satOff val="-35969"/>
            <a:lumOff val="369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latin typeface="Times New Roman" panose="02020603050405020304" pitchFamily="18" charset="0"/>
              <a:cs typeface="Times New Roman" panose="02020603050405020304" pitchFamily="18" charset="0"/>
            </a:rPr>
            <a:t>Enviornmental</a:t>
          </a:r>
        </a:p>
      </dsp:txBody>
      <dsp:txXfrm>
        <a:off x="1882189" y="1750297"/>
        <a:ext cx="689012" cy="410574"/>
      </dsp:txXfrm>
    </dsp:sp>
    <dsp:sp modelId="{3C98C5B5-5B7C-4E63-95A3-9DCB0A7485EA}">
      <dsp:nvSpPr>
        <dsp:cNvPr id="0" name=""/>
        <dsp:cNvSpPr/>
      </dsp:nvSpPr>
      <dsp:spPr>
        <a:xfrm rot="5447300">
          <a:off x="1285999" y="1763442"/>
          <a:ext cx="406969" cy="36189"/>
        </a:xfrm>
        <a:custGeom>
          <a:avLst/>
          <a:gdLst/>
          <a:ahLst/>
          <a:cxnLst/>
          <a:rect l="0" t="0" r="0" b="0"/>
          <a:pathLst>
            <a:path>
              <a:moveTo>
                <a:pt x="0" y="18094"/>
              </a:moveTo>
              <a:lnTo>
                <a:pt x="406969" y="1809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rot="10800000">
        <a:off x="1479309" y="1771363"/>
        <a:ext cx="20348" cy="20348"/>
      </dsp:txXfrm>
    </dsp:sp>
    <dsp:sp modelId="{BF3E530C-68D7-4F3F-AA4A-57F0463EE840}">
      <dsp:nvSpPr>
        <dsp:cNvPr id="0" name=""/>
        <dsp:cNvSpPr/>
      </dsp:nvSpPr>
      <dsp:spPr>
        <a:xfrm>
          <a:off x="1068008" y="1984989"/>
          <a:ext cx="829361" cy="580638"/>
        </a:xfrm>
        <a:prstGeom prst="ellipse">
          <a:avLst/>
        </a:prstGeom>
        <a:solidFill>
          <a:schemeClr val="accent2">
            <a:hueOff val="-831636"/>
            <a:satOff val="-47959"/>
            <a:lumOff val="493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latin typeface="Times New Roman" panose="02020603050405020304" pitchFamily="18" charset="0"/>
              <a:cs typeface="Times New Roman" panose="02020603050405020304" pitchFamily="18" charset="0"/>
            </a:rPr>
            <a:t>Political</a:t>
          </a:r>
        </a:p>
      </dsp:txBody>
      <dsp:txXfrm>
        <a:off x="1189465" y="2070021"/>
        <a:ext cx="586447" cy="410574"/>
      </dsp:txXfrm>
    </dsp:sp>
    <dsp:sp modelId="{17F89A48-B912-4F4D-BAA0-4C053FCA5CAA}">
      <dsp:nvSpPr>
        <dsp:cNvPr id="0" name=""/>
        <dsp:cNvSpPr/>
      </dsp:nvSpPr>
      <dsp:spPr>
        <a:xfrm rot="8327703">
          <a:off x="988494" y="1569711"/>
          <a:ext cx="330251" cy="36189"/>
        </a:xfrm>
        <a:custGeom>
          <a:avLst/>
          <a:gdLst/>
          <a:ahLst/>
          <a:cxnLst/>
          <a:rect l="0" t="0" r="0" b="0"/>
          <a:pathLst>
            <a:path>
              <a:moveTo>
                <a:pt x="0" y="18094"/>
              </a:moveTo>
              <a:lnTo>
                <a:pt x="330251" y="1809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rot="10800000">
        <a:off x="1145363" y="1579550"/>
        <a:ext cx="16512" cy="16512"/>
      </dsp:txXfrm>
    </dsp:sp>
    <dsp:sp modelId="{0A735E63-C4CF-4DA8-AEDD-414064D848E7}">
      <dsp:nvSpPr>
        <dsp:cNvPr id="0" name=""/>
        <dsp:cNvSpPr/>
      </dsp:nvSpPr>
      <dsp:spPr>
        <a:xfrm>
          <a:off x="260299" y="1647290"/>
          <a:ext cx="987626" cy="580638"/>
        </a:xfrm>
        <a:prstGeom prst="ellipse">
          <a:avLst/>
        </a:prstGeom>
        <a:solidFill>
          <a:schemeClr val="accent2">
            <a:hueOff val="-1039545"/>
            <a:satOff val="-59949"/>
            <a:lumOff val="616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latin typeface="Times New Roman" panose="02020603050405020304" pitchFamily="18" charset="0"/>
              <a:cs typeface="Times New Roman" panose="02020603050405020304" pitchFamily="18" charset="0"/>
            </a:rPr>
            <a:t>Legal</a:t>
          </a:r>
        </a:p>
      </dsp:txBody>
      <dsp:txXfrm>
        <a:off x="404933" y="1732322"/>
        <a:ext cx="698358" cy="410574"/>
      </dsp:txXfrm>
    </dsp:sp>
    <dsp:sp modelId="{DA8206EC-0F43-4E28-87BF-5832EF047A59}">
      <dsp:nvSpPr>
        <dsp:cNvPr id="0" name=""/>
        <dsp:cNvSpPr/>
      </dsp:nvSpPr>
      <dsp:spPr>
        <a:xfrm rot="10936692">
          <a:off x="1037656" y="1254793"/>
          <a:ext cx="168598" cy="36189"/>
        </a:xfrm>
        <a:custGeom>
          <a:avLst/>
          <a:gdLst/>
          <a:ahLst/>
          <a:cxnLst/>
          <a:rect l="0" t="0" r="0" b="0"/>
          <a:pathLst>
            <a:path>
              <a:moveTo>
                <a:pt x="0" y="18094"/>
              </a:moveTo>
              <a:lnTo>
                <a:pt x="168598" y="1809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rot="10800000">
        <a:off x="1117740" y="1268673"/>
        <a:ext cx="8429" cy="8429"/>
      </dsp:txXfrm>
    </dsp:sp>
    <dsp:sp modelId="{97512F33-AEF2-4473-AA66-891E9AE6F80A}">
      <dsp:nvSpPr>
        <dsp:cNvPr id="0" name=""/>
        <dsp:cNvSpPr/>
      </dsp:nvSpPr>
      <dsp:spPr>
        <a:xfrm>
          <a:off x="-1" y="958602"/>
          <a:ext cx="1039035" cy="580638"/>
        </a:xfrm>
        <a:prstGeom prst="ellipse">
          <a:avLst/>
        </a:prstGeom>
        <a:solidFill>
          <a:schemeClr val="accent2">
            <a:hueOff val="-1247454"/>
            <a:satOff val="-71938"/>
            <a:lumOff val="739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latin typeface="Times New Roman" panose="02020603050405020304" pitchFamily="18" charset="0"/>
              <a:cs typeface="Times New Roman" panose="02020603050405020304" pitchFamily="18" charset="0"/>
            </a:rPr>
            <a:t>Ethical</a:t>
          </a:r>
        </a:p>
      </dsp:txBody>
      <dsp:txXfrm>
        <a:off x="152162" y="1043634"/>
        <a:ext cx="734709" cy="410574"/>
      </dsp:txXfrm>
    </dsp:sp>
    <dsp:sp modelId="{1CBCDCEF-985B-47DA-8877-37932618AEA0}">
      <dsp:nvSpPr>
        <dsp:cNvPr id="0" name=""/>
        <dsp:cNvSpPr/>
      </dsp:nvSpPr>
      <dsp:spPr>
        <a:xfrm rot="13092718">
          <a:off x="976603" y="989104"/>
          <a:ext cx="326547" cy="36189"/>
        </a:xfrm>
        <a:custGeom>
          <a:avLst/>
          <a:gdLst/>
          <a:ahLst/>
          <a:cxnLst/>
          <a:rect l="0" t="0" r="0" b="0"/>
          <a:pathLst>
            <a:path>
              <a:moveTo>
                <a:pt x="0" y="18094"/>
              </a:moveTo>
              <a:lnTo>
                <a:pt x="326547" y="1809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rot="10800000">
        <a:off x="1131713" y="999036"/>
        <a:ext cx="16327" cy="16327"/>
      </dsp:txXfrm>
    </dsp:sp>
    <dsp:sp modelId="{B361040F-95AE-4075-AE02-242A48966EBF}">
      <dsp:nvSpPr>
        <dsp:cNvPr id="0" name=""/>
        <dsp:cNvSpPr/>
      </dsp:nvSpPr>
      <dsp:spPr>
        <a:xfrm>
          <a:off x="270584" y="390417"/>
          <a:ext cx="909222" cy="580638"/>
        </a:xfrm>
        <a:prstGeom prst="ellipse">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latin typeface="Times New Roman" panose="02020603050405020304" pitchFamily="18" charset="0"/>
              <a:cs typeface="Times New Roman" panose="02020603050405020304" pitchFamily="18" charset="0"/>
            </a:rPr>
            <a:t>Demographic</a:t>
          </a:r>
        </a:p>
      </dsp:txBody>
      <dsp:txXfrm>
        <a:off x="403736" y="475449"/>
        <a:ext cx="642918" cy="410574"/>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C6AD23-7088-4EF1-A509-DFEFE4EB3B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1212</TotalTime>
  <Pages>36</Pages>
  <Words>9181</Words>
  <Characters>52336</Characters>
  <Application>Microsoft Office Word</Application>
  <DocSecurity>0</DocSecurity>
  <Lines>436</Lines>
  <Paragraphs>122</Paragraphs>
  <ScaleCrop>false</ScaleCrop>
  <HeadingPairs>
    <vt:vector size="2" baseType="variant">
      <vt:variant>
        <vt:lpstr>Title</vt:lpstr>
      </vt:variant>
      <vt:variant>
        <vt:i4>1</vt:i4>
      </vt:variant>
    </vt:vector>
  </HeadingPairs>
  <TitlesOfParts>
    <vt:vector size="1" baseType="lpstr">
      <vt:lpstr>Enhancing Customer Experience at The Marina Bay Sands Hotel: A Strategic Consultancy Report by LuxStrat Consulting</vt:lpstr>
    </vt:vector>
  </TitlesOfParts>
  <Company>STUDENT ID: 202230751</Company>
  <LinksUpToDate>false</LinksUpToDate>
  <CharactersWithSpaces>61395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Enhancing Customer Experience at The Marina Bay Sands Hotel: A Strategic Consultancy Report by LuxStrat Consulting</dc:title>
  <dc:subject/>
  <dc:creator>Kamrul Khan</dc:creator>
  <cp:keywords/>
  <dc:description/>
  <cp:lastModifiedBy>kamrul khan</cp:lastModifiedBy>
  <cp:revision>146</cp:revision>
  <dcterms:created xsi:type="dcterms:W3CDTF">2025-02-08T12:06:00Z</dcterms:created>
  <dcterms:modified xsi:type="dcterms:W3CDTF">2025-03-04T14:56:00Z</dcterms:modified>
</cp:coreProperties>
</file>