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B76577" w:rsidP="445E3230" w:rsidRDefault="5DB76577" w14:paraId="494F3049" w14:textId="10AAEDC1">
      <w:pPr>
        <w:pStyle w:val="Normal"/>
        <w:rPr>
          <w:sz w:val="32"/>
          <w:szCs w:val="32"/>
        </w:rPr>
      </w:pPr>
      <w:r w:rsidRPr="2E052DB1" w:rsidR="42076DF1">
        <w:rPr>
          <w:sz w:val="32"/>
          <w:szCs w:val="32"/>
        </w:rPr>
        <w:t>Individual Project Proposal</w:t>
      </w:r>
      <w:r w:rsidRPr="2E052DB1" w:rsidR="350D1746">
        <w:rPr>
          <w:sz w:val="32"/>
          <w:szCs w:val="32"/>
        </w:rPr>
        <w:t xml:space="preserve">- </w:t>
      </w:r>
    </w:p>
    <w:p w:rsidR="160EE52A" w:rsidP="2E052DB1" w:rsidRDefault="160EE52A" w14:paraId="046521E5" w14:textId="1B0D25F4">
      <w:pPr>
        <w:pStyle w:val="Normal"/>
        <w:bidi w:val="0"/>
        <w:spacing w:before="0" w:beforeAutospacing="off" w:after="160" w:afterAutospacing="off" w:line="279" w:lineRule="auto"/>
        <w:ind w:left="0" w:right="0"/>
        <w:jc w:val="center"/>
        <w:rPr>
          <w:rFonts w:ascii="Aptos Display" w:hAnsi="Aptos Display" w:eastAsia="Aptos Display" w:cs="Aptos Display" w:asciiTheme="majorAscii" w:hAnsiTheme="majorAscii" w:eastAsiaTheme="majorAscii" w:cstheme="majorAscii"/>
          <w:b w:val="1"/>
          <w:bCs w:val="1"/>
          <w:noProof w:val="0"/>
          <w:sz w:val="32"/>
          <w:szCs w:val="32"/>
          <w:u w:val="single"/>
          <w:lang w:val="en-US"/>
        </w:rPr>
      </w:pPr>
      <w:r w:rsidRPr="2E052DB1" w:rsidR="160EE52A">
        <w:rPr>
          <w:rFonts w:ascii="Aptos Display" w:hAnsi="Aptos Display" w:eastAsia="Aptos Display" w:cs="Aptos Display" w:asciiTheme="majorAscii" w:hAnsiTheme="majorAscii" w:eastAsiaTheme="majorAscii" w:cstheme="majorAscii"/>
          <w:b w:val="1"/>
          <w:bCs w:val="1"/>
          <w:noProof w:val="0"/>
          <w:sz w:val="32"/>
          <w:szCs w:val="32"/>
          <w:u w:val="single"/>
          <w:lang w:val="en-US"/>
        </w:rPr>
        <w:t xml:space="preserve">Does an eccentric-only hamstring strengthening program produce greater improvements in eccentric hamstring strength than a concentric-only program, as measured by the </w:t>
      </w:r>
      <w:r w:rsidRPr="2E052DB1" w:rsidR="160EE52A">
        <w:rPr>
          <w:rFonts w:ascii="Aptos Display" w:hAnsi="Aptos Display" w:eastAsia="Aptos Display" w:cs="Aptos Display" w:asciiTheme="majorAscii" w:hAnsiTheme="majorAscii" w:eastAsiaTheme="majorAscii" w:cstheme="majorAscii"/>
          <w:b w:val="1"/>
          <w:bCs w:val="1"/>
          <w:noProof w:val="0"/>
          <w:sz w:val="32"/>
          <w:szCs w:val="32"/>
          <w:u w:val="single"/>
          <w:lang w:val="en-US"/>
        </w:rPr>
        <w:t>NordBord</w:t>
      </w:r>
      <w:r w:rsidRPr="2E052DB1" w:rsidR="160EE52A">
        <w:rPr>
          <w:rFonts w:ascii="Aptos Display" w:hAnsi="Aptos Display" w:eastAsia="Aptos Display" w:cs="Aptos Display" w:asciiTheme="majorAscii" w:hAnsiTheme="majorAscii" w:eastAsiaTheme="majorAscii" w:cstheme="majorAscii"/>
          <w:b w:val="1"/>
          <w:bCs w:val="1"/>
          <w:noProof w:val="0"/>
          <w:sz w:val="32"/>
          <w:szCs w:val="32"/>
          <w:u w:val="single"/>
          <w:lang w:val="en-US"/>
        </w:rPr>
        <w:t>?</w:t>
      </w:r>
    </w:p>
    <w:p w:rsidR="445E3230" w:rsidP="445E3230" w:rsidRDefault="445E3230" w14:paraId="1473B602" w14:textId="7E57BBE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3FBF693B" w:rsidP="2E052DB1" w:rsidRDefault="3FBF693B" w14:paraId="6740EE0E" w14:textId="71FA2F57">
      <w:pPr>
        <w:pStyle w:val="Normal"/>
        <w:jc w:val="left"/>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pPr>
      <w:r w:rsidRPr="2E052DB1" w:rsidR="460141B4">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Introduction</w:t>
      </w:r>
      <w:r w:rsidRPr="2E052DB1" w:rsidR="119C2735">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 xml:space="preserve"> and Rationale</w:t>
      </w:r>
      <w:r w:rsidRPr="2E052DB1" w:rsidR="460141B4">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w:t>
      </w:r>
    </w:p>
    <w:p w:rsidR="26463DC2" w:rsidP="2E052DB1" w:rsidRDefault="26463DC2" w14:paraId="7C7E0816" w14:textId="7024E836">
      <w:pPr>
        <w:pStyle w:val="Normal"/>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E052DB1" w:rsidR="3E845BA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The physical demands of modern sport are increasing at all levels</w:t>
      </w:r>
      <w:r w:rsidRPr="2E052DB1" w:rsidR="3697A0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of sport, from amateur to </w:t>
      </w:r>
      <w:r w:rsidRPr="2E052DB1" w:rsidR="3697A0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the elite</w:t>
      </w:r>
      <w:r w:rsidRPr="2E052DB1" w:rsidR="3697A0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professional level</w:t>
      </w:r>
      <w:r w:rsidRPr="2E052DB1" w:rsidR="3E845BA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5904184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With this comes </w:t>
      </w:r>
      <w:r w:rsidRPr="2E052DB1" w:rsidR="42E2C9A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greater loads, training volumes and frequencies which </w:t>
      </w:r>
      <w:r w:rsidRPr="2E052DB1" w:rsidR="330A64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influence</w:t>
      </w:r>
      <w:r w:rsidRPr="2E052DB1" w:rsidR="42E2C9A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w:t>
      </w:r>
      <w:r w:rsidRPr="2E052DB1" w:rsidR="5904184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greater risk of injury</w:t>
      </w:r>
      <w:r w:rsidRPr="2E052DB1" w:rsidR="7170C99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5904184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as </w:t>
      </w:r>
      <w:r w:rsidRPr="2E052DB1" w:rsidR="211B8BC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stated</w:t>
      </w:r>
      <w:r w:rsidRPr="2E052DB1" w:rsidR="211B8BC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5904184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in</w:t>
      </w:r>
      <w:r w:rsidRPr="2E052DB1" w:rsidR="3E845BA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604DCF0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w:t>
      </w:r>
      <w:r w:rsidRPr="2E052DB1" w:rsidR="633183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study by Alquist </w:t>
      </w:r>
      <w:r w:rsidRPr="2E052DB1" w:rsidR="633183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et al.,(</w:t>
      </w:r>
      <w:r w:rsidRPr="2E052DB1" w:rsidR="633183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2020)</w:t>
      </w:r>
      <w:r w:rsidRPr="2E052DB1" w:rsidR="3416C9F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671A1E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This highlights the importance of putting injury risk reduction measures in place as an athlete</w:t>
      </w:r>
      <w:r w:rsidRPr="2E052DB1" w:rsidR="6A6D96A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at </w:t>
      </w:r>
      <w:r w:rsidRPr="2E052DB1" w:rsidR="6A6D96A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any and all</w:t>
      </w:r>
      <w:r w:rsidRPr="2E052DB1" w:rsidR="6A6D96A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levels of sport and exercise</w:t>
      </w:r>
      <w:r w:rsidRPr="2E052DB1" w:rsidR="671A1E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In order to</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put these measures in </w:t>
      </w:r>
      <w:r w:rsidRPr="2E052DB1" w:rsidR="4D9FD38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place,</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it is </w:t>
      </w:r>
      <w:r w:rsidRPr="2E052DB1" w:rsidR="13A83F5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first</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important to conduct research and </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identify</w:t>
      </w:r>
      <w:r w:rsidRPr="2E052DB1" w:rsidR="20E1A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what kind of measures can be implemen</w:t>
      </w:r>
      <w:r w:rsidRPr="2E052DB1" w:rsidR="57B1ABF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ted </w:t>
      </w:r>
      <w:r w:rsidRPr="2E052DB1" w:rsidR="0DC7E01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to</w:t>
      </w:r>
      <w:r w:rsidRPr="2E052DB1" w:rsidR="57B1ABF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reduce injury risk in sport. </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A study by </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Lauresen</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et </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al.,</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(2014</w:t>
      </w:r>
      <w:r w:rsidRPr="2E052DB1" w:rsidR="4B19D19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2B0BB0E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found</w:t>
      </w:r>
      <w:r w:rsidRPr="2E052DB1" w:rsidR="2B0BB0E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that strength training reduced sports injuries to less than 1/3</w:t>
      </w:r>
      <w:r w:rsidRPr="2E052DB1" w:rsidR="71BD655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and found that overuse injuries were halved</w:t>
      </w:r>
      <w:r w:rsidRPr="2E052DB1" w:rsidR="2B0BB0E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7095207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It is also important to </w:t>
      </w:r>
      <w:r w:rsidRPr="2E052DB1" w:rsidR="7095207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identify</w:t>
      </w:r>
      <w:r w:rsidRPr="2E052DB1" w:rsidR="7095207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which injuries athletes are most </w:t>
      </w:r>
      <w:r w:rsidRPr="2E052DB1" w:rsidR="41AE7E9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susceptible</w:t>
      </w:r>
      <w:r w:rsidRPr="2E052DB1" w:rsidR="7095207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to </w:t>
      </w:r>
      <w:r w:rsidRPr="2E052DB1" w:rsidR="39A0998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within the specific demands of their sport and tra</w:t>
      </w:r>
      <w:r w:rsidRPr="2E052DB1" w:rsidR="34BBE1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ining and how that relates to</w:t>
      </w:r>
      <w:r w:rsidRPr="2E052DB1" w:rsidR="6C7B4C9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different sports and</w:t>
      </w:r>
      <w:r w:rsidRPr="2E052DB1" w:rsidR="34BBE19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specific populations </w:t>
      </w:r>
      <w:r w:rsidRPr="2E052DB1" w:rsidR="1299BF0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within said sports. In football specifically, hamstring injury </w:t>
      </w:r>
      <w:bookmarkStart w:name="_Int_xnwIFYXT" w:id="1484609666"/>
      <w:r w:rsidRPr="2E052DB1" w:rsidR="1299BF0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incidence</w:t>
      </w:r>
      <w:bookmarkEnd w:id="1484609666"/>
      <w:r w:rsidRPr="2E052DB1" w:rsidR="1299BF0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is on the rise</w:t>
      </w:r>
      <w:r w:rsidRPr="2E052DB1" w:rsidR="00D5C4B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Al attar., (2016) reported that 12</w:t>
      </w:r>
      <w:r w:rsidRPr="2E052DB1" w:rsidR="04042B9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of all injuries recorded by 17 European topflight male football teams</w:t>
      </w:r>
      <w:r w:rsidRPr="2E052DB1" w:rsidR="30D9A9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6B02EED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were hamstring injuries</w:t>
      </w:r>
      <w:r w:rsidRPr="2E052DB1" w:rsidR="30D9A9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which further highlights the significance of implementing hamstring injury risk reduction measures</w:t>
      </w:r>
      <w:r w:rsidRPr="2E052DB1" w:rsidR="18F5896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in football</w:t>
      </w:r>
      <w:r w:rsidRPr="2E052DB1" w:rsidR="30D9A9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6A7C243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The Nordic Hamstring Eccentric (NHE) exercise has become increasingly popular in the world of stre</w:t>
      </w:r>
      <w:r w:rsidRPr="2E052DB1" w:rsidR="3F554BA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ngth conditioning as well as sport and exercise science and therapy in the last few years</w:t>
      </w:r>
      <w:r w:rsidRPr="2E052DB1" w:rsidR="3A214FD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The basis of its implementation </w:t>
      </w:r>
      <w:r w:rsidRPr="2E052DB1" w:rsidR="5353BF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is that it loads the knee flexors </w:t>
      </w:r>
      <w:r w:rsidRPr="2E052DB1" w:rsidR="5CC184D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eccentrically,</w:t>
      </w:r>
      <w:r w:rsidRPr="2E052DB1" w:rsidR="5353BF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which is the</w:t>
      </w:r>
      <w:r w:rsidRPr="2E052DB1" w:rsidR="1332FEE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phase of the movement in which most </w:t>
      </w:r>
      <w:r w:rsidRPr="2E052DB1" w:rsidR="56156F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sprint-related</w:t>
      </w:r>
      <w:r w:rsidRPr="2E052DB1" w:rsidR="1332FEE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hamstring injuries occur (Danielsson et al., 2020)</w:t>
      </w:r>
      <w:r w:rsidRPr="2E052DB1" w:rsidR="1F9FC6F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2E648C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The eccentric </w:t>
      </w:r>
      <w:r w:rsidRPr="2E052DB1" w:rsidR="2E648C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phase  of</w:t>
      </w:r>
      <w:r w:rsidRPr="2E052DB1" w:rsidR="2E648C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 movement </w:t>
      </w:r>
      <w:r w:rsidRPr="2E052DB1" w:rsidR="2E648C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referers</w:t>
      </w:r>
      <w:r w:rsidRPr="2E052DB1" w:rsidR="2E648C6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to lengthening a muscle under load</w:t>
      </w:r>
      <w:r w:rsidRPr="2E052DB1" w:rsidR="1F9FC6F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 study </w:t>
      </w:r>
      <w:r w:rsidRPr="2E052DB1" w:rsidR="23320E4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by </w:t>
      </w:r>
      <w:r w:rsidRPr="2E052DB1" w:rsidR="23320E4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Mjolsnes</w:t>
      </w:r>
      <w:r w:rsidRPr="2E052DB1" w:rsidR="23320E4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et al., (2004)</w:t>
      </w:r>
      <w:r w:rsidRPr="2E052DB1" w:rsidR="1D058BA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strengthens the rationale behind NHE and eccentric hamstring training as it</w:t>
      </w:r>
      <w:r w:rsidRPr="2E052DB1" w:rsidR="23320E4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23320E4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found that the NHE </w:t>
      </w:r>
      <w:r w:rsidRPr="2E052DB1" w:rsidR="4536459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more effectively develops maximal eccentric hamstring strength in well-trained football players than a comparable program based on traditional Hamstring Curl</w:t>
      </w:r>
      <w:r w:rsidRPr="2E052DB1" w:rsidR="06C3E14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However, this piece of research was published over 20 years ago and since there has been a vast addition of research and inno</w:t>
      </w:r>
      <w:r w:rsidRPr="2E052DB1" w:rsidR="20DBD4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vation into injury risk reduction, this is why it’s important to compare different modes of training in order to find out what is most effective at this current point in time.</w:t>
      </w:r>
    </w:p>
    <w:p w:rsidR="2E052DB1" w:rsidP="2E052DB1" w:rsidRDefault="2E052DB1" w14:paraId="12ACDD36" w14:textId="0F788E08">
      <w:pPr>
        <w:pStyle w:val="Normal"/>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p>
    <w:p w:rsidR="0AA300FA" w:rsidP="2E052DB1" w:rsidRDefault="0AA300FA" w14:paraId="0E6251CA" w14:textId="25B22A2B">
      <w:pPr>
        <w:pStyle w:val="Normal"/>
        <w:jc w:val="left"/>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pPr>
      <w:r w:rsidRPr="2E052DB1" w:rsidR="0AA300F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 xml:space="preserve">Aims and </w:t>
      </w:r>
      <w:r w:rsidRPr="2E052DB1" w:rsidR="3889867F">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Objectives</w:t>
      </w:r>
      <w:r w:rsidRPr="2E052DB1" w:rsidR="0AA300FA">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w:t>
      </w:r>
    </w:p>
    <w:p w:rsidR="25E29091" w:rsidP="2E052DB1" w:rsidRDefault="25E29091" w14:paraId="7C8C4E3C" w14:textId="1EC4545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E052DB1" w:rsidR="25E2909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The primary basis for this research is to assess </w:t>
      </w:r>
      <w:r w:rsidRPr="2E052DB1" w:rsidR="67FE994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whether an ecc</w:t>
      </w:r>
      <w:r w:rsidRPr="2E052DB1" w:rsidR="63F5917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entric</w:t>
      </w:r>
      <w:r w:rsidRPr="2E052DB1" w:rsidR="098217C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only</w:t>
      </w:r>
      <w:r w:rsidRPr="2E052DB1" w:rsidR="63F5917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hamstring program is more effective than a concentric only hamstring program at increasing output </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on the </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NordBord</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The </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NordBord</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is </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essentially an</w:t>
      </w:r>
      <w:r w:rsidRPr="2E052DB1" w:rsidR="07FCF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eccentric hamstring strength dynamometer</w:t>
      </w:r>
      <w:r w:rsidRPr="2E052DB1" w:rsidR="4055A4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that measures the force produced during an NHE. It also </w:t>
      </w:r>
      <w:r w:rsidRPr="2E052DB1" w:rsidR="4055A46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identifie</w:t>
      </w:r>
      <w:r w:rsidRPr="2E052DB1" w:rsidR="5EE210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w:t>
      </w:r>
      <w:r w:rsidRPr="2E052DB1" w:rsidR="5EE210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any imbalances between both sides as the movement is performed bilaterally, but the </w:t>
      </w:r>
      <w:r w:rsidRPr="2E052DB1" w:rsidR="5EE210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NordBord</w:t>
      </w:r>
      <w:r w:rsidRPr="2E052DB1" w:rsidR="5EE210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measures both force outputs individually.</w:t>
      </w:r>
      <w:r w:rsidRPr="2E052DB1" w:rsidR="7CA4D7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23D189B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This research also aims to assess whether both program</w:t>
      </w:r>
      <w:r w:rsidRPr="2E052DB1" w:rsidR="2FAD1BB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w:t>
      </w:r>
      <w:r w:rsidRPr="2E052DB1" w:rsidR="23D189B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have a significant effect on </w:t>
      </w:r>
      <w:r w:rsidRPr="2E052DB1" w:rsidR="6A4ED1A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NordBord</w:t>
      </w:r>
      <w:r w:rsidRPr="2E052DB1" w:rsidR="6A4ED1A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output at all and whether both</w:t>
      </w:r>
      <w:r w:rsidRPr="2E052DB1" w:rsidR="7F58593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programs</w:t>
      </w:r>
      <w:r w:rsidRPr="2E052DB1" w:rsidR="6A4ED1A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E052DB1" w:rsidR="36DEAEE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have </w:t>
      </w:r>
      <w:r w:rsidRPr="2E052DB1" w:rsidR="6A4ED1A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their p</w:t>
      </w:r>
      <w:r w:rsidRPr="2E052DB1" w:rsidR="7C24AF2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lace in a training program that incorporates injury risk reduction, regardless of which program produces greater res</w:t>
      </w:r>
      <w:r w:rsidRPr="2E052DB1" w:rsidR="29C9502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u</w:t>
      </w:r>
      <w:r w:rsidRPr="2E052DB1" w:rsidR="7C24AF2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lts</w:t>
      </w:r>
      <w:r w:rsidRPr="2E052DB1" w:rsidR="0070E64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E052DB1" w:rsidR="68F0308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p>
    <w:p w:rsidR="6BEC3BC6" w:rsidP="2E052DB1" w:rsidRDefault="6BEC3BC6" w14:paraId="6D7B21F0" w14:textId="5743F9E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pPr>
      <w:r w:rsidRPr="2E052DB1" w:rsidR="6BEC3BC6">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Hypothesis</w:t>
      </w:r>
      <w:r w:rsidRPr="2E052DB1" w:rsidR="22BC8064">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w:t>
      </w:r>
    </w:p>
    <w:p w:rsidR="22BC8064" w:rsidP="2E052DB1" w:rsidRDefault="22BC8064" w14:paraId="68151A53" w14:textId="7EE4BA6D">
      <w:pPr>
        <w:pStyle w:val="Normal"/>
        <w:bidi w:val="0"/>
        <w:spacing w:before="0" w:beforeAutospacing="off" w:after="160" w:afterAutospacing="off" w:line="279" w:lineRule="auto"/>
        <w:ind w:left="0" w:right="0"/>
        <w:jc w:val="left"/>
        <w:rPr>
          <w:rFonts w:ascii="Aptos" w:hAnsi="Aptos" w:eastAsia="Aptos" w:cs="Aptos"/>
          <w:noProof w:val="0"/>
          <w:sz w:val="22"/>
          <w:szCs w:val="22"/>
          <w:lang w:val="en-US"/>
        </w:rPr>
      </w:pPr>
      <w:r w:rsidRPr="2E052DB1" w:rsidR="22BC8064">
        <w:rPr>
          <w:rFonts w:ascii="Aptos" w:hAnsi="Aptos" w:eastAsia="Aptos" w:cs="Aptos"/>
          <w:noProof w:val="0"/>
          <w:sz w:val="22"/>
          <w:szCs w:val="22"/>
          <w:lang w:val="en-US"/>
        </w:rPr>
        <w:t xml:space="preserve">The eccentric-only training program will result in greater improvements in </w:t>
      </w:r>
      <w:r w:rsidRPr="2E052DB1" w:rsidR="23A97A0B">
        <w:rPr>
          <w:rFonts w:ascii="Aptos" w:hAnsi="Aptos" w:eastAsia="Aptos" w:cs="Aptos"/>
          <w:noProof w:val="0"/>
          <w:sz w:val="22"/>
          <w:szCs w:val="22"/>
          <w:lang w:val="en-US"/>
        </w:rPr>
        <w:t>force production</w:t>
      </w:r>
      <w:r w:rsidRPr="2E052DB1" w:rsidR="22BC8064">
        <w:rPr>
          <w:rFonts w:ascii="Aptos" w:hAnsi="Aptos" w:eastAsia="Aptos" w:cs="Aptos"/>
          <w:noProof w:val="0"/>
          <w:sz w:val="22"/>
          <w:szCs w:val="22"/>
          <w:lang w:val="en-US"/>
        </w:rPr>
        <w:t xml:space="preserve"> than the concentric-only program. Both programs will elicit significant improvements in force production when measured by the </w:t>
      </w:r>
      <w:r w:rsidRPr="2E052DB1" w:rsidR="22BC8064">
        <w:rPr>
          <w:rFonts w:ascii="Aptos" w:hAnsi="Aptos" w:eastAsia="Aptos" w:cs="Aptos"/>
          <w:noProof w:val="0"/>
          <w:sz w:val="22"/>
          <w:szCs w:val="22"/>
          <w:lang w:val="en-US"/>
        </w:rPr>
        <w:t>NordBord</w:t>
      </w:r>
      <w:r w:rsidRPr="2E052DB1" w:rsidR="767E868C">
        <w:rPr>
          <w:rFonts w:ascii="Aptos" w:hAnsi="Aptos" w:eastAsia="Aptos" w:cs="Aptos"/>
          <w:noProof w:val="0"/>
          <w:sz w:val="22"/>
          <w:szCs w:val="22"/>
          <w:lang w:val="en-US"/>
        </w:rPr>
        <w:t>.</w:t>
      </w:r>
    </w:p>
    <w:p w:rsidR="2E052DB1" w:rsidP="2E052DB1" w:rsidRDefault="2E052DB1" w14:paraId="79B1BC2A" w14:textId="2F1A538E">
      <w:pPr>
        <w:pStyle w:val="Normal"/>
        <w:bidi w:val="0"/>
        <w:spacing w:before="0" w:beforeAutospacing="off" w:after="160" w:afterAutospacing="off" w:line="279" w:lineRule="auto"/>
        <w:ind w:left="0" w:right="0"/>
        <w:jc w:val="left"/>
        <w:rPr>
          <w:rFonts w:ascii="Aptos" w:hAnsi="Aptos" w:eastAsia="Aptos" w:cs="Aptos"/>
          <w:noProof w:val="0"/>
          <w:sz w:val="22"/>
          <w:szCs w:val="22"/>
          <w:lang w:val="en-US"/>
        </w:rPr>
      </w:pPr>
    </w:p>
    <w:p w:rsidR="6A4CC860" w:rsidP="2E052DB1" w:rsidRDefault="6A4CC860" w14:paraId="17A5AAEF" w14:textId="48648446">
      <w:pPr>
        <w:pStyle w:val="Normal"/>
        <w:bidi w:val="0"/>
        <w:spacing w:before="0" w:beforeAutospacing="off" w:after="160" w:afterAutospacing="off" w:line="279" w:lineRule="auto"/>
        <w:ind w:left="0" w:right="0"/>
        <w:jc w:val="left"/>
        <w:rPr>
          <w:rFonts w:ascii="Aptos" w:hAnsi="Aptos" w:eastAsia="Aptos" w:cs="Aptos"/>
          <w:b w:val="1"/>
          <w:bCs w:val="1"/>
          <w:noProof w:val="0"/>
          <w:sz w:val="22"/>
          <w:szCs w:val="22"/>
          <w:u w:val="single"/>
          <w:lang w:val="en-US"/>
        </w:rPr>
      </w:pPr>
      <w:r w:rsidRPr="2E052DB1" w:rsidR="6A4CC860">
        <w:rPr>
          <w:rFonts w:ascii="Aptos" w:hAnsi="Aptos" w:eastAsia="Aptos" w:cs="Aptos"/>
          <w:b w:val="1"/>
          <w:bCs w:val="1"/>
          <w:noProof w:val="0"/>
          <w:sz w:val="22"/>
          <w:szCs w:val="22"/>
          <w:u w:val="single"/>
          <w:lang w:val="en-US"/>
        </w:rPr>
        <w:t>Methodology-</w:t>
      </w:r>
    </w:p>
    <w:p w:rsidR="6A4CC860" w:rsidP="2E052DB1" w:rsidRDefault="6A4CC860" w14:paraId="7929B00C" w14:textId="77735088">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lang w:val="en-US"/>
        </w:rPr>
      </w:pPr>
      <w:r w:rsidRPr="2E052DB1" w:rsidR="6A4CC860">
        <w:rPr>
          <w:rFonts w:ascii="Aptos" w:hAnsi="Aptos" w:eastAsia="Aptos" w:cs="Aptos"/>
          <w:b w:val="0"/>
          <w:bCs w:val="0"/>
          <w:noProof w:val="0"/>
          <w:sz w:val="22"/>
          <w:szCs w:val="22"/>
          <w:u w:val="none"/>
          <w:lang w:val="en-US"/>
        </w:rPr>
        <w:t>10 university student footballers will be selected for the study</w:t>
      </w:r>
      <w:r w:rsidRPr="2E052DB1" w:rsidR="63FF1A78">
        <w:rPr>
          <w:rFonts w:ascii="Aptos" w:hAnsi="Aptos" w:eastAsia="Aptos" w:cs="Aptos"/>
          <w:b w:val="0"/>
          <w:bCs w:val="0"/>
          <w:noProof w:val="0"/>
          <w:sz w:val="22"/>
          <w:szCs w:val="22"/>
          <w:u w:val="none"/>
          <w:lang w:val="en-US"/>
        </w:rPr>
        <w:t xml:space="preserve"> with ages ranging from 18-25</w:t>
      </w:r>
      <w:r w:rsidRPr="2E052DB1" w:rsidR="6A4CC860">
        <w:rPr>
          <w:rFonts w:ascii="Aptos" w:hAnsi="Aptos" w:eastAsia="Aptos" w:cs="Aptos"/>
          <w:b w:val="0"/>
          <w:bCs w:val="0"/>
          <w:noProof w:val="0"/>
          <w:sz w:val="22"/>
          <w:szCs w:val="22"/>
          <w:u w:val="none"/>
          <w:lang w:val="en-US"/>
        </w:rPr>
        <w:t>. They will be randomly placed into groups 1 and 2. Group</w:t>
      </w:r>
      <w:r w:rsidRPr="2E052DB1" w:rsidR="25C476DF">
        <w:rPr>
          <w:rFonts w:ascii="Aptos" w:hAnsi="Aptos" w:eastAsia="Aptos" w:cs="Aptos"/>
          <w:b w:val="0"/>
          <w:bCs w:val="0"/>
          <w:noProof w:val="0"/>
          <w:sz w:val="22"/>
          <w:szCs w:val="22"/>
          <w:u w:val="none"/>
          <w:lang w:val="en-US"/>
        </w:rPr>
        <w:t xml:space="preserve"> 1</w:t>
      </w:r>
      <w:r w:rsidRPr="2E052DB1" w:rsidR="6A4CC860">
        <w:rPr>
          <w:rFonts w:ascii="Aptos" w:hAnsi="Aptos" w:eastAsia="Aptos" w:cs="Aptos"/>
          <w:b w:val="0"/>
          <w:bCs w:val="0"/>
          <w:noProof w:val="0"/>
          <w:sz w:val="22"/>
          <w:szCs w:val="22"/>
          <w:u w:val="none"/>
          <w:lang w:val="en-US"/>
        </w:rPr>
        <w:t xml:space="preserve"> will </w:t>
      </w:r>
      <w:r w:rsidRPr="2E052DB1" w:rsidR="79697C6C">
        <w:rPr>
          <w:rFonts w:ascii="Aptos" w:hAnsi="Aptos" w:eastAsia="Aptos" w:cs="Aptos"/>
          <w:b w:val="0"/>
          <w:bCs w:val="0"/>
          <w:noProof w:val="0"/>
          <w:sz w:val="22"/>
          <w:szCs w:val="22"/>
          <w:u w:val="none"/>
          <w:lang w:val="en-US"/>
        </w:rPr>
        <w:t xml:space="preserve">perform the eccentric only hamstring program, and group 2 will perform the concentric only hamstring program. </w:t>
      </w:r>
      <w:r w:rsidRPr="2E052DB1" w:rsidR="71F2BD56">
        <w:rPr>
          <w:rFonts w:ascii="Aptos" w:hAnsi="Aptos" w:eastAsia="Aptos" w:cs="Aptos"/>
          <w:b w:val="0"/>
          <w:bCs w:val="0"/>
          <w:noProof w:val="0"/>
          <w:sz w:val="22"/>
          <w:szCs w:val="22"/>
          <w:u w:val="none"/>
          <w:lang w:val="en-US"/>
        </w:rPr>
        <w:t xml:space="preserve">Both groups will undertake initial </w:t>
      </w:r>
      <w:r w:rsidRPr="2E052DB1" w:rsidR="7B0F9551">
        <w:rPr>
          <w:rFonts w:ascii="Aptos" w:hAnsi="Aptos" w:eastAsia="Aptos" w:cs="Aptos"/>
          <w:b w:val="0"/>
          <w:bCs w:val="0"/>
          <w:noProof w:val="0"/>
          <w:sz w:val="22"/>
          <w:szCs w:val="22"/>
          <w:u w:val="none"/>
          <w:lang w:val="en-US"/>
        </w:rPr>
        <w:t xml:space="preserve">and post program </w:t>
      </w:r>
      <w:r w:rsidRPr="2E052DB1" w:rsidR="71F2BD56">
        <w:rPr>
          <w:rFonts w:ascii="Aptos" w:hAnsi="Aptos" w:eastAsia="Aptos" w:cs="Aptos"/>
          <w:b w:val="0"/>
          <w:bCs w:val="0"/>
          <w:noProof w:val="0"/>
          <w:sz w:val="22"/>
          <w:szCs w:val="22"/>
          <w:u w:val="none"/>
          <w:lang w:val="en-US"/>
        </w:rPr>
        <w:t xml:space="preserve">testing via the </w:t>
      </w:r>
      <w:r w:rsidRPr="2E052DB1" w:rsidR="71F2BD56">
        <w:rPr>
          <w:rFonts w:ascii="Aptos" w:hAnsi="Aptos" w:eastAsia="Aptos" w:cs="Aptos"/>
          <w:b w:val="0"/>
          <w:bCs w:val="0"/>
          <w:noProof w:val="0"/>
          <w:sz w:val="22"/>
          <w:szCs w:val="22"/>
          <w:u w:val="none"/>
          <w:lang w:val="en-US"/>
        </w:rPr>
        <w:t>NordBord</w:t>
      </w:r>
      <w:r w:rsidRPr="2E052DB1" w:rsidR="6A7ABBEF">
        <w:rPr>
          <w:rFonts w:ascii="Aptos" w:hAnsi="Aptos" w:eastAsia="Aptos" w:cs="Aptos"/>
          <w:b w:val="0"/>
          <w:bCs w:val="0"/>
          <w:noProof w:val="0"/>
          <w:sz w:val="22"/>
          <w:szCs w:val="22"/>
          <w:u w:val="none"/>
          <w:lang w:val="en-US"/>
        </w:rPr>
        <w:t>,</w:t>
      </w:r>
      <w:r w:rsidRPr="2E052DB1" w:rsidR="10EF3A6C">
        <w:rPr>
          <w:rFonts w:ascii="Aptos" w:hAnsi="Aptos" w:eastAsia="Aptos" w:cs="Aptos"/>
          <w:b w:val="0"/>
          <w:bCs w:val="0"/>
          <w:noProof w:val="0"/>
          <w:sz w:val="22"/>
          <w:szCs w:val="22"/>
          <w:u w:val="none"/>
          <w:lang w:val="en-US"/>
        </w:rPr>
        <w:t xml:space="preserve"> </w:t>
      </w:r>
      <w:r w:rsidRPr="2E052DB1" w:rsidR="6A7ABBEF">
        <w:rPr>
          <w:rFonts w:ascii="Aptos" w:hAnsi="Aptos" w:eastAsia="Aptos" w:cs="Aptos"/>
          <w:b w:val="0"/>
          <w:bCs w:val="0"/>
          <w:noProof w:val="0"/>
          <w:sz w:val="22"/>
          <w:szCs w:val="22"/>
          <w:u w:val="none"/>
          <w:lang w:val="en-US"/>
        </w:rPr>
        <w:t xml:space="preserve">they will undergo </w:t>
      </w:r>
      <w:r w:rsidRPr="2E052DB1" w:rsidR="04BE15FD">
        <w:rPr>
          <w:rFonts w:ascii="Aptos" w:hAnsi="Aptos" w:eastAsia="Aptos" w:cs="Aptos"/>
          <w:b w:val="0"/>
          <w:bCs w:val="0"/>
          <w:noProof w:val="0"/>
          <w:sz w:val="22"/>
          <w:szCs w:val="22"/>
          <w:u w:val="none"/>
          <w:lang w:val="en-US"/>
        </w:rPr>
        <w:t>a</w:t>
      </w:r>
      <w:r w:rsidRPr="2E052DB1" w:rsidR="427D9E1B">
        <w:rPr>
          <w:rFonts w:ascii="Aptos" w:hAnsi="Aptos" w:eastAsia="Aptos" w:cs="Aptos"/>
          <w:b w:val="0"/>
          <w:bCs w:val="0"/>
          <w:noProof w:val="0"/>
          <w:sz w:val="22"/>
          <w:szCs w:val="22"/>
          <w:u w:val="none"/>
          <w:lang w:val="en-US"/>
        </w:rPr>
        <w:t xml:space="preserve"> modified version of the</w:t>
      </w:r>
      <w:r w:rsidRPr="2E052DB1" w:rsidR="6A7ABBEF">
        <w:rPr>
          <w:rFonts w:ascii="Aptos" w:hAnsi="Aptos" w:eastAsia="Aptos" w:cs="Aptos"/>
          <w:b w:val="0"/>
          <w:bCs w:val="0"/>
          <w:noProof w:val="0"/>
          <w:sz w:val="22"/>
          <w:szCs w:val="22"/>
          <w:u w:val="none"/>
          <w:lang w:val="en-US"/>
        </w:rPr>
        <w:t xml:space="preserve"> FIFPRO </w:t>
      </w:r>
      <w:r w:rsidRPr="2E052DB1" w:rsidR="613612CA">
        <w:rPr>
          <w:rFonts w:ascii="Aptos" w:hAnsi="Aptos" w:eastAsia="Aptos" w:cs="Aptos"/>
          <w:b w:val="0"/>
          <w:bCs w:val="0"/>
          <w:noProof w:val="0"/>
          <w:sz w:val="22"/>
          <w:szCs w:val="22"/>
          <w:u w:val="none"/>
          <w:lang w:val="en-US"/>
        </w:rPr>
        <w:t>11+ program as a</w:t>
      </w:r>
      <w:r w:rsidRPr="2E052DB1" w:rsidR="6A7ABBEF">
        <w:rPr>
          <w:rFonts w:ascii="Aptos" w:hAnsi="Aptos" w:eastAsia="Aptos" w:cs="Aptos"/>
          <w:b w:val="0"/>
          <w:bCs w:val="0"/>
          <w:noProof w:val="0"/>
          <w:sz w:val="22"/>
          <w:szCs w:val="22"/>
          <w:u w:val="none"/>
          <w:lang w:val="en-US"/>
        </w:rPr>
        <w:t xml:space="preserve"> </w:t>
      </w:r>
      <w:r w:rsidRPr="2E052DB1" w:rsidR="00C516C4">
        <w:rPr>
          <w:rFonts w:ascii="Aptos" w:hAnsi="Aptos" w:eastAsia="Aptos" w:cs="Aptos"/>
          <w:b w:val="0"/>
          <w:bCs w:val="0"/>
          <w:noProof w:val="0"/>
          <w:sz w:val="22"/>
          <w:szCs w:val="22"/>
          <w:u w:val="none"/>
          <w:lang w:val="en-US"/>
        </w:rPr>
        <w:t>warm up</w:t>
      </w:r>
      <w:r w:rsidRPr="2E052DB1" w:rsidR="6A7ABBEF">
        <w:rPr>
          <w:rFonts w:ascii="Aptos" w:hAnsi="Aptos" w:eastAsia="Aptos" w:cs="Aptos"/>
          <w:b w:val="0"/>
          <w:bCs w:val="0"/>
          <w:noProof w:val="0"/>
          <w:sz w:val="22"/>
          <w:szCs w:val="22"/>
          <w:u w:val="none"/>
          <w:lang w:val="en-US"/>
        </w:rPr>
        <w:t xml:space="preserve"> before testing to reduce injury risk reduction and </w:t>
      </w:r>
      <w:r w:rsidRPr="2E052DB1" w:rsidR="06FD9C17">
        <w:rPr>
          <w:rFonts w:ascii="Aptos" w:hAnsi="Aptos" w:eastAsia="Aptos" w:cs="Aptos"/>
          <w:b w:val="0"/>
          <w:bCs w:val="0"/>
          <w:noProof w:val="0"/>
          <w:sz w:val="22"/>
          <w:szCs w:val="22"/>
          <w:u w:val="none"/>
          <w:lang w:val="en-US"/>
        </w:rPr>
        <w:t xml:space="preserve">ensure correct preparation is in place for maximum force output. The FIFPRO </w:t>
      </w:r>
      <w:r w:rsidRPr="2E052DB1" w:rsidR="68932464">
        <w:rPr>
          <w:rFonts w:ascii="Aptos" w:hAnsi="Aptos" w:eastAsia="Aptos" w:cs="Aptos"/>
          <w:b w:val="0"/>
          <w:bCs w:val="0"/>
          <w:noProof w:val="0"/>
          <w:sz w:val="22"/>
          <w:szCs w:val="22"/>
          <w:u w:val="none"/>
          <w:lang w:val="en-US"/>
        </w:rPr>
        <w:t xml:space="preserve">11+ </w:t>
      </w:r>
      <w:r w:rsidRPr="2E052DB1" w:rsidR="06FD9C17">
        <w:rPr>
          <w:rFonts w:ascii="Aptos" w:hAnsi="Aptos" w:eastAsia="Aptos" w:cs="Aptos"/>
          <w:b w:val="0"/>
          <w:bCs w:val="0"/>
          <w:noProof w:val="0"/>
          <w:sz w:val="22"/>
          <w:szCs w:val="22"/>
          <w:u w:val="none"/>
          <w:lang w:val="en-US"/>
        </w:rPr>
        <w:t xml:space="preserve">warm up </w:t>
      </w:r>
      <w:r w:rsidRPr="2E052DB1" w:rsidR="72840A66">
        <w:rPr>
          <w:rFonts w:ascii="Aptos" w:hAnsi="Aptos" w:eastAsia="Aptos" w:cs="Aptos"/>
          <w:b w:val="0"/>
          <w:bCs w:val="0"/>
          <w:noProof w:val="0"/>
          <w:sz w:val="22"/>
          <w:szCs w:val="22"/>
          <w:u w:val="none"/>
          <w:lang w:val="en-US"/>
        </w:rPr>
        <w:t xml:space="preserve">was originally developed by FIFA’s Medical Assessment and Research Centre (F-MARC) in collaboration with FIFPRO (the international players’ union). </w:t>
      </w:r>
      <w:r w:rsidRPr="2E052DB1" w:rsidR="69AB8CCC">
        <w:rPr>
          <w:rFonts w:ascii="Aptos" w:hAnsi="Aptos" w:eastAsia="Aptos" w:cs="Aptos"/>
          <w:b w:val="0"/>
          <w:bCs w:val="0"/>
          <w:noProof w:val="0"/>
          <w:sz w:val="22"/>
          <w:szCs w:val="22"/>
          <w:u w:val="none"/>
          <w:lang w:val="en-US"/>
        </w:rPr>
        <w:t>It is a structured injury risk reduction warm up program consisting of three progressive components. Part 1 will involve approximately eight minutes of low</w:t>
      </w:r>
      <w:r w:rsidRPr="2E052DB1" w:rsidR="7E7654B0">
        <w:rPr>
          <w:rFonts w:ascii="Aptos" w:hAnsi="Aptos" w:eastAsia="Aptos" w:cs="Aptos"/>
          <w:b w:val="0"/>
          <w:bCs w:val="0"/>
          <w:noProof w:val="0"/>
          <w:sz w:val="22"/>
          <w:szCs w:val="22"/>
          <w:u w:val="none"/>
          <w:lang w:val="en-US"/>
        </w:rPr>
        <w:t xml:space="preserve"> </w:t>
      </w:r>
      <w:r w:rsidRPr="2E052DB1" w:rsidR="69AB8CCC">
        <w:rPr>
          <w:rFonts w:ascii="Aptos" w:hAnsi="Aptos" w:eastAsia="Aptos" w:cs="Aptos"/>
          <w:b w:val="0"/>
          <w:bCs w:val="0"/>
          <w:noProof w:val="0"/>
          <w:sz w:val="22"/>
          <w:szCs w:val="22"/>
          <w:u w:val="none"/>
          <w:lang w:val="en-US"/>
        </w:rPr>
        <w:t xml:space="preserve">intensity running and dynamic movements, including hip rotations, partner circling, and mobility drills, designed to prepare the muscles and joints for subsequent activity. Part 2 will comprise six core exercises targeting strength, balance, and plyometric control, each performed with progressive difficulty levels. These exercises will </w:t>
      </w:r>
      <w:r w:rsidRPr="2E052DB1" w:rsidR="286C3754">
        <w:rPr>
          <w:rFonts w:ascii="Aptos" w:hAnsi="Aptos" w:eastAsia="Aptos" w:cs="Aptos"/>
          <w:b w:val="0"/>
          <w:bCs w:val="0"/>
          <w:noProof w:val="0"/>
          <w:sz w:val="22"/>
          <w:szCs w:val="22"/>
          <w:u w:val="none"/>
          <w:lang w:val="en-US"/>
        </w:rPr>
        <w:t>include plank</w:t>
      </w:r>
      <w:r w:rsidRPr="2E052DB1" w:rsidR="69AB8CCC">
        <w:rPr>
          <w:rFonts w:ascii="Aptos" w:hAnsi="Aptos" w:eastAsia="Aptos" w:cs="Aptos"/>
          <w:b w:val="0"/>
          <w:bCs w:val="0"/>
          <w:noProof w:val="0"/>
          <w:sz w:val="22"/>
          <w:szCs w:val="22"/>
          <w:u w:val="none"/>
          <w:lang w:val="en-US"/>
        </w:rPr>
        <w:t xml:space="preserve"> variations for core stability, single-leg balance, lunges, squats, and jumping or landing control drills. Part 3 will conclude the warm-up with moderate- to high-speed running and sport-specific movements such as cutting and directional changes to enhance neuromuscular readiness.</w:t>
      </w:r>
      <w:r w:rsidRPr="2E052DB1" w:rsidR="75FAD763">
        <w:rPr>
          <w:rFonts w:ascii="Aptos" w:hAnsi="Aptos" w:eastAsia="Aptos" w:cs="Aptos"/>
          <w:b w:val="0"/>
          <w:bCs w:val="0"/>
          <w:noProof w:val="0"/>
          <w:sz w:val="22"/>
          <w:szCs w:val="22"/>
          <w:u w:val="none"/>
          <w:lang w:val="en-US"/>
        </w:rPr>
        <w:t xml:space="preserve"> Participants will also perform 3 practice Nordics on the NordBord</w:t>
      </w:r>
      <w:r w:rsidRPr="2E052DB1" w:rsidR="25DA6B1B">
        <w:rPr>
          <w:rFonts w:ascii="Aptos" w:hAnsi="Aptos" w:eastAsia="Aptos" w:cs="Aptos"/>
          <w:b w:val="0"/>
          <w:bCs w:val="0"/>
          <w:noProof w:val="0"/>
          <w:sz w:val="22"/>
          <w:szCs w:val="22"/>
          <w:u w:val="none"/>
          <w:lang w:val="en-US"/>
        </w:rPr>
        <w:t xml:space="preserve"> pri</w:t>
      </w:r>
      <w:r w:rsidRPr="2E052DB1" w:rsidR="44238B79">
        <w:rPr>
          <w:rFonts w:ascii="Aptos" w:hAnsi="Aptos" w:eastAsia="Aptos" w:cs="Aptos"/>
          <w:b w:val="0"/>
          <w:bCs w:val="0"/>
          <w:noProof w:val="0"/>
          <w:sz w:val="22"/>
          <w:szCs w:val="22"/>
          <w:u w:val="none"/>
          <w:lang w:val="en-US"/>
        </w:rPr>
        <w:t>or</w:t>
      </w:r>
      <w:r w:rsidRPr="2E052DB1" w:rsidR="25DA6B1B">
        <w:rPr>
          <w:rFonts w:ascii="Aptos" w:hAnsi="Aptos" w:eastAsia="Aptos" w:cs="Aptos"/>
          <w:b w:val="0"/>
          <w:bCs w:val="0"/>
          <w:noProof w:val="0"/>
          <w:sz w:val="22"/>
          <w:szCs w:val="22"/>
          <w:u w:val="none"/>
          <w:lang w:val="en-US"/>
        </w:rPr>
        <w:t xml:space="preserve"> to testing</w:t>
      </w:r>
      <w:r w:rsidRPr="2E052DB1" w:rsidR="75FAD763">
        <w:rPr>
          <w:rFonts w:ascii="Aptos" w:hAnsi="Aptos" w:eastAsia="Aptos" w:cs="Aptos"/>
          <w:b w:val="0"/>
          <w:bCs w:val="0"/>
          <w:noProof w:val="0"/>
          <w:sz w:val="22"/>
          <w:szCs w:val="22"/>
          <w:u w:val="none"/>
          <w:lang w:val="en-US"/>
        </w:rPr>
        <w:t xml:space="preserve"> to ensure familiarity with the apparatus and increase Post Activation Potenti</w:t>
      </w:r>
      <w:r w:rsidRPr="2E052DB1" w:rsidR="3963E2EC">
        <w:rPr>
          <w:rFonts w:ascii="Aptos" w:hAnsi="Aptos" w:eastAsia="Aptos" w:cs="Aptos"/>
          <w:b w:val="0"/>
          <w:bCs w:val="0"/>
          <w:noProof w:val="0"/>
          <w:sz w:val="22"/>
          <w:szCs w:val="22"/>
          <w:u w:val="none"/>
          <w:lang w:val="en-US"/>
        </w:rPr>
        <w:t>ation and therefore output.</w:t>
      </w:r>
    </w:p>
    <w:p w:rsidR="1EB0DAB1" w:rsidP="2E052DB1" w:rsidRDefault="1EB0DAB1" w14:paraId="2CACF74E" w14:textId="7EC501D8">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r w:rsidRPr="2E052DB1" w:rsidR="1EB0DAB1">
        <w:rPr>
          <w:rFonts w:ascii="Aptos" w:hAnsi="Aptos" w:eastAsia="Aptos" w:cs="Aptos"/>
          <w:b w:val="0"/>
          <w:bCs w:val="0"/>
          <w:noProof w:val="0"/>
          <w:sz w:val="22"/>
          <w:szCs w:val="22"/>
          <w:u w:val="none"/>
          <w:lang w:val="en-US"/>
        </w:rPr>
        <w:t xml:space="preserve">Group 1 will undergo a </w:t>
      </w:r>
      <w:r w:rsidRPr="2E052DB1" w:rsidR="1EB0DAB1">
        <w:rPr>
          <w:rFonts w:ascii="Aptos" w:hAnsi="Aptos" w:eastAsia="Aptos" w:cs="Aptos"/>
          <w:b w:val="0"/>
          <w:bCs w:val="0"/>
          <w:noProof w:val="0"/>
          <w:sz w:val="22"/>
          <w:szCs w:val="22"/>
          <w:u w:val="none"/>
          <w:lang w:val="en-US"/>
        </w:rPr>
        <w:t>4 week</w:t>
      </w:r>
      <w:r w:rsidRPr="2E052DB1" w:rsidR="1EB0DAB1">
        <w:rPr>
          <w:rFonts w:ascii="Aptos" w:hAnsi="Aptos" w:eastAsia="Aptos" w:cs="Aptos"/>
          <w:b w:val="0"/>
          <w:bCs w:val="0"/>
          <w:noProof w:val="0"/>
          <w:sz w:val="22"/>
          <w:szCs w:val="22"/>
          <w:u w:val="none"/>
          <w:lang w:val="en-US"/>
        </w:rPr>
        <w:t xml:space="preserve"> eccentric only hamstring program </w:t>
      </w:r>
      <w:r w:rsidRPr="2E052DB1" w:rsidR="22C6B0F2">
        <w:rPr>
          <w:rFonts w:ascii="Aptos" w:hAnsi="Aptos" w:eastAsia="Aptos" w:cs="Aptos"/>
          <w:b w:val="0"/>
          <w:bCs w:val="0"/>
          <w:noProof w:val="0"/>
          <w:sz w:val="22"/>
          <w:szCs w:val="22"/>
          <w:u w:val="none"/>
          <w:lang w:val="en-US"/>
        </w:rPr>
        <w:t xml:space="preserve">incorporated into their university team strength and conditioning session as well as one independently performed session. The session will </w:t>
      </w:r>
      <w:r w:rsidRPr="2E052DB1" w:rsidR="22C6B0F2">
        <w:rPr>
          <w:rFonts w:ascii="Aptos" w:hAnsi="Aptos" w:eastAsia="Aptos" w:cs="Aptos"/>
          <w:b w:val="0"/>
          <w:bCs w:val="0"/>
          <w:noProof w:val="0"/>
          <w:sz w:val="22"/>
          <w:szCs w:val="22"/>
          <w:u w:val="none"/>
          <w:lang w:val="en-US"/>
        </w:rPr>
        <w:t xml:space="preserve">comprise </w:t>
      </w:r>
      <w:r w:rsidRPr="2E052DB1" w:rsidR="38B97B92">
        <w:rPr>
          <w:rFonts w:ascii="Aptos" w:hAnsi="Aptos" w:eastAsia="Aptos" w:cs="Aptos"/>
          <w:b w:val="0"/>
          <w:bCs w:val="0"/>
          <w:noProof w:val="0"/>
          <w:sz w:val="22"/>
          <w:szCs w:val="22"/>
          <w:u w:val="none"/>
          <w:lang w:val="en-US"/>
        </w:rPr>
        <w:t>of</w:t>
      </w:r>
      <w:r w:rsidRPr="2E052DB1" w:rsidR="38B97B92">
        <w:rPr>
          <w:rFonts w:ascii="Aptos" w:hAnsi="Aptos" w:eastAsia="Aptos" w:cs="Aptos"/>
          <w:b w:val="0"/>
          <w:bCs w:val="0"/>
          <w:noProof w:val="0"/>
          <w:sz w:val="22"/>
          <w:szCs w:val="22"/>
          <w:u w:val="none"/>
          <w:lang w:val="en-US"/>
        </w:rPr>
        <w:t xml:space="preserve"> </w:t>
      </w:r>
      <w:r w:rsidRPr="2E052DB1" w:rsidR="6B1E65C0">
        <w:rPr>
          <w:rFonts w:ascii="Aptos" w:hAnsi="Aptos" w:eastAsia="Aptos" w:cs="Aptos"/>
          <w:b w:val="0"/>
          <w:bCs w:val="0"/>
          <w:noProof w:val="0"/>
          <w:sz w:val="22"/>
          <w:szCs w:val="22"/>
          <w:u w:val="none"/>
          <w:lang w:val="en-US"/>
        </w:rPr>
        <w:t xml:space="preserve">3 sets of </w:t>
      </w:r>
      <w:r w:rsidRPr="2E052DB1" w:rsidR="0D3FACB6">
        <w:rPr>
          <w:rFonts w:ascii="Aptos" w:hAnsi="Aptos" w:eastAsia="Aptos" w:cs="Aptos"/>
          <w:b w:val="0"/>
          <w:bCs w:val="0"/>
          <w:noProof w:val="0"/>
          <w:sz w:val="22"/>
          <w:szCs w:val="22"/>
          <w:u w:val="none"/>
          <w:lang w:val="en-US"/>
        </w:rPr>
        <w:t xml:space="preserve">2 </w:t>
      </w:r>
      <w:r w:rsidRPr="2E052DB1" w:rsidR="6B1E65C0">
        <w:rPr>
          <w:rFonts w:ascii="Aptos" w:hAnsi="Aptos" w:eastAsia="Aptos" w:cs="Aptos"/>
          <w:b w:val="0"/>
          <w:bCs w:val="0"/>
          <w:noProof w:val="0"/>
          <w:sz w:val="22"/>
          <w:szCs w:val="22"/>
          <w:u w:val="none"/>
          <w:lang w:val="en-US"/>
        </w:rPr>
        <w:t>eccentric only hamstring exercises</w:t>
      </w:r>
      <w:r w:rsidRPr="2E052DB1" w:rsidR="6D304110">
        <w:rPr>
          <w:rFonts w:ascii="Aptos" w:hAnsi="Aptos" w:eastAsia="Aptos" w:cs="Aptos"/>
          <w:b w:val="0"/>
          <w:bCs w:val="0"/>
          <w:noProof w:val="0"/>
          <w:sz w:val="22"/>
          <w:szCs w:val="22"/>
          <w:u w:val="none"/>
          <w:lang w:val="en-US"/>
        </w:rPr>
        <w:t>. The exercises performed will be the eccentric split stance R</w:t>
      </w:r>
      <w:r w:rsidRPr="2E052DB1" w:rsidR="603EA240">
        <w:rPr>
          <w:rFonts w:ascii="Aptos" w:hAnsi="Aptos" w:eastAsia="Aptos" w:cs="Aptos"/>
          <w:b w:val="0"/>
          <w:bCs w:val="0"/>
          <w:noProof w:val="0"/>
          <w:sz w:val="22"/>
          <w:szCs w:val="22"/>
          <w:u w:val="none"/>
          <w:lang w:val="en-US"/>
        </w:rPr>
        <w:t xml:space="preserve">omanian </w:t>
      </w:r>
      <w:r w:rsidRPr="2E052DB1" w:rsidR="6D304110">
        <w:rPr>
          <w:rFonts w:ascii="Aptos" w:hAnsi="Aptos" w:eastAsia="Aptos" w:cs="Aptos"/>
          <w:b w:val="0"/>
          <w:bCs w:val="0"/>
          <w:noProof w:val="0"/>
          <w:sz w:val="22"/>
          <w:szCs w:val="22"/>
          <w:u w:val="none"/>
          <w:lang w:val="en-US"/>
        </w:rPr>
        <w:t>D</w:t>
      </w:r>
      <w:r w:rsidRPr="2E052DB1" w:rsidR="3FF8DE66">
        <w:rPr>
          <w:rFonts w:ascii="Aptos" w:hAnsi="Aptos" w:eastAsia="Aptos" w:cs="Aptos"/>
          <w:b w:val="0"/>
          <w:bCs w:val="0"/>
          <w:noProof w:val="0"/>
          <w:sz w:val="22"/>
          <w:szCs w:val="22"/>
          <w:u w:val="none"/>
          <w:lang w:val="en-US"/>
        </w:rPr>
        <w:t>ead</w:t>
      </w:r>
      <w:r w:rsidRPr="2E052DB1" w:rsidR="3406A480">
        <w:rPr>
          <w:rFonts w:ascii="Aptos" w:hAnsi="Aptos" w:eastAsia="Aptos" w:cs="Aptos"/>
          <w:b w:val="0"/>
          <w:bCs w:val="0"/>
          <w:noProof w:val="0"/>
          <w:sz w:val="22"/>
          <w:szCs w:val="22"/>
          <w:u w:val="none"/>
          <w:lang w:val="en-US"/>
        </w:rPr>
        <w:t>lift</w:t>
      </w:r>
      <w:r w:rsidRPr="2E052DB1" w:rsidR="1D764402">
        <w:rPr>
          <w:rFonts w:ascii="Aptos" w:hAnsi="Aptos" w:eastAsia="Aptos" w:cs="Aptos"/>
          <w:b w:val="0"/>
          <w:bCs w:val="0"/>
          <w:noProof w:val="0"/>
          <w:sz w:val="22"/>
          <w:szCs w:val="22"/>
          <w:u w:val="none"/>
          <w:lang w:val="en-US"/>
        </w:rPr>
        <w:t xml:space="preserve"> </w:t>
      </w:r>
      <w:r w:rsidRPr="2E052DB1" w:rsidR="733A083D">
        <w:rPr>
          <w:rFonts w:ascii="Aptos" w:hAnsi="Aptos" w:eastAsia="Aptos" w:cs="Aptos"/>
          <w:b w:val="0"/>
          <w:bCs w:val="0"/>
          <w:noProof w:val="0"/>
          <w:sz w:val="22"/>
          <w:szCs w:val="22"/>
          <w:u w:val="none"/>
          <w:lang w:val="en-US"/>
        </w:rPr>
        <w:t xml:space="preserve">(RDL) </w:t>
      </w:r>
      <w:r w:rsidRPr="2E052DB1" w:rsidR="1D764402">
        <w:rPr>
          <w:rFonts w:ascii="Aptos" w:hAnsi="Aptos" w:eastAsia="Aptos" w:cs="Aptos"/>
          <w:b w:val="0"/>
          <w:bCs w:val="0"/>
          <w:noProof w:val="0"/>
          <w:sz w:val="22"/>
          <w:szCs w:val="22"/>
          <w:u w:val="none"/>
          <w:lang w:val="en-US"/>
        </w:rPr>
        <w:t xml:space="preserve">and a band </w:t>
      </w:r>
      <w:r w:rsidRPr="2E052DB1" w:rsidR="1D764402">
        <w:rPr>
          <w:rFonts w:ascii="Aptos" w:hAnsi="Aptos" w:eastAsia="Aptos" w:cs="Aptos"/>
          <w:b w:val="0"/>
          <w:bCs w:val="0"/>
          <w:noProof w:val="0"/>
          <w:sz w:val="22"/>
          <w:szCs w:val="22"/>
          <w:u w:val="none"/>
          <w:lang w:val="en-US"/>
        </w:rPr>
        <w:t>assisted</w:t>
      </w:r>
      <w:r w:rsidRPr="2E052DB1" w:rsidR="1D764402">
        <w:rPr>
          <w:rFonts w:ascii="Aptos" w:hAnsi="Aptos" w:eastAsia="Aptos" w:cs="Aptos"/>
          <w:b w:val="0"/>
          <w:bCs w:val="0"/>
          <w:noProof w:val="0"/>
          <w:sz w:val="22"/>
          <w:szCs w:val="22"/>
          <w:u w:val="none"/>
          <w:lang w:val="en-US"/>
        </w:rPr>
        <w:t xml:space="preserve"> </w:t>
      </w:r>
      <w:r w:rsidRPr="2E052DB1" w:rsidR="7199F203">
        <w:rPr>
          <w:rFonts w:ascii="Aptos" w:hAnsi="Aptos" w:eastAsia="Aptos" w:cs="Aptos"/>
          <w:b w:val="0"/>
          <w:bCs w:val="0"/>
          <w:noProof w:val="0"/>
          <w:sz w:val="22"/>
          <w:szCs w:val="22"/>
          <w:u w:val="none"/>
          <w:lang w:val="en-US"/>
        </w:rPr>
        <w:t>NHE</w:t>
      </w:r>
      <w:r w:rsidRPr="2E052DB1" w:rsidR="517BE0BE">
        <w:rPr>
          <w:rFonts w:ascii="Aptos" w:hAnsi="Aptos" w:eastAsia="Aptos" w:cs="Aptos"/>
          <w:b w:val="0"/>
          <w:bCs w:val="0"/>
          <w:noProof w:val="0"/>
          <w:sz w:val="22"/>
          <w:szCs w:val="22"/>
          <w:u w:val="none"/>
          <w:lang w:val="en-US"/>
        </w:rPr>
        <w:t xml:space="preserve">. </w:t>
      </w:r>
      <w:r w:rsidRPr="2E052DB1" w:rsidR="51E70AA2">
        <w:rPr>
          <w:rFonts w:ascii="Aptos" w:hAnsi="Aptos" w:eastAsia="Aptos" w:cs="Aptos"/>
          <w:b w:val="0"/>
          <w:bCs w:val="0"/>
          <w:noProof w:val="0"/>
          <w:sz w:val="22"/>
          <w:szCs w:val="22"/>
          <w:u w:val="none"/>
          <w:lang w:val="en-US"/>
        </w:rPr>
        <w:t xml:space="preserve">They will perform </w:t>
      </w:r>
      <w:r w:rsidRPr="2E052DB1" w:rsidR="007EAB02">
        <w:rPr>
          <w:rFonts w:ascii="Aptos" w:hAnsi="Aptos" w:eastAsia="Aptos" w:cs="Aptos"/>
          <w:b w:val="0"/>
          <w:bCs w:val="0"/>
          <w:noProof w:val="0"/>
          <w:sz w:val="22"/>
          <w:szCs w:val="22"/>
          <w:u w:val="none"/>
          <w:lang w:val="en-US"/>
        </w:rPr>
        <w:t xml:space="preserve">the </w:t>
      </w:r>
      <w:r w:rsidRPr="2E052DB1" w:rsidR="51E70AA2">
        <w:rPr>
          <w:rFonts w:ascii="Aptos" w:hAnsi="Aptos" w:eastAsia="Aptos" w:cs="Aptos"/>
          <w:b w:val="0"/>
          <w:bCs w:val="0"/>
          <w:noProof w:val="0"/>
          <w:sz w:val="22"/>
          <w:szCs w:val="22"/>
          <w:u w:val="none"/>
          <w:lang w:val="en-US"/>
        </w:rPr>
        <w:t xml:space="preserve">exercises in the 3-6 rep range and aim to implement progressive overload by </w:t>
      </w:r>
      <w:r w:rsidRPr="2E052DB1" w:rsidR="68B04937">
        <w:rPr>
          <w:rFonts w:ascii="Aptos" w:hAnsi="Aptos" w:eastAsia="Aptos" w:cs="Aptos"/>
          <w:b w:val="0"/>
          <w:bCs w:val="0"/>
          <w:noProof w:val="0"/>
          <w:sz w:val="22"/>
          <w:szCs w:val="22"/>
          <w:u w:val="none"/>
          <w:lang w:val="en-US"/>
        </w:rPr>
        <w:t>increasing</w:t>
      </w:r>
      <w:r w:rsidRPr="2E052DB1" w:rsidR="51E70AA2">
        <w:rPr>
          <w:rFonts w:ascii="Aptos" w:hAnsi="Aptos" w:eastAsia="Aptos" w:cs="Aptos"/>
          <w:b w:val="0"/>
          <w:bCs w:val="0"/>
          <w:noProof w:val="0"/>
          <w:sz w:val="22"/>
          <w:szCs w:val="22"/>
          <w:u w:val="none"/>
          <w:lang w:val="en-US"/>
        </w:rPr>
        <w:t xml:space="preserve"> the weight and/or repetitions performed in the </w:t>
      </w:r>
      <w:r w:rsidRPr="2E052DB1" w:rsidR="414C70E9">
        <w:rPr>
          <w:rFonts w:ascii="Aptos" w:hAnsi="Aptos" w:eastAsia="Aptos" w:cs="Aptos"/>
          <w:b w:val="0"/>
          <w:bCs w:val="0"/>
          <w:noProof w:val="0"/>
          <w:sz w:val="22"/>
          <w:szCs w:val="22"/>
          <w:u w:val="none"/>
          <w:lang w:val="en-US"/>
        </w:rPr>
        <w:t>RDL</w:t>
      </w:r>
      <w:r w:rsidRPr="2E052DB1" w:rsidR="1151FC4F">
        <w:rPr>
          <w:rFonts w:ascii="Aptos" w:hAnsi="Aptos" w:eastAsia="Aptos" w:cs="Aptos"/>
          <w:b w:val="0"/>
          <w:bCs w:val="0"/>
          <w:noProof w:val="0"/>
          <w:sz w:val="22"/>
          <w:szCs w:val="22"/>
          <w:u w:val="none"/>
          <w:lang w:val="en-US"/>
        </w:rPr>
        <w:t xml:space="preserve"> and increase the reps and/or decrease the resistance of the band for the NHE.</w:t>
      </w:r>
      <w:r w:rsidRPr="2E052DB1" w:rsidR="74813D2C">
        <w:rPr>
          <w:rFonts w:ascii="Aptos" w:hAnsi="Aptos" w:eastAsia="Aptos" w:cs="Aptos"/>
          <w:b w:val="0"/>
          <w:bCs w:val="0"/>
          <w:noProof w:val="0"/>
          <w:sz w:val="22"/>
          <w:szCs w:val="22"/>
          <w:u w:val="none"/>
          <w:lang w:val="en-US"/>
        </w:rPr>
        <w:t xml:space="preserve"> They will not perform any other specific hamstring movements. University team strength and conditioning sessions </w:t>
      </w:r>
      <w:r w:rsidRPr="2E052DB1" w:rsidR="279A3FCF">
        <w:rPr>
          <w:rFonts w:ascii="Aptos" w:hAnsi="Aptos" w:eastAsia="Aptos" w:cs="Aptos"/>
          <w:b w:val="0"/>
          <w:bCs w:val="0"/>
          <w:noProof w:val="0"/>
          <w:sz w:val="22"/>
          <w:szCs w:val="22"/>
          <w:u w:val="none"/>
          <w:lang w:val="en-US"/>
        </w:rPr>
        <w:t xml:space="preserve">are programmed after the football </w:t>
      </w:r>
      <w:r w:rsidRPr="2E052DB1" w:rsidR="279A3FCF">
        <w:rPr>
          <w:rFonts w:ascii="Aptos" w:hAnsi="Aptos" w:eastAsia="Aptos" w:cs="Aptos"/>
          <w:b w:val="0"/>
          <w:bCs w:val="0"/>
          <w:noProof w:val="0"/>
          <w:sz w:val="22"/>
          <w:szCs w:val="22"/>
          <w:u w:val="none"/>
          <w:lang w:val="en-US"/>
        </w:rPr>
        <w:t>sessions</w:t>
      </w:r>
      <w:r w:rsidRPr="2E052DB1" w:rsidR="279A3FCF">
        <w:rPr>
          <w:rFonts w:ascii="Aptos" w:hAnsi="Aptos" w:eastAsia="Aptos" w:cs="Aptos"/>
          <w:b w:val="0"/>
          <w:bCs w:val="0"/>
          <w:noProof w:val="0"/>
          <w:sz w:val="22"/>
          <w:szCs w:val="22"/>
          <w:u w:val="none"/>
          <w:lang w:val="en-US"/>
        </w:rPr>
        <w:t xml:space="preserve"> so no specific </w:t>
      </w:r>
      <w:r w:rsidRPr="2E052DB1" w:rsidR="279A3FCF">
        <w:rPr>
          <w:rFonts w:ascii="Aptos" w:hAnsi="Aptos" w:eastAsia="Aptos" w:cs="Aptos"/>
          <w:b w:val="0"/>
          <w:bCs w:val="0"/>
          <w:noProof w:val="0"/>
          <w:sz w:val="22"/>
          <w:szCs w:val="22"/>
          <w:u w:val="none"/>
          <w:lang w:val="en-US"/>
        </w:rPr>
        <w:t>warm up</w:t>
      </w:r>
      <w:r w:rsidRPr="2E052DB1" w:rsidR="279A3FCF">
        <w:rPr>
          <w:rFonts w:ascii="Aptos" w:hAnsi="Aptos" w:eastAsia="Aptos" w:cs="Aptos"/>
          <w:b w:val="0"/>
          <w:bCs w:val="0"/>
          <w:noProof w:val="0"/>
          <w:sz w:val="22"/>
          <w:szCs w:val="22"/>
          <w:u w:val="none"/>
          <w:lang w:val="en-US"/>
        </w:rPr>
        <w:t xml:space="preserve"> will be needed for the first session of the week. However, the </w:t>
      </w:r>
      <w:r w:rsidRPr="2E052DB1" w:rsidR="1329D795">
        <w:rPr>
          <w:rFonts w:ascii="Aptos" w:hAnsi="Aptos" w:eastAsia="Aptos" w:cs="Aptos"/>
          <w:b w:val="0"/>
          <w:bCs w:val="0"/>
          <w:noProof w:val="0"/>
          <w:sz w:val="22"/>
          <w:szCs w:val="22"/>
          <w:u w:val="none"/>
          <w:lang w:val="en-US"/>
        </w:rPr>
        <w:t>FIFPRO 11+</w:t>
      </w:r>
      <w:r w:rsidRPr="2E052DB1" w:rsidR="6F79EB86">
        <w:rPr>
          <w:rFonts w:ascii="Aptos" w:hAnsi="Aptos" w:eastAsia="Aptos" w:cs="Aptos"/>
          <w:b w:val="0"/>
          <w:bCs w:val="0"/>
          <w:noProof w:val="0"/>
          <w:sz w:val="22"/>
          <w:szCs w:val="22"/>
          <w:u w:val="none"/>
          <w:lang w:val="en-US"/>
        </w:rPr>
        <w:t xml:space="preserve"> program </w:t>
      </w:r>
      <w:r w:rsidRPr="2E052DB1" w:rsidR="7B5A394F">
        <w:rPr>
          <w:rFonts w:ascii="Aptos" w:hAnsi="Aptos" w:eastAsia="Aptos" w:cs="Aptos"/>
          <w:b w:val="0"/>
          <w:bCs w:val="0"/>
          <w:noProof w:val="0"/>
          <w:sz w:val="22"/>
          <w:szCs w:val="22"/>
          <w:u w:val="none"/>
          <w:lang w:val="en-US"/>
        </w:rPr>
        <w:t xml:space="preserve">will </w:t>
      </w:r>
      <w:r w:rsidRPr="2E052DB1" w:rsidR="6F79EB86">
        <w:rPr>
          <w:rFonts w:ascii="Aptos" w:hAnsi="Aptos" w:eastAsia="Aptos" w:cs="Aptos"/>
          <w:b w:val="0"/>
          <w:bCs w:val="0"/>
          <w:noProof w:val="0"/>
          <w:sz w:val="22"/>
          <w:szCs w:val="22"/>
          <w:u w:val="none"/>
          <w:lang w:val="en-US"/>
        </w:rPr>
        <w:t>be</w:t>
      </w:r>
      <w:r w:rsidRPr="2E052DB1" w:rsidR="6F79EB86">
        <w:rPr>
          <w:rFonts w:ascii="Aptos" w:hAnsi="Aptos" w:eastAsia="Aptos" w:cs="Aptos"/>
          <w:b w:val="0"/>
          <w:bCs w:val="0"/>
          <w:noProof w:val="0"/>
          <w:sz w:val="22"/>
          <w:szCs w:val="22"/>
          <w:u w:val="none"/>
          <w:lang w:val="en-US"/>
        </w:rPr>
        <w:t xml:space="preserve"> performed before the </w:t>
      </w:r>
      <w:r w:rsidRPr="2E052DB1" w:rsidR="1329D795">
        <w:rPr>
          <w:rFonts w:ascii="Aptos" w:hAnsi="Aptos" w:eastAsia="Aptos" w:cs="Aptos"/>
          <w:b w:val="0"/>
          <w:bCs w:val="0"/>
          <w:noProof w:val="0"/>
          <w:sz w:val="22"/>
          <w:szCs w:val="22"/>
          <w:u w:val="none"/>
          <w:lang w:val="en-US"/>
        </w:rPr>
        <w:t>independe</w:t>
      </w:r>
      <w:r w:rsidRPr="2E052DB1" w:rsidR="16DC9F77">
        <w:rPr>
          <w:rFonts w:ascii="Aptos" w:hAnsi="Aptos" w:eastAsia="Aptos" w:cs="Aptos"/>
          <w:b w:val="0"/>
          <w:bCs w:val="0"/>
          <w:noProof w:val="0"/>
          <w:sz w:val="22"/>
          <w:szCs w:val="22"/>
          <w:u w:val="none"/>
          <w:lang w:val="en-US"/>
        </w:rPr>
        <w:t>nt</w:t>
      </w:r>
      <w:r w:rsidRPr="2E052DB1" w:rsidR="279A3FCF">
        <w:rPr>
          <w:rFonts w:ascii="Aptos" w:hAnsi="Aptos" w:eastAsia="Aptos" w:cs="Aptos"/>
          <w:b w:val="0"/>
          <w:bCs w:val="0"/>
          <w:noProof w:val="0"/>
          <w:sz w:val="22"/>
          <w:szCs w:val="22"/>
          <w:u w:val="none"/>
          <w:lang w:val="en-US"/>
        </w:rPr>
        <w:t xml:space="preserve"> session</w:t>
      </w:r>
      <w:r w:rsidRPr="2E052DB1" w:rsidR="580466C1">
        <w:rPr>
          <w:rFonts w:ascii="Aptos" w:hAnsi="Aptos" w:eastAsia="Aptos" w:cs="Aptos"/>
          <w:b w:val="0"/>
          <w:bCs w:val="0"/>
          <w:noProof w:val="0"/>
          <w:sz w:val="22"/>
          <w:szCs w:val="22"/>
          <w:u w:val="none"/>
          <w:lang w:val="en-US"/>
        </w:rPr>
        <w:t>.</w:t>
      </w:r>
    </w:p>
    <w:p w:rsidR="74813D2C" w:rsidP="2E052DB1" w:rsidRDefault="74813D2C" w14:paraId="4C30CEC9" w14:textId="74295BF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r w:rsidRPr="2E052DB1" w:rsidR="74813D2C">
        <w:rPr>
          <w:rFonts w:ascii="Aptos" w:hAnsi="Aptos" w:eastAsia="Aptos" w:cs="Aptos"/>
          <w:b w:val="0"/>
          <w:bCs w:val="0"/>
          <w:noProof w:val="0"/>
          <w:sz w:val="22"/>
          <w:szCs w:val="22"/>
          <w:u w:val="none"/>
          <w:lang w:val="en-US"/>
        </w:rPr>
        <w:t xml:space="preserve">Group 2 will undergo a </w:t>
      </w:r>
      <w:r w:rsidRPr="2E052DB1" w:rsidR="74813D2C">
        <w:rPr>
          <w:rFonts w:ascii="Aptos" w:hAnsi="Aptos" w:eastAsia="Aptos" w:cs="Aptos"/>
          <w:b w:val="0"/>
          <w:bCs w:val="0"/>
          <w:noProof w:val="0"/>
          <w:sz w:val="22"/>
          <w:szCs w:val="22"/>
          <w:u w:val="none"/>
          <w:lang w:val="en-US"/>
        </w:rPr>
        <w:t>4 week</w:t>
      </w:r>
      <w:r w:rsidRPr="2E052DB1" w:rsidR="74813D2C">
        <w:rPr>
          <w:rFonts w:ascii="Aptos" w:hAnsi="Aptos" w:eastAsia="Aptos" w:cs="Aptos"/>
          <w:b w:val="0"/>
          <w:bCs w:val="0"/>
          <w:noProof w:val="0"/>
          <w:sz w:val="22"/>
          <w:szCs w:val="22"/>
          <w:u w:val="none"/>
          <w:lang w:val="en-US"/>
        </w:rPr>
        <w:t xml:space="preserve"> concentric</w:t>
      </w:r>
      <w:r w:rsidRPr="2E052DB1" w:rsidR="75183226">
        <w:rPr>
          <w:rFonts w:ascii="Aptos" w:hAnsi="Aptos" w:eastAsia="Aptos" w:cs="Aptos"/>
          <w:b w:val="0"/>
          <w:bCs w:val="0"/>
          <w:noProof w:val="0"/>
          <w:sz w:val="22"/>
          <w:szCs w:val="22"/>
          <w:u w:val="none"/>
          <w:lang w:val="en-US"/>
        </w:rPr>
        <w:t xml:space="preserve"> only</w:t>
      </w:r>
      <w:r w:rsidRPr="2E052DB1" w:rsidR="74813D2C">
        <w:rPr>
          <w:rFonts w:ascii="Aptos" w:hAnsi="Aptos" w:eastAsia="Aptos" w:cs="Aptos"/>
          <w:b w:val="0"/>
          <w:bCs w:val="0"/>
          <w:noProof w:val="0"/>
          <w:sz w:val="22"/>
          <w:szCs w:val="22"/>
          <w:u w:val="none"/>
          <w:lang w:val="en-US"/>
        </w:rPr>
        <w:t xml:space="preserve"> hamst</w:t>
      </w:r>
      <w:r w:rsidRPr="2E052DB1" w:rsidR="5F30D232">
        <w:rPr>
          <w:rFonts w:ascii="Aptos" w:hAnsi="Aptos" w:eastAsia="Aptos" w:cs="Aptos"/>
          <w:b w:val="0"/>
          <w:bCs w:val="0"/>
          <w:noProof w:val="0"/>
          <w:sz w:val="22"/>
          <w:szCs w:val="22"/>
          <w:u w:val="none"/>
          <w:lang w:val="en-US"/>
        </w:rPr>
        <w:t>ring</w:t>
      </w:r>
      <w:r w:rsidRPr="2E052DB1" w:rsidR="74813D2C">
        <w:rPr>
          <w:rFonts w:ascii="Aptos" w:hAnsi="Aptos" w:eastAsia="Aptos" w:cs="Aptos"/>
          <w:b w:val="0"/>
          <w:bCs w:val="0"/>
          <w:noProof w:val="0"/>
          <w:sz w:val="22"/>
          <w:szCs w:val="22"/>
          <w:u w:val="none"/>
          <w:lang w:val="en-US"/>
        </w:rPr>
        <w:t xml:space="preserve"> program</w:t>
      </w:r>
      <w:r w:rsidRPr="2E052DB1" w:rsidR="3D7DFBCE">
        <w:rPr>
          <w:rFonts w:ascii="Aptos" w:hAnsi="Aptos" w:eastAsia="Aptos" w:cs="Aptos"/>
          <w:b w:val="0"/>
          <w:bCs w:val="0"/>
          <w:noProof w:val="0"/>
          <w:sz w:val="22"/>
          <w:szCs w:val="22"/>
          <w:u w:val="none"/>
          <w:lang w:val="en-US"/>
        </w:rPr>
        <w:t xml:space="preserve"> incorporated into their university team strength and conditioning session as well as one independently performed session. The session will </w:t>
      </w:r>
      <w:r w:rsidRPr="2E052DB1" w:rsidR="3D7DFBCE">
        <w:rPr>
          <w:rFonts w:ascii="Aptos" w:hAnsi="Aptos" w:eastAsia="Aptos" w:cs="Aptos"/>
          <w:b w:val="0"/>
          <w:bCs w:val="0"/>
          <w:noProof w:val="0"/>
          <w:sz w:val="22"/>
          <w:szCs w:val="22"/>
          <w:u w:val="none"/>
          <w:lang w:val="en-US"/>
        </w:rPr>
        <w:t>comprise of</w:t>
      </w:r>
      <w:r w:rsidRPr="2E052DB1" w:rsidR="3D7DFBCE">
        <w:rPr>
          <w:rFonts w:ascii="Aptos" w:hAnsi="Aptos" w:eastAsia="Aptos" w:cs="Aptos"/>
          <w:b w:val="0"/>
          <w:bCs w:val="0"/>
          <w:noProof w:val="0"/>
          <w:sz w:val="22"/>
          <w:szCs w:val="22"/>
          <w:u w:val="none"/>
          <w:lang w:val="en-US"/>
        </w:rPr>
        <w:t xml:space="preserve"> 3 sets of 2 concentric</w:t>
      </w:r>
      <w:r w:rsidRPr="2E052DB1" w:rsidR="03F984E0">
        <w:rPr>
          <w:rFonts w:ascii="Aptos" w:hAnsi="Aptos" w:eastAsia="Aptos" w:cs="Aptos"/>
          <w:b w:val="0"/>
          <w:bCs w:val="0"/>
          <w:noProof w:val="0"/>
          <w:sz w:val="22"/>
          <w:szCs w:val="22"/>
          <w:u w:val="none"/>
          <w:lang w:val="en-US"/>
        </w:rPr>
        <w:t xml:space="preserve"> </w:t>
      </w:r>
      <w:r w:rsidRPr="2E052DB1" w:rsidR="3D7DFBCE">
        <w:rPr>
          <w:rFonts w:ascii="Aptos" w:hAnsi="Aptos" w:eastAsia="Aptos" w:cs="Aptos"/>
          <w:b w:val="0"/>
          <w:bCs w:val="0"/>
          <w:noProof w:val="0"/>
          <w:sz w:val="22"/>
          <w:szCs w:val="22"/>
          <w:u w:val="none"/>
          <w:lang w:val="en-US"/>
        </w:rPr>
        <w:t>only hamstring exercises</w:t>
      </w:r>
      <w:r w:rsidRPr="2E052DB1" w:rsidR="5D0488B3">
        <w:rPr>
          <w:rFonts w:ascii="Aptos" w:hAnsi="Aptos" w:eastAsia="Aptos" w:cs="Aptos"/>
          <w:b w:val="0"/>
          <w:bCs w:val="0"/>
          <w:noProof w:val="0"/>
          <w:sz w:val="22"/>
          <w:szCs w:val="22"/>
          <w:u w:val="none"/>
          <w:lang w:val="en-US"/>
        </w:rPr>
        <w:t xml:space="preserve">. The exercises performed will be the concentric only split stance Romanian Deadlift (RDL) and a band </w:t>
      </w:r>
      <w:r w:rsidRPr="2E052DB1" w:rsidR="5D0488B3">
        <w:rPr>
          <w:rFonts w:ascii="Aptos" w:hAnsi="Aptos" w:eastAsia="Aptos" w:cs="Aptos"/>
          <w:b w:val="0"/>
          <w:bCs w:val="0"/>
          <w:noProof w:val="0"/>
          <w:sz w:val="22"/>
          <w:szCs w:val="22"/>
          <w:u w:val="none"/>
          <w:lang w:val="en-US"/>
        </w:rPr>
        <w:t>assisted</w:t>
      </w:r>
      <w:r w:rsidRPr="2E052DB1" w:rsidR="5D0488B3">
        <w:rPr>
          <w:rFonts w:ascii="Aptos" w:hAnsi="Aptos" w:eastAsia="Aptos" w:cs="Aptos"/>
          <w:b w:val="0"/>
          <w:bCs w:val="0"/>
          <w:noProof w:val="0"/>
          <w:sz w:val="22"/>
          <w:szCs w:val="22"/>
          <w:u w:val="none"/>
          <w:lang w:val="en-US"/>
        </w:rPr>
        <w:t xml:space="preserve"> concentric Nordic. They will perform the exercises in the 3-6 rep range and aim to implement progressive overload by increasing the weight and/or repetitions performed in the RDL and increase the reps and/or decrease the resistance of the band for the </w:t>
      </w:r>
      <w:r w:rsidRPr="2E052DB1" w:rsidR="36846285">
        <w:rPr>
          <w:rFonts w:ascii="Aptos" w:hAnsi="Aptos" w:eastAsia="Aptos" w:cs="Aptos"/>
          <w:b w:val="0"/>
          <w:bCs w:val="0"/>
          <w:noProof w:val="0"/>
          <w:sz w:val="22"/>
          <w:szCs w:val="22"/>
          <w:u w:val="none"/>
          <w:lang w:val="en-US"/>
        </w:rPr>
        <w:t>Nordic</w:t>
      </w:r>
      <w:r w:rsidRPr="2E052DB1" w:rsidR="5D0488B3">
        <w:rPr>
          <w:rFonts w:ascii="Aptos" w:hAnsi="Aptos" w:eastAsia="Aptos" w:cs="Aptos"/>
          <w:b w:val="0"/>
          <w:bCs w:val="0"/>
          <w:noProof w:val="0"/>
          <w:sz w:val="22"/>
          <w:szCs w:val="22"/>
          <w:u w:val="none"/>
          <w:lang w:val="en-US"/>
        </w:rPr>
        <w:t xml:space="preserve">. They will not perform any other specific hamstring movements. University team strength and conditioning sessions are programmed after the football </w:t>
      </w:r>
      <w:r w:rsidRPr="2E052DB1" w:rsidR="5D0488B3">
        <w:rPr>
          <w:rFonts w:ascii="Aptos" w:hAnsi="Aptos" w:eastAsia="Aptos" w:cs="Aptos"/>
          <w:b w:val="0"/>
          <w:bCs w:val="0"/>
          <w:noProof w:val="0"/>
          <w:sz w:val="22"/>
          <w:szCs w:val="22"/>
          <w:u w:val="none"/>
          <w:lang w:val="en-US"/>
        </w:rPr>
        <w:t>session</w:t>
      </w:r>
      <w:r w:rsidRPr="2E052DB1" w:rsidR="5D0488B3">
        <w:rPr>
          <w:rFonts w:ascii="Aptos" w:hAnsi="Aptos" w:eastAsia="Aptos" w:cs="Aptos"/>
          <w:b w:val="0"/>
          <w:bCs w:val="0"/>
          <w:noProof w:val="0"/>
          <w:sz w:val="22"/>
          <w:szCs w:val="22"/>
          <w:u w:val="none"/>
          <w:lang w:val="en-US"/>
        </w:rPr>
        <w:t xml:space="preserve"> so no specific </w:t>
      </w:r>
      <w:r w:rsidRPr="2E052DB1" w:rsidR="5D0488B3">
        <w:rPr>
          <w:rFonts w:ascii="Aptos" w:hAnsi="Aptos" w:eastAsia="Aptos" w:cs="Aptos"/>
          <w:b w:val="0"/>
          <w:bCs w:val="0"/>
          <w:noProof w:val="0"/>
          <w:sz w:val="22"/>
          <w:szCs w:val="22"/>
          <w:u w:val="none"/>
          <w:lang w:val="en-US"/>
        </w:rPr>
        <w:t>warm up</w:t>
      </w:r>
      <w:r w:rsidRPr="2E052DB1" w:rsidR="5D0488B3">
        <w:rPr>
          <w:rFonts w:ascii="Aptos" w:hAnsi="Aptos" w:eastAsia="Aptos" w:cs="Aptos"/>
          <w:b w:val="0"/>
          <w:bCs w:val="0"/>
          <w:noProof w:val="0"/>
          <w:sz w:val="22"/>
          <w:szCs w:val="22"/>
          <w:u w:val="none"/>
          <w:lang w:val="en-US"/>
        </w:rPr>
        <w:t xml:space="preserve"> will be needed for the first session of the week. However, the FIFPRO 11+ program </w:t>
      </w:r>
      <w:r w:rsidRPr="2E052DB1" w:rsidR="621DCA5F">
        <w:rPr>
          <w:rFonts w:ascii="Aptos" w:hAnsi="Aptos" w:eastAsia="Aptos" w:cs="Aptos"/>
          <w:b w:val="0"/>
          <w:bCs w:val="0"/>
          <w:noProof w:val="0"/>
          <w:sz w:val="22"/>
          <w:szCs w:val="22"/>
          <w:u w:val="none"/>
          <w:lang w:val="en-US"/>
        </w:rPr>
        <w:t xml:space="preserve">will </w:t>
      </w:r>
      <w:r w:rsidRPr="2E052DB1" w:rsidR="5D0488B3">
        <w:rPr>
          <w:rFonts w:ascii="Aptos" w:hAnsi="Aptos" w:eastAsia="Aptos" w:cs="Aptos"/>
          <w:b w:val="0"/>
          <w:bCs w:val="0"/>
          <w:noProof w:val="0"/>
          <w:sz w:val="22"/>
          <w:szCs w:val="22"/>
          <w:u w:val="none"/>
          <w:lang w:val="en-US"/>
        </w:rPr>
        <w:t>be</w:t>
      </w:r>
      <w:r w:rsidRPr="2E052DB1" w:rsidR="5D0488B3">
        <w:rPr>
          <w:rFonts w:ascii="Aptos" w:hAnsi="Aptos" w:eastAsia="Aptos" w:cs="Aptos"/>
          <w:b w:val="0"/>
          <w:bCs w:val="0"/>
          <w:noProof w:val="0"/>
          <w:sz w:val="22"/>
          <w:szCs w:val="22"/>
          <w:u w:val="none"/>
          <w:lang w:val="en-US"/>
        </w:rPr>
        <w:t xml:space="preserve"> performed before the independent session.</w:t>
      </w:r>
    </w:p>
    <w:p w:rsidR="7BB34727" w:rsidP="2E052DB1" w:rsidRDefault="7BB34727" w14:paraId="781790E4" w14:textId="3B72568A">
      <w:pPr>
        <w:bidi w:val="0"/>
        <w:spacing w:before="0" w:beforeAutospacing="off" w:after="160" w:afterAutospacing="off" w:line="257" w:lineRule="auto"/>
        <w:jc w:val="both"/>
        <w:rPr>
          <w:rFonts w:ascii="Aptos" w:hAnsi="Aptos" w:eastAsia="Aptos" w:cs="Aptos"/>
          <w:noProof w:val="0"/>
          <w:sz w:val="22"/>
          <w:szCs w:val="22"/>
          <w:lang w:val="en-US"/>
        </w:rPr>
      </w:pPr>
      <w:r w:rsidRPr="2E052DB1" w:rsidR="7BB34727">
        <w:rPr>
          <w:rFonts w:ascii="Aptos" w:hAnsi="Aptos" w:eastAsia="Aptos" w:cs="Aptos"/>
          <w:b w:val="0"/>
          <w:bCs w:val="0"/>
          <w:i w:val="0"/>
          <w:iCs w:val="0"/>
          <w:caps w:val="0"/>
          <w:smallCaps w:val="0"/>
          <w:noProof w:val="0"/>
          <w:color w:val="000000" w:themeColor="text1" w:themeTint="FF" w:themeShade="FF"/>
          <w:sz w:val="22"/>
          <w:szCs w:val="22"/>
          <w:lang w:val="en-GB"/>
        </w:rPr>
        <w:t>Injuries will be monitored by the conductors of the study, weekly check-ins with both players and coaches will be performed. If any player sustains an injury that prevents them from performing NHE then the program will be put on hold for them until full recovery is made.</w:t>
      </w:r>
    </w:p>
    <w:p w:rsidR="2E052DB1" w:rsidP="2E052DB1" w:rsidRDefault="2E052DB1" w14:paraId="5CCDC57E" w14:textId="247E71F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5A62918" w:rsidP="2E052DB1" w:rsidRDefault="25A62918" w14:paraId="49E4D822" w14:textId="10158E54">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2"/>
          <w:szCs w:val="22"/>
          <w:u w:val="single"/>
          <w:lang w:val="en-US"/>
        </w:rPr>
      </w:pPr>
      <w:r w:rsidRPr="2E052DB1" w:rsidR="25A62918">
        <w:rPr>
          <w:rFonts w:ascii="Aptos" w:hAnsi="Aptos" w:eastAsia="Aptos" w:cs="Aptos"/>
          <w:b w:val="1"/>
          <w:bCs w:val="1"/>
          <w:noProof w:val="0"/>
          <w:sz w:val="22"/>
          <w:szCs w:val="22"/>
          <w:u w:val="single"/>
          <w:lang w:val="en-US"/>
        </w:rPr>
        <w:t>Data Analysis-</w:t>
      </w:r>
    </w:p>
    <w:p w:rsidR="498660B9" w:rsidP="2E052DB1" w:rsidRDefault="498660B9" w14:paraId="6B4C327C" w14:textId="541E2313">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r w:rsidRPr="2E052DB1" w:rsidR="498660B9">
        <w:rPr>
          <w:rFonts w:ascii="Aptos" w:hAnsi="Aptos" w:eastAsia="Aptos" w:cs="Aptos"/>
          <w:b w:val="0"/>
          <w:bCs w:val="0"/>
          <w:noProof w:val="0"/>
          <w:sz w:val="22"/>
          <w:szCs w:val="22"/>
          <w:u w:val="none"/>
          <w:lang w:val="en-US"/>
        </w:rPr>
        <w:t xml:space="preserve">Initial </w:t>
      </w:r>
      <w:r w:rsidRPr="2E052DB1" w:rsidR="498660B9">
        <w:rPr>
          <w:rFonts w:ascii="Aptos" w:hAnsi="Aptos" w:eastAsia="Aptos" w:cs="Aptos"/>
          <w:b w:val="0"/>
          <w:bCs w:val="0"/>
          <w:noProof w:val="0"/>
          <w:sz w:val="22"/>
          <w:szCs w:val="22"/>
          <w:u w:val="none"/>
          <w:lang w:val="en-US"/>
        </w:rPr>
        <w:t>NordBord</w:t>
      </w:r>
      <w:r w:rsidRPr="2E052DB1" w:rsidR="498660B9">
        <w:rPr>
          <w:rFonts w:ascii="Aptos" w:hAnsi="Aptos" w:eastAsia="Aptos" w:cs="Aptos"/>
          <w:b w:val="0"/>
          <w:bCs w:val="0"/>
          <w:noProof w:val="0"/>
          <w:sz w:val="22"/>
          <w:szCs w:val="22"/>
          <w:u w:val="none"/>
          <w:lang w:val="en-US"/>
        </w:rPr>
        <w:t xml:space="preserve"> recordings and post program </w:t>
      </w:r>
      <w:r w:rsidRPr="2E052DB1" w:rsidR="498660B9">
        <w:rPr>
          <w:rFonts w:ascii="Aptos" w:hAnsi="Aptos" w:eastAsia="Aptos" w:cs="Aptos"/>
          <w:b w:val="0"/>
          <w:bCs w:val="0"/>
          <w:noProof w:val="0"/>
          <w:sz w:val="22"/>
          <w:szCs w:val="22"/>
          <w:u w:val="none"/>
          <w:lang w:val="en-US"/>
        </w:rPr>
        <w:t>Nordbord</w:t>
      </w:r>
      <w:r w:rsidRPr="2E052DB1" w:rsidR="498660B9">
        <w:rPr>
          <w:rFonts w:ascii="Aptos" w:hAnsi="Aptos" w:eastAsia="Aptos" w:cs="Aptos"/>
          <w:b w:val="0"/>
          <w:bCs w:val="0"/>
          <w:noProof w:val="0"/>
          <w:sz w:val="22"/>
          <w:szCs w:val="22"/>
          <w:u w:val="none"/>
          <w:lang w:val="en-US"/>
        </w:rPr>
        <w:t xml:space="preserve"> recordings will be recorded </w:t>
      </w:r>
      <w:r w:rsidRPr="2E052DB1" w:rsidR="1C059273">
        <w:rPr>
          <w:rFonts w:ascii="Aptos" w:hAnsi="Aptos" w:eastAsia="Aptos" w:cs="Aptos"/>
          <w:b w:val="0"/>
          <w:bCs w:val="0"/>
          <w:noProof w:val="0"/>
          <w:sz w:val="22"/>
          <w:szCs w:val="22"/>
          <w:u w:val="none"/>
          <w:lang w:val="en-US"/>
        </w:rPr>
        <w:t>separately</w:t>
      </w:r>
      <w:r w:rsidRPr="2E052DB1" w:rsidR="49555FDF">
        <w:rPr>
          <w:rFonts w:ascii="Aptos" w:hAnsi="Aptos" w:eastAsia="Aptos" w:cs="Aptos"/>
          <w:b w:val="0"/>
          <w:bCs w:val="0"/>
          <w:noProof w:val="0"/>
          <w:sz w:val="22"/>
          <w:szCs w:val="22"/>
          <w:u w:val="none"/>
          <w:lang w:val="en-US"/>
        </w:rPr>
        <w:t>. The</w:t>
      </w:r>
      <w:r w:rsidRPr="2E052DB1" w:rsidR="06D72836">
        <w:rPr>
          <w:rFonts w:ascii="Aptos" w:hAnsi="Aptos" w:eastAsia="Aptos" w:cs="Aptos"/>
          <w:b w:val="0"/>
          <w:bCs w:val="0"/>
          <w:noProof w:val="0"/>
          <w:sz w:val="22"/>
          <w:szCs w:val="22"/>
          <w:u w:val="none"/>
          <w:lang w:val="en-US"/>
        </w:rPr>
        <w:t xml:space="preserve"> difference between pre and post program recordings of each individual participant will be</w:t>
      </w:r>
      <w:r w:rsidRPr="2E052DB1" w:rsidR="4F11C460">
        <w:rPr>
          <w:rFonts w:ascii="Aptos" w:hAnsi="Aptos" w:eastAsia="Aptos" w:cs="Aptos"/>
          <w:b w:val="0"/>
          <w:bCs w:val="0"/>
          <w:noProof w:val="0"/>
          <w:sz w:val="22"/>
          <w:szCs w:val="22"/>
          <w:u w:val="none"/>
          <w:lang w:val="en-US"/>
        </w:rPr>
        <w:t xml:space="preserve"> recorded to create a change </w:t>
      </w:r>
      <w:r w:rsidRPr="2E052DB1" w:rsidR="16FF4034">
        <w:rPr>
          <w:rFonts w:ascii="Aptos" w:hAnsi="Aptos" w:eastAsia="Aptos" w:cs="Aptos"/>
          <w:b w:val="0"/>
          <w:bCs w:val="0"/>
          <w:noProof w:val="0"/>
          <w:sz w:val="22"/>
          <w:szCs w:val="22"/>
          <w:u w:val="none"/>
          <w:lang w:val="en-US"/>
        </w:rPr>
        <w:t>score</w:t>
      </w:r>
      <w:r w:rsidRPr="2E052DB1" w:rsidR="4F11C460">
        <w:rPr>
          <w:rFonts w:ascii="Aptos" w:hAnsi="Aptos" w:eastAsia="Aptos" w:cs="Aptos"/>
          <w:b w:val="0"/>
          <w:bCs w:val="0"/>
          <w:noProof w:val="0"/>
          <w:sz w:val="22"/>
          <w:szCs w:val="22"/>
          <w:u w:val="none"/>
          <w:lang w:val="en-US"/>
        </w:rPr>
        <w:t>.  The mean o</w:t>
      </w:r>
      <w:r w:rsidRPr="2E052DB1" w:rsidR="6C9731E7">
        <w:rPr>
          <w:rFonts w:ascii="Aptos" w:hAnsi="Aptos" w:eastAsia="Aptos" w:cs="Aptos"/>
          <w:b w:val="0"/>
          <w:bCs w:val="0"/>
          <w:noProof w:val="0"/>
          <w:sz w:val="22"/>
          <w:szCs w:val="22"/>
          <w:u w:val="none"/>
          <w:lang w:val="en-US"/>
        </w:rPr>
        <w:t>f each group’s change scores will be calculated and said data will be used</w:t>
      </w:r>
      <w:r w:rsidRPr="2E052DB1" w:rsidR="25F5F3F6">
        <w:rPr>
          <w:rFonts w:ascii="Aptos" w:hAnsi="Aptos" w:eastAsia="Aptos" w:cs="Aptos"/>
          <w:b w:val="0"/>
          <w:bCs w:val="0"/>
          <w:noProof w:val="0"/>
          <w:sz w:val="22"/>
          <w:szCs w:val="22"/>
          <w:u w:val="none"/>
          <w:lang w:val="en-US"/>
        </w:rPr>
        <w:t xml:space="preserve"> in an </w:t>
      </w:r>
      <w:r w:rsidRPr="2E052DB1" w:rsidR="213C4BE4">
        <w:rPr>
          <w:rFonts w:ascii="Aptos" w:hAnsi="Aptos" w:eastAsia="Aptos" w:cs="Aptos"/>
          <w:b w:val="0"/>
          <w:bCs w:val="0"/>
          <w:noProof w:val="0"/>
          <w:sz w:val="22"/>
          <w:szCs w:val="22"/>
          <w:u w:val="none"/>
          <w:lang w:val="en-US"/>
        </w:rPr>
        <w:t>independent</w:t>
      </w:r>
      <w:r w:rsidRPr="2E052DB1" w:rsidR="25F5F3F6">
        <w:rPr>
          <w:rFonts w:ascii="Aptos" w:hAnsi="Aptos" w:eastAsia="Aptos" w:cs="Aptos"/>
          <w:b w:val="0"/>
          <w:bCs w:val="0"/>
          <w:noProof w:val="0"/>
          <w:sz w:val="22"/>
          <w:szCs w:val="22"/>
          <w:u w:val="none"/>
          <w:lang w:val="en-US"/>
        </w:rPr>
        <w:t xml:space="preserve"> samples T test using SPSS software </w:t>
      </w:r>
      <w:r w:rsidRPr="2E052DB1" w:rsidR="25F5F3F6">
        <w:rPr>
          <w:rFonts w:ascii="Aptos" w:hAnsi="Aptos" w:eastAsia="Aptos" w:cs="Aptos"/>
          <w:b w:val="0"/>
          <w:bCs w:val="0"/>
          <w:noProof w:val="0"/>
          <w:sz w:val="22"/>
          <w:szCs w:val="22"/>
          <w:u w:val="none"/>
          <w:lang w:val="en-US"/>
        </w:rPr>
        <w:t>in order to</w:t>
      </w:r>
      <w:r w:rsidRPr="2E052DB1" w:rsidR="25F5F3F6">
        <w:rPr>
          <w:rFonts w:ascii="Aptos" w:hAnsi="Aptos" w:eastAsia="Aptos" w:cs="Aptos"/>
          <w:b w:val="0"/>
          <w:bCs w:val="0"/>
          <w:noProof w:val="0"/>
          <w:sz w:val="22"/>
          <w:szCs w:val="22"/>
          <w:u w:val="none"/>
          <w:lang w:val="en-US"/>
        </w:rPr>
        <w:t xml:space="preserve"> assess which group </w:t>
      </w:r>
      <w:r w:rsidRPr="2E052DB1" w:rsidR="370FF697">
        <w:rPr>
          <w:rFonts w:ascii="Aptos" w:hAnsi="Aptos" w:eastAsia="Aptos" w:cs="Aptos"/>
          <w:b w:val="0"/>
          <w:bCs w:val="0"/>
          <w:noProof w:val="0"/>
          <w:sz w:val="22"/>
          <w:szCs w:val="22"/>
          <w:u w:val="none"/>
          <w:lang w:val="en-US"/>
        </w:rPr>
        <w:t xml:space="preserve">more </w:t>
      </w:r>
      <w:r w:rsidRPr="2E052DB1" w:rsidR="446C93ED">
        <w:rPr>
          <w:rFonts w:ascii="Aptos" w:hAnsi="Aptos" w:eastAsia="Aptos" w:cs="Aptos"/>
          <w:b w:val="0"/>
          <w:bCs w:val="0"/>
          <w:noProof w:val="0"/>
          <w:sz w:val="22"/>
          <w:szCs w:val="22"/>
          <w:u w:val="none"/>
          <w:lang w:val="en-US"/>
        </w:rPr>
        <w:t>significantly</w:t>
      </w:r>
      <w:r w:rsidRPr="2E052DB1" w:rsidR="25F5F3F6">
        <w:rPr>
          <w:rFonts w:ascii="Aptos" w:hAnsi="Aptos" w:eastAsia="Aptos" w:cs="Aptos"/>
          <w:b w:val="0"/>
          <w:bCs w:val="0"/>
          <w:noProof w:val="0"/>
          <w:sz w:val="22"/>
          <w:szCs w:val="22"/>
          <w:u w:val="none"/>
          <w:lang w:val="en-US"/>
        </w:rPr>
        <w:t xml:space="preserve"> </w:t>
      </w:r>
      <w:r w:rsidRPr="2E052DB1" w:rsidR="0FA3FA7D">
        <w:rPr>
          <w:rFonts w:ascii="Aptos" w:hAnsi="Aptos" w:eastAsia="Aptos" w:cs="Aptos"/>
          <w:b w:val="0"/>
          <w:bCs w:val="0"/>
          <w:noProof w:val="0"/>
          <w:sz w:val="22"/>
          <w:szCs w:val="22"/>
          <w:u w:val="none"/>
          <w:lang w:val="en-US"/>
        </w:rPr>
        <w:t xml:space="preserve">increased their </w:t>
      </w:r>
      <w:r w:rsidRPr="2E052DB1" w:rsidR="0FA3FA7D">
        <w:rPr>
          <w:rFonts w:ascii="Aptos" w:hAnsi="Aptos" w:eastAsia="Aptos" w:cs="Aptos"/>
          <w:b w:val="0"/>
          <w:bCs w:val="0"/>
          <w:noProof w:val="0"/>
          <w:sz w:val="22"/>
          <w:szCs w:val="22"/>
          <w:u w:val="none"/>
          <w:lang w:val="en-US"/>
        </w:rPr>
        <w:t>NordBord</w:t>
      </w:r>
      <w:r w:rsidRPr="2E052DB1" w:rsidR="0FA3FA7D">
        <w:rPr>
          <w:rFonts w:ascii="Aptos" w:hAnsi="Aptos" w:eastAsia="Aptos" w:cs="Aptos"/>
          <w:b w:val="0"/>
          <w:bCs w:val="0"/>
          <w:noProof w:val="0"/>
          <w:sz w:val="22"/>
          <w:szCs w:val="22"/>
          <w:u w:val="none"/>
          <w:lang w:val="en-US"/>
        </w:rPr>
        <w:t xml:space="preserve"> output</w:t>
      </w:r>
      <w:r w:rsidRPr="2E052DB1" w:rsidR="0B56A336">
        <w:rPr>
          <w:rFonts w:ascii="Aptos" w:hAnsi="Aptos" w:eastAsia="Aptos" w:cs="Aptos"/>
          <w:b w:val="0"/>
          <w:bCs w:val="0"/>
          <w:noProof w:val="0"/>
          <w:sz w:val="22"/>
          <w:szCs w:val="22"/>
          <w:u w:val="none"/>
          <w:lang w:val="en-US"/>
        </w:rPr>
        <w:t xml:space="preserve">. Paired </w:t>
      </w:r>
      <w:bookmarkStart w:name="_Int_6zUaLPi1" w:id="843168820"/>
      <w:r w:rsidRPr="2E052DB1" w:rsidR="0B56A336">
        <w:rPr>
          <w:rFonts w:ascii="Aptos" w:hAnsi="Aptos" w:eastAsia="Aptos" w:cs="Aptos"/>
          <w:b w:val="0"/>
          <w:bCs w:val="0"/>
          <w:noProof w:val="0"/>
          <w:sz w:val="22"/>
          <w:szCs w:val="22"/>
          <w:u w:val="none"/>
          <w:lang w:val="en-US"/>
        </w:rPr>
        <w:t>sample</w:t>
      </w:r>
      <w:bookmarkEnd w:id="843168820"/>
      <w:r w:rsidRPr="2E052DB1" w:rsidR="0B56A336">
        <w:rPr>
          <w:rFonts w:ascii="Aptos" w:hAnsi="Aptos" w:eastAsia="Aptos" w:cs="Aptos"/>
          <w:b w:val="0"/>
          <w:bCs w:val="0"/>
          <w:noProof w:val="0"/>
          <w:sz w:val="22"/>
          <w:szCs w:val="22"/>
          <w:u w:val="none"/>
          <w:lang w:val="en-US"/>
        </w:rPr>
        <w:t xml:space="preserve"> T tests will be applied to each group’s data</w:t>
      </w:r>
      <w:r w:rsidRPr="2E052DB1" w:rsidR="3FE59512">
        <w:rPr>
          <w:rFonts w:ascii="Aptos" w:hAnsi="Aptos" w:eastAsia="Aptos" w:cs="Aptos"/>
          <w:b w:val="0"/>
          <w:bCs w:val="0"/>
          <w:noProof w:val="0"/>
          <w:sz w:val="22"/>
          <w:szCs w:val="22"/>
          <w:u w:val="none"/>
          <w:lang w:val="en-US"/>
        </w:rPr>
        <w:t xml:space="preserve"> respectively</w:t>
      </w:r>
      <w:r w:rsidRPr="2E052DB1" w:rsidR="0B56A336">
        <w:rPr>
          <w:rFonts w:ascii="Aptos" w:hAnsi="Aptos" w:eastAsia="Aptos" w:cs="Aptos"/>
          <w:b w:val="0"/>
          <w:bCs w:val="0"/>
          <w:noProof w:val="0"/>
          <w:sz w:val="22"/>
          <w:szCs w:val="22"/>
          <w:u w:val="none"/>
          <w:lang w:val="en-US"/>
        </w:rPr>
        <w:t xml:space="preserve"> to assess whether or not t</w:t>
      </w:r>
      <w:r w:rsidRPr="2E052DB1" w:rsidR="27C1EECA">
        <w:rPr>
          <w:rFonts w:ascii="Aptos" w:hAnsi="Aptos" w:eastAsia="Aptos" w:cs="Aptos"/>
          <w:b w:val="0"/>
          <w:bCs w:val="0"/>
          <w:noProof w:val="0"/>
          <w:sz w:val="22"/>
          <w:szCs w:val="22"/>
          <w:u w:val="none"/>
          <w:lang w:val="en-US"/>
        </w:rPr>
        <w:t xml:space="preserve">he programs created a significant increase in </w:t>
      </w:r>
      <w:r w:rsidRPr="2E052DB1" w:rsidR="27C1EECA">
        <w:rPr>
          <w:rFonts w:ascii="Aptos" w:hAnsi="Aptos" w:eastAsia="Aptos" w:cs="Aptos"/>
          <w:b w:val="0"/>
          <w:bCs w:val="0"/>
          <w:noProof w:val="0"/>
          <w:sz w:val="22"/>
          <w:szCs w:val="22"/>
          <w:u w:val="none"/>
          <w:lang w:val="en-US"/>
        </w:rPr>
        <w:t>NordBord</w:t>
      </w:r>
      <w:r w:rsidRPr="2E052DB1" w:rsidR="27C1EECA">
        <w:rPr>
          <w:rFonts w:ascii="Aptos" w:hAnsi="Aptos" w:eastAsia="Aptos" w:cs="Aptos"/>
          <w:b w:val="0"/>
          <w:bCs w:val="0"/>
          <w:noProof w:val="0"/>
          <w:sz w:val="22"/>
          <w:szCs w:val="22"/>
          <w:u w:val="none"/>
          <w:lang w:val="en-US"/>
        </w:rPr>
        <w:t xml:space="preserve"> output </w:t>
      </w:r>
      <w:r w:rsidRPr="2E052DB1" w:rsidR="03594FCE">
        <w:rPr>
          <w:rFonts w:ascii="Aptos" w:hAnsi="Aptos" w:eastAsia="Aptos" w:cs="Aptos"/>
          <w:b w:val="0"/>
          <w:bCs w:val="0"/>
          <w:noProof w:val="0"/>
          <w:sz w:val="22"/>
          <w:szCs w:val="22"/>
          <w:u w:val="none"/>
          <w:lang w:val="en-US"/>
        </w:rPr>
        <w:t>without comparing them to one and other</w:t>
      </w:r>
      <w:r w:rsidRPr="2E052DB1" w:rsidR="27C1EECA">
        <w:rPr>
          <w:rFonts w:ascii="Aptos" w:hAnsi="Aptos" w:eastAsia="Aptos" w:cs="Aptos"/>
          <w:b w:val="0"/>
          <w:bCs w:val="0"/>
          <w:noProof w:val="0"/>
          <w:sz w:val="22"/>
          <w:szCs w:val="22"/>
          <w:u w:val="none"/>
          <w:lang w:val="en-US"/>
        </w:rPr>
        <w:t>.</w:t>
      </w:r>
    </w:p>
    <w:p w:rsidR="2E052DB1" w:rsidP="2E052DB1" w:rsidRDefault="2E052DB1" w14:paraId="4BF2B70F" w14:textId="092E4CA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3BC1C5F0" w:rsidP="2E052DB1" w:rsidRDefault="3BC1C5F0" w14:paraId="2BAFCC40" w14:textId="23126D8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single"/>
          <w:lang w:val="en-US"/>
        </w:rPr>
      </w:pPr>
      <w:r w:rsidRPr="2E052DB1" w:rsidR="3BC1C5F0">
        <w:rPr>
          <w:rFonts w:ascii="Aptos" w:hAnsi="Aptos" w:eastAsia="Aptos" w:cs="Aptos"/>
          <w:b w:val="0"/>
          <w:bCs w:val="0"/>
          <w:noProof w:val="0"/>
          <w:sz w:val="22"/>
          <w:szCs w:val="22"/>
          <w:u w:val="single"/>
          <w:lang w:val="en-US"/>
        </w:rPr>
        <w:t>Research Timetable-</w:t>
      </w:r>
    </w:p>
    <w:p w:rsidR="362C5939" w:rsidP="2E052DB1" w:rsidRDefault="362C5939" w14:paraId="112E7191" w14:textId="58B82E39">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r w:rsidRPr="2E052DB1" w:rsidR="362C5939">
        <w:rPr>
          <w:rFonts w:ascii="Aptos" w:hAnsi="Aptos" w:eastAsia="Aptos" w:cs="Aptos"/>
          <w:b w:val="0"/>
          <w:bCs w:val="0"/>
          <w:noProof w:val="0"/>
          <w:sz w:val="22"/>
          <w:szCs w:val="22"/>
          <w:u w:val="none"/>
          <w:lang w:val="en-US"/>
        </w:rPr>
        <w:t>Pre program</w:t>
      </w:r>
      <w:r w:rsidRPr="2E052DB1" w:rsidR="362C5939">
        <w:rPr>
          <w:rFonts w:ascii="Aptos" w:hAnsi="Aptos" w:eastAsia="Aptos" w:cs="Aptos"/>
          <w:b w:val="0"/>
          <w:bCs w:val="0"/>
          <w:noProof w:val="0"/>
          <w:sz w:val="22"/>
          <w:szCs w:val="22"/>
          <w:u w:val="none"/>
          <w:lang w:val="en-US"/>
        </w:rPr>
        <w:t xml:space="preserve"> testing </w:t>
      </w:r>
      <w:r w:rsidRPr="2E052DB1" w:rsidR="5458CA04">
        <w:rPr>
          <w:rFonts w:ascii="Aptos" w:hAnsi="Aptos" w:eastAsia="Aptos" w:cs="Aptos"/>
          <w:b w:val="0"/>
          <w:bCs w:val="0"/>
          <w:noProof w:val="0"/>
          <w:sz w:val="22"/>
          <w:szCs w:val="22"/>
          <w:u w:val="none"/>
          <w:lang w:val="en-US"/>
        </w:rPr>
        <w:t xml:space="preserve">and data collection </w:t>
      </w:r>
      <w:r w:rsidRPr="2E052DB1" w:rsidR="362C5939">
        <w:rPr>
          <w:rFonts w:ascii="Aptos" w:hAnsi="Aptos" w:eastAsia="Aptos" w:cs="Aptos"/>
          <w:b w:val="0"/>
          <w:bCs w:val="0"/>
          <w:noProof w:val="0"/>
          <w:sz w:val="22"/>
          <w:szCs w:val="22"/>
          <w:u w:val="none"/>
          <w:lang w:val="en-US"/>
        </w:rPr>
        <w:t xml:space="preserve">will </w:t>
      </w:r>
      <w:r w:rsidRPr="2E052DB1" w:rsidR="362C5939">
        <w:rPr>
          <w:rFonts w:ascii="Aptos" w:hAnsi="Aptos" w:eastAsia="Aptos" w:cs="Aptos"/>
          <w:b w:val="0"/>
          <w:bCs w:val="0"/>
          <w:noProof w:val="0"/>
          <w:sz w:val="22"/>
          <w:szCs w:val="22"/>
          <w:u w:val="none"/>
          <w:lang w:val="en-US"/>
        </w:rPr>
        <w:t>commence</w:t>
      </w:r>
      <w:r w:rsidRPr="2E052DB1" w:rsidR="362C5939">
        <w:rPr>
          <w:rFonts w:ascii="Aptos" w:hAnsi="Aptos" w:eastAsia="Aptos" w:cs="Aptos"/>
          <w:b w:val="0"/>
          <w:bCs w:val="0"/>
          <w:noProof w:val="0"/>
          <w:sz w:val="22"/>
          <w:szCs w:val="22"/>
          <w:u w:val="none"/>
          <w:lang w:val="en-US"/>
        </w:rPr>
        <w:t xml:space="preserve"> on the week beginning Monday 19</w:t>
      </w:r>
      <w:r w:rsidRPr="2E052DB1" w:rsidR="362C5939">
        <w:rPr>
          <w:rFonts w:ascii="Aptos" w:hAnsi="Aptos" w:eastAsia="Aptos" w:cs="Aptos"/>
          <w:b w:val="0"/>
          <w:bCs w:val="0"/>
          <w:noProof w:val="0"/>
          <w:sz w:val="22"/>
          <w:szCs w:val="22"/>
          <w:u w:val="none"/>
          <w:vertAlign w:val="superscript"/>
          <w:lang w:val="en-US"/>
        </w:rPr>
        <w:t>th</w:t>
      </w:r>
      <w:r w:rsidRPr="2E052DB1" w:rsidR="362C5939">
        <w:rPr>
          <w:rFonts w:ascii="Aptos" w:hAnsi="Aptos" w:eastAsia="Aptos" w:cs="Aptos"/>
          <w:b w:val="0"/>
          <w:bCs w:val="0"/>
          <w:noProof w:val="0"/>
          <w:sz w:val="22"/>
          <w:szCs w:val="22"/>
          <w:u w:val="none"/>
          <w:lang w:val="en-US"/>
        </w:rPr>
        <w:t xml:space="preserve"> </w:t>
      </w:r>
      <w:r w:rsidRPr="2E052DB1" w:rsidR="5FC4E85D">
        <w:rPr>
          <w:rFonts w:ascii="Aptos" w:hAnsi="Aptos" w:eastAsia="Aptos" w:cs="Aptos"/>
          <w:b w:val="0"/>
          <w:bCs w:val="0"/>
          <w:noProof w:val="0"/>
          <w:sz w:val="22"/>
          <w:szCs w:val="22"/>
          <w:u w:val="none"/>
          <w:lang w:val="en-US"/>
        </w:rPr>
        <w:t>January</w:t>
      </w:r>
      <w:r w:rsidRPr="2E052DB1" w:rsidR="362C5939">
        <w:rPr>
          <w:rFonts w:ascii="Aptos" w:hAnsi="Aptos" w:eastAsia="Aptos" w:cs="Aptos"/>
          <w:b w:val="0"/>
          <w:bCs w:val="0"/>
          <w:noProof w:val="0"/>
          <w:sz w:val="22"/>
          <w:szCs w:val="22"/>
          <w:u w:val="none"/>
          <w:lang w:val="en-US"/>
        </w:rPr>
        <w:t xml:space="preserve">. The respective programs will </w:t>
      </w:r>
      <w:r w:rsidRPr="2E052DB1" w:rsidR="362C5939">
        <w:rPr>
          <w:rFonts w:ascii="Aptos" w:hAnsi="Aptos" w:eastAsia="Aptos" w:cs="Aptos"/>
          <w:b w:val="0"/>
          <w:bCs w:val="0"/>
          <w:noProof w:val="0"/>
          <w:sz w:val="22"/>
          <w:szCs w:val="22"/>
          <w:u w:val="none"/>
          <w:lang w:val="en-US"/>
        </w:rPr>
        <w:t>commence</w:t>
      </w:r>
      <w:r w:rsidRPr="2E052DB1" w:rsidR="362C5939">
        <w:rPr>
          <w:rFonts w:ascii="Aptos" w:hAnsi="Aptos" w:eastAsia="Aptos" w:cs="Aptos"/>
          <w:b w:val="0"/>
          <w:bCs w:val="0"/>
          <w:noProof w:val="0"/>
          <w:sz w:val="22"/>
          <w:szCs w:val="22"/>
          <w:u w:val="none"/>
          <w:lang w:val="en-US"/>
        </w:rPr>
        <w:t xml:space="preserve"> the following </w:t>
      </w:r>
      <w:r w:rsidRPr="2E052DB1" w:rsidR="471870B4">
        <w:rPr>
          <w:rFonts w:ascii="Aptos" w:hAnsi="Aptos" w:eastAsia="Aptos" w:cs="Aptos"/>
          <w:b w:val="0"/>
          <w:bCs w:val="0"/>
          <w:noProof w:val="0"/>
          <w:sz w:val="22"/>
          <w:szCs w:val="22"/>
          <w:u w:val="none"/>
          <w:lang w:val="en-US"/>
        </w:rPr>
        <w:t>week</w:t>
      </w:r>
      <w:r w:rsidRPr="2E052DB1" w:rsidR="471870B4">
        <w:rPr>
          <w:rFonts w:ascii="Aptos" w:hAnsi="Aptos" w:eastAsia="Aptos" w:cs="Aptos"/>
          <w:b w:val="0"/>
          <w:bCs w:val="0"/>
          <w:noProof w:val="0"/>
          <w:sz w:val="22"/>
          <w:szCs w:val="22"/>
          <w:u w:val="none"/>
          <w:lang w:val="en-US"/>
        </w:rPr>
        <w:t xml:space="preserve"> and the final week of the program </w:t>
      </w:r>
      <w:r w:rsidRPr="2E052DB1" w:rsidR="1C46EB42">
        <w:rPr>
          <w:rFonts w:ascii="Aptos" w:hAnsi="Aptos" w:eastAsia="Aptos" w:cs="Aptos"/>
          <w:b w:val="0"/>
          <w:bCs w:val="0"/>
          <w:noProof w:val="0"/>
          <w:sz w:val="22"/>
          <w:szCs w:val="22"/>
          <w:u w:val="none"/>
          <w:lang w:val="en-US"/>
        </w:rPr>
        <w:t xml:space="preserve">will be the week </w:t>
      </w:r>
      <w:r w:rsidRPr="2E052DB1" w:rsidR="22848454">
        <w:rPr>
          <w:rFonts w:ascii="Aptos" w:hAnsi="Aptos" w:eastAsia="Aptos" w:cs="Aptos"/>
          <w:b w:val="0"/>
          <w:bCs w:val="0"/>
          <w:noProof w:val="0"/>
          <w:sz w:val="22"/>
          <w:szCs w:val="22"/>
          <w:u w:val="none"/>
          <w:lang w:val="en-US"/>
        </w:rPr>
        <w:t>beginning</w:t>
      </w:r>
      <w:r w:rsidRPr="2E052DB1" w:rsidR="1C46EB42">
        <w:rPr>
          <w:rFonts w:ascii="Aptos" w:hAnsi="Aptos" w:eastAsia="Aptos" w:cs="Aptos"/>
          <w:b w:val="0"/>
          <w:bCs w:val="0"/>
          <w:noProof w:val="0"/>
          <w:sz w:val="22"/>
          <w:szCs w:val="22"/>
          <w:u w:val="none"/>
          <w:lang w:val="en-US"/>
        </w:rPr>
        <w:t xml:space="preserve"> </w:t>
      </w:r>
      <w:r w:rsidRPr="2E052DB1" w:rsidR="6C9F4948">
        <w:rPr>
          <w:rFonts w:ascii="Aptos" w:hAnsi="Aptos" w:eastAsia="Aptos" w:cs="Aptos"/>
          <w:b w:val="0"/>
          <w:bCs w:val="0"/>
          <w:noProof w:val="0"/>
          <w:sz w:val="22"/>
          <w:szCs w:val="22"/>
          <w:u w:val="none"/>
          <w:lang w:val="en-US"/>
        </w:rPr>
        <w:t>Mon</w:t>
      </w:r>
      <w:r w:rsidRPr="2E052DB1" w:rsidR="22CDFE6F">
        <w:rPr>
          <w:rFonts w:ascii="Aptos" w:hAnsi="Aptos" w:eastAsia="Aptos" w:cs="Aptos"/>
          <w:b w:val="0"/>
          <w:bCs w:val="0"/>
          <w:noProof w:val="0"/>
          <w:sz w:val="22"/>
          <w:szCs w:val="22"/>
          <w:u w:val="none"/>
          <w:lang w:val="en-US"/>
        </w:rPr>
        <w:t>ay 16</w:t>
      </w:r>
      <w:r w:rsidRPr="2E052DB1" w:rsidR="22CDFE6F">
        <w:rPr>
          <w:rFonts w:ascii="Aptos" w:hAnsi="Aptos" w:eastAsia="Aptos" w:cs="Aptos"/>
          <w:b w:val="0"/>
          <w:bCs w:val="0"/>
          <w:noProof w:val="0"/>
          <w:sz w:val="22"/>
          <w:szCs w:val="22"/>
          <w:u w:val="none"/>
          <w:vertAlign w:val="superscript"/>
          <w:lang w:val="en-US"/>
        </w:rPr>
        <w:t>th</w:t>
      </w:r>
      <w:r w:rsidRPr="2E052DB1" w:rsidR="22CDFE6F">
        <w:rPr>
          <w:rFonts w:ascii="Aptos" w:hAnsi="Aptos" w:eastAsia="Aptos" w:cs="Aptos"/>
          <w:b w:val="0"/>
          <w:bCs w:val="0"/>
          <w:noProof w:val="0"/>
          <w:sz w:val="22"/>
          <w:szCs w:val="22"/>
          <w:u w:val="none"/>
          <w:lang w:val="en-US"/>
        </w:rPr>
        <w:t xml:space="preserve"> February. Post program testing</w:t>
      </w:r>
      <w:r w:rsidRPr="2E052DB1" w:rsidR="35F29287">
        <w:rPr>
          <w:rFonts w:ascii="Aptos" w:hAnsi="Aptos" w:eastAsia="Aptos" w:cs="Aptos"/>
          <w:b w:val="0"/>
          <w:bCs w:val="0"/>
          <w:noProof w:val="0"/>
          <w:sz w:val="22"/>
          <w:szCs w:val="22"/>
          <w:u w:val="none"/>
          <w:lang w:val="en-US"/>
        </w:rPr>
        <w:t xml:space="preserve"> and data collection</w:t>
      </w:r>
      <w:r w:rsidRPr="2E052DB1" w:rsidR="22CDFE6F">
        <w:rPr>
          <w:rFonts w:ascii="Aptos" w:hAnsi="Aptos" w:eastAsia="Aptos" w:cs="Aptos"/>
          <w:b w:val="0"/>
          <w:bCs w:val="0"/>
          <w:noProof w:val="0"/>
          <w:sz w:val="22"/>
          <w:szCs w:val="22"/>
          <w:u w:val="none"/>
          <w:lang w:val="en-US"/>
        </w:rPr>
        <w:t xml:space="preserve"> will </w:t>
      </w:r>
      <w:r w:rsidRPr="2E052DB1" w:rsidR="22CDFE6F">
        <w:rPr>
          <w:rFonts w:ascii="Aptos" w:hAnsi="Aptos" w:eastAsia="Aptos" w:cs="Aptos"/>
          <w:b w:val="0"/>
          <w:bCs w:val="0"/>
          <w:noProof w:val="0"/>
          <w:sz w:val="22"/>
          <w:szCs w:val="22"/>
          <w:u w:val="none"/>
          <w:lang w:val="en-US"/>
        </w:rPr>
        <w:t>commence</w:t>
      </w:r>
      <w:r w:rsidRPr="2E052DB1" w:rsidR="22CDFE6F">
        <w:rPr>
          <w:rFonts w:ascii="Aptos" w:hAnsi="Aptos" w:eastAsia="Aptos" w:cs="Aptos"/>
          <w:b w:val="0"/>
          <w:bCs w:val="0"/>
          <w:noProof w:val="0"/>
          <w:sz w:val="22"/>
          <w:szCs w:val="22"/>
          <w:u w:val="none"/>
          <w:lang w:val="en-US"/>
        </w:rPr>
        <w:t xml:space="preserve"> </w:t>
      </w:r>
      <w:r w:rsidRPr="2E052DB1" w:rsidR="22CDFE6F">
        <w:rPr>
          <w:rFonts w:ascii="Aptos" w:hAnsi="Aptos" w:eastAsia="Aptos" w:cs="Aptos"/>
          <w:b w:val="0"/>
          <w:bCs w:val="0"/>
          <w:noProof w:val="0"/>
          <w:sz w:val="22"/>
          <w:szCs w:val="22"/>
          <w:u w:val="none"/>
          <w:lang w:val="en-US"/>
        </w:rPr>
        <w:t>on</w:t>
      </w:r>
      <w:r w:rsidRPr="2E052DB1" w:rsidR="22CDFE6F">
        <w:rPr>
          <w:rFonts w:ascii="Aptos" w:hAnsi="Aptos" w:eastAsia="Aptos" w:cs="Aptos"/>
          <w:b w:val="0"/>
          <w:bCs w:val="0"/>
          <w:noProof w:val="0"/>
          <w:sz w:val="22"/>
          <w:szCs w:val="22"/>
          <w:u w:val="none"/>
          <w:lang w:val="en-US"/>
        </w:rPr>
        <w:t xml:space="preserve"> the week beginning Monday 23</w:t>
      </w:r>
      <w:r w:rsidRPr="2E052DB1" w:rsidR="22CDFE6F">
        <w:rPr>
          <w:rFonts w:ascii="Aptos" w:hAnsi="Aptos" w:eastAsia="Aptos" w:cs="Aptos"/>
          <w:b w:val="0"/>
          <w:bCs w:val="0"/>
          <w:noProof w:val="0"/>
          <w:sz w:val="22"/>
          <w:szCs w:val="22"/>
          <w:u w:val="none"/>
          <w:vertAlign w:val="superscript"/>
          <w:lang w:val="en-US"/>
        </w:rPr>
        <w:t>rd</w:t>
      </w:r>
      <w:r w:rsidRPr="2E052DB1" w:rsidR="22CDFE6F">
        <w:rPr>
          <w:rFonts w:ascii="Aptos" w:hAnsi="Aptos" w:eastAsia="Aptos" w:cs="Aptos"/>
          <w:b w:val="0"/>
          <w:bCs w:val="0"/>
          <w:noProof w:val="0"/>
          <w:sz w:val="22"/>
          <w:szCs w:val="22"/>
          <w:u w:val="none"/>
          <w:lang w:val="en-US"/>
        </w:rPr>
        <w:t xml:space="preserve"> February. Data </w:t>
      </w:r>
      <w:r w:rsidRPr="2E052DB1" w:rsidR="6E323576">
        <w:rPr>
          <w:rFonts w:ascii="Aptos" w:hAnsi="Aptos" w:eastAsia="Aptos" w:cs="Aptos"/>
          <w:b w:val="0"/>
          <w:bCs w:val="0"/>
          <w:noProof w:val="0"/>
          <w:sz w:val="22"/>
          <w:szCs w:val="22"/>
          <w:u w:val="none"/>
          <w:lang w:val="en-US"/>
        </w:rPr>
        <w:t>analysis wil</w:t>
      </w:r>
      <w:r w:rsidRPr="2E052DB1" w:rsidR="42E23917">
        <w:rPr>
          <w:rFonts w:ascii="Aptos" w:hAnsi="Aptos" w:eastAsia="Aptos" w:cs="Aptos"/>
          <w:b w:val="0"/>
          <w:bCs w:val="0"/>
          <w:noProof w:val="0"/>
          <w:sz w:val="22"/>
          <w:szCs w:val="22"/>
          <w:u w:val="none"/>
          <w:lang w:val="en-US"/>
        </w:rPr>
        <w:t xml:space="preserve">l </w:t>
      </w:r>
      <w:r w:rsidRPr="2E052DB1" w:rsidR="42E23917">
        <w:rPr>
          <w:rFonts w:ascii="Aptos" w:hAnsi="Aptos" w:eastAsia="Aptos" w:cs="Aptos"/>
          <w:b w:val="0"/>
          <w:bCs w:val="0"/>
          <w:noProof w:val="0"/>
          <w:sz w:val="22"/>
          <w:szCs w:val="22"/>
          <w:u w:val="none"/>
          <w:lang w:val="en-US"/>
        </w:rPr>
        <w:t>commence</w:t>
      </w:r>
      <w:r w:rsidRPr="2E052DB1" w:rsidR="42E23917">
        <w:rPr>
          <w:rFonts w:ascii="Aptos" w:hAnsi="Aptos" w:eastAsia="Aptos" w:cs="Aptos"/>
          <w:b w:val="0"/>
          <w:bCs w:val="0"/>
          <w:noProof w:val="0"/>
          <w:sz w:val="22"/>
          <w:szCs w:val="22"/>
          <w:u w:val="none"/>
          <w:lang w:val="en-US"/>
        </w:rPr>
        <w:t xml:space="preserve"> in the following days and weeks.</w:t>
      </w:r>
    </w:p>
    <w:p w:rsidR="2E052DB1" w:rsidP="2E052DB1" w:rsidRDefault="2E052DB1" w14:paraId="34526309" w14:textId="5FEBFFA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7A7FB9A9" w:rsidP="2E052DB1" w:rsidRDefault="7A7FB9A9" w14:paraId="7C7D431E" w14:textId="15140F35">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2"/>
          <w:szCs w:val="22"/>
          <w:u w:val="single"/>
          <w:lang w:val="en-US"/>
        </w:rPr>
      </w:pPr>
      <w:r w:rsidRPr="2E052DB1" w:rsidR="7A7FB9A9">
        <w:rPr>
          <w:rFonts w:ascii="Aptos" w:hAnsi="Aptos" w:eastAsia="Aptos" w:cs="Aptos"/>
          <w:b w:val="1"/>
          <w:bCs w:val="1"/>
          <w:noProof w:val="0"/>
          <w:sz w:val="22"/>
          <w:szCs w:val="22"/>
          <w:u w:val="single"/>
          <w:lang w:val="en-US"/>
        </w:rPr>
        <w:t>References-</w:t>
      </w:r>
    </w:p>
    <w:p w:rsidR="0FF923A5" w:rsidP="2E052DB1" w:rsidRDefault="0FF923A5" w14:paraId="26B43C39" w14:textId="5F3E78CF">
      <w:pPr>
        <w:shd w:val="clear" w:color="auto" w:fill="FEF1C4"/>
        <w:bidi w:val="0"/>
        <w:spacing w:before="0" w:beforeAutospacing="off" w:after="0" w:afterAutospacing="off"/>
        <w:jc w:val="left"/>
      </w:pPr>
      <w:r w:rsidRPr="2E052DB1" w:rsidR="0FF923A5">
        <w:rPr>
          <w:rFonts w:ascii="Calibri" w:hAnsi="Calibri" w:eastAsia="Calibri" w:cs="Calibri"/>
          <w:b w:val="0"/>
          <w:bCs w:val="0"/>
          <w:i w:val="0"/>
          <w:iCs w:val="0"/>
          <w:caps w:val="0"/>
          <w:smallCaps w:val="0"/>
          <w:noProof w:val="0"/>
          <w:color w:val="2C3E50"/>
          <w:sz w:val="27"/>
          <w:szCs w:val="27"/>
          <w:lang w:val="en-US"/>
        </w:rPr>
        <w:t xml:space="preserve">Ahlquist, S., Cash, B.M. and Hame, S.L. (2020). Associations of Early Sport Specialization and High Training Volume With Injury Rates in National Collegiate Athletic Association Division I Athletes. </w:t>
      </w:r>
      <w:r w:rsidRPr="2E052DB1" w:rsidR="0FF923A5">
        <w:rPr>
          <w:rFonts w:ascii="Calibri" w:hAnsi="Calibri" w:eastAsia="Calibri" w:cs="Calibri"/>
          <w:b w:val="0"/>
          <w:bCs w:val="0"/>
          <w:i w:val="1"/>
          <w:iCs w:val="1"/>
          <w:caps w:val="0"/>
          <w:smallCaps w:val="0"/>
          <w:noProof w:val="0"/>
          <w:color w:val="2C3E50"/>
          <w:sz w:val="27"/>
          <w:szCs w:val="27"/>
          <w:lang w:val="en-US"/>
        </w:rPr>
        <w:t>Orthopaedic Journal of Sports Medicine</w:t>
      </w:r>
      <w:r w:rsidRPr="2E052DB1" w:rsidR="0FF923A5">
        <w:rPr>
          <w:rFonts w:ascii="Calibri" w:hAnsi="Calibri" w:eastAsia="Calibri" w:cs="Calibri"/>
          <w:b w:val="0"/>
          <w:bCs w:val="0"/>
          <w:i w:val="0"/>
          <w:iCs w:val="0"/>
          <w:caps w:val="0"/>
          <w:smallCaps w:val="0"/>
          <w:noProof w:val="0"/>
          <w:color w:val="2C3E50"/>
          <w:sz w:val="27"/>
          <w:szCs w:val="27"/>
          <w:lang w:val="en-US"/>
        </w:rPr>
        <w:t>, 8(3), p.232596712090682. doi:https://doi.org/10.1177/2325967120906825.</w:t>
      </w:r>
    </w:p>
    <w:p w:rsidR="2E052DB1" w:rsidP="2E052DB1" w:rsidRDefault="2E052DB1" w14:paraId="3C011B78" w14:textId="014C37C5">
      <w:pPr>
        <w:bidi w:val="0"/>
        <w:jc w:val="left"/>
      </w:pPr>
    </w:p>
    <w:p w:rsidR="0FF923A5" w:rsidP="2E052DB1" w:rsidRDefault="0FF923A5" w14:paraId="467B9A63" w14:textId="3A73101D">
      <w:pPr>
        <w:shd w:val="clear" w:color="auto" w:fill="FEF1C4"/>
        <w:bidi w:val="0"/>
        <w:spacing w:before="0" w:beforeAutospacing="off" w:after="0" w:afterAutospacing="off"/>
        <w:jc w:val="left"/>
      </w:pPr>
      <w:r w:rsidRPr="2E052DB1" w:rsidR="0FF923A5">
        <w:rPr>
          <w:rFonts w:ascii="Calibri" w:hAnsi="Calibri" w:eastAsia="Calibri" w:cs="Calibri"/>
          <w:b w:val="0"/>
          <w:bCs w:val="0"/>
          <w:i w:val="0"/>
          <w:iCs w:val="0"/>
          <w:caps w:val="0"/>
          <w:smallCaps w:val="0"/>
          <w:noProof w:val="0"/>
          <w:color w:val="2C3E50"/>
          <w:sz w:val="27"/>
          <w:szCs w:val="27"/>
          <w:lang w:val="en-US"/>
        </w:rPr>
        <w:t xml:space="preserve">Lauersen, J.B., Bertelsen, D.M. and Andersen, L.B. (2014). The effectiveness of exercise interventions to prevent sports injuries: a systematic review and meta-analysis of randomised controlled trials. </w:t>
      </w:r>
      <w:r w:rsidRPr="2E052DB1" w:rsidR="0FF923A5">
        <w:rPr>
          <w:rFonts w:ascii="Calibri" w:hAnsi="Calibri" w:eastAsia="Calibri" w:cs="Calibri"/>
          <w:b w:val="0"/>
          <w:bCs w:val="0"/>
          <w:i w:val="1"/>
          <w:iCs w:val="1"/>
          <w:caps w:val="0"/>
          <w:smallCaps w:val="0"/>
          <w:noProof w:val="0"/>
          <w:color w:val="2C3E50"/>
          <w:sz w:val="27"/>
          <w:szCs w:val="27"/>
          <w:lang w:val="en-US"/>
        </w:rPr>
        <w:t>British Journal of Sports Medicine</w:t>
      </w:r>
      <w:r w:rsidRPr="2E052DB1" w:rsidR="0FF923A5">
        <w:rPr>
          <w:rFonts w:ascii="Calibri" w:hAnsi="Calibri" w:eastAsia="Calibri" w:cs="Calibri"/>
          <w:b w:val="0"/>
          <w:bCs w:val="0"/>
          <w:i w:val="0"/>
          <w:iCs w:val="0"/>
          <w:caps w:val="0"/>
          <w:smallCaps w:val="0"/>
          <w:noProof w:val="0"/>
          <w:color w:val="2C3E50"/>
          <w:sz w:val="27"/>
          <w:szCs w:val="27"/>
          <w:lang w:val="en-US"/>
        </w:rPr>
        <w:t>, [online] 48(11), pp.871–877. doi:https://doi.org/10.1136/bjsports-2013-092538.</w:t>
      </w:r>
    </w:p>
    <w:p w:rsidR="2E052DB1" w:rsidP="2E052DB1" w:rsidRDefault="2E052DB1" w14:paraId="144DDF32" w14:textId="41D7BCE0">
      <w:pPr>
        <w:bidi w:val="0"/>
        <w:jc w:val="left"/>
      </w:pPr>
    </w:p>
    <w:p w:rsidR="0FF923A5" w:rsidP="2E052DB1" w:rsidRDefault="0FF923A5" w14:paraId="6C55CA86" w14:textId="660D34AD">
      <w:pPr>
        <w:shd w:val="clear" w:color="auto" w:fill="FEF1C4"/>
        <w:bidi w:val="0"/>
        <w:spacing w:before="0" w:beforeAutospacing="off" w:after="0" w:afterAutospacing="off"/>
        <w:jc w:val="left"/>
      </w:pPr>
      <w:r w:rsidRPr="2E052DB1" w:rsidR="0FF923A5">
        <w:rPr>
          <w:rFonts w:ascii="Calibri" w:hAnsi="Calibri" w:eastAsia="Calibri" w:cs="Calibri"/>
          <w:b w:val="0"/>
          <w:bCs w:val="0"/>
          <w:i w:val="0"/>
          <w:iCs w:val="0"/>
          <w:caps w:val="0"/>
          <w:smallCaps w:val="0"/>
          <w:noProof w:val="0"/>
          <w:color w:val="2C3E50"/>
          <w:sz w:val="27"/>
          <w:szCs w:val="27"/>
          <w:lang w:val="en-US"/>
        </w:rPr>
        <w:t xml:space="preserve">Al Attar, W.S.A., Soomro, N., Sinclair, P.J., Pappas, E. and Sanders, R.H. (2016). Effect of Injury Prevention Programs that Include the Nordic Hamstring Exercise on Hamstring Injury Rates in Soccer Players: A Systematic Review and Meta-Analysis. </w:t>
      </w:r>
      <w:r w:rsidRPr="2E052DB1" w:rsidR="0FF923A5">
        <w:rPr>
          <w:rFonts w:ascii="Calibri" w:hAnsi="Calibri" w:eastAsia="Calibri" w:cs="Calibri"/>
          <w:b w:val="0"/>
          <w:bCs w:val="0"/>
          <w:i w:val="1"/>
          <w:iCs w:val="1"/>
          <w:caps w:val="0"/>
          <w:smallCaps w:val="0"/>
          <w:noProof w:val="0"/>
          <w:color w:val="2C3E50"/>
          <w:sz w:val="27"/>
          <w:szCs w:val="27"/>
          <w:lang w:val="en-US"/>
        </w:rPr>
        <w:t>Sports Medicine</w:t>
      </w:r>
      <w:r w:rsidRPr="2E052DB1" w:rsidR="0FF923A5">
        <w:rPr>
          <w:rFonts w:ascii="Calibri" w:hAnsi="Calibri" w:eastAsia="Calibri" w:cs="Calibri"/>
          <w:b w:val="0"/>
          <w:bCs w:val="0"/>
          <w:i w:val="0"/>
          <w:iCs w:val="0"/>
          <w:caps w:val="0"/>
          <w:smallCaps w:val="0"/>
          <w:noProof w:val="0"/>
          <w:color w:val="2C3E50"/>
          <w:sz w:val="27"/>
          <w:szCs w:val="27"/>
          <w:lang w:val="en-US"/>
        </w:rPr>
        <w:t xml:space="preserve">, [online] 47(5), pp.907–916. Available at: </w:t>
      </w:r>
      <w:hyperlink r:id="Re61e3830c8c6444b">
        <w:r w:rsidRPr="2E052DB1" w:rsidR="0FF923A5">
          <w:rPr>
            <w:rStyle w:val="Hyperlink"/>
            <w:rFonts w:ascii="Calibri" w:hAnsi="Calibri" w:eastAsia="Calibri" w:cs="Calibri"/>
            <w:b w:val="0"/>
            <w:bCs w:val="0"/>
            <w:i w:val="0"/>
            <w:iCs w:val="0"/>
            <w:caps w:val="0"/>
            <w:smallCaps w:val="0"/>
            <w:noProof w:val="0"/>
            <w:sz w:val="27"/>
            <w:szCs w:val="27"/>
            <w:lang w:val="en-US"/>
          </w:rPr>
          <w:t>https://link.springer.com/article/10.1007/s40279-016-0638-2</w:t>
        </w:r>
      </w:hyperlink>
      <w:r w:rsidRPr="2E052DB1" w:rsidR="0FF923A5">
        <w:rPr>
          <w:rFonts w:ascii="Calibri" w:hAnsi="Calibri" w:eastAsia="Calibri" w:cs="Calibri"/>
          <w:b w:val="0"/>
          <w:bCs w:val="0"/>
          <w:i w:val="0"/>
          <w:iCs w:val="0"/>
          <w:caps w:val="0"/>
          <w:smallCaps w:val="0"/>
          <w:noProof w:val="0"/>
          <w:color w:val="2C3E50"/>
          <w:sz w:val="27"/>
          <w:szCs w:val="27"/>
          <w:lang w:val="en-US"/>
        </w:rPr>
        <w:t>.</w:t>
      </w:r>
    </w:p>
    <w:p w:rsidR="2E052DB1" w:rsidP="2E052DB1" w:rsidRDefault="2E052DB1" w14:paraId="3193D9B8" w14:textId="250A0AE5">
      <w:pPr>
        <w:bidi w:val="0"/>
        <w:jc w:val="left"/>
      </w:pPr>
    </w:p>
    <w:p w:rsidR="0FF923A5" w:rsidP="2E052DB1" w:rsidRDefault="0FF923A5" w14:paraId="6423CBC9" w14:textId="7FF18D98">
      <w:pPr>
        <w:shd w:val="clear" w:color="auto" w:fill="FEF1C4"/>
        <w:bidi w:val="0"/>
        <w:spacing w:before="0" w:beforeAutospacing="off" w:after="0" w:afterAutospacing="off"/>
        <w:jc w:val="left"/>
      </w:pPr>
      <w:r w:rsidRPr="2E052DB1" w:rsidR="0FF923A5">
        <w:rPr>
          <w:rFonts w:ascii="Calibri" w:hAnsi="Calibri" w:eastAsia="Calibri" w:cs="Calibri"/>
          <w:b w:val="0"/>
          <w:bCs w:val="0"/>
          <w:i w:val="0"/>
          <w:iCs w:val="0"/>
          <w:caps w:val="0"/>
          <w:smallCaps w:val="0"/>
          <w:noProof w:val="0"/>
          <w:color w:val="2C3E50"/>
          <w:sz w:val="27"/>
          <w:szCs w:val="27"/>
          <w:lang w:val="en-US"/>
        </w:rPr>
        <w:t xml:space="preserve">Danielsson, A., Horvath, A., Senorski, C., Alentorn-Geli, E., Garrett, W.E., Cugat, R., Samuelsson, K. and Hamrin Senorski, E. (2020). The mechanism of hamstring injuries – a systematic review. </w:t>
      </w:r>
      <w:r w:rsidRPr="2E052DB1" w:rsidR="0FF923A5">
        <w:rPr>
          <w:rFonts w:ascii="Calibri" w:hAnsi="Calibri" w:eastAsia="Calibri" w:cs="Calibri"/>
          <w:b w:val="0"/>
          <w:bCs w:val="0"/>
          <w:i w:val="1"/>
          <w:iCs w:val="1"/>
          <w:caps w:val="0"/>
          <w:smallCaps w:val="0"/>
          <w:noProof w:val="0"/>
          <w:color w:val="2C3E50"/>
          <w:sz w:val="27"/>
          <w:szCs w:val="27"/>
          <w:lang w:val="en-US"/>
        </w:rPr>
        <w:t>BMC Musculoskeletal Disorders</w:t>
      </w:r>
      <w:r w:rsidRPr="2E052DB1" w:rsidR="0FF923A5">
        <w:rPr>
          <w:rFonts w:ascii="Calibri" w:hAnsi="Calibri" w:eastAsia="Calibri" w:cs="Calibri"/>
          <w:b w:val="0"/>
          <w:bCs w:val="0"/>
          <w:i w:val="0"/>
          <w:iCs w:val="0"/>
          <w:caps w:val="0"/>
          <w:smallCaps w:val="0"/>
          <w:noProof w:val="0"/>
          <w:color w:val="2C3E50"/>
          <w:sz w:val="27"/>
          <w:szCs w:val="27"/>
          <w:lang w:val="en-US"/>
        </w:rPr>
        <w:t>, [online] 21(1). doi:https://doi.org/10.1186/s12891-020-03658-8.</w:t>
      </w:r>
    </w:p>
    <w:p w:rsidR="2E052DB1" w:rsidP="2E052DB1" w:rsidRDefault="2E052DB1" w14:paraId="6086CC20" w14:textId="4AA2A3AC">
      <w:pPr>
        <w:bidi w:val="0"/>
        <w:jc w:val="left"/>
      </w:pPr>
    </w:p>
    <w:p w:rsidR="0FF923A5" w:rsidP="2E052DB1" w:rsidRDefault="0FF923A5" w14:paraId="44B75095" w14:textId="493179CF">
      <w:pPr>
        <w:shd w:val="clear" w:color="auto" w:fill="FEF1C4"/>
        <w:bidi w:val="0"/>
        <w:spacing w:before="0" w:beforeAutospacing="off" w:after="0" w:afterAutospacing="off"/>
        <w:jc w:val="left"/>
      </w:pPr>
      <w:r w:rsidRPr="2E052DB1" w:rsidR="0FF923A5">
        <w:rPr>
          <w:rFonts w:ascii="Calibri" w:hAnsi="Calibri" w:eastAsia="Calibri" w:cs="Calibri"/>
          <w:b w:val="0"/>
          <w:bCs w:val="0"/>
          <w:i w:val="0"/>
          <w:iCs w:val="0"/>
          <w:caps w:val="0"/>
          <w:smallCaps w:val="0"/>
          <w:noProof w:val="0"/>
          <w:color w:val="2C3E50"/>
          <w:sz w:val="27"/>
          <w:szCs w:val="27"/>
          <w:lang w:val="en-US"/>
        </w:rPr>
        <w:t xml:space="preserve">Mjolsnes, R., Arnason, A., osthagen, T., Raastad, T. and Bahr, R. (2004). A 10-week randomized trial comparing eccentric vs. concentric hamstring strength training in well-trained soccer players. </w:t>
      </w:r>
      <w:r w:rsidRPr="2E052DB1" w:rsidR="0FF923A5">
        <w:rPr>
          <w:rFonts w:ascii="Calibri" w:hAnsi="Calibri" w:eastAsia="Calibri" w:cs="Calibri"/>
          <w:b w:val="0"/>
          <w:bCs w:val="0"/>
          <w:i w:val="1"/>
          <w:iCs w:val="1"/>
          <w:caps w:val="0"/>
          <w:smallCaps w:val="0"/>
          <w:noProof w:val="0"/>
          <w:color w:val="2C3E50"/>
          <w:sz w:val="27"/>
          <w:szCs w:val="27"/>
          <w:lang w:val="en-US"/>
        </w:rPr>
        <w:t>Scandinavian Journal of Medicine and Science in Sports</w:t>
      </w:r>
      <w:r w:rsidRPr="2E052DB1" w:rsidR="0FF923A5">
        <w:rPr>
          <w:rFonts w:ascii="Calibri" w:hAnsi="Calibri" w:eastAsia="Calibri" w:cs="Calibri"/>
          <w:b w:val="0"/>
          <w:bCs w:val="0"/>
          <w:i w:val="0"/>
          <w:iCs w:val="0"/>
          <w:caps w:val="0"/>
          <w:smallCaps w:val="0"/>
          <w:noProof w:val="0"/>
          <w:color w:val="2C3E50"/>
          <w:sz w:val="27"/>
          <w:szCs w:val="27"/>
          <w:lang w:val="en-US"/>
        </w:rPr>
        <w:t>, 14(5), pp.311–317.</w:t>
      </w:r>
    </w:p>
    <w:p w:rsidR="2E052DB1" w:rsidP="2E052DB1" w:rsidRDefault="2E052DB1" w14:paraId="66147439" w14:textId="3E538F23">
      <w:pPr>
        <w:bidi w:val="0"/>
        <w:jc w:val="left"/>
      </w:pPr>
    </w:p>
    <w:p w:rsidR="2E052DB1" w:rsidP="2E052DB1" w:rsidRDefault="2E052DB1" w14:paraId="03B56CB2" w14:textId="190C293C">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23D92A57" w14:textId="7AE4C58E">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7ED9B8EC" w14:textId="3D64518E">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30BFE27B" w14:textId="39399942">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7F9E367E" w14:textId="537B54D5">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63C1BD75" w14:textId="4D3EA0A1">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5685413C" w14:textId="74B93C51">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55DE0198" w14:textId="3EC0E732">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3BCAD7D2" w14:textId="24F20E82">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57108577" w14:textId="2067E613">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7CE25F43" w14:textId="597B99DB">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715A3EFC" w14:textId="11A2A0EE">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5461A6E8" w14:textId="541E7234">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7F863745" w14:textId="79FB97DC">
      <w:pPr>
        <w:pStyle w:val="Normal"/>
        <w:bidi w:val="0"/>
        <w:spacing w:before="0" w:beforeAutospacing="off" w:after="160" w:afterAutospacing="off" w:line="279" w:lineRule="auto"/>
        <w:ind w:left="0" w:right="0"/>
        <w:jc w:val="left"/>
        <w:rPr>
          <w:rFonts w:ascii="Aptos" w:hAnsi="Aptos" w:eastAsia="Aptos" w:cs="Aptos"/>
          <w:b w:val="0"/>
          <w:bCs w:val="0"/>
          <w:noProof w:val="0"/>
          <w:sz w:val="22"/>
          <w:szCs w:val="22"/>
          <w:u w:val="none"/>
          <w:lang w:val="en-US"/>
        </w:rPr>
      </w:pPr>
    </w:p>
    <w:p w:rsidR="2E052DB1" w:rsidP="2E052DB1" w:rsidRDefault="2E052DB1" w14:paraId="52AE9670" w14:textId="7A967909">
      <w:pPr>
        <w:pStyle w:val="Normal"/>
        <w:bidi w:val="0"/>
        <w:spacing w:before="0" w:beforeAutospacing="off" w:after="160" w:afterAutospacing="off" w:line="279" w:lineRule="auto"/>
        <w:ind w:left="0" w:right="0"/>
        <w:jc w:val="left"/>
        <w:rPr>
          <w:rFonts w:ascii="Aptos" w:hAnsi="Aptos" w:eastAsia="Aptos" w:cs="Aptos"/>
          <w:noProof w:val="0"/>
          <w:sz w:val="22"/>
          <w:szCs w:val="22"/>
          <w:lang w:val="en-US"/>
        </w:rPr>
      </w:pPr>
    </w:p>
    <w:p w:rsidR="2E052DB1" w:rsidP="2E052DB1" w:rsidRDefault="2E052DB1" w14:paraId="3804F0E4" w14:textId="1ED5E2DF">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7DB6314" w14:textId="650B2493">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4EE1D201" w14:textId="327388D4">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9E1E957" w14:textId="1E14E1F7">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CF8BBED" w14:textId="643CCF8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8AF51D4" w14:textId="4E92430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0E738DA" w14:textId="0E47D71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634013B" w14:textId="5C7B53BB">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4B9997F" w14:textId="3C9ED1D1">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0F22390" w14:textId="4050F455">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B35473A" w14:textId="63B094D7">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5411465" w14:textId="5CA98B00">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42007A8" w14:textId="7E03356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E1B7C49" w14:textId="2A374C5B">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49641F3" w14:textId="03E310C2">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1A866E9" w14:textId="5FA371B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16367B07" w14:textId="4D86B0AF">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160C259" w14:textId="74D47B8F">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B8CF62D" w14:textId="3447EFB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D84A814" w14:textId="6F470E82">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A508F21" w14:textId="6364AFB0">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49372F87" w14:textId="32943330">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553F585E" w14:textId="6B03878B">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2C58672C" w14:textId="3B1A21C2">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26650076" w14:textId="0091BD50">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7E8E21F" w14:textId="50E76B30">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4A2AF1A1" w14:textId="074AFB29">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4DAA9FA" w14:textId="3E99A9B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9335567" w14:textId="4A0A0C8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5557C2D" w14:textId="59799AA5">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47D0EAA7" w14:textId="1B8A791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27D9D8E2" w14:textId="072B32C5">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73E9264B" w14:textId="47259C9B">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79543B5B" w14:textId="419C66A9">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9AA4E0D" w14:textId="74ABAEBA">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90AC052" w14:textId="22EE73EE">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7F974DCF" w14:textId="51744FA4">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E7200FB" w14:textId="7E9A2E97">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1151744F" w14:textId="7B722A28">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08412D35" w14:textId="4D60C1D3">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18B2EDB5" w14:textId="00F0E7C2">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68D6FFAC" w14:textId="6B46804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25192B23" w14:textId="01614456">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16EFDCBD" w14:textId="39976996">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236F6718" w14:textId="3BB6C5A9">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p w:rsidR="2E052DB1" w:rsidP="2E052DB1" w:rsidRDefault="2E052DB1" w14:paraId="38AB55FD" w14:textId="7E266CF2">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pPr>
    </w:p>
    <w:sectPr>
      <w:pgSz w:w="12240" w:h="15840" w:orient="portrait"/>
      <w:pgMar w:top="1440" w:right="1440" w:bottom="1440" w:left="1440" w:header="720" w:footer="720" w:gutter="0"/>
      <w:cols w:space="720"/>
      <w:docGrid w:linePitch="360"/>
      <w:headerReference w:type="default" r:id="R0ec87273d6004508"/>
      <w:footerReference w:type="default" r:id="R3bae20b74d7649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52DB1" w:rsidTr="2E052DB1" w14:paraId="64101E82">
      <w:trPr>
        <w:trHeight w:val="300"/>
      </w:trPr>
      <w:tc>
        <w:tcPr>
          <w:tcW w:w="3120" w:type="dxa"/>
          <w:tcMar/>
        </w:tcPr>
        <w:p w:rsidR="2E052DB1" w:rsidP="2E052DB1" w:rsidRDefault="2E052DB1" w14:paraId="7FAD59B5" w14:textId="54F4979E">
          <w:pPr>
            <w:pStyle w:val="Header"/>
            <w:bidi w:val="0"/>
            <w:ind w:left="-115"/>
            <w:jc w:val="left"/>
          </w:pPr>
        </w:p>
      </w:tc>
      <w:tc>
        <w:tcPr>
          <w:tcW w:w="3120" w:type="dxa"/>
          <w:tcMar/>
        </w:tcPr>
        <w:p w:rsidR="2E052DB1" w:rsidP="2E052DB1" w:rsidRDefault="2E052DB1" w14:paraId="72198D04" w14:textId="38B36FDD">
          <w:pPr>
            <w:pStyle w:val="Header"/>
            <w:bidi w:val="0"/>
            <w:jc w:val="center"/>
          </w:pPr>
        </w:p>
      </w:tc>
      <w:tc>
        <w:tcPr>
          <w:tcW w:w="3120" w:type="dxa"/>
          <w:tcMar/>
        </w:tcPr>
        <w:p w:rsidR="2E052DB1" w:rsidP="2E052DB1" w:rsidRDefault="2E052DB1" w14:paraId="337CE32C" w14:textId="3D457B20">
          <w:pPr>
            <w:pStyle w:val="Header"/>
            <w:bidi w:val="0"/>
            <w:ind w:right="-115"/>
            <w:jc w:val="right"/>
          </w:pPr>
        </w:p>
      </w:tc>
    </w:tr>
  </w:tbl>
  <w:p w:rsidR="2E052DB1" w:rsidP="2E052DB1" w:rsidRDefault="2E052DB1" w14:paraId="6D33F1CC" w14:textId="04DBF6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052DB1" w:rsidTr="2E052DB1" w14:paraId="3E28A226">
      <w:trPr>
        <w:trHeight w:val="300"/>
      </w:trPr>
      <w:tc>
        <w:tcPr>
          <w:tcW w:w="3120" w:type="dxa"/>
          <w:tcMar/>
        </w:tcPr>
        <w:p w:rsidR="2E052DB1" w:rsidP="2E052DB1" w:rsidRDefault="2E052DB1" w14:paraId="3114DC48" w14:textId="3E0B2DD4">
          <w:pPr>
            <w:pStyle w:val="Header"/>
            <w:bidi w:val="0"/>
            <w:ind w:left="-115"/>
            <w:jc w:val="left"/>
            <w:rPr>
              <w:noProof w:val="0"/>
              <w:lang w:val="en-US"/>
            </w:rPr>
          </w:pPr>
          <w:r w:rsidR="2E052DB1">
            <w:rPr/>
            <w:t xml:space="preserve">Module Code- </w:t>
          </w:r>
          <w:r w:rsidRPr="2E052DB1" w:rsidR="2E052DB1">
            <w:rPr>
              <w:rFonts w:ascii="Arial" w:hAnsi="Arial" w:eastAsia="Arial" w:cs="Arial"/>
              <w:b w:val="1"/>
              <w:bCs w:val="1"/>
              <w:noProof w:val="0"/>
              <w:sz w:val="22"/>
              <w:szCs w:val="22"/>
              <w:lang w:val="en-US"/>
            </w:rPr>
            <w:t>BMSS6007</w:t>
          </w:r>
        </w:p>
      </w:tc>
      <w:tc>
        <w:tcPr>
          <w:tcW w:w="3120" w:type="dxa"/>
          <w:tcMar/>
        </w:tcPr>
        <w:p w:rsidR="2E052DB1" w:rsidP="2E052DB1" w:rsidRDefault="2E052DB1" w14:paraId="2F57806F" w14:textId="0FF118BF">
          <w:pPr>
            <w:pStyle w:val="Header"/>
            <w:bidi w:val="0"/>
            <w:jc w:val="center"/>
          </w:pPr>
          <w:r w:rsidR="2E052DB1">
            <w:rPr/>
            <w:t>Student Number- 2318301</w:t>
          </w:r>
        </w:p>
      </w:tc>
      <w:tc>
        <w:tcPr>
          <w:tcW w:w="3120" w:type="dxa"/>
          <w:tcMar/>
        </w:tcPr>
        <w:p w:rsidR="2E052DB1" w:rsidP="2E052DB1" w:rsidRDefault="2E052DB1" w14:paraId="2786CCC2" w14:textId="3DFB7BB5">
          <w:pPr>
            <w:pStyle w:val="Header"/>
            <w:bidi w:val="0"/>
            <w:ind w:right="-115"/>
            <w:jc w:val="right"/>
          </w:pPr>
        </w:p>
      </w:tc>
    </w:tr>
  </w:tbl>
  <w:p w:rsidR="2E052DB1" w:rsidP="2E052DB1" w:rsidRDefault="2E052DB1" w14:paraId="3BA10EDC" w14:textId="6583526D">
    <w:pPr>
      <w:pStyle w:val="Header"/>
      <w:bidi w:val="0"/>
    </w:pPr>
  </w:p>
</w:hdr>
</file>

<file path=word/intelligence2.xml><?xml version="1.0" encoding="utf-8"?>
<int2:intelligence xmlns:int2="http://schemas.microsoft.com/office/intelligence/2020/intelligence">
  <int2:observations>
    <int2:bookmark int2:bookmarkName="_Int_6zUaLPi1" int2:invalidationBookmarkName="" int2:hashCode="Qzzf7PvFcRvi7h" int2:id="wsKOnQUa">
      <int2:state int2:type="gram" int2:value="Rejected"/>
    </int2:bookmark>
    <int2:bookmark int2:bookmarkName="_Int_xnwIFYXT" int2:invalidationBookmarkName="" int2:hashCode="QL5NhQCKaSQeHB" int2:id="nrL79IT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83F110"/>
    <w:rsid w:val="001AC14E"/>
    <w:rsid w:val="0070E641"/>
    <w:rsid w:val="007EAB02"/>
    <w:rsid w:val="00C516C4"/>
    <w:rsid w:val="00D5C4BF"/>
    <w:rsid w:val="0115F513"/>
    <w:rsid w:val="031500E0"/>
    <w:rsid w:val="03594FCE"/>
    <w:rsid w:val="03F984E0"/>
    <w:rsid w:val="04042B96"/>
    <w:rsid w:val="043CD042"/>
    <w:rsid w:val="04BE15FD"/>
    <w:rsid w:val="05598C6B"/>
    <w:rsid w:val="06565DE1"/>
    <w:rsid w:val="0674E919"/>
    <w:rsid w:val="06C3E149"/>
    <w:rsid w:val="06D72836"/>
    <w:rsid w:val="06FD9C17"/>
    <w:rsid w:val="07FCF88E"/>
    <w:rsid w:val="0833683A"/>
    <w:rsid w:val="08D9E0B3"/>
    <w:rsid w:val="08DB5EC4"/>
    <w:rsid w:val="098217C5"/>
    <w:rsid w:val="0A7B3B3E"/>
    <w:rsid w:val="0AA300FA"/>
    <w:rsid w:val="0B4437DC"/>
    <w:rsid w:val="0B56A336"/>
    <w:rsid w:val="0BB859F5"/>
    <w:rsid w:val="0D3FACB6"/>
    <w:rsid w:val="0D440590"/>
    <w:rsid w:val="0DC7E010"/>
    <w:rsid w:val="0DF325C8"/>
    <w:rsid w:val="0E6CA21C"/>
    <w:rsid w:val="0E93755C"/>
    <w:rsid w:val="0F2E9140"/>
    <w:rsid w:val="0FA3FA7D"/>
    <w:rsid w:val="0FF923A5"/>
    <w:rsid w:val="1017C148"/>
    <w:rsid w:val="10544A3D"/>
    <w:rsid w:val="10EF3A6C"/>
    <w:rsid w:val="1151FC4F"/>
    <w:rsid w:val="1173A4B6"/>
    <w:rsid w:val="119C2735"/>
    <w:rsid w:val="11C8EEE8"/>
    <w:rsid w:val="1231E5B3"/>
    <w:rsid w:val="1299BF0D"/>
    <w:rsid w:val="1329D795"/>
    <w:rsid w:val="1332FEEA"/>
    <w:rsid w:val="13A83F54"/>
    <w:rsid w:val="13C99D46"/>
    <w:rsid w:val="1538F752"/>
    <w:rsid w:val="160EE52A"/>
    <w:rsid w:val="16870769"/>
    <w:rsid w:val="16DC9F77"/>
    <w:rsid w:val="16FF4034"/>
    <w:rsid w:val="180248CA"/>
    <w:rsid w:val="1858FE01"/>
    <w:rsid w:val="18D37661"/>
    <w:rsid w:val="18EE5CDE"/>
    <w:rsid w:val="18F58964"/>
    <w:rsid w:val="1978C63D"/>
    <w:rsid w:val="19FBECA0"/>
    <w:rsid w:val="1C059273"/>
    <w:rsid w:val="1C46EB42"/>
    <w:rsid w:val="1C727E9B"/>
    <w:rsid w:val="1C9DEDA3"/>
    <w:rsid w:val="1D058BAD"/>
    <w:rsid w:val="1D764402"/>
    <w:rsid w:val="1EB0DAB1"/>
    <w:rsid w:val="1F29AEA2"/>
    <w:rsid w:val="1F6093B6"/>
    <w:rsid w:val="1F9FC6F1"/>
    <w:rsid w:val="2057E517"/>
    <w:rsid w:val="20DBD43B"/>
    <w:rsid w:val="20E1A369"/>
    <w:rsid w:val="211B8BC5"/>
    <w:rsid w:val="213C4BE4"/>
    <w:rsid w:val="2181AFF5"/>
    <w:rsid w:val="22121965"/>
    <w:rsid w:val="22848454"/>
    <w:rsid w:val="22BC8064"/>
    <w:rsid w:val="22C6B0F2"/>
    <w:rsid w:val="22CDFE6F"/>
    <w:rsid w:val="23187FAC"/>
    <w:rsid w:val="23320E44"/>
    <w:rsid w:val="23A97A0B"/>
    <w:rsid w:val="23D189B2"/>
    <w:rsid w:val="244B9DF7"/>
    <w:rsid w:val="249B4FF2"/>
    <w:rsid w:val="24C30948"/>
    <w:rsid w:val="25A62918"/>
    <w:rsid w:val="25BBDA9D"/>
    <w:rsid w:val="25C311B4"/>
    <w:rsid w:val="25C476DF"/>
    <w:rsid w:val="25DA6B1B"/>
    <w:rsid w:val="25E29091"/>
    <w:rsid w:val="25F5F3F6"/>
    <w:rsid w:val="26463DC2"/>
    <w:rsid w:val="279A3FCF"/>
    <w:rsid w:val="27C1EECA"/>
    <w:rsid w:val="286C3754"/>
    <w:rsid w:val="28706A53"/>
    <w:rsid w:val="29C95023"/>
    <w:rsid w:val="2B0BB0E4"/>
    <w:rsid w:val="2B3199A5"/>
    <w:rsid w:val="2C31F831"/>
    <w:rsid w:val="2CB52603"/>
    <w:rsid w:val="2CC95D4C"/>
    <w:rsid w:val="2D28D10F"/>
    <w:rsid w:val="2D7B66FC"/>
    <w:rsid w:val="2E052DB1"/>
    <w:rsid w:val="2E648C61"/>
    <w:rsid w:val="2EFEA90D"/>
    <w:rsid w:val="2FAD1BB8"/>
    <w:rsid w:val="2FCCD986"/>
    <w:rsid w:val="309F6128"/>
    <w:rsid w:val="30D7B92A"/>
    <w:rsid w:val="30D9A965"/>
    <w:rsid w:val="30F5AFCE"/>
    <w:rsid w:val="31002D73"/>
    <w:rsid w:val="320385A6"/>
    <w:rsid w:val="323317AE"/>
    <w:rsid w:val="3283F110"/>
    <w:rsid w:val="32B5391B"/>
    <w:rsid w:val="330A6465"/>
    <w:rsid w:val="33C6CF63"/>
    <w:rsid w:val="33E48CF9"/>
    <w:rsid w:val="3406A480"/>
    <w:rsid w:val="3416C9F8"/>
    <w:rsid w:val="34BBE193"/>
    <w:rsid w:val="350D1746"/>
    <w:rsid w:val="35D75DA3"/>
    <w:rsid w:val="35EC0ACB"/>
    <w:rsid w:val="35F29287"/>
    <w:rsid w:val="362734B4"/>
    <w:rsid w:val="362C5939"/>
    <w:rsid w:val="36846285"/>
    <w:rsid w:val="3697A04F"/>
    <w:rsid w:val="36DEAEEF"/>
    <w:rsid w:val="370FF697"/>
    <w:rsid w:val="3797A5F8"/>
    <w:rsid w:val="382A9050"/>
    <w:rsid w:val="3889867F"/>
    <w:rsid w:val="38B97B92"/>
    <w:rsid w:val="393AC4C4"/>
    <w:rsid w:val="394C3D7A"/>
    <w:rsid w:val="3963E2EC"/>
    <w:rsid w:val="39A0998A"/>
    <w:rsid w:val="3A214FD2"/>
    <w:rsid w:val="3A3F22BC"/>
    <w:rsid w:val="3B669D4D"/>
    <w:rsid w:val="3BB284B9"/>
    <w:rsid w:val="3BC1C5F0"/>
    <w:rsid w:val="3BF1CA50"/>
    <w:rsid w:val="3C1557E6"/>
    <w:rsid w:val="3C53579C"/>
    <w:rsid w:val="3C92EAD5"/>
    <w:rsid w:val="3CA48C33"/>
    <w:rsid w:val="3CDE7BBD"/>
    <w:rsid w:val="3D7DFBCE"/>
    <w:rsid w:val="3E845BAF"/>
    <w:rsid w:val="3F3C5FC2"/>
    <w:rsid w:val="3F554BA9"/>
    <w:rsid w:val="3FBF693B"/>
    <w:rsid w:val="3FE59512"/>
    <w:rsid w:val="3FF303CE"/>
    <w:rsid w:val="3FF8DE66"/>
    <w:rsid w:val="4055A465"/>
    <w:rsid w:val="40CF3CFC"/>
    <w:rsid w:val="4143C9E7"/>
    <w:rsid w:val="414C0ED6"/>
    <w:rsid w:val="414C70E9"/>
    <w:rsid w:val="41AE7E9A"/>
    <w:rsid w:val="42076DF1"/>
    <w:rsid w:val="427D9E1B"/>
    <w:rsid w:val="42E23917"/>
    <w:rsid w:val="42E2C9AE"/>
    <w:rsid w:val="42F9D6EC"/>
    <w:rsid w:val="44238B79"/>
    <w:rsid w:val="445E3230"/>
    <w:rsid w:val="446C93ED"/>
    <w:rsid w:val="45364590"/>
    <w:rsid w:val="457CC290"/>
    <w:rsid w:val="45DD12BA"/>
    <w:rsid w:val="45FFF45F"/>
    <w:rsid w:val="460141B4"/>
    <w:rsid w:val="471870B4"/>
    <w:rsid w:val="4748A242"/>
    <w:rsid w:val="4872DACB"/>
    <w:rsid w:val="487EBF78"/>
    <w:rsid w:val="48B853DE"/>
    <w:rsid w:val="49555FDF"/>
    <w:rsid w:val="498660B9"/>
    <w:rsid w:val="49D53594"/>
    <w:rsid w:val="4A33D26D"/>
    <w:rsid w:val="4AE485E4"/>
    <w:rsid w:val="4B0C317A"/>
    <w:rsid w:val="4B19D198"/>
    <w:rsid w:val="4D90B3F9"/>
    <w:rsid w:val="4D9FD38F"/>
    <w:rsid w:val="4DDE883C"/>
    <w:rsid w:val="4F11C460"/>
    <w:rsid w:val="4F167A4D"/>
    <w:rsid w:val="4FB77101"/>
    <w:rsid w:val="50498F9F"/>
    <w:rsid w:val="507E341B"/>
    <w:rsid w:val="51180BBB"/>
    <w:rsid w:val="517BE0BE"/>
    <w:rsid w:val="51E70AA2"/>
    <w:rsid w:val="5253F9B3"/>
    <w:rsid w:val="5263E3FE"/>
    <w:rsid w:val="52D2A00D"/>
    <w:rsid w:val="52EDBC74"/>
    <w:rsid w:val="534B3C74"/>
    <w:rsid w:val="5353BF4F"/>
    <w:rsid w:val="5458CA04"/>
    <w:rsid w:val="55E101C2"/>
    <w:rsid w:val="56156F61"/>
    <w:rsid w:val="56607BC3"/>
    <w:rsid w:val="56AE2637"/>
    <w:rsid w:val="56AFFE34"/>
    <w:rsid w:val="56ED988E"/>
    <w:rsid w:val="575B0E51"/>
    <w:rsid w:val="57B1ABF3"/>
    <w:rsid w:val="580466C1"/>
    <w:rsid w:val="58144090"/>
    <w:rsid w:val="5888C211"/>
    <w:rsid w:val="59041845"/>
    <w:rsid w:val="598021BF"/>
    <w:rsid w:val="5980369E"/>
    <w:rsid w:val="59B1C0BB"/>
    <w:rsid w:val="59C2D297"/>
    <w:rsid w:val="59F81BCF"/>
    <w:rsid w:val="5A3960A5"/>
    <w:rsid w:val="5AD79E90"/>
    <w:rsid w:val="5B5B724D"/>
    <w:rsid w:val="5B9756B8"/>
    <w:rsid w:val="5B9E9091"/>
    <w:rsid w:val="5C0431BB"/>
    <w:rsid w:val="5CC184DA"/>
    <w:rsid w:val="5D0488B3"/>
    <w:rsid w:val="5D447BFC"/>
    <w:rsid w:val="5DB76577"/>
    <w:rsid w:val="5E551739"/>
    <w:rsid w:val="5ED97B36"/>
    <w:rsid w:val="5EE21082"/>
    <w:rsid w:val="5F30D232"/>
    <w:rsid w:val="5F9D821C"/>
    <w:rsid w:val="5FB89855"/>
    <w:rsid w:val="5FC4E85D"/>
    <w:rsid w:val="603EA240"/>
    <w:rsid w:val="604DCF0A"/>
    <w:rsid w:val="613612CA"/>
    <w:rsid w:val="621DCA5F"/>
    <w:rsid w:val="63318300"/>
    <w:rsid w:val="637FC7B5"/>
    <w:rsid w:val="638DCB84"/>
    <w:rsid w:val="63F5917B"/>
    <w:rsid w:val="63FF1A78"/>
    <w:rsid w:val="64DBE8F5"/>
    <w:rsid w:val="6537FC8C"/>
    <w:rsid w:val="654F9AD1"/>
    <w:rsid w:val="671A1EE9"/>
    <w:rsid w:val="673C5435"/>
    <w:rsid w:val="67FE9949"/>
    <w:rsid w:val="6877A3A8"/>
    <w:rsid w:val="68932464"/>
    <w:rsid w:val="68B04937"/>
    <w:rsid w:val="68F03087"/>
    <w:rsid w:val="68FC4714"/>
    <w:rsid w:val="69AB8CCC"/>
    <w:rsid w:val="6A01245C"/>
    <w:rsid w:val="6A301FE4"/>
    <w:rsid w:val="6A4CC860"/>
    <w:rsid w:val="6A4ED1AB"/>
    <w:rsid w:val="6A6D96A0"/>
    <w:rsid w:val="6A7ABBEF"/>
    <w:rsid w:val="6A7C2434"/>
    <w:rsid w:val="6B02EEDB"/>
    <w:rsid w:val="6B1E65C0"/>
    <w:rsid w:val="6BEC3BC6"/>
    <w:rsid w:val="6C2A2110"/>
    <w:rsid w:val="6C7B4C9B"/>
    <w:rsid w:val="6C9731E7"/>
    <w:rsid w:val="6C9F4948"/>
    <w:rsid w:val="6D104000"/>
    <w:rsid w:val="6D304110"/>
    <w:rsid w:val="6D466BF6"/>
    <w:rsid w:val="6D902978"/>
    <w:rsid w:val="6E323576"/>
    <w:rsid w:val="6E37A6D1"/>
    <w:rsid w:val="6E5A58E3"/>
    <w:rsid w:val="6F79EB86"/>
    <w:rsid w:val="70952073"/>
    <w:rsid w:val="710E052F"/>
    <w:rsid w:val="712AF39E"/>
    <w:rsid w:val="7170C994"/>
    <w:rsid w:val="719393C7"/>
    <w:rsid w:val="7199F203"/>
    <w:rsid w:val="71BD655F"/>
    <w:rsid w:val="71EDC35A"/>
    <w:rsid w:val="71F2BD56"/>
    <w:rsid w:val="72840A66"/>
    <w:rsid w:val="733A083D"/>
    <w:rsid w:val="734FB41E"/>
    <w:rsid w:val="74813D2C"/>
    <w:rsid w:val="75183226"/>
    <w:rsid w:val="752E601F"/>
    <w:rsid w:val="7567EEAE"/>
    <w:rsid w:val="75FAD763"/>
    <w:rsid w:val="76004F46"/>
    <w:rsid w:val="765237EF"/>
    <w:rsid w:val="767E868C"/>
    <w:rsid w:val="76F09735"/>
    <w:rsid w:val="7776777C"/>
    <w:rsid w:val="778CBF6D"/>
    <w:rsid w:val="778D60F1"/>
    <w:rsid w:val="788F119A"/>
    <w:rsid w:val="789AB7C6"/>
    <w:rsid w:val="78BB1123"/>
    <w:rsid w:val="79697C6C"/>
    <w:rsid w:val="7A7FB9A9"/>
    <w:rsid w:val="7B0244A4"/>
    <w:rsid w:val="7B0F9551"/>
    <w:rsid w:val="7B5A394F"/>
    <w:rsid w:val="7B5BA78F"/>
    <w:rsid w:val="7BB34727"/>
    <w:rsid w:val="7C24AF25"/>
    <w:rsid w:val="7C557678"/>
    <w:rsid w:val="7C7FD815"/>
    <w:rsid w:val="7CA4D7E9"/>
    <w:rsid w:val="7CD897F7"/>
    <w:rsid w:val="7D843BD5"/>
    <w:rsid w:val="7E5EF0CB"/>
    <w:rsid w:val="7E7654B0"/>
    <w:rsid w:val="7EDA150C"/>
    <w:rsid w:val="7F585935"/>
    <w:rsid w:val="7F8C37A0"/>
    <w:rsid w:val="7F98011D"/>
    <w:rsid w:val="7FC3C6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3F110"/>
  <w15:chartTrackingRefBased/>
  <w15:docId w15:val="{210C8ED3-10F7-42FD-84DD-BAA51BD43B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E052DB1"/>
    <w:pPr>
      <w:tabs>
        <w:tab w:val="center" w:leader="none" w:pos="4680"/>
        <w:tab w:val="right" w:leader="none" w:pos="9360"/>
      </w:tabs>
      <w:spacing w:after="0" w:line="240" w:lineRule="auto"/>
    </w:pPr>
  </w:style>
  <w:style w:type="paragraph" w:styleId="Footer">
    <w:uiPriority w:val="99"/>
    <w:name w:val="footer"/>
    <w:basedOn w:val="Normal"/>
    <w:unhideWhenUsed/>
    <w:rsid w:val="2E052DB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nk.springer.com/article/10.1007/s40279-016-0638-2" TargetMode="External" Id="Re61e3830c8c6444b" /><Relationship Type="http://schemas.openxmlformats.org/officeDocument/2006/relationships/header" Target="header.xml" Id="R0ec87273d6004508" /><Relationship Type="http://schemas.openxmlformats.org/officeDocument/2006/relationships/footer" Target="footer.xml" Id="R3bae20b74d76494e" /><Relationship Type="http://schemas.microsoft.com/office/2020/10/relationships/intelligence" Target="intelligence2.xml" Id="R30ebce6b0baf4b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2025-10-07T09:00:09.1492522Z</dcterms:created>
  <dcterms:modified xsi:type="dcterms:W3CDTF">2025-10-24T15:19:05.6419462Z</dcterms:modified>
  <dc:creator>Matthew Francis (2318301)</dc:creator>
  <lastModifiedBy>Matthew Francis (2318301)</lastModifiedBy>
</coreProperties>
</file>