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4450B"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5E198495"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14003890"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6786A1CF"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32FA7690"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4DA34F86" w14:textId="77777777" w:rsidR="00B341E9" w:rsidRDefault="00B341E9">
      <w:pPr>
        <w:pStyle w:val="Normal1"/>
        <w:spacing w:line="360" w:lineRule="auto"/>
        <w:jc w:val="center"/>
        <w:rPr>
          <w:rFonts w:ascii="Times New Roman" w:eastAsia="Times New Roman" w:hAnsi="Times New Roman" w:cs="Times New Roman"/>
          <w:b/>
          <w:color w:val="151515"/>
          <w:sz w:val="32"/>
          <w:szCs w:val="32"/>
          <w:highlight w:val="white"/>
        </w:rPr>
      </w:pPr>
    </w:p>
    <w:p w14:paraId="0D2EA006" w14:textId="77777777" w:rsidR="00B341E9" w:rsidRDefault="00B44866">
      <w:pPr>
        <w:pStyle w:val="Normal1"/>
        <w:spacing w:line="360" w:lineRule="auto"/>
        <w:jc w:val="center"/>
        <w:rPr>
          <w:rFonts w:ascii="Times New Roman" w:eastAsia="Times New Roman" w:hAnsi="Times New Roman" w:cs="Times New Roman"/>
          <w:b/>
          <w:color w:val="151515"/>
          <w:sz w:val="32"/>
          <w:szCs w:val="32"/>
        </w:rPr>
      </w:pPr>
      <w:r>
        <w:rPr>
          <w:rFonts w:ascii="Times New Roman" w:eastAsia="Times New Roman" w:hAnsi="Times New Roman" w:cs="Times New Roman"/>
          <w:b/>
          <w:color w:val="151515"/>
          <w:sz w:val="32"/>
          <w:szCs w:val="32"/>
          <w:highlight w:val="white"/>
        </w:rPr>
        <w:t>HUMAN RESOURCE MANAGEMENT</w:t>
      </w:r>
    </w:p>
    <w:p w14:paraId="0CF870CB" w14:textId="77777777" w:rsidR="00687E46" w:rsidRPr="00687E46" w:rsidRDefault="00687E46" w:rsidP="00687E46">
      <w:pPr>
        <w:pStyle w:val="Normal1"/>
        <w:spacing w:line="360" w:lineRule="auto"/>
        <w:jc w:val="center"/>
        <w:rPr>
          <w:rFonts w:ascii="Times New Roman" w:eastAsia="Times New Roman" w:hAnsi="Times New Roman" w:cs="Times New Roman"/>
          <w:b/>
          <w:color w:val="151515"/>
          <w:sz w:val="32"/>
          <w:szCs w:val="32"/>
        </w:rPr>
      </w:pPr>
      <w:r w:rsidRPr="00687E46">
        <w:rPr>
          <w:rFonts w:ascii="Times New Roman" w:eastAsia="Times New Roman" w:hAnsi="Times New Roman" w:cs="Times New Roman"/>
          <w:b/>
          <w:color w:val="151515"/>
          <w:sz w:val="32"/>
          <w:szCs w:val="32"/>
        </w:rPr>
        <w:t>Student ID:2132204</w:t>
      </w:r>
    </w:p>
    <w:p w14:paraId="320BCD80" w14:textId="77777777" w:rsidR="00687E46" w:rsidRPr="00687E46" w:rsidRDefault="00687E46" w:rsidP="00687E46">
      <w:pPr>
        <w:pStyle w:val="Normal1"/>
        <w:spacing w:line="360" w:lineRule="auto"/>
        <w:jc w:val="center"/>
        <w:rPr>
          <w:rFonts w:ascii="Times New Roman" w:eastAsia="Times New Roman" w:hAnsi="Times New Roman" w:cs="Times New Roman"/>
          <w:b/>
          <w:color w:val="151515"/>
          <w:sz w:val="32"/>
          <w:szCs w:val="32"/>
        </w:rPr>
      </w:pPr>
      <w:r w:rsidRPr="00687E46">
        <w:rPr>
          <w:rFonts w:ascii="Times New Roman" w:eastAsia="Times New Roman" w:hAnsi="Times New Roman" w:cs="Times New Roman"/>
          <w:b/>
          <w:color w:val="151515"/>
          <w:sz w:val="32"/>
          <w:szCs w:val="32"/>
        </w:rPr>
        <w:t xml:space="preserve">Student </w:t>
      </w:r>
      <w:proofErr w:type="spellStart"/>
      <w:proofErr w:type="gramStart"/>
      <w:r w:rsidRPr="00687E46">
        <w:rPr>
          <w:rFonts w:ascii="Times New Roman" w:eastAsia="Times New Roman" w:hAnsi="Times New Roman" w:cs="Times New Roman"/>
          <w:b/>
          <w:color w:val="151515"/>
          <w:sz w:val="32"/>
          <w:szCs w:val="32"/>
        </w:rPr>
        <w:t>name:SURYA</w:t>
      </w:r>
      <w:proofErr w:type="spellEnd"/>
      <w:proofErr w:type="gramEnd"/>
      <w:r w:rsidRPr="00687E46">
        <w:rPr>
          <w:rFonts w:ascii="Times New Roman" w:eastAsia="Times New Roman" w:hAnsi="Times New Roman" w:cs="Times New Roman"/>
          <w:b/>
          <w:color w:val="151515"/>
          <w:sz w:val="32"/>
          <w:szCs w:val="32"/>
        </w:rPr>
        <w:t xml:space="preserve"> PARAVARA</w:t>
      </w:r>
    </w:p>
    <w:p w14:paraId="294AD225" w14:textId="42952A64" w:rsidR="00687E46" w:rsidRPr="00687E46" w:rsidRDefault="00687E46" w:rsidP="00687E46">
      <w:pPr>
        <w:pStyle w:val="Normal1"/>
        <w:spacing w:line="360" w:lineRule="auto"/>
        <w:jc w:val="center"/>
        <w:rPr>
          <w:rFonts w:ascii="Times New Roman" w:eastAsia="Times New Roman" w:hAnsi="Times New Roman" w:cs="Times New Roman"/>
          <w:b/>
          <w:color w:val="151515"/>
          <w:sz w:val="32"/>
          <w:szCs w:val="32"/>
        </w:rPr>
      </w:pPr>
      <w:r w:rsidRPr="00687E46">
        <w:rPr>
          <w:rFonts w:ascii="Times New Roman" w:eastAsia="Times New Roman" w:hAnsi="Times New Roman" w:cs="Times New Roman"/>
          <w:b/>
          <w:color w:val="151515"/>
          <w:sz w:val="32"/>
          <w:szCs w:val="32"/>
        </w:rPr>
        <w:t>Module ID:LCMB700</w:t>
      </w:r>
      <w:r>
        <w:rPr>
          <w:rFonts w:ascii="Times New Roman" w:eastAsia="Times New Roman" w:hAnsi="Times New Roman" w:cs="Times New Roman"/>
          <w:b/>
          <w:color w:val="151515"/>
          <w:sz w:val="32"/>
          <w:szCs w:val="32"/>
        </w:rPr>
        <w:t>0</w:t>
      </w:r>
    </w:p>
    <w:p w14:paraId="50BDBF93" w14:textId="366C9B0D" w:rsidR="00443920" w:rsidRDefault="00687E46" w:rsidP="00687E46">
      <w:pPr>
        <w:pStyle w:val="Normal1"/>
        <w:spacing w:line="360" w:lineRule="auto"/>
        <w:jc w:val="center"/>
        <w:rPr>
          <w:rFonts w:ascii="Times New Roman" w:eastAsia="Times New Roman" w:hAnsi="Times New Roman" w:cs="Times New Roman"/>
          <w:b/>
          <w:color w:val="151515"/>
          <w:sz w:val="32"/>
          <w:szCs w:val="32"/>
          <w:highlight w:val="white"/>
        </w:rPr>
      </w:pPr>
      <w:r w:rsidRPr="00687E46">
        <w:rPr>
          <w:rFonts w:ascii="Times New Roman" w:eastAsia="Times New Roman" w:hAnsi="Times New Roman" w:cs="Times New Roman"/>
          <w:b/>
          <w:color w:val="151515"/>
          <w:sz w:val="32"/>
          <w:szCs w:val="32"/>
        </w:rPr>
        <w:t> </w:t>
      </w:r>
      <w:r w:rsidR="00B341E9">
        <w:rPr>
          <w:rFonts w:ascii="Times New Roman" w:eastAsia="Times New Roman" w:hAnsi="Times New Roman" w:cs="Times New Roman"/>
          <w:b/>
          <w:color w:val="151515"/>
          <w:sz w:val="32"/>
          <w:szCs w:val="32"/>
        </w:rPr>
        <w:t>Word count:</w:t>
      </w:r>
      <w:r w:rsidR="00B37B36">
        <w:rPr>
          <w:rFonts w:ascii="Times New Roman" w:eastAsia="Times New Roman" w:hAnsi="Times New Roman" w:cs="Times New Roman"/>
          <w:b/>
          <w:color w:val="151515"/>
          <w:sz w:val="32"/>
          <w:szCs w:val="32"/>
        </w:rPr>
        <w:t xml:space="preserve"> 2565</w:t>
      </w:r>
      <w:r w:rsidR="00B341E9">
        <w:rPr>
          <w:rFonts w:ascii="Times New Roman" w:eastAsia="Times New Roman" w:hAnsi="Times New Roman" w:cs="Times New Roman"/>
          <w:b/>
          <w:color w:val="151515"/>
          <w:sz w:val="32"/>
          <w:szCs w:val="32"/>
        </w:rPr>
        <w:t xml:space="preserve"> </w:t>
      </w:r>
      <w:r w:rsidR="00B44866">
        <w:br w:type="page"/>
      </w:r>
    </w:p>
    <w:p w14:paraId="1A6B497D" w14:textId="77777777" w:rsidR="00443920" w:rsidRDefault="00B44866">
      <w:pPr>
        <w:pStyle w:val="Normal1"/>
        <w:spacing w:line="360" w:lineRule="auto"/>
        <w:jc w:val="center"/>
        <w:rPr>
          <w:rFonts w:ascii="Times New Roman" w:eastAsia="Times New Roman" w:hAnsi="Times New Roman" w:cs="Times New Roman"/>
          <w:b/>
          <w:color w:val="151515"/>
          <w:sz w:val="28"/>
          <w:szCs w:val="28"/>
          <w:highlight w:val="white"/>
        </w:rPr>
      </w:pPr>
      <w:r>
        <w:rPr>
          <w:rFonts w:ascii="Times New Roman" w:eastAsia="Times New Roman" w:hAnsi="Times New Roman" w:cs="Times New Roman"/>
          <w:b/>
          <w:color w:val="151515"/>
          <w:sz w:val="28"/>
          <w:szCs w:val="28"/>
          <w:highlight w:val="white"/>
        </w:rPr>
        <w:lastRenderedPageBreak/>
        <w:t>Executive Summary</w:t>
      </w:r>
    </w:p>
    <w:p w14:paraId="20EF0725" w14:textId="77777777" w:rsidR="000C4077"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In this study, the researcher has evaluated a clear concept of HRM strategies and their impact on developing an </w:t>
      </w:r>
      <w:proofErr w:type="spellStart"/>
      <w:r>
        <w:rPr>
          <w:rFonts w:ascii="Times New Roman" w:eastAsia="Times New Roman" w:hAnsi="Times New Roman" w:cs="Times New Roman"/>
          <w:color w:val="151515"/>
          <w:sz w:val="24"/>
          <w:szCs w:val="24"/>
          <w:highlight w:val="white"/>
        </w:rPr>
        <w:t>organisation’s</w:t>
      </w:r>
      <w:proofErr w:type="spellEnd"/>
      <w:r>
        <w:rPr>
          <w:rFonts w:ascii="Times New Roman" w:eastAsia="Times New Roman" w:hAnsi="Times New Roman" w:cs="Times New Roman"/>
          <w:color w:val="151515"/>
          <w:sz w:val="24"/>
          <w:szCs w:val="24"/>
          <w:highlight w:val="white"/>
        </w:rPr>
        <w:t xml:space="preserve"> position in the global market. Besides that, there is a clear concept of HRM strategies before and after the covid pandemic </w:t>
      </w:r>
      <w:proofErr w:type="gramStart"/>
      <w:r>
        <w:rPr>
          <w:rFonts w:ascii="Times New Roman" w:eastAsia="Times New Roman" w:hAnsi="Times New Roman" w:cs="Times New Roman"/>
          <w:color w:val="151515"/>
          <w:sz w:val="24"/>
          <w:szCs w:val="24"/>
          <w:highlight w:val="white"/>
        </w:rPr>
        <w:t>in order to</w:t>
      </w:r>
      <w:proofErr w:type="gramEnd"/>
      <w:r>
        <w:rPr>
          <w:rFonts w:ascii="Times New Roman" w:eastAsia="Times New Roman" w:hAnsi="Times New Roman" w:cs="Times New Roman"/>
          <w:color w:val="151515"/>
          <w:sz w:val="24"/>
          <w:szCs w:val="24"/>
          <w:highlight w:val="white"/>
        </w:rPr>
        <w:t xml:space="preserve"> establish a clear concept about the changes that have emerged in the HRM process due to the pandemic situation in the UK. on the other hand, B</w:t>
      </w:r>
      <w:r w:rsidR="00B341E9">
        <w:rPr>
          <w:rFonts w:ascii="Times New Roman" w:eastAsia="Times New Roman" w:hAnsi="Times New Roman" w:cs="Times New Roman"/>
          <w:color w:val="151515"/>
          <w:sz w:val="24"/>
          <w:szCs w:val="24"/>
          <w:highlight w:val="white"/>
        </w:rPr>
        <w:t>rexit has negatively impacted t</w:t>
      </w:r>
      <w:r>
        <w:rPr>
          <w:rFonts w:ascii="Times New Roman" w:eastAsia="Times New Roman" w:hAnsi="Times New Roman" w:cs="Times New Roman"/>
          <w:color w:val="151515"/>
          <w:sz w:val="24"/>
          <w:szCs w:val="24"/>
          <w:highlight w:val="white"/>
        </w:rPr>
        <w:t>h</w:t>
      </w:r>
      <w:r w:rsidR="00B341E9">
        <w:rPr>
          <w:rFonts w:ascii="Times New Roman" w:eastAsia="Times New Roman" w:hAnsi="Times New Roman" w:cs="Times New Roman"/>
          <w:color w:val="151515"/>
          <w:sz w:val="24"/>
          <w:szCs w:val="24"/>
          <w:highlight w:val="white"/>
        </w:rPr>
        <w:t>e</w:t>
      </w:r>
      <w:r>
        <w:rPr>
          <w:rFonts w:ascii="Times New Roman" w:eastAsia="Times New Roman" w:hAnsi="Times New Roman" w:cs="Times New Roman"/>
          <w:color w:val="151515"/>
          <w:sz w:val="24"/>
          <w:szCs w:val="24"/>
          <w:highlight w:val="white"/>
        </w:rPr>
        <w:t xml:space="preserv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and thus</w:t>
      </w:r>
      <w:r w:rsidR="00B341E9">
        <w:rPr>
          <w:rFonts w:ascii="Times New Roman" w:eastAsia="Times New Roman" w:hAnsi="Times New Roman" w:cs="Times New Roman"/>
          <w:color w:val="151515"/>
          <w:sz w:val="24"/>
          <w:szCs w:val="24"/>
          <w:highlight w:val="white"/>
        </w:rPr>
        <w:t xml:space="preserve"> the researcher has evaluated t</w:t>
      </w:r>
      <w:r>
        <w:rPr>
          <w:rFonts w:ascii="Times New Roman" w:eastAsia="Times New Roman" w:hAnsi="Times New Roman" w:cs="Times New Roman"/>
          <w:color w:val="151515"/>
          <w:sz w:val="24"/>
          <w:szCs w:val="24"/>
          <w:highlight w:val="white"/>
        </w:rPr>
        <w:t>h</w:t>
      </w:r>
      <w:r w:rsidR="00B341E9">
        <w:rPr>
          <w:rFonts w:ascii="Times New Roman" w:eastAsia="Times New Roman" w:hAnsi="Times New Roman" w:cs="Times New Roman"/>
          <w:color w:val="151515"/>
          <w:sz w:val="24"/>
          <w:szCs w:val="24"/>
          <w:highlight w:val="white"/>
        </w:rPr>
        <w:t>e</w:t>
      </w:r>
      <w:r>
        <w:rPr>
          <w:rFonts w:ascii="Times New Roman" w:eastAsia="Times New Roman" w:hAnsi="Times New Roman" w:cs="Times New Roman"/>
          <w:color w:val="151515"/>
          <w:sz w:val="24"/>
          <w:szCs w:val="24"/>
          <w:highlight w:val="white"/>
        </w:rPr>
        <w:t xml:space="preserve"> business market of the UK prior and after the Brexit through which an in-depth understanding about the changes in the business procedures have been evaluated in a detailed manner. Thus, considering all these factors it can be stated that this study is significant enough in elaborating the status of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during the covid pandemic and Brexit as well as the position of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after the Brexit and the covid pandemic effectively.</w:t>
      </w:r>
    </w:p>
    <w:p w14:paraId="0CF1DBE7" w14:textId="77777777" w:rsidR="000C4077" w:rsidRDefault="000C4077">
      <w:pP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br w:type="page"/>
      </w:r>
    </w:p>
    <w:sdt>
      <w:sdtPr>
        <w:rPr>
          <w:rFonts w:ascii="Arial" w:eastAsia="Arial" w:hAnsi="Arial" w:cs="Arial"/>
          <w:b w:val="0"/>
          <w:bCs w:val="0"/>
          <w:color w:val="auto"/>
          <w:sz w:val="22"/>
          <w:szCs w:val="22"/>
        </w:rPr>
        <w:id w:val="32138412"/>
        <w:docPartObj>
          <w:docPartGallery w:val="Table of Contents"/>
          <w:docPartUnique/>
        </w:docPartObj>
      </w:sdtPr>
      <w:sdtContent>
        <w:p w14:paraId="358DEF01" w14:textId="77777777" w:rsidR="000C4077" w:rsidRPr="000C4077" w:rsidRDefault="000C4077" w:rsidP="000B77C7">
          <w:pPr>
            <w:pStyle w:val="TOCHeading"/>
            <w:spacing w:line="360" w:lineRule="auto"/>
            <w:jc w:val="center"/>
            <w:rPr>
              <w:rFonts w:ascii="Times New Roman" w:hAnsi="Times New Roman" w:cs="Times New Roman"/>
              <w:color w:val="auto"/>
              <w:sz w:val="24"/>
              <w:szCs w:val="24"/>
            </w:rPr>
          </w:pPr>
          <w:r w:rsidRPr="000B77C7">
            <w:rPr>
              <w:rFonts w:ascii="Times New Roman" w:hAnsi="Times New Roman" w:cs="Times New Roman"/>
              <w:color w:val="auto"/>
              <w:szCs w:val="24"/>
            </w:rPr>
            <w:t>Table of Contents</w:t>
          </w:r>
        </w:p>
        <w:p w14:paraId="2116DB26" w14:textId="77777777" w:rsidR="000C4077" w:rsidRPr="000C4077" w:rsidRDefault="000C4077" w:rsidP="000C4077">
          <w:pPr>
            <w:pStyle w:val="TOC1"/>
            <w:tabs>
              <w:tab w:val="right" w:leader="dot" w:pos="9350"/>
            </w:tabs>
            <w:spacing w:line="360" w:lineRule="auto"/>
            <w:jc w:val="both"/>
            <w:rPr>
              <w:rFonts w:ascii="Times New Roman" w:eastAsiaTheme="minorEastAsia" w:hAnsi="Times New Roman" w:cs="Times New Roman"/>
              <w:noProof/>
              <w:sz w:val="24"/>
              <w:szCs w:val="24"/>
            </w:rPr>
          </w:pPr>
          <w:r w:rsidRPr="000C4077">
            <w:rPr>
              <w:rFonts w:ascii="Times New Roman" w:hAnsi="Times New Roman" w:cs="Times New Roman"/>
              <w:sz w:val="24"/>
              <w:szCs w:val="24"/>
            </w:rPr>
            <w:fldChar w:fldCharType="begin"/>
          </w:r>
          <w:r w:rsidRPr="000C4077">
            <w:rPr>
              <w:rFonts w:ascii="Times New Roman" w:hAnsi="Times New Roman" w:cs="Times New Roman"/>
              <w:sz w:val="24"/>
              <w:szCs w:val="24"/>
            </w:rPr>
            <w:instrText xml:space="preserve"> TOC \o "1-3" \h \z \u </w:instrText>
          </w:r>
          <w:r w:rsidRPr="000C4077">
            <w:rPr>
              <w:rFonts w:ascii="Times New Roman" w:hAnsi="Times New Roman" w:cs="Times New Roman"/>
              <w:sz w:val="24"/>
              <w:szCs w:val="24"/>
            </w:rPr>
            <w:fldChar w:fldCharType="separate"/>
          </w:r>
          <w:hyperlink w:anchor="_Toc132910180" w:history="1">
            <w:r w:rsidRPr="000C4077">
              <w:rPr>
                <w:rStyle w:val="Hyperlink"/>
                <w:rFonts w:ascii="Times New Roman" w:hAnsi="Times New Roman" w:cs="Times New Roman"/>
                <w:noProof/>
                <w:color w:val="auto"/>
                <w:sz w:val="24"/>
                <w:szCs w:val="24"/>
                <w:highlight w:val="white"/>
              </w:rPr>
              <w:t>Introduction</w:t>
            </w:r>
            <w:r w:rsidRPr="000C4077">
              <w:rPr>
                <w:rFonts w:ascii="Times New Roman" w:hAnsi="Times New Roman" w:cs="Times New Roman"/>
                <w:noProof/>
                <w:webHidden/>
                <w:sz w:val="24"/>
                <w:szCs w:val="24"/>
              </w:rPr>
              <w:tab/>
            </w:r>
            <w:r w:rsidRPr="000C4077">
              <w:rPr>
                <w:rFonts w:ascii="Times New Roman" w:hAnsi="Times New Roman" w:cs="Times New Roman"/>
                <w:noProof/>
                <w:webHidden/>
                <w:sz w:val="24"/>
                <w:szCs w:val="24"/>
              </w:rPr>
              <w:fldChar w:fldCharType="begin"/>
            </w:r>
            <w:r w:rsidRPr="000C4077">
              <w:rPr>
                <w:rFonts w:ascii="Times New Roman" w:hAnsi="Times New Roman" w:cs="Times New Roman"/>
                <w:noProof/>
                <w:webHidden/>
                <w:sz w:val="24"/>
                <w:szCs w:val="24"/>
              </w:rPr>
              <w:instrText xml:space="preserve"> PAGEREF _Toc132910180 \h </w:instrText>
            </w:r>
            <w:r w:rsidRPr="000C4077">
              <w:rPr>
                <w:rFonts w:ascii="Times New Roman" w:hAnsi="Times New Roman" w:cs="Times New Roman"/>
                <w:noProof/>
                <w:webHidden/>
                <w:sz w:val="24"/>
                <w:szCs w:val="24"/>
              </w:rPr>
            </w:r>
            <w:r w:rsidRPr="000C4077">
              <w:rPr>
                <w:rFonts w:ascii="Times New Roman" w:hAnsi="Times New Roman" w:cs="Times New Roman"/>
                <w:noProof/>
                <w:webHidden/>
                <w:sz w:val="24"/>
                <w:szCs w:val="24"/>
              </w:rPr>
              <w:fldChar w:fldCharType="separate"/>
            </w:r>
            <w:r w:rsidRPr="000C4077">
              <w:rPr>
                <w:rFonts w:ascii="Times New Roman" w:hAnsi="Times New Roman" w:cs="Times New Roman"/>
                <w:noProof/>
                <w:webHidden/>
                <w:sz w:val="24"/>
                <w:szCs w:val="24"/>
              </w:rPr>
              <w:t>4</w:t>
            </w:r>
            <w:r w:rsidRPr="000C4077">
              <w:rPr>
                <w:rFonts w:ascii="Times New Roman" w:hAnsi="Times New Roman" w:cs="Times New Roman"/>
                <w:noProof/>
                <w:webHidden/>
                <w:sz w:val="24"/>
                <w:szCs w:val="24"/>
              </w:rPr>
              <w:fldChar w:fldCharType="end"/>
            </w:r>
          </w:hyperlink>
        </w:p>
        <w:p w14:paraId="04E1F5DC"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1" w:history="1">
            <w:r w:rsidR="000C4077" w:rsidRPr="000C4077">
              <w:rPr>
                <w:rStyle w:val="Hyperlink"/>
                <w:rFonts w:ascii="Times New Roman" w:hAnsi="Times New Roman" w:cs="Times New Roman"/>
                <w:noProof/>
                <w:color w:val="auto"/>
                <w:sz w:val="24"/>
                <w:szCs w:val="24"/>
                <w:highlight w:val="white"/>
              </w:rPr>
              <w:t>Overview of the labour market in the UK</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_Toc132910181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4</w:t>
            </w:r>
            <w:r w:rsidR="000C4077" w:rsidRPr="000C4077">
              <w:rPr>
                <w:rFonts w:ascii="Times New Roman" w:hAnsi="Times New Roman" w:cs="Times New Roman"/>
                <w:noProof/>
                <w:webHidden/>
                <w:sz w:val="24"/>
                <w:szCs w:val="24"/>
              </w:rPr>
              <w:fldChar w:fldCharType="end"/>
            </w:r>
          </w:hyperlink>
        </w:p>
        <w:p w14:paraId="6BA19D1C"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2" w:history="1">
            <w:r w:rsidR="000C4077" w:rsidRPr="000C4077">
              <w:rPr>
                <w:rStyle w:val="Hyperlink"/>
                <w:rFonts w:ascii="Times New Roman" w:hAnsi="Times New Roman" w:cs="Times New Roman"/>
                <w:noProof/>
                <w:color w:val="auto"/>
                <w:sz w:val="24"/>
                <w:szCs w:val="24"/>
                <w:highlight w:val="white"/>
              </w:rPr>
              <w:t>Evaluate the HRM strategies in the UK labour market before the Covid pandemic</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_Toc132910182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5</w:t>
            </w:r>
            <w:r w:rsidR="000C4077" w:rsidRPr="000C4077">
              <w:rPr>
                <w:rFonts w:ascii="Times New Roman" w:hAnsi="Times New Roman" w:cs="Times New Roman"/>
                <w:noProof/>
                <w:webHidden/>
                <w:sz w:val="24"/>
                <w:szCs w:val="24"/>
              </w:rPr>
              <w:fldChar w:fldCharType="end"/>
            </w:r>
          </w:hyperlink>
        </w:p>
        <w:p w14:paraId="3215311C"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3" w:history="1">
            <w:r w:rsidR="000C4077" w:rsidRPr="000C4077">
              <w:rPr>
                <w:rStyle w:val="Hyperlink"/>
                <w:rFonts w:ascii="Times New Roman" w:hAnsi="Times New Roman" w:cs="Times New Roman"/>
                <w:noProof/>
                <w:color w:val="auto"/>
                <w:sz w:val="24"/>
                <w:szCs w:val="24"/>
                <w:highlight w:val="white"/>
              </w:rPr>
              <w:t>Identification of the emerging changes in the HRM strategies in the UK labour market after the Covid pandemic</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_Toc132910183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6</w:t>
            </w:r>
            <w:r w:rsidR="000C4077" w:rsidRPr="000C4077">
              <w:rPr>
                <w:rFonts w:ascii="Times New Roman" w:hAnsi="Times New Roman" w:cs="Times New Roman"/>
                <w:noProof/>
                <w:webHidden/>
                <w:sz w:val="24"/>
                <w:szCs w:val="24"/>
              </w:rPr>
              <w:fldChar w:fldCharType="end"/>
            </w:r>
          </w:hyperlink>
        </w:p>
        <w:p w14:paraId="7209D569"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4" w:history="1">
            <w:r w:rsidR="000C4077" w:rsidRPr="000C4077">
              <w:rPr>
                <w:rStyle w:val="Hyperlink"/>
                <w:rFonts w:ascii="Times New Roman" w:hAnsi="Times New Roman" w:cs="Times New Roman"/>
                <w:noProof/>
                <w:color w:val="auto"/>
                <w:sz w:val="24"/>
                <w:szCs w:val="24"/>
                <w:highlight w:val="white"/>
              </w:rPr>
              <w:t>External environmental analysis of the United Kingdom</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_Toc132910184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7</w:t>
            </w:r>
            <w:r w:rsidR="000C4077" w:rsidRPr="000C4077">
              <w:rPr>
                <w:rFonts w:ascii="Times New Roman" w:hAnsi="Times New Roman" w:cs="Times New Roman"/>
                <w:noProof/>
                <w:webHidden/>
                <w:sz w:val="24"/>
                <w:szCs w:val="24"/>
              </w:rPr>
              <w:fldChar w:fldCharType="end"/>
            </w:r>
          </w:hyperlink>
        </w:p>
        <w:p w14:paraId="7E4D1FF7" w14:textId="77777777" w:rsidR="000C4077" w:rsidRPr="000C4077" w:rsidRDefault="00000000" w:rsidP="000C4077">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32910185" w:history="1">
            <w:r w:rsidR="000C4077" w:rsidRPr="000C4077">
              <w:rPr>
                <w:rStyle w:val="Hyperlink"/>
                <w:rFonts w:ascii="Times New Roman" w:hAnsi="Times New Roman" w:cs="Times New Roman"/>
                <w:noProof/>
                <w:color w:val="auto"/>
                <w:sz w:val="24"/>
                <w:szCs w:val="24"/>
                <w:highlight w:val="white"/>
              </w:rPr>
              <w:t>PESTEL analysis:</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_Toc132910185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8</w:t>
            </w:r>
            <w:r w:rsidR="000C4077" w:rsidRPr="000C4077">
              <w:rPr>
                <w:rFonts w:ascii="Times New Roman" w:hAnsi="Times New Roman" w:cs="Times New Roman"/>
                <w:noProof/>
                <w:webHidden/>
                <w:sz w:val="24"/>
                <w:szCs w:val="24"/>
              </w:rPr>
              <w:fldChar w:fldCharType="end"/>
            </w:r>
          </w:hyperlink>
        </w:p>
        <w:p w14:paraId="6FD04CA0"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6" w:history="1">
            <w:r w:rsidR="000C4077" w:rsidRPr="000C4077">
              <w:rPr>
                <w:rStyle w:val="Hyperlink"/>
                <w:rFonts w:ascii="Times New Roman" w:hAnsi="Times New Roman" w:cs="Times New Roman"/>
                <w:noProof/>
                <w:color w:val="auto"/>
                <w:sz w:val="24"/>
                <w:szCs w:val="24"/>
                <w:highlight w:val="white"/>
              </w:rPr>
              <w:t>Elaborate on the concept of Brexit and the post-Brexit changes in the UK labour market</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_Toc132910186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10</w:t>
            </w:r>
            <w:r w:rsidR="000C4077" w:rsidRPr="000C4077">
              <w:rPr>
                <w:rFonts w:ascii="Times New Roman" w:hAnsi="Times New Roman" w:cs="Times New Roman"/>
                <w:noProof/>
                <w:webHidden/>
                <w:sz w:val="24"/>
                <w:szCs w:val="24"/>
              </w:rPr>
              <w:fldChar w:fldCharType="end"/>
            </w:r>
          </w:hyperlink>
        </w:p>
        <w:p w14:paraId="251886BF"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7" w:history="1">
            <w:r w:rsidR="000C4077" w:rsidRPr="000C4077">
              <w:rPr>
                <w:rStyle w:val="Hyperlink"/>
                <w:rFonts w:ascii="Times New Roman" w:hAnsi="Times New Roman" w:cs="Times New Roman"/>
                <w:noProof/>
                <w:color w:val="auto"/>
                <w:sz w:val="24"/>
                <w:szCs w:val="24"/>
                <w:highlight w:val="white"/>
              </w:rPr>
              <w:t>Conclusion</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_Toc132910187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12</w:t>
            </w:r>
            <w:r w:rsidR="000C4077" w:rsidRPr="000C4077">
              <w:rPr>
                <w:rFonts w:ascii="Times New Roman" w:hAnsi="Times New Roman" w:cs="Times New Roman"/>
                <w:noProof/>
                <w:webHidden/>
                <w:sz w:val="24"/>
                <w:szCs w:val="24"/>
              </w:rPr>
              <w:fldChar w:fldCharType="end"/>
            </w:r>
          </w:hyperlink>
        </w:p>
        <w:p w14:paraId="38F6012A" w14:textId="77777777" w:rsidR="000C4077" w:rsidRPr="000C4077" w:rsidRDefault="00000000" w:rsidP="000C407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2910188" w:history="1">
            <w:r w:rsidR="000C4077" w:rsidRPr="000C4077">
              <w:rPr>
                <w:rStyle w:val="Hyperlink"/>
                <w:rFonts w:ascii="Times New Roman" w:hAnsi="Times New Roman" w:cs="Times New Roman"/>
                <w:noProof/>
                <w:color w:val="auto"/>
                <w:sz w:val="24"/>
                <w:szCs w:val="24"/>
                <w:highlight w:val="white"/>
              </w:rPr>
              <w:t>Reference list</w:t>
            </w:r>
            <w:r w:rsidR="000C4077" w:rsidRPr="000C4077">
              <w:rPr>
                <w:rFonts w:ascii="Times New Roman" w:hAnsi="Times New Roman" w:cs="Times New Roman"/>
                <w:noProof/>
                <w:webHidden/>
                <w:sz w:val="24"/>
                <w:szCs w:val="24"/>
              </w:rPr>
              <w:tab/>
            </w:r>
            <w:r w:rsidR="000C4077" w:rsidRPr="000C4077">
              <w:rPr>
                <w:rFonts w:ascii="Times New Roman" w:hAnsi="Times New Roman" w:cs="Times New Roman"/>
                <w:noProof/>
                <w:webHidden/>
                <w:sz w:val="24"/>
                <w:szCs w:val="24"/>
              </w:rPr>
              <w:fldChar w:fldCharType="begin"/>
            </w:r>
            <w:r w:rsidR="000C4077" w:rsidRPr="000C4077">
              <w:rPr>
                <w:rFonts w:ascii="Times New Roman" w:hAnsi="Times New Roman" w:cs="Times New Roman"/>
                <w:noProof/>
                <w:webHidden/>
                <w:sz w:val="24"/>
                <w:szCs w:val="24"/>
              </w:rPr>
              <w:instrText xml:space="preserve"> PAGEREF _Toc132910188 \h </w:instrText>
            </w:r>
            <w:r w:rsidR="000C4077" w:rsidRPr="000C4077">
              <w:rPr>
                <w:rFonts w:ascii="Times New Roman" w:hAnsi="Times New Roman" w:cs="Times New Roman"/>
                <w:noProof/>
                <w:webHidden/>
                <w:sz w:val="24"/>
                <w:szCs w:val="24"/>
              </w:rPr>
            </w:r>
            <w:r w:rsidR="000C4077" w:rsidRPr="000C4077">
              <w:rPr>
                <w:rFonts w:ascii="Times New Roman" w:hAnsi="Times New Roman" w:cs="Times New Roman"/>
                <w:noProof/>
                <w:webHidden/>
                <w:sz w:val="24"/>
                <w:szCs w:val="24"/>
              </w:rPr>
              <w:fldChar w:fldCharType="separate"/>
            </w:r>
            <w:r w:rsidR="000C4077" w:rsidRPr="000C4077">
              <w:rPr>
                <w:rFonts w:ascii="Times New Roman" w:hAnsi="Times New Roman" w:cs="Times New Roman"/>
                <w:noProof/>
                <w:webHidden/>
                <w:sz w:val="24"/>
                <w:szCs w:val="24"/>
              </w:rPr>
              <w:t>13</w:t>
            </w:r>
            <w:r w:rsidR="000C4077" w:rsidRPr="000C4077">
              <w:rPr>
                <w:rFonts w:ascii="Times New Roman" w:hAnsi="Times New Roman" w:cs="Times New Roman"/>
                <w:noProof/>
                <w:webHidden/>
                <w:sz w:val="24"/>
                <w:szCs w:val="24"/>
              </w:rPr>
              <w:fldChar w:fldCharType="end"/>
            </w:r>
          </w:hyperlink>
        </w:p>
        <w:p w14:paraId="50976F70" w14:textId="77777777" w:rsidR="000C4077" w:rsidRDefault="000C4077" w:rsidP="000C4077">
          <w:pPr>
            <w:spacing w:line="360" w:lineRule="auto"/>
            <w:jc w:val="both"/>
          </w:pPr>
          <w:r w:rsidRPr="000C4077">
            <w:rPr>
              <w:rFonts w:ascii="Times New Roman" w:hAnsi="Times New Roman" w:cs="Times New Roman"/>
              <w:sz w:val="24"/>
              <w:szCs w:val="24"/>
            </w:rPr>
            <w:fldChar w:fldCharType="end"/>
          </w:r>
        </w:p>
      </w:sdtContent>
    </w:sdt>
    <w:p w14:paraId="5C9B0AF4" w14:textId="77777777" w:rsidR="0074218D" w:rsidRDefault="0074218D">
      <w:pPr>
        <w:pStyle w:val="Normal1"/>
        <w:spacing w:line="360" w:lineRule="auto"/>
        <w:jc w:val="both"/>
        <w:rPr>
          <w:rFonts w:ascii="Times New Roman" w:eastAsia="Times New Roman" w:hAnsi="Times New Roman" w:cs="Times New Roman"/>
          <w:color w:val="151515"/>
          <w:sz w:val="24"/>
          <w:szCs w:val="24"/>
          <w:highlight w:val="white"/>
        </w:rPr>
      </w:pPr>
    </w:p>
    <w:p w14:paraId="430028BA" w14:textId="77777777" w:rsidR="0074218D" w:rsidRDefault="0074218D">
      <w:pP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br w:type="page"/>
      </w:r>
    </w:p>
    <w:p w14:paraId="78274B99" w14:textId="77777777" w:rsidR="00443920" w:rsidRDefault="00B44866" w:rsidP="0074218D">
      <w:pPr>
        <w:pStyle w:val="Heading1"/>
        <w:rPr>
          <w:highlight w:val="white"/>
        </w:rPr>
      </w:pPr>
      <w:bookmarkStart w:id="0" w:name="_Toc132910180"/>
      <w:r w:rsidRPr="0074218D">
        <w:rPr>
          <w:highlight w:val="white"/>
        </w:rPr>
        <w:lastRenderedPageBreak/>
        <w:t>Introduction</w:t>
      </w:r>
      <w:bookmarkEnd w:id="0"/>
    </w:p>
    <w:p w14:paraId="168C193B"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Human resource management can be defined as the process of managing the work environment and work process with a strategic approach which effectively manages the workflow of each employee of the work frame. Besides that, the HRM effectively manages the business progress of an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by improving the business modules and establishing a positive work environment with effective efficiency. On the other hand,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a country can be defined as the market of employees which is effectively associated with job supply and demand for skilled employees with potential efficiency. In this study, there is a detailed discussion about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and the impact of HRM strategies in improving the engagement of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in the UK. The main of this study is to evaluate the several impacts of the post-Brexit and the post covid situation on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and the potential ways to improve the HRM strategies of the country which are efficient enough in improving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with potential effectiveness.  </w:t>
      </w:r>
    </w:p>
    <w:p w14:paraId="17B0AE99" w14:textId="77777777" w:rsidR="00443920" w:rsidRDefault="00B44866" w:rsidP="0074218D">
      <w:pPr>
        <w:pStyle w:val="Heading1"/>
        <w:rPr>
          <w:highlight w:val="white"/>
        </w:rPr>
      </w:pPr>
      <w:bookmarkStart w:id="1" w:name="_Toc132910181"/>
      <w:r>
        <w:rPr>
          <w:highlight w:val="white"/>
        </w:rPr>
        <w:t xml:space="preserve">Overview of the </w:t>
      </w:r>
      <w:proofErr w:type="spellStart"/>
      <w:r>
        <w:rPr>
          <w:highlight w:val="white"/>
        </w:rPr>
        <w:t>labour</w:t>
      </w:r>
      <w:proofErr w:type="spellEnd"/>
      <w:r>
        <w:rPr>
          <w:highlight w:val="white"/>
        </w:rPr>
        <w:t xml:space="preserve"> market in the UK</w:t>
      </w:r>
      <w:bookmarkEnd w:id="1"/>
    </w:p>
    <w:p w14:paraId="7026E5F7"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In this digital era, global business trends are rapidly evolving with several changes due to the implication of advanced technologies which impact the global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as well. In recent times, as business methods are changing rapidly every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is focusing on hiring more skilled and developed employees for improving the workflow of the company with potential efficiency. Every sector of the business industry has transformed the business modules with the global trends and has effectively focused on digital marketing and digital business procedures which has also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as well (Fernandez-</w:t>
      </w:r>
      <w:proofErr w:type="spellStart"/>
      <w:r>
        <w:rPr>
          <w:rFonts w:ascii="Times New Roman" w:eastAsia="Times New Roman" w:hAnsi="Times New Roman" w:cs="Times New Roman"/>
          <w:color w:val="151515"/>
          <w:sz w:val="24"/>
          <w:szCs w:val="24"/>
          <w:highlight w:val="white"/>
        </w:rPr>
        <w:t>Reino</w:t>
      </w:r>
      <w:proofErr w:type="spellEnd"/>
      <w:r>
        <w:rPr>
          <w:rFonts w:ascii="Times New Roman" w:eastAsia="Times New Roman" w:hAnsi="Times New Roman" w:cs="Times New Roman"/>
          <w:color w:val="151515"/>
          <w:sz w:val="24"/>
          <w:szCs w:val="24"/>
          <w:highlight w:val="white"/>
        </w:rPr>
        <w:t xml:space="preserve"> and </w:t>
      </w:r>
      <w:proofErr w:type="spellStart"/>
      <w:r>
        <w:rPr>
          <w:rFonts w:ascii="Times New Roman" w:eastAsia="Times New Roman" w:hAnsi="Times New Roman" w:cs="Times New Roman"/>
          <w:color w:val="151515"/>
          <w:sz w:val="24"/>
          <w:szCs w:val="24"/>
          <w:highlight w:val="white"/>
        </w:rPr>
        <w:t>Rienzo</w:t>
      </w:r>
      <w:proofErr w:type="spellEnd"/>
      <w:r>
        <w:rPr>
          <w:rFonts w:ascii="Times New Roman" w:eastAsia="Times New Roman" w:hAnsi="Times New Roman" w:cs="Times New Roman"/>
          <w:color w:val="151515"/>
          <w:sz w:val="24"/>
          <w:szCs w:val="24"/>
          <w:highlight w:val="white"/>
        </w:rPr>
        <w:t xml:space="preserve">, 2021). Among all the global trends automation and climate change have contributed a huge role in shifting the </w:t>
      </w:r>
      <w:proofErr w:type="spellStart"/>
      <w:r>
        <w:rPr>
          <w:rFonts w:ascii="Times New Roman" w:eastAsia="Times New Roman" w:hAnsi="Times New Roman" w:cs="Times New Roman"/>
          <w:color w:val="151515"/>
          <w:sz w:val="24"/>
          <w:szCs w:val="24"/>
          <w:highlight w:val="white"/>
        </w:rPr>
        <w:t>economical</w:t>
      </w:r>
      <w:proofErr w:type="spellEnd"/>
      <w:r>
        <w:rPr>
          <w:rFonts w:ascii="Times New Roman" w:eastAsia="Times New Roman" w:hAnsi="Times New Roman" w:cs="Times New Roman"/>
          <w:color w:val="151515"/>
          <w:sz w:val="24"/>
          <w:szCs w:val="24"/>
          <w:highlight w:val="white"/>
        </w:rPr>
        <w:t xml:space="preserve"> status of the UK and the rapid development in the international business sectors of the country. </w:t>
      </w:r>
    </w:p>
    <w:p w14:paraId="1F513263"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In this digital era, with the implication of advanced technologies, all the workplaces of the United Kingdom are continuously governed by </w:t>
      </w:r>
      <w:r w:rsidR="00DF2E73">
        <w:rPr>
          <w:rFonts w:ascii="Times New Roman" w:eastAsia="Times New Roman" w:hAnsi="Times New Roman" w:cs="Times New Roman"/>
          <w:color w:val="151515"/>
          <w:sz w:val="24"/>
          <w:szCs w:val="24"/>
          <w:highlight w:val="white"/>
        </w:rPr>
        <w:t>AI which</w:t>
      </w:r>
      <w:r>
        <w:rPr>
          <w:rFonts w:ascii="Times New Roman" w:eastAsia="Times New Roman" w:hAnsi="Times New Roman" w:cs="Times New Roman"/>
          <w:color w:val="151515"/>
          <w:sz w:val="24"/>
          <w:szCs w:val="24"/>
          <w:highlight w:val="white"/>
        </w:rPr>
        <w:t xml:space="preserve"> effectively opened new dimensions in the employment procedure that impacts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as well. A report </w:t>
      </w:r>
      <w:proofErr w:type="gramStart"/>
      <w:r>
        <w:rPr>
          <w:rFonts w:ascii="Times New Roman" w:eastAsia="Times New Roman" w:hAnsi="Times New Roman" w:cs="Times New Roman"/>
          <w:color w:val="151515"/>
          <w:sz w:val="24"/>
          <w:szCs w:val="24"/>
          <w:highlight w:val="white"/>
        </w:rPr>
        <w:t>of  February</w:t>
      </w:r>
      <w:proofErr w:type="gramEnd"/>
      <w:r>
        <w:rPr>
          <w:rFonts w:ascii="Times New Roman" w:eastAsia="Times New Roman" w:hAnsi="Times New Roman" w:cs="Times New Roman"/>
          <w:color w:val="151515"/>
          <w:sz w:val="24"/>
          <w:szCs w:val="24"/>
          <w:highlight w:val="white"/>
        </w:rPr>
        <w:t xml:space="preserve"> 2023 has shown that the employment rate of the UK has increased up to 75.8% after the covid period which has improved by 0.3% from December 2022 (Clark, 2023). However, the covid and Brexit have negatively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which has also decreased the employment rate of the country at that time. In addition to that it can be stated that, </w:t>
      </w:r>
      <w:r>
        <w:rPr>
          <w:rFonts w:ascii="Times New Roman" w:eastAsia="Times New Roman" w:hAnsi="Times New Roman" w:cs="Times New Roman"/>
          <w:color w:val="151515"/>
          <w:sz w:val="24"/>
          <w:szCs w:val="24"/>
          <w:highlight w:val="white"/>
        </w:rPr>
        <w:lastRenderedPageBreak/>
        <w:t xml:space="preserve">through the HRM procedure </w:t>
      </w:r>
      <w:r w:rsidR="00DF2E73">
        <w:rPr>
          <w:rFonts w:ascii="Times New Roman" w:eastAsia="Times New Roman" w:hAnsi="Times New Roman" w:cs="Times New Roman"/>
          <w:color w:val="151515"/>
          <w:sz w:val="24"/>
          <w:szCs w:val="24"/>
          <w:highlight w:val="white"/>
        </w:rPr>
        <w:t>the entire</w:t>
      </w:r>
      <w:r>
        <w:rPr>
          <w:rFonts w:ascii="Times New Roman" w:eastAsia="Times New Roman" w:hAnsi="Times New Roman" w:cs="Times New Roman"/>
          <w:color w:val="151515"/>
          <w:sz w:val="24"/>
          <w:szCs w:val="24"/>
          <w:highlight w:val="white"/>
        </w:rPr>
        <w:t xml:space="preserve"> business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has effectively changed the business model and the working environment of the companies which has effectively improved the employment rates of the country with potential efficiency.</w:t>
      </w:r>
    </w:p>
    <w:p w14:paraId="0906CAF9"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noProof/>
          <w:color w:val="151515"/>
          <w:sz w:val="24"/>
          <w:szCs w:val="24"/>
          <w:highlight w:val="white"/>
        </w:rPr>
        <w:drawing>
          <wp:inline distT="114300" distB="114300" distL="114300" distR="114300" wp14:anchorId="583D4B60" wp14:editId="4281999C">
            <wp:extent cx="5034019" cy="3031852"/>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034019" cy="3031852"/>
                    </a:xfrm>
                    <a:prstGeom prst="rect">
                      <a:avLst/>
                    </a:prstGeom>
                    <a:ln w="25400">
                      <a:solidFill>
                        <a:srgbClr val="000000"/>
                      </a:solidFill>
                      <a:prstDash val="solid"/>
                    </a:ln>
                  </pic:spPr>
                </pic:pic>
              </a:graphicData>
            </a:graphic>
          </wp:inline>
        </w:drawing>
      </w:r>
    </w:p>
    <w:p w14:paraId="64A55F1D" w14:textId="77777777" w:rsidR="00443920" w:rsidRDefault="00B44866">
      <w:pPr>
        <w:pStyle w:val="Normal1"/>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Figure 1: Employment rate of the United Kingdom (1971-2023)</w:t>
      </w:r>
    </w:p>
    <w:p w14:paraId="373EBF44"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(Source: Clark, 2023)        </w:t>
      </w:r>
    </w:p>
    <w:p w14:paraId="7D3C6479" w14:textId="77777777" w:rsidR="00443920" w:rsidRDefault="00B44866" w:rsidP="0074218D">
      <w:pPr>
        <w:pStyle w:val="Heading1"/>
        <w:rPr>
          <w:highlight w:val="white"/>
        </w:rPr>
      </w:pPr>
      <w:bookmarkStart w:id="2" w:name="_Toc132910182"/>
      <w:r>
        <w:rPr>
          <w:highlight w:val="white"/>
        </w:rPr>
        <w:t xml:space="preserve">Evaluate the HRM strategies in the UK </w:t>
      </w:r>
      <w:proofErr w:type="spellStart"/>
      <w:r>
        <w:rPr>
          <w:highlight w:val="white"/>
        </w:rPr>
        <w:t>labour</w:t>
      </w:r>
      <w:proofErr w:type="spellEnd"/>
      <w:r>
        <w:rPr>
          <w:highlight w:val="white"/>
        </w:rPr>
        <w:t xml:space="preserve"> market before the Covid </w:t>
      </w:r>
      <w:proofErr w:type="gramStart"/>
      <w:r>
        <w:rPr>
          <w:highlight w:val="white"/>
        </w:rPr>
        <w:t>pandemic</w:t>
      </w:r>
      <w:bookmarkEnd w:id="2"/>
      <w:proofErr w:type="gramEnd"/>
    </w:p>
    <w:p w14:paraId="10E76ED2"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The spread of the corvid-19 virus has forced global </w:t>
      </w:r>
      <w:r w:rsidR="00DF2E73">
        <w:rPr>
          <w:rFonts w:ascii="Times New Roman" w:eastAsia="Times New Roman" w:hAnsi="Times New Roman" w:cs="Times New Roman"/>
          <w:color w:val="151515"/>
          <w:sz w:val="24"/>
          <w:szCs w:val="24"/>
          <w:highlight w:val="white"/>
        </w:rPr>
        <w:t>business</w:t>
      </w:r>
      <w:r>
        <w:rPr>
          <w:rFonts w:ascii="Times New Roman" w:eastAsia="Times New Roman" w:hAnsi="Times New Roman" w:cs="Times New Roman"/>
          <w:color w:val="151515"/>
          <w:sz w:val="24"/>
          <w:szCs w:val="24"/>
          <w:highlight w:val="white"/>
        </w:rPr>
        <w:t xml:space="preserve"> to change their business development and business procedure </w:t>
      </w:r>
      <w:proofErr w:type="gramStart"/>
      <w:r>
        <w:rPr>
          <w:rFonts w:ascii="Times New Roman" w:eastAsia="Times New Roman" w:hAnsi="Times New Roman" w:cs="Times New Roman"/>
          <w:color w:val="151515"/>
          <w:sz w:val="24"/>
          <w:szCs w:val="24"/>
          <w:highlight w:val="white"/>
        </w:rPr>
        <w:t>in order to</w:t>
      </w:r>
      <w:proofErr w:type="gramEnd"/>
      <w:r>
        <w:rPr>
          <w:rFonts w:ascii="Times New Roman" w:eastAsia="Times New Roman" w:hAnsi="Times New Roman" w:cs="Times New Roman"/>
          <w:color w:val="151515"/>
          <w:sz w:val="24"/>
          <w:szCs w:val="24"/>
          <w:highlight w:val="white"/>
        </w:rPr>
        <w:t xml:space="preserve"> cope with the crisis situation all across the globe. Besides that, job performance is an essential part of the operational management of an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which effectively influences the work progress and work performance of the whole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with potential efficiency. However, during the covid period, the HRM process of every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got badly impacted which also decreases the work progress of each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in </w:t>
      </w:r>
      <w:r w:rsidR="00DF2E73">
        <w:rPr>
          <w:rFonts w:ascii="Times New Roman" w:eastAsia="Times New Roman" w:hAnsi="Times New Roman" w:cs="Times New Roman"/>
          <w:color w:val="151515"/>
          <w:sz w:val="24"/>
          <w:szCs w:val="24"/>
          <w:highlight w:val="white"/>
        </w:rPr>
        <w:t>the UK</w:t>
      </w:r>
      <w:r>
        <w:rPr>
          <w:rFonts w:ascii="Times New Roman" w:eastAsia="Times New Roman" w:hAnsi="Times New Roman" w:cs="Times New Roman"/>
          <w:color w:val="151515"/>
          <w:sz w:val="24"/>
          <w:szCs w:val="24"/>
          <w:highlight w:val="white"/>
        </w:rPr>
        <w:t xml:space="preserve"> business market (</w:t>
      </w:r>
      <w:proofErr w:type="spellStart"/>
      <w:r>
        <w:rPr>
          <w:rFonts w:ascii="Times New Roman" w:eastAsia="Times New Roman" w:hAnsi="Times New Roman" w:cs="Times New Roman"/>
          <w:color w:val="151515"/>
          <w:sz w:val="24"/>
          <w:szCs w:val="24"/>
          <w:highlight w:val="white"/>
        </w:rPr>
        <w:t>Ferdousi</w:t>
      </w:r>
      <w:proofErr w:type="spellEnd"/>
      <w:r>
        <w:rPr>
          <w:rFonts w:ascii="Times New Roman" w:eastAsia="Times New Roman" w:hAnsi="Times New Roman" w:cs="Times New Roman"/>
          <w:color w:val="151515"/>
          <w:sz w:val="24"/>
          <w:szCs w:val="24"/>
          <w:highlight w:val="white"/>
        </w:rPr>
        <w:t xml:space="preserve"> and Abedin, 2023). Besides that, HR management of every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effectively protects the company and </w:t>
      </w:r>
      <w:r w:rsidR="00DF2E73">
        <w:rPr>
          <w:rFonts w:ascii="Times New Roman" w:eastAsia="Times New Roman" w:hAnsi="Times New Roman" w:cs="Times New Roman"/>
          <w:color w:val="151515"/>
          <w:sz w:val="24"/>
          <w:szCs w:val="24"/>
          <w:highlight w:val="white"/>
        </w:rPr>
        <w:t>the</w:t>
      </w:r>
      <w:r>
        <w:rPr>
          <w:rFonts w:ascii="Times New Roman" w:eastAsia="Times New Roman" w:hAnsi="Times New Roman" w:cs="Times New Roman"/>
          <w:color w:val="151515"/>
          <w:sz w:val="24"/>
          <w:szCs w:val="24"/>
          <w:highlight w:val="white"/>
        </w:rPr>
        <w:t xml:space="preserve"> employees from several risk factors which effectively </w:t>
      </w:r>
      <w:r w:rsidR="00DF2E73">
        <w:rPr>
          <w:rFonts w:ascii="Times New Roman" w:eastAsia="Times New Roman" w:hAnsi="Times New Roman" w:cs="Times New Roman"/>
          <w:color w:val="151515"/>
          <w:sz w:val="24"/>
          <w:szCs w:val="24"/>
          <w:highlight w:val="white"/>
        </w:rPr>
        <w:t>increase</w:t>
      </w:r>
      <w:r>
        <w:rPr>
          <w:rFonts w:ascii="Times New Roman" w:eastAsia="Times New Roman" w:hAnsi="Times New Roman" w:cs="Times New Roman"/>
          <w:color w:val="151515"/>
          <w:sz w:val="24"/>
          <w:szCs w:val="24"/>
          <w:highlight w:val="white"/>
        </w:rPr>
        <w:t xml:space="preserve"> the working efficiency of the company. </w:t>
      </w:r>
    </w:p>
    <w:p w14:paraId="19932151"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In addition to that, HRM management effectively manages the performances of the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as well the work progress of each employee, provides proper training and development for the employees which improves their working efficiency, deals with the recruitment process as well as the employee engagement procedure and many others which effectively helps to maintain the </w:t>
      </w:r>
      <w:r>
        <w:rPr>
          <w:rFonts w:ascii="Times New Roman" w:eastAsia="Times New Roman" w:hAnsi="Times New Roman" w:cs="Times New Roman"/>
          <w:color w:val="151515"/>
          <w:sz w:val="24"/>
          <w:szCs w:val="24"/>
          <w:highlight w:val="white"/>
        </w:rPr>
        <w:lastRenderedPageBreak/>
        <w:t xml:space="preserve">business growth of the company in the global market. Before the covid pandemic, all the business </w:t>
      </w:r>
      <w:proofErr w:type="spellStart"/>
      <w:r>
        <w:rPr>
          <w:rFonts w:ascii="Times New Roman" w:eastAsia="Times New Roman" w:hAnsi="Times New Roman" w:cs="Times New Roman"/>
          <w:color w:val="151515"/>
          <w:sz w:val="24"/>
          <w:szCs w:val="24"/>
          <w:highlight w:val="white"/>
        </w:rPr>
        <w:t>organisations</w:t>
      </w:r>
      <w:proofErr w:type="spellEnd"/>
      <w:r>
        <w:rPr>
          <w:rFonts w:ascii="Times New Roman" w:eastAsia="Times New Roman" w:hAnsi="Times New Roman" w:cs="Times New Roman"/>
          <w:color w:val="151515"/>
          <w:sz w:val="24"/>
          <w:szCs w:val="24"/>
          <w:highlight w:val="white"/>
        </w:rPr>
        <w:t xml:space="preserve"> established in the UK market were working normally and the HRM management of these </w:t>
      </w:r>
      <w:proofErr w:type="spellStart"/>
      <w:r>
        <w:rPr>
          <w:rFonts w:ascii="Times New Roman" w:eastAsia="Times New Roman" w:hAnsi="Times New Roman" w:cs="Times New Roman"/>
          <w:color w:val="151515"/>
          <w:sz w:val="24"/>
          <w:szCs w:val="24"/>
          <w:highlight w:val="white"/>
        </w:rPr>
        <w:t>organisations</w:t>
      </w:r>
      <w:proofErr w:type="spellEnd"/>
      <w:r>
        <w:rPr>
          <w:rFonts w:ascii="Times New Roman" w:eastAsia="Times New Roman" w:hAnsi="Times New Roman" w:cs="Times New Roman"/>
          <w:color w:val="151515"/>
          <w:sz w:val="24"/>
          <w:szCs w:val="24"/>
          <w:highlight w:val="white"/>
        </w:rPr>
        <w:t xml:space="preserve"> was following the traditional rules of HR management but the during the covid all the business models were negatively disrupted due to the pandemic and the lockdown all over the UK (</w:t>
      </w:r>
      <w:proofErr w:type="spellStart"/>
      <w:r>
        <w:rPr>
          <w:rFonts w:ascii="Times New Roman" w:eastAsia="Times New Roman" w:hAnsi="Times New Roman" w:cs="Times New Roman"/>
          <w:color w:val="151515"/>
          <w:sz w:val="24"/>
          <w:szCs w:val="24"/>
          <w:highlight w:val="white"/>
        </w:rPr>
        <w:t>Manuti</w:t>
      </w:r>
      <w:proofErr w:type="spellEnd"/>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et al</w:t>
      </w:r>
      <w:r>
        <w:rPr>
          <w:rFonts w:ascii="Times New Roman" w:eastAsia="Times New Roman" w:hAnsi="Times New Roman" w:cs="Times New Roman"/>
          <w:color w:val="151515"/>
          <w:sz w:val="24"/>
          <w:szCs w:val="24"/>
          <w:highlight w:val="white"/>
        </w:rPr>
        <w:t>. 2020). A report from 2020 has shown that 86% of the marketing campaigns were delayed and 70</w:t>
      </w:r>
      <w:r w:rsidR="00DF2E73">
        <w:rPr>
          <w:rFonts w:ascii="Times New Roman" w:eastAsia="Times New Roman" w:hAnsi="Times New Roman" w:cs="Times New Roman"/>
          <w:color w:val="151515"/>
          <w:sz w:val="24"/>
          <w:szCs w:val="24"/>
          <w:highlight w:val="white"/>
        </w:rPr>
        <w:t>% of</w:t>
      </w:r>
      <w:r>
        <w:rPr>
          <w:rFonts w:ascii="Times New Roman" w:eastAsia="Times New Roman" w:hAnsi="Times New Roman" w:cs="Times New Roman"/>
          <w:color w:val="151515"/>
          <w:sz w:val="24"/>
          <w:szCs w:val="24"/>
          <w:highlight w:val="white"/>
        </w:rPr>
        <w:t xml:space="preserve"> the businesses in the UK were forced to change their traditional marketing strategies which affected business development as well (Statista Research Department, 2023). Thus, it can be stated that the covid pandemic has negatively impacted the business growth as well as the HRM process of every business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established in the UK.</w:t>
      </w:r>
    </w:p>
    <w:p w14:paraId="3C71EEA7" w14:textId="77777777" w:rsidR="00443920" w:rsidRDefault="00B44866">
      <w:pPr>
        <w:pStyle w:val="Normal1"/>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noProof/>
          <w:color w:val="151515"/>
          <w:sz w:val="24"/>
          <w:szCs w:val="24"/>
          <w:highlight w:val="white"/>
        </w:rPr>
        <w:drawing>
          <wp:inline distT="114300" distB="114300" distL="114300" distR="114300" wp14:anchorId="00EED98E" wp14:editId="661CD4EE">
            <wp:extent cx="4338638" cy="2472799"/>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338638" cy="2472799"/>
                    </a:xfrm>
                    <a:prstGeom prst="rect">
                      <a:avLst/>
                    </a:prstGeom>
                    <a:ln w="25400">
                      <a:solidFill>
                        <a:srgbClr val="000000"/>
                      </a:solidFill>
                      <a:prstDash val="solid"/>
                    </a:ln>
                  </pic:spPr>
                </pic:pic>
              </a:graphicData>
            </a:graphic>
          </wp:inline>
        </w:drawing>
      </w:r>
    </w:p>
    <w:p w14:paraId="79DD486B" w14:textId="77777777" w:rsidR="00443920" w:rsidRDefault="00B44866">
      <w:pPr>
        <w:pStyle w:val="Normal1"/>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Figure 2: Impact of Covid-19 virus on brand marketing in the UK (2020)</w:t>
      </w:r>
    </w:p>
    <w:p w14:paraId="39302336"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(Source: Statista Research Department, 2023)              </w:t>
      </w:r>
    </w:p>
    <w:p w14:paraId="06C3AFA7" w14:textId="77777777" w:rsidR="00443920" w:rsidRDefault="00B44866" w:rsidP="0074218D">
      <w:pPr>
        <w:pStyle w:val="Heading1"/>
        <w:rPr>
          <w:highlight w:val="white"/>
        </w:rPr>
      </w:pPr>
      <w:bookmarkStart w:id="3" w:name="_Toc132910183"/>
      <w:r>
        <w:rPr>
          <w:highlight w:val="white"/>
        </w:rPr>
        <w:t xml:space="preserve">Identification of the emerging changes in the HRM strategies in the UK </w:t>
      </w:r>
      <w:proofErr w:type="spellStart"/>
      <w:r>
        <w:rPr>
          <w:highlight w:val="white"/>
        </w:rPr>
        <w:t>labour</w:t>
      </w:r>
      <w:proofErr w:type="spellEnd"/>
      <w:r>
        <w:rPr>
          <w:highlight w:val="white"/>
        </w:rPr>
        <w:t xml:space="preserve"> market after the Covid pandemic</w:t>
      </w:r>
      <w:bookmarkEnd w:id="3"/>
    </w:p>
    <w:p w14:paraId="1C3655C3"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The Covid-19 pandemic has created several challenges for the HRM of every business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established in the UK market such as crises in team management, issues in maintaining the safety of every working employee, issues in working flexibility, due to the restriction in physical meetings a lack in communication skills was visible and many others which negatively impacted the business growth of every business orgasmic across the globe. However, the HR department of every business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plays a huge role in maintaining their business growth by re</w:t>
      </w:r>
      <w:r w:rsidR="00DF2E73">
        <w:rPr>
          <w:rFonts w:ascii="Times New Roman" w:eastAsia="Times New Roman" w:hAnsi="Times New Roman" w:cs="Times New Roman"/>
          <w:color w:val="151515"/>
          <w:sz w:val="24"/>
          <w:szCs w:val="24"/>
          <w:highlight w:val="white"/>
        </w:rPr>
        <w:t>gular wor</w:t>
      </w:r>
      <w:r w:rsidR="00F25AE2">
        <w:rPr>
          <w:rFonts w:ascii="Times New Roman" w:eastAsia="Times New Roman" w:hAnsi="Times New Roman" w:cs="Times New Roman"/>
          <w:color w:val="151515"/>
          <w:sz w:val="24"/>
          <w:szCs w:val="24"/>
          <w:highlight w:val="white"/>
        </w:rPr>
        <w:t xml:space="preserve">k growth </w:t>
      </w:r>
      <w:proofErr w:type="spellStart"/>
      <w:r w:rsidR="00F25AE2">
        <w:rPr>
          <w:rFonts w:ascii="Times New Roman" w:eastAsia="Times New Roman" w:hAnsi="Times New Roman" w:cs="Times New Roman"/>
          <w:color w:val="151515"/>
          <w:sz w:val="24"/>
          <w:szCs w:val="24"/>
          <w:highlight w:val="white"/>
        </w:rPr>
        <w:t>mone</w:t>
      </w:r>
      <w:r w:rsidR="00DF2E73">
        <w:rPr>
          <w:rFonts w:ascii="Times New Roman" w:eastAsia="Times New Roman" w:hAnsi="Times New Roman" w:cs="Times New Roman"/>
          <w:color w:val="151515"/>
          <w:sz w:val="24"/>
          <w:szCs w:val="24"/>
          <w:highlight w:val="white"/>
        </w:rPr>
        <w:t>tisation</w:t>
      </w:r>
      <w:proofErr w:type="spellEnd"/>
      <w:r>
        <w:rPr>
          <w:rFonts w:ascii="Times New Roman" w:eastAsia="Times New Roman" w:hAnsi="Times New Roman" w:cs="Times New Roman"/>
          <w:color w:val="151515"/>
          <w:sz w:val="24"/>
          <w:szCs w:val="24"/>
          <w:highlight w:val="white"/>
        </w:rPr>
        <w:t xml:space="preserve"> which helps the HR team in taking </w:t>
      </w:r>
      <w:r>
        <w:rPr>
          <w:rFonts w:ascii="Times New Roman" w:eastAsia="Times New Roman" w:hAnsi="Times New Roman" w:cs="Times New Roman"/>
          <w:color w:val="151515"/>
          <w:sz w:val="24"/>
          <w:szCs w:val="24"/>
          <w:highlight w:val="white"/>
        </w:rPr>
        <w:lastRenderedPageBreak/>
        <w:t>development and management decisions with appropriate efficiency. The post covid situation has changed all the managerial development as well as the HRM policies of each company in the UK market (</w:t>
      </w:r>
      <w:proofErr w:type="spellStart"/>
      <w:r>
        <w:rPr>
          <w:rFonts w:ascii="Times New Roman" w:eastAsia="Times New Roman" w:hAnsi="Times New Roman" w:cs="Times New Roman"/>
          <w:color w:val="151515"/>
          <w:sz w:val="24"/>
          <w:szCs w:val="24"/>
          <w:highlight w:val="white"/>
        </w:rPr>
        <w:t>Weerasombat</w:t>
      </w:r>
      <w:proofErr w:type="spellEnd"/>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et al</w:t>
      </w:r>
      <w:r>
        <w:rPr>
          <w:rFonts w:ascii="Times New Roman" w:eastAsia="Times New Roman" w:hAnsi="Times New Roman" w:cs="Times New Roman"/>
          <w:color w:val="151515"/>
          <w:sz w:val="24"/>
          <w:szCs w:val="24"/>
          <w:highlight w:val="white"/>
        </w:rPr>
        <w:t xml:space="preserve">. 2022). Besides that, </w:t>
      </w:r>
      <w:proofErr w:type="spellStart"/>
      <w:r>
        <w:rPr>
          <w:rFonts w:ascii="Times New Roman" w:eastAsia="Times New Roman" w:hAnsi="Times New Roman" w:cs="Times New Roman"/>
          <w:color w:val="151515"/>
          <w:sz w:val="24"/>
          <w:szCs w:val="24"/>
          <w:highlight w:val="white"/>
        </w:rPr>
        <w:t>digitalisation</w:t>
      </w:r>
      <w:proofErr w:type="spellEnd"/>
      <w:r>
        <w:rPr>
          <w:rFonts w:ascii="Times New Roman" w:eastAsia="Times New Roman" w:hAnsi="Times New Roman" w:cs="Times New Roman"/>
          <w:color w:val="151515"/>
          <w:sz w:val="24"/>
          <w:szCs w:val="24"/>
          <w:highlight w:val="white"/>
        </w:rPr>
        <w:t xml:space="preserve"> </w:t>
      </w:r>
      <w:proofErr w:type="gramStart"/>
      <w:r>
        <w:rPr>
          <w:rFonts w:ascii="Times New Roman" w:eastAsia="Times New Roman" w:hAnsi="Times New Roman" w:cs="Times New Roman"/>
          <w:color w:val="151515"/>
          <w:sz w:val="24"/>
          <w:szCs w:val="24"/>
          <w:highlight w:val="white"/>
        </w:rPr>
        <w:t>all across</w:t>
      </w:r>
      <w:proofErr w:type="gramEnd"/>
      <w:r>
        <w:rPr>
          <w:rFonts w:ascii="Times New Roman" w:eastAsia="Times New Roman" w:hAnsi="Times New Roman" w:cs="Times New Roman"/>
          <w:color w:val="151515"/>
          <w:sz w:val="24"/>
          <w:szCs w:val="24"/>
          <w:highlight w:val="white"/>
        </w:rPr>
        <w:t xml:space="preserve"> the country has increased the business efficiency of every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due to the implication of advanced technologies in the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has improved the HRM procedure with potential effectiveness. </w:t>
      </w:r>
    </w:p>
    <w:p w14:paraId="6B84E73D"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However, several emerging changes and trends have been identified in the HRM procedure in the business </w:t>
      </w:r>
      <w:proofErr w:type="spellStart"/>
      <w:r>
        <w:rPr>
          <w:rFonts w:ascii="Times New Roman" w:eastAsia="Times New Roman" w:hAnsi="Times New Roman" w:cs="Times New Roman"/>
          <w:color w:val="151515"/>
          <w:sz w:val="24"/>
          <w:szCs w:val="24"/>
          <w:highlight w:val="white"/>
        </w:rPr>
        <w:t>organisation</w:t>
      </w:r>
      <w:proofErr w:type="spellEnd"/>
      <w:r>
        <w:rPr>
          <w:rFonts w:ascii="Times New Roman" w:eastAsia="Times New Roman" w:hAnsi="Times New Roman" w:cs="Times New Roman"/>
          <w:color w:val="151515"/>
          <w:sz w:val="24"/>
          <w:szCs w:val="24"/>
          <w:highlight w:val="white"/>
        </w:rPr>
        <w:t xml:space="preserve"> established in the UK such as the establishment of a hybrid structure in the business frame, global expansion of the business, advanced </w:t>
      </w:r>
      <w:proofErr w:type="spellStart"/>
      <w:r w:rsidR="00EF7199">
        <w:rPr>
          <w:rFonts w:ascii="Times New Roman" w:eastAsia="Times New Roman" w:hAnsi="Times New Roman" w:cs="Times New Roman"/>
          <w:color w:val="151515"/>
          <w:sz w:val="24"/>
          <w:szCs w:val="24"/>
          <w:highlight w:val="white"/>
        </w:rPr>
        <w:t>monetisation</w:t>
      </w:r>
      <w:proofErr w:type="spellEnd"/>
      <w:r>
        <w:rPr>
          <w:rFonts w:ascii="Times New Roman" w:eastAsia="Times New Roman" w:hAnsi="Times New Roman" w:cs="Times New Roman"/>
          <w:color w:val="151515"/>
          <w:sz w:val="24"/>
          <w:szCs w:val="24"/>
          <w:highlight w:val="white"/>
        </w:rPr>
        <w:t xml:space="preserve"> of the employee work procedures, automation of everyday task, augmenting the recruiting procedure and many others which effectively increases the business position in the UK market as well as global market. Hybrid culture automatically attracts job opportunities with efficiency in the foreign market whereas the global expansion of the business helps to improve the business position in the global market with potential efficiency (Zhong </w:t>
      </w:r>
      <w:r>
        <w:rPr>
          <w:rFonts w:ascii="Times New Roman" w:eastAsia="Times New Roman" w:hAnsi="Times New Roman" w:cs="Times New Roman"/>
          <w:i/>
          <w:color w:val="151515"/>
          <w:sz w:val="24"/>
          <w:szCs w:val="24"/>
          <w:highlight w:val="white"/>
        </w:rPr>
        <w:t>et al</w:t>
      </w:r>
      <w:r>
        <w:rPr>
          <w:rFonts w:ascii="Times New Roman" w:eastAsia="Times New Roman" w:hAnsi="Times New Roman" w:cs="Times New Roman"/>
          <w:color w:val="151515"/>
          <w:sz w:val="24"/>
          <w:szCs w:val="24"/>
          <w:highlight w:val="white"/>
        </w:rPr>
        <w:t xml:space="preserve">. 2021). However, a report from 2020 has shown that during the pandemic situation, there was a sudden drop of 220 thousand employees due to the financial crisis which negatively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(Armstrong, 2020). The advancement in HRM procedures after the pandemic situation has improved employee management as well as employee experience in the business </w:t>
      </w:r>
      <w:proofErr w:type="gramStart"/>
      <w:r>
        <w:rPr>
          <w:rFonts w:ascii="Times New Roman" w:eastAsia="Times New Roman" w:hAnsi="Times New Roman" w:cs="Times New Roman"/>
          <w:color w:val="151515"/>
          <w:sz w:val="24"/>
          <w:szCs w:val="24"/>
          <w:highlight w:val="white"/>
        </w:rPr>
        <w:t>frame</w:t>
      </w:r>
      <w:proofErr w:type="gramEnd"/>
      <w:r>
        <w:rPr>
          <w:rFonts w:ascii="Times New Roman" w:eastAsia="Times New Roman" w:hAnsi="Times New Roman" w:cs="Times New Roman"/>
          <w:color w:val="151515"/>
          <w:sz w:val="24"/>
          <w:szCs w:val="24"/>
          <w:highlight w:val="white"/>
        </w:rPr>
        <w:t xml:space="preserve"> which effectively increases </w:t>
      </w:r>
      <w:r w:rsidR="00F25AE2">
        <w:rPr>
          <w:rFonts w:ascii="Times New Roman" w:eastAsia="Times New Roman" w:hAnsi="Times New Roman" w:cs="Times New Roman"/>
          <w:color w:val="151515"/>
          <w:sz w:val="24"/>
          <w:szCs w:val="24"/>
          <w:highlight w:val="white"/>
        </w:rPr>
        <w:t>the</w:t>
      </w:r>
      <w:r>
        <w:rPr>
          <w:rFonts w:ascii="Times New Roman" w:eastAsia="Times New Roman" w:hAnsi="Times New Roman" w:cs="Times New Roman"/>
          <w:color w:val="151515"/>
          <w:sz w:val="24"/>
          <w:szCs w:val="24"/>
          <w:highlight w:val="white"/>
        </w:rPr>
        <w:t xml:space="preserv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size in a positive way.</w:t>
      </w:r>
    </w:p>
    <w:p w14:paraId="64A80159"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noProof/>
          <w:color w:val="151515"/>
          <w:sz w:val="24"/>
          <w:szCs w:val="24"/>
          <w:highlight w:val="white"/>
        </w:rPr>
        <w:drawing>
          <wp:inline distT="114300" distB="114300" distL="114300" distR="114300" wp14:anchorId="7B219F13" wp14:editId="53E0A7CB">
            <wp:extent cx="4625806" cy="2422587"/>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25806" cy="2422587"/>
                    </a:xfrm>
                    <a:prstGeom prst="rect">
                      <a:avLst/>
                    </a:prstGeom>
                    <a:ln w="25400">
                      <a:solidFill>
                        <a:srgbClr val="000000"/>
                      </a:solidFill>
                      <a:prstDash val="solid"/>
                    </a:ln>
                  </pic:spPr>
                </pic:pic>
              </a:graphicData>
            </a:graphic>
          </wp:inline>
        </w:drawing>
      </w:r>
    </w:p>
    <w:p w14:paraId="1C48ACA5"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b/>
          <w:color w:val="151515"/>
          <w:sz w:val="24"/>
          <w:szCs w:val="24"/>
          <w:highlight w:val="white"/>
        </w:rPr>
        <w:t>Figure 3: Employment crisis in the UK (2020)</w:t>
      </w:r>
      <w:r>
        <w:rPr>
          <w:rFonts w:ascii="Times New Roman" w:eastAsia="Times New Roman" w:hAnsi="Times New Roman" w:cs="Times New Roman"/>
          <w:color w:val="151515"/>
          <w:sz w:val="24"/>
          <w:szCs w:val="24"/>
          <w:highlight w:val="white"/>
        </w:rPr>
        <w:t xml:space="preserve"> </w:t>
      </w:r>
    </w:p>
    <w:p w14:paraId="2B13EC57"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(Source: Armstrong, 2020)                </w:t>
      </w:r>
    </w:p>
    <w:p w14:paraId="365E9A80" w14:textId="77777777" w:rsidR="0074218D" w:rsidRDefault="00B44866" w:rsidP="0074218D">
      <w:pPr>
        <w:pStyle w:val="Heading1"/>
        <w:rPr>
          <w:highlight w:val="white"/>
        </w:rPr>
      </w:pPr>
      <w:bookmarkStart w:id="4" w:name="_Toc132910184"/>
      <w:r>
        <w:rPr>
          <w:highlight w:val="white"/>
        </w:rPr>
        <w:t>External environmental analysis of the United Kingdom</w:t>
      </w:r>
      <w:bookmarkEnd w:id="4"/>
    </w:p>
    <w:p w14:paraId="6659F29F" w14:textId="77777777" w:rsidR="00443920" w:rsidRPr="0074218D" w:rsidRDefault="00B44866" w:rsidP="0059168B">
      <w:pPr>
        <w:pStyle w:val="Heading2"/>
        <w:rPr>
          <w:highlight w:val="white"/>
        </w:rPr>
      </w:pPr>
      <w:bookmarkStart w:id="5" w:name="_Toc132910185"/>
      <w:r>
        <w:rPr>
          <w:highlight w:val="white"/>
        </w:rPr>
        <w:lastRenderedPageBreak/>
        <w:t>PESTEL analysis:</w:t>
      </w:r>
      <w:bookmarkEnd w:id="5"/>
    </w:p>
    <w:tbl>
      <w:tblPr>
        <w:tblStyle w:val="a"/>
        <w:tblW w:w="10680" w:type="dxa"/>
        <w:tblInd w:w="-6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0"/>
        <w:gridCol w:w="4815"/>
        <w:gridCol w:w="4095"/>
      </w:tblGrid>
      <w:tr w:rsidR="00443920" w14:paraId="572C09B8" w14:textId="77777777">
        <w:trPr>
          <w:cantSplit/>
          <w:tblHeader/>
        </w:trPr>
        <w:tc>
          <w:tcPr>
            <w:tcW w:w="1770" w:type="dxa"/>
            <w:shd w:val="clear" w:color="auto" w:fill="auto"/>
            <w:tcMar>
              <w:top w:w="100" w:type="dxa"/>
              <w:left w:w="100" w:type="dxa"/>
              <w:bottom w:w="100" w:type="dxa"/>
              <w:right w:w="100" w:type="dxa"/>
            </w:tcMar>
          </w:tcPr>
          <w:p w14:paraId="23BD9A9A" w14:textId="77777777" w:rsidR="00443920" w:rsidRDefault="00B448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Factors</w:t>
            </w:r>
          </w:p>
        </w:tc>
        <w:tc>
          <w:tcPr>
            <w:tcW w:w="4815" w:type="dxa"/>
            <w:shd w:val="clear" w:color="auto" w:fill="auto"/>
            <w:tcMar>
              <w:top w:w="100" w:type="dxa"/>
              <w:left w:w="100" w:type="dxa"/>
              <w:bottom w:w="100" w:type="dxa"/>
              <w:right w:w="100" w:type="dxa"/>
            </w:tcMar>
          </w:tcPr>
          <w:p w14:paraId="3BE0BB72" w14:textId="77777777" w:rsidR="00443920" w:rsidRDefault="00B448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 xml:space="preserve">Description </w:t>
            </w:r>
          </w:p>
        </w:tc>
        <w:tc>
          <w:tcPr>
            <w:tcW w:w="4095" w:type="dxa"/>
            <w:shd w:val="clear" w:color="auto" w:fill="auto"/>
            <w:tcMar>
              <w:top w:w="100" w:type="dxa"/>
              <w:left w:w="100" w:type="dxa"/>
              <w:bottom w:w="100" w:type="dxa"/>
              <w:right w:w="100" w:type="dxa"/>
            </w:tcMar>
          </w:tcPr>
          <w:p w14:paraId="3783D26A" w14:textId="77777777" w:rsidR="00443920" w:rsidRDefault="00B448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Implication</w:t>
            </w:r>
          </w:p>
        </w:tc>
      </w:tr>
      <w:tr w:rsidR="00443920" w14:paraId="093EF431" w14:textId="77777777">
        <w:trPr>
          <w:cantSplit/>
          <w:trHeight w:val="608"/>
          <w:tblHeader/>
        </w:trPr>
        <w:tc>
          <w:tcPr>
            <w:tcW w:w="1770" w:type="dxa"/>
            <w:shd w:val="clear" w:color="auto" w:fill="auto"/>
            <w:tcMar>
              <w:top w:w="100" w:type="dxa"/>
              <w:left w:w="100" w:type="dxa"/>
              <w:bottom w:w="100" w:type="dxa"/>
              <w:right w:w="100" w:type="dxa"/>
            </w:tcMar>
          </w:tcPr>
          <w:p w14:paraId="4F7DB02F"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Political</w:t>
            </w:r>
          </w:p>
        </w:tc>
        <w:tc>
          <w:tcPr>
            <w:tcW w:w="4815" w:type="dxa"/>
            <w:shd w:val="clear" w:color="auto" w:fill="auto"/>
            <w:tcMar>
              <w:top w:w="100" w:type="dxa"/>
              <w:left w:w="100" w:type="dxa"/>
              <w:bottom w:w="100" w:type="dxa"/>
              <w:right w:w="100" w:type="dxa"/>
            </w:tcMar>
          </w:tcPr>
          <w:p w14:paraId="23DCDAD6" w14:textId="77777777" w:rsidR="00443920" w:rsidRDefault="00B44866" w:rsidP="00F25AE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proofErr w:type="gramStart"/>
            <w:r>
              <w:rPr>
                <w:rFonts w:ascii="Times New Roman" w:eastAsia="Times New Roman" w:hAnsi="Times New Roman" w:cs="Times New Roman"/>
                <w:color w:val="151515"/>
                <w:sz w:val="24"/>
                <w:szCs w:val="24"/>
                <w:highlight w:val="white"/>
              </w:rPr>
              <w:t>UK</w:t>
            </w:r>
            <w:proofErr w:type="gramEnd"/>
            <w:r>
              <w:rPr>
                <w:rFonts w:ascii="Times New Roman" w:eastAsia="Times New Roman" w:hAnsi="Times New Roman" w:cs="Times New Roman"/>
                <w:color w:val="151515"/>
                <w:sz w:val="24"/>
                <w:szCs w:val="24"/>
                <w:highlight w:val="white"/>
              </w:rPr>
              <w:t xml:space="preserve"> is one of the most economically and technologically powerful countries across the globe. The advanced governmental system of this country effectively maintains the democracy of the country with efficiency. Besides that, t</w:t>
            </w:r>
            <w:r w:rsidR="00F25AE2">
              <w:rPr>
                <w:rFonts w:ascii="Times New Roman" w:eastAsia="Times New Roman" w:hAnsi="Times New Roman" w:cs="Times New Roman"/>
                <w:color w:val="151515"/>
                <w:sz w:val="24"/>
                <w:szCs w:val="24"/>
                <w:highlight w:val="white"/>
              </w:rPr>
              <w:t>he stable political environment is</w:t>
            </w:r>
            <w:r>
              <w:rPr>
                <w:rFonts w:ascii="Times New Roman" w:eastAsia="Times New Roman" w:hAnsi="Times New Roman" w:cs="Times New Roman"/>
                <w:color w:val="151515"/>
                <w:sz w:val="24"/>
                <w:szCs w:val="24"/>
                <w:highlight w:val="white"/>
              </w:rPr>
              <w:t xml:space="preserve"> a major key</w:t>
            </w:r>
            <w:r w:rsidR="00F25AE2">
              <w:rPr>
                <w:rFonts w:ascii="Times New Roman" w:eastAsia="Times New Roman" w:hAnsi="Times New Roman" w:cs="Times New Roman"/>
                <w:color w:val="151515"/>
                <w:sz w:val="24"/>
                <w:szCs w:val="24"/>
                <w:highlight w:val="white"/>
              </w:rPr>
              <w:t xml:space="preserve"> factor</w:t>
            </w:r>
            <w:r>
              <w:rPr>
                <w:rFonts w:ascii="Times New Roman" w:eastAsia="Times New Roman" w:hAnsi="Times New Roman" w:cs="Times New Roman"/>
                <w:color w:val="151515"/>
                <w:sz w:val="24"/>
                <w:szCs w:val="24"/>
                <w:highlight w:val="white"/>
              </w:rPr>
              <w:t xml:space="preserve"> behind the success</w:t>
            </w:r>
            <w:r w:rsidR="00F25AE2">
              <w:rPr>
                <w:rFonts w:ascii="Times New Roman" w:eastAsia="Times New Roman" w:hAnsi="Times New Roman" w:cs="Times New Roman"/>
                <w:color w:val="151515"/>
                <w:sz w:val="24"/>
                <w:szCs w:val="24"/>
                <w:highlight w:val="white"/>
              </w:rPr>
              <w:t xml:space="preserve"> of the UK</w:t>
            </w:r>
            <w:r>
              <w:rPr>
                <w:rFonts w:ascii="Times New Roman" w:eastAsia="Times New Roman" w:hAnsi="Times New Roman" w:cs="Times New Roman"/>
                <w:color w:val="151515"/>
                <w:sz w:val="24"/>
                <w:szCs w:val="24"/>
                <w:highlight w:val="white"/>
              </w:rPr>
              <w:t xml:space="preserve"> in the global market. In addition to that, a stable political relationship with the USA is another strong ally of this country. On the hand, after Brexit </w:t>
            </w:r>
            <w:proofErr w:type="gramStart"/>
            <w:r>
              <w:rPr>
                <w:rFonts w:ascii="Times New Roman" w:eastAsia="Times New Roman" w:hAnsi="Times New Roman" w:cs="Times New Roman"/>
                <w:color w:val="151515"/>
                <w:sz w:val="24"/>
                <w:szCs w:val="24"/>
                <w:highlight w:val="white"/>
              </w:rPr>
              <w:t>UK</w:t>
            </w:r>
            <w:proofErr w:type="gramEnd"/>
            <w:r>
              <w:rPr>
                <w:rFonts w:ascii="Times New Roman" w:eastAsia="Times New Roman" w:hAnsi="Times New Roman" w:cs="Times New Roman"/>
                <w:color w:val="151515"/>
                <w:sz w:val="24"/>
                <w:szCs w:val="24"/>
                <w:highlight w:val="white"/>
              </w:rPr>
              <w:t xml:space="preserve"> managed to maintain a </w:t>
            </w:r>
            <w:r w:rsidR="00F25AE2">
              <w:rPr>
                <w:rFonts w:ascii="Times New Roman" w:eastAsia="Times New Roman" w:hAnsi="Times New Roman" w:cs="Times New Roman"/>
                <w:color w:val="151515"/>
                <w:sz w:val="24"/>
                <w:szCs w:val="24"/>
                <w:highlight w:val="white"/>
              </w:rPr>
              <w:t>trade agreement</w:t>
            </w:r>
            <w:r>
              <w:rPr>
                <w:rFonts w:ascii="Times New Roman" w:eastAsia="Times New Roman" w:hAnsi="Times New Roman" w:cs="Times New Roman"/>
                <w:color w:val="151515"/>
                <w:sz w:val="24"/>
                <w:szCs w:val="24"/>
                <w:highlight w:val="white"/>
              </w:rPr>
              <w:t xml:space="preserve"> with the European Union which effectively strengthen the political factors of the country.    </w:t>
            </w:r>
          </w:p>
        </w:tc>
        <w:tc>
          <w:tcPr>
            <w:tcW w:w="4095" w:type="dxa"/>
            <w:shd w:val="clear" w:color="auto" w:fill="auto"/>
            <w:tcMar>
              <w:top w:w="100" w:type="dxa"/>
              <w:left w:w="100" w:type="dxa"/>
              <w:bottom w:w="100" w:type="dxa"/>
              <w:right w:w="100" w:type="dxa"/>
            </w:tcMar>
          </w:tcPr>
          <w:p w14:paraId="6AC3FC76" w14:textId="77777777" w:rsidR="00443920" w:rsidRDefault="00B4486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proofErr w:type="gramStart"/>
            <w:r>
              <w:rPr>
                <w:rFonts w:ascii="Times New Roman" w:eastAsia="Times New Roman" w:hAnsi="Times New Roman" w:cs="Times New Roman"/>
                <w:color w:val="151515"/>
                <w:sz w:val="24"/>
                <w:szCs w:val="24"/>
                <w:highlight w:val="white"/>
              </w:rPr>
              <w:t>Political</w:t>
            </w:r>
            <w:proofErr w:type="gramEnd"/>
            <w:r>
              <w:rPr>
                <w:rFonts w:ascii="Times New Roman" w:eastAsia="Times New Roman" w:hAnsi="Times New Roman" w:cs="Times New Roman"/>
                <w:color w:val="151515"/>
                <w:sz w:val="24"/>
                <w:szCs w:val="24"/>
                <w:highlight w:val="white"/>
              </w:rPr>
              <w:t xml:space="preserve"> stability of the country effectively improves employee engagement in the business firm of this country essentially improving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size of the UK.</w:t>
            </w:r>
          </w:p>
          <w:p w14:paraId="7BB927F6" w14:textId="77777777" w:rsidR="00443920" w:rsidRDefault="00B44866">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Demographic stability in the country impacts the employee engagement rates of the country.  </w:t>
            </w:r>
          </w:p>
        </w:tc>
      </w:tr>
      <w:tr w:rsidR="00443920" w14:paraId="3637DCFD" w14:textId="77777777">
        <w:trPr>
          <w:cantSplit/>
          <w:trHeight w:val="608"/>
          <w:tblHeader/>
        </w:trPr>
        <w:tc>
          <w:tcPr>
            <w:tcW w:w="1770" w:type="dxa"/>
            <w:shd w:val="clear" w:color="auto" w:fill="auto"/>
            <w:tcMar>
              <w:top w:w="100" w:type="dxa"/>
              <w:left w:w="100" w:type="dxa"/>
              <w:bottom w:w="100" w:type="dxa"/>
              <w:right w:w="100" w:type="dxa"/>
            </w:tcMar>
          </w:tcPr>
          <w:p w14:paraId="4F2ABDF6"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 xml:space="preserve">Economic </w:t>
            </w:r>
          </w:p>
        </w:tc>
        <w:tc>
          <w:tcPr>
            <w:tcW w:w="4815" w:type="dxa"/>
            <w:shd w:val="clear" w:color="auto" w:fill="auto"/>
            <w:tcMar>
              <w:top w:w="100" w:type="dxa"/>
              <w:left w:w="100" w:type="dxa"/>
              <w:bottom w:w="100" w:type="dxa"/>
              <w:right w:w="100" w:type="dxa"/>
            </w:tcMar>
          </w:tcPr>
          <w:p w14:paraId="35C66F1E"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One of the major reasons behind its success in the global market </w:t>
            </w:r>
            <w:proofErr w:type="gramStart"/>
            <w:r>
              <w:rPr>
                <w:rFonts w:ascii="Times New Roman" w:eastAsia="Times New Roman" w:hAnsi="Times New Roman" w:cs="Times New Roman"/>
                <w:color w:val="151515"/>
                <w:sz w:val="24"/>
                <w:szCs w:val="24"/>
                <w:highlight w:val="white"/>
              </w:rPr>
              <w:t>because</w:t>
            </w:r>
            <w:proofErr w:type="gramEnd"/>
            <w:r>
              <w:rPr>
                <w:rFonts w:ascii="Times New Roman" w:eastAsia="Times New Roman" w:hAnsi="Times New Roman" w:cs="Times New Roman"/>
                <w:color w:val="151515"/>
                <w:sz w:val="24"/>
                <w:szCs w:val="24"/>
                <w:highlight w:val="white"/>
              </w:rPr>
              <w:t xml:space="preserve"> of its </w:t>
            </w:r>
            <w:proofErr w:type="spellStart"/>
            <w:r>
              <w:rPr>
                <w:rFonts w:ascii="Times New Roman" w:eastAsia="Times New Roman" w:hAnsi="Times New Roman" w:cs="Times New Roman"/>
                <w:color w:val="151515"/>
                <w:sz w:val="24"/>
                <w:szCs w:val="24"/>
                <w:highlight w:val="white"/>
              </w:rPr>
              <w:t>economical</w:t>
            </w:r>
            <w:proofErr w:type="spellEnd"/>
            <w:r>
              <w:rPr>
                <w:rFonts w:ascii="Times New Roman" w:eastAsia="Times New Roman" w:hAnsi="Times New Roman" w:cs="Times New Roman"/>
                <w:color w:val="151515"/>
                <w:sz w:val="24"/>
                <w:szCs w:val="24"/>
                <w:highlight w:val="white"/>
              </w:rPr>
              <w:t xml:space="preserve"> stability. In 2023, the GDP rate of this country amounted to 3</w:t>
            </w:r>
            <w:r w:rsidR="008D40DD">
              <w:rPr>
                <w:rFonts w:ascii="Times New Roman" w:eastAsia="Times New Roman" w:hAnsi="Times New Roman" w:cs="Times New Roman"/>
                <w:color w:val="151515"/>
                <w:sz w:val="24"/>
                <w:szCs w:val="24"/>
                <w:highlight w:val="white"/>
              </w:rPr>
              <w:t>,4749.47</w:t>
            </w:r>
            <w:r>
              <w:rPr>
                <w:rFonts w:ascii="Times New Roman" w:eastAsia="Times New Roman" w:hAnsi="Times New Roman" w:cs="Times New Roman"/>
                <w:color w:val="151515"/>
                <w:sz w:val="24"/>
                <w:szCs w:val="24"/>
                <w:highlight w:val="white"/>
              </w:rPr>
              <w:t xml:space="preserve"> U.S. dollars which will increase to 4,449.75 U.S. dollars by 2027 (O'Neill, 2023). Besides that, a report from 2023 has shown that the inflammation rate of the country was 10.4% in March which was an </w:t>
            </w:r>
            <w:r w:rsidR="008D40DD">
              <w:rPr>
                <w:rFonts w:ascii="Times New Roman" w:eastAsia="Times New Roman" w:hAnsi="Times New Roman" w:cs="Times New Roman"/>
                <w:color w:val="151515"/>
                <w:sz w:val="24"/>
                <w:szCs w:val="24"/>
                <w:highlight w:val="white"/>
              </w:rPr>
              <w:t>increase of</w:t>
            </w:r>
            <w:r>
              <w:rPr>
                <w:rFonts w:ascii="Times New Roman" w:eastAsia="Times New Roman" w:hAnsi="Times New Roman" w:cs="Times New Roman"/>
                <w:color w:val="151515"/>
                <w:sz w:val="24"/>
                <w:szCs w:val="24"/>
                <w:highlight w:val="white"/>
              </w:rPr>
              <w:t xml:space="preserve"> 26.6% from the previous year (Clark, 2023). Besides that, the increasing rate of foreign direct investment in several sectors of the UK market is </w:t>
            </w:r>
            <w:proofErr w:type="gramStart"/>
            <w:r>
              <w:rPr>
                <w:rFonts w:ascii="Times New Roman" w:eastAsia="Times New Roman" w:hAnsi="Times New Roman" w:cs="Times New Roman"/>
                <w:color w:val="151515"/>
                <w:sz w:val="24"/>
                <w:szCs w:val="24"/>
                <w:highlight w:val="white"/>
              </w:rPr>
              <w:t>increasing</w:t>
            </w:r>
            <w:proofErr w:type="gramEnd"/>
            <w:r>
              <w:rPr>
                <w:rFonts w:ascii="Times New Roman" w:eastAsia="Times New Roman" w:hAnsi="Times New Roman" w:cs="Times New Roman"/>
                <w:color w:val="151515"/>
                <w:sz w:val="24"/>
                <w:szCs w:val="24"/>
                <w:highlight w:val="white"/>
              </w:rPr>
              <w:t xml:space="preserve"> the economic state of the country with efficiency.   </w:t>
            </w:r>
          </w:p>
        </w:tc>
        <w:tc>
          <w:tcPr>
            <w:tcW w:w="4095" w:type="dxa"/>
            <w:shd w:val="clear" w:color="auto" w:fill="auto"/>
            <w:tcMar>
              <w:top w:w="100" w:type="dxa"/>
              <w:left w:w="100" w:type="dxa"/>
              <w:bottom w:w="100" w:type="dxa"/>
              <w:right w:w="100" w:type="dxa"/>
            </w:tcMar>
          </w:tcPr>
          <w:p w14:paraId="18A1A931" w14:textId="77777777" w:rsidR="00443920" w:rsidRDefault="00B44866">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Economic stability of the country improves the business position in the global market which increases the employee engagement rates of the country. </w:t>
            </w:r>
          </w:p>
          <w:p w14:paraId="0CE487BC" w14:textId="77777777" w:rsidR="00443920" w:rsidRDefault="008D40DD">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Fi</w:t>
            </w:r>
            <w:r w:rsidR="00B44866">
              <w:rPr>
                <w:rFonts w:ascii="Times New Roman" w:eastAsia="Times New Roman" w:hAnsi="Times New Roman" w:cs="Times New Roman"/>
                <w:color w:val="151515"/>
                <w:sz w:val="24"/>
                <w:szCs w:val="24"/>
                <w:highlight w:val="white"/>
              </w:rPr>
              <w:t>n</w:t>
            </w:r>
            <w:r>
              <w:rPr>
                <w:rFonts w:ascii="Times New Roman" w:eastAsia="Times New Roman" w:hAnsi="Times New Roman" w:cs="Times New Roman"/>
                <w:color w:val="151515"/>
                <w:sz w:val="24"/>
                <w:szCs w:val="24"/>
                <w:highlight w:val="white"/>
              </w:rPr>
              <w:t>an</w:t>
            </w:r>
            <w:r w:rsidR="00B44866">
              <w:rPr>
                <w:rFonts w:ascii="Times New Roman" w:eastAsia="Times New Roman" w:hAnsi="Times New Roman" w:cs="Times New Roman"/>
                <w:color w:val="151515"/>
                <w:sz w:val="24"/>
                <w:szCs w:val="24"/>
                <w:highlight w:val="white"/>
              </w:rPr>
              <w:t xml:space="preserve">cial stability of </w:t>
            </w:r>
            <w:r>
              <w:rPr>
                <w:rFonts w:ascii="Times New Roman" w:eastAsia="Times New Roman" w:hAnsi="Times New Roman" w:cs="Times New Roman"/>
                <w:color w:val="151515"/>
                <w:sz w:val="24"/>
                <w:szCs w:val="24"/>
                <w:highlight w:val="white"/>
              </w:rPr>
              <w:t>the</w:t>
            </w:r>
            <w:r w:rsidR="00B44866">
              <w:rPr>
                <w:rFonts w:ascii="Times New Roman" w:eastAsia="Times New Roman" w:hAnsi="Times New Roman" w:cs="Times New Roman"/>
                <w:color w:val="151515"/>
                <w:sz w:val="24"/>
                <w:szCs w:val="24"/>
                <w:highlight w:val="white"/>
              </w:rPr>
              <w:t xml:space="preserve"> country Providing good salaries to all the employees regarding their skills, capability and efficiency impacts the employment rate of the country positively. </w:t>
            </w:r>
          </w:p>
        </w:tc>
      </w:tr>
      <w:tr w:rsidR="00443920" w14:paraId="3000991C" w14:textId="77777777">
        <w:trPr>
          <w:cantSplit/>
          <w:trHeight w:val="608"/>
          <w:tblHeader/>
        </w:trPr>
        <w:tc>
          <w:tcPr>
            <w:tcW w:w="1770" w:type="dxa"/>
            <w:shd w:val="clear" w:color="auto" w:fill="auto"/>
            <w:tcMar>
              <w:top w:w="100" w:type="dxa"/>
              <w:left w:w="100" w:type="dxa"/>
              <w:bottom w:w="100" w:type="dxa"/>
              <w:right w:w="100" w:type="dxa"/>
            </w:tcMar>
          </w:tcPr>
          <w:p w14:paraId="18259766"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lastRenderedPageBreak/>
              <w:t xml:space="preserve">Social </w:t>
            </w:r>
          </w:p>
        </w:tc>
        <w:tc>
          <w:tcPr>
            <w:tcW w:w="4815" w:type="dxa"/>
            <w:shd w:val="clear" w:color="auto" w:fill="auto"/>
            <w:tcMar>
              <w:top w:w="100" w:type="dxa"/>
              <w:left w:w="100" w:type="dxa"/>
              <w:bottom w:w="100" w:type="dxa"/>
              <w:right w:w="100" w:type="dxa"/>
            </w:tcMar>
          </w:tcPr>
          <w:p w14:paraId="752DF473"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The enlargement of the UK consumer market strengthens the social stability of the </w:t>
            </w:r>
            <w:proofErr w:type="gramStart"/>
            <w:r>
              <w:rPr>
                <w:rFonts w:ascii="Times New Roman" w:eastAsia="Times New Roman" w:hAnsi="Times New Roman" w:cs="Times New Roman"/>
                <w:color w:val="151515"/>
                <w:sz w:val="24"/>
                <w:szCs w:val="24"/>
                <w:highlight w:val="white"/>
              </w:rPr>
              <w:t>country</w:t>
            </w:r>
            <w:proofErr w:type="gramEnd"/>
            <w:r>
              <w:rPr>
                <w:rFonts w:ascii="Times New Roman" w:eastAsia="Times New Roman" w:hAnsi="Times New Roman" w:cs="Times New Roman"/>
                <w:color w:val="151515"/>
                <w:sz w:val="24"/>
                <w:szCs w:val="24"/>
                <w:highlight w:val="white"/>
              </w:rPr>
              <w:t xml:space="preserve"> which increases business opportunities in several sectors. Besides that, the education rate of </w:t>
            </w:r>
            <w:r w:rsidR="008D40DD">
              <w:rPr>
                <w:rFonts w:ascii="Times New Roman" w:eastAsia="Times New Roman" w:hAnsi="Times New Roman" w:cs="Times New Roman"/>
                <w:color w:val="151515"/>
                <w:sz w:val="24"/>
                <w:szCs w:val="24"/>
                <w:highlight w:val="white"/>
              </w:rPr>
              <w:t>the</w:t>
            </w:r>
            <w:r>
              <w:rPr>
                <w:rFonts w:ascii="Times New Roman" w:eastAsia="Times New Roman" w:hAnsi="Times New Roman" w:cs="Times New Roman"/>
                <w:color w:val="151515"/>
                <w:sz w:val="24"/>
                <w:szCs w:val="24"/>
                <w:highlight w:val="white"/>
              </w:rPr>
              <w:t xml:space="preserve"> country is high which positively impacts the social structure of the country. The multicultural diversification of the country improves the social stability of the country. </w:t>
            </w:r>
          </w:p>
        </w:tc>
        <w:tc>
          <w:tcPr>
            <w:tcW w:w="4095" w:type="dxa"/>
            <w:shd w:val="clear" w:color="auto" w:fill="auto"/>
            <w:tcMar>
              <w:top w:w="100" w:type="dxa"/>
              <w:left w:w="100" w:type="dxa"/>
              <w:bottom w:w="100" w:type="dxa"/>
              <w:right w:w="100" w:type="dxa"/>
            </w:tcMar>
          </w:tcPr>
          <w:p w14:paraId="7F07DC28" w14:textId="77777777" w:rsidR="00443920" w:rsidRDefault="00AF0021">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Social</w:t>
            </w:r>
            <w:r w:rsidR="00B44866">
              <w:rPr>
                <w:rFonts w:ascii="Times New Roman" w:eastAsia="Times New Roman" w:hAnsi="Times New Roman" w:cs="Times New Roman"/>
                <w:color w:val="151515"/>
                <w:sz w:val="24"/>
                <w:szCs w:val="24"/>
                <w:highlight w:val="white"/>
              </w:rPr>
              <w:t xml:space="preserve"> stability of the country improves the business development of the increasing production of the UK business market and positively impacts the employment of the country.</w:t>
            </w:r>
          </w:p>
          <w:p w14:paraId="6B95D873" w14:textId="77777777" w:rsidR="00443920" w:rsidRDefault="008D40DD">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Multicultural</w:t>
            </w:r>
            <w:r w:rsidR="00B44866">
              <w:rPr>
                <w:rFonts w:ascii="Times New Roman" w:eastAsia="Times New Roman" w:hAnsi="Times New Roman" w:cs="Times New Roman"/>
                <w:color w:val="151515"/>
                <w:sz w:val="24"/>
                <w:szCs w:val="24"/>
                <w:highlight w:val="white"/>
              </w:rPr>
              <w:t xml:space="preserve"> diversification positively impacts employee engagement in every business firm in the country. </w:t>
            </w:r>
          </w:p>
          <w:p w14:paraId="6E9D9F99" w14:textId="77777777" w:rsidR="00443920" w:rsidRDefault="00443920">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p>
        </w:tc>
      </w:tr>
      <w:tr w:rsidR="00443920" w14:paraId="29D77C06" w14:textId="77777777">
        <w:trPr>
          <w:cantSplit/>
          <w:trHeight w:val="608"/>
          <w:tblHeader/>
        </w:trPr>
        <w:tc>
          <w:tcPr>
            <w:tcW w:w="1770" w:type="dxa"/>
            <w:shd w:val="clear" w:color="auto" w:fill="auto"/>
            <w:tcMar>
              <w:top w:w="100" w:type="dxa"/>
              <w:left w:w="100" w:type="dxa"/>
              <w:bottom w:w="100" w:type="dxa"/>
              <w:right w:w="100" w:type="dxa"/>
            </w:tcMar>
          </w:tcPr>
          <w:p w14:paraId="21FE89A3" w14:textId="77777777" w:rsidR="00443920" w:rsidRDefault="00B44866">
            <w:pPr>
              <w:pStyle w:val="Normal1"/>
              <w:widowControl w:val="0"/>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Technological</w:t>
            </w:r>
          </w:p>
        </w:tc>
        <w:tc>
          <w:tcPr>
            <w:tcW w:w="4815" w:type="dxa"/>
            <w:shd w:val="clear" w:color="auto" w:fill="auto"/>
            <w:tcMar>
              <w:top w:w="100" w:type="dxa"/>
              <w:left w:w="100" w:type="dxa"/>
              <w:bottom w:w="100" w:type="dxa"/>
              <w:right w:w="100" w:type="dxa"/>
            </w:tcMar>
          </w:tcPr>
          <w:p w14:paraId="3CF2EA1D"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proofErr w:type="gramStart"/>
            <w:r>
              <w:rPr>
                <w:rFonts w:ascii="Times New Roman" w:eastAsia="Times New Roman" w:hAnsi="Times New Roman" w:cs="Times New Roman"/>
                <w:color w:val="151515"/>
                <w:sz w:val="24"/>
                <w:szCs w:val="24"/>
                <w:highlight w:val="white"/>
              </w:rPr>
              <w:t>UK</w:t>
            </w:r>
            <w:proofErr w:type="gramEnd"/>
            <w:r>
              <w:rPr>
                <w:rFonts w:ascii="Times New Roman" w:eastAsia="Times New Roman" w:hAnsi="Times New Roman" w:cs="Times New Roman"/>
                <w:color w:val="151515"/>
                <w:sz w:val="24"/>
                <w:szCs w:val="24"/>
                <w:highlight w:val="white"/>
              </w:rPr>
              <w:t xml:space="preserve"> is one of the most technologically advanced and </w:t>
            </w:r>
            <w:r w:rsidR="00AF0021">
              <w:rPr>
                <w:rFonts w:ascii="Times New Roman" w:eastAsia="Times New Roman" w:hAnsi="Times New Roman" w:cs="Times New Roman"/>
                <w:color w:val="151515"/>
                <w:sz w:val="24"/>
                <w:szCs w:val="24"/>
                <w:highlight w:val="white"/>
              </w:rPr>
              <w:t>developed countries across the globe and technological development impact</w:t>
            </w:r>
            <w:r>
              <w:rPr>
                <w:rFonts w:ascii="Times New Roman" w:eastAsia="Times New Roman" w:hAnsi="Times New Roman" w:cs="Times New Roman"/>
                <w:color w:val="151515"/>
                <w:sz w:val="24"/>
                <w:szCs w:val="24"/>
                <w:highlight w:val="white"/>
              </w:rPr>
              <w:t xml:space="preserve"> the growth of the country in the global market. Besides that, </w:t>
            </w:r>
            <w:r w:rsidR="00AF0021">
              <w:rPr>
                <w:rFonts w:ascii="Times New Roman" w:eastAsia="Times New Roman" w:hAnsi="Times New Roman" w:cs="Times New Roman"/>
                <w:color w:val="151515"/>
                <w:sz w:val="24"/>
                <w:szCs w:val="24"/>
                <w:highlight w:val="white"/>
              </w:rPr>
              <w:t>the</w:t>
            </w:r>
            <w:r>
              <w:rPr>
                <w:rFonts w:ascii="Times New Roman" w:eastAsia="Times New Roman" w:hAnsi="Times New Roman" w:cs="Times New Roman"/>
                <w:color w:val="151515"/>
                <w:sz w:val="24"/>
                <w:szCs w:val="24"/>
                <w:highlight w:val="white"/>
              </w:rPr>
              <w:t xml:space="preserve"> advancement in the tech industry of the country contributes a huge role in improving the revenue of the country within potential efficiency.  </w:t>
            </w:r>
          </w:p>
        </w:tc>
        <w:tc>
          <w:tcPr>
            <w:tcW w:w="4095" w:type="dxa"/>
            <w:shd w:val="clear" w:color="auto" w:fill="auto"/>
            <w:tcMar>
              <w:top w:w="100" w:type="dxa"/>
              <w:left w:w="100" w:type="dxa"/>
              <w:bottom w:w="100" w:type="dxa"/>
              <w:right w:w="100" w:type="dxa"/>
            </w:tcMar>
          </w:tcPr>
          <w:p w14:paraId="4E0C2158" w14:textId="77777777" w:rsidR="00443920" w:rsidRDefault="00B4486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Technological development in the country impacts the marketing and production of goods and services which impact increases the need for employees in the business frame.</w:t>
            </w:r>
          </w:p>
          <w:p w14:paraId="4267F965" w14:textId="77777777" w:rsidR="00443920" w:rsidRDefault="00B44866">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Technological development improves target marketing which improves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size of the UK. </w:t>
            </w:r>
          </w:p>
        </w:tc>
      </w:tr>
      <w:tr w:rsidR="00443920" w14:paraId="4CDB7E63" w14:textId="77777777">
        <w:trPr>
          <w:cantSplit/>
          <w:trHeight w:val="608"/>
          <w:tblHeader/>
        </w:trPr>
        <w:tc>
          <w:tcPr>
            <w:tcW w:w="1770" w:type="dxa"/>
            <w:shd w:val="clear" w:color="auto" w:fill="auto"/>
            <w:tcMar>
              <w:top w:w="100" w:type="dxa"/>
              <w:left w:w="100" w:type="dxa"/>
              <w:bottom w:w="100" w:type="dxa"/>
              <w:right w:w="100" w:type="dxa"/>
            </w:tcMar>
          </w:tcPr>
          <w:p w14:paraId="4ABDADF9" w14:textId="77777777" w:rsidR="00443920" w:rsidRDefault="00B44866">
            <w:pPr>
              <w:pStyle w:val="Normal1"/>
              <w:widowControl w:val="0"/>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 xml:space="preserve">Environmental </w:t>
            </w:r>
          </w:p>
        </w:tc>
        <w:tc>
          <w:tcPr>
            <w:tcW w:w="4815" w:type="dxa"/>
            <w:shd w:val="clear" w:color="auto" w:fill="auto"/>
            <w:tcMar>
              <w:top w:w="100" w:type="dxa"/>
              <w:left w:w="100" w:type="dxa"/>
              <w:bottom w:w="100" w:type="dxa"/>
              <w:right w:w="100" w:type="dxa"/>
            </w:tcMar>
          </w:tcPr>
          <w:p w14:paraId="69C80158"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UK government is focusing on establishing sustainable technological development to reduce pollution rates in the country as well as save environmental resources </w:t>
            </w:r>
            <w:proofErr w:type="gramStart"/>
            <w:r>
              <w:rPr>
                <w:rFonts w:ascii="Times New Roman" w:eastAsia="Times New Roman" w:hAnsi="Times New Roman" w:cs="Times New Roman"/>
                <w:color w:val="151515"/>
                <w:sz w:val="24"/>
                <w:szCs w:val="24"/>
                <w:highlight w:val="white"/>
              </w:rPr>
              <w:t>in order to</w:t>
            </w:r>
            <w:proofErr w:type="gramEnd"/>
            <w:r>
              <w:rPr>
                <w:rFonts w:ascii="Times New Roman" w:eastAsia="Times New Roman" w:hAnsi="Times New Roman" w:cs="Times New Roman"/>
                <w:color w:val="151515"/>
                <w:sz w:val="24"/>
                <w:szCs w:val="24"/>
                <w:highlight w:val="white"/>
              </w:rPr>
              <w:t xml:space="preserve"> act as an environmentally responsible country across </w:t>
            </w:r>
            <w:r w:rsidR="00AF0021">
              <w:rPr>
                <w:rFonts w:ascii="Times New Roman" w:eastAsia="Times New Roman" w:hAnsi="Times New Roman" w:cs="Times New Roman"/>
                <w:color w:val="151515"/>
                <w:sz w:val="24"/>
                <w:szCs w:val="24"/>
                <w:highlight w:val="white"/>
              </w:rPr>
              <w:t>the</w:t>
            </w:r>
            <w:r>
              <w:rPr>
                <w:rFonts w:ascii="Times New Roman" w:eastAsia="Times New Roman" w:hAnsi="Times New Roman" w:cs="Times New Roman"/>
                <w:color w:val="151515"/>
                <w:sz w:val="24"/>
                <w:szCs w:val="24"/>
                <w:highlight w:val="white"/>
              </w:rPr>
              <w:t xml:space="preserve"> globe. </w:t>
            </w:r>
          </w:p>
        </w:tc>
        <w:tc>
          <w:tcPr>
            <w:tcW w:w="4095" w:type="dxa"/>
            <w:shd w:val="clear" w:color="auto" w:fill="auto"/>
            <w:tcMar>
              <w:top w:w="100" w:type="dxa"/>
              <w:left w:w="100" w:type="dxa"/>
              <w:bottom w:w="100" w:type="dxa"/>
              <w:right w:w="100" w:type="dxa"/>
            </w:tcMar>
          </w:tcPr>
          <w:p w14:paraId="38E88FA5" w14:textId="77777777" w:rsidR="00443920" w:rsidRDefault="00B44866">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Sustainable business models are impacting the </w:t>
            </w:r>
            <w:proofErr w:type="spellStart"/>
            <w:r>
              <w:rPr>
                <w:rFonts w:ascii="Times New Roman" w:eastAsia="Times New Roman" w:hAnsi="Times New Roman" w:cs="Times New Roman"/>
                <w:color w:val="151515"/>
                <w:sz w:val="24"/>
                <w:szCs w:val="24"/>
                <w:highlight w:val="white"/>
              </w:rPr>
              <w:t>organisaitonal</w:t>
            </w:r>
            <w:proofErr w:type="spellEnd"/>
            <w:r>
              <w:rPr>
                <w:rFonts w:ascii="Times New Roman" w:eastAsia="Times New Roman" w:hAnsi="Times New Roman" w:cs="Times New Roman"/>
                <w:color w:val="151515"/>
                <w:sz w:val="24"/>
                <w:szCs w:val="24"/>
                <w:highlight w:val="white"/>
              </w:rPr>
              <w:t xml:space="preserve"> growth as well as the employee engagements in all the business </w:t>
            </w:r>
            <w:proofErr w:type="spellStart"/>
            <w:r>
              <w:rPr>
                <w:rFonts w:ascii="Times New Roman" w:eastAsia="Times New Roman" w:hAnsi="Times New Roman" w:cs="Times New Roman"/>
                <w:color w:val="151515"/>
                <w:sz w:val="24"/>
                <w:szCs w:val="24"/>
                <w:highlight w:val="white"/>
              </w:rPr>
              <w:t>organisations</w:t>
            </w:r>
            <w:proofErr w:type="spellEnd"/>
            <w:r>
              <w:rPr>
                <w:rFonts w:ascii="Times New Roman" w:eastAsia="Times New Roman" w:hAnsi="Times New Roman" w:cs="Times New Roman"/>
                <w:color w:val="151515"/>
                <w:sz w:val="24"/>
                <w:szCs w:val="24"/>
                <w:highlight w:val="white"/>
              </w:rPr>
              <w:t xml:space="preserve"> of the UK business market. </w:t>
            </w:r>
          </w:p>
        </w:tc>
      </w:tr>
      <w:tr w:rsidR="00443920" w14:paraId="496996A7" w14:textId="77777777">
        <w:trPr>
          <w:cantSplit/>
          <w:trHeight w:val="608"/>
          <w:tblHeader/>
        </w:trPr>
        <w:tc>
          <w:tcPr>
            <w:tcW w:w="1770" w:type="dxa"/>
            <w:shd w:val="clear" w:color="auto" w:fill="auto"/>
            <w:tcMar>
              <w:top w:w="100" w:type="dxa"/>
              <w:left w:w="100" w:type="dxa"/>
              <w:bottom w:w="100" w:type="dxa"/>
              <w:right w:w="100" w:type="dxa"/>
            </w:tcMar>
          </w:tcPr>
          <w:p w14:paraId="1B8C86D1"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lastRenderedPageBreak/>
              <w:t xml:space="preserve">Legal </w:t>
            </w:r>
          </w:p>
        </w:tc>
        <w:tc>
          <w:tcPr>
            <w:tcW w:w="4815" w:type="dxa"/>
            <w:shd w:val="clear" w:color="auto" w:fill="auto"/>
            <w:tcMar>
              <w:top w:w="100" w:type="dxa"/>
              <w:left w:w="100" w:type="dxa"/>
              <w:bottom w:w="100" w:type="dxa"/>
              <w:right w:w="100" w:type="dxa"/>
            </w:tcMar>
          </w:tcPr>
          <w:p w14:paraId="791CB426" w14:textId="77777777" w:rsidR="00443920" w:rsidRDefault="00B448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proofErr w:type="gramStart"/>
            <w:r>
              <w:rPr>
                <w:rFonts w:ascii="Times New Roman" w:eastAsia="Times New Roman" w:hAnsi="Times New Roman" w:cs="Times New Roman"/>
                <w:color w:val="151515"/>
                <w:sz w:val="24"/>
                <w:szCs w:val="24"/>
                <w:highlight w:val="white"/>
              </w:rPr>
              <w:t>UK</w:t>
            </w:r>
            <w:proofErr w:type="gramEnd"/>
            <w:r>
              <w:rPr>
                <w:rFonts w:ascii="Times New Roman" w:eastAsia="Times New Roman" w:hAnsi="Times New Roman" w:cs="Times New Roman"/>
                <w:color w:val="151515"/>
                <w:sz w:val="24"/>
                <w:szCs w:val="24"/>
                <w:highlight w:val="white"/>
              </w:rPr>
              <w:t xml:space="preserve"> government has regulated several laws regarding businesses to maintain the busines</w:t>
            </w:r>
            <w:r w:rsidR="00AF0021">
              <w:rPr>
                <w:rFonts w:ascii="Times New Roman" w:eastAsia="Times New Roman" w:hAnsi="Times New Roman" w:cs="Times New Roman"/>
                <w:color w:val="151515"/>
                <w:sz w:val="24"/>
                <w:szCs w:val="24"/>
                <w:highlight w:val="white"/>
              </w:rPr>
              <w:t>s flow of the country. Besides t</w:t>
            </w:r>
            <w:r>
              <w:rPr>
                <w:rFonts w:ascii="Times New Roman" w:eastAsia="Times New Roman" w:hAnsi="Times New Roman" w:cs="Times New Roman"/>
                <w:color w:val="151515"/>
                <w:sz w:val="24"/>
                <w:szCs w:val="24"/>
                <w:highlight w:val="white"/>
              </w:rPr>
              <w:t xml:space="preserve">hat, several laws have been generated to maintain the environmental resources of the country with potential efficiency. The employment </w:t>
            </w:r>
            <w:proofErr w:type="gramStart"/>
            <w:r>
              <w:rPr>
                <w:rFonts w:ascii="Times New Roman" w:eastAsia="Times New Roman" w:hAnsi="Times New Roman" w:cs="Times New Roman"/>
                <w:color w:val="151515"/>
                <w:sz w:val="24"/>
                <w:szCs w:val="24"/>
                <w:highlight w:val="white"/>
              </w:rPr>
              <w:t>act,</w:t>
            </w:r>
            <w:proofErr w:type="gramEnd"/>
            <w:r>
              <w:rPr>
                <w:rFonts w:ascii="Times New Roman" w:eastAsia="Times New Roman" w:hAnsi="Times New Roman" w:cs="Times New Roman"/>
                <w:color w:val="151515"/>
                <w:sz w:val="24"/>
                <w:szCs w:val="24"/>
                <w:highlight w:val="white"/>
              </w:rPr>
              <w:t xml:space="preserve"> of 1996 has been established by the UK governor to maintain employee engagement in the global business market. </w:t>
            </w:r>
          </w:p>
        </w:tc>
        <w:tc>
          <w:tcPr>
            <w:tcW w:w="4095" w:type="dxa"/>
            <w:shd w:val="clear" w:color="auto" w:fill="auto"/>
            <w:tcMar>
              <w:top w:w="100" w:type="dxa"/>
              <w:left w:w="100" w:type="dxa"/>
              <w:bottom w:w="100" w:type="dxa"/>
              <w:right w:w="100" w:type="dxa"/>
            </w:tcMar>
          </w:tcPr>
          <w:p w14:paraId="5D3806CC" w14:textId="77777777" w:rsidR="00443920" w:rsidRDefault="00B44866">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The employment acts of the co</w:t>
            </w:r>
            <w:r w:rsidR="00AF0021">
              <w:rPr>
                <w:rFonts w:ascii="Times New Roman" w:eastAsia="Times New Roman" w:hAnsi="Times New Roman" w:cs="Times New Roman"/>
                <w:color w:val="151515"/>
                <w:sz w:val="24"/>
                <w:szCs w:val="24"/>
                <w:highlight w:val="white"/>
              </w:rPr>
              <w:t>untry have effectively and to</w:t>
            </w:r>
            <w:r>
              <w:rPr>
                <w:rFonts w:ascii="Times New Roman" w:eastAsia="Times New Roman" w:hAnsi="Times New Roman" w:cs="Times New Roman"/>
                <w:color w:val="151515"/>
                <w:sz w:val="24"/>
                <w:szCs w:val="24"/>
                <w:highlight w:val="white"/>
              </w:rPr>
              <w:t xml:space="preserve"> increase the safety of the employees which has improved the employee engagement rates in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w:t>
            </w:r>
          </w:p>
        </w:tc>
      </w:tr>
    </w:tbl>
    <w:p w14:paraId="72C556A3" w14:textId="77777777" w:rsidR="00443920" w:rsidRDefault="00B44866">
      <w:pPr>
        <w:pStyle w:val="Normal1"/>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PESTEL analysis</w:t>
      </w:r>
    </w:p>
    <w:p w14:paraId="1799A07B"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(Source: Self-developed)</w:t>
      </w:r>
    </w:p>
    <w:p w14:paraId="7BAE4C7F" w14:textId="77777777" w:rsidR="00443920" w:rsidRDefault="00B44866" w:rsidP="0059168B">
      <w:pPr>
        <w:pStyle w:val="Heading1"/>
        <w:rPr>
          <w:highlight w:val="white"/>
        </w:rPr>
      </w:pPr>
      <w:bookmarkStart w:id="6" w:name="_Toc132910186"/>
      <w:r>
        <w:rPr>
          <w:highlight w:val="white"/>
        </w:rPr>
        <w:t xml:space="preserve">Elaborate on the concept of Brexit and the post-Brexit changes in the UK </w:t>
      </w:r>
      <w:proofErr w:type="spellStart"/>
      <w:r>
        <w:rPr>
          <w:highlight w:val="white"/>
        </w:rPr>
        <w:t>labour</w:t>
      </w:r>
      <w:proofErr w:type="spellEnd"/>
      <w:r>
        <w:rPr>
          <w:highlight w:val="white"/>
        </w:rPr>
        <w:t xml:space="preserve"> </w:t>
      </w:r>
      <w:proofErr w:type="gramStart"/>
      <w:r>
        <w:rPr>
          <w:highlight w:val="white"/>
        </w:rPr>
        <w:t>market</w:t>
      </w:r>
      <w:bookmarkEnd w:id="6"/>
      <w:proofErr w:type="gramEnd"/>
    </w:p>
    <w:p w14:paraId="68B99EB8"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In 2016, the UK decided to part ways from the European Union which is known as Brexit where ‘</w:t>
      </w:r>
      <w:proofErr w:type="spellStart"/>
      <w:r>
        <w:rPr>
          <w:rFonts w:ascii="Times New Roman" w:eastAsia="Times New Roman" w:hAnsi="Times New Roman" w:cs="Times New Roman"/>
          <w:color w:val="151515"/>
          <w:sz w:val="24"/>
          <w:szCs w:val="24"/>
          <w:highlight w:val="white"/>
        </w:rPr>
        <w:t>Brex</w:t>
      </w:r>
      <w:proofErr w:type="spellEnd"/>
      <w:r>
        <w:rPr>
          <w:rFonts w:ascii="Times New Roman" w:eastAsia="Times New Roman" w:hAnsi="Times New Roman" w:cs="Times New Roman"/>
          <w:color w:val="151515"/>
          <w:sz w:val="24"/>
          <w:szCs w:val="24"/>
          <w:highlight w:val="white"/>
        </w:rPr>
        <w:t xml:space="preserve">’ refers to Great Britain whereas ‘Exit’ refers to the parting decision. Thus, the exit of Britain from the European Union has impacted the </w:t>
      </w:r>
      <w:proofErr w:type="spellStart"/>
      <w:r w:rsidR="00AF0021">
        <w:rPr>
          <w:rFonts w:ascii="Times New Roman" w:eastAsia="Times New Roman" w:hAnsi="Times New Roman" w:cs="Times New Roman"/>
          <w:color w:val="151515"/>
          <w:sz w:val="24"/>
          <w:szCs w:val="24"/>
          <w:highlight w:val="white"/>
        </w:rPr>
        <w:t>the</w:t>
      </w:r>
      <w:proofErr w:type="spellEnd"/>
      <w:r>
        <w:rPr>
          <w:rFonts w:ascii="Times New Roman" w:eastAsia="Times New Roman" w:hAnsi="Times New Roman" w:cs="Times New Roman"/>
          <w:color w:val="151515"/>
          <w:sz w:val="24"/>
          <w:szCs w:val="24"/>
          <w:highlight w:val="white"/>
        </w:rPr>
        <w:t xml:space="preserve"> </w:t>
      </w:r>
      <w:proofErr w:type="spellStart"/>
      <w:proofErr w:type="gramStart"/>
      <w:r>
        <w:rPr>
          <w:rFonts w:ascii="Times New Roman" w:eastAsia="Times New Roman" w:hAnsi="Times New Roman" w:cs="Times New Roman"/>
          <w:color w:val="151515"/>
          <w:sz w:val="24"/>
          <w:szCs w:val="24"/>
          <w:highlight w:val="white"/>
        </w:rPr>
        <w:t>economical</w:t>
      </w:r>
      <w:proofErr w:type="spellEnd"/>
      <w:proofErr w:type="gramEnd"/>
      <w:r>
        <w:rPr>
          <w:rFonts w:ascii="Times New Roman" w:eastAsia="Times New Roman" w:hAnsi="Times New Roman" w:cs="Times New Roman"/>
          <w:color w:val="151515"/>
          <w:sz w:val="24"/>
          <w:szCs w:val="24"/>
          <w:highlight w:val="white"/>
        </w:rPr>
        <w:t xml:space="preserve">, </w:t>
      </w:r>
      <w:proofErr w:type="gramStart"/>
      <w:r>
        <w:rPr>
          <w:rFonts w:ascii="Times New Roman" w:eastAsia="Times New Roman" w:hAnsi="Times New Roman" w:cs="Times New Roman"/>
          <w:color w:val="151515"/>
          <w:sz w:val="24"/>
          <w:szCs w:val="24"/>
          <w:highlight w:val="white"/>
        </w:rPr>
        <w:t>political</w:t>
      </w:r>
      <w:proofErr w:type="gramEnd"/>
      <w:r>
        <w:rPr>
          <w:rFonts w:ascii="Times New Roman" w:eastAsia="Times New Roman" w:hAnsi="Times New Roman" w:cs="Times New Roman"/>
          <w:color w:val="151515"/>
          <w:sz w:val="24"/>
          <w:szCs w:val="24"/>
          <w:highlight w:val="white"/>
        </w:rPr>
        <w:t xml:space="preserve"> and environmental factors. There were many reasons behind Brexit such as nationalism, political autonomy, economical structures, </w:t>
      </w:r>
      <w:proofErr w:type="gramStart"/>
      <w:r>
        <w:rPr>
          <w:rFonts w:ascii="Times New Roman" w:eastAsia="Times New Roman" w:hAnsi="Times New Roman" w:cs="Times New Roman"/>
          <w:color w:val="151515"/>
          <w:sz w:val="24"/>
          <w:szCs w:val="24"/>
          <w:highlight w:val="white"/>
        </w:rPr>
        <w:t>immigration</w:t>
      </w:r>
      <w:proofErr w:type="gramEnd"/>
      <w:r>
        <w:rPr>
          <w:rFonts w:ascii="Times New Roman" w:eastAsia="Times New Roman" w:hAnsi="Times New Roman" w:cs="Times New Roman"/>
          <w:color w:val="151515"/>
          <w:sz w:val="24"/>
          <w:szCs w:val="24"/>
          <w:highlight w:val="white"/>
        </w:rPr>
        <w:t xml:space="preserve"> and many others which were disrupting the development of the UK (</w:t>
      </w:r>
      <w:proofErr w:type="spellStart"/>
      <w:r>
        <w:rPr>
          <w:rFonts w:ascii="Times New Roman" w:eastAsia="Times New Roman" w:hAnsi="Times New Roman" w:cs="Times New Roman"/>
          <w:color w:val="151515"/>
          <w:sz w:val="24"/>
          <w:szCs w:val="24"/>
          <w:highlight w:val="white"/>
        </w:rPr>
        <w:t>Igwe</w:t>
      </w:r>
      <w:proofErr w:type="spellEnd"/>
      <w:r>
        <w:rPr>
          <w:rFonts w:ascii="Times New Roman" w:eastAsia="Times New Roman" w:hAnsi="Times New Roman" w:cs="Times New Roman"/>
          <w:color w:val="151515"/>
          <w:sz w:val="24"/>
          <w:szCs w:val="24"/>
          <w:highlight w:val="white"/>
        </w:rPr>
        <w:t xml:space="preserve">, 2022). </w:t>
      </w:r>
      <w:r w:rsidR="00AF0021">
        <w:rPr>
          <w:rFonts w:ascii="Times New Roman" w:eastAsia="Times New Roman" w:hAnsi="Times New Roman" w:cs="Times New Roman"/>
          <w:color w:val="151515"/>
          <w:sz w:val="24"/>
          <w:szCs w:val="24"/>
          <w:highlight w:val="white"/>
        </w:rPr>
        <w:t>However</w:t>
      </w:r>
      <w:r>
        <w:rPr>
          <w:rFonts w:ascii="Times New Roman" w:eastAsia="Times New Roman" w:hAnsi="Times New Roman" w:cs="Times New Roman"/>
          <w:color w:val="151515"/>
          <w:sz w:val="24"/>
          <w:szCs w:val="24"/>
          <w:highlight w:val="white"/>
        </w:rPr>
        <w:t xml:space="preserve">, it has been noticed that Brexit has negatively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as the departure from the European Union caused a huge loss of workers in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w:t>
      </w:r>
    </w:p>
    <w:p w14:paraId="340AD8FA"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The sudden shift in the financial and </w:t>
      </w:r>
      <w:proofErr w:type="spellStart"/>
      <w:proofErr w:type="gramStart"/>
      <w:r>
        <w:rPr>
          <w:rFonts w:ascii="Times New Roman" w:eastAsia="Times New Roman" w:hAnsi="Times New Roman" w:cs="Times New Roman"/>
          <w:color w:val="151515"/>
          <w:sz w:val="24"/>
          <w:szCs w:val="24"/>
          <w:highlight w:val="white"/>
        </w:rPr>
        <w:t>economical</w:t>
      </w:r>
      <w:proofErr w:type="spellEnd"/>
      <w:proofErr w:type="gramEnd"/>
      <w:r>
        <w:rPr>
          <w:rFonts w:ascii="Times New Roman" w:eastAsia="Times New Roman" w:hAnsi="Times New Roman" w:cs="Times New Roman"/>
          <w:color w:val="151515"/>
          <w:sz w:val="24"/>
          <w:szCs w:val="24"/>
          <w:highlight w:val="white"/>
        </w:rPr>
        <w:t xml:space="preserve"> sectors of the country has negatively impacted the business development and </w:t>
      </w:r>
      <w:proofErr w:type="spellStart"/>
      <w:r>
        <w:rPr>
          <w:rFonts w:ascii="Times New Roman" w:eastAsia="Times New Roman" w:hAnsi="Times New Roman" w:cs="Times New Roman"/>
          <w:color w:val="151515"/>
          <w:sz w:val="24"/>
          <w:szCs w:val="24"/>
          <w:highlight w:val="white"/>
        </w:rPr>
        <w:t>organisational</w:t>
      </w:r>
      <w:proofErr w:type="spellEnd"/>
      <w:r>
        <w:rPr>
          <w:rFonts w:ascii="Times New Roman" w:eastAsia="Times New Roman" w:hAnsi="Times New Roman" w:cs="Times New Roman"/>
          <w:color w:val="151515"/>
          <w:sz w:val="24"/>
          <w:szCs w:val="24"/>
          <w:highlight w:val="white"/>
        </w:rPr>
        <w:t xml:space="preserve"> growth of the country as well. However, after the Brexit negotiation in 2021 finally, the country got completely separated from the </w:t>
      </w:r>
      <w:r>
        <w:rPr>
          <w:rFonts w:ascii="Times New Roman" w:eastAsia="Times New Roman" w:hAnsi="Times New Roman" w:cs="Times New Roman"/>
          <w:color w:val="151515"/>
          <w:sz w:val="24"/>
          <w:szCs w:val="24"/>
          <w:highlight w:val="white"/>
        </w:rPr>
        <w:tab/>
        <w:t xml:space="preserve">European Union. In 2021, the unemployment rate of the UK was 5% which was an </w:t>
      </w:r>
      <w:proofErr w:type="gramStart"/>
      <w:r>
        <w:rPr>
          <w:rFonts w:ascii="Times New Roman" w:eastAsia="Times New Roman" w:hAnsi="Times New Roman" w:cs="Times New Roman"/>
          <w:color w:val="151515"/>
          <w:sz w:val="24"/>
          <w:szCs w:val="24"/>
          <w:highlight w:val="white"/>
        </w:rPr>
        <w:t>increased</w:t>
      </w:r>
      <w:proofErr w:type="gramEnd"/>
      <w:r>
        <w:rPr>
          <w:rFonts w:ascii="Times New Roman" w:eastAsia="Times New Roman" w:hAnsi="Times New Roman" w:cs="Times New Roman"/>
          <w:color w:val="151515"/>
          <w:sz w:val="24"/>
          <w:szCs w:val="24"/>
          <w:highlight w:val="white"/>
        </w:rPr>
        <w:t xml:space="preserve"> from previous years and which has negatively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(Statista Research Department, 2023). </w:t>
      </w:r>
      <w:proofErr w:type="gramStart"/>
      <w:r>
        <w:rPr>
          <w:rFonts w:ascii="Times New Roman" w:eastAsia="Times New Roman" w:hAnsi="Times New Roman" w:cs="Times New Roman"/>
          <w:color w:val="151515"/>
          <w:sz w:val="24"/>
          <w:szCs w:val="24"/>
          <w:highlight w:val="white"/>
        </w:rPr>
        <w:t>Thus</w:t>
      </w:r>
      <w:proofErr w:type="gramEnd"/>
      <w:r>
        <w:rPr>
          <w:rFonts w:ascii="Times New Roman" w:eastAsia="Times New Roman" w:hAnsi="Times New Roman" w:cs="Times New Roman"/>
          <w:color w:val="151515"/>
          <w:sz w:val="24"/>
          <w:szCs w:val="24"/>
          <w:highlight w:val="white"/>
        </w:rPr>
        <w:t xml:space="preserve"> it can be stated that the Brexit and Covid pandemic has negatively reduced the employment rates of the country and impacted the business development of the country in the global market.</w:t>
      </w:r>
    </w:p>
    <w:p w14:paraId="1F32CA63"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noProof/>
          <w:color w:val="151515"/>
          <w:sz w:val="24"/>
          <w:szCs w:val="24"/>
          <w:highlight w:val="white"/>
        </w:rPr>
        <w:lastRenderedPageBreak/>
        <w:drawing>
          <wp:inline distT="114300" distB="114300" distL="114300" distR="114300" wp14:anchorId="6C91F561" wp14:editId="367F73E3">
            <wp:extent cx="4034594" cy="3481388"/>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034594" cy="3481388"/>
                    </a:xfrm>
                    <a:prstGeom prst="rect">
                      <a:avLst/>
                    </a:prstGeom>
                    <a:ln w="25400">
                      <a:solidFill>
                        <a:srgbClr val="000000"/>
                      </a:solidFill>
                      <a:prstDash val="solid"/>
                    </a:ln>
                  </pic:spPr>
                </pic:pic>
              </a:graphicData>
            </a:graphic>
          </wp:inline>
        </w:drawing>
      </w:r>
    </w:p>
    <w:p w14:paraId="7A8AEA17" w14:textId="77777777" w:rsidR="00443920" w:rsidRDefault="00B44866">
      <w:pPr>
        <w:pStyle w:val="Normal1"/>
        <w:spacing w:line="360" w:lineRule="auto"/>
        <w:jc w:val="center"/>
        <w:rPr>
          <w:rFonts w:ascii="Times New Roman" w:eastAsia="Times New Roman" w:hAnsi="Times New Roman" w:cs="Times New Roman"/>
          <w:b/>
          <w:color w:val="151515"/>
          <w:sz w:val="24"/>
          <w:szCs w:val="24"/>
          <w:highlight w:val="white"/>
        </w:rPr>
      </w:pPr>
      <w:r>
        <w:rPr>
          <w:rFonts w:ascii="Times New Roman" w:eastAsia="Times New Roman" w:hAnsi="Times New Roman" w:cs="Times New Roman"/>
          <w:b/>
          <w:color w:val="151515"/>
          <w:sz w:val="24"/>
          <w:szCs w:val="24"/>
          <w:highlight w:val="white"/>
        </w:rPr>
        <w:t>Figure 4: Unemployment rates of the UK (1971-2023)</w:t>
      </w:r>
    </w:p>
    <w:p w14:paraId="3E43620D" w14:textId="77777777" w:rsidR="00443920" w:rsidRDefault="00B44866">
      <w:pPr>
        <w:pStyle w:val="Normal1"/>
        <w:spacing w:line="360" w:lineRule="auto"/>
        <w:jc w:val="center"/>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(Source: Statista Research Department, 2023)</w:t>
      </w:r>
    </w:p>
    <w:p w14:paraId="3A156391"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On the other hand, Brexit has increased changes in the business models of the whole country and the new emergence in the business models completely restricted </w:t>
      </w:r>
      <w:r w:rsidR="00AF0021">
        <w:rPr>
          <w:rFonts w:ascii="Times New Roman" w:eastAsia="Times New Roman" w:hAnsi="Times New Roman" w:cs="Times New Roman"/>
          <w:color w:val="151515"/>
          <w:sz w:val="24"/>
          <w:szCs w:val="24"/>
          <w:highlight w:val="white"/>
        </w:rPr>
        <w:t>the free movement of employees</w:t>
      </w:r>
      <w:r>
        <w:rPr>
          <w:rFonts w:ascii="Times New Roman" w:eastAsia="Times New Roman" w:hAnsi="Times New Roman" w:cs="Times New Roman"/>
          <w:color w:val="151515"/>
          <w:sz w:val="24"/>
          <w:szCs w:val="24"/>
          <w:highlight w:val="white"/>
        </w:rPr>
        <w:t xml:space="preserve"> in the business frame. In pre-</w:t>
      </w:r>
      <w:r w:rsidR="00AF0021">
        <w:rPr>
          <w:rFonts w:ascii="Times New Roman" w:eastAsia="Times New Roman" w:hAnsi="Times New Roman" w:cs="Times New Roman"/>
          <w:color w:val="151515"/>
          <w:sz w:val="24"/>
          <w:szCs w:val="24"/>
          <w:highlight w:val="white"/>
        </w:rPr>
        <w:t>Brexit company’s</w:t>
      </w:r>
      <w:r>
        <w:rPr>
          <w:rFonts w:ascii="Times New Roman" w:eastAsia="Times New Roman" w:hAnsi="Times New Roman" w:cs="Times New Roman"/>
          <w:color w:val="151515"/>
          <w:sz w:val="24"/>
          <w:szCs w:val="24"/>
          <w:highlight w:val="white"/>
        </w:rPr>
        <w:t xml:space="preserve"> </w:t>
      </w:r>
      <w:proofErr w:type="spellStart"/>
      <w:r w:rsidR="00AF0021">
        <w:rPr>
          <w:rFonts w:ascii="Times New Roman" w:eastAsia="Times New Roman" w:hAnsi="Times New Roman" w:cs="Times New Roman"/>
          <w:color w:val="151515"/>
          <w:sz w:val="24"/>
          <w:szCs w:val="24"/>
          <w:highlight w:val="white"/>
        </w:rPr>
        <w:t>favoured</w:t>
      </w:r>
      <w:proofErr w:type="spellEnd"/>
      <w:r>
        <w:rPr>
          <w:rFonts w:ascii="Times New Roman" w:eastAsia="Times New Roman" w:hAnsi="Times New Roman" w:cs="Times New Roman"/>
          <w:color w:val="151515"/>
          <w:sz w:val="24"/>
          <w:szCs w:val="24"/>
          <w:highlight w:val="white"/>
        </w:rPr>
        <w:t xml:space="preserve"> skilled workers regardless of their country of origin which effectively maintains employee engagement in the country but in the post-Brexit period, the free movement of employees was restricted. However, the pandemic has also caused a major shortage in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due to the inefficient financial growth of the UK (Hussein, 2022). Besides </w:t>
      </w:r>
      <w:proofErr w:type="gramStart"/>
      <w:r>
        <w:rPr>
          <w:rFonts w:ascii="Times New Roman" w:eastAsia="Times New Roman" w:hAnsi="Times New Roman" w:cs="Times New Roman"/>
          <w:color w:val="151515"/>
          <w:sz w:val="24"/>
          <w:szCs w:val="24"/>
          <w:highlight w:val="white"/>
        </w:rPr>
        <w:t>that</w:t>
      </w:r>
      <w:proofErr w:type="gramEnd"/>
      <w:r>
        <w:rPr>
          <w:rFonts w:ascii="Times New Roman" w:eastAsia="Times New Roman" w:hAnsi="Times New Roman" w:cs="Times New Roman"/>
          <w:color w:val="151515"/>
          <w:sz w:val="24"/>
          <w:szCs w:val="24"/>
          <w:highlight w:val="white"/>
        </w:rPr>
        <w:t xml:space="preserve"> many foreign direct investors left the UK due to the lockdown situation which has negatively impacted the financial development of the country. However, the </w:t>
      </w:r>
      <w:proofErr w:type="spellStart"/>
      <w:r>
        <w:rPr>
          <w:rFonts w:ascii="Times New Roman" w:eastAsia="Times New Roman" w:hAnsi="Times New Roman" w:cs="Times New Roman"/>
          <w:color w:val="151515"/>
          <w:sz w:val="24"/>
          <w:szCs w:val="24"/>
          <w:highlight w:val="white"/>
        </w:rPr>
        <w:t>digitalisation</w:t>
      </w:r>
      <w:proofErr w:type="spellEnd"/>
      <w:r>
        <w:rPr>
          <w:rFonts w:ascii="Times New Roman" w:eastAsia="Times New Roman" w:hAnsi="Times New Roman" w:cs="Times New Roman"/>
          <w:color w:val="151515"/>
          <w:sz w:val="24"/>
          <w:szCs w:val="24"/>
          <w:highlight w:val="white"/>
        </w:rPr>
        <w:t xml:space="preserve"> procedure effectively </w:t>
      </w:r>
      <w:r w:rsidR="0019093A">
        <w:rPr>
          <w:rFonts w:ascii="Times New Roman" w:eastAsia="Times New Roman" w:hAnsi="Times New Roman" w:cs="Times New Roman"/>
          <w:color w:val="151515"/>
          <w:sz w:val="24"/>
          <w:szCs w:val="24"/>
          <w:highlight w:val="white"/>
        </w:rPr>
        <w:t>raised</w:t>
      </w:r>
      <w:r>
        <w:rPr>
          <w:rFonts w:ascii="Times New Roman" w:eastAsia="Times New Roman" w:hAnsi="Times New Roman" w:cs="Times New Roman"/>
          <w:color w:val="151515"/>
          <w:sz w:val="24"/>
          <w:szCs w:val="24"/>
          <w:highlight w:val="white"/>
        </w:rPr>
        <w:t xml:space="preserve"> the financial stability of the UK market which provided visual growth in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as well.</w:t>
      </w:r>
    </w:p>
    <w:p w14:paraId="61997928"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On the other hand, the migration system was evaluated in the post-Brexit period which increases complexities in the emerging </w:t>
      </w:r>
      <w:proofErr w:type="spellStart"/>
      <w:r>
        <w:rPr>
          <w:rFonts w:ascii="Times New Roman" w:eastAsia="Times New Roman" w:hAnsi="Times New Roman" w:cs="Times New Roman"/>
          <w:color w:val="151515"/>
          <w:sz w:val="24"/>
          <w:szCs w:val="24"/>
          <w:highlight w:val="white"/>
        </w:rPr>
        <w:t>economical</w:t>
      </w:r>
      <w:proofErr w:type="spellEnd"/>
      <w:r>
        <w:rPr>
          <w:rFonts w:ascii="Times New Roman" w:eastAsia="Times New Roman" w:hAnsi="Times New Roman" w:cs="Times New Roman"/>
          <w:color w:val="151515"/>
          <w:sz w:val="24"/>
          <w:szCs w:val="24"/>
          <w:highlight w:val="white"/>
        </w:rPr>
        <w:t xml:space="preserve"> development of the country. However, many people had assumed that Brexit will cause a significant loss in the </w:t>
      </w:r>
      <w:proofErr w:type="spellStart"/>
      <w:r>
        <w:rPr>
          <w:rFonts w:ascii="Times New Roman" w:eastAsia="Times New Roman" w:hAnsi="Times New Roman" w:cs="Times New Roman"/>
          <w:color w:val="151515"/>
          <w:sz w:val="24"/>
          <w:szCs w:val="24"/>
          <w:highlight w:val="white"/>
        </w:rPr>
        <w:t>buisenss</w:t>
      </w:r>
      <w:proofErr w:type="spellEnd"/>
      <w:r>
        <w:rPr>
          <w:rFonts w:ascii="Times New Roman" w:eastAsia="Times New Roman" w:hAnsi="Times New Roman" w:cs="Times New Roman"/>
          <w:color w:val="151515"/>
          <w:sz w:val="24"/>
          <w:szCs w:val="24"/>
          <w:highlight w:val="white"/>
        </w:rPr>
        <w:t xml:space="preserve"> flow of the country. Eventually, several drawbacks have been noticed in the post-Brexit period which has negatively impacted the employment rates of the country as well. However, the complication of advanced </w:t>
      </w:r>
      <w:r>
        <w:rPr>
          <w:rFonts w:ascii="Times New Roman" w:eastAsia="Times New Roman" w:hAnsi="Times New Roman" w:cs="Times New Roman"/>
          <w:color w:val="151515"/>
          <w:sz w:val="24"/>
          <w:szCs w:val="24"/>
          <w:highlight w:val="white"/>
        </w:rPr>
        <w:lastRenderedPageBreak/>
        <w:t xml:space="preserve">technological business models, business designs, new system development and many other factors has effectively increased the business position of the country with potential efficiency which positively impacted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(Roberts, 2022). Considering all these factors it can be stated that the post covid and post-Brexit situation has changed the business flow of the country which reduced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supply in some sectors of the country but eventually the country has maintained its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with potential efficiency.                  </w:t>
      </w:r>
    </w:p>
    <w:p w14:paraId="57C9D84F" w14:textId="77777777" w:rsidR="00443920" w:rsidRDefault="00B44866" w:rsidP="0059168B">
      <w:pPr>
        <w:pStyle w:val="Heading1"/>
        <w:rPr>
          <w:highlight w:val="white"/>
        </w:rPr>
      </w:pPr>
      <w:bookmarkStart w:id="7" w:name="_Toc132910187"/>
      <w:r>
        <w:rPr>
          <w:highlight w:val="white"/>
        </w:rPr>
        <w:t>Conclusion</w:t>
      </w:r>
      <w:bookmarkEnd w:id="7"/>
    </w:p>
    <w:p w14:paraId="757C344D"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In this study there is a detailed discussion about the several factors that are associated with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UK prior to the covid and the Brexit period as well the post-Brexit and post covid periods. Throughout the study, it has been identified that the HRM process has faced several issues after the emergence of the covid pandemic as well as the separation of Britain from the EU has also impacted the </w:t>
      </w:r>
      <w:proofErr w:type="spellStart"/>
      <w:r>
        <w:rPr>
          <w:rFonts w:ascii="Times New Roman" w:eastAsia="Times New Roman" w:hAnsi="Times New Roman" w:cs="Times New Roman"/>
          <w:color w:val="151515"/>
          <w:sz w:val="24"/>
          <w:szCs w:val="24"/>
          <w:highlight w:val="white"/>
        </w:rPr>
        <w:t>organisaitonal</w:t>
      </w:r>
      <w:proofErr w:type="spellEnd"/>
      <w:r>
        <w:rPr>
          <w:rFonts w:ascii="Times New Roman" w:eastAsia="Times New Roman" w:hAnsi="Times New Roman" w:cs="Times New Roman"/>
          <w:color w:val="151515"/>
          <w:sz w:val="24"/>
          <w:szCs w:val="24"/>
          <w:highlight w:val="white"/>
        </w:rPr>
        <w:t xml:space="preserve"> development of all business </w:t>
      </w:r>
      <w:proofErr w:type="spellStart"/>
      <w:r>
        <w:rPr>
          <w:rFonts w:ascii="Times New Roman" w:eastAsia="Times New Roman" w:hAnsi="Times New Roman" w:cs="Times New Roman"/>
          <w:color w:val="151515"/>
          <w:sz w:val="24"/>
          <w:szCs w:val="24"/>
          <w:highlight w:val="white"/>
        </w:rPr>
        <w:t>organisations</w:t>
      </w:r>
      <w:proofErr w:type="spellEnd"/>
      <w:r>
        <w:rPr>
          <w:rFonts w:ascii="Times New Roman" w:eastAsia="Times New Roman" w:hAnsi="Times New Roman" w:cs="Times New Roman"/>
          <w:color w:val="151515"/>
          <w:sz w:val="24"/>
          <w:szCs w:val="24"/>
          <w:highlight w:val="white"/>
        </w:rPr>
        <w:t xml:space="preserve"> across the globe. Through the PESTEL analysis, the external environment of the UK has been evaluated in a detailed manner </w:t>
      </w:r>
      <w:proofErr w:type="gramStart"/>
      <w:r>
        <w:rPr>
          <w:rFonts w:ascii="Times New Roman" w:eastAsia="Times New Roman" w:hAnsi="Times New Roman" w:cs="Times New Roman"/>
          <w:color w:val="151515"/>
          <w:sz w:val="24"/>
          <w:szCs w:val="24"/>
          <w:highlight w:val="white"/>
        </w:rPr>
        <w:t>in order to</w:t>
      </w:r>
      <w:proofErr w:type="gramEnd"/>
      <w:r>
        <w:rPr>
          <w:rFonts w:ascii="Times New Roman" w:eastAsia="Times New Roman" w:hAnsi="Times New Roman" w:cs="Times New Roman"/>
          <w:color w:val="151515"/>
          <w:sz w:val="24"/>
          <w:szCs w:val="24"/>
          <w:highlight w:val="white"/>
        </w:rPr>
        <w:t xml:space="preserve"> establish a clear understanding of the issues of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with potential efficiency.</w:t>
      </w:r>
    </w:p>
    <w:p w14:paraId="38EF5380"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However, there is a clear discussion about ye reasons behind Brexit and its impact on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Besides that, the migration policies and the new HRM trends of the country after Brexit and the covid period have been evaluated in a detailed manner. Considering all the factors in conclusion it can be st</w:t>
      </w:r>
      <w:r w:rsidR="0019093A">
        <w:rPr>
          <w:rFonts w:ascii="Times New Roman" w:eastAsia="Times New Roman" w:hAnsi="Times New Roman" w:cs="Times New Roman"/>
          <w:color w:val="151515"/>
          <w:sz w:val="24"/>
          <w:szCs w:val="24"/>
          <w:highlight w:val="white"/>
        </w:rPr>
        <w:t>at</w:t>
      </w:r>
      <w:r>
        <w:rPr>
          <w:rFonts w:ascii="Times New Roman" w:eastAsia="Times New Roman" w:hAnsi="Times New Roman" w:cs="Times New Roman"/>
          <w:color w:val="151515"/>
          <w:sz w:val="24"/>
          <w:szCs w:val="24"/>
          <w:highlight w:val="white"/>
        </w:rPr>
        <w:t xml:space="preserve">ed that the Brexit and covid period have severely impacted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but with the technological, </w:t>
      </w:r>
      <w:proofErr w:type="gramStart"/>
      <w:r>
        <w:rPr>
          <w:rFonts w:ascii="Times New Roman" w:eastAsia="Times New Roman" w:hAnsi="Times New Roman" w:cs="Times New Roman"/>
          <w:color w:val="151515"/>
          <w:sz w:val="24"/>
          <w:szCs w:val="24"/>
          <w:highlight w:val="white"/>
        </w:rPr>
        <w:t>political</w:t>
      </w:r>
      <w:proofErr w:type="gramEnd"/>
      <w:r>
        <w:rPr>
          <w:rFonts w:ascii="Times New Roman" w:eastAsia="Times New Roman" w:hAnsi="Times New Roman" w:cs="Times New Roman"/>
          <w:color w:val="151515"/>
          <w:sz w:val="24"/>
          <w:szCs w:val="24"/>
          <w:highlight w:val="white"/>
        </w:rPr>
        <w:t xml:space="preserve"> and environmental advancement, the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of the country regained its position with potential efficiency. </w:t>
      </w:r>
      <w:r>
        <w:br w:type="page"/>
      </w:r>
    </w:p>
    <w:p w14:paraId="50633422" w14:textId="77777777" w:rsidR="00443920" w:rsidRDefault="00B44866" w:rsidP="0059168B">
      <w:pPr>
        <w:pStyle w:val="Heading1"/>
        <w:rPr>
          <w:highlight w:val="white"/>
        </w:rPr>
      </w:pPr>
      <w:bookmarkStart w:id="8" w:name="_Toc132910188"/>
      <w:r>
        <w:rPr>
          <w:highlight w:val="white"/>
        </w:rPr>
        <w:lastRenderedPageBreak/>
        <w:t>Reference list</w:t>
      </w:r>
      <w:bookmarkEnd w:id="8"/>
    </w:p>
    <w:p w14:paraId="08D3E601"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Armstrong, M., 2020. Largest fall in UK employment since financial crisis [Online]. Available at: https://www.statista.com/chart/22523/uk-quarterly-change-in-employment-percent/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442B6C2F"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Clark, D., 2023. Employment rate in the United Kingdom from March 1971 to February 2023 [Online]. Available at: https://www.statista.com/statistics/281992/employment-rate-in-the-united-kingdom/#:~:text=In%20the%20three%20months%20to,the%20same%20period%20in%202022.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50E22D47"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Clark, D., 2023. Inflation rate for the Consumer Price Index (CPI) in the United Kingdom from January 1989 to March 2023 [Online]. Available at: https://www.statista.com/statistics/306648/inflation-rate-consumer-price-index-cpi-united-kingdom-uk/#:~:text=The%20UK%20inflation%20rate%20was,11.1%20percent%20in%20October%202020.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0FEFCD58"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proofErr w:type="spellStart"/>
      <w:r>
        <w:rPr>
          <w:rFonts w:ascii="Times New Roman" w:eastAsia="Times New Roman" w:hAnsi="Times New Roman" w:cs="Times New Roman"/>
          <w:color w:val="151515"/>
          <w:sz w:val="24"/>
          <w:szCs w:val="24"/>
          <w:highlight w:val="white"/>
        </w:rPr>
        <w:t>Ferdousi</w:t>
      </w:r>
      <w:proofErr w:type="spellEnd"/>
      <w:r>
        <w:rPr>
          <w:rFonts w:ascii="Times New Roman" w:eastAsia="Times New Roman" w:hAnsi="Times New Roman" w:cs="Times New Roman"/>
          <w:color w:val="151515"/>
          <w:sz w:val="24"/>
          <w:szCs w:val="24"/>
          <w:highlight w:val="white"/>
        </w:rPr>
        <w:t xml:space="preserve">, F. and Abedin, N., 2023. Strategic Human Resources Management for Creating Shared Value in Social Business Organizations. </w:t>
      </w:r>
      <w:r>
        <w:rPr>
          <w:rFonts w:ascii="Times New Roman" w:eastAsia="Times New Roman" w:hAnsi="Times New Roman" w:cs="Times New Roman"/>
          <w:i/>
          <w:color w:val="151515"/>
          <w:sz w:val="24"/>
          <w:szCs w:val="24"/>
          <w:highlight w:val="white"/>
        </w:rPr>
        <w:t>Sustainability</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15</w:t>
      </w:r>
      <w:r>
        <w:rPr>
          <w:rFonts w:ascii="Times New Roman" w:eastAsia="Times New Roman" w:hAnsi="Times New Roman" w:cs="Times New Roman"/>
          <w:color w:val="151515"/>
          <w:sz w:val="24"/>
          <w:szCs w:val="24"/>
          <w:highlight w:val="white"/>
        </w:rPr>
        <w:t>(4), p.3703.</w:t>
      </w:r>
    </w:p>
    <w:p w14:paraId="7DA5668E"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Fernandez-</w:t>
      </w:r>
      <w:proofErr w:type="spellStart"/>
      <w:r>
        <w:rPr>
          <w:rFonts w:ascii="Times New Roman" w:eastAsia="Times New Roman" w:hAnsi="Times New Roman" w:cs="Times New Roman"/>
          <w:color w:val="151515"/>
          <w:sz w:val="24"/>
          <w:szCs w:val="24"/>
          <w:highlight w:val="white"/>
        </w:rPr>
        <w:t>Reino</w:t>
      </w:r>
      <w:proofErr w:type="spellEnd"/>
      <w:r>
        <w:rPr>
          <w:rFonts w:ascii="Times New Roman" w:eastAsia="Times New Roman" w:hAnsi="Times New Roman" w:cs="Times New Roman"/>
          <w:color w:val="151515"/>
          <w:sz w:val="24"/>
          <w:szCs w:val="24"/>
          <w:highlight w:val="white"/>
        </w:rPr>
        <w:t xml:space="preserve">, M. and </w:t>
      </w:r>
      <w:proofErr w:type="spellStart"/>
      <w:r>
        <w:rPr>
          <w:rFonts w:ascii="Times New Roman" w:eastAsia="Times New Roman" w:hAnsi="Times New Roman" w:cs="Times New Roman"/>
          <w:color w:val="151515"/>
          <w:sz w:val="24"/>
          <w:szCs w:val="24"/>
          <w:highlight w:val="white"/>
        </w:rPr>
        <w:t>Rienzo</w:t>
      </w:r>
      <w:proofErr w:type="spellEnd"/>
      <w:r>
        <w:rPr>
          <w:rFonts w:ascii="Times New Roman" w:eastAsia="Times New Roman" w:hAnsi="Times New Roman" w:cs="Times New Roman"/>
          <w:color w:val="151515"/>
          <w:sz w:val="24"/>
          <w:szCs w:val="24"/>
          <w:highlight w:val="white"/>
        </w:rPr>
        <w:t xml:space="preserve">, C., 2021. Migrants in the UK </w:t>
      </w:r>
      <w:proofErr w:type="spellStart"/>
      <w:r>
        <w:rPr>
          <w:rFonts w:ascii="Times New Roman" w:eastAsia="Times New Roman" w:hAnsi="Times New Roman" w:cs="Times New Roman"/>
          <w:color w:val="151515"/>
          <w:sz w:val="24"/>
          <w:szCs w:val="24"/>
          <w:highlight w:val="white"/>
        </w:rPr>
        <w:t>labour</w:t>
      </w:r>
      <w:proofErr w:type="spellEnd"/>
      <w:r>
        <w:rPr>
          <w:rFonts w:ascii="Times New Roman" w:eastAsia="Times New Roman" w:hAnsi="Times New Roman" w:cs="Times New Roman"/>
          <w:color w:val="151515"/>
          <w:sz w:val="24"/>
          <w:szCs w:val="24"/>
          <w:highlight w:val="white"/>
        </w:rPr>
        <w:t xml:space="preserve"> market: An overview. </w:t>
      </w:r>
      <w:r>
        <w:rPr>
          <w:rFonts w:ascii="Times New Roman" w:eastAsia="Times New Roman" w:hAnsi="Times New Roman" w:cs="Times New Roman"/>
          <w:i/>
          <w:color w:val="151515"/>
          <w:sz w:val="24"/>
          <w:szCs w:val="24"/>
          <w:highlight w:val="white"/>
        </w:rPr>
        <w:t>Migration Observatory briefing. Retrieved on</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4</w:t>
      </w:r>
      <w:r>
        <w:rPr>
          <w:rFonts w:ascii="Times New Roman" w:eastAsia="Times New Roman" w:hAnsi="Times New Roman" w:cs="Times New Roman"/>
          <w:color w:val="151515"/>
          <w:sz w:val="24"/>
          <w:szCs w:val="24"/>
          <w:highlight w:val="white"/>
        </w:rPr>
        <w:t>.</w:t>
      </w:r>
    </w:p>
    <w:p w14:paraId="4D5C61A0"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Hussein, S., 2022. The Global Demand for Migrant Care Workers: Drivers and Implications on Migrants’ Wellbeing. </w:t>
      </w:r>
      <w:r>
        <w:rPr>
          <w:rFonts w:ascii="Times New Roman" w:eastAsia="Times New Roman" w:hAnsi="Times New Roman" w:cs="Times New Roman"/>
          <w:i/>
          <w:color w:val="151515"/>
          <w:sz w:val="24"/>
          <w:szCs w:val="24"/>
          <w:highlight w:val="white"/>
        </w:rPr>
        <w:t>Sustainability</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14</w:t>
      </w:r>
      <w:r>
        <w:rPr>
          <w:rFonts w:ascii="Times New Roman" w:eastAsia="Times New Roman" w:hAnsi="Times New Roman" w:cs="Times New Roman"/>
          <w:color w:val="151515"/>
          <w:sz w:val="24"/>
          <w:szCs w:val="24"/>
          <w:highlight w:val="white"/>
        </w:rPr>
        <w:t>(17), p.10612.</w:t>
      </w:r>
    </w:p>
    <w:p w14:paraId="6C1A23B2"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proofErr w:type="spellStart"/>
      <w:r>
        <w:rPr>
          <w:rFonts w:ascii="Times New Roman" w:eastAsia="Times New Roman" w:hAnsi="Times New Roman" w:cs="Times New Roman"/>
          <w:color w:val="151515"/>
          <w:sz w:val="24"/>
          <w:szCs w:val="24"/>
          <w:highlight w:val="white"/>
        </w:rPr>
        <w:t>Igwe</w:t>
      </w:r>
      <w:proofErr w:type="spellEnd"/>
      <w:r>
        <w:rPr>
          <w:rFonts w:ascii="Times New Roman" w:eastAsia="Times New Roman" w:hAnsi="Times New Roman" w:cs="Times New Roman"/>
          <w:color w:val="151515"/>
          <w:sz w:val="24"/>
          <w:szCs w:val="24"/>
          <w:highlight w:val="white"/>
        </w:rPr>
        <w:t xml:space="preserve">, P.A., 2022. The paradox of Brexit and the consequences of taking back control. </w:t>
      </w:r>
      <w:r>
        <w:rPr>
          <w:rFonts w:ascii="Times New Roman" w:eastAsia="Times New Roman" w:hAnsi="Times New Roman" w:cs="Times New Roman"/>
          <w:i/>
          <w:color w:val="151515"/>
          <w:sz w:val="24"/>
          <w:szCs w:val="24"/>
          <w:highlight w:val="white"/>
        </w:rPr>
        <w:t>Societies</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12</w:t>
      </w:r>
      <w:r>
        <w:rPr>
          <w:rFonts w:ascii="Times New Roman" w:eastAsia="Times New Roman" w:hAnsi="Times New Roman" w:cs="Times New Roman"/>
          <w:color w:val="151515"/>
          <w:sz w:val="24"/>
          <w:szCs w:val="24"/>
          <w:highlight w:val="white"/>
        </w:rPr>
        <w:t xml:space="preserve">(2), p.69.   </w:t>
      </w:r>
    </w:p>
    <w:p w14:paraId="41D84512"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proofErr w:type="spellStart"/>
      <w:r>
        <w:rPr>
          <w:rFonts w:ascii="Times New Roman" w:eastAsia="Times New Roman" w:hAnsi="Times New Roman" w:cs="Times New Roman"/>
          <w:color w:val="151515"/>
          <w:sz w:val="24"/>
          <w:szCs w:val="24"/>
          <w:highlight w:val="white"/>
        </w:rPr>
        <w:t>Manuti</w:t>
      </w:r>
      <w:proofErr w:type="spellEnd"/>
      <w:r>
        <w:rPr>
          <w:rFonts w:ascii="Times New Roman" w:eastAsia="Times New Roman" w:hAnsi="Times New Roman" w:cs="Times New Roman"/>
          <w:color w:val="151515"/>
          <w:sz w:val="24"/>
          <w:szCs w:val="24"/>
          <w:highlight w:val="white"/>
        </w:rPr>
        <w:t xml:space="preserve">, A., </w:t>
      </w:r>
      <w:proofErr w:type="spellStart"/>
      <w:r>
        <w:rPr>
          <w:rFonts w:ascii="Times New Roman" w:eastAsia="Times New Roman" w:hAnsi="Times New Roman" w:cs="Times New Roman"/>
          <w:color w:val="151515"/>
          <w:sz w:val="24"/>
          <w:szCs w:val="24"/>
          <w:highlight w:val="white"/>
        </w:rPr>
        <w:t>Giancaspro</w:t>
      </w:r>
      <w:proofErr w:type="spellEnd"/>
      <w:r>
        <w:rPr>
          <w:rFonts w:ascii="Times New Roman" w:eastAsia="Times New Roman" w:hAnsi="Times New Roman" w:cs="Times New Roman"/>
          <w:color w:val="151515"/>
          <w:sz w:val="24"/>
          <w:szCs w:val="24"/>
          <w:highlight w:val="white"/>
        </w:rPr>
        <w:t xml:space="preserve">, M.L., Molino, M., </w:t>
      </w:r>
      <w:proofErr w:type="spellStart"/>
      <w:r>
        <w:rPr>
          <w:rFonts w:ascii="Times New Roman" w:eastAsia="Times New Roman" w:hAnsi="Times New Roman" w:cs="Times New Roman"/>
          <w:color w:val="151515"/>
          <w:sz w:val="24"/>
          <w:szCs w:val="24"/>
          <w:highlight w:val="white"/>
        </w:rPr>
        <w:t>Ingusci</w:t>
      </w:r>
      <w:proofErr w:type="spellEnd"/>
      <w:r>
        <w:rPr>
          <w:rFonts w:ascii="Times New Roman" w:eastAsia="Times New Roman" w:hAnsi="Times New Roman" w:cs="Times New Roman"/>
          <w:color w:val="151515"/>
          <w:sz w:val="24"/>
          <w:szCs w:val="24"/>
          <w:highlight w:val="white"/>
        </w:rPr>
        <w:t xml:space="preserve">, E., Russo, V., Signore, F., Zito, M. and Cortese, C.G., 2020. “Everything will be fine”: A study on the relationship between employees’ perception of sustainable HRM practices and positive organizational behavior during COVID19. </w:t>
      </w:r>
      <w:r>
        <w:rPr>
          <w:rFonts w:ascii="Times New Roman" w:eastAsia="Times New Roman" w:hAnsi="Times New Roman" w:cs="Times New Roman"/>
          <w:i/>
          <w:color w:val="151515"/>
          <w:sz w:val="24"/>
          <w:szCs w:val="24"/>
          <w:highlight w:val="white"/>
        </w:rPr>
        <w:t>Sustainability</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12</w:t>
      </w:r>
      <w:r>
        <w:rPr>
          <w:rFonts w:ascii="Times New Roman" w:eastAsia="Times New Roman" w:hAnsi="Times New Roman" w:cs="Times New Roman"/>
          <w:color w:val="151515"/>
          <w:sz w:val="24"/>
          <w:szCs w:val="24"/>
          <w:highlight w:val="white"/>
        </w:rPr>
        <w:t>(23), p.10216.</w:t>
      </w:r>
    </w:p>
    <w:p w14:paraId="20DEA27A"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lastRenderedPageBreak/>
        <w:t>O'Neill, A., 2023. Gross domestic product (GDP) in current prices of the United Kingdom (UK) from 1987 to 2027 [Online]. Available at: https://www.statista.com/statistics/263590/gross-domestic-product-gdp-of-the-united-kingdom/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180BDB1E"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Roberts, K., 2022. Integrating young people into the workforce: England’s twenty-first century solutions. </w:t>
      </w:r>
      <w:r>
        <w:rPr>
          <w:rFonts w:ascii="Times New Roman" w:eastAsia="Times New Roman" w:hAnsi="Times New Roman" w:cs="Times New Roman"/>
          <w:i/>
          <w:color w:val="151515"/>
          <w:sz w:val="24"/>
          <w:szCs w:val="24"/>
          <w:highlight w:val="white"/>
        </w:rPr>
        <w:t>Societies</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12</w:t>
      </w:r>
      <w:r>
        <w:rPr>
          <w:rFonts w:ascii="Times New Roman" w:eastAsia="Times New Roman" w:hAnsi="Times New Roman" w:cs="Times New Roman"/>
          <w:color w:val="151515"/>
          <w:sz w:val="24"/>
          <w:szCs w:val="24"/>
          <w:highlight w:val="white"/>
        </w:rPr>
        <w:t>(2), p.38.</w:t>
      </w:r>
    </w:p>
    <w:p w14:paraId="19E1DB9A"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Statista Research Department, 2023. Coronavirus impact on brand marketers' campaign strategies and product demand in the UK in April 2020 [Online]. Available at: https://www.statista.com/statistics/1116850/coronavirus-impact-on-brand-marketers-in-the-uk/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08B26449"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Statista Research Department, 2023. Unemployment rate in the United Kingdom from March 1971 to February 2023 [Online]. Available at https://www.statista.com/statistics/279898/unemployment-rate-in-the-united-kingdom-uk/ [Accessed on: 17</w:t>
      </w:r>
      <w:r>
        <w:rPr>
          <w:rFonts w:ascii="Times New Roman" w:eastAsia="Times New Roman" w:hAnsi="Times New Roman" w:cs="Times New Roman"/>
          <w:color w:val="151515"/>
          <w:sz w:val="24"/>
          <w:szCs w:val="24"/>
          <w:highlight w:val="white"/>
          <w:vertAlign w:val="superscript"/>
        </w:rPr>
        <w:t>th</w:t>
      </w:r>
      <w:r>
        <w:rPr>
          <w:rFonts w:ascii="Times New Roman" w:eastAsia="Times New Roman" w:hAnsi="Times New Roman" w:cs="Times New Roman"/>
          <w:color w:val="151515"/>
          <w:sz w:val="24"/>
          <w:szCs w:val="24"/>
          <w:highlight w:val="white"/>
        </w:rPr>
        <w:t xml:space="preserve"> April. 2023]</w:t>
      </w:r>
    </w:p>
    <w:p w14:paraId="3EBE06FB"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proofErr w:type="spellStart"/>
      <w:r>
        <w:rPr>
          <w:rFonts w:ascii="Times New Roman" w:eastAsia="Times New Roman" w:hAnsi="Times New Roman" w:cs="Times New Roman"/>
          <w:color w:val="151515"/>
          <w:sz w:val="24"/>
          <w:szCs w:val="24"/>
          <w:highlight w:val="white"/>
        </w:rPr>
        <w:t>Weerasombat</w:t>
      </w:r>
      <w:proofErr w:type="spellEnd"/>
      <w:r>
        <w:rPr>
          <w:rFonts w:ascii="Times New Roman" w:eastAsia="Times New Roman" w:hAnsi="Times New Roman" w:cs="Times New Roman"/>
          <w:color w:val="151515"/>
          <w:sz w:val="24"/>
          <w:szCs w:val="24"/>
          <w:highlight w:val="white"/>
        </w:rPr>
        <w:t xml:space="preserve">, T., </w:t>
      </w:r>
      <w:proofErr w:type="spellStart"/>
      <w:r>
        <w:rPr>
          <w:rFonts w:ascii="Times New Roman" w:eastAsia="Times New Roman" w:hAnsi="Times New Roman" w:cs="Times New Roman"/>
          <w:color w:val="151515"/>
          <w:sz w:val="24"/>
          <w:szCs w:val="24"/>
          <w:highlight w:val="white"/>
        </w:rPr>
        <w:t>Pumipatyothin</w:t>
      </w:r>
      <w:proofErr w:type="spellEnd"/>
      <w:r>
        <w:rPr>
          <w:rFonts w:ascii="Times New Roman" w:eastAsia="Times New Roman" w:hAnsi="Times New Roman" w:cs="Times New Roman"/>
          <w:color w:val="151515"/>
          <w:sz w:val="24"/>
          <w:szCs w:val="24"/>
          <w:highlight w:val="white"/>
        </w:rPr>
        <w:t xml:space="preserve">, P. and </w:t>
      </w:r>
      <w:proofErr w:type="spellStart"/>
      <w:r>
        <w:rPr>
          <w:rFonts w:ascii="Times New Roman" w:eastAsia="Times New Roman" w:hAnsi="Times New Roman" w:cs="Times New Roman"/>
          <w:color w:val="151515"/>
          <w:sz w:val="24"/>
          <w:szCs w:val="24"/>
          <w:highlight w:val="white"/>
        </w:rPr>
        <w:t>Napathorn</w:t>
      </w:r>
      <w:proofErr w:type="spellEnd"/>
      <w:r>
        <w:rPr>
          <w:rFonts w:ascii="Times New Roman" w:eastAsia="Times New Roman" w:hAnsi="Times New Roman" w:cs="Times New Roman"/>
          <w:color w:val="151515"/>
          <w:sz w:val="24"/>
          <w:szCs w:val="24"/>
          <w:highlight w:val="white"/>
        </w:rPr>
        <w:t xml:space="preserve">, C., 2022. Understanding Employability in Changing Labor Market Contexts: The Case of an Emerging Market Economy of Thailand. </w:t>
      </w:r>
      <w:r>
        <w:rPr>
          <w:rFonts w:ascii="Times New Roman" w:eastAsia="Times New Roman" w:hAnsi="Times New Roman" w:cs="Times New Roman"/>
          <w:i/>
          <w:color w:val="151515"/>
          <w:sz w:val="24"/>
          <w:szCs w:val="24"/>
          <w:highlight w:val="white"/>
        </w:rPr>
        <w:t>Sustainability</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14</w:t>
      </w:r>
      <w:r>
        <w:rPr>
          <w:rFonts w:ascii="Times New Roman" w:eastAsia="Times New Roman" w:hAnsi="Times New Roman" w:cs="Times New Roman"/>
          <w:color w:val="151515"/>
          <w:sz w:val="24"/>
          <w:szCs w:val="24"/>
          <w:highlight w:val="white"/>
        </w:rPr>
        <w:t>(16), p.10436.</w:t>
      </w:r>
    </w:p>
    <w:p w14:paraId="1B1EA972" w14:textId="77777777" w:rsidR="0059168B" w:rsidRDefault="0059168B">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Zhong, Y., Li, Y., Ding, J. and Liao, Y., 2021. Risk management: Exploring emerging Human Resource issues during the COVID-19 pandemic. </w:t>
      </w:r>
      <w:r>
        <w:rPr>
          <w:rFonts w:ascii="Times New Roman" w:eastAsia="Times New Roman" w:hAnsi="Times New Roman" w:cs="Times New Roman"/>
          <w:i/>
          <w:color w:val="151515"/>
          <w:sz w:val="24"/>
          <w:szCs w:val="24"/>
          <w:highlight w:val="white"/>
        </w:rPr>
        <w:t>Journal of Risk and Financial Management</w:t>
      </w:r>
      <w:r>
        <w:rPr>
          <w:rFonts w:ascii="Times New Roman" w:eastAsia="Times New Roman" w:hAnsi="Times New Roman" w:cs="Times New Roman"/>
          <w:color w:val="151515"/>
          <w:sz w:val="24"/>
          <w:szCs w:val="24"/>
          <w:highlight w:val="white"/>
        </w:rPr>
        <w:t xml:space="preserve">, </w:t>
      </w:r>
      <w:r>
        <w:rPr>
          <w:rFonts w:ascii="Times New Roman" w:eastAsia="Times New Roman" w:hAnsi="Times New Roman" w:cs="Times New Roman"/>
          <w:i/>
          <w:color w:val="151515"/>
          <w:sz w:val="24"/>
          <w:szCs w:val="24"/>
          <w:highlight w:val="white"/>
        </w:rPr>
        <w:t>14</w:t>
      </w:r>
      <w:r>
        <w:rPr>
          <w:rFonts w:ascii="Times New Roman" w:eastAsia="Times New Roman" w:hAnsi="Times New Roman" w:cs="Times New Roman"/>
          <w:color w:val="151515"/>
          <w:sz w:val="24"/>
          <w:szCs w:val="24"/>
          <w:highlight w:val="white"/>
        </w:rPr>
        <w:t>(5), p.228.</w:t>
      </w:r>
    </w:p>
    <w:p w14:paraId="0257413A" w14:textId="77777777" w:rsidR="00443920" w:rsidRDefault="00B44866">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  </w:t>
      </w:r>
    </w:p>
    <w:p w14:paraId="686DF422" w14:textId="77777777" w:rsidR="00443920" w:rsidRDefault="00B44866">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    </w:t>
      </w:r>
    </w:p>
    <w:p w14:paraId="5D3BA0AE" w14:textId="77777777" w:rsidR="00443920" w:rsidRDefault="00B44866">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 </w:t>
      </w:r>
    </w:p>
    <w:p w14:paraId="53902C5E" w14:textId="77777777" w:rsidR="00443920" w:rsidRDefault="00B44866">
      <w:pPr>
        <w:pStyle w:val="Normal1"/>
        <w:spacing w:before="240" w:after="240"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   </w:t>
      </w:r>
    </w:p>
    <w:p w14:paraId="5D030756" w14:textId="77777777" w:rsidR="00443920" w:rsidRDefault="00B44866">
      <w:pPr>
        <w:pStyle w:val="Normal1"/>
        <w:spacing w:line="360" w:lineRule="auto"/>
        <w:jc w:val="both"/>
        <w:rPr>
          <w:rFonts w:ascii="Times New Roman" w:eastAsia="Times New Roman" w:hAnsi="Times New Roman" w:cs="Times New Roman"/>
          <w:color w:val="151515"/>
          <w:sz w:val="24"/>
          <w:szCs w:val="24"/>
          <w:highlight w:val="white"/>
        </w:rPr>
      </w:pPr>
      <w:r>
        <w:rPr>
          <w:rFonts w:ascii="Times New Roman" w:eastAsia="Times New Roman" w:hAnsi="Times New Roman" w:cs="Times New Roman"/>
          <w:color w:val="151515"/>
          <w:sz w:val="24"/>
          <w:szCs w:val="24"/>
          <w:highlight w:val="white"/>
        </w:rPr>
        <w:t xml:space="preserve">  </w:t>
      </w:r>
    </w:p>
    <w:sectPr w:rsidR="00443920" w:rsidSect="00B1203F">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48A54" w14:textId="77777777" w:rsidR="00DF7181" w:rsidRDefault="00DF7181" w:rsidP="001443C1">
      <w:pPr>
        <w:spacing w:line="240" w:lineRule="auto"/>
      </w:pPr>
      <w:r>
        <w:separator/>
      </w:r>
    </w:p>
  </w:endnote>
  <w:endnote w:type="continuationSeparator" w:id="0">
    <w:p w14:paraId="10557149" w14:textId="77777777" w:rsidR="00DF7181" w:rsidRDefault="00DF7181" w:rsidP="001443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38406"/>
      <w:docPartObj>
        <w:docPartGallery w:val="Page Numbers (Bottom of Page)"/>
        <w:docPartUnique/>
      </w:docPartObj>
    </w:sdtPr>
    <w:sdtContent>
      <w:p w14:paraId="7C804637" w14:textId="77777777" w:rsidR="001443C1" w:rsidRDefault="001443C1" w:rsidP="001443C1">
        <w:pPr>
          <w:pStyle w:val="Footer"/>
          <w:spacing w:line="360" w:lineRule="auto"/>
          <w:jc w:val="right"/>
        </w:pPr>
        <w:r w:rsidRPr="001443C1">
          <w:rPr>
            <w:rFonts w:ascii="Times New Roman" w:hAnsi="Times New Roman" w:cs="Times New Roman"/>
            <w:sz w:val="20"/>
            <w:szCs w:val="20"/>
          </w:rPr>
          <w:fldChar w:fldCharType="begin"/>
        </w:r>
        <w:r w:rsidRPr="001443C1">
          <w:rPr>
            <w:rFonts w:ascii="Times New Roman" w:hAnsi="Times New Roman" w:cs="Times New Roman"/>
            <w:sz w:val="20"/>
            <w:szCs w:val="20"/>
          </w:rPr>
          <w:instrText xml:space="preserve"> PAGE   \* MERGEFORMAT </w:instrText>
        </w:r>
        <w:r w:rsidRPr="001443C1">
          <w:rPr>
            <w:rFonts w:ascii="Times New Roman" w:hAnsi="Times New Roman" w:cs="Times New Roman"/>
            <w:sz w:val="20"/>
            <w:szCs w:val="20"/>
          </w:rPr>
          <w:fldChar w:fldCharType="separate"/>
        </w:r>
        <w:r w:rsidR="000B77C7">
          <w:rPr>
            <w:rFonts w:ascii="Times New Roman" w:hAnsi="Times New Roman" w:cs="Times New Roman"/>
            <w:noProof/>
            <w:sz w:val="20"/>
            <w:szCs w:val="20"/>
          </w:rPr>
          <w:t>3</w:t>
        </w:r>
        <w:r w:rsidRPr="001443C1">
          <w:rPr>
            <w:rFonts w:ascii="Times New Roman" w:hAnsi="Times New Roman" w:cs="Times New Roman"/>
            <w:sz w:val="20"/>
            <w:szCs w:val="20"/>
          </w:rPr>
          <w:fldChar w:fldCharType="end"/>
        </w:r>
      </w:p>
    </w:sdtContent>
  </w:sdt>
  <w:p w14:paraId="6012B22D" w14:textId="77777777" w:rsidR="001443C1" w:rsidRDefault="00144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EBA25" w14:textId="77777777" w:rsidR="00DF7181" w:rsidRDefault="00DF7181" w:rsidP="001443C1">
      <w:pPr>
        <w:spacing w:line="240" w:lineRule="auto"/>
      </w:pPr>
      <w:r>
        <w:separator/>
      </w:r>
    </w:p>
  </w:footnote>
  <w:footnote w:type="continuationSeparator" w:id="0">
    <w:p w14:paraId="5A95DA73" w14:textId="77777777" w:rsidR="00DF7181" w:rsidRDefault="00DF7181" w:rsidP="001443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3115B"/>
    <w:multiLevelType w:val="multilevel"/>
    <w:tmpl w:val="26806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4607B7"/>
    <w:multiLevelType w:val="multilevel"/>
    <w:tmpl w:val="49989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363D19"/>
    <w:multiLevelType w:val="multilevel"/>
    <w:tmpl w:val="7CCAC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C747A00"/>
    <w:multiLevelType w:val="multilevel"/>
    <w:tmpl w:val="4C40B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3C41CA"/>
    <w:multiLevelType w:val="multilevel"/>
    <w:tmpl w:val="2AD21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B45554C"/>
    <w:multiLevelType w:val="multilevel"/>
    <w:tmpl w:val="12E8A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27046851">
    <w:abstractNumId w:val="2"/>
  </w:num>
  <w:num w:numId="2" w16cid:durableId="2077706260">
    <w:abstractNumId w:val="0"/>
  </w:num>
  <w:num w:numId="3" w16cid:durableId="180095317">
    <w:abstractNumId w:val="1"/>
  </w:num>
  <w:num w:numId="4" w16cid:durableId="2029794625">
    <w:abstractNumId w:val="4"/>
  </w:num>
  <w:num w:numId="5" w16cid:durableId="1254781749">
    <w:abstractNumId w:val="5"/>
  </w:num>
  <w:num w:numId="6" w16cid:durableId="11478918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43920"/>
    <w:rsid w:val="000B77C7"/>
    <w:rsid w:val="000C4077"/>
    <w:rsid w:val="001443C1"/>
    <w:rsid w:val="0019093A"/>
    <w:rsid w:val="00443920"/>
    <w:rsid w:val="0059168B"/>
    <w:rsid w:val="00687E46"/>
    <w:rsid w:val="0074218D"/>
    <w:rsid w:val="008D40DD"/>
    <w:rsid w:val="00AF0021"/>
    <w:rsid w:val="00B1203F"/>
    <w:rsid w:val="00B341E9"/>
    <w:rsid w:val="00B37B36"/>
    <w:rsid w:val="00B44866"/>
    <w:rsid w:val="00DF2E73"/>
    <w:rsid w:val="00DF7181"/>
    <w:rsid w:val="00EF7199"/>
    <w:rsid w:val="00F25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967CB"/>
  <w15:docId w15:val="{97CABCAD-9127-4D8C-9333-D78A69EC4F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4218D"/>
    <w:pPr>
      <w:spacing w:line="360" w:lineRule="auto"/>
      <w:jc w:val="both"/>
      <w:outlineLvl w:val="0"/>
    </w:pPr>
    <w:rPr>
      <w:rFonts w:ascii="Times New Roman" w:eastAsia="Times New Roman" w:hAnsi="Times New Roman" w:cs="Times New Roman"/>
      <w:b/>
      <w:color w:val="151515"/>
      <w:sz w:val="24"/>
      <w:szCs w:val="24"/>
    </w:rPr>
  </w:style>
  <w:style w:type="paragraph" w:styleId="Heading2">
    <w:name w:val="heading 2"/>
    <w:basedOn w:val="Heading1"/>
    <w:next w:val="Normal1"/>
    <w:rsid w:val="0059168B"/>
    <w:pPr>
      <w:outlineLvl w:val="1"/>
    </w:pPr>
    <w:rPr>
      <w:i/>
    </w:rPr>
  </w:style>
  <w:style w:type="paragraph" w:styleId="Heading3">
    <w:name w:val="heading 3"/>
    <w:basedOn w:val="Normal1"/>
    <w:next w:val="Normal1"/>
    <w:rsid w:val="00443920"/>
    <w:pPr>
      <w:keepNext/>
      <w:keepLines/>
      <w:spacing w:before="320" w:after="80"/>
      <w:outlineLvl w:val="2"/>
    </w:pPr>
    <w:rPr>
      <w:color w:val="434343"/>
      <w:sz w:val="28"/>
      <w:szCs w:val="28"/>
    </w:rPr>
  </w:style>
  <w:style w:type="paragraph" w:styleId="Heading4">
    <w:name w:val="heading 4"/>
    <w:basedOn w:val="Normal1"/>
    <w:next w:val="Normal1"/>
    <w:rsid w:val="00443920"/>
    <w:pPr>
      <w:keepNext/>
      <w:keepLines/>
      <w:spacing w:before="280" w:after="80"/>
      <w:outlineLvl w:val="3"/>
    </w:pPr>
    <w:rPr>
      <w:color w:val="666666"/>
      <w:sz w:val="24"/>
      <w:szCs w:val="24"/>
    </w:rPr>
  </w:style>
  <w:style w:type="paragraph" w:styleId="Heading5">
    <w:name w:val="heading 5"/>
    <w:basedOn w:val="Normal1"/>
    <w:next w:val="Normal1"/>
    <w:rsid w:val="00443920"/>
    <w:pPr>
      <w:keepNext/>
      <w:keepLines/>
      <w:spacing w:before="240" w:after="80"/>
      <w:outlineLvl w:val="4"/>
    </w:pPr>
    <w:rPr>
      <w:color w:val="666666"/>
    </w:rPr>
  </w:style>
  <w:style w:type="paragraph" w:styleId="Heading6">
    <w:name w:val="heading 6"/>
    <w:basedOn w:val="Normal1"/>
    <w:next w:val="Normal1"/>
    <w:rsid w:val="004439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43920"/>
  </w:style>
  <w:style w:type="paragraph" w:styleId="Title">
    <w:name w:val="Title"/>
    <w:basedOn w:val="Normal1"/>
    <w:next w:val="Normal1"/>
    <w:rsid w:val="00443920"/>
    <w:pPr>
      <w:keepNext/>
      <w:keepLines/>
      <w:spacing w:after="60"/>
    </w:pPr>
    <w:rPr>
      <w:sz w:val="52"/>
      <w:szCs w:val="52"/>
    </w:rPr>
  </w:style>
  <w:style w:type="paragraph" w:styleId="Subtitle">
    <w:name w:val="Subtitle"/>
    <w:basedOn w:val="Normal1"/>
    <w:next w:val="Normal1"/>
    <w:rsid w:val="00443920"/>
    <w:pPr>
      <w:keepNext/>
      <w:keepLines/>
      <w:spacing w:after="320"/>
    </w:pPr>
    <w:rPr>
      <w:color w:val="666666"/>
      <w:sz w:val="30"/>
      <w:szCs w:val="30"/>
    </w:rPr>
  </w:style>
  <w:style w:type="table" w:customStyle="1" w:styleId="a">
    <w:basedOn w:val="TableNormal"/>
    <w:rsid w:val="0044392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F2E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2E73"/>
    <w:rPr>
      <w:rFonts w:ascii="Tahoma" w:hAnsi="Tahoma" w:cs="Tahoma"/>
      <w:sz w:val="16"/>
      <w:szCs w:val="16"/>
    </w:rPr>
  </w:style>
  <w:style w:type="paragraph" w:styleId="Header">
    <w:name w:val="header"/>
    <w:basedOn w:val="Normal"/>
    <w:link w:val="HeaderChar"/>
    <w:uiPriority w:val="99"/>
    <w:semiHidden/>
    <w:unhideWhenUsed/>
    <w:rsid w:val="001443C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443C1"/>
  </w:style>
  <w:style w:type="paragraph" w:styleId="Footer">
    <w:name w:val="footer"/>
    <w:basedOn w:val="Normal"/>
    <w:link w:val="FooterChar"/>
    <w:uiPriority w:val="99"/>
    <w:unhideWhenUsed/>
    <w:rsid w:val="001443C1"/>
    <w:pPr>
      <w:tabs>
        <w:tab w:val="center" w:pos="4680"/>
        <w:tab w:val="right" w:pos="9360"/>
      </w:tabs>
      <w:spacing w:line="240" w:lineRule="auto"/>
    </w:pPr>
  </w:style>
  <w:style w:type="character" w:customStyle="1" w:styleId="FooterChar">
    <w:name w:val="Footer Char"/>
    <w:basedOn w:val="DefaultParagraphFont"/>
    <w:link w:val="Footer"/>
    <w:uiPriority w:val="99"/>
    <w:rsid w:val="001443C1"/>
  </w:style>
  <w:style w:type="paragraph" w:styleId="TOCHeading">
    <w:name w:val="TOC Heading"/>
    <w:basedOn w:val="Heading1"/>
    <w:next w:val="Normal"/>
    <w:uiPriority w:val="39"/>
    <w:semiHidden/>
    <w:unhideWhenUsed/>
    <w:qFormat/>
    <w:rsid w:val="000C4077"/>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C4077"/>
    <w:pPr>
      <w:spacing w:after="100"/>
    </w:pPr>
  </w:style>
  <w:style w:type="paragraph" w:styleId="TOC2">
    <w:name w:val="toc 2"/>
    <w:basedOn w:val="Normal"/>
    <w:next w:val="Normal"/>
    <w:autoRedefine/>
    <w:uiPriority w:val="39"/>
    <w:unhideWhenUsed/>
    <w:rsid w:val="000C4077"/>
    <w:pPr>
      <w:spacing w:after="100"/>
      <w:ind w:left="220"/>
    </w:pPr>
  </w:style>
  <w:style w:type="character" w:styleId="Hyperlink">
    <w:name w:val="Hyperlink"/>
    <w:basedOn w:val="DefaultParagraphFont"/>
    <w:uiPriority w:val="99"/>
    <w:unhideWhenUsed/>
    <w:rsid w:val="000C40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372328-C27B-4DFA-BAFF-54DED8D74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3262</Words>
  <Characters>18595</Characters>
  <Application>Microsoft Office Word</Application>
  <DocSecurity>0</DocSecurity>
  <Lines>154</Lines>
  <Paragraphs>43</Paragraphs>
  <ScaleCrop>false</ScaleCrop>
  <Company/>
  <LinksUpToDate>false</LinksUpToDate>
  <CharactersWithSpaces>21814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entherman4@gmail.com</cp:lastModifiedBy>
  <cp:revision>2</cp:revision>
  <dcterms:created xsi:type="dcterms:W3CDTF">2023-05-09T22:08:00Z</dcterms:created>
  <dcterms:modified xsi:type="dcterms:W3CDTF">2023-05-09T22:08:00Z</dcterms:modified>
</cp:coreProperties>
</file>