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81A7E0" w14:textId="08C438EB" w:rsidR="00B42087" w:rsidRDefault="00B42087" w:rsidP="006C1F04">
      <w:pPr>
        <w:jc w:val="center"/>
        <w:rPr>
          <w:b/>
          <w:sz w:val="40"/>
          <w:u w:val="single"/>
        </w:rPr>
      </w:pPr>
      <w:r>
        <w:rPr>
          <w:b/>
          <w:sz w:val="40"/>
          <w:u w:val="single"/>
        </w:rPr>
        <w:t>SHSS4077 Making Safety Personal</w:t>
      </w:r>
    </w:p>
    <w:p w14:paraId="0A294067" w14:textId="1A5E1D67" w:rsidR="00C53DA2" w:rsidRDefault="00C53DA2" w:rsidP="006C1F04">
      <w:pPr>
        <w:jc w:val="center"/>
        <w:rPr>
          <w:b/>
          <w:sz w:val="40"/>
          <w:u w:val="single"/>
        </w:rPr>
      </w:pPr>
      <w:r>
        <w:rPr>
          <w:b/>
          <w:sz w:val="40"/>
          <w:u w:val="single"/>
        </w:rPr>
        <w:t>Working at Height Skills List</w:t>
      </w:r>
      <w:r w:rsidR="00676DB0">
        <w:rPr>
          <w:b/>
          <w:sz w:val="40"/>
          <w:u w:val="single"/>
        </w:rPr>
        <w:t xml:space="preserve"> (2</w:t>
      </w:r>
      <w:r w:rsidR="00615E2B">
        <w:rPr>
          <w:b/>
          <w:sz w:val="40"/>
          <w:u w:val="single"/>
        </w:rPr>
        <w:t xml:space="preserve"> of 2)</w:t>
      </w:r>
    </w:p>
    <w:p w14:paraId="6326D55D" w14:textId="13E9B53B" w:rsidR="000E0D3C" w:rsidRDefault="000E0D3C" w:rsidP="000E0D3C">
      <w:bookmarkStart w:id="0" w:name="_GoBack"/>
      <w:bookmarkEnd w:id="0"/>
    </w:p>
    <w:p w14:paraId="30B26401" w14:textId="488AE191" w:rsidR="009A7641" w:rsidRPr="001F5F26" w:rsidRDefault="00F774D2" w:rsidP="009A7641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" w:hAnsi="Times" w:cs="Times"/>
          <w:lang w:val="en-US"/>
        </w:rPr>
      </w:pPr>
      <w:r>
        <w:rPr>
          <w:rFonts w:ascii="Times" w:hAnsi="Times" w:cs="Times"/>
          <w:b/>
          <w:bCs/>
          <w:sz w:val="32"/>
          <w:lang w:val="en-US"/>
        </w:rPr>
        <w:t>Safety</w:t>
      </w:r>
      <w:r w:rsidR="009A7641" w:rsidRPr="001F5F26">
        <w:rPr>
          <w:rFonts w:ascii="Times" w:hAnsi="Times" w:cs="Times"/>
          <w:b/>
          <w:bCs/>
          <w:lang w:val="en-US"/>
        </w:rPr>
        <w:t xml:space="preserve"> </w:t>
      </w:r>
      <w:r w:rsidR="009A7641" w:rsidRPr="001F5F26">
        <w:rPr>
          <w:rFonts w:ascii="Times" w:hAnsi="Times" w:cs="Times"/>
          <w:lang w:val="en-US"/>
        </w:rPr>
        <w:t> </w:t>
      </w:r>
    </w:p>
    <w:p w14:paraId="782D0A24" w14:textId="2C5C8AB3" w:rsidR="001F5F26" w:rsidRPr="001F5F26" w:rsidRDefault="000849EE" w:rsidP="001F5F26">
      <w:pPr>
        <w:pStyle w:val="ListParagraph"/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13" w:line="260" w:lineRule="atLeast"/>
        <w:rPr>
          <w:rFonts w:ascii="Times" w:hAnsi="Times" w:cs="Times"/>
          <w:b/>
          <w:lang w:val="en-US"/>
        </w:rPr>
      </w:pPr>
      <w:r>
        <w:rPr>
          <w:rFonts w:ascii="Times" w:hAnsi="Times" w:cs="Times"/>
          <w:b/>
          <w:lang w:val="en-US"/>
        </w:rPr>
        <w:t>Manage personal safety</w:t>
      </w:r>
      <w:r w:rsidR="001F5F26" w:rsidRPr="001F5F26">
        <w:rPr>
          <w:rFonts w:ascii="Times" w:hAnsi="Times" w:cs="Times"/>
          <w:b/>
          <w:lang w:val="en-US"/>
        </w:rPr>
        <w:t>:</w:t>
      </w:r>
    </w:p>
    <w:p w14:paraId="45FC6723" w14:textId="72148DB4" w:rsidR="000849EE" w:rsidRDefault="001F5F26" w:rsidP="000849EE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13" w:line="260" w:lineRule="atLeast"/>
        <w:rPr>
          <w:rFonts w:ascii="Times" w:hAnsi="Times" w:cs="Times"/>
          <w:lang w:val="en-US"/>
        </w:rPr>
      </w:pPr>
      <w:r>
        <w:rPr>
          <w:rFonts w:ascii="Times" w:hAnsi="Times" w:cs="Times"/>
          <w:lang w:val="en-US"/>
        </w:rPr>
        <w:t>Safely a</w:t>
      </w:r>
      <w:r w:rsidR="000849EE">
        <w:rPr>
          <w:rFonts w:ascii="Times" w:hAnsi="Times" w:cs="Times"/>
          <w:lang w:val="en-US"/>
        </w:rPr>
        <w:t>ttach Cow’s-Tail to own harness</w:t>
      </w:r>
    </w:p>
    <w:p w14:paraId="387CD7E7" w14:textId="77777777" w:rsidR="000849EE" w:rsidRDefault="000849EE" w:rsidP="000849EE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13" w:line="260" w:lineRule="atLeast"/>
        <w:rPr>
          <w:rFonts w:ascii="Times" w:hAnsi="Times" w:cs="Times"/>
          <w:lang w:val="en-US"/>
        </w:rPr>
      </w:pPr>
    </w:p>
    <w:p w14:paraId="27B06535" w14:textId="43835C6A" w:rsidR="000849EE" w:rsidRPr="000849EE" w:rsidRDefault="000849EE" w:rsidP="000849EE">
      <w:pPr>
        <w:pStyle w:val="ListParagraph"/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13" w:line="260" w:lineRule="atLeast"/>
        <w:rPr>
          <w:rFonts w:ascii="Times" w:hAnsi="Times" w:cs="Times"/>
          <w:lang w:val="en-US"/>
        </w:rPr>
      </w:pPr>
      <w:r w:rsidRPr="000849EE">
        <w:rPr>
          <w:rFonts w:ascii="Times" w:hAnsi="Times" w:cs="Times"/>
          <w:b/>
          <w:lang w:val="en-US"/>
        </w:rPr>
        <w:t>Manage personal safety at the top of an abseil:</w:t>
      </w:r>
    </w:p>
    <w:p w14:paraId="5942916A" w14:textId="77777777" w:rsidR="000849EE" w:rsidRDefault="001F5F26" w:rsidP="000849EE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13" w:line="260" w:lineRule="atLeast"/>
        <w:rPr>
          <w:rFonts w:ascii="Times" w:hAnsi="Times" w:cs="Times"/>
          <w:lang w:val="en-US"/>
        </w:rPr>
      </w:pPr>
      <w:r w:rsidRPr="000849EE">
        <w:rPr>
          <w:rFonts w:ascii="Times" w:hAnsi="Times" w:cs="Times"/>
          <w:lang w:val="en-US"/>
        </w:rPr>
        <w:t xml:space="preserve">Safely and effectively use Cow’s-Tail to ensure personal safety </w:t>
      </w:r>
      <w:r w:rsidR="000849EE">
        <w:rPr>
          <w:rFonts w:ascii="Times" w:hAnsi="Times" w:cs="Times"/>
          <w:lang w:val="en-US"/>
        </w:rPr>
        <w:t>while at the top of an abseil</w:t>
      </w:r>
    </w:p>
    <w:p w14:paraId="198D13E0" w14:textId="77777777" w:rsidR="000849EE" w:rsidRDefault="000849EE" w:rsidP="000849EE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13" w:line="260" w:lineRule="atLeast"/>
        <w:rPr>
          <w:rFonts w:ascii="Times" w:hAnsi="Times" w:cs="Times"/>
          <w:lang w:val="en-US"/>
        </w:rPr>
      </w:pPr>
    </w:p>
    <w:p w14:paraId="2C26E02D" w14:textId="56E4A3E7" w:rsidR="000849EE" w:rsidRPr="000849EE" w:rsidRDefault="00F774D2" w:rsidP="000849EE">
      <w:pPr>
        <w:pStyle w:val="ListParagraph"/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13" w:line="260" w:lineRule="atLeast"/>
        <w:rPr>
          <w:rFonts w:ascii="Times" w:hAnsi="Times" w:cs="Times"/>
          <w:lang w:val="en-US"/>
        </w:rPr>
      </w:pPr>
      <w:r w:rsidRPr="000849EE">
        <w:rPr>
          <w:rFonts w:ascii="Times" w:hAnsi="Times" w:cs="Times"/>
          <w:b/>
          <w:lang w:val="en-US"/>
        </w:rPr>
        <w:t>Manage personal safety along exposed section:</w:t>
      </w:r>
    </w:p>
    <w:p w14:paraId="69BE48C4" w14:textId="6A72F317" w:rsidR="00F774D2" w:rsidRPr="000849EE" w:rsidRDefault="00F774D2" w:rsidP="000849EE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13" w:line="260" w:lineRule="atLeast"/>
        <w:rPr>
          <w:rFonts w:ascii="Times" w:hAnsi="Times" w:cs="Times"/>
          <w:lang w:val="en-US"/>
        </w:rPr>
      </w:pPr>
      <w:r w:rsidRPr="000849EE">
        <w:rPr>
          <w:rFonts w:ascii="Times" w:hAnsi="Times" w:cs="Times"/>
          <w:lang w:val="en-US"/>
        </w:rPr>
        <w:t>Safely and effectively use Cow’s-Tail to ensure personal safety while negotiating an exposed section in both ascent and decent.</w:t>
      </w:r>
    </w:p>
    <w:p w14:paraId="0C4CF153" w14:textId="77777777" w:rsidR="00F774D2" w:rsidRPr="00F774D2" w:rsidRDefault="00F774D2" w:rsidP="00F774D2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13" w:line="260" w:lineRule="atLeast"/>
        <w:rPr>
          <w:rFonts w:ascii="Times" w:hAnsi="Times" w:cs="Times"/>
          <w:lang w:val="en-US"/>
        </w:rPr>
      </w:pPr>
    </w:p>
    <w:p w14:paraId="6BE243F0" w14:textId="24E57566" w:rsidR="00F774D2" w:rsidRPr="00F774D2" w:rsidRDefault="00F774D2" w:rsidP="00F774D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13" w:line="260" w:lineRule="atLeast"/>
        <w:rPr>
          <w:rFonts w:ascii="Times" w:hAnsi="Times" w:cs="Times"/>
          <w:lang w:val="en-US"/>
        </w:rPr>
      </w:pPr>
      <w:r w:rsidRPr="001F5F26">
        <w:rPr>
          <w:rFonts w:ascii="Times" w:hAnsi="Times" w:cs="Times"/>
          <w:b/>
          <w:bCs/>
          <w:sz w:val="32"/>
          <w:lang w:val="en-US"/>
        </w:rPr>
        <w:t>Abseiling</w:t>
      </w:r>
    </w:p>
    <w:p w14:paraId="6E801D09" w14:textId="00AC504E" w:rsidR="00F774D2" w:rsidRPr="00CC0667" w:rsidRDefault="00CC0667" w:rsidP="00F774D2">
      <w:pPr>
        <w:pStyle w:val="ListParagraph"/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13" w:line="260" w:lineRule="atLeast"/>
        <w:rPr>
          <w:rFonts w:ascii="Times" w:hAnsi="Times" w:cs="Times"/>
          <w:b/>
          <w:lang w:val="en-US"/>
        </w:rPr>
      </w:pPr>
      <w:r w:rsidRPr="00CC0667">
        <w:rPr>
          <w:rFonts w:ascii="Times" w:hAnsi="Times" w:cs="Times"/>
          <w:b/>
          <w:lang w:val="en-US"/>
        </w:rPr>
        <w:t>Attach self to abseil rope:</w:t>
      </w:r>
    </w:p>
    <w:p w14:paraId="220A4F5A" w14:textId="3EB0C6EB" w:rsidR="00F774D2" w:rsidRDefault="000849EE" w:rsidP="00F774D2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13" w:line="260" w:lineRule="atLeast"/>
        <w:rPr>
          <w:rFonts w:ascii="Times" w:hAnsi="Times" w:cs="Times"/>
          <w:szCs w:val="22"/>
          <w:lang w:val="en-US"/>
        </w:rPr>
      </w:pPr>
      <w:r>
        <w:rPr>
          <w:rFonts w:ascii="Times" w:hAnsi="Times" w:cs="Times"/>
          <w:szCs w:val="22"/>
          <w:lang w:val="en-US"/>
        </w:rPr>
        <w:t>Correctly attach abseil device</w:t>
      </w:r>
      <w:r w:rsidR="00CC0667">
        <w:rPr>
          <w:rFonts w:ascii="Times" w:hAnsi="Times" w:cs="Times"/>
          <w:szCs w:val="22"/>
          <w:lang w:val="en-US"/>
        </w:rPr>
        <w:t xml:space="preserve"> to rope, and then to own harness.</w:t>
      </w:r>
    </w:p>
    <w:p w14:paraId="5EF99E33" w14:textId="0011E45E" w:rsidR="00CC0667" w:rsidRDefault="00CC0667" w:rsidP="00F774D2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13" w:line="260" w:lineRule="atLeast"/>
        <w:rPr>
          <w:rFonts w:ascii="Times" w:hAnsi="Times" w:cs="Times"/>
          <w:szCs w:val="22"/>
          <w:lang w:val="en-US"/>
        </w:rPr>
      </w:pPr>
      <w:r>
        <w:rPr>
          <w:rFonts w:ascii="Times" w:hAnsi="Times" w:cs="Times"/>
          <w:szCs w:val="22"/>
          <w:lang w:val="en-US"/>
        </w:rPr>
        <w:t xml:space="preserve">Correctly attach French </w:t>
      </w:r>
      <w:proofErr w:type="spellStart"/>
      <w:r>
        <w:rPr>
          <w:rFonts w:ascii="Times" w:hAnsi="Times" w:cs="Times"/>
          <w:szCs w:val="22"/>
          <w:lang w:val="en-US"/>
        </w:rPr>
        <w:t>Prusik</w:t>
      </w:r>
      <w:proofErr w:type="spellEnd"/>
      <w:r>
        <w:rPr>
          <w:rFonts w:ascii="Times" w:hAnsi="Times" w:cs="Times"/>
          <w:szCs w:val="22"/>
          <w:lang w:val="en-US"/>
        </w:rPr>
        <w:t xml:space="preserve"> to rope, and then to own harness.</w:t>
      </w:r>
    </w:p>
    <w:p w14:paraId="6818F3A5" w14:textId="77777777" w:rsidR="00CC0667" w:rsidRDefault="00CC0667" w:rsidP="00F774D2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13" w:line="260" w:lineRule="atLeast"/>
        <w:rPr>
          <w:rFonts w:ascii="Times" w:hAnsi="Times" w:cs="Times"/>
          <w:lang w:val="en-US"/>
        </w:rPr>
      </w:pPr>
    </w:p>
    <w:p w14:paraId="2288167D" w14:textId="4F603A6A" w:rsidR="00F774D2" w:rsidRPr="00CC0667" w:rsidRDefault="009A7641" w:rsidP="00F774D2">
      <w:pPr>
        <w:pStyle w:val="ListParagraph"/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13" w:line="260" w:lineRule="atLeast"/>
        <w:rPr>
          <w:rFonts w:ascii="Times" w:hAnsi="Times" w:cs="Times"/>
          <w:b/>
          <w:lang w:val="en-US"/>
        </w:rPr>
      </w:pPr>
      <w:r w:rsidRPr="00CC0667">
        <w:rPr>
          <w:rFonts w:ascii="Times" w:hAnsi="Times" w:cs="Times"/>
          <w:b/>
          <w:lang w:val="en-US"/>
        </w:rPr>
        <w:t>Abseil with a back-up safety rope</w:t>
      </w:r>
      <w:r w:rsidR="00CC0667" w:rsidRPr="00CC0667">
        <w:rPr>
          <w:rFonts w:ascii="Times" w:hAnsi="Times" w:cs="Times"/>
          <w:b/>
          <w:lang w:val="en-US"/>
        </w:rPr>
        <w:t>:</w:t>
      </w:r>
    </w:p>
    <w:p w14:paraId="4972ACE9" w14:textId="1F07EEFA" w:rsidR="00CC0667" w:rsidRDefault="00CC0667" w:rsidP="00CC0667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13" w:line="260" w:lineRule="atLeast"/>
        <w:rPr>
          <w:rFonts w:ascii="Times" w:hAnsi="Times" w:cs="Times"/>
          <w:lang w:val="en-US"/>
        </w:rPr>
      </w:pPr>
      <w:r>
        <w:rPr>
          <w:rFonts w:ascii="Times" w:hAnsi="Times" w:cs="Times"/>
          <w:lang w:val="en-US"/>
        </w:rPr>
        <w:t>Competently and safely abseil with a back-up safety rope.</w:t>
      </w:r>
    </w:p>
    <w:p w14:paraId="54B7B7F2" w14:textId="77777777" w:rsidR="00CC0667" w:rsidRDefault="00CC0667" w:rsidP="00CC0667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13" w:line="260" w:lineRule="atLeast"/>
        <w:rPr>
          <w:rFonts w:ascii="Times" w:hAnsi="Times" w:cs="Times"/>
          <w:lang w:val="en-US"/>
        </w:rPr>
      </w:pPr>
    </w:p>
    <w:p w14:paraId="5FE1C8C7" w14:textId="77777777" w:rsidR="00CC0667" w:rsidRPr="00CC0667" w:rsidRDefault="009A7641" w:rsidP="00F774D2">
      <w:pPr>
        <w:pStyle w:val="ListParagraph"/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13" w:line="260" w:lineRule="atLeast"/>
        <w:rPr>
          <w:rFonts w:ascii="Times" w:hAnsi="Times" w:cs="Times"/>
          <w:b/>
          <w:lang w:val="en-US"/>
        </w:rPr>
      </w:pPr>
      <w:r w:rsidRPr="00CC0667">
        <w:rPr>
          <w:rFonts w:ascii="Times" w:hAnsi="Times" w:cs="Times"/>
          <w:b/>
          <w:lang w:val="en-US"/>
        </w:rPr>
        <w:t>Abseil without requiring a back-up safety rope</w:t>
      </w:r>
      <w:r w:rsidR="00CC0667" w:rsidRPr="00CC0667">
        <w:rPr>
          <w:rFonts w:ascii="Times" w:hAnsi="Times" w:cs="Times"/>
          <w:b/>
          <w:lang w:val="en-US"/>
        </w:rPr>
        <w:t>:</w:t>
      </w:r>
    </w:p>
    <w:p w14:paraId="389AC634" w14:textId="0E67BE45" w:rsidR="00CC0667" w:rsidRDefault="009A7641" w:rsidP="00CC0667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13" w:line="260" w:lineRule="atLeast"/>
        <w:rPr>
          <w:rFonts w:ascii="Times" w:hAnsi="Times" w:cs="Times"/>
          <w:lang w:val="en-US"/>
        </w:rPr>
      </w:pPr>
      <w:r w:rsidRPr="00F774D2">
        <w:rPr>
          <w:rFonts w:ascii="Times" w:hAnsi="Times" w:cs="Times"/>
          <w:lang w:val="en-US"/>
        </w:rPr>
        <w:t xml:space="preserve"> </w:t>
      </w:r>
      <w:r w:rsidR="00CC0667">
        <w:rPr>
          <w:rFonts w:ascii="Times" w:hAnsi="Times" w:cs="Times"/>
          <w:lang w:val="en-US"/>
        </w:rPr>
        <w:t>Competently and safely abseil without a back-up safety rope.</w:t>
      </w:r>
    </w:p>
    <w:p w14:paraId="52E8CCAB" w14:textId="73E0680F" w:rsidR="009A7641" w:rsidRPr="00F774D2" w:rsidRDefault="009A7641" w:rsidP="00CC0667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13" w:line="260" w:lineRule="atLeast"/>
        <w:rPr>
          <w:rFonts w:ascii="Times" w:hAnsi="Times" w:cs="Times"/>
          <w:lang w:val="en-US"/>
        </w:rPr>
      </w:pPr>
    </w:p>
    <w:p w14:paraId="3B54C459" w14:textId="77777777" w:rsidR="000E0D3C" w:rsidRPr="00937696" w:rsidRDefault="000E0D3C" w:rsidP="00937696"/>
    <w:sectPr w:rsidR="000E0D3C" w:rsidRPr="00937696" w:rsidSect="00B42087">
      <w:headerReference w:type="default" r:id="rId7"/>
      <w:footerReference w:type="default" r:id="rId8"/>
      <w:pgSz w:w="16840" w:h="11900" w:orient="landscape"/>
      <w:pgMar w:top="1134" w:right="1440" w:bottom="56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408E96" w14:textId="77777777" w:rsidR="00794563" w:rsidRDefault="00794563" w:rsidP="004C6929">
      <w:r>
        <w:separator/>
      </w:r>
    </w:p>
  </w:endnote>
  <w:endnote w:type="continuationSeparator" w:id="0">
    <w:p w14:paraId="2229C763" w14:textId="77777777" w:rsidR="00794563" w:rsidRDefault="00794563" w:rsidP="004C6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C9CEB1" w14:textId="77777777" w:rsidR="006567F8" w:rsidRDefault="001F5F26" w:rsidP="006567F8">
    <w:pPr>
      <w:pStyle w:val="Footer"/>
      <w:tabs>
        <w:tab w:val="clear" w:pos="4320"/>
        <w:tab w:val="clear" w:pos="8640"/>
        <w:tab w:val="left" w:pos="4990"/>
      </w:tabs>
      <w:ind w:left="-567"/>
      <w:rPr>
        <w:i/>
      </w:rPr>
    </w:pPr>
    <w:r w:rsidRPr="002E4042">
      <w:rPr>
        <w:rFonts w:ascii="Times" w:hAnsi="Times" w:cs="Times"/>
        <w:i/>
        <w:iCs/>
        <w:noProof/>
        <w:color w:val="161616"/>
        <w:sz w:val="26"/>
        <w:szCs w:val="26"/>
        <w:lang w:eastAsia="en-GB"/>
      </w:rPr>
      <w:drawing>
        <wp:anchor distT="0" distB="0" distL="114300" distR="114300" simplePos="0" relativeHeight="251664384" behindDoc="0" locked="0" layoutInCell="1" allowOverlap="1" wp14:anchorId="72ACFB7E" wp14:editId="1326EC4B">
          <wp:simplePos x="0" y="0"/>
          <wp:positionH relativeFrom="column">
            <wp:posOffset>6714490</wp:posOffset>
          </wp:positionH>
          <wp:positionV relativeFrom="paragraph">
            <wp:posOffset>42545</wp:posOffset>
          </wp:positionV>
          <wp:extent cx="514985" cy="518160"/>
          <wp:effectExtent l="0" t="0" r="0" b="0"/>
          <wp:wrapThrough wrapText="bothSides">
            <wp:wrapPolygon edited="0">
              <wp:start x="0" y="0"/>
              <wp:lineTo x="0" y="20118"/>
              <wp:lineTo x="20242" y="20118"/>
              <wp:lineTo x="20242" y="0"/>
              <wp:lineTo x="0" y="0"/>
            </wp:wrapPolygon>
          </wp:wrapThrough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9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E4042">
      <w:rPr>
        <w:i/>
        <w:noProof/>
        <w:lang w:eastAsia="en-GB"/>
      </w:rPr>
      <w:drawing>
        <wp:anchor distT="0" distB="0" distL="114300" distR="114300" simplePos="0" relativeHeight="251665408" behindDoc="0" locked="0" layoutInCell="1" allowOverlap="1" wp14:anchorId="6C8D6D84" wp14:editId="0D8F22F8">
          <wp:simplePos x="0" y="0"/>
          <wp:positionH relativeFrom="column">
            <wp:posOffset>7247255</wp:posOffset>
          </wp:positionH>
          <wp:positionV relativeFrom="paragraph">
            <wp:posOffset>-11430</wp:posOffset>
          </wp:positionV>
          <wp:extent cx="626110" cy="626110"/>
          <wp:effectExtent l="0" t="0" r="8890" b="8890"/>
          <wp:wrapTight wrapText="bothSides">
            <wp:wrapPolygon edited="0">
              <wp:start x="0" y="0"/>
              <wp:lineTo x="0" y="21030"/>
              <wp:lineTo x="21030" y="21030"/>
              <wp:lineTo x="21030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ol-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6110" cy="62611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E4042">
      <w:rPr>
        <w:rFonts w:ascii="Helvetica" w:hAnsi="Helvetica" w:cs="Helvetica"/>
        <w:i/>
        <w:noProof/>
        <w:lang w:eastAsia="en-GB"/>
      </w:rPr>
      <w:drawing>
        <wp:anchor distT="0" distB="0" distL="114300" distR="114300" simplePos="0" relativeHeight="251662336" behindDoc="0" locked="0" layoutInCell="1" allowOverlap="1" wp14:anchorId="358975C7" wp14:editId="7689D303">
          <wp:simplePos x="0" y="0"/>
          <wp:positionH relativeFrom="margin">
            <wp:posOffset>7776845</wp:posOffset>
          </wp:positionH>
          <wp:positionV relativeFrom="paragraph">
            <wp:posOffset>-56515</wp:posOffset>
          </wp:positionV>
          <wp:extent cx="819785" cy="672465"/>
          <wp:effectExtent l="0" t="0" r="0" b="0"/>
          <wp:wrapTight wrapText="bothSides">
            <wp:wrapPolygon edited="0">
              <wp:start x="0" y="0"/>
              <wp:lineTo x="0" y="20397"/>
              <wp:lineTo x="20747" y="20397"/>
              <wp:lineTo x="20747" y="0"/>
              <wp:lineTo x="0" y="0"/>
            </wp:wrapPolygon>
          </wp:wrapTight>
          <wp:docPr id="8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85" cy="672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i/>
        <w:noProof/>
        <w:lang w:eastAsia="en-GB"/>
      </w:rPr>
      <w:drawing>
        <wp:anchor distT="0" distB="0" distL="114300" distR="114300" simplePos="0" relativeHeight="251666432" behindDoc="0" locked="0" layoutInCell="1" allowOverlap="1" wp14:anchorId="71A7A65C" wp14:editId="6EB43A21">
          <wp:simplePos x="0" y="0"/>
          <wp:positionH relativeFrom="column">
            <wp:posOffset>8493760</wp:posOffset>
          </wp:positionH>
          <wp:positionV relativeFrom="paragraph">
            <wp:posOffset>1270</wp:posOffset>
          </wp:positionV>
          <wp:extent cx="904875" cy="537845"/>
          <wp:effectExtent l="0" t="0" r="9525" b="0"/>
          <wp:wrapTight wrapText="bothSides">
            <wp:wrapPolygon edited="0">
              <wp:start x="0" y="0"/>
              <wp:lineTo x="0" y="20401"/>
              <wp:lineTo x="21221" y="20401"/>
              <wp:lineTo x="21221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CG.jp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4875" cy="537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E4042">
      <w:rPr>
        <w:i/>
      </w:rPr>
      <w:t xml:space="preserve">BA Outdoor Adventure Education </w:t>
    </w:r>
    <w:r w:rsidRPr="002E4042">
      <w:rPr>
        <w:i/>
      </w:rPr>
      <w:tab/>
    </w:r>
    <w:r w:rsidR="006567F8">
      <w:rPr>
        <w:i/>
      </w:rPr>
      <w:t xml:space="preserve">  </w:t>
    </w:r>
  </w:p>
  <w:p w14:paraId="4D226E25" w14:textId="37565E19" w:rsidR="006567F8" w:rsidRPr="002E4042" w:rsidRDefault="00595646" w:rsidP="006567F8">
    <w:pPr>
      <w:pStyle w:val="Footer"/>
      <w:tabs>
        <w:tab w:val="clear" w:pos="4320"/>
        <w:tab w:val="clear" w:pos="8640"/>
        <w:tab w:val="left" w:pos="4990"/>
      </w:tabs>
      <w:ind w:left="-567"/>
      <w:rPr>
        <w:i/>
      </w:rPr>
    </w:pPr>
    <w:r>
      <w:rPr>
        <w:i/>
      </w:rPr>
      <w:t>2018</w:t>
    </w:r>
    <w:r w:rsidR="006567F8">
      <w:rPr>
        <w:i/>
      </w:rPr>
      <w:t>/19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1F010D" w14:textId="77777777" w:rsidR="00794563" w:rsidRDefault="00794563" w:rsidP="004C6929">
      <w:r>
        <w:separator/>
      </w:r>
    </w:p>
  </w:footnote>
  <w:footnote w:type="continuationSeparator" w:id="0">
    <w:p w14:paraId="0880F1C9" w14:textId="77777777" w:rsidR="00794563" w:rsidRDefault="00794563" w:rsidP="004C6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888BEB" w14:textId="77777777" w:rsidR="001F5F26" w:rsidRDefault="001F5F2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027B79A7" wp14:editId="690DBB0A">
          <wp:simplePos x="0" y="0"/>
          <wp:positionH relativeFrom="margin">
            <wp:align>center</wp:align>
          </wp:positionH>
          <wp:positionV relativeFrom="paragraph">
            <wp:posOffset>-275590</wp:posOffset>
          </wp:positionV>
          <wp:extent cx="9512300" cy="714375"/>
          <wp:effectExtent l="0" t="0" r="12700" b="0"/>
          <wp:wrapThrough wrapText="bothSides">
            <wp:wrapPolygon edited="0">
              <wp:start x="0" y="0"/>
              <wp:lineTo x="0" y="20736"/>
              <wp:lineTo x="21571" y="20736"/>
              <wp:lineTo x="21571" y="0"/>
              <wp:lineTo x="0" y="0"/>
            </wp:wrapPolygon>
          </wp:wrapThrough>
          <wp:docPr id="1" name="Picture 1" descr="fillableform_header_resiz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llableform_header_resiz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1230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low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6A91E60"/>
    <w:multiLevelType w:val="hybridMultilevel"/>
    <w:tmpl w:val="5D40EEA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8242AC"/>
    <w:multiLevelType w:val="hybridMultilevel"/>
    <w:tmpl w:val="DCDEBE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9E2E85"/>
    <w:multiLevelType w:val="hybridMultilevel"/>
    <w:tmpl w:val="2DE89DF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929"/>
    <w:rsid w:val="0000649D"/>
    <w:rsid w:val="00082D04"/>
    <w:rsid w:val="000849EE"/>
    <w:rsid w:val="000A045A"/>
    <w:rsid w:val="000D169A"/>
    <w:rsid w:val="000E0D3C"/>
    <w:rsid w:val="001100D1"/>
    <w:rsid w:val="00176BC4"/>
    <w:rsid w:val="0018498D"/>
    <w:rsid w:val="001C5B8A"/>
    <w:rsid w:val="001F5F26"/>
    <w:rsid w:val="002672E5"/>
    <w:rsid w:val="002718DD"/>
    <w:rsid w:val="00281276"/>
    <w:rsid w:val="002E4042"/>
    <w:rsid w:val="002F6870"/>
    <w:rsid w:val="0037760F"/>
    <w:rsid w:val="003E66FE"/>
    <w:rsid w:val="00473CD3"/>
    <w:rsid w:val="004C6929"/>
    <w:rsid w:val="004E4FBF"/>
    <w:rsid w:val="004F3322"/>
    <w:rsid w:val="004F3F3C"/>
    <w:rsid w:val="00595646"/>
    <w:rsid w:val="005E0041"/>
    <w:rsid w:val="00615E2B"/>
    <w:rsid w:val="00633F9F"/>
    <w:rsid w:val="0065030C"/>
    <w:rsid w:val="006567F8"/>
    <w:rsid w:val="00665E32"/>
    <w:rsid w:val="00676DB0"/>
    <w:rsid w:val="006C1F04"/>
    <w:rsid w:val="006D2FC3"/>
    <w:rsid w:val="00716EF9"/>
    <w:rsid w:val="007177B5"/>
    <w:rsid w:val="00794563"/>
    <w:rsid w:val="00836073"/>
    <w:rsid w:val="00886DD7"/>
    <w:rsid w:val="0091700C"/>
    <w:rsid w:val="00937696"/>
    <w:rsid w:val="00965102"/>
    <w:rsid w:val="009A7641"/>
    <w:rsid w:val="009D2CAB"/>
    <w:rsid w:val="00A2242E"/>
    <w:rsid w:val="00A46EF1"/>
    <w:rsid w:val="00A95E0D"/>
    <w:rsid w:val="00AD4071"/>
    <w:rsid w:val="00AE23EF"/>
    <w:rsid w:val="00B42087"/>
    <w:rsid w:val="00B62B74"/>
    <w:rsid w:val="00B95378"/>
    <w:rsid w:val="00BD327B"/>
    <w:rsid w:val="00C1290F"/>
    <w:rsid w:val="00C220D6"/>
    <w:rsid w:val="00C2791E"/>
    <w:rsid w:val="00C53DA2"/>
    <w:rsid w:val="00CA4687"/>
    <w:rsid w:val="00CB6D3D"/>
    <w:rsid w:val="00CC0667"/>
    <w:rsid w:val="00CF0D0E"/>
    <w:rsid w:val="00D07D3E"/>
    <w:rsid w:val="00D10AB8"/>
    <w:rsid w:val="00D84FFF"/>
    <w:rsid w:val="00DF3967"/>
    <w:rsid w:val="00E74B72"/>
    <w:rsid w:val="00E96AA9"/>
    <w:rsid w:val="00F06D1F"/>
    <w:rsid w:val="00F718ED"/>
    <w:rsid w:val="00F774D2"/>
    <w:rsid w:val="00F90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B77D598"/>
  <w14:defaultImageDpi w14:val="300"/>
  <w15:docId w15:val="{A22AFDAD-0A5C-4D56-885D-782F0D3E4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692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6929"/>
  </w:style>
  <w:style w:type="paragraph" w:styleId="Footer">
    <w:name w:val="footer"/>
    <w:basedOn w:val="Normal"/>
    <w:link w:val="FooterChar"/>
    <w:uiPriority w:val="99"/>
    <w:unhideWhenUsed/>
    <w:rsid w:val="004C692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6929"/>
  </w:style>
  <w:style w:type="table" w:styleId="TableGrid">
    <w:name w:val="Table Grid"/>
    <w:basedOn w:val="TableNormal"/>
    <w:uiPriority w:val="59"/>
    <w:rsid w:val="008360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76BC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A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AB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0E0D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Moore</dc:creator>
  <cp:keywords/>
  <dc:description/>
  <cp:lastModifiedBy>Graham Harvey</cp:lastModifiedBy>
  <cp:revision>2</cp:revision>
  <dcterms:created xsi:type="dcterms:W3CDTF">2018-10-22T11:07:00Z</dcterms:created>
  <dcterms:modified xsi:type="dcterms:W3CDTF">2018-10-22T11:07:00Z</dcterms:modified>
</cp:coreProperties>
</file>