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C0A6D" w14:textId="2F38648E" w:rsidR="00ED27D7" w:rsidRPr="00892D6A" w:rsidRDefault="00892D6A" w:rsidP="0040336D">
      <w:pPr>
        <w:jc w:val="center"/>
        <w:rPr>
          <w:rFonts w:ascii="Helvetica" w:hAnsi="Helvetica"/>
          <w:b/>
          <w:bCs/>
          <w:sz w:val="32"/>
          <w:szCs w:val="32"/>
        </w:rPr>
      </w:pPr>
      <w:r>
        <w:rPr>
          <w:rFonts w:ascii="Helvetica" w:hAnsi="Helvetica"/>
          <w:b/>
          <w:bCs/>
          <w:sz w:val="32"/>
          <w:szCs w:val="32"/>
        </w:rPr>
        <w:t>Representation or Tokenism? An illustrators challenge to represent to diversity.</w:t>
      </w:r>
      <w:bookmarkStart w:id="0" w:name="_GoBack"/>
      <w:bookmarkEnd w:id="0"/>
    </w:p>
    <w:p w14:paraId="24882D7D" w14:textId="1745E1E4" w:rsidR="00ED27D7" w:rsidRDefault="00ED27D7" w:rsidP="0040336D">
      <w:pPr>
        <w:jc w:val="center"/>
        <w:rPr>
          <w:rFonts w:ascii="Helvetica" w:hAnsi="Helvetica"/>
          <w:sz w:val="32"/>
          <w:szCs w:val="32"/>
        </w:rPr>
      </w:pPr>
    </w:p>
    <w:p w14:paraId="6EF79442" w14:textId="7A10784F" w:rsidR="00ED27D7" w:rsidRPr="00ED27D7" w:rsidRDefault="00ED27D7" w:rsidP="00ED27D7">
      <w:r>
        <w:t>Submitted in partial fulfilment of the requirements for the degree of BA (Hons) University of Wales Trinity Saint David, Swansea, December 2019</w:t>
      </w:r>
    </w:p>
    <w:p w14:paraId="4EAC4A17" w14:textId="77777777" w:rsidR="00ED27D7" w:rsidRDefault="00ED27D7" w:rsidP="0040336D">
      <w:pPr>
        <w:jc w:val="center"/>
        <w:rPr>
          <w:rFonts w:ascii="Helvetica" w:hAnsi="Helvetica"/>
          <w:sz w:val="32"/>
          <w:szCs w:val="32"/>
        </w:rPr>
      </w:pPr>
    </w:p>
    <w:p w14:paraId="0B972A2A" w14:textId="77777777" w:rsidR="00ED27D7" w:rsidRDefault="00ED27D7" w:rsidP="0040336D">
      <w:pPr>
        <w:jc w:val="center"/>
        <w:rPr>
          <w:rFonts w:ascii="Helvetica" w:hAnsi="Helvetica"/>
          <w:sz w:val="32"/>
          <w:szCs w:val="32"/>
        </w:rPr>
      </w:pPr>
    </w:p>
    <w:p w14:paraId="4C753DF8" w14:textId="77777777" w:rsidR="00ED27D7" w:rsidRDefault="00ED27D7" w:rsidP="0040336D">
      <w:pPr>
        <w:jc w:val="center"/>
        <w:rPr>
          <w:rFonts w:ascii="Helvetica" w:hAnsi="Helvetica"/>
          <w:sz w:val="32"/>
          <w:szCs w:val="32"/>
        </w:rPr>
      </w:pPr>
    </w:p>
    <w:p w14:paraId="01D25F47" w14:textId="77777777" w:rsidR="00ED27D7" w:rsidRDefault="00ED27D7" w:rsidP="0040336D">
      <w:pPr>
        <w:jc w:val="center"/>
        <w:rPr>
          <w:rFonts w:ascii="Helvetica" w:hAnsi="Helvetica"/>
          <w:sz w:val="32"/>
          <w:szCs w:val="32"/>
        </w:rPr>
      </w:pPr>
    </w:p>
    <w:p w14:paraId="06AEF30F" w14:textId="77777777" w:rsidR="00ED27D7" w:rsidRDefault="00ED27D7" w:rsidP="0040336D">
      <w:pPr>
        <w:jc w:val="center"/>
        <w:rPr>
          <w:rFonts w:ascii="Helvetica" w:hAnsi="Helvetica"/>
          <w:sz w:val="32"/>
          <w:szCs w:val="32"/>
        </w:rPr>
      </w:pPr>
    </w:p>
    <w:p w14:paraId="5C11D8FE" w14:textId="77777777" w:rsidR="00ED27D7" w:rsidRDefault="00ED27D7" w:rsidP="0040336D">
      <w:pPr>
        <w:jc w:val="center"/>
        <w:rPr>
          <w:rFonts w:ascii="Helvetica" w:hAnsi="Helvetica"/>
          <w:sz w:val="32"/>
          <w:szCs w:val="32"/>
        </w:rPr>
      </w:pPr>
    </w:p>
    <w:p w14:paraId="2E671A64" w14:textId="77777777" w:rsidR="00ED27D7" w:rsidRDefault="00ED27D7" w:rsidP="0040336D">
      <w:pPr>
        <w:jc w:val="center"/>
        <w:rPr>
          <w:rFonts w:ascii="Helvetica" w:hAnsi="Helvetica"/>
          <w:sz w:val="32"/>
          <w:szCs w:val="32"/>
        </w:rPr>
      </w:pPr>
    </w:p>
    <w:p w14:paraId="06592AFB" w14:textId="77777777" w:rsidR="00ED27D7" w:rsidRDefault="00ED27D7" w:rsidP="0040336D">
      <w:pPr>
        <w:jc w:val="center"/>
        <w:rPr>
          <w:rFonts w:ascii="Helvetica" w:hAnsi="Helvetica"/>
          <w:sz w:val="32"/>
          <w:szCs w:val="32"/>
        </w:rPr>
      </w:pPr>
    </w:p>
    <w:p w14:paraId="1C147AC4" w14:textId="77777777" w:rsidR="00ED27D7" w:rsidRDefault="00ED27D7" w:rsidP="0040336D">
      <w:pPr>
        <w:jc w:val="center"/>
        <w:rPr>
          <w:rFonts w:ascii="Helvetica" w:hAnsi="Helvetica"/>
          <w:sz w:val="32"/>
          <w:szCs w:val="32"/>
        </w:rPr>
      </w:pPr>
    </w:p>
    <w:p w14:paraId="68F650BC" w14:textId="77777777" w:rsidR="00ED27D7" w:rsidRDefault="00ED27D7" w:rsidP="0040336D">
      <w:pPr>
        <w:jc w:val="center"/>
        <w:rPr>
          <w:rFonts w:ascii="Helvetica" w:hAnsi="Helvetica"/>
          <w:sz w:val="32"/>
          <w:szCs w:val="32"/>
        </w:rPr>
      </w:pPr>
    </w:p>
    <w:p w14:paraId="0396DFC7" w14:textId="77777777" w:rsidR="00ED27D7" w:rsidRDefault="00ED27D7" w:rsidP="0040336D">
      <w:pPr>
        <w:jc w:val="center"/>
        <w:rPr>
          <w:rFonts w:ascii="Helvetica" w:hAnsi="Helvetica"/>
          <w:sz w:val="32"/>
          <w:szCs w:val="32"/>
        </w:rPr>
      </w:pPr>
    </w:p>
    <w:p w14:paraId="5D956932" w14:textId="77777777" w:rsidR="00ED27D7" w:rsidRDefault="00ED27D7" w:rsidP="0040336D">
      <w:pPr>
        <w:jc w:val="center"/>
        <w:rPr>
          <w:rFonts w:ascii="Helvetica" w:hAnsi="Helvetica"/>
          <w:sz w:val="32"/>
          <w:szCs w:val="32"/>
        </w:rPr>
      </w:pPr>
    </w:p>
    <w:p w14:paraId="21A85FC8" w14:textId="4B3FE10F" w:rsidR="00ED27D7" w:rsidRDefault="00ED27D7" w:rsidP="00ED27D7">
      <w:pPr>
        <w:rPr>
          <w:rFonts w:ascii="Helvetica" w:hAnsi="Helvetica"/>
          <w:sz w:val="32"/>
          <w:szCs w:val="32"/>
        </w:rPr>
      </w:pPr>
    </w:p>
    <w:p w14:paraId="6CA9CC65" w14:textId="22B070FF" w:rsidR="00ED27D7" w:rsidRDefault="00ED27D7" w:rsidP="00ED27D7">
      <w:pPr>
        <w:jc w:val="center"/>
        <w:rPr>
          <w:rFonts w:ascii="Helvetica" w:hAnsi="Helvetica"/>
          <w:sz w:val="32"/>
          <w:szCs w:val="32"/>
        </w:rPr>
      </w:pPr>
      <w:r>
        <w:rPr>
          <w:rFonts w:ascii="Helvetica" w:hAnsi="Helvetica"/>
          <w:sz w:val="32"/>
          <w:szCs w:val="32"/>
        </w:rPr>
        <w:t>Table of Contents:</w:t>
      </w:r>
    </w:p>
    <w:p w14:paraId="65EBAD5E" w14:textId="1D66DAF9" w:rsidR="00ED27D7" w:rsidRDefault="00ED27D7" w:rsidP="00ED27D7">
      <w:pPr>
        <w:jc w:val="center"/>
        <w:rPr>
          <w:rFonts w:ascii="Helvetica" w:hAnsi="Helvetica"/>
          <w:sz w:val="32"/>
          <w:szCs w:val="32"/>
        </w:rPr>
      </w:pPr>
    </w:p>
    <w:p w14:paraId="3574E3C4" w14:textId="18B038DD" w:rsidR="00ED27D7" w:rsidRDefault="00ED27D7" w:rsidP="00ED27D7">
      <w:r>
        <w:t>Summary of Topic</w:t>
      </w:r>
    </w:p>
    <w:p w14:paraId="3B8226B0" w14:textId="01E2E756" w:rsidR="00ED27D7" w:rsidRDefault="00ED27D7" w:rsidP="00ED27D7">
      <w:r>
        <w:t>Introduction</w:t>
      </w:r>
    </w:p>
    <w:p w14:paraId="78D18DDA" w14:textId="11F0C484" w:rsidR="00ED27D7" w:rsidRDefault="00ED27D7" w:rsidP="00ED27D7">
      <w:r>
        <w:t>Chapter one</w:t>
      </w:r>
      <w:r w:rsidR="00892D6A">
        <w:t>: The need for representation</w:t>
      </w:r>
    </w:p>
    <w:p w14:paraId="59E740A0" w14:textId="2F4ED746" w:rsidR="00ED27D7" w:rsidRDefault="00ED27D7" w:rsidP="00ED27D7">
      <w:r>
        <w:t>Chapter two</w:t>
      </w:r>
    </w:p>
    <w:p w14:paraId="7EA554E5" w14:textId="4B71C4BD" w:rsidR="00ED27D7" w:rsidRDefault="00ED27D7" w:rsidP="00ED27D7">
      <w:r>
        <w:t>Chapter three</w:t>
      </w:r>
    </w:p>
    <w:p w14:paraId="66956538" w14:textId="590D7351" w:rsidR="00ED27D7" w:rsidRDefault="00ED27D7" w:rsidP="00ED27D7">
      <w:r>
        <w:t>Conclusion</w:t>
      </w:r>
    </w:p>
    <w:p w14:paraId="740DC802" w14:textId="0DDE68D7" w:rsidR="00ED27D7" w:rsidRDefault="00ED27D7" w:rsidP="00ED27D7">
      <w:r>
        <w:t>Bibliography</w:t>
      </w:r>
    </w:p>
    <w:p w14:paraId="2868BA1A" w14:textId="77777777" w:rsidR="00ED27D7" w:rsidRDefault="00ED27D7" w:rsidP="00ED27D7"/>
    <w:p w14:paraId="4D49C8FD" w14:textId="77777777" w:rsidR="00ED27D7" w:rsidRDefault="00ED27D7" w:rsidP="00ED27D7"/>
    <w:p w14:paraId="6C02966D" w14:textId="3A51C0FE" w:rsidR="00ED27D7" w:rsidRDefault="00ED27D7" w:rsidP="0040336D">
      <w:pPr>
        <w:jc w:val="center"/>
        <w:rPr>
          <w:rFonts w:ascii="Helvetica" w:hAnsi="Helvetica"/>
          <w:sz w:val="32"/>
          <w:szCs w:val="32"/>
        </w:rPr>
      </w:pPr>
    </w:p>
    <w:p w14:paraId="6D65B19A" w14:textId="715B5F46" w:rsidR="00ED27D7" w:rsidRDefault="00ED27D7" w:rsidP="0040336D">
      <w:pPr>
        <w:jc w:val="center"/>
        <w:rPr>
          <w:rFonts w:ascii="Helvetica" w:hAnsi="Helvetica"/>
          <w:sz w:val="32"/>
          <w:szCs w:val="32"/>
        </w:rPr>
      </w:pPr>
    </w:p>
    <w:p w14:paraId="5962E3DC" w14:textId="41CC4A42" w:rsidR="00ED27D7" w:rsidRDefault="00ED27D7" w:rsidP="0040336D">
      <w:pPr>
        <w:jc w:val="center"/>
        <w:rPr>
          <w:rFonts w:ascii="Helvetica" w:hAnsi="Helvetica"/>
          <w:sz w:val="32"/>
          <w:szCs w:val="32"/>
        </w:rPr>
      </w:pPr>
    </w:p>
    <w:p w14:paraId="5549AFED" w14:textId="06EEEACC" w:rsidR="00ED27D7" w:rsidRDefault="00ED27D7" w:rsidP="0040336D">
      <w:pPr>
        <w:jc w:val="center"/>
        <w:rPr>
          <w:rFonts w:ascii="Helvetica" w:hAnsi="Helvetica"/>
          <w:sz w:val="32"/>
          <w:szCs w:val="32"/>
        </w:rPr>
      </w:pPr>
    </w:p>
    <w:p w14:paraId="16B24378" w14:textId="4FD2FE47" w:rsidR="00ED27D7" w:rsidRDefault="00ED27D7" w:rsidP="0040336D">
      <w:pPr>
        <w:jc w:val="center"/>
        <w:rPr>
          <w:rFonts w:ascii="Helvetica" w:hAnsi="Helvetica"/>
          <w:sz w:val="32"/>
          <w:szCs w:val="32"/>
        </w:rPr>
      </w:pPr>
    </w:p>
    <w:p w14:paraId="6C71BFA9" w14:textId="0D606D4F" w:rsidR="00ED27D7" w:rsidRDefault="00ED27D7" w:rsidP="0040336D">
      <w:pPr>
        <w:jc w:val="center"/>
        <w:rPr>
          <w:rFonts w:ascii="Helvetica" w:hAnsi="Helvetica"/>
          <w:sz w:val="32"/>
          <w:szCs w:val="32"/>
        </w:rPr>
      </w:pPr>
      <w:r>
        <w:rPr>
          <w:rFonts w:ascii="Helvetica" w:hAnsi="Helvetica"/>
          <w:sz w:val="32"/>
          <w:szCs w:val="32"/>
        </w:rPr>
        <w:t>Introduction</w:t>
      </w:r>
    </w:p>
    <w:p w14:paraId="43DFD4F0" w14:textId="7CF8E2E3" w:rsidR="00ED27D7" w:rsidRDefault="00ED27D7" w:rsidP="0040336D">
      <w:pPr>
        <w:jc w:val="center"/>
        <w:rPr>
          <w:rFonts w:ascii="Helvetica" w:hAnsi="Helvetica"/>
          <w:sz w:val="32"/>
          <w:szCs w:val="32"/>
        </w:rPr>
      </w:pPr>
    </w:p>
    <w:p w14:paraId="73250749" w14:textId="6E958037" w:rsidR="00ED27D7" w:rsidRDefault="00ED27D7" w:rsidP="0040336D">
      <w:pPr>
        <w:jc w:val="center"/>
        <w:rPr>
          <w:rFonts w:ascii="Helvetica" w:hAnsi="Helvetica"/>
          <w:sz w:val="32"/>
          <w:szCs w:val="32"/>
        </w:rPr>
      </w:pPr>
    </w:p>
    <w:p w14:paraId="7864B231" w14:textId="4A14F783" w:rsidR="00ED27D7" w:rsidRDefault="00ED27D7" w:rsidP="0040336D">
      <w:pPr>
        <w:jc w:val="center"/>
        <w:rPr>
          <w:rFonts w:ascii="Helvetica" w:hAnsi="Helvetica"/>
          <w:sz w:val="32"/>
          <w:szCs w:val="32"/>
        </w:rPr>
      </w:pPr>
    </w:p>
    <w:p w14:paraId="21684438" w14:textId="380DD3D6" w:rsidR="00ED27D7" w:rsidRDefault="00ED27D7" w:rsidP="0040336D">
      <w:pPr>
        <w:jc w:val="center"/>
        <w:rPr>
          <w:rFonts w:ascii="Helvetica" w:hAnsi="Helvetica"/>
          <w:sz w:val="32"/>
          <w:szCs w:val="32"/>
        </w:rPr>
      </w:pPr>
    </w:p>
    <w:p w14:paraId="05849B20" w14:textId="77777777" w:rsidR="00ED27D7" w:rsidRDefault="00ED27D7" w:rsidP="0040336D">
      <w:pPr>
        <w:jc w:val="center"/>
        <w:rPr>
          <w:rFonts w:ascii="Helvetica" w:hAnsi="Helvetica"/>
          <w:sz w:val="32"/>
          <w:szCs w:val="32"/>
        </w:rPr>
      </w:pPr>
    </w:p>
    <w:p w14:paraId="32061F97" w14:textId="474E2965" w:rsidR="00ED27D7" w:rsidRDefault="00ED27D7" w:rsidP="0040336D">
      <w:pPr>
        <w:jc w:val="center"/>
        <w:rPr>
          <w:rFonts w:ascii="Helvetica" w:hAnsi="Helvetica"/>
          <w:sz w:val="32"/>
          <w:szCs w:val="32"/>
        </w:rPr>
      </w:pPr>
    </w:p>
    <w:p w14:paraId="1C96DC4A" w14:textId="628DB921" w:rsidR="00ED27D7" w:rsidRDefault="00ED27D7" w:rsidP="0040336D">
      <w:pPr>
        <w:jc w:val="center"/>
        <w:rPr>
          <w:rFonts w:ascii="Helvetica" w:hAnsi="Helvetica"/>
          <w:sz w:val="32"/>
          <w:szCs w:val="32"/>
        </w:rPr>
      </w:pPr>
    </w:p>
    <w:p w14:paraId="7204144E" w14:textId="218BF511" w:rsidR="00ED27D7" w:rsidRDefault="00ED27D7" w:rsidP="0040336D">
      <w:pPr>
        <w:jc w:val="center"/>
        <w:rPr>
          <w:rFonts w:ascii="Helvetica" w:hAnsi="Helvetica"/>
          <w:sz w:val="32"/>
          <w:szCs w:val="32"/>
        </w:rPr>
      </w:pPr>
    </w:p>
    <w:p w14:paraId="1145430D" w14:textId="292A1434" w:rsidR="00ED27D7" w:rsidRDefault="00ED27D7" w:rsidP="0040336D">
      <w:pPr>
        <w:jc w:val="center"/>
        <w:rPr>
          <w:rFonts w:ascii="Helvetica" w:hAnsi="Helvetica"/>
          <w:sz w:val="32"/>
          <w:szCs w:val="32"/>
        </w:rPr>
      </w:pPr>
    </w:p>
    <w:p w14:paraId="4E55D77F" w14:textId="4E38FD5A" w:rsidR="00ED27D7" w:rsidRDefault="00ED27D7" w:rsidP="0040336D">
      <w:pPr>
        <w:jc w:val="center"/>
        <w:rPr>
          <w:rFonts w:ascii="Helvetica" w:hAnsi="Helvetica"/>
          <w:sz w:val="32"/>
          <w:szCs w:val="32"/>
        </w:rPr>
      </w:pPr>
    </w:p>
    <w:p w14:paraId="7B5C33D8" w14:textId="1B3DD09E" w:rsidR="00ED27D7" w:rsidRDefault="00ED27D7" w:rsidP="0040336D">
      <w:pPr>
        <w:jc w:val="center"/>
        <w:rPr>
          <w:rFonts w:ascii="Helvetica" w:hAnsi="Helvetica"/>
          <w:sz w:val="32"/>
          <w:szCs w:val="32"/>
        </w:rPr>
      </w:pPr>
    </w:p>
    <w:p w14:paraId="2D790DA6" w14:textId="180D6163" w:rsidR="00ED27D7" w:rsidRDefault="00ED27D7" w:rsidP="0040336D">
      <w:pPr>
        <w:jc w:val="center"/>
        <w:rPr>
          <w:rFonts w:ascii="Helvetica" w:hAnsi="Helvetica"/>
          <w:sz w:val="32"/>
          <w:szCs w:val="32"/>
        </w:rPr>
      </w:pPr>
    </w:p>
    <w:p w14:paraId="545DE2C3" w14:textId="30D13DD7" w:rsidR="00ED27D7" w:rsidRDefault="00ED27D7" w:rsidP="0040336D">
      <w:pPr>
        <w:jc w:val="center"/>
        <w:rPr>
          <w:rFonts w:ascii="Helvetica" w:hAnsi="Helvetica"/>
          <w:sz w:val="32"/>
          <w:szCs w:val="32"/>
        </w:rPr>
      </w:pPr>
    </w:p>
    <w:p w14:paraId="663E2344" w14:textId="77777777" w:rsidR="00ED27D7" w:rsidRDefault="00ED27D7" w:rsidP="0040336D">
      <w:pPr>
        <w:jc w:val="center"/>
        <w:rPr>
          <w:rFonts w:ascii="Helvetica" w:hAnsi="Helvetica"/>
          <w:sz w:val="32"/>
          <w:szCs w:val="32"/>
        </w:rPr>
      </w:pPr>
    </w:p>
    <w:p w14:paraId="7C99C32F" w14:textId="4455FD1A" w:rsidR="006B030C" w:rsidRPr="0040336D" w:rsidRDefault="006B030C" w:rsidP="0040336D">
      <w:pPr>
        <w:jc w:val="center"/>
        <w:rPr>
          <w:rFonts w:ascii="Helvetica" w:hAnsi="Helvetica"/>
          <w:sz w:val="32"/>
          <w:szCs w:val="32"/>
        </w:rPr>
      </w:pPr>
      <w:r w:rsidRPr="0040336D">
        <w:rPr>
          <w:rFonts w:ascii="Helvetica" w:hAnsi="Helvetica"/>
          <w:sz w:val="32"/>
          <w:szCs w:val="32"/>
        </w:rPr>
        <w:t>Chapter one</w:t>
      </w:r>
      <w:r w:rsidR="006233B8">
        <w:rPr>
          <w:rFonts w:ascii="Helvetica" w:hAnsi="Helvetica"/>
          <w:sz w:val="32"/>
          <w:szCs w:val="32"/>
        </w:rPr>
        <w:t>: The need for representation.</w:t>
      </w:r>
    </w:p>
    <w:p w14:paraId="33FE1DEA" w14:textId="0432275D" w:rsidR="006B030C" w:rsidRPr="0040336D" w:rsidRDefault="0040336D">
      <w:pPr>
        <w:rPr>
          <w:rFonts w:ascii="Helvetica" w:hAnsi="Helvetica"/>
          <w:b/>
          <w:bCs/>
          <w:i/>
          <w:iCs/>
        </w:rPr>
      </w:pPr>
      <w:r w:rsidRPr="0040336D">
        <w:rPr>
          <w:rFonts w:ascii="Helvetica" w:hAnsi="Helvetica"/>
          <w:b/>
          <w:bCs/>
          <w:i/>
          <w:iCs/>
        </w:rPr>
        <w:t>“The realist novels of the two centuries (18</w:t>
      </w:r>
      <w:r w:rsidRPr="0040336D">
        <w:rPr>
          <w:rFonts w:ascii="Helvetica" w:hAnsi="Helvetica"/>
          <w:b/>
          <w:bCs/>
          <w:i/>
          <w:iCs/>
          <w:vertAlign w:val="superscript"/>
        </w:rPr>
        <w:t>th</w:t>
      </w:r>
      <w:r w:rsidRPr="0040336D">
        <w:rPr>
          <w:rFonts w:ascii="Helvetica" w:hAnsi="Helvetica"/>
          <w:b/>
          <w:bCs/>
          <w:i/>
          <w:iCs/>
        </w:rPr>
        <w:t xml:space="preserve"> and 19</w:t>
      </w:r>
      <w:r w:rsidRPr="0040336D">
        <w:rPr>
          <w:rFonts w:ascii="Helvetica" w:hAnsi="Helvetica"/>
          <w:b/>
          <w:bCs/>
          <w:i/>
          <w:iCs/>
          <w:vertAlign w:val="superscript"/>
        </w:rPr>
        <w:t>th</w:t>
      </w:r>
      <w:r w:rsidRPr="0040336D">
        <w:rPr>
          <w:rFonts w:ascii="Helvetica" w:hAnsi="Helvetica"/>
          <w:b/>
          <w:bCs/>
          <w:i/>
          <w:iCs/>
        </w:rPr>
        <w:t>) were based on the construction of the average citizen. The average citizen was nonheroic and middle class. But the average citizen was also linked with the concept of virtue.” (Quayson, 2007, p19)</w:t>
      </w:r>
    </w:p>
    <w:p w14:paraId="43113FC3" w14:textId="77777777" w:rsidR="006B030C" w:rsidRPr="0040336D" w:rsidRDefault="006B030C">
      <w:pPr>
        <w:rPr>
          <w:rFonts w:ascii="Helvetica" w:hAnsi="Helvetica"/>
        </w:rPr>
      </w:pPr>
    </w:p>
    <w:p w14:paraId="114431F3" w14:textId="31E1EB6B" w:rsidR="00D460A6" w:rsidRPr="0040336D" w:rsidRDefault="00E12A1F">
      <w:pPr>
        <w:rPr>
          <w:rFonts w:ascii="Helvetica" w:hAnsi="Helvetica"/>
        </w:rPr>
      </w:pPr>
      <w:r w:rsidRPr="0040336D">
        <w:rPr>
          <w:rFonts w:ascii="Helvetica" w:hAnsi="Helvetica"/>
        </w:rPr>
        <w:t xml:space="preserve">Disability is no stranger to being represented in </w:t>
      </w:r>
      <w:r w:rsidR="00BC2428" w:rsidRPr="0040336D">
        <w:rPr>
          <w:rFonts w:ascii="Helvetica" w:hAnsi="Helvetica"/>
        </w:rPr>
        <w:t>children’s</w:t>
      </w:r>
      <w:r w:rsidRPr="0040336D">
        <w:rPr>
          <w:rFonts w:ascii="Helvetica" w:hAnsi="Helvetica"/>
        </w:rPr>
        <w:t xml:space="preserve"> literature. However widely those representations are either negative, pitiable or contorted with unrealistic ideologies.</w:t>
      </w:r>
    </w:p>
    <w:p w14:paraId="41F47B65" w14:textId="4939A25F" w:rsidR="00E12A1F" w:rsidRPr="0040336D" w:rsidRDefault="00E12A1F">
      <w:pPr>
        <w:rPr>
          <w:rFonts w:ascii="Helvetica" w:hAnsi="Helvetica"/>
        </w:rPr>
      </w:pPr>
      <w:r w:rsidRPr="0040336D">
        <w:rPr>
          <w:rFonts w:ascii="Helvetica" w:hAnsi="Helvetica"/>
        </w:rPr>
        <w:t xml:space="preserve">Throughout history able </w:t>
      </w:r>
      <w:r w:rsidR="00BC2428" w:rsidRPr="0040336D">
        <w:rPr>
          <w:rFonts w:ascii="Helvetica" w:hAnsi="Helvetica"/>
        </w:rPr>
        <w:t>bodied ness</w:t>
      </w:r>
      <w:r w:rsidRPr="0040336D">
        <w:rPr>
          <w:rFonts w:ascii="Helvetica" w:hAnsi="Helvetica"/>
        </w:rPr>
        <w:t xml:space="preserve"> is depicted within fairy tales as an ideal state that can only be realised through a magical reality (</w:t>
      </w:r>
      <w:r w:rsidR="00A02DE9">
        <w:rPr>
          <w:rFonts w:ascii="Helvetica" w:hAnsi="Helvetica"/>
        </w:rPr>
        <w:t>S</w:t>
      </w:r>
      <w:r w:rsidRPr="0040336D">
        <w:rPr>
          <w:rFonts w:ascii="Helvetica" w:hAnsi="Helvetica"/>
        </w:rPr>
        <w:t>chm</w:t>
      </w:r>
      <w:r w:rsidR="00A02DE9">
        <w:rPr>
          <w:rFonts w:ascii="Helvetica" w:hAnsi="Helvetica"/>
        </w:rPr>
        <w:t>ies</w:t>
      </w:r>
      <w:r w:rsidRPr="0040336D">
        <w:rPr>
          <w:rFonts w:ascii="Helvetica" w:hAnsi="Helvetica"/>
        </w:rPr>
        <w:t>ing, 2014 p18)</w:t>
      </w:r>
    </w:p>
    <w:p w14:paraId="6B55AC06" w14:textId="20771AE4" w:rsidR="00E12A1F" w:rsidRPr="0040336D" w:rsidRDefault="00E12A1F">
      <w:pPr>
        <w:rPr>
          <w:rFonts w:ascii="Helvetica" w:hAnsi="Helvetica"/>
        </w:rPr>
      </w:pPr>
      <w:r w:rsidRPr="0040336D">
        <w:rPr>
          <w:rFonts w:ascii="Helvetica" w:hAnsi="Helvetica"/>
        </w:rPr>
        <w:t>When we look at disabled character</w:t>
      </w:r>
      <w:r w:rsidR="00BC2428" w:rsidRPr="0040336D">
        <w:rPr>
          <w:rFonts w:ascii="Helvetica" w:hAnsi="Helvetica"/>
        </w:rPr>
        <w:t>s</w:t>
      </w:r>
      <w:r w:rsidRPr="0040336D">
        <w:rPr>
          <w:rFonts w:ascii="Helvetica" w:hAnsi="Helvetica"/>
        </w:rPr>
        <w:t xml:space="preserve"> in fairy </w:t>
      </w:r>
      <w:r w:rsidR="00BC2428" w:rsidRPr="0040336D">
        <w:rPr>
          <w:rFonts w:ascii="Helvetica" w:hAnsi="Helvetica"/>
        </w:rPr>
        <w:t>tales,</w:t>
      </w:r>
      <w:r w:rsidRPr="0040336D">
        <w:rPr>
          <w:rFonts w:ascii="Helvetica" w:hAnsi="Helvetica"/>
        </w:rPr>
        <w:t xml:space="preserve"> we can see them presented in the following </w:t>
      </w:r>
      <w:r w:rsidR="00F3625E">
        <w:rPr>
          <w:rFonts w:ascii="Helvetica" w:hAnsi="Helvetica"/>
        </w:rPr>
        <w:t>roles</w:t>
      </w:r>
      <w:r w:rsidRPr="0040336D">
        <w:rPr>
          <w:rFonts w:ascii="Helvetica" w:hAnsi="Helvetica"/>
        </w:rPr>
        <w:t>:</w:t>
      </w:r>
    </w:p>
    <w:p w14:paraId="55775B3C" w14:textId="197588A8" w:rsidR="00E12A1F" w:rsidRPr="0040336D" w:rsidRDefault="00E12A1F" w:rsidP="0040336D">
      <w:pPr>
        <w:pStyle w:val="ListParagraph"/>
        <w:numPr>
          <w:ilvl w:val="0"/>
          <w:numId w:val="2"/>
        </w:numPr>
        <w:rPr>
          <w:rFonts w:ascii="Helvetica" w:hAnsi="Helvetica"/>
        </w:rPr>
      </w:pPr>
      <w:r w:rsidRPr="0040336D">
        <w:rPr>
          <w:rFonts w:ascii="Helvetica" w:hAnsi="Helvetica"/>
        </w:rPr>
        <w:t>People with disabilities are characterised as the villain, someone to be feared and sneer at.</w:t>
      </w:r>
      <w:r w:rsidR="0040336D" w:rsidRPr="0040336D">
        <w:rPr>
          <w:rFonts w:ascii="Helvetica" w:hAnsi="Helvetica"/>
        </w:rPr>
        <w:t xml:space="preserve"> </w:t>
      </w:r>
      <w:r w:rsidRPr="0040336D">
        <w:rPr>
          <w:rFonts w:ascii="Helvetica" w:hAnsi="Helvetica"/>
        </w:rPr>
        <w:t>Their physical impairments are used to emphasise their evilness.</w:t>
      </w:r>
    </w:p>
    <w:p w14:paraId="5904886E" w14:textId="3E2D9C5C" w:rsidR="00E12A1F" w:rsidRPr="0040336D" w:rsidRDefault="00E12A1F" w:rsidP="0040336D">
      <w:pPr>
        <w:pStyle w:val="ListParagraph"/>
        <w:numPr>
          <w:ilvl w:val="0"/>
          <w:numId w:val="2"/>
        </w:numPr>
        <w:rPr>
          <w:rFonts w:ascii="Helvetica" w:hAnsi="Helvetica"/>
        </w:rPr>
      </w:pPr>
      <w:r w:rsidRPr="0040336D">
        <w:rPr>
          <w:rFonts w:ascii="Helvetica" w:hAnsi="Helvetica"/>
        </w:rPr>
        <w:t>People with disabilities are pathetic and someone to be pitied.</w:t>
      </w:r>
    </w:p>
    <w:p w14:paraId="7F286206" w14:textId="144F6164" w:rsidR="00E12A1F" w:rsidRDefault="00E12A1F" w:rsidP="0040336D">
      <w:pPr>
        <w:pStyle w:val="ListParagraph"/>
        <w:numPr>
          <w:ilvl w:val="0"/>
          <w:numId w:val="2"/>
        </w:numPr>
        <w:rPr>
          <w:rFonts w:ascii="Helvetica" w:hAnsi="Helvetica"/>
        </w:rPr>
      </w:pPr>
      <w:r w:rsidRPr="0040336D">
        <w:rPr>
          <w:rFonts w:ascii="Helvetica" w:hAnsi="Helvetica"/>
        </w:rPr>
        <w:t xml:space="preserve">People with disabilities must be magically transformed into an </w:t>
      </w:r>
      <w:r w:rsidR="00BC2428" w:rsidRPr="0040336D">
        <w:rPr>
          <w:rFonts w:ascii="Helvetica" w:hAnsi="Helvetica"/>
        </w:rPr>
        <w:t>able-bodied</w:t>
      </w:r>
      <w:r w:rsidRPr="0040336D">
        <w:rPr>
          <w:rFonts w:ascii="Helvetica" w:hAnsi="Helvetica"/>
        </w:rPr>
        <w:t xml:space="preserve"> state. This is the only way they can live a fulfilled life and live their happy ever after.</w:t>
      </w:r>
    </w:p>
    <w:p w14:paraId="4457F486" w14:textId="523B710B" w:rsidR="00F3625E" w:rsidRDefault="00F3625E" w:rsidP="0040336D">
      <w:pPr>
        <w:pStyle w:val="ListParagraph"/>
        <w:numPr>
          <w:ilvl w:val="0"/>
          <w:numId w:val="2"/>
        </w:numPr>
        <w:rPr>
          <w:rFonts w:ascii="Helvetica" w:hAnsi="Helvetica"/>
        </w:rPr>
      </w:pPr>
      <w:r>
        <w:rPr>
          <w:rFonts w:ascii="Helvetica" w:hAnsi="Helvetica"/>
        </w:rPr>
        <w:lastRenderedPageBreak/>
        <w:t>People with disabilities portrayed as a ‘</w:t>
      </w:r>
      <w:r w:rsidR="006233B8">
        <w:rPr>
          <w:rFonts w:ascii="Helvetica" w:hAnsi="Helvetica"/>
        </w:rPr>
        <w:t>S</w:t>
      </w:r>
      <w:r>
        <w:rPr>
          <w:rFonts w:ascii="Helvetica" w:hAnsi="Helvetica"/>
        </w:rPr>
        <w:t xml:space="preserve">uper </w:t>
      </w:r>
      <w:r w:rsidR="009D6E3A">
        <w:rPr>
          <w:rFonts w:ascii="Helvetica" w:hAnsi="Helvetica"/>
        </w:rPr>
        <w:t>Crip</w:t>
      </w:r>
      <w:r>
        <w:rPr>
          <w:rFonts w:ascii="Helvetica" w:hAnsi="Helvetica"/>
        </w:rPr>
        <w:t xml:space="preserve">’ and put </w:t>
      </w:r>
      <w:r w:rsidR="009D6E3A">
        <w:rPr>
          <w:rFonts w:ascii="Helvetica" w:hAnsi="Helvetica"/>
        </w:rPr>
        <w:t>into</w:t>
      </w:r>
      <w:r>
        <w:rPr>
          <w:rFonts w:ascii="Helvetica" w:hAnsi="Helvetica"/>
        </w:rPr>
        <w:t xml:space="preserve"> positions of overachievers.</w:t>
      </w:r>
    </w:p>
    <w:p w14:paraId="475F5817" w14:textId="62AA9008" w:rsidR="00F3625E" w:rsidRDefault="00740ADD" w:rsidP="0040336D">
      <w:pPr>
        <w:pStyle w:val="ListParagraph"/>
        <w:numPr>
          <w:ilvl w:val="0"/>
          <w:numId w:val="2"/>
        </w:numPr>
        <w:rPr>
          <w:rFonts w:ascii="Helvetica" w:hAnsi="Helvetica"/>
        </w:rPr>
      </w:pPr>
      <w:r>
        <w:rPr>
          <w:rFonts w:ascii="Helvetica" w:hAnsi="Helvetica"/>
        </w:rPr>
        <w:t xml:space="preserve">People with disabilities are portrayed </w:t>
      </w:r>
      <w:r w:rsidR="00F3625E">
        <w:rPr>
          <w:rFonts w:ascii="Helvetica" w:hAnsi="Helvetica"/>
        </w:rPr>
        <w:t>as childlike and incapable of having adult relationships.</w:t>
      </w:r>
    </w:p>
    <w:p w14:paraId="16BF9AD7" w14:textId="06210C4E" w:rsidR="00F3625E" w:rsidRDefault="00F3625E" w:rsidP="0040336D">
      <w:pPr>
        <w:pStyle w:val="ListParagraph"/>
        <w:numPr>
          <w:ilvl w:val="0"/>
          <w:numId w:val="2"/>
        </w:numPr>
        <w:rPr>
          <w:rFonts w:ascii="Helvetica" w:hAnsi="Helvetica"/>
        </w:rPr>
      </w:pPr>
      <w:r>
        <w:rPr>
          <w:rFonts w:ascii="Helvetica" w:hAnsi="Helvetica"/>
        </w:rPr>
        <w:t xml:space="preserve">People with disabilities are often isolated away from disabled and </w:t>
      </w:r>
      <w:r w:rsidR="009D6E3A">
        <w:rPr>
          <w:rFonts w:ascii="Helvetica" w:hAnsi="Helvetica"/>
        </w:rPr>
        <w:t>non-disabled</w:t>
      </w:r>
      <w:r>
        <w:rPr>
          <w:rFonts w:ascii="Helvetica" w:hAnsi="Helvetica"/>
        </w:rPr>
        <w:t xml:space="preserve"> peers.</w:t>
      </w:r>
    </w:p>
    <w:p w14:paraId="50826A5D" w14:textId="1AE621A9" w:rsidR="00F3625E" w:rsidRDefault="00F3625E" w:rsidP="00F3625E">
      <w:pPr>
        <w:pStyle w:val="ListParagraph"/>
        <w:rPr>
          <w:rFonts w:ascii="Helvetica" w:hAnsi="Helvetica"/>
        </w:rPr>
      </w:pPr>
      <w:r>
        <w:rPr>
          <w:rFonts w:ascii="Helvetica" w:hAnsi="Helvetica"/>
        </w:rPr>
        <w:t>(Rubin and Watson</w:t>
      </w:r>
      <w:r w:rsidR="00A02DE9">
        <w:rPr>
          <w:rFonts w:ascii="Helvetica" w:hAnsi="Helvetica"/>
        </w:rPr>
        <w:t>, 1987)</w:t>
      </w:r>
    </w:p>
    <w:p w14:paraId="2950BCBA" w14:textId="21A2FF31" w:rsidR="00E12A1F" w:rsidRPr="0040336D" w:rsidRDefault="00E12A1F">
      <w:pPr>
        <w:rPr>
          <w:rFonts w:ascii="Helvetica" w:hAnsi="Helvetica"/>
        </w:rPr>
      </w:pPr>
      <w:r w:rsidRPr="0040336D">
        <w:rPr>
          <w:rFonts w:ascii="Helvetica" w:hAnsi="Helvetica"/>
        </w:rPr>
        <w:t xml:space="preserve">In </w:t>
      </w:r>
      <w:r w:rsidR="00BC2428" w:rsidRPr="0040336D">
        <w:rPr>
          <w:rFonts w:ascii="Helvetica" w:hAnsi="Helvetica"/>
        </w:rPr>
        <w:t>centuries</w:t>
      </w:r>
      <w:r w:rsidRPr="0040336D">
        <w:rPr>
          <w:rFonts w:ascii="Helvetica" w:hAnsi="Helvetica"/>
        </w:rPr>
        <w:t xml:space="preserve"> gone by fairy tales existed primarily as a purpose to teach a lesson. In times when people were </w:t>
      </w:r>
      <w:r w:rsidR="00BC2428" w:rsidRPr="0040336D">
        <w:rPr>
          <w:rFonts w:ascii="Helvetica" w:hAnsi="Helvetica"/>
        </w:rPr>
        <w:t>highly</w:t>
      </w:r>
      <w:r w:rsidRPr="0040336D">
        <w:rPr>
          <w:rFonts w:ascii="Helvetica" w:hAnsi="Helvetica"/>
        </w:rPr>
        <w:t xml:space="preserve"> </w:t>
      </w:r>
      <w:r w:rsidR="00BC2428" w:rsidRPr="0040336D">
        <w:rPr>
          <w:rFonts w:ascii="Helvetica" w:hAnsi="Helvetica"/>
        </w:rPr>
        <w:t>superstitious</w:t>
      </w:r>
      <w:r w:rsidRPr="0040336D">
        <w:rPr>
          <w:rFonts w:ascii="Helvetica" w:hAnsi="Helvetica"/>
        </w:rPr>
        <w:t xml:space="preserve"> these stories were used as a tool to ensure people conformed to societies </w:t>
      </w:r>
      <w:r w:rsidR="00BC2428" w:rsidRPr="0040336D">
        <w:rPr>
          <w:rFonts w:ascii="Helvetica" w:hAnsi="Helvetica"/>
        </w:rPr>
        <w:t>rules. In</w:t>
      </w:r>
      <w:r w:rsidRPr="0040336D">
        <w:rPr>
          <w:rFonts w:ascii="Helvetica" w:hAnsi="Helvetica"/>
        </w:rPr>
        <w:t xml:space="preserve"> the 19</w:t>
      </w:r>
      <w:r w:rsidRPr="0040336D">
        <w:rPr>
          <w:rFonts w:ascii="Helvetica" w:hAnsi="Helvetica"/>
          <w:vertAlign w:val="superscript"/>
        </w:rPr>
        <w:t>th</w:t>
      </w:r>
      <w:r w:rsidRPr="0040336D">
        <w:rPr>
          <w:rFonts w:ascii="Helvetica" w:hAnsi="Helvetica"/>
        </w:rPr>
        <w:t xml:space="preserve"> century in particular Christian faith was strong.</w:t>
      </w:r>
      <w:r w:rsidR="00F3625E">
        <w:rPr>
          <w:rFonts w:ascii="Helvetica" w:hAnsi="Helvetica"/>
        </w:rPr>
        <w:t xml:space="preserve"> </w:t>
      </w:r>
      <w:r w:rsidRPr="0040336D">
        <w:rPr>
          <w:rFonts w:ascii="Helvetica" w:hAnsi="Helvetica"/>
        </w:rPr>
        <w:t xml:space="preserve">‘Good health and able </w:t>
      </w:r>
      <w:r w:rsidR="00BC2428" w:rsidRPr="0040336D">
        <w:rPr>
          <w:rFonts w:ascii="Helvetica" w:hAnsi="Helvetica"/>
        </w:rPr>
        <w:t>bodied-ness</w:t>
      </w:r>
      <w:r w:rsidRPr="0040336D">
        <w:rPr>
          <w:rFonts w:ascii="Helvetica" w:hAnsi="Helvetica"/>
        </w:rPr>
        <w:t xml:space="preserve"> were associated with </w:t>
      </w:r>
      <w:r w:rsidR="00EC6E49" w:rsidRPr="0040336D">
        <w:rPr>
          <w:rFonts w:ascii="Helvetica" w:hAnsi="Helvetica"/>
        </w:rPr>
        <w:t>goodness, virtue and seen as a gift from God. This meant that illness and disability were willed by God as a trial or punishment.</w:t>
      </w:r>
      <w:r w:rsidR="006233B8">
        <w:rPr>
          <w:rFonts w:ascii="Helvetica" w:hAnsi="Helvetica"/>
        </w:rPr>
        <w:t xml:space="preserve">’ </w:t>
      </w:r>
      <w:r w:rsidR="00EC6E49" w:rsidRPr="0040336D">
        <w:rPr>
          <w:rFonts w:ascii="Helvetica" w:hAnsi="Helvetica"/>
        </w:rPr>
        <w:t>(</w:t>
      </w:r>
      <w:proofErr w:type="spellStart"/>
      <w:r w:rsidR="00EC6E49" w:rsidRPr="0040336D">
        <w:rPr>
          <w:rFonts w:ascii="Helvetica" w:hAnsi="Helvetica"/>
        </w:rPr>
        <w:t>Schm</w:t>
      </w:r>
      <w:r w:rsidR="003E73E8">
        <w:rPr>
          <w:rFonts w:ascii="Helvetica" w:hAnsi="Helvetica"/>
        </w:rPr>
        <w:t>ie</w:t>
      </w:r>
      <w:r w:rsidR="00EC6E49" w:rsidRPr="0040336D">
        <w:rPr>
          <w:rFonts w:ascii="Helvetica" w:hAnsi="Helvetica"/>
        </w:rPr>
        <w:t>sing</w:t>
      </w:r>
      <w:proofErr w:type="spellEnd"/>
      <w:r w:rsidR="00EC6E49" w:rsidRPr="0040336D">
        <w:rPr>
          <w:rFonts w:ascii="Helvetica" w:hAnsi="Helvetica"/>
        </w:rPr>
        <w:t>, 2014, p19)</w:t>
      </w:r>
    </w:p>
    <w:p w14:paraId="4E810D56" w14:textId="762BD53D" w:rsidR="00EC6E49" w:rsidRPr="0040336D" w:rsidRDefault="00BC2428">
      <w:pPr>
        <w:rPr>
          <w:rFonts w:ascii="Helvetica" w:hAnsi="Helvetica"/>
        </w:rPr>
      </w:pPr>
      <w:r w:rsidRPr="0040336D">
        <w:rPr>
          <w:rFonts w:ascii="Helvetica" w:hAnsi="Helvetica"/>
        </w:rPr>
        <w:t>Fairy tales</w:t>
      </w:r>
      <w:r w:rsidR="00EC6E49" w:rsidRPr="0040336D">
        <w:rPr>
          <w:rFonts w:ascii="Helvetica" w:hAnsi="Helvetica"/>
        </w:rPr>
        <w:t xml:space="preserve"> have been retold the world over, </w:t>
      </w:r>
      <w:r w:rsidR="003E73E8">
        <w:rPr>
          <w:rFonts w:ascii="Helvetica" w:hAnsi="Helvetica"/>
        </w:rPr>
        <w:t xml:space="preserve">adapted to </w:t>
      </w:r>
      <w:r w:rsidR="00EC6E49" w:rsidRPr="0040336D">
        <w:rPr>
          <w:rFonts w:ascii="Helvetica" w:hAnsi="Helvetica"/>
        </w:rPr>
        <w:t xml:space="preserve">reflect the times they are retold in to reinforce morals of those times. </w:t>
      </w:r>
      <w:r w:rsidRPr="0040336D">
        <w:rPr>
          <w:rFonts w:ascii="Helvetica" w:hAnsi="Helvetica"/>
        </w:rPr>
        <w:t>However,</w:t>
      </w:r>
      <w:r w:rsidR="00EC6E49" w:rsidRPr="0040336D">
        <w:rPr>
          <w:rFonts w:ascii="Helvetica" w:hAnsi="Helvetica"/>
        </w:rPr>
        <w:t xml:space="preserve"> adapt</w:t>
      </w:r>
      <w:r w:rsidR="00F3625E">
        <w:rPr>
          <w:rFonts w:ascii="Helvetica" w:hAnsi="Helvetica"/>
        </w:rPr>
        <w:t xml:space="preserve">ations </w:t>
      </w:r>
      <w:r w:rsidR="00EC6E49" w:rsidRPr="0040336D">
        <w:rPr>
          <w:rFonts w:ascii="Helvetica" w:hAnsi="Helvetica"/>
        </w:rPr>
        <w:t>are rarely made to change to portrayal of the characters with a disability.</w:t>
      </w:r>
    </w:p>
    <w:p w14:paraId="22AD598F" w14:textId="46B054F3" w:rsidR="00EC6E49" w:rsidRDefault="00EC6E49">
      <w:pPr>
        <w:rPr>
          <w:rFonts w:ascii="Helvetica" w:hAnsi="Helvetica"/>
        </w:rPr>
      </w:pPr>
      <w:r w:rsidRPr="0040336D">
        <w:rPr>
          <w:rFonts w:ascii="Helvetica" w:hAnsi="Helvetica"/>
        </w:rPr>
        <w:t xml:space="preserve">As a society we have grown </w:t>
      </w:r>
      <w:r w:rsidR="00BC2428" w:rsidRPr="0040336D">
        <w:rPr>
          <w:rFonts w:ascii="Helvetica" w:hAnsi="Helvetica"/>
        </w:rPr>
        <w:t>up</w:t>
      </w:r>
      <w:r w:rsidRPr="0040336D">
        <w:rPr>
          <w:rFonts w:ascii="Helvetica" w:hAnsi="Helvetica"/>
        </w:rPr>
        <w:t xml:space="preserve"> with these </w:t>
      </w:r>
      <w:proofErr w:type="spellStart"/>
      <w:r w:rsidR="00BC2428" w:rsidRPr="0040336D">
        <w:rPr>
          <w:rFonts w:ascii="Helvetica" w:hAnsi="Helvetica"/>
        </w:rPr>
        <w:t>tellings</w:t>
      </w:r>
      <w:proofErr w:type="spellEnd"/>
      <w:r w:rsidRPr="0040336D">
        <w:rPr>
          <w:rFonts w:ascii="Helvetica" w:hAnsi="Helvetica"/>
        </w:rPr>
        <w:t xml:space="preserve"> and retellings in books, taught in schools, in animations and so forth. We have become so conditioned to accept these impairments that make these characters who they are</w:t>
      </w:r>
      <w:r w:rsidR="006233B8">
        <w:rPr>
          <w:rFonts w:ascii="Helvetica" w:hAnsi="Helvetica"/>
        </w:rPr>
        <w:t>,</w:t>
      </w:r>
      <w:r w:rsidRPr="0040336D">
        <w:rPr>
          <w:rFonts w:ascii="Helvetica" w:hAnsi="Helvetica"/>
        </w:rPr>
        <w:t xml:space="preserve"> that sometimes it is hard to recognise as being a misrepresentation of people with disabilities until </w:t>
      </w:r>
      <w:r w:rsidR="00BC2428" w:rsidRPr="0040336D">
        <w:rPr>
          <w:rFonts w:ascii="Helvetica" w:hAnsi="Helvetica"/>
        </w:rPr>
        <w:t>it</w:t>
      </w:r>
      <w:r w:rsidRPr="0040336D">
        <w:rPr>
          <w:rFonts w:ascii="Helvetica" w:hAnsi="Helvetica"/>
        </w:rPr>
        <w:t xml:space="preserve"> is highlighted. </w:t>
      </w:r>
      <w:r w:rsidR="00BC2428" w:rsidRPr="0040336D">
        <w:rPr>
          <w:rFonts w:ascii="Helvetica" w:hAnsi="Helvetica"/>
        </w:rPr>
        <w:t>So,</w:t>
      </w:r>
      <w:r w:rsidRPr="0040336D">
        <w:rPr>
          <w:rFonts w:ascii="Helvetica" w:hAnsi="Helvetica"/>
        </w:rPr>
        <w:t xml:space="preserve"> these misrepresentations become </w:t>
      </w:r>
      <w:r w:rsidR="00BC2428" w:rsidRPr="0040336D">
        <w:rPr>
          <w:rFonts w:ascii="Helvetica" w:hAnsi="Helvetica"/>
        </w:rPr>
        <w:t>accepted,</w:t>
      </w:r>
      <w:r w:rsidRPr="0040336D">
        <w:rPr>
          <w:rFonts w:ascii="Helvetica" w:hAnsi="Helvetica"/>
        </w:rPr>
        <w:t xml:space="preserve"> unquestioned and carry on being retold despite the negative implications it can have on disabled people</w:t>
      </w:r>
      <w:r w:rsidR="006233B8">
        <w:rPr>
          <w:rFonts w:ascii="Helvetica" w:hAnsi="Helvetica"/>
        </w:rPr>
        <w:t>.</w:t>
      </w:r>
      <w:r w:rsidRPr="0040336D">
        <w:rPr>
          <w:rFonts w:ascii="Helvetica" w:hAnsi="Helvetica"/>
        </w:rPr>
        <w:t xml:space="preserve"> </w:t>
      </w:r>
      <w:r w:rsidR="006233B8">
        <w:rPr>
          <w:rFonts w:ascii="Helvetica" w:hAnsi="Helvetica"/>
        </w:rPr>
        <w:t xml:space="preserve">These in turn could impact </w:t>
      </w:r>
      <w:r w:rsidRPr="0040336D">
        <w:rPr>
          <w:rFonts w:ascii="Helvetica" w:hAnsi="Helvetica"/>
        </w:rPr>
        <w:t>how they view themselves</w:t>
      </w:r>
      <w:r w:rsidR="006233B8">
        <w:rPr>
          <w:rFonts w:ascii="Helvetica" w:hAnsi="Helvetica"/>
        </w:rPr>
        <w:t xml:space="preserve">. They could also have a </w:t>
      </w:r>
      <w:r w:rsidR="006233B8">
        <w:rPr>
          <w:rFonts w:ascii="Helvetica" w:hAnsi="Helvetica"/>
        </w:rPr>
        <w:lastRenderedPageBreak/>
        <w:t xml:space="preserve">negative implication on </w:t>
      </w:r>
      <w:r w:rsidRPr="0040336D">
        <w:rPr>
          <w:rFonts w:ascii="Helvetica" w:hAnsi="Helvetica"/>
        </w:rPr>
        <w:t>able bodied people with how they view and treat people with disabilities.</w:t>
      </w:r>
    </w:p>
    <w:p w14:paraId="25192628" w14:textId="50D99B81" w:rsidR="00F3625E" w:rsidRDefault="00F3625E">
      <w:pPr>
        <w:rPr>
          <w:rFonts w:ascii="Helvetica" w:hAnsi="Helvetica"/>
        </w:rPr>
      </w:pPr>
    </w:p>
    <w:p w14:paraId="472F8EF0" w14:textId="3C7CD312" w:rsidR="00F3625E" w:rsidRDefault="00F3625E">
      <w:pPr>
        <w:rPr>
          <w:rFonts w:ascii="Helvetica" w:hAnsi="Helvetica"/>
        </w:rPr>
      </w:pPr>
      <w:r>
        <w:rPr>
          <w:rFonts w:ascii="Helvetica" w:hAnsi="Helvetica"/>
        </w:rPr>
        <w:t xml:space="preserve">This chapter will focus on representations of characters who have a disability from Disney adaptations of </w:t>
      </w:r>
      <w:r w:rsidR="009D6E3A">
        <w:rPr>
          <w:rFonts w:ascii="Helvetica" w:hAnsi="Helvetica"/>
        </w:rPr>
        <w:t>fairy tales</w:t>
      </w:r>
      <w:r>
        <w:rPr>
          <w:rFonts w:ascii="Helvetica" w:hAnsi="Helvetica"/>
        </w:rPr>
        <w:t>. It will cover the representations of the characters with disabilities and the impact these representations could have on the audience.</w:t>
      </w:r>
    </w:p>
    <w:p w14:paraId="249D1C04" w14:textId="35E6A07E" w:rsidR="00F3625E" w:rsidRPr="003E73E8" w:rsidRDefault="00F3625E">
      <w:pPr>
        <w:rPr>
          <w:rFonts w:ascii="Helvetica" w:hAnsi="Helvetica"/>
          <w:i/>
          <w:iCs/>
        </w:rPr>
      </w:pPr>
      <w:r w:rsidRPr="003E73E8">
        <w:rPr>
          <w:rFonts w:ascii="Helvetica" w:hAnsi="Helvetica"/>
          <w:i/>
          <w:iCs/>
        </w:rPr>
        <w:t>The Hunchback of Notre Dame 1996.</w:t>
      </w:r>
      <w:r w:rsidR="003E73E8">
        <w:rPr>
          <w:rFonts w:ascii="Helvetica" w:hAnsi="Helvetica"/>
          <w:i/>
          <w:iCs/>
        </w:rPr>
        <w:t xml:space="preserve"> </w:t>
      </w:r>
      <w:r w:rsidR="009D6E3A">
        <w:rPr>
          <w:rFonts w:ascii="Helvetica" w:hAnsi="Helvetica"/>
        </w:rPr>
        <w:t>Disney’s</w:t>
      </w:r>
      <w:r>
        <w:rPr>
          <w:rFonts w:ascii="Helvetica" w:hAnsi="Helvetica"/>
        </w:rPr>
        <w:t xml:space="preserve"> retelling of the Hunchback of Notre Dame is an adaptation on </w:t>
      </w:r>
      <w:r w:rsidR="009D6E3A">
        <w:rPr>
          <w:rFonts w:ascii="Helvetica" w:hAnsi="Helvetica"/>
        </w:rPr>
        <w:t>Hugo’s</w:t>
      </w:r>
      <w:r>
        <w:rPr>
          <w:rFonts w:ascii="Helvetica" w:hAnsi="Helvetica"/>
        </w:rPr>
        <w:t xml:space="preserve"> 1831 </w:t>
      </w:r>
      <w:r w:rsidR="009D6E3A">
        <w:rPr>
          <w:rFonts w:ascii="Helvetica" w:hAnsi="Helvetica"/>
        </w:rPr>
        <w:t>Notre Dame</w:t>
      </w:r>
      <w:r>
        <w:rPr>
          <w:rFonts w:ascii="Helvetica" w:hAnsi="Helvetica"/>
        </w:rPr>
        <w:t xml:space="preserve"> de Paris. Disability activists made requests for Disney to consult with the disabled community for an accurate representation and made requests to change the </w:t>
      </w:r>
      <w:r w:rsidR="009D6E3A">
        <w:rPr>
          <w:rFonts w:ascii="Helvetica" w:hAnsi="Helvetica"/>
        </w:rPr>
        <w:t>film’s</w:t>
      </w:r>
      <w:r>
        <w:rPr>
          <w:rFonts w:ascii="Helvetica" w:hAnsi="Helvetica"/>
        </w:rPr>
        <w:t xml:space="preserve"> title. </w:t>
      </w:r>
      <w:r w:rsidR="009D6E3A">
        <w:rPr>
          <w:rFonts w:ascii="Helvetica" w:hAnsi="Helvetica"/>
        </w:rPr>
        <w:t>However,</w:t>
      </w:r>
      <w:r>
        <w:rPr>
          <w:rFonts w:ascii="Helvetica" w:hAnsi="Helvetica"/>
        </w:rPr>
        <w:t xml:space="preserve"> requests were not actioned. (Norden 2013</w:t>
      </w:r>
      <w:r w:rsidR="0084391D">
        <w:rPr>
          <w:rFonts w:ascii="Helvetica" w:hAnsi="Helvetica"/>
        </w:rPr>
        <w:t>)</w:t>
      </w:r>
    </w:p>
    <w:p w14:paraId="182088C8" w14:textId="5C1D3C9C" w:rsidR="00F3625E" w:rsidRDefault="00F3625E">
      <w:pPr>
        <w:rPr>
          <w:rFonts w:ascii="Helvetica" w:hAnsi="Helvetica"/>
        </w:rPr>
      </w:pPr>
      <w:r w:rsidRPr="003E73E8">
        <w:rPr>
          <w:rFonts w:ascii="Helvetica" w:hAnsi="Helvetica"/>
        </w:rPr>
        <w:t xml:space="preserve">‘Most movies have tended to isolate disabled characters from their </w:t>
      </w:r>
      <w:r w:rsidR="009D6E3A" w:rsidRPr="003E73E8">
        <w:rPr>
          <w:rFonts w:ascii="Helvetica" w:hAnsi="Helvetica"/>
        </w:rPr>
        <w:t>able-bodied</w:t>
      </w:r>
      <w:r w:rsidRPr="003E73E8">
        <w:rPr>
          <w:rFonts w:ascii="Helvetica" w:hAnsi="Helvetica"/>
        </w:rPr>
        <w:t xml:space="preserve"> peers. This is reflected not only in the typical storylines of the films but also to a large extent in the ways the film makers have visualised the characters interacting in their environments’</w:t>
      </w:r>
      <w:r>
        <w:rPr>
          <w:rFonts w:ascii="Helvetica" w:hAnsi="Helvetica"/>
        </w:rPr>
        <w:t xml:space="preserve"> (Norden, 1994, P20)</w:t>
      </w:r>
    </w:p>
    <w:p w14:paraId="0F2BEB41" w14:textId="7BFEDFD1" w:rsidR="00F3625E" w:rsidRDefault="00F3625E">
      <w:pPr>
        <w:rPr>
          <w:rFonts w:ascii="Helvetica" w:hAnsi="Helvetica"/>
        </w:rPr>
      </w:pPr>
      <w:r>
        <w:rPr>
          <w:rFonts w:ascii="Helvetica" w:hAnsi="Helvetica"/>
        </w:rPr>
        <w:t xml:space="preserve">We see this right from the onset with Quasimodo. He is confined to the Cathedral of Notre Dame, forbidden by Frollo to leave. </w:t>
      </w:r>
      <w:r w:rsidR="00B47362">
        <w:rPr>
          <w:rFonts w:ascii="Helvetica" w:hAnsi="Helvetica"/>
        </w:rPr>
        <w:t xml:space="preserve">Quasimodo develops an almost </w:t>
      </w:r>
      <w:r w:rsidR="007D4829">
        <w:rPr>
          <w:rFonts w:ascii="Helvetica" w:hAnsi="Helvetica"/>
        </w:rPr>
        <w:t>Stockholm</w:t>
      </w:r>
      <w:r w:rsidR="00B47362">
        <w:rPr>
          <w:rFonts w:ascii="Helvetica" w:hAnsi="Helvetica"/>
        </w:rPr>
        <w:t xml:space="preserve"> syndrome effect where he believes Frollo has his best interests at heart but really Frollo </w:t>
      </w:r>
      <w:r w:rsidR="00694881">
        <w:rPr>
          <w:rFonts w:ascii="Helvetica" w:hAnsi="Helvetica"/>
        </w:rPr>
        <w:t xml:space="preserve">has </w:t>
      </w:r>
      <w:r w:rsidR="007D4829">
        <w:rPr>
          <w:rFonts w:ascii="Helvetica" w:hAnsi="Helvetica"/>
        </w:rPr>
        <w:t>ostracized</w:t>
      </w:r>
      <w:r w:rsidR="00694881">
        <w:rPr>
          <w:rFonts w:ascii="Helvetica" w:hAnsi="Helvetica"/>
        </w:rPr>
        <w:t xml:space="preserve"> him because of his </w:t>
      </w:r>
      <w:r w:rsidR="006C7E19">
        <w:rPr>
          <w:rFonts w:ascii="Helvetica" w:hAnsi="Helvetica"/>
        </w:rPr>
        <w:t>d</w:t>
      </w:r>
      <w:r w:rsidR="00694881">
        <w:rPr>
          <w:rFonts w:ascii="Helvetica" w:hAnsi="Helvetica"/>
        </w:rPr>
        <w:t>isability. I</w:t>
      </w:r>
      <w:r>
        <w:rPr>
          <w:rFonts w:ascii="Helvetica" w:hAnsi="Helvetica"/>
        </w:rPr>
        <w:t xml:space="preserve">n his isolated state he becomes friends with the Gargoyles and has made a model of the town, himself and the towns people where he fantasises about interactions with them. This isolated representation and childlike persona is exasperated when Quasimodo breaks Frollo’s instructions and ventures to the festival of fools. Quasimodo becomes caught </w:t>
      </w:r>
      <w:r>
        <w:rPr>
          <w:rFonts w:ascii="Helvetica" w:hAnsi="Helvetica"/>
        </w:rPr>
        <w:lastRenderedPageBreak/>
        <w:t xml:space="preserve">up in the festival and is crowned the king of fools and the ugliest man in Paris, then subjected to humiliation at the hands of the towns </w:t>
      </w:r>
      <w:r w:rsidR="009D6E3A">
        <w:rPr>
          <w:rFonts w:ascii="Helvetica" w:hAnsi="Helvetica"/>
        </w:rPr>
        <w:t>people and</w:t>
      </w:r>
      <w:r w:rsidR="00A541D5">
        <w:rPr>
          <w:rFonts w:ascii="Helvetica" w:hAnsi="Helvetica"/>
        </w:rPr>
        <w:t xml:space="preserve"> has to be rescued by Esmerelda.</w:t>
      </w:r>
    </w:p>
    <w:p w14:paraId="71FCABAA" w14:textId="35277A21" w:rsidR="00A541D5" w:rsidRDefault="00A541D5">
      <w:pPr>
        <w:rPr>
          <w:rFonts w:ascii="Helvetica" w:hAnsi="Helvetica"/>
        </w:rPr>
      </w:pPr>
      <w:r>
        <w:rPr>
          <w:rFonts w:ascii="Helvetica" w:hAnsi="Helvetica"/>
        </w:rPr>
        <w:t xml:space="preserve">Esmerelda is the beautiful </w:t>
      </w:r>
      <w:r w:rsidR="009D6E3A">
        <w:rPr>
          <w:rFonts w:ascii="Helvetica" w:hAnsi="Helvetica"/>
        </w:rPr>
        <w:t>Gyspy</w:t>
      </w:r>
      <w:r>
        <w:rPr>
          <w:rFonts w:ascii="Helvetica" w:hAnsi="Helvetica"/>
        </w:rPr>
        <w:t xml:space="preserve"> woman that Quasimodo finds himself falling in love with, she is a stark contrast to </w:t>
      </w:r>
      <w:r w:rsidR="009D6E3A">
        <w:rPr>
          <w:rFonts w:ascii="Helvetica" w:hAnsi="Helvetica"/>
        </w:rPr>
        <w:t>Quasimodo</w:t>
      </w:r>
      <w:r>
        <w:rPr>
          <w:rFonts w:ascii="Helvetica" w:hAnsi="Helvetica"/>
        </w:rPr>
        <w:t xml:space="preserve"> who is defined as ugly.</w:t>
      </w:r>
      <w:r w:rsidR="00694881">
        <w:rPr>
          <w:rFonts w:ascii="Helvetica" w:hAnsi="Helvetica"/>
        </w:rPr>
        <w:t xml:space="preserve"> Quasimodo who has been conditioned by Frollo even calls himself ‘hideous and a monster’. His love for Esmerelda is perceived by all to </w:t>
      </w:r>
      <w:r w:rsidR="0084391D">
        <w:rPr>
          <w:rFonts w:ascii="Helvetica" w:hAnsi="Helvetica"/>
        </w:rPr>
        <w:t xml:space="preserve">be </w:t>
      </w:r>
      <w:r w:rsidR="00694881">
        <w:rPr>
          <w:rFonts w:ascii="Helvetica" w:hAnsi="Helvetica"/>
        </w:rPr>
        <w:t xml:space="preserve">unachievable and </w:t>
      </w:r>
      <w:r>
        <w:rPr>
          <w:rFonts w:ascii="Helvetica" w:hAnsi="Helvetica"/>
        </w:rPr>
        <w:t xml:space="preserve">Esmerelda falls in love with </w:t>
      </w:r>
      <w:r w:rsidR="009D6E3A">
        <w:rPr>
          <w:rFonts w:ascii="Helvetica" w:hAnsi="Helvetica"/>
        </w:rPr>
        <w:t>Phoebus</w:t>
      </w:r>
      <w:r>
        <w:rPr>
          <w:rFonts w:ascii="Helvetica" w:hAnsi="Helvetica"/>
        </w:rPr>
        <w:t xml:space="preserve"> who is the handsome Captain. The physical attributes of the characters within The Hunchback of Notre </w:t>
      </w:r>
      <w:r w:rsidR="009D6E3A">
        <w:rPr>
          <w:rFonts w:ascii="Helvetica" w:hAnsi="Helvetica"/>
        </w:rPr>
        <w:t>Dame support</w:t>
      </w:r>
      <w:r>
        <w:rPr>
          <w:rFonts w:ascii="Helvetica" w:hAnsi="Helvetica"/>
        </w:rPr>
        <w:t xml:space="preserve"> the argument put forward by Davis, Dickey and Stratford (1992) that </w:t>
      </w:r>
      <w:r w:rsidR="009D6E3A">
        <w:rPr>
          <w:rFonts w:ascii="Helvetica" w:hAnsi="Helvetica"/>
        </w:rPr>
        <w:t>non-disabled</w:t>
      </w:r>
      <w:r>
        <w:rPr>
          <w:rFonts w:ascii="Helvetica" w:hAnsi="Helvetica"/>
        </w:rPr>
        <w:t xml:space="preserve"> characters are always represented to be beautiful and </w:t>
      </w:r>
      <w:r w:rsidR="009D6E3A">
        <w:rPr>
          <w:rFonts w:ascii="Helvetica" w:hAnsi="Helvetica"/>
        </w:rPr>
        <w:t>popular</w:t>
      </w:r>
      <w:r>
        <w:rPr>
          <w:rFonts w:ascii="Helvetica" w:hAnsi="Helvetica"/>
        </w:rPr>
        <w:t xml:space="preserve"> and the image of perfection. (cited by Hodkinson and Park (2017, p57)</w:t>
      </w:r>
      <w:r w:rsidR="00694881">
        <w:rPr>
          <w:rFonts w:ascii="Helvetica" w:hAnsi="Helvetica"/>
        </w:rPr>
        <w:t xml:space="preserve"> </w:t>
      </w:r>
    </w:p>
    <w:p w14:paraId="54D9E43C" w14:textId="765C760B" w:rsidR="00D20C62" w:rsidRDefault="00A541D5">
      <w:pPr>
        <w:rPr>
          <w:rFonts w:ascii="Helvetica" w:hAnsi="Helvetica"/>
        </w:rPr>
      </w:pPr>
      <w:r>
        <w:rPr>
          <w:rFonts w:ascii="Helvetica" w:hAnsi="Helvetica"/>
        </w:rPr>
        <w:t xml:space="preserve">Referring back to the aforementioned </w:t>
      </w:r>
      <w:r w:rsidR="009D6E3A">
        <w:rPr>
          <w:rFonts w:ascii="Helvetica" w:hAnsi="Helvetica"/>
        </w:rPr>
        <w:t>representations</w:t>
      </w:r>
      <w:r>
        <w:rPr>
          <w:rFonts w:ascii="Helvetica" w:hAnsi="Helvetica"/>
        </w:rPr>
        <w:t xml:space="preserve"> that are typically assigned to people with disabilities the character </w:t>
      </w:r>
      <w:r w:rsidR="009D6E3A">
        <w:rPr>
          <w:rFonts w:ascii="Helvetica" w:hAnsi="Helvetica"/>
        </w:rPr>
        <w:t>of Quasimodo</w:t>
      </w:r>
      <w:r>
        <w:rPr>
          <w:rFonts w:ascii="Helvetica" w:hAnsi="Helvetica"/>
        </w:rPr>
        <w:t xml:space="preserve"> can be identified within several of them. The only one he does not identify with is being perceived as a villain, as even with the </w:t>
      </w:r>
      <w:r w:rsidR="00D20C62">
        <w:rPr>
          <w:rFonts w:ascii="Helvetica" w:hAnsi="Helvetica"/>
        </w:rPr>
        <w:t>‘</w:t>
      </w:r>
      <w:r w:rsidR="006C7E19">
        <w:rPr>
          <w:rFonts w:ascii="Helvetica" w:hAnsi="Helvetica"/>
        </w:rPr>
        <w:t>S</w:t>
      </w:r>
      <w:r>
        <w:rPr>
          <w:rFonts w:ascii="Helvetica" w:hAnsi="Helvetica"/>
        </w:rPr>
        <w:t xml:space="preserve">uper </w:t>
      </w:r>
      <w:r w:rsidR="009D6E3A">
        <w:rPr>
          <w:rFonts w:ascii="Helvetica" w:hAnsi="Helvetica"/>
        </w:rPr>
        <w:t>Crip</w:t>
      </w:r>
      <w:r w:rsidR="00D20C62">
        <w:rPr>
          <w:rFonts w:ascii="Helvetica" w:hAnsi="Helvetica"/>
        </w:rPr>
        <w:t xml:space="preserve">’ </w:t>
      </w:r>
      <w:r>
        <w:rPr>
          <w:rFonts w:ascii="Helvetica" w:hAnsi="Helvetica"/>
        </w:rPr>
        <w:t xml:space="preserve">definition, Quasimodo within the film is able to </w:t>
      </w:r>
      <w:r w:rsidR="00D20C62">
        <w:rPr>
          <w:rFonts w:ascii="Helvetica" w:hAnsi="Helvetica"/>
        </w:rPr>
        <w:t xml:space="preserve">fly around the bell towers with an almost </w:t>
      </w:r>
      <w:r w:rsidR="009D6E3A">
        <w:rPr>
          <w:rFonts w:ascii="Helvetica" w:hAnsi="Helvetica"/>
        </w:rPr>
        <w:t>superhuman</w:t>
      </w:r>
      <w:r w:rsidR="00D20C62">
        <w:rPr>
          <w:rFonts w:ascii="Helvetica" w:hAnsi="Helvetica"/>
        </w:rPr>
        <w:t xml:space="preserve"> ability which enables him to save Esmerelda.</w:t>
      </w:r>
    </w:p>
    <w:p w14:paraId="47BAE47B" w14:textId="451088F8" w:rsidR="00694881" w:rsidRDefault="0084391D">
      <w:pPr>
        <w:rPr>
          <w:rFonts w:ascii="Helvetica" w:hAnsi="Helvetica"/>
        </w:rPr>
      </w:pPr>
      <w:r>
        <w:rPr>
          <w:rFonts w:ascii="Helvetica" w:hAnsi="Helvetica"/>
        </w:rPr>
        <w:t>This could send a</w:t>
      </w:r>
      <w:r w:rsidR="00694881">
        <w:rPr>
          <w:rFonts w:ascii="Helvetica" w:hAnsi="Helvetica"/>
        </w:rPr>
        <w:t xml:space="preserve"> message</w:t>
      </w:r>
      <w:r>
        <w:rPr>
          <w:rFonts w:ascii="Helvetica" w:hAnsi="Helvetica"/>
        </w:rPr>
        <w:t xml:space="preserve"> to the </w:t>
      </w:r>
      <w:r w:rsidR="00F94198">
        <w:rPr>
          <w:rFonts w:ascii="Helvetica" w:hAnsi="Helvetica"/>
        </w:rPr>
        <w:t>audience that</w:t>
      </w:r>
      <w:r w:rsidR="00694881">
        <w:rPr>
          <w:rFonts w:ascii="Helvetica" w:hAnsi="Helvetica"/>
        </w:rPr>
        <w:t xml:space="preserve"> it is appropriate for people with disabilities to </w:t>
      </w:r>
      <w:r w:rsidR="00740ADD">
        <w:rPr>
          <w:rFonts w:ascii="Helvetica" w:hAnsi="Helvetica"/>
        </w:rPr>
        <w:t>be singled out and ostracized by physical and mental abuse. That this could be an extension of the film’s producers who Norden confirmed (2013) were less than sympathetic to the people with the Kyphosis condition who requested and petitioned the name of the film to be changed.</w:t>
      </w:r>
    </w:p>
    <w:p w14:paraId="44F1B2AF" w14:textId="436D916C" w:rsidR="00B47362" w:rsidRDefault="00D20C62">
      <w:pPr>
        <w:rPr>
          <w:rFonts w:ascii="Helvetica" w:hAnsi="Helvetica"/>
        </w:rPr>
      </w:pPr>
      <w:r>
        <w:rPr>
          <w:rFonts w:ascii="Helvetica" w:hAnsi="Helvetica"/>
        </w:rPr>
        <w:lastRenderedPageBreak/>
        <w:t>The impact this movie had on the audience view towards people with disability was quite profound. Within the United Kingdom alone this movie was linked to disability hate crimes against people with spinal deformities</w:t>
      </w:r>
      <w:r w:rsidR="00740ADD">
        <w:rPr>
          <w:rFonts w:ascii="Helvetica" w:hAnsi="Helvetica"/>
        </w:rPr>
        <w:t xml:space="preserve">, with attacks against people occurring on 100 </w:t>
      </w:r>
      <w:r w:rsidR="007D4829">
        <w:rPr>
          <w:rFonts w:ascii="Helvetica" w:hAnsi="Helvetica"/>
        </w:rPr>
        <w:t>occasions</w:t>
      </w:r>
      <w:r w:rsidR="00740ADD">
        <w:rPr>
          <w:rFonts w:ascii="Helvetica" w:hAnsi="Helvetica"/>
        </w:rPr>
        <w:t xml:space="preserve"> after the release of the </w:t>
      </w:r>
      <w:r w:rsidR="007D4829">
        <w:rPr>
          <w:rFonts w:ascii="Helvetica" w:hAnsi="Helvetica"/>
        </w:rPr>
        <w:t>film. (</w:t>
      </w:r>
      <w:r>
        <w:rPr>
          <w:rFonts w:ascii="Helvetica" w:hAnsi="Helvetica"/>
        </w:rPr>
        <w:t>Norden, 2013)</w:t>
      </w:r>
    </w:p>
    <w:p w14:paraId="2D7B0090" w14:textId="62D14DA1" w:rsidR="00D20C62" w:rsidRDefault="00D20C62">
      <w:pPr>
        <w:rPr>
          <w:rFonts w:ascii="Helvetica" w:hAnsi="Helvetica"/>
        </w:rPr>
      </w:pPr>
    </w:p>
    <w:p w14:paraId="5A0A8A86" w14:textId="663AF7FF" w:rsidR="00D20C62" w:rsidRPr="0084391D" w:rsidRDefault="003E73E8">
      <w:pPr>
        <w:rPr>
          <w:rFonts w:ascii="Helvetica" w:hAnsi="Helvetica"/>
          <w:i/>
          <w:iCs/>
        </w:rPr>
      </w:pPr>
      <w:r w:rsidRPr="003E73E8">
        <w:rPr>
          <w:rFonts w:ascii="Helvetica" w:hAnsi="Helvetica"/>
        </w:rPr>
        <w:t>Paul</w:t>
      </w:r>
      <w:r>
        <w:rPr>
          <w:rFonts w:ascii="Helvetica" w:hAnsi="Helvetica"/>
          <w:i/>
          <w:iCs/>
        </w:rPr>
        <w:t xml:space="preserve"> </w:t>
      </w:r>
      <w:r w:rsidR="00D20C62">
        <w:rPr>
          <w:rFonts w:ascii="Helvetica" w:hAnsi="Helvetica"/>
        </w:rPr>
        <w:t>Da</w:t>
      </w:r>
      <w:r w:rsidR="006252BB">
        <w:rPr>
          <w:rFonts w:ascii="Helvetica" w:hAnsi="Helvetica"/>
        </w:rPr>
        <w:t>r</w:t>
      </w:r>
      <w:r w:rsidR="00D20C62">
        <w:rPr>
          <w:rFonts w:ascii="Helvetica" w:hAnsi="Helvetica"/>
        </w:rPr>
        <w:t>k</w:t>
      </w:r>
      <w:r w:rsidR="006252BB">
        <w:rPr>
          <w:rFonts w:ascii="Helvetica" w:hAnsi="Helvetica"/>
        </w:rPr>
        <w:t xml:space="preserve">e </w:t>
      </w:r>
      <w:r>
        <w:rPr>
          <w:rFonts w:ascii="Helvetica" w:hAnsi="Helvetica"/>
        </w:rPr>
        <w:t>(</w:t>
      </w:r>
      <w:r w:rsidR="00D20C62">
        <w:rPr>
          <w:rFonts w:ascii="Helvetica" w:hAnsi="Helvetica"/>
        </w:rPr>
        <w:t>1993</w:t>
      </w:r>
      <w:r>
        <w:rPr>
          <w:rFonts w:ascii="Helvetica" w:hAnsi="Helvetica"/>
        </w:rPr>
        <w:t xml:space="preserve">) </w:t>
      </w:r>
      <w:r w:rsidR="006C7E19">
        <w:rPr>
          <w:rFonts w:ascii="Helvetica" w:hAnsi="Helvetica"/>
        </w:rPr>
        <w:t>a</w:t>
      </w:r>
      <w:r>
        <w:rPr>
          <w:rFonts w:ascii="Helvetica" w:hAnsi="Helvetica"/>
        </w:rPr>
        <w:t xml:space="preserve">uthor of </w:t>
      </w:r>
      <w:r w:rsidR="006C7E19">
        <w:rPr>
          <w:rFonts w:ascii="Helvetica" w:hAnsi="Helvetica"/>
        </w:rPr>
        <w:t>‘</w:t>
      </w:r>
      <w:r w:rsidRPr="006C7E19">
        <w:rPr>
          <w:rFonts w:ascii="Helvetica" w:hAnsi="Helvetica"/>
          <w:i/>
          <w:iCs/>
        </w:rPr>
        <w:t xml:space="preserve">Understanding cinematic representations of diversity, </w:t>
      </w:r>
      <w:r w:rsidR="00F94198" w:rsidRPr="006C7E19">
        <w:rPr>
          <w:rFonts w:ascii="Helvetica" w:hAnsi="Helvetica"/>
          <w:i/>
          <w:iCs/>
        </w:rPr>
        <w:t>the</w:t>
      </w:r>
      <w:r w:rsidRPr="006C7E19">
        <w:rPr>
          <w:rFonts w:ascii="Helvetica" w:hAnsi="Helvetica"/>
          <w:i/>
          <w:iCs/>
        </w:rPr>
        <w:t xml:space="preserve"> disability studies reader</w:t>
      </w:r>
      <w:r w:rsidR="006C7E19">
        <w:rPr>
          <w:rFonts w:ascii="Helvetica" w:hAnsi="Helvetica"/>
        </w:rPr>
        <w:t>’</w:t>
      </w:r>
      <w:r>
        <w:rPr>
          <w:rFonts w:ascii="Helvetica" w:hAnsi="Helvetica"/>
        </w:rPr>
        <w:t xml:space="preserve">, </w:t>
      </w:r>
      <w:r w:rsidR="00D20C62">
        <w:rPr>
          <w:rFonts w:ascii="Helvetica" w:hAnsi="Helvetica"/>
        </w:rPr>
        <w:t xml:space="preserve">concluded that where disabled characters are </w:t>
      </w:r>
      <w:r w:rsidR="009D6E3A">
        <w:rPr>
          <w:rFonts w:ascii="Helvetica" w:hAnsi="Helvetica"/>
        </w:rPr>
        <w:t>portrayed,</w:t>
      </w:r>
      <w:r w:rsidR="00D20C62">
        <w:rPr>
          <w:rFonts w:ascii="Helvetica" w:hAnsi="Helvetica"/>
        </w:rPr>
        <w:t xml:space="preserve"> they often seek revenge on the non-disabled. </w:t>
      </w:r>
      <w:r w:rsidR="006C7E19">
        <w:rPr>
          <w:rFonts w:ascii="Helvetica" w:hAnsi="Helvetica"/>
        </w:rPr>
        <w:t>This allows</w:t>
      </w:r>
      <w:r w:rsidR="00D20C62">
        <w:rPr>
          <w:rFonts w:ascii="Helvetica" w:hAnsi="Helvetica"/>
        </w:rPr>
        <w:t xml:space="preserve"> the audience to perceive a disabled person as being bitter about their condition and seek to place blame and guilt upon </w:t>
      </w:r>
      <w:r w:rsidR="009D6E3A">
        <w:rPr>
          <w:rFonts w:ascii="Helvetica" w:hAnsi="Helvetica"/>
        </w:rPr>
        <w:t>non-disabled</w:t>
      </w:r>
      <w:r w:rsidR="00D20C62">
        <w:rPr>
          <w:rFonts w:ascii="Helvetica" w:hAnsi="Helvetica"/>
        </w:rPr>
        <w:t xml:space="preserve"> people.</w:t>
      </w:r>
      <w:r w:rsidR="0084391D">
        <w:rPr>
          <w:rFonts w:ascii="Helvetica" w:hAnsi="Helvetica"/>
        </w:rPr>
        <w:t xml:space="preserve"> This concept is </w:t>
      </w:r>
      <w:r w:rsidR="00F94198">
        <w:rPr>
          <w:rFonts w:ascii="Helvetica" w:hAnsi="Helvetica"/>
        </w:rPr>
        <w:t>prevalent</w:t>
      </w:r>
      <w:r w:rsidR="0084391D">
        <w:rPr>
          <w:rFonts w:ascii="Helvetica" w:hAnsi="Helvetica"/>
        </w:rPr>
        <w:t xml:space="preserve"> with the character of Captain Hook within Disney’s 1953 adaptation of </w:t>
      </w:r>
      <w:r w:rsidR="0084391D">
        <w:rPr>
          <w:rFonts w:ascii="Helvetica" w:hAnsi="Helvetica"/>
          <w:i/>
          <w:iCs/>
        </w:rPr>
        <w:t xml:space="preserve">Peter Pan. </w:t>
      </w:r>
      <w:r w:rsidR="00D20C62">
        <w:rPr>
          <w:rFonts w:ascii="Helvetica" w:hAnsi="Helvetica"/>
        </w:rPr>
        <w:t>An amputee with a hook as a prosthetic, he can think of nothing but revenge against Peter Pan, who in contrast to Hook is a young Heroic boy, who watches over neverland keeping everyone safe from Hook.</w:t>
      </w:r>
    </w:p>
    <w:p w14:paraId="561B6F46" w14:textId="534900AE" w:rsidR="00D20C62" w:rsidRDefault="00D20C62">
      <w:pPr>
        <w:rPr>
          <w:rFonts w:ascii="Helvetica" w:hAnsi="Helvetica"/>
        </w:rPr>
      </w:pPr>
      <w:r>
        <w:rPr>
          <w:rFonts w:ascii="Helvetica" w:hAnsi="Helvetica"/>
        </w:rPr>
        <w:t xml:space="preserve">Captain </w:t>
      </w:r>
      <w:r w:rsidR="009D6E3A">
        <w:rPr>
          <w:rFonts w:ascii="Helvetica" w:hAnsi="Helvetica"/>
        </w:rPr>
        <w:t>Hook</w:t>
      </w:r>
      <w:r w:rsidR="006C7E19">
        <w:rPr>
          <w:rFonts w:ascii="Helvetica" w:hAnsi="Helvetica"/>
        </w:rPr>
        <w:t>’</w:t>
      </w:r>
      <w:r w:rsidR="009D6E3A">
        <w:rPr>
          <w:rFonts w:ascii="Helvetica" w:hAnsi="Helvetica"/>
        </w:rPr>
        <w:t>s</w:t>
      </w:r>
      <w:r>
        <w:rPr>
          <w:rFonts w:ascii="Helvetica" w:hAnsi="Helvetica"/>
        </w:rPr>
        <w:t xml:space="preserve"> </w:t>
      </w:r>
      <w:r w:rsidR="009D6E3A">
        <w:rPr>
          <w:rFonts w:ascii="Helvetica" w:hAnsi="Helvetica"/>
        </w:rPr>
        <w:t>misdemeanours</w:t>
      </w:r>
      <w:r>
        <w:rPr>
          <w:rFonts w:ascii="Helvetica" w:hAnsi="Helvetica"/>
        </w:rPr>
        <w:t xml:space="preserve"> are a </w:t>
      </w:r>
      <w:r w:rsidR="009D6E3A">
        <w:rPr>
          <w:rFonts w:ascii="Helvetica" w:hAnsi="Helvetica"/>
        </w:rPr>
        <w:t>source of amusement for the audience throughout the story. He would likely to be suffering from post-traumatic stress disorder from losing his hand to the crocodile. The crocodile who also swallowed a clock would make a ticking noise which was a trigger for Hook. It is a great source of amusement to Pan and therefore the audience when Pan torments Hook with ticking clocks that cause him great distress</w:t>
      </w:r>
      <w:r w:rsidR="0084391D">
        <w:rPr>
          <w:rFonts w:ascii="Helvetica" w:hAnsi="Helvetica"/>
        </w:rPr>
        <w:t xml:space="preserve">. This causes </w:t>
      </w:r>
      <w:r w:rsidR="009D6E3A">
        <w:rPr>
          <w:rFonts w:ascii="Helvetica" w:hAnsi="Helvetica"/>
        </w:rPr>
        <w:t xml:space="preserve">Hook </w:t>
      </w:r>
      <w:r w:rsidR="0084391D">
        <w:rPr>
          <w:rFonts w:ascii="Helvetica" w:hAnsi="Helvetica"/>
        </w:rPr>
        <w:t xml:space="preserve">to react and </w:t>
      </w:r>
      <w:r w:rsidR="009D6E3A">
        <w:rPr>
          <w:rFonts w:ascii="Helvetica" w:hAnsi="Helvetica"/>
        </w:rPr>
        <w:t>want revenge on Pan even more. Hook</w:t>
      </w:r>
      <w:r w:rsidR="006C7E19">
        <w:rPr>
          <w:rFonts w:ascii="Helvetica" w:hAnsi="Helvetica"/>
        </w:rPr>
        <w:t>’</w:t>
      </w:r>
      <w:r w:rsidR="009D6E3A">
        <w:rPr>
          <w:rFonts w:ascii="Helvetica" w:hAnsi="Helvetica"/>
        </w:rPr>
        <w:t>s fate at the end of the story</w:t>
      </w:r>
      <w:r w:rsidR="0084391D">
        <w:rPr>
          <w:rFonts w:ascii="Helvetica" w:hAnsi="Helvetica"/>
        </w:rPr>
        <w:t>, where</w:t>
      </w:r>
      <w:r w:rsidR="009D6E3A">
        <w:rPr>
          <w:rFonts w:ascii="Helvetica" w:hAnsi="Helvetica"/>
        </w:rPr>
        <w:t xml:space="preserve"> he falls into the jaws of the crocodile that has tormented him through the story</w:t>
      </w:r>
      <w:r w:rsidR="0084391D">
        <w:rPr>
          <w:rFonts w:ascii="Helvetica" w:hAnsi="Helvetica"/>
        </w:rPr>
        <w:t xml:space="preserve">, </w:t>
      </w:r>
      <w:r w:rsidR="009D6E3A">
        <w:rPr>
          <w:rFonts w:ascii="Helvetica" w:hAnsi="Helvetica"/>
        </w:rPr>
        <w:t>is also seen as a humorous and justified end for the bitter revengeful pirate.</w:t>
      </w:r>
    </w:p>
    <w:p w14:paraId="487863EC" w14:textId="70CEC9A2" w:rsidR="009D6E3A" w:rsidRDefault="0084391D">
      <w:pPr>
        <w:rPr>
          <w:rFonts w:ascii="Helvetica" w:hAnsi="Helvetica"/>
        </w:rPr>
      </w:pPr>
      <w:r>
        <w:rPr>
          <w:rFonts w:ascii="Helvetica" w:hAnsi="Helvetica"/>
        </w:rPr>
        <w:lastRenderedPageBreak/>
        <w:t>S</w:t>
      </w:r>
      <w:r w:rsidR="009D6E3A">
        <w:rPr>
          <w:rFonts w:ascii="Helvetica" w:hAnsi="Helvetica"/>
        </w:rPr>
        <w:t>uch representations influence children to believe that disabled people are to be laughed at. These representations can dismiss the issues that disabled people face</w:t>
      </w:r>
      <w:r>
        <w:rPr>
          <w:rFonts w:ascii="Helvetica" w:hAnsi="Helvetica"/>
        </w:rPr>
        <w:t xml:space="preserve">. (McGraile and Reigar, 2014) </w:t>
      </w:r>
      <w:r w:rsidR="009D6E3A">
        <w:rPr>
          <w:rFonts w:ascii="Helvetica" w:hAnsi="Helvetica"/>
        </w:rPr>
        <w:t xml:space="preserve">such as in the example of </w:t>
      </w:r>
      <w:r w:rsidR="006C7E19">
        <w:rPr>
          <w:rFonts w:ascii="Helvetica" w:hAnsi="Helvetica"/>
        </w:rPr>
        <w:t>C</w:t>
      </w:r>
      <w:r w:rsidR="009D6E3A">
        <w:rPr>
          <w:rFonts w:ascii="Helvetica" w:hAnsi="Helvetica"/>
        </w:rPr>
        <w:t xml:space="preserve">aptain </w:t>
      </w:r>
      <w:r w:rsidR="006C7E19">
        <w:rPr>
          <w:rFonts w:ascii="Helvetica" w:hAnsi="Helvetica"/>
        </w:rPr>
        <w:t>H</w:t>
      </w:r>
      <w:r w:rsidR="009D6E3A">
        <w:rPr>
          <w:rFonts w:ascii="Helvetica" w:hAnsi="Helvetica"/>
        </w:rPr>
        <w:t>ook, the upset of losing a limb or suffering post traumatic stress. They can also be damaging to a disabled person</w:t>
      </w:r>
      <w:r w:rsidR="006C7E19">
        <w:rPr>
          <w:rFonts w:ascii="Helvetica" w:hAnsi="Helvetica"/>
        </w:rPr>
        <w:t>’</w:t>
      </w:r>
      <w:r w:rsidR="009D6E3A">
        <w:rPr>
          <w:rFonts w:ascii="Helvetica" w:hAnsi="Helvetica"/>
        </w:rPr>
        <w:t>s own sense of self as it depreciates their own position in terms of importance in comparison with non-disabled people.</w:t>
      </w:r>
    </w:p>
    <w:p w14:paraId="373528B3" w14:textId="64D28EB8" w:rsidR="00694881" w:rsidRDefault="00694881" w:rsidP="00694881">
      <w:pPr>
        <w:rPr>
          <w:rFonts w:ascii="Helvetica" w:hAnsi="Helvetica"/>
        </w:rPr>
      </w:pPr>
      <w:r>
        <w:rPr>
          <w:rFonts w:ascii="Helvetica" w:hAnsi="Helvetica"/>
        </w:rPr>
        <w:t>Traditional fairy tales still employed within the 21</w:t>
      </w:r>
      <w:r w:rsidRPr="00D20C62">
        <w:rPr>
          <w:rFonts w:ascii="Helvetica" w:hAnsi="Helvetica"/>
          <w:vertAlign w:val="superscript"/>
        </w:rPr>
        <w:t>st</w:t>
      </w:r>
      <w:r>
        <w:rPr>
          <w:rFonts w:ascii="Helvetica" w:hAnsi="Helvetica"/>
        </w:rPr>
        <w:t xml:space="preserve"> century focus on these past principles. Which in practise means children are reading </w:t>
      </w:r>
      <w:r w:rsidR="006C7E19">
        <w:rPr>
          <w:rFonts w:ascii="Helvetica" w:hAnsi="Helvetica"/>
        </w:rPr>
        <w:t>content</w:t>
      </w:r>
      <w:r>
        <w:rPr>
          <w:rFonts w:ascii="Helvetica" w:hAnsi="Helvetica"/>
        </w:rPr>
        <w:t xml:space="preserve"> that promote</w:t>
      </w:r>
      <w:r w:rsidR="006C7E19">
        <w:rPr>
          <w:rFonts w:ascii="Helvetica" w:hAnsi="Helvetica"/>
        </w:rPr>
        <w:t xml:space="preserve">s separation </w:t>
      </w:r>
      <w:r w:rsidR="002C0322">
        <w:rPr>
          <w:rFonts w:ascii="Helvetica" w:hAnsi="Helvetica"/>
        </w:rPr>
        <w:t xml:space="preserve">between </w:t>
      </w:r>
      <w:r>
        <w:rPr>
          <w:rFonts w:ascii="Helvetica" w:hAnsi="Helvetica"/>
        </w:rPr>
        <w:t>non-disabled and disabled people. (Agbow 2011)</w:t>
      </w:r>
    </w:p>
    <w:p w14:paraId="4A27B251" w14:textId="0CE5F430" w:rsidR="006252BB" w:rsidRDefault="006252BB">
      <w:pPr>
        <w:rPr>
          <w:rFonts w:ascii="Helvetica" w:hAnsi="Helvetica"/>
        </w:rPr>
      </w:pPr>
      <w:r>
        <w:rPr>
          <w:rFonts w:ascii="Helvetica" w:hAnsi="Helvetica"/>
        </w:rPr>
        <w:t xml:space="preserve">As discussed at the beginning of this chapter these attitudes towards disability come from past centuries. Whilst the representation of disabled people within the original literatures was representative of societies attitudes and beliefs during the times in which they were </w:t>
      </w:r>
      <w:r w:rsidR="002C0322">
        <w:rPr>
          <w:rFonts w:ascii="Helvetica" w:hAnsi="Helvetica"/>
        </w:rPr>
        <w:t>written</w:t>
      </w:r>
      <w:r>
        <w:rPr>
          <w:rFonts w:ascii="Helvetica" w:hAnsi="Helvetica"/>
        </w:rPr>
        <w:t>, the problematic issue is that the representations are still being taught in a society where we are supposed to be addressing oppression towards minorities.</w:t>
      </w:r>
    </w:p>
    <w:p w14:paraId="28073DA8" w14:textId="604F0395" w:rsidR="006252BB" w:rsidRDefault="006252BB">
      <w:pPr>
        <w:rPr>
          <w:rFonts w:ascii="Helvetica" w:hAnsi="Helvetica"/>
        </w:rPr>
      </w:pPr>
      <w:r w:rsidRPr="003E73E8">
        <w:rPr>
          <w:rFonts w:ascii="Helvetica" w:hAnsi="Helvetica"/>
        </w:rPr>
        <w:t>Greta 1986 identified in research that disability is represented to be pitiable and a burden to non-disabled people and society</w:t>
      </w:r>
      <w:r>
        <w:rPr>
          <w:rFonts w:ascii="Helvetica" w:hAnsi="Helvetica"/>
        </w:rPr>
        <w:t xml:space="preserve"> (cited by Hodkinson and Park, 2017, p61)</w:t>
      </w:r>
    </w:p>
    <w:p w14:paraId="3A5B71FD" w14:textId="47EF6D4E" w:rsidR="00740ADD" w:rsidRDefault="006252BB">
      <w:pPr>
        <w:rPr>
          <w:rFonts w:ascii="Helvetica" w:hAnsi="Helvetica"/>
        </w:rPr>
      </w:pPr>
      <w:r w:rsidRPr="003E73E8">
        <w:rPr>
          <w:rFonts w:ascii="Helvetica" w:hAnsi="Helvetica"/>
        </w:rPr>
        <w:t>Ableist ideologies of disability and lack of inclusion of disabled characters promotes the segregation of disabled people in society.</w:t>
      </w:r>
      <w:r>
        <w:rPr>
          <w:rFonts w:ascii="Helvetica" w:hAnsi="Helvetica"/>
        </w:rPr>
        <w:t xml:space="preserve"> (Hodkinson and Park, 2017, p61)</w:t>
      </w:r>
    </w:p>
    <w:p w14:paraId="7CB50AF5" w14:textId="6CD59695" w:rsidR="0084391D" w:rsidRDefault="00740ADD">
      <w:pPr>
        <w:rPr>
          <w:rFonts w:ascii="Helvetica" w:hAnsi="Helvetica"/>
        </w:rPr>
      </w:pPr>
      <w:r>
        <w:rPr>
          <w:rFonts w:ascii="Helvetica" w:hAnsi="Helvetica"/>
        </w:rPr>
        <w:t xml:space="preserve">Despite the fact that Disney released both of these </w:t>
      </w:r>
      <w:r w:rsidR="007D4829">
        <w:rPr>
          <w:rFonts w:ascii="Helvetica" w:hAnsi="Helvetica"/>
        </w:rPr>
        <w:t>films</w:t>
      </w:r>
      <w:r>
        <w:rPr>
          <w:rFonts w:ascii="Helvetica" w:hAnsi="Helvetica"/>
        </w:rPr>
        <w:t xml:space="preserve"> 43 years apart, and in that time disability rights movements became more prominent particularly after the 1960s</w:t>
      </w:r>
      <w:r w:rsidR="007D4829">
        <w:rPr>
          <w:rFonts w:ascii="Helvetica" w:hAnsi="Helvetica"/>
        </w:rPr>
        <w:t>.</w:t>
      </w:r>
      <w:r>
        <w:rPr>
          <w:rFonts w:ascii="Helvetica" w:hAnsi="Helvetica"/>
        </w:rPr>
        <w:t xml:space="preserve"> </w:t>
      </w:r>
      <w:r w:rsidR="007D4829">
        <w:rPr>
          <w:rFonts w:ascii="Helvetica" w:hAnsi="Helvetica"/>
        </w:rPr>
        <w:t xml:space="preserve">Disney’s </w:t>
      </w:r>
      <w:r>
        <w:rPr>
          <w:rFonts w:ascii="Helvetica" w:hAnsi="Helvetica"/>
        </w:rPr>
        <w:t xml:space="preserve">attitudes towards disability representation </w:t>
      </w:r>
      <w:r w:rsidR="007D4829">
        <w:rPr>
          <w:rFonts w:ascii="Helvetica" w:hAnsi="Helvetica"/>
        </w:rPr>
        <w:t xml:space="preserve">within their fairy-tale adaptations are still largely representative of the original stories and have closely </w:t>
      </w:r>
      <w:r w:rsidR="007D4829">
        <w:rPr>
          <w:rFonts w:ascii="Helvetica" w:hAnsi="Helvetica"/>
        </w:rPr>
        <w:lastRenderedPageBreak/>
        <w:t xml:space="preserve">mirrored the way they were presented when they were first written. Rather than adapt the characters to be more representative and inclusive of the times the films were released, as the disability community were requesting. </w:t>
      </w:r>
      <w:r>
        <w:rPr>
          <w:rFonts w:ascii="Helvetica" w:hAnsi="Helvetica"/>
        </w:rPr>
        <w:t xml:space="preserve"> </w:t>
      </w:r>
      <w:r w:rsidR="007D4829">
        <w:rPr>
          <w:rFonts w:ascii="Helvetica" w:hAnsi="Helvetica"/>
        </w:rPr>
        <w:t>This attributes to the</w:t>
      </w:r>
    </w:p>
    <w:p w14:paraId="7CBC9D3F" w14:textId="093621A2" w:rsidR="00740ADD" w:rsidRDefault="007D4829">
      <w:pPr>
        <w:rPr>
          <w:rFonts w:ascii="Helvetica" w:hAnsi="Helvetica"/>
        </w:rPr>
      </w:pPr>
      <w:r>
        <w:rPr>
          <w:rFonts w:ascii="Helvetica" w:hAnsi="Helvetica"/>
        </w:rPr>
        <w:t>conclusion that these ableist attitudes from historical story telling have a much larger influence on modern day writing within children’s literature.</w:t>
      </w:r>
      <w:r w:rsidR="00D460A6">
        <w:rPr>
          <w:rFonts w:ascii="Helvetica" w:hAnsi="Helvetica"/>
        </w:rPr>
        <w:t xml:space="preserve"> </w:t>
      </w:r>
    </w:p>
    <w:p w14:paraId="193EE3D7" w14:textId="77777777" w:rsidR="00D460A6" w:rsidRPr="00D20C62" w:rsidRDefault="00D460A6">
      <w:pPr>
        <w:rPr>
          <w:rFonts w:ascii="Helvetica" w:hAnsi="Helvetica"/>
        </w:rPr>
      </w:pPr>
    </w:p>
    <w:p w14:paraId="04CB5454" w14:textId="77777777" w:rsidR="00D20C62" w:rsidRDefault="00D20C62">
      <w:pPr>
        <w:rPr>
          <w:rFonts w:ascii="Helvetica" w:hAnsi="Helvetica"/>
        </w:rPr>
      </w:pPr>
    </w:p>
    <w:p w14:paraId="2A7B460E" w14:textId="563B5EC0" w:rsidR="00F3625E" w:rsidRDefault="00F3625E">
      <w:pPr>
        <w:rPr>
          <w:rFonts w:ascii="Helvetica" w:hAnsi="Helvetica"/>
        </w:rPr>
      </w:pPr>
    </w:p>
    <w:p w14:paraId="3EAED985" w14:textId="54DBA120" w:rsidR="00F3625E" w:rsidRDefault="00F3625E">
      <w:pPr>
        <w:rPr>
          <w:rFonts w:ascii="Helvetica" w:hAnsi="Helvetica"/>
        </w:rPr>
      </w:pPr>
    </w:p>
    <w:p w14:paraId="08C1325A" w14:textId="76B5657B" w:rsidR="00F3625E" w:rsidRDefault="00F3625E">
      <w:pPr>
        <w:rPr>
          <w:rFonts w:ascii="Helvetica" w:hAnsi="Helvetica"/>
        </w:rPr>
      </w:pPr>
    </w:p>
    <w:p w14:paraId="28032821" w14:textId="1C274AFD" w:rsidR="00F3625E" w:rsidRDefault="00F3625E">
      <w:pPr>
        <w:rPr>
          <w:rFonts w:ascii="Helvetica" w:hAnsi="Helvetica"/>
        </w:rPr>
      </w:pPr>
    </w:p>
    <w:p w14:paraId="2A748CF3" w14:textId="5450133A" w:rsidR="00F3625E" w:rsidRDefault="00F3625E">
      <w:pPr>
        <w:rPr>
          <w:rFonts w:ascii="Helvetica" w:hAnsi="Helvetica"/>
        </w:rPr>
      </w:pPr>
    </w:p>
    <w:p w14:paraId="1EFE86D1" w14:textId="77777777" w:rsidR="00F3625E" w:rsidRPr="0040336D" w:rsidRDefault="00F3625E">
      <w:pPr>
        <w:rPr>
          <w:rFonts w:ascii="Helvetica" w:hAnsi="Helvetica"/>
        </w:rPr>
      </w:pPr>
    </w:p>
    <w:p w14:paraId="29E4317E" w14:textId="324B6DF0" w:rsidR="00EC6E49" w:rsidRPr="0040336D" w:rsidRDefault="00EC6E49">
      <w:pPr>
        <w:rPr>
          <w:rFonts w:ascii="Helvetica" w:hAnsi="Helvetica"/>
        </w:rPr>
      </w:pPr>
    </w:p>
    <w:p w14:paraId="3C453649" w14:textId="77777777" w:rsidR="007D4829" w:rsidRDefault="007D4829" w:rsidP="00F5574A">
      <w:pPr>
        <w:jc w:val="center"/>
        <w:rPr>
          <w:rFonts w:ascii="Helvetica" w:hAnsi="Helvetica"/>
        </w:rPr>
      </w:pPr>
    </w:p>
    <w:p w14:paraId="2D809F29" w14:textId="77777777" w:rsidR="007D4829" w:rsidRDefault="007D4829" w:rsidP="00F5574A">
      <w:pPr>
        <w:jc w:val="center"/>
        <w:rPr>
          <w:rFonts w:ascii="Helvetica" w:hAnsi="Helvetica"/>
        </w:rPr>
      </w:pPr>
    </w:p>
    <w:p w14:paraId="0F1B2966" w14:textId="77777777" w:rsidR="007D4829" w:rsidRDefault="007D4829" w:rsidP="00F5574A">
      <w:pPr>
        <w:jc w:val="center"/>
        <w:rPr>
          <w:rFonts w:ascii="Helvetica" w:hAnsi="Helvetica"/>
        </w:rPr>
      </w:pPr>
    </w:p>
    <w:p w14:paraId="1F796B7B" w14:textId="77777777" w:rsidR="007D4829" w:rsidRDefault="007D4829" w:rsidP="00F5574A">
      <w:pPr>
        <w:jc w:val="center"/>
        <w:rPr>
          <w:rFonts w:ascii="Helvetica" w:hAnsi="Helvetica"/>
        </w:rPr>
      </w:pPr>
    </w:p>
    <w:p w14:paraId="47238CA4" w14:textId="77777777" w:rsidR="007D4829" w:rsidRDefault="007D4829" w:rsidP="00F5574A">
      <w:pPr>
        <w:jc w:val="center"/>
        <w:rPr>
          <w:rFonts w:ascii="Helvetica" w:hAnsi="Helvetica"/>
        </w:rPr>
      </w:pPr>
    </w:p>
    <w:p w14:paraId="112B9670" w14:textId="77777777" w:rsidR="007D4829" w:rsidRDefault="007D4829" w:rsidP="00F5574A">
      <w:pPr>
        <w:jc w:val="center"/>
        <w:rPr>
          <w:rFonts w:ascii="Helvetica" w:hAnsi="Helvetica"/>
        </w:rPr>
      </w:pPr>
    </w:p>
    <w:p w14:paraId="6240212E" w14:textId="77777777" w:rsidR="0084391D" w:rsidRDefault="0084391D" w:rsidP="00F5574A">
      <w:pPr>
        <w:jc w:val="center"/>
        <w:rPr>
          <w:rFonts w:ascii="Helvetica" w:hAnsi="Helvetica"/>
        </w:rPr>
      </w:pPr>
    </w:p>
    <w:p w14:paraId="7CB170F3" w14:textId="77777777" w:rsidR="0084391D" w:rsidRDefault="0084391D" w:rsidP="00F5574A">
      <w:pPr>
        <w:jc w:val="center"/>
        <w:rPr>
          <w:rFonts w:ascii="Helvetica" w:hAnsi="Helvetica"/>
        </w:rPr>
      </w:pPr>
    </w:p>
    <w:p w14:paraId="1EED898A" w14:textId="5145C55D" w:rsidR="00F5574A" w:rsidRDefault="00F5574A" w:rsidP="00F5574A">
      <w:pPr>
        <w:jc w:val="center"/>
        <w:rPr>
          <w:rFonts w:ascii="Helvetica" w:hAnsi="Helvetica"/>
        </w:rPr>
      </w:pPr>
      <w:r>
        <w:rPr>
          <w:rFonts w:ascii="Helvetica" w:hAnsi="Helvetica"/>
        </w:rPr>
        <w:t xml:space="preserve">Chapter two </w:t>
      </w:r>
    </w:p>
    <w:p w14:paraId="288E6603" w14:textId="19429A7A" w:rsidR="00F5574A" w:rsidRDefault="00F5574A" w:rsidP="00F5574A">
      <w:pPr>
        <w:jc w:val="center"/>
        <w:rPr>
          <w:rFonts w:ascii="Helvetica" w:hAnsi="Helvetica"/>
        </w:rPr>
      </w:pPr>
      <w:r>
        <w:rPr>
          <w:rFonts w:ascii="Helvetica" w:hAnsi="Helvetica"/>
        </w:rPr>
        <w:t xml:space="preserve">“Everything old is remixed until it is new again. This seems to be the defining trait of our current culture.’ </w:t>
      </w:r>
      <w:r w:rsidR="0084391D">
        <w:rPr>
          <w:rFonts w:ascii="Helvetica" w:hAnsi="Helvetica"/>
        </w:rPr>
        <w:t>(Michael</w:t>
      </w:r>
      <w:r>
        <w:rPr>
          <w:rFonts w:ascii="Helvetica" w:hAnsi="Helvetica"/>
        </w:rPr>
        <w:t>, 2016)</w:t>
      </w:r>
    </w:p>
    <w:p w14:paraId="17B2149B" w14:textId="36DDFAB2" w:rsidR="00F5574A" w:rsidRDefault="00F5574A" w:rsidP="00F5574A">
      <w:pPr>
        <w:jc w:val="center"/>
        <w:rPr>
          <w:rFonts w:ascii="Helvetica" w:hAnsi="Helvetica"/>
        </w:rPr>
      </w:pPr>
    </w:p>
    <w:p w14:paraId="7CE7567A" w14:textId="68F10FEF" w:rsidR="00F5574A" w:rsidRDefault="007D4829" w:rsidP="00F5574A">
      <w:pPr>
        <w:rPr>
          <w:rFonts w:ascii="Helvetica" w:hAnsi="Helvetica"/>
        </w:rPr>
      </w:pPr>
      <w:r>
        <w:rPr>
          <w:rFonts w:ascii="Helvetica" w:hAnsi="Helvetica"/>
        </w:rPr>
        <w:t>The</w:t>
      </w:r>
      <w:r w:rsidR="00F5574A">
        <w:rPr>
          <w:rFonts w:ascii="Helvetica" w:hAnsi="Helvetica"/>
        </w:rPr>
        <w:t xml:space="preserve"> previous chapter </w:t>
      </w:r>
      <w:r>
        <w:rPr>
          <w:rFonts w:ascii="Helvetica" w:hAnsi="Helvetica"/>
        </w:rPr>
        <w:t>discussed the historical influence of re</w:t>
      </w:r>
      <w:r w:rsidR="00F5574A">
        <w:rPr>
          <w:rFonts w:ascii="Helvetica" w:hAnsi="Helvetica"/>
        </w:rPr>
        <w:t xml:space="preserve">presentation of people with disabilities </w:t>
      </w:r>
      <w:r>
        <w:rPr>
          <w:rFonts w:ascii="Helvetica" w:hAnsi="Helvetica"/>
        </w:rPr>
        <w:t xml:space="preserve">within Disney’s adaptations of those </w:t>
      </w:r>
      <w:r w:rsidR="009E485C">
        <w:rPr>
          <w:rFonts w:ascii="Helvetica" w:hAnsi="Helvetica"/>
        </w:rPr>
        <w:t>fairy tales</w:t>
      </w:r>
      <w:r>
        <w:rPr>
          <w:rFonts w:ascii="Helvetica" w:hAnsi="Helvetica"/>
        </w:rPr>
        <w:t>.</w:t>
      </w:r>
    </w:p>
    <w:p w14:paraId="66597985" w14:textId="146B7631" w:rsidR="00F5574A" w:rsidRDefault="007D4829" w:rsidP="00F5574A">
      <w:pPr>
        <w:rPr>
          <w:rFonts w:ascii="Helvetica" w:hAnsi="Helvetica"/>
        </w:rPr>
      </w:pPr>
      <w:r>
        <w:rPr>
          <w:rFonts w:ascii="Helvetica" w:hAnsi="Helvetica"/>
        </w:rPr>
        <w:t>This section will</w:t>
      </w:r>
      <w:r w:rsidR="00F5574A">
        <w:rPr>
          <w:rFonts w:ascii="Helvetica" w:hAnsi="Helvetica"/>
        </w:rPr>
        <w:t xml:space="preserve"> be focusing on the influence those </w:t>
      </w:r>
      <w:r>
        <w:rPr>
          <w:rFonts w:ascii="Helvetica" w:hAnsi="Helvetica"/>
        </w:rPr>
        <w:t xml:space="preserve">historical representations </w:t>
      </w:r>
      <w:r w:rsidR="00F5574A">
        <w:rPr>
          <w:rFonts w:ascii="Helvetica" w:hAnsi="Helvetica"/>
        </w:rPr>
        <w:t xml:space="preserve">have had on modern </w:t>
      </w:r>
      <w:r w:rsidR="00C56937">
        <w:rPr>
          <w:rFonts w:ascii="Helvetica" w:hAnsi="Helvetica"/>
        </w:rPr>
        <w:t>children’s</w:t>
      </w:r>
      <w:r w:rsidR="00F5574A">
        <w:rPr>
          <w:rFonts w:ascii="Helvetica" w:hAnsi="Helvetica"/>
        </w:rPr>
        <w:t xml:space="preserve"> </w:t>
      </w:r>
      <w:r>
        <w:rPr>
          <w:rFonts w:ascii="Helvetica" w:hAnsi="Helvetica"/>
        </w:rPr>
        <w:t xml:space="preserve">picture books, and how tokenism has evolved </w:t>
      </w:r>
      <w:r w:rsidR="00626902">
        <w:rPr>
          <w:rFonts w:ascii="Helvetica" w:hAnsi="Helvetica"/>
        </w:rPr>
        <w:t xml:space="preserve">within </w:t>
      </w:r>
      <w:r w:rsidR="009E485C">
        <w:rPr>
          <w:rFonts w:ascii="Helvetica" w:hAnsi="Helvetica"/>
        </w:rPr>
        <w:t>them due</w:t>
      </w:r>
      <w:r>
        <w:rPr>
          <w:rFonts w:ascii="Helvetica" w:hAnsi="Helvetica"/>
        </w:rPr>
        <w:t xml:space="preserve"> to a need for representation.</w:t>
      </w:r>
    </w:p>
    <w:p w14:paraId="2E0DD2CB" w14:textId="1245D174" w:rsidR="00BE447A" w:rsidRDefault="00BE447A" w:rsidP="00F5574A">
      <w:pPr>
        <w:rPr>
          <w:rFonts w:ascii="Helvetica" w:hAnsi="Helvetica"/>
        </w:rPr>
      </w:pPr>
      <w:r>
        <w:rPr>
          <w:rFonts w:ascii="Helvetica" w:hAnsi="Helvetica"/>
        </w:rPr>
        <w:t>In contrasting opinion to th</w:t>
      </w:r>
      <w:r w:rsidR="00626902">
        <w:rPr>
          <w:rFonts w:ascii="Helvetica" w:hAnsi="Helvetica"/>
        </w:rPr>
        <w:t xml:space="preserve">e beliefs </w:t>
      </w:r>
      <w:r>
        <w:rPr>
          <w:rFonts w:ascii="Helvetica" w:hAnsi="Helvetica"/>
        </w:rPr>
        <w:t>presented within the first chapter regarding the representation of people with disabilities in fairy tales</w:t>
      </w:r>
      <w:r w:rsidR="002C0322">
        <w:rPr>
          <w:rFonts w:ascii="Helvetica" w:hAnsi="Helvetica"/>
        </w:rPr>
        <w:t>, a</w:t>
      </w:r>
      <w:r>
        <w:rPr>
          <w:rFonts w:ascii="Helvetica" w:hAnsi="Helvetica"/>
        </w:rPr>
        <w:t xml:space="preserve">uthor Sally Gardener states that she believes the magic of </w:t>
      </w:r>
      <w:r w:rsidR="009E485C">
        <w:rPr>
          <w:rFonts w:ascii="Helvetica" w:hAnsi="Helvetica"/>
        </w:rPr>
        <w:t>fairy tales</w:t>
      </w:r>
      <w:r>
        <w:rPr>
          <w:rFonts w:ascii="Helvetica" w:hAnsi="Helvetica"/>
        </w:rPr>
        <w:t xml:space="preserve"> is that they give children power and that children can identify with any of the characters within the story not just the protagonist.</w:t>
      </w:r>
    </w:p>
    <w:p w14:paraId="54CE70C9" w14:textId="393C8912" w:rsidR="00BE447A" w:rsidRDefault="00BE447A" w:rsidP="00F5574A">
      <w:pPr>
        <w:rPr>
          <w:rFonts w:ascii="Helvetica" w:hAnsi="Helvetica"/>
        </w:rPr>
      </w:pPr>
      <w:r>
        <w:rPr>
          <w:rFonts w:ascii="Helvetica" w:hAnsi="Helvetica"/>
        </w:rPr>
        <w:t>They are designed to be an inspirational source which can attribute to the fact that able bodied people mainly only recognise the positive ideologies set out by the story rather than the negative representations set within them. Looking back to the Hunchback of Notre Dame for example, the audience was intended to view it as a positive adaptation</w:t>
      </w:r>
      <w:r w:rsidR="000146C2">
        <w:rPr>
          <w:rFonts w:ascii="Helvetica" w:hAnsi="Helvetica"/>
        </w:rPr>
        <w:t>.</w:t>
      </w:r>
      <w:r>
        <w:rPr>
          <w:rFonts w:ascii="Helvetica" w:hAnsi="Helvetica"/>
        </w:rPr>
        <w:t xml:space="preserve"> Quasimodo is freed from his life in captivity and regardless of the fact that Esmerelda didn’t return his love, he was complicit in saving her</w:t>
      </w:r>
      <w:r w:rsidR="000146C2">
        <w:rPr>
          <w:rFonts w:ascii="Helvetica" w:hAnsi="Helvetica"/>
        </w:rPr>
        <w:t xml:space="preserve"> life</w:t>
      </w:r>
      <w:r>
        <w:rPr>
          <w:rFonts w:ascii="Helvetica" w:hAnsi="Helvetica"/>
        </w:rPr>
        <w:t xml:space="preserve"> and the </w:t>
      </w:r>
      <w:r>
        <w:rPr>
          <w:rFonts w:ascii="Helvetica" w:hAnsi="Helvetica"/>
        </w:rPr>
        <w:lastRenderedPageBreak/>
        <w:t>townspeople from Frollo’s attack on the city and won the hearts of the townspeople who once ostracized him.</w:t>
      </w:r>
    </w:p>
    <w:p w14:paraId="62634371" w14:textId="1CDC0CD4" w:rsidR="000146C2" w:rsidRDefault="000146C2" w:rsidP="00F5574A">
      <w:pPr>
        <w:rPr>
          <w:rFonts w:ascii="Helvetica" w:hAnsi="Helvetica"/>
        </w:rPr>
      </w:pPr>
      <w:r>
        <w:rPr>
          <w:rFonts w:ascii="Helvetica" w:hAnsi="Helvetica"/>
        </w:rPr>
        <w:t>This gives an insight to how these ableist representations can be overlooked especially when disguised as tales of overcoming adversities. When those who are telling the stories within children’s literature have had no personal experience with ableism all they will possibly recollect from these tales is the positiv</w:t>
      </w:r>
      <w:r w:rsidR="0084391D">
        <w:rPr>
          <w:rFonts w:ascii="Helvetica" w:hAnsi="Helvetica"/>
        </w:rPr>
        <w:t>ity</w:t>
      </w:r>
      <w:r>
        <w:rPr>
          <w:rFonts w:ascii="Helvetica" w:hAnsi="Helvetica"/>
        </w:rPr>
        <w:t xml:space="preserve"> they felt as an audience member. The experiences can influence who they then want to be as story tellers for children’s literature and can in turn use the same standards that they were presented with when they were children. </w:t>
      </w:r>
    </w:p>
    <w:p w14:paraId="59CC75DC" w14:textId="6405A5EC" w:rsidR="00626902" w:rsidRDefault="00626902" w:rsidP="00F5574A">
      <w:pPr>
        <w:rPr>
          <w:rFonts w:ascii="Helvetica" w:hAnsi="Helvetica"/>
        </w:rPr>
      </w:pPr>
      <w:r>
        <w:rPr>
          <w:rFonts w:ascii="Helvetica" w:hAnsi="Helvetica"/>
        </w:rPr>
        <w:t xml:space="preserve">When writing and illustrating children’s literature it is inevitable that adult content will be construed within. </w:t>
      </w:r>
      <w:r>
        <w:rPr>
          <w:rFonts w:ascii="Helvetica" w:hAnsi="Helvetica"/>
          <w:i/>
          <w:iCs/>
        </w:rPr>
        <w:t xml:space="preserve">“Children’s literature is literature that claims to be devoid of adult content that </w:t>
      </w:r>
      <w:r w:rsidR="009E485C">
        <w:rPr>
          <w:rFonts w:ascii="Helvetica" w:hAnsi="Helvetica"/>
          <w:i/>
          <w:iCs/>
        </w:rPr>
        <w:t>nevertheless</w:t>
      </w:r>
      <w:r>
        <w:rPr>
          <w:rFonts w:ascii="Helvetica" w:hAnsi="Helvetica"/>
          <w:i/>
          <w:iCs/>
        </w:rPr>
        <w:t xml:space="preserve"> lurks within it” (</w:t>
      </w:r>
      <w:r>
        <w:rPr>
          <w:rFonts w:ascii="Helvetica" w:hAnsi="Helvetica"/>
        </w:rPr>
        <w:t>Hunt cited by Flynn</w:t>
      </w:r>
      <w:r w:rsidR="0084391D">
        <w:rPr>
          <w:rFonts w:ascii="Helvetica" w:hAnsi="Helvetica"/>
        </w:rPr>
        <w:t xml:space="preserve">, 2009, </w:t>
      </w:r>
      <w:r>
        <w:rPr>
          <w:rFonts w:ascii="Helvetica" w:hAnsi="Helvetica"/>
        </w:rPr>
        <w:t>p97)</w:t>
      </w:r>
    </w:p>
    <w:p w14:paraId="0577B32B" w14:textId="47B939EA" w:rsidR="00626902" w:rsidRDefault="009E485C" w:rsidP="00F5574A">
      <w:pPr>
        <w:rPr>
          <w:rFonts w:ascii="Helvetica" w:hAnsi="Helvetica"/>
        </w:rPr>
      </w:pPr>
      <w:r>
        <w:rPr>
          <w:rFonts w:ascii="Helvetica" w:hAnsi="Helvetica"/>
        </w:rPr>
        <w:t>Therefore,</w:t>
      </w:r>
      <w:r w:rsidR="00626902">
        <w:rPr>
          <w:rFonts w:ascii="Helvetica" w:hAnsi="Helvetica"/>
        </w:rPr>
        <w:t xml:space="preserve"> it is inevitable that the interpretations of the illustrators and authors within children</w:t>
      </w:r>
      <w:r w:rsidR="007B246E">
        <w:rPr>
          <w:rFonts w:ascii="Helvetica" w:hAnsi="Helvetica"/>
        </w:rPr>
        <w:t>’</w:t>
      </w:r>
      <w:r w:rsidR="00626902">
        <w:rPr>
          <w:rFonts w:ascii="Helvetica" w:hAnsi="Helvetica"/>
        </w:rPr>
        <w:t>s literature include their own bias within the stories they tell.</w:t>
      </w:r>
    </w:p>
    <w:p w14:paraId="63EF774B" w14:textId="5FEA4017" w:rsidR="007B246E" w:rsidRDefault="009E485C" w:rsidP="00F5574A">
      <w:pPr>
        <w:rPr>
          <w:rFonts w:ascii="Helvetica" w:hAnsi="Helvetica"/>
        </w:rPr>
      </w:pPr>
      <w:r>
        <w:rPr>
          <w:rFonts w:ascii="Helvetica" w:hAnsi="Helvetica"/>
        </w:rPr>
        <w:t>However,</w:t>
      </w:r>
      <w:r w:rsidR="007B246E">
        <w:rPr>
          <w:rFonts w:ascii="Helvetica" w:hAnsi="Helvetica"/>
        </w:rPr>
        <w:t xml:space="preserve"> these interpretations do not always come from a negative perspective as discussed within the first chapter. With the calls for more representative </w:t>
      </w:r>
      <w:r>
        <w:rPr>
          <w:rFonts w:ascii="Helvetica" w:hAnsi="Helvetica"/>
        </w:rPr>
        <w:t>children’s</w:t>
      </w:r>
      <w:r w:rsidR="007B246E">
        <w:rPr>
          <w:rFonts w:ascii="Helvetica" w:hAnsi="Helvetica"/>
        </w:rPr>
        <w:t xml:space="preserve"> books, authors and illustrators are more mindful of creating diverse stories, and issues such as multiculturism, gender, lgbqt and disability within </w:t>
      </w:r>
      <w:r>
        <w:rPr>
          <w:rFonts w:ascii="Helvetica" w:hAnsi="Helvetica"/>
        </w:rPr>
        <w:t>children’s</w:t>
      </w:r>
      <w:r w:rsidR="007B246E">
        <w:rPr>
          <w:rFonts w:ascii="Helvetica" w:hAnsi="Helvetica"/>
        </w:rPr>
        <w:t xml:space="preserve"> literature are slowly being addressed.</w:t>
      </w:r>
    </w:p>
    <w:p w14:paraId="6489581A" w14:textId="50877762" w:rsidR="007B246E" w:rsidRDefault="009E485C" w:rsidP="007B246E">
      <w:pPr>
        <w:rPr>
          <w:rFonts w:ascii="Helvetica" w:hAnsi="Helvetica"/>
        </w:rPr>
      </w:pPr>
      <w:r>
        <w:rPr>
          <w:rFonts w:ascii="Helvetica" w:hAnsi="Helvetica"/>
        </w:rPr>
        <w:t>However,</w:t>
      </w:r>
      <w:r w:rsidR="007B246E">
        <w:rPr>
          <w:rFonts w:ascii="Helvetica" w:hAnsi="Helvetica"/>
        </w:rPr>
        <w:t xml:space="preserve"> Darkes (2004) </w:t>
      </w:r>
      <w:r w:rsidR="002C0322">
        <w:rPr>
          <w:rFonts w:ascii="Helvetica" w:hAnsi="Helvetica"/>
        </w:rPr>
        <w:t>a</w:t>
      </w:r>
      <w:r w:rsidR="007B246E">
        <w:rPr>
          <w:rFonts w:ascii="Helvetica" w:hAnsi="Helvetica"/>
        </w:rPr>
        <w:t xml:space="preserve">sserted that merely promoting for more positive representation of disability as </w:t>
      </w:r>
      <w:r>
        <w:rPr>
          <w:rFonts w:ascii="Helvetica" w:hAnsi="Helvetica"/>
        </w:rPr>
        <w:t>counterbalance</w:t>
      </w:r>
      <w:r w:rsidR="007B246E">
        <w:rPr>
          <w:rFonts w:ascii="Helvetica" w:hAnsi="Helvetica"/>
        </w:rPr>
        <w:t xml:space="preserve"> to traditional representations is naïve. This is identified when we look at examples of picture books and can see tokenistic representations of diversity.</w:t>
      </w:r>
    </w:p>
    <w:p w14:paraId="6C0CCA19" w14:textId="638F52E5" w:rsidR="007B246E" w:rsidRDefault="007B246E" w:rsidP="007B246E">
      <w:pPr>
        <w:rPr>
          <w:rFonts w:ascii="Helvetica" w:hAnsi="Helvetica"/>
        </w:rPr>
      </w:pPr>
      <w:r>
        <w:rPr>
          <w:rFonts w:ascii="Helvetica" w:hAnsi="Helvetica"/>
        </w:rPr>
        <w:lastRenderedPageBreak/>
        <w:t xml:space="preserve">Tokenism by definition is the actions that are the result of pretending to give </w:t>
      </w:r>
      <w:r w:rsidR="009E485C">
        <w:rPr>
          <w:rFonts w:ascii="Helvetica" w:hAnsi="Helvetica"/>
        </w:rPr>
        <w:t>advantage</w:t>
      </w:r>
      <w:r>
        <w:rPr>
          <w:rFonts w:ascii="Helvetica" w:hAnsi="Helvetica"/>
        </w:rPr>
        <w:t xml:space="preserve"> to those groups in society who are often treated unfairly, in order to give the appearance of fairness.</w:t>
      </w:r>
    </w:p>
    <w:p w14:paraId="66073E6C" w14:textId="29FB776C" w:rsidR="009E485C" w:rsidRDefault="009E485C" w:rsidP="007B246E">
      <w:pPr>
        <w:rPr>
          <w:rFonts w:ascii="Helvetica" w:hAnsi="Helvetica"/>
        </w:rPr>
      </w:pPr>
      <w:r>
        <w:rPr>
          <w:rFonts w:ascii="Helvetica" w:hAnsi="Helvetica"/>
        </w:rPr>
        <w:t>In children’s literature with regard to disability the example for this would be including a character in a wheelchair as the protagonist</w:t>
      </w:r>
      <w:r w:rsidR="002C0322">
        <w:rPr>
          <w:rFonts w:ascii="Helvetica" w:hAnsi="Helvetica"/>
        </w:rPr>
        <w:t>’s</w:t>
      </w:r>
      <w:r>
        <w:rPr>
          <w:rFonts w:ascii="Helvetica" w:hAnsi="Helvetica"/>
        </w:rPr>
        <w:t xml:space="preserve"> best friend, just to say it ticks the box for disability. The</w:t>
      </w:r>
      <w:r w:rsidR="00384288">
        <w:rPr>
          <w:rFonts w:ascii="Helvetica" w:hAnsi="Helvetica"/>
        </w:rPr>
        <w:t xml:space="preserve"> issue</w:t>
      </w:r>
      <w:r w:rsidR="002C0322">
        <w:rPr>
          <w:rFonts w:ascii="Helvetica" w:hAnsi="Helvetica"/>
        </w:rPr>
        <w:t xml:space="preserve"> </w:t>
      </w:r>
      <w:r w:rsidR="00384288">
        <w:rPr>
          <w:rFonts w:ascii="Helvetica" w:hAnsi="Helvetica"/>
        </w:rPr>
        <w:t xml:space="preserve">surrounding </w:t>
      </w:r>
      <w:r>
        <w:rPr>
          <w:rFonts w:ascii="Helvetica" w:hAnsi="Helvetica"/>
        </w:rPr>
        <w:t>tokenism is; it is diversity without inclusiveness and does little to actually address the problems face</w:t>
      </w:r>
      <w:r w:rsidR="0084391D">
        <w:rPr>
          <w:rFonts w:ascii="Helvetica" w:hAnsi="Helvetica"/>
        </w:rPr>
        <w:t xml:space="preserve">d </w:t>
      </w:r>
      <w:r>
        <w:rPr>
          <w:rFonts w:ascii="Helvetica" w:hAnsi="Helvetica"/>
        </w:rPr>
        <w:t>by disabled people in respect to feeling represented.</w:t>
      </w:r>
      <w:r w:rsidR="002C0322">
        <w:rPr>
          <w:rFonts w:ascii="Helvetica" w:hAnsi="Helvetica"/>
        </w:rPr>
        <w:t xml:space="preserve"> Tokenism</w:t>
      </w:r>
      <w:r>
        <w:rPr>
          <w:rFonts w:ascii="Helvetica" w:hAnsi="Helvetica"/>
        </w:rPr>
        <w:t xml:space="preserve"> allows the book creators to feel like they are being representative of people with disabilities.  ‘Inclusion is essential in order to </w:t>
      </w:r>
      <w:r w:rsidR="00384288">
        <w:rPr>
          <w:rFonts w:ascii="Helvetica" w:hAnsi="Helvetica"/>
        </w:rPr>
        <w:t xml:space="preserve">begin the process of combating negative attitudes about disabilities (Crawford, </w:t>
      </w:r>
      <w:r w:rsidR="00D25B67">
        <w:rPr>
          <w:rFonts w:ascii="Helvetica" w:hAnsi="Helvetica"/>
        </w:rPr>
        <w:t>2016, P</w:t>
      </w:r>
      <w:r w:rsidR="00384288">
        <w:rPr>
          <w:rFonts w:ascii="Helvetica" w:hAnsi="Helvetica"/>
        </w:rPr>
        <w:t>5)</w:t>
      </w:r>
    </w:p>
    <w:p w14:paraId="335D4B9D" w14:textId="096FAA19" w:rsidR="00384288" w:rsidRDefault="00384288" w:rsidP="007B246E">
      <w:pPr>
        <w:rPr>
          <w:rFonts w:ascii="Helvetica" w:hAnsi="Helvetica"/>
        </w:rPr>
      </w:pPr>
      <w:r>
        <w:rPr>
          <w:rFonts w:ascii="Helvetica" w:hAnsi="Helvetica"/>
        </w:rPr>
        <w:t xml:space="preserve">This section will compare picture books that available to purchase from the </w:t>
      </w:r>
      <w:proofErr w:type="spellStart"/>
      <w:r w:rsidR="002C0322">
        <w:rPr>
          <w:rFonts w:ascii="Helvetica" w:hAnsi="Helvetica"/>
        </w:rPr>
        <w:t>h</w:t>
      </w:r>
      <w:r w:rsidR="00D25B67">
        <w:rPr>
          <w:rFonts w:ascii="Helvetica" w:hAnsi="Helvetica"/>
        </w:rPr>
        <w:t>ighstreet</w:t>
      </w:r>
      <w:proofErr w:type="spellEnd"/>
      <w:r>
        <w:rPr>
          <w:rFonts w:ascii="Helvetica" w:hAnsi="Helvetica"/>
        </w:rPr>
        <w:t xml:space="preserve"> and look at representations of characters with disabilities either within the story or represented within the illustrations. </w:t>
      </w:r>
      <w:r w:rsidR="002C0322">
        <w:rPr>
          <w:rFonts w:ascii="Helvetica" w:hAnsi="Helvetica"/>
        </w:rPr>
        <w:t xml:space="preserve">It will explore how </w:t>
      </w:r>
      <w:r>
        <w:rPr>
          <w:rFonts w:ascii="Helvetica" w:hAnsi="Helvetica"/>
        </w:rPr>
        <w:t xml:space="preserve">those stories address issues of representation and if they have taken into consideration inclusivity or are a tokenistic approach to representing disabled people. </w:t>
      </w:r>
      <w:r w:rsidR="002C0322">
        <w:rPr>
          <w:rFonts w:ascii="Helvetica" w:hAnsi="Helvetica"/>
        </w:rPr>
        <w:t>It will then discuss h</w:t>
      </w:r>
      <w:r>
        <w:rPr>
          <w:rFonts w:ascii="Helvetica" w:hAnsi="Helvetica"/>
        </w:rPr>
        <w:t xml:space="preserve">ow these representations can impact on the audience. </w:t>
      </w:r>
    </w:p>
    <w:p w14:paraId="166062B6" w14:textId="02985044" w:rsidR="00384288" w:rsidRPr="00847539" w:rsidRDefault="002C0322" w:rsidP="007B246E">
      <w:pPr>
        <w:rPr>
          <w:rFonts w:ascii="Helvetica" w:hAnsi="Helvetica"/>
        </w:rPr>
      </w:pPr>
      <w:r>
        <w:rPr>
          <w:rFonts w:ascii="Helvetica" w:hAnsi="Helvetica"/>
        </w:rPr>
        <w:t xml:space="preserve">The first picture book explored is </w:t>
      </w:r>
      <w:r w:rsidR="00384288" w:rsidRPr="002C0322">
        <w:rPr>
          <w:rFonts w:ascii="Helvetica" w:hAnsi="Helvetica"/>
          <w:i/>
          <w:iCs/>
        </w:rPr>
        <w:t>Franklin and Luna go to the moon</w:t>
      </w:r>
      <w:r w:rsidR="00847539">
        <w:rPr>
          <w:rFonts w:ascii="Helvetica" w:hAnsi="Helvetica"/>
        </w:rPr>
        <w:t xml:space="preserve"> written by</w:t>
      </w:r>
      <w:r w:rsidR="00384288" w:rsidRPr="00847539">
        <w:rPr>
          <w:rFonts w:ascii="Helvetica" w:hAnsi="Helvetica"/>
        </w:rPr>
        <w:t xml:space="preserve"> Jen Camp</w:t>
      </w:r>
      <w:r w:rsidR="005660ED" w:rsidRPr="00847539">
        <w:rPr>
          <w:rFonts w:ascii="Helvetica" w:hAnsi="Helvetica"/>
        </w:rPr>
        <w:t>bell</w:t>
      </w:r>
      <w:r w:rsidR="00847539">
        <w:rPr>
          <w:rFonts w:ascii="Helvetica" w:hAnsi="Helvetica"/>
        </w:rPr>
        <w:t xml:space="preserve">, </w:t>
      </w:r>
      <w:r w:rsidR="005660ED" w:rsidRPr="00847539">
        <w:rPr>
          <w:rFonts w:ascii="Helvetica" w:hAnsi="Helvetica"/>
        </w:rPr>
        <w:t xml:space="preserve">illustrated by Katie Harnett. </w:t>
      </w:r>
      <w:r w:rsidR="00847539">
        <w:rPr>
          <w:rFonts w:ascii="Helvetica" w:hAnsi="Helvetica"/>
        </w:rPr>
        <w:t>(</w:t>
      </w:r>
      <w:r w:rsidR="005660ED" w:rsidRPr="00847539">
        <w:rPr>
          <w:rFonts w:ascii="Helvetica" w:hAnsi="Helvetica"/>
        </w:rPr>
        <w:t>2018</w:t>
      </w:r>
      <w:r w:rsidR="00847539">
        <w:rPr>
          <w:rFonts w:ascii="Helvetica" w:hAnsi="Helvetica"/>
        </w:rPr>
        <w:t>)</w:t>
      </w:r>
    </w:p>
    <w:p w14:paraId="06109E56" w14:textId="0D894D2A" w:rsidR="005660ED" w:rsidRDefault="002C0322" w:rsidP="007B246E">
      <w:pPr>
        <w:rPr>
          <w:rFonts w:ascii="Helvetica" w:hAnsi="Helvetica"/>
        </w:rPr>
      </w:pPr>
      <w:r>
        <w:rPr>
          <w:rFonts w:ascii="Helvetica" w:hAnsi="Helvetica"/>
        </w:rPr>
        <w:t>The s</w:t>
      </w:r>
      <w:r w:rsidR="0084391D">
        <w:rPr>
          <w:rFonts w:ascii="Helvetica" w:hAnsi="Helvetica"/>
        </w:rPr>
        <w:t>ummary</w:t>
      </w:r>
      <w:r>
        <w:rPr>
          <w:rFonts w:ascii="Helvetica" w:hAnsi="Helvetica"/>
        </w:rPr>
        <w:t xml:space="preserve"> of the book is</w:t>
      </w:r>
      <w:r w:rsidR="0084391D">
        <w:rPr>
          <w:rFonts w:ascii="Helvetica" w:hAnsi="Helvetica"/>
        </w:rPr>
        <w:t xml:space="preserve">: </w:t>
      </w:r>
      <w:r w:rsidR="0042468C">
        <w:rPr>
          <w:rFonts w:ascii="Helvetica" w:hAnsi="Helvetica"/>
        </w:rPr>
        <w:t>‘</w:t>
      </w:r>
      <w:r w:rsidR="0084391D">
        <w:rPr>
          <w:rFonts w:ascii="Helvetica" w:hAnsi="Helvetica"/>
        </w:rPr>
        <w:t>Luna and her best friend, Franklin the dragon love stories and want to visit all the places they’ve read about in books</w:t>
      </w:r>
      <w:r w:rsidR="0042468C">
        <w:rPr>
          <w:rFonts w:ascii="Helvetica" w:hAnsi="Helvetica"/>
        </w:rPr>
        <w:t>. Along the way, they meet many magical creatures but there is just one problem – they can’t remember where dragon’s live.’</w:t>
      </w:r>
    </w:p>
    <w:p w14:paraId="017B1F90" w14:textId="14CBFE33" w:rsidR="00A806A9" w:rsidRDefault="005660ED" w:rsidP="007B246E">
      <w:pPr>
        <w:rPr>
          <w:rFonts w:ascii="Helvetica" w:hAnsi="Helvetica"/>
        </w:rPr>
      </w:pPr>
      <w:r>
        <w:rPr>
          <w:rFonts w:ascii="Helvetica" w:hAnsi="Helvetica"/>
        </w:rPr>
        <w:lastRenderedPageBreak/>
        <w:t xml:space="preserve">Within the </w:t>
      </w:r>
      <w:r w:rsidR="002C0322">
        <w:rPr>
          <w:rFonts w:ascii="Helvetica" w:hAnsi="Helvetica"/>
        </w:rPr>
        <w:t xml:space="preserve">text </w:t>
      </w:r>
      <w:r>
        <w:rPr>
          <w:rFonts w:ascii="Helvetica" w:hAnsi="Helvetica"/>
        </w:rPr>
        <w:t xml:space="preserve">there is no mention of </w:t>
      </w:r>
      <w:r w:rsidR="00D25B67">
        <w:rPr>
          <w:rFonts w:ascii="Helvetica" w:hAnsi="Helvetica"/>
        </w:rPr>
        <w:t>disability,</w:t>
      </w:r>
      <w:r>
        <w:rPr>
          <w:rFonts w:ascii="Helvetica" w:hAnsi="Helvetica"/>
        </w:rPr>
        <w:t xml:space="preserve"> so the focus </w:t>
      </w:r>
      <w:r w:rsidR="0042468C">
        <w:rPr>
          <w:rFonts w:ascii="Helvetica" w:hAnsi="Helvetica"/>
        </w:rPr>
        <w:t xml:space="preserve">on disability included in </w:t>
      </w:r>
      <w:r>
        <w:rPr>
          <w:rFonts w:ascii="Helvetica" w:hAnsi="Helvetica"/>
        </w:rPr>
        <w:t xml:space="preserve">this story is </w:t>
      </w:r>
      <w:r w:rsidR="0042468C">
        <w:rPr>
          <w:rFonts w:ascii="Helvetica" w:hAnsi="Helvetica"/>
        </w:rPr>
        <w:t>in</w:t>
      </w:r>
      <w:r>
        <w:rPr>
          <w:rFonts w:ascii="Helvetica" w:hAnsi="Helvetica"/>
        </w:rPr>
        <w:t xml:space="preserve"> the illustrations. Luna herself is an </w:t>
      </w:r>
      <w:r w:rsidR="00D25B67">
        <w:rPr>
          <w:rFonts w:ascii="Helvetica" w:hAnsi="Helvetica"/>
        </w:rPr>
        <w:t>able-bodied</w:t>
      </w:r>
      <w:r>
        <w:rPr>
          <w:rFonts w:ascii="Helvetica" w:hAnsi="Helvetica"/>
        </w:rPr>
        <w:t xml:space="preserve"> girl. </w:t>
      </w:r>
      <w:r w:rsidR="0042468C">
        <w:rPr>
          <w:rFonts w:ascii="Helvetica" w:hAnsi="Helvetica"/>
        </w:rPr>
        <w:t xml:space="preserve">The </w:t>
      </w:r>
      <w:r>
        <w:rPr>
          <w:rFonts w:ascii="Helvetica" w:hAnsi="Helvetica"/>
        </w:rPr>
        <w:t>book describes her best friend Franklin and says ‘Franklin isn’t like her other friends at all. He is larger he Is Greener’</w:t>
      </w:r>
    </w:p>
    <w:p w14:paraId="2A02D30A" w14:textId="13C4CF4D" w:rsidR="00A02DE9" w:rsidRDefault="00A806A9" w:rsidP="00A02DE9">
      <w:pPr>
        <w:jc w:val="center"/>
        <w:rPr>
          <w:rFonts w:ascii="Helvetica" w:hAnsi="Helvetica"/>
        </w:rPr>
      </w:pPr>
      <w:r>
        <w:rPr>
          <w:rFonts w:ascii="Helvetica" w:hAnsi="Helvetica"/>
          <w:noProof/>
        </w:rPr>
        <w:drawing>
          <wp:inline distT="0" distB="0" distL="0" distR="0" wp14:anchorId="15E4525A" wp14:editId="141FE7F6">
            <wp:extent cx="4241800" cy="3746500"/>
            <wp:effectExtent l="0" t="0" r="0" b="0"/>
            <wp:docPr id="2" name="Picture 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7392 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41800" cy="3746500"/>
                    </a:xfrm>
                    <a:prstGeom prst="rect">
                      <a:avLst/>
                    </a:prstGeom>
                  </pic:spPr>
                </pic:pic>
              </a:graphicData>
            </a:graphic>
          </wp:inline>
        </w:drawing>
      </w:r>
    </w:p>
    <w:p w14:paraId="5C3F49CA" w14:textId="0CD5A617" w:rsidR="005660ED" w:rsidRDefault="002C0322" w:rsidP="007B246E">
      <w:pPr>
        <w:rPr>
          <w:rFonts w:ascii="Helvetica" w:hAnsi="Helvetica"/>
        </w:rPr>
      </w:pPr>
      <w:r>
        <w:rPr>
          <w:rFonts w:ascii="Helvetica" w:hAnsi="Helvetica"/>
        </w:rPr>
        <w:t>Presented in the</w:t>
      </w:r>
      <w:r w:rsidR="00A02DE9">
        <w:rPr>
          <w:rFonts w:ascii="Helvetica" w:hAnsi="Helvetica"/>
        </w:rPr>
        <w:t xml:space="preserve"> illustration for this page</w:t>
      </w:r>
      <w:r>
        <w:rPr>
          <w:rFonts w:ascii="Helvetica" w:hAnsi="Helvetica"/>
        </w:rPr>
        <w:t xml:space="preserve"> is</w:t>
      </w:r>
      <w:r w:rsidR="00A02DE9">
        <w:rPr>
          <w:rFonts w:ascii="Helvetica" w:hAnsi="Helvetica"/>
        </w:rPr>
        <w:t xml:space="preserve"> Luna with her friends, </w:t>
      </w:r>
      <w:r w:rsidR="005660ED">
        <w:rPr>
          <w:rFonts w:ascii="Helvetica" w:hAnsi="Helvetica"/>
        </w:rPr>
        <w:t xml:space="preserve">one of them is in a wheelchair and appears to be of Asian origin and another friend is black.  This appears to be a tokenistic gesture on behalf of the illustrator and feels like an </w:t>
      </w:r>
      <w:r w:rsidR="00D25B67">
        <w:rPr>
          <w:rFonts w:ascii="Helvetica" w:hAnsi="Helvetica"/>
        </w:rPr>
        <w:t>afterthought</w:t>
      </w:r>
      <w:r w:rsidR="005660ED">
        <w:rPr>
          <w:rFonts w:ascii="Helvetica" w:hAnsi="Helvetica"/>
        </w:rPr>
        <w:t xml:space="preserve"> that the story needs some minorities to be illustrated to tick the box for diversity. It does nothing to be inclusive to a reader who may have disabilities as the </w:t>
      </w:r>
      <w:r>
        <w:rPr>
          <w:rFonts w:ascii="Helvetica" w:hAnsi="Helvetica"/>
        </w:rPr>
        <w:t xml:space="preserve">nameless </w:t>
      </w:r>
      <w:r w:rsidR="005660ED">
        <w:rPr>
          <w:rFonts w:ascii="Helvetica" w:hAnsi="Helvetica"/>
        </w:rPr>
        <w:t>character is not featured in any other pages.</w:t>
      </w:r>
      <w:r w:rsidR="00D460A6">
        <w:rPr>
          <w:rFonts w:ascii="Helvetica" w:hAnsi="Helvetica"/>
        </w:rPr>
        <w:t xml:space="preserve"> </w:t>
      </w:r>
      <w:r w:rsidR="0042468C">
        <w:rPr>
          <w:rFonts w:ascii="Helvetica" w:hAnsi="Helvetica"/>
        </w:rPr>
        <w:t xml:space="preserve">The </w:t>
      </w:r>
      <w:r w:rsidR="00D460A6">
        <w:rPr>
          <w:rFonts w:ascii="Helvetica" w:hAnsi="Helvetica"/>
        </w:rPr>
        <w:t xml:space="preserve">other characters </w:t>
      </w:r>
      <w:r w:rsidR="0042468C">
        <w:rPr>
          <w:rFonts w:ascii="Helvetica" w:hAnsi="Helvetica"/>
        </w:rPr>
        <w:t xml:space="preserve">are also presented </w:t>
      </w:r>
      <w:r w:rsidR="00D460A6">
        <w:rPr>
          <w:rFonts w:ascii="Helvetica" w:hAnsi="Helvetica"/>
        </w:rPr>
        <w:t>behind Luna which gives the impression of less importance. Although this isn’t a negative portrayal it is an empty gesture which serves no purpose</w:t>
      </w:r>
      <w:r>
        <w:rPr>
          <w:rFonts w:ascii="Helvetica" w:hAnsi="Helvetica"/>
        </w:rPr>
        <w:t xml:space="preserve"> to the plot</w:t>
      </w:r>
      <w:r w:rsidR="00D460A6">
        <w:rPr>
          <w:rFonts w:ascii="Helvetica" w:hAnsi="Helvetica"/>
        </w:rPr>
        <w:t xml:space="preserve">. </w:t>
      </w:r>
    </w:p>
    <w:p w14:paraId="3370C52D" w14:textId="084916D5" w:rsidR="00D460A6" w:rsidRDefault="00D460A6" w:rsidP="00D460A6">
      <w:pPr>
        <w:rPr>
          <w:rFonts w:ascii="Helvetica" w:hAnsi="Helvetica"/>
        </w:rPr>
      </w:pPr>
      <w:r>
        <w:rPr>
          <w:rFonts w:ascii="Helvetica" w:hAnsi="Helvetica"/>
        </w:rPr>
        <w:lastRenderedPageBreak/>
        <w:t>It is uncommon for the character with a disability to fill the role of protagonist (Dyches and Prater, 2005: Kendrick, 2004; Matthew and Clow, 2007 cited by Crawford 201, p13)</w:t>
      </w:r>
    </w:p>
    <w:p w14:paraId="24C45547" w14:textId="7E0ADD2A" w:rsidR="002D3BEC" w:rsidRDefault="00974455" w:rsidP="00D460A6">
      <w:pPr>
        <w:rPr>
          <w:rFonts w:ascii="Helvetica" w:hAnsi="Helvetica"/>
        </w:rPr>
      </w:pPr>
      <w:r>
        <w:rPr>
          <w:rFonts w:ascii="Helvetica" w:hAnsi="Helvetica"/>
        </w:rPr>
        <w:t xml:space="preserve">Another </w:t>
      </w:r>
      <w:r w:rsidR="002C0322">
        <w:rPr>
          <w:rFonts w:ascii="Helvetica" w:hAnsi="Helvetica"/>
        </w:rPr>
        <w:t>b</w:t>
      </w:r>
      <w:r>
        <w:rPr>
          <w:rFonts w:ascii="Helvetica" w:hAnsi="Helvetica"/>
        </w:rPr>
        <w:t xml:space="preserve">ook to be examined within this section is </w:t>
      </w:r>
      <w:r w:rsidRPr="0042468C">
        <w:rPr>
          <w:rFonts w:ascii="Helvetica" w:hAnsi="Helvetica"/>
          <w:i/>
          <w:iCs/>
        </w:rPr>
        <w:t>Becky the Brave</w:t>
      </w:r>
      <w:r>
        <w:rPr>
          <w:rFonts w:ascii="Helvetica" w:hAnsi="Helvetica"/>
        </w:rPr>
        <w:t>, a story about Epilepsy written by Lauren Lears and illustrated by Gail Piazza. (2002)</w:t>
      </w:r>
    </w:p>
    <w:p w14:paraId="36492830" w14:textId="6B7ED08A" w:rsidR="00974455" w:rsidRDefault="00974455" w:rsidP="00D460A6">
      <w:pPr>
        <w:rPr>
          <w:rFonts w:ascii="Helvetica" w:hAnsi="Helvetica"/>
        </w:rPr>
      </w:pPr>
      <w:r>
        <w:rPr>
          <w:rFonts w:ascii="Helvetica" w:hAnsi="Helvetica"/>
        </w:rPr>
        <w:t>Summary</w:t>
      </w:r>
      <w:r w:rsidR="002C0322">
        <w:rPr>
          <w:rFonts w:ascii="Helvetica" w:hAnsi="Helvetica"/>
        </w:rPr>
        <w:t xml:space="preserve"> of the plot:</w:t>
      </w:r>
      <w:r>
        <w:rPr>
          <w:rFonts w:ascii="Helvetica" w:hAnsi="Helvetica"/>
        </w:rPr>
        <w:t xml:space="preserve"> ‘Nothing seems to scare Sarah’s big sister Becky, until having an epileptic seizure makes her reluctant to return to school, and so Sarah summons her own courage to explain the disease to the other students.’</w:t>
      </w:r>
    </w:p>
    <w:p w14:paraId="12E8D2FD" w14:textId="423F57AF" w:rsidR="00A806A9" w:rsidRDefault="00974455" w:rsidP="00D460A6">
      <w:pPr>
        <w:rPr>
          <w:rFonts w:ascii="Helvetica" w:hAnsi="Helvetica"/>
        </w:rPr>
      </w:pPr>
      <w:r>
        <w:rPr>
          <w:rFonts w:ascii="Helvetica" w:hAnsi="Helvetica"/>
        </w:rPr>
        <w:t xml:space="preserve">Looking at the first page of this book we are introduced to Becky, through her sister </w:t>
      </w:r>
      <w:r w:rsidR="00A806A9">
        <w:rPr>
          <w:rFonts w:ascii="Helvetica" w:hAnsi="Helvetica"/>
        </w:rPr>
        <w:t>Sarah.</w:t>
      </w:r>
    </w:p>
    <w:p w14:paraId="6D3B74C0" w14:textId="6669C08F" w:rsidR="00A806A9" w:rsidRDefault="00A806A9" w:rsidP="00A806A9">
      <w:pPr>
        <w:jc w:val="center"/>
        <w:rPr>
          <w:rFonts w:ascii="Helvetica" w:hAnsi="Helvetica"/>
        </w:rPr>
      </w:pPr>
      <w:r>
        <w:rPr>
          <w:rFonts w:ascii="Helvetica" w:hAnsi="Helvetica"/>
          <w:noProof/>
        </w:rPr>
        <w:drawing>
          <wp:inline distT="0" distB="0" distL="0" distR="0" wp14:anchorId="020D13C8" wp14:editId="4ABC8D5D">
            <wp:extent cx="3466325" cy="2603430"/>
            <wp:effectExtent l="0" t="318" r="953" b="952"/>
            <wp:docPr id="1" name="Picture 1"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3 2.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521889" cy="2645162"/>
                    </a:xfrm>
                    <a:prstGeom prst="rect">
                      <a:avLst/>
                    </a:prstGeom>
                  </pic:spPr>
                </pic:pic>
              </a:graphicData>
            </a:graphic>
          </wp:inline>
        </w:drawing>
      </w:r>
    </w:p>
    <w:p w14:paraId="7CC63659" w14:textId="1DE42352" w:rsidR="00A806A9" w:rsidRDefault="00A806A9" w:rsidP="00D460A6">
      <w:pPr>
        <w:rPr>
          <w:rFonts w:ascii="Helvetica" w:hAnsi="Helvetica"/>
        </w:rPr>
      </w:pPr>
    </w:p>
    <w:p w14:paraId="72B02C34" w14:textId="77777777" w:rsidR="00A806A9" w:rsidRDefault="00A806A9" w:rsidP="00D460A6">
      <w:pPr>
        <w:rPr>
          <w:rFonts w:ascii="Helvetica" w:hAnsi="Helvetica"/>
        </w:rPr>
      </w:pPr>
    </w:p>
    <w:p w14:paraId="75A0774B" w14:textId="77777777" w:rsidR="00A806A9" w:rsidRDefault="00A806A9" w:rsidP="00D460A6">
      <w:pPr>
        <w:rPr>
          <w:rFonts w:ascii="Helvetica" w:hAnsi="Helvetica"/>
        </w:rPr>
      </w:pPr>
    </w:p>
    <w:p w14:paraId="5DA55179" w14:textId="4FF7F460" w:rsidR="00974455" w:rsidRDefault="002C0322" w:rsidP="00D460A6">
      <w:pPr>
        <w:rPr>
          <w:rFonts w:ascii="Helvetica" w:hAnsi="Helvetica"/>
        </w:rPr>
      </w:pPr>
      <w:r>
        <w:rPr>
          <w:rFonts w:ascii="Helvetica" w:hAnsi="Helvetica"/>
        </w:rPr>
        <w:t xml:space="preserve">Depicted in the </w:t>
      </w:r>
      <w:r w:rsidR="00974455">
        <w:rPr>
          <w:rFonts w:ascii="Helvetica" w:hAnsi="Helvetica"/>
        </w:rPr>
        <w:t xml:space="preserve">illustration </w:t>
      </w:r>
      <w:r w:rsidR="00A42FB0">
        <w:rPr>
          <w:rFonts w:ascii="Helvetica" w:hAnsi="Helvetica"/>
        </w:rPr>
        <w:t xml:space="preserve">are Sarah and Becky. </w:t>
      </w:r>
      <w:r w:rsidR="00974455">
        <w:rPr>
          <w:rFonts w:ascii="Helvetica" w:hAnsi="Helvetica"/>
        </w:rPr>
        <w:t>Sarah is smiling and happy and Becky looks quite sad in comparison, although she is wrapping her arm protectively around her little sister.</w:t>
      </w:r>
    </w:p>
    <w:p w14:paraId="74467438" w14:textId="18367701" w:rsidR="00D66F23" w:rsidRDefault="00373FCB" w:rsidP="00D460A6">
      <w:pPr>
        <w:rPr>
          <w:rFonts w:ascii="Helvetica" w:hAnsi="Helvetica"/>
        </w:rPr>
      </w:pPr>
      <w:r>
        <w:rPr>
          <w:rFonts w:ascii="Helvetica" w:hAnsi="Helvetica"/>
        </w:rPr>
        <w:t xml:space="preserve">The character of Becky is the protagonist </w:t>
      </w:r>
      <w:r w:rsidR="00F94198">
        <w:rPr>
          <w:rFonts w:ascii="Helvetica" w:hAnsi="Helvetica"/>
        </w:rPr>
        <w:t>but, in the sense,</w:t>
      </w:r>
      <w:r>
        <w:rPr>
          <w:rFonts w:ascii="Helvetica" w:hAnsi="Helvetica"/>
        </w:rPr>
        <w:t xml:space="preserve"> that the story is being observed from the perspective of her sister, which makes </w:t>
      </w:r>
      <w:r w:rsidR="005C6A03">
        <w:rPr>
          <w:rFonts w:ascii="Helvetica" w:hAnsi="Helvetica"/>
        </w:rPr>
        <w:t>Becky’s</w:t>
      </w:r>
      <w:r>
        <w:rPr>
          <w:rFonts w:ascii="Helvetica" w:hAnsi="Helvetica"/>
        </w:rPr>
        <w:t xml:space="preserve"> role passive. Becky is used to inspire her younger sister. Although this book was clearly designed to highlight the issues of epilepsy and in turn the effect it can have on siblings</w:t>
      </w:r>
      <w:r w:rsidR="00A42FB0">
        <w:rPr>
          <w:rFonts w:ascii="Helvetica" w:hAnsi="Helvetica"/>
        </w:rPr>
        <w:t>, t</w:t>
      </w:r>
      <w:r>
        <w:rPr>
          <w:rFonts w:ascii="Helvetica" w:hAnsi="Helvetica"/>
        </w:rPr>
        <w:t xml:space="preserve">he representation of Becky is quite negative. Whilst she is portrayed as </w:t>
      </w:r>
      <w:r w:rsidR="00F94198">
        <w:rPr>
          <w:rFonts w:ascii="Helvetica" w:hAnsi="Helvetica"/>
        </w:rPr>
        <w:t>protective towards</w:t>
      </w:r>
      <w:r>
        <w:rPr>
          <w:rFonts w:ascii="Helvetica" w:hAnsi="Helvetica"/>
        </w:rPr>
        <w:t xml:space="preserve"> her sister, she is written and illustrated quite sullenly and bitter about her condition, as she wishes to hide it from her friends. </w:t>
      </w:r>
      <w:r w:rsidR="005C6A03">
        <w:rPr>
          <w:rFonts w:ascii="Helvetica" w:hAnsi="Helvetica"/>
        </w:rPr>
        <w:t>Her sister looks on her quite piti</w:t>
      </w:r>
      <w:r w:rsidR="00A42FB0">
        <w:rPr>
          <w:rFonts w:ascii="Helvetica" w:hAnsi="Helvetica"/>
        </w:rPr>
        <w:t xml:space="preserve">fully </w:t>
      </w:r>
      <w:r w:rsidR="005C6A03">
        <w:rPr>
          <w:rFonts w:ascii="Helvetica" w:hAnsi="Helvetica"/>
        </w:rPr>
        <w:t xml:space="preserve">and makes the wish that she won’t have a seizure at school which she then does. When this </w:t>
      </w:r>
      <w:r w:rsidR="00F94198">
        <w:rPr>
          <w:rFonts w:ascii="Helvetica" w:hAnsi="Helvetica"/>
        </w:rPr>
        <w:t>happens,</w:t>
      </w:r>
      <w:r w:rsidR="005C6A03">
        <w:rPr>
          <w:rFonts w:ascii="Helvetica" w:hAnsi="Helvetica"/>
        </w:rPr>
        <w:t xml:space="preserve"> Sarah is sad for her sister and Becky refuses to engage with her and refuses to go to school and pretends that she is </w:t>
      </w:r>
      <w:r w:rsidR="00F94198">
        <w:rPr>
          <w:rFonts w:ascii="Helvetica" w:hAnsi="Helvetica"/>
        </w:rPr>
        <w:t>ill,</w:t>
      </w:r>
      <w:r w:rsidR="005C6A03">
        <w:rPr>
          <w:rFonts w:ascii="Helvetica" w:hAnsi="Helvetica"/>
        </w:rPr>
        <w:t xml:space="preserve"> so she doesn’t have to go</w:t>
      </w:r>
      <w:r w:rsidR="0042468C">
        <w:rPr>
          <w:rFonts w:ascii="Helvetica" w:hAnsi="Helvetica"/>
        </w:rPr>
        <w:t>.</w:t>
      </w:r>
      <w:r w:rsidR="005C6A03">
        <w:rPr>
          <w:rFonts w:ascii="Helvetica" w:hAnsi="Helvetica"/>
        </w:rPr>
        <w:t xml:space="preserve"> </w:t>
      </w:r>
      <w:r w:rsidR="0042468C">
        <w:rPr>
          <w:rFonts w:ascii="Helvetica" w:hAnsi="Helvetica"/>
        </w:rPr>
        <w:t xml:space="preserve">This </w:t>
      </w:r>
      <w:r w:rsidR="005C6A03">
        <w:rPr>
          <w:rFonts w:ascii="Helvetica" w:hAnsi="Helvetica"/>
        </w:rPr>
        <w:t xml:space="preserve">makes Sarah upset as she doesn’t want to go to school alone, Sarah is </w:t>
      </w:r>
      <w:r w:rsidR="0042468C">
        <w:rPr>
          <w:rFonts w:ascii="Helvetica" w:hAnsi="Helvetica"/>
        </w:rPr>
        <w:t xml:space="preserve">so </w:t>
      </w:r>
      <w:r w:rsidR="005C6A03">
        <w:rPr>
          <w:rFonts w:ascii="Helvetica" w:hAnsi="Helvetica"/>
        </w:rPr>
        <w:t xml:space="preserve">angry about </w:t>
      </w:r>
      <w:r w:rsidR="0042468C">
        <w:rPr>
          <w:rFonts w:ascii="Helvetica" w:hAnsi="Helvetica"/>
        </w:rPr>
        <w:t>it she</w:t>
      </w:r>
      <w:r w:rsidR="005C6A03">
        <w:rPr>
          <w:rFonts w:ascii="Helvetica" w:hAnsi="Helvetica"/>
        </w:rPr>
        <w:t xml:space="preserve"> forgets to be afraid. This deminishes how Becky is feeling and the actual implications having epilepsy could have on a child as the story then revolves around how Sarah is feeling and how Sarah then becomes brave by talking about Becky’s condition to Becky’s classmates.</w:t>
      </w:r>
      <w:r w:rsidR="00D66F23">
        <w:rPr>
          <w:rFonts w:ascii="Helvetica" w:hAnsi="Helvetica"/>
        </w:rPr>
        <w:t xml:space="preserve">  Sarah does however show to Becky’s classmates that Becky is more than her condition. The representation of disability within the story falls short on being truly inclusive. Becky’s voice about her condition is taken away from her through the telling of the story and through Sarah talking to Becky’s classmates. Which is representative of the challenges people with disabilities face in real life. Often people with disabilities note that they feel invisible </w:t>
      </w:r>
      <w:r w:rsidR="00D66F23">
        <w:rPr>
          <w:rFonts w:ascii="Helvetica" w:hAnsi="Helvetica"/>
        </w:rPr>
        <w:lastRenderedPageBreak/>
        <w:t>and that people would rather talk about them to a person accompanying them than to them directly. This story is quite metaphorical for the treatment people</w:t>
      </w:r>
      <w:r w:rsidR="0042468C">
        <w:rPr>
          <w:rFonts w:ascii="Helvetica" w:hAnsi="Helvetica"/>
        </w:rPr>
        <w:t xml:space="preserve"> with disabilities </w:t>
      </w:r>
      <w:r w:rsidR="00D66F23">
        <w:rPr>
          <w:rFonts w:ascii="Helvetica" w:hAnsi="Helvetica"/>
        </w:rPr>
        <w:t xml:space="preserve">face in real life. </w:t>
      </w:r>
    </w:p>
    <w:p w14:paraId="324FC7DC" w14:textId="5F6EC28E" w:rsidR="00D460A6" w:rsidRDefault="002D3BEC" w:rsidP="00D460A6">
      <w:pPr>
        <w:rPr>
          <w:rFonts w:ascii="Helvetica" w:hAnsi="Helvetica"/>
        </w:rPr>
      </w:pPr>
      <w:r>
        <w:rPr>
          <w:rFonts w:ascii="Helvetica" w:hAnsi="Helvetica"/>
        </w:rPr>
        <w:t xml:space="preserve">Although these examples attempt to make strides to being </w:t>
      </w:r>
      <w:r w:rsidR="00D25B67">
        <w:rPr>
          <w:rFonts w:ascii="Helvetica" w:hAnsi="Helvetica"/>
        </w:rPr>
        <w:t>representative,</w:t>
      </w:r>
      <w:r>
        <w:rPr>
          <w:rFonts w:ascii="Helvetica" w:hAnsi="Helvetica"/>
        </w:rPr>
        <w:t xml:space="preserve"> they miss the mark of being inclusive. And miss the opportunity of creating meaningful </w:t>
      </w:r>
      <w:r w:rsidR="00D25B67">
        <w:rPr>
          <w:rFonts w:ascii="Helvetica" w:hAnsi="Helvetica"/>
        </w:rPr>
        <w:t>depictions</w:t>
      </w:r>
      <w:r>
        <w:rPr>
          <w:rFonts w:ascii="Helvetica" w:hAnsi="Helvetica"/>
        </w:rPr>
        <w:t>. Crawford attributes this to the fact that as a writer or illustrator without the perspective of a person with a disability it is presented in an outside looking in way. ‘The majority of children’s writers do not come from minority cultures or have direct experience with disability (Golos et al, 2012, cited by Crawford, 2018, p14) It is obvious to state h</w:t>
      </w:r>
      <w:r w:rsidR="000261D8">
        <w:rPr>
          <w:rFonts w:ascii="Helvetica" w:hAnsi="Helvetica"/>
        </w:rPr>
        <w:t>owever that not all children’s books can feature a disabled character as the protagonist. Which poses the question are all representations of disabled people when they are not the protagonist, tokenistic gestures? Would it be better to leave out disabled characters from the background? or at least is it some form of representation even if they are not the main character within the story</w:t>
      </w:r>
      <w:r w:rsidR="00D25B67">
        <w:rPr>
          <w:rFonts w:ascii="Helvetica" w:hAnsi="Helvetica"/>
        </w:rPr>
        <w:t xml:space="preserve">? Whilst the answer to these questions may not be attainable it would reasonable to state that </w:t>
      </w:r>
      <w:r w:rsidR="000261D8">
        <w:rPr>
          <w:rFonts w:ascii="Helvetica" w:hAnsi="Helvetica"/>
        </w:rPr>
        <w:t xml:space="preserve">including disabled characters in the background </w:t>
      </w:r>
      <w:r w:rsidR="00D25B67">
        <w:rPr>
          <w:rFonts w:ascii="Helvetica" w:hAnsi="Helvetica"/>
        </w:rPr>
        <w:t xml:space="preserve">may </w:t>
      </w:r>
      <w:r w:rsidR="000261D8">
        <w:rPr>
          <w:rFonts w:ascii="Helvetica" w:hAnsi="Helvetica"/>
        </w:rPr>
        <w:t xml:space="preserve">only be perceived as </w:t>
      </w:r>
      <w:r w:rsidR="00D25B67">
        <w:rPr>
          <w:rFonts w:ascii="Helvetica" w:hAnsi="Helvetica"/>
        </w:rPr>
        <w:t>non-tokenistic</w:t>
      </w:r>
      <w:r w:rsidR="000261D8">
        <w:rPr>
          <w:rFonts w:ascii="Helvetica" w:hAnsi="Helvetica"/>
        </w:rPr>
        <w:t xml:space="preserve"> </w:t>
      </w:r>
      <w:r w:rsidR="00D25B67">
        <w:rPr>
          <w:rFonts w:ascii="Helvetica" w:hAnsi="Helvetica"/>
        </w:rPr>
        <w:t xml:space="preserve">once </w:t>
      </w:r>
      <w:r w:rsidR="000261D8">
        <w:rPr>
          <w:rFonts w:ascii="Helvetica" w:hAnsi="Helvetica"/>
        </w:rPr>
        <w:t xml:space="preserve">there is a fair level of representation of disabled people featured within </w:t>
      </w:r>
      <w:r w:rsidR="00D25B67">
        <w:rPr>
          <w:rFonts w:ascii="Helvetica" w:hAnsi="Helvetica"/>
        </w:rPr>
        <w:t>children’s</w:t>
      </w:r>
      <w:r w:rsidR="000261D8">
        <w:rPr>
          <w:rFonts w:ascii="Helvetica" w:hAnsi="Helvetica"/>
        </w:rPr>
        <w:t xml:space="preserve"> </w:t>
      </w:r>
      <w:r w:rsidR="00D25B67">
        <w:rPr>
          <w:rFonts w:ascii="Helvetica" w:hAnsi="Helvetica"/>
        </w:rPr>
        <w:t>literature</w:t>
      </w:r>
      <w:r w:rsidR="000261D8">
        <w:rPr>
          <w:rFonts w:ascii="Helvetica" w:hAnsi="Helvetica"/>
        </w:rPr>
        <w:t>.</w:t>
      </w:r>
    </w:p>
    <w:p w14:paraId="10F23064" w14:textId="77777777" w:rsidR="00D460A6" w:rsidRDefault="00D460A6" w:rsidP="00D460A6">
      <w:pPr>
        <w:rPr>
          <w:rFonts w:ascii="Helvetica" w:hAnsi="Helvetica"/>
        </w:rPr>
      </w:pPr>
    </w:p>
    <w:p w14:paraId="24177859" w14:textId="77777777" w:rsidR="00D460A6" w:rsidRPr="005660ED" w:rsidRDefault="00D460A6" w:rsidP="007B246E">
      <w:pPr>
        <w:rPr>
          <w:rFonts w:ascii="Helvetica" w:hAnsi="Helvetica"/>
        </w:rPr>
      </w:pPr>
    </w:p>
    <w:p w14:paraId="22CA218D" w14:textId="77777777" w:rsidR="00384288" w:rsidRDefault="00384288" w:rsidP="007B246E">
      <w:pPr>
        <w:rPr>
          <w:rFonts w:ascii="Helvetica" w:hAnsi="Helvetica"/>
        </w:rPr>
      </w:pPr>
    </w:p>
    <w:p w14:paraId="00CFCCC5" w14:textId="77777777" w:rsidR="00384288" w:rsidRDefault="00384288" w:rsidP="007B246E">
      <w:pPr>
        <w:rPr>
          <w:rFonts w:ascii="Helvetica" w:hAnsi="Helvetica"/>
        </w:rPr>
      </w:pPr>
    </w:p>
    <w:p w14:paraId="4914720D" w14:textId="77777777" w:rsidR="00B03F82" w:rsidRDefault="00B03F82" w:rsidP="00A02DE9">
      <w:pPr>
        <w:jc w:val="center"/>
        <w:rPr>
          <w:rFonts w:ascii="Helvetica" w:hAnsi="Helvetica"/>
        </w:rPr>
      </w:pPr>
    </w:p>
    <w:p w14:paraId="68F4C1C7" w14:textId="777B1D00" w:rsidR="00D25B67" w:rsidRDefault="00D25B67" w:rsidP="00A02DE9">
      <w:pPr>
        <w:jc w:val="center"/>
        <w:rPr>
          <w:rFonts w:ascii="Helvetica" w:hAnsi="Helvetica"/>
        </w:rPr>
      </w:pPr>
      <w:r>
        <w:rPr>
          <w:rFonts w:ascii="Helvetica" w:hAnsi="Helvetica"/>
        </w:rPr>
        <w:lastRenderedPageBreak/>
        <w:t>Chapter three</w:t>
      </w:r>
    </w:p>
    <w:p w14:paraId="1D66C506" w14:textId="77777777" w:rsidR="00D25B67" w:rsidRPr="00D25B67" w:rsidRDefault="00D25B67" w:rsidP="00F5574A">
      <w:pPr>
        <w:rPr>
          <w:rFonts w:ascii="Helvetica" w:hAnsi="Helvetica"/>
          <w:b/>
          <w:bCs/>
        </w:rPr>
      </w:pPr>
    </w:p>
    <w:p w14:paraId="4951135F" w14:textId="4E54F035" w:rsidR="00C56937" w:rsidRDefault="00C56937" w:rsidP="00F5574A">
      <w:pPr>
        <w:rPr>
          <w:rFonts w:ascii="Helvetica" w:hAnsi="Helvetica"/>
        </w:rPr>
      </w:pPr>
      <w:r w:rsidRPr="00D25B67">
        <w:rPr>
          <w:rFonts w:ascii="Helvetica" w:hAnsi="Helvetica"/>
          <w:b/>
          <w:bCs/>
        </w:rPr>
        <w:t>‘</w:t>
      </w:r>
      <w:r w:rsidR="005A65AB">
        <w:rPr>
          <w:rFonts w:ascii="Helvetica" w:hAnsi="Helvetica"/>
          <w:b/>
          <w:bCs/>
        </w:rPr>
        <w:t xml:space="preserve">Children’s books can be meaningful outlets that reflect cultural climate and powerful tools that shape new attitudes.’ </w:t>
      </w:r>
      <w:r w:rsidR="005A65AB">
        <w:rPr>
          <w:rFonts w:ascii="Helvetica" w:hAnsi="Helvetica"/>
        </w:rPr>
        <w:t>(Crawford, 2016</w:t>
      </w:r>
      <w:r w:rsidR="00ED27D7">
        <w:rPr>
          <w:rFonts w:ascii="Helvetica" w:hAnsi="Helvetica"/>
        </w:rPr>
        <w:t>,</w:t>
      </w:r>
      <w:r w:rsidR="00914AC9">
        <w:rPr>
          <w:rFonts w:ascii="Helvetica" w:hAnsi="Helvetica"/>
        </w:rPr>
        <w:t xml:space="preserve"> P4</w:t>
      </w:r>
      <w:r w:rsidR="005A65AB">
        <w:rPr>
          <w:rFonts w:ascii="Helvetica" w:hAnsi="Helvetica"/>
        </w:rPr>
        <w:t>)</w:t>
      </w:r>
    </w:p>
    <w:p w14:paraId="091EF98C" w14:textId="04582FED" w:rsidR="000C2D96" w:rsidRDefault="000C2D96" w:rsidP="00F5574A">
      <w:pPr>
        <w:rPr>
          <w:rFonts w:ascii="Helvetica" w:hAnsi="Helvetica"/>
        </w:rPr>
      </w:pPr>
    </w:p>
    <w:p w14:paraId="46335630" w14:textId="6F66C92A" w:rsidR="000C2D96" w:rsidRDefault="001205F2" w:rsidP="00F5574A">
      <w:pPr>
        <w:rPr>
          <w:rFonts w:ascii="Helvetica" w:hAnsi="Helvetica"/>
        </w:rPr>
      </w:pPr>
      <w:r>
        <w:rPr>
          <w:rFonts w:ascii="Helvetica" w:hAnsi="Helvetica"/>
        </w:rPr>
        <w:t>Children’s books have been powerful voices for equality within movements for other minorities and although there is still a long way to go for equality in these movements there appears to be more advancement in terms of acceptance amongst younger generations.</w:t>
      </w:r>
      <w:r w:rsidR="009E0B5F">
        <w:rPr>
          <w:rFonts w:ascii="Helvetica" w:hAnsi="Helvetica"/>
        </w:rPr>
        <w:t xml:space="preserve"> Where Children’s literature has in the past been responsible for promoting negative stereotypes towards disability, it has the potential to influence the acceptance of disabilities in a wider society.</w:t>
      </w:r>
    </w:p>
    <w:p w14:paraId="554051CF" w14:textId="00EB59E8" w:rsidR="0097644F" w:rsidRDefault="0097644F" w:rsidP="00F5574A">
      <w:pPr>
        <w:rPr>
          <w:rFonts w:ascii="Helvetica" w:hAnsi="Helvetica"/>
        </w:rPr>
      </w:pPr>
      <w:r>
        <w:rPr>
          <w:rFonts w:ascii="Helvetica" w:hAnsi="Helvetica"/>
        </w:rPr>
        <w:t>Beverley Brenna</w:t>
      </w:r>
      <w:r w:rsidR="009D4BBF">
        <w:rPr>
          <w:rFonts w:ascii="Helvetica" w:hAnsi="Helvetica"/>
        </w:rPr>
        <w:t xml:space="preserve"> (2013)</w:t>
      </w:r>
      <w:r w:rsidR="00B03F82">
        <w:rPr>
          <w:rFonts w:ascii="Helvetica" w:hAnsi="Helvetica"/>
        </w:rPr>
        <w:t xml:space="preserve"> c</w:t>
      </w:r>
      <w:r>
        <w:rPr>
          <w:rFonts w:ascii="Helvetica" w:hAnsi="Helvetica"/>
        </w:rPr>
        <w:t xml:space="preserve">hildren’s author and Professor of Curriculum studies, specializing in literacy and children’s literature, states that the idea that </w:t>
      </w:r>
      <w:r w:rsidR="009D4BBF">
        <w:rPr>
          <w:rFonts w:ascii="Helvetica" w:hAnsi="Helvetica"/>
        </w:rPr>
        <w:t xml:space="preserve">negative </w:t>
      </w:r>
      <w:r>
        <w:rPr>
          <w:rFonts w:ascii="Helvetica" w:hAnsi="Helvetica"/>
        </w:rPr>
        <w:t xml:space="preserve">stereotypes surrounding </w:t>
      </w:r>
      <w:r w:rsidR="009D4BBF">
        <w:rPr>
          <w:rFonts w:ascii="Helvetica" w:hAnsi="Helvetica"/>
        </w:rPr>
        <w:t>disability within children’s literature can be expelled and used for social change is an “alluring and provocative concept, but one must unpack stereotypes about disability within the texts themselves.” B</w:t>
      </w:r>
      <w:r w:rsidR="0042468C">
        <w:rPr>
          <w:rFonts w:ascii="Helvetica" w:hAnsi="Helvetica"/>
        </w:rPr>
        <w:t>renna</w:t>
      </w:r>
      <w:r w:rsidR="009D4BBF">
        <w:rPr>
          <w:rFonts w:ascii="Helvetica" w:hAnsi="Helvetica"/>
        </w:rPr>
        <w:t xml:space="preserve"> goes on to stipulate that the core to this should be the authenticity of the characters.</w:t>
      </w:r>
    </w:p>
    <w:p w14:paraId="09A44A19" w14:textId="306829AD" w:rsidR="00847539" w:rsidRDefault="00847539" w:rsidP="00F5574A">
      <w:pPr>
        <w:rPr>
          <w:rFonts w:ascii="Helvetica" w:hAnsi="Helvetica"/>
        </w:rPr>
      </w:pPr>
      <w:r>
        <w:rPr>
          <w:rFonts w:ascii="Helvetica" w:hAnsi="Helvetica"/>
        </w:rPr>
        <w:t xml:space="preserve">Picture books in particular are an important source to help develop the attitudes of children towards people with disabilities, as the sense of self and building </w:t>
      </w:r>
      <w:r w:rsidR="00F94198">
        <w:rPr>
          <w:rFonts w:ascii="Helvetica" w:hAnsi="Helvetica"/>
        </w:rPr>
        <w:t>self-esteem</w:t>
      </w:r>
      <w:r>
        <w:rPr>
          <w:rFonts w:ascii="Helvetica" w:hAnsi="Helvetica"/>
        </w:rPr>
        <w:t xml:space="preserve"> begin around the age of 3-5. Children of these ages can begin to </w:t>
      </w:r>
      <w:r w:rsidR="00F94198">
        <w:rPr>
          <w:rFonts w:ascii="Helvetica" w:hAnsi="Helvetica"/>
        </w:rPr>
        <w:t>shape</w:t>
      </w:r>
      <w:r>
        <w:rPr>
          <w:rFonts w:ascii="Helvetica" w:hAnsi="Helvetica"/>
        </w:rPr>
        <w:t xml:space="preserve"> by societal bias towards minorities from the things and people around them that they interact with (Golos and Moses, 2011; Golos et al 2012 cited by Crawford 2016)</w:t>
      </w:r>
    </w:p>
    <w:p w14:paraId="27139A3B" w14:textId="6D0010F8" w:rsidR="00B03F82" w:rsidRDefault="00B03F82" w:rsidP="00F5574A">
      <w:pPr>
        <w:rPr>
          <w:rFonts w:ascii="Helvetica" w:hAnsi="Helvetica"/>
        </w:rPr>
      </w:pPr>
      <w:r>
        <w:rPr>
          <w:rFonts w:ascii="Helvetica" w:hAnsi="Helvetica"/>
        </w:rPr>
        <w:lastRenderedPageBreak/>
        <w:t xml:space="preserve">An example of an organisation that has to be able to communicate with and represent people of disabilities appropriately and will spend time and money investing on how to do this appropriately is the NHS. The NHS has to be able to interact with people from all walks of life and they have to do it without stereotyping, without presenting information negatively, with credibility and accuracy. The NHS publishes leaflets on all </w:t>
      </w:r>
      <w:proofErr w:type="spellStart"/>
      <w:r>
        <w:rPr>
          <w:rFonts w:ascii="Helvetica" w:hAnsi="Helvetica"/>
        </w:rPr>
        <w:t>manor</w:t>
      </w:r>
      <w:proofErr w:type="spellEnd"/>
      <w:r>
        <w:rPr>
          <w:rFonts w:ascii="Helvetica" w:hAnsi="Helvetica"/>
        </w:rPr>
        <w:t xml:space="preserve"> of conditions aimed at people living with </w:t>
      </w:r>
      <w:proofErr w:type="spellStart"/>
      <w:r>
        <w:rPr>
          <w:rFonts w:ascii="Helvetica" w:hAnsi="Helvetica"/>
        </w:rPr>
        <w:t>tthose</w:t>
      </w:r>
      <w:proofErr w:type="spellEnd"/>
      <w:r>
        <w:rPr>
          <w:rFonts w:ascii="Helvetica" w:hAnsi="Helvetica"/>
        </w:rPr>
        <w:t xml:space="preserve"> conditions and the people who may come across them. It would therefore be appropriate to look at how they do this affectively and to see what examples we can take from it that can then be translated into the world of children’s literature.</w:t>
      </w:r>
    </w:p>
    <w:p w14:paraId="3697F07B" w14:textId="77777777" w:rsidR="00B03F82" w:rsidRDefault="00B03F82" w:rsidP="00F5574A">
      <w:pPr>
        <w:rPr>
          <w:rFonts w:ascii="Helvetica" w:hAnsi="Helvetica"/>
        </w:rPr>
      </w:pPr>
    </w:p>
    <w:p w14:paraId="1BD3BC26" w14:textId="47A41345" w:rsidR="00A36A3F" w:rsidRDefault="00A36A3F" w:rsidP="00F5574A">
      <w:pPr>
        <w:rPr>
          <w:rFonts w:ascii="Helvetica" w:hAnsi="Helvetica"/>
        </w:rPr>
      </w:pPr>
      <w:r>
        <w:rPr>
          <w:rFonts w:ascii="Helvetica" w:hAnsi="Helvetica"/>
        </w:rPr>
        <w:t xml:space="preserve">Using the information presented at the beginning of this chapter and previous chapters, this section will compare representations of disability within picture books that are examples of inclusivity. </w:t>
      </w:r>
      <w:r w:rsidR="00582D57">
        <w:rPr>
          <w:rFonts w:ascii="Helvetica" w:hAnsi="Helvetica"/>
          <w:i/>
          <w:iCs/>
        </w:rPr>
        <w:t xml:space="preserve">Through the eyes of me </w:t>
      </w:r>
      <w:r w:rsidR="00582D57">
        <w:rPr>
          <w:rFonts w:ascii="Helvetica" w:hAnsi="Helvetica"/>
        </w:rPr>
        <w:t xml:space="preserve">Written by John Roberts and illustrated by Hannah Rounding. </w:t>
      </w:r>
    </w:p>
    <w:p w14:paraId="7C8406D2" w14:textId="19A0A38B" w:rsidR="00582D57" w:rsidRDefault="00582D57" w:rsidP="00F5574A">
      <w:pPr>
        <w:rPr>
          <w:rFonts w:ascii="Helvetica" w:hAnsi="Helvetica"/>
        </w:rPr>
      </w:pPr>
      <w:r>
        <w:rPr>
          <w:rFonts w:ascii="Helvetica" w:hAnsi="Helvetica"/>
        </w:rPr>
        <w:t>Summary: ‘Welcome to the world of Kya. Recognising behaviour, appreciating thoughts and feelings, developing communication; this gentle description of four-year-old Kya’s world will help everyone young and old, understand autism better.</w:t>
      </w:r>
      <w:r w:rsidR="00C23506">
        <w:rPr>
          <w:rFonts w:ascii="Helvetica" w:hAnsi="Helvetica"/>
        </w:rPr>
        <w:t>’</w:t>
      </w:r>
    </w:p>
    <w:p w14:paraId="5CD825EC" w14:textId="6906347D" w:rsidR="00582D57" w:rsidRDefault="00582D57" w:rsidP="00F5574A">
      <w:pPr>
        <w:rPr>
          <w:rFonts w:ascii="Helvetica" w:hAnsi="Helvetica"/>
        </w:rPr>
      </w:pPr>
      <w:r>
        <w:rPr>
          <w:rFonts w:ascii="Helvetica" w:hAnsi="Helvetica"/>
        </w:rPr>
        <w:t xml:space="preserve">Jon Roberts wrote this story for his daughter Kya who has autism. He wrote it so other people could understand or identify with the joys and challenges of having autism. The fact that it comes from a personal perspective </w:t>
      </w:r>
      <w:r w:rsidR="00C23506">
        <w:rPr>
          <w:rFonts w:ascii="Helvetica" w:hAnsi="Helvetica"/>
        </w:rPr>
        <w:t xml:space="preserve">but through the eyes of Kya enriches the story. Unlike the story of </w:t>
      </w:r>
      <w:r w:rsidR="00C23506" w:rsidRPr="00C23506">
        <w:rPr>
          <w:rFonts w:ascii="Helvetica" w:hAnsi="Helvetica"/>
          <w:i/>
          <w:iCs/>
        </w:rPr>
        <w:t>Becky the Brave</w:t>
      </w:r>
      <w:r w:rsidR="00C23506">
        <w:rPr>
          <w:rFonts w:ascii="Helvetica" w:hAnsi="Helvetica"/>
        </w:rPr>
        <w:t xml:space="preserve"> as discussed in the last chapter, Kya has the voice in this </w:t>
      </w:r>
      <w:r w:rsidR="00F94198">
        <w:rPr>
          <w:rFonts w:ascii="Helvetica" w:hAnsi="Helvetica"/>
        </w:rPr>
        <w:t>story,</w:t>
      </w:r>
      <w:r w:rsidR="00C23506">
        <w:rPr>
          <w:rFonts w:ascii="Helvetica" w:hAnsi="Helvetica"/>
        </w:rPr>
        <w:t xml:space="preserve"> and she is showing you her world. Although designed to educate about the quirks of autism. The fact that Kya is autistic isn’t </w:t>
      </w:r>
      <w:r w:rsidR="00C23506">
        <w:rPr>
          <w:rFonts w:ascii="Helvetica" w:hAnsi="Helvetica"/>
        </w:rPr>
        <w:lastRenderedPageBreak/>
        <w:t xml:space="preserve">mentioned until the last page. It is quite a sweet, </w:t>
      </w:r>
      <w:r w:rsidR="00F94198">
        <w:rPr>
          <w:rFonts w:ascii="Helvetica" w:hAnsi="Helvetica"/>
        </w:rPr>
        <w:t>humorous</w:t>
      </w:r>
      <w:r w:rsidR="00C23506">
        <w:rPr>
          <w:rFonts w:ascii="Helvetica" w:hAnsi="Helvetica"/>
        </w:rPr>
        <w:t xml:space="preserve"> but honest look at autism which is complimented by the use of illustrations and typography. Kya is illustrated looking like any other </w:t>
      </w:r>
      <w:r w:rsidR="00F94198">
        <w:rPr>
          <w:rFonts w:ascii="Helvetica" w:hAnsi="Helvetica"/>
        </w:rPr>
        <w:t>four-year-old</w:t>
      </w:r>
      <w:r w:rsidR="00C23506">
        <w:rPr>
          <w:rFonts w:ascii="Helvetica" w:hAnsi="Helvetica"/>
        </w:rPr>
        <w:t xml:space="preserve"> girl, the illustrations are energetic and give a great sense of emotion depending on the context which is enhanced by the typography as seen in the picture example to reinforce that sense of movement.</w:t>
      </w:r>
    </w:p>
    <w:p w14:paraId="3D05A2B2" w14:textId="3649C7AD" w:rsidR="000D6979" w:rsidRDefault="00F30A69" w:rsidP="00F5574A">
      <w:pPr>
        <w:rPr>
          <w:rFonts w:ascii="Helvetica" w:hAnsi="Helvetica"/>
        </w:rPr>
      </w:pPr>
      <w:r>
        <w:rPr>
          <w:rFonts w:ascii="Helvetica" w:hAnsi="Helvetica"/>
        </w:rPr>
        <w:t xml:space="preserve">This book is a </w:t>
      </w:r>
      <w:r w:rsidR="00466347">
        <w:rPr>
          <w:rFonts w:ascii="Helvetica" w:hAnsi="Helvetica"/>
        </w:rPr>
        <w:t xml:space="preserve">mostly </w:t>
      </w:r>
      <w:r>
        <w:rPr>
          <w:rFonts w:ascii="Helvetica" w:hAnsi="Helvetica"/>
        </w:rPr>
        <w:t xml:space="preserve">positive </w:t>
      </w:r>
      <w:r w:rsidR="00466347">
        <w:rPr>
          <w:rFonts w:ascii="Helvetica" w:hAnsi="Helvetica"/>
        </w:rPr>
        <w:t>representation</w:t>
      </w:r>
      <w:r>
        <w:rPr>
          <w:rFonts w:ascii="Helvetica" w:hAnsi="Helvetica"/>
        </w:rPr>
        <w:t xml:space="preserve"> of </w:t>
      </w:r>
      <w:r w:rsidR="00466347">
        <w:rPr>
          <w:rFonts w:ascii="Helvetica" w:hAnsi="Helvetica"/>
        </w:rPr>
        <w:t>a child with autism</w:t>
      </w:r>
      <w:r>
        <w:rPr>
          <w:rFonts w:ascii="Helvetica" w:hAnsi="Helvetica"/>
        </w:rPr>
        <w:t xml:space="preserve"> as the character Kya is authentic and the use of sharing positive humour with Kya </w:t>
      </w:r>
      <w:r w:rsidR="000D6979">
        <w:rPr>
          <w:rFonts w:ascii="Helvetica" w:hAnsi="Helvetica"/>
        </w:rPr>
        <w:t>gives a true insight into her character.</w:t>
      </w:r>
      <w:r w:rsidR="00466347">
        <w:rPr>
          <w:rFonts w:ascii="Helvetica" w:hAnsi="Helvetica"/>
        </w:rPr>
        <w:t xml:space="preserve"> </w:t>
      </w:r>
    </w:p>
    <w:p w14:paraId="7F564DFD" w14:textId="38636B37" w:rsidR="00F30A69" w:rsidRDefault="000D6979" w:rsidP="00F5574A">
      <w:pPr>
        <w:rPr>
          <w:rFonts w:ascii="Helvetica" w:hAnsi="Helvetica"/>
        </w:rPr>
      </w:pPr>
      <w:r>
        <w:rPr>
          <w:rFonts w:ascii="Helvetica" w:hAnsi="Helvetica"/>
        </w:rPr>
        <w:t xml:space="preserve">Individuals with disabilities can often be perceived as being limited with their sense of humour or being able to appreciate humour. ‘Reading about characters with disabilities, who like their </w:t>
      </w:r>
      <w:r w:rsidR="00F94198">
        <w:rPr>
          <w:rFonts w:ascii="Helvetica" w:hAnsi="Helvetica"/>
        </w:rPr>
        <w:t>able-bodied</w:t>
      </w:r>
      <w:r>
        <w:rPr>
          <w:rFonts w:ascii="Helvetica" w:hAnsi="Helvetica"/>
        </w:rPr>
        <w:t xml:space="preserve"> peers, can appreciate and produce humour, can help children and adolescents to see individuals with disabilities as complete people.’ (</w:t>
      </w:r>
      <w:r w:rsidR="00F94198">
        <w:rPr>
          <w:rFonts w:ascii="Helvetica" w:hAnsi="Helvetica"/>
        </w:rPr>
        <w:t>McGrail</w:t>
      </w:r>
      <w:r>
        <w:rPr>
          <w:rFonts w:ascii="Helvetica" w:hAnsi="Helvetica"/>
        </w:rPr>
        <w:t xml:space="preserve"> and </w:t>
      </w:r>
      <w:r w:rsidR="00F94198">
        <w:rPr>
          <w:rFonts w:ascii="Helvetica" w:hAnsi="Helvetica"/>
        </w:rPr>
        <w:t>Reigar</w:t>
      </w:r>
      <w:r>
        <w:rPr>
          <w:rFonts w:ascii="Helvetica" w:hAnsi="Helvetica"/>
        </w:rPr>
        <w:t>, 2014)</w:t>
      </w:r>
      <w:r w:rsidR="00466347">
        <w:rPr>
          <w:rFonts w:ascii="Helvetica" w:hAnsi="Helvetica"/>
        </w:rPr>
        <w:t xml:space="preserve">. Although the argument could be made that even though the story is presented through Kya’s eyes this is really a representation of Kya and her autism from her </w:t>
      </w:r>
      <w:proofErr w:type="spellStart"/>
      <w:proofErr w:type="gramStart"/>
      <w:r w:rsidR="00466347">
        <w:rPr>
          <w:rFonts w:ascii="Helvetica" w:hAnsi="Helvetica"/>
        </w:rPr>
        <w:t>fathers</w:t>
      </w:r>
      <w:proofErr w:type="spellEnd"/>
      <w:proofErr w:type="gramEnd"/>
      <w:r w:rsidR="00466347">
        <w:rPr>
          <w:rFonts w:ascii="Helvetica" w:hAnsi="Helvetica"/>
        </w:rPr>
        <w:t xml:space="preserve"> perspective as the author. One way he could have constructed the story from a person with autisms </w:t>
      </w:r>
      <w:r w:rsidR="006233B8">
        <w:rPr>
          <w:rFonts w:ascii="Helvetica" w:hAnsi="Helvetica"/>
        </w:rPr>
        <w:t>point of view</w:t>
      </w:r>
      <w:r w:rsidR="00466347">
        <w:rPr>
          <w:rFonts w:ascii="Helvetica" w:hAnsi="Helvetica"/>
        </w:rPr>
        <w:t>, as he would have been limited with his four year old perspective, would have been to coproduce the story with help from people who have autism, this would have made it truly representative</w:t>
      </w:r>
      <w:r w:rsidR="006233B8">
        <w:rPr>
          <w:rFonts w:ascii="Helvetica" w:hAnsi="Helvetica"/>
        </w:rPr>
        <w:t xml:space="preserve">. </w:t>
      </w:r>
      <w:r w:rsidR="00466347">
        <w:rPr>
          <w:rFonts w:ascii="Helvetica" w:hAnsi="Helvetica"/>
        </w:rPr>
        <w:t>When he writes that Kya loves spinning on the spot this may be an assumption from a neurotypical perspective that because she spins on the spot often that she must enjoy doing this</w:t>
      </w:r>
      <w:r w:rsidR="006233B8">
        <w:rPr>
          <w:rFonts w:ascii="Helvetica" w:hAnsi="Helvetica"/>
        </w:rPr>
        <w:t>. Coproduction of this story with people with autism may have concluded that although people with autism may often spin a lot in order to sensory seek this doesn’t mean it is an activity they enjoy.</w:t>
      </w:r>
    </w:p>
    <w:p w14:paraId="4F57E146" w14:textId="39F9A2D7" w:rsidR="000D6979" w:rsidRDefault="006233B8" w:rsidP="00F5574A">
      <w:pPr>
        <w:rPr>
          <w:rFonts w:ascii="Helvetica" w:hAnsi="Helvetica"/>
        </w:rPr>
      </w:pPr>
      <w:r>
        <w:rPr>
          <w:rFonts w:ascii="Helvetica" w:hAnsi="Helvetica"/>
        </w:rPr>
        <w:lastRenderedPageBreak/>
        <w:t>N</w:t>
      </w:r>
      <w:r w:rsidR="000D6979">
        <w:rPr>
          <w:rFonts w:ascii="Helvetica" w:hAnsi="Helvetica"/>
        </w:rPr>
        <w:t>egotiating the topic of disabilities can often be a difficult thing, and whilst humour certainly helps make characters more identifiable it is also important to not play down the challenges people with disabilities may face.</w:t>
      </w:r>
      <w:r w:rsidR="004F3435">
        <w:rPr>
          <w:rFonts w:ascii="Helvetica" w:hAnsi="Helvetica"/>
        </w:rPr>
        <w:t xml:space="preserve"> Picture books are often used as a tool for adults to be able to discuss sensitive topics with children, to help the child make sense of the situation.</w:t>
      </w:r>
      <w:r w:rsidR="000D6979">
        <w:rPr>
          <w:rFonts w:ascii="Helvetica" w:hAnsi="Helvetica"/>
        </w:rPr>
        <w:t xml:space="preserve"> </w:t>
      </w:r>
      <w:r w:rsidR="00143C87">
        <w:rPr>
          <w:rFonts w:ascii="Helvetica" w:hAnsi="Helvetica"/>
        </w:rPr>
        <w:t>Books that address sensitive issues can help provide accurate information, normalise feelings, help build a dialect between child and caregiver, help to develop coping mechanisms, and help develop empathy and understanding. (Perrin and Starr, 2000)</w:t>
      </w:r>
      <w:r w:rsidR="006132F5">
        <w:rPr>
          <w:rFonts w:ascii="Helvetica" w:hAnsi="Helvetica"/>
        </w:rPr>
        <w:t xml:space="preserve"> Therefore when dealing with the serious issues surrounding characters with disabilit</w:t>
      </w:r>
      <w:r w:rsidR="009D15D6">
        <w:rPr>
          <w:rFonts w:ascii="Helvetica" w:hAnsi="Helvetica"/>
        </w:rPr>
        <w:t>ies</w:t>
      </w:r>
      <w:r w:rsidR="006132F5">
        <w:rPr>
          <w:rFonts w:ascii="Helvetica" w:hAnsi="Helvetica"/>
        </w:rPr>
        <w:t xml:space="preserve"> it is essential to avoid stereotyping and </w:t>
      </w:r>
      <w:r w:rsidR="009D15D6">
        <w:rPr>
          <w:rFonts w:ascii="Helvetica" w:hAnsi="Helvetica"/>
        </w:rPr>
        <w:t xml:space="preserve">work towards </w:t>
      </w:r>
      <w:r w:rsidR="006132F5">
        <w:rPr>
          <w:rFonts w:ascii="Helvetica" w:hAnsi="Helvetica"/>
        </w:rPr>
        <w:t xml:space="preserve">making the character as authentic as possible. </w:t>
      </w:r>
      <w:r w:rsidR="006132F5">
        <w:rPr>
          <w:rFonts w:ascii="Helvetica" w:hAnsi="Helvetica"/>
          <w:i/>
          <w:iCs/>
        </w:rPr>
        <w:t>Perfect</w:t>
      </w:r>
      <w:r w:rsidR="006132F5">
        <w:rPr>
          <w:rFonts w:ascii="Helvetica" w:hAnsi="Helvetica"/>
        </w:rPr>
        <w:t xml:space="preserve"> Written by Nicola Davies and Illustrated by Cathy Fisher is one such book that addresses a more sensitive subject surrounding disability. </w:t>
      </w:r>
    </w:p>
    <w:p w14:paraId="3676780C" w14:textId="524359BF" w:rsidR="006132F5" w:rsidRDefault="006132F5" w:rsidP="00F5574A">
      <w:pPr>
        <w:rPr>
          <w:rFonts w:ascii="Helvetica" w:hAnsi="Helvetica"/>
        </w:rPr>
      </w:pPr>
      <w:r>
        <w:rPr>
          <w:rFonts w:ascii="Helvetica" w:hAnsi="Helvetica"/>
        </w:rPr>
        <w:t xml:space="preserve">Summary: ‘Written by award-winning children’s author Nicola Davies, and beautifully illustrated by Cathy Fisher </w:t>
      </w:r>
      <w:r>
        <w:rPr>
          <w:rFonts w:ascii="Helvetica" w:hAnsi="Helvetica"/>
          <w:i/>
          <w:iCs/>
        </w:rPr>
        <w:t>Perfect</w:t>
      </w:r>
      <w:r>
        <w:rPr>
          <w:rFonts w:ascii="Helvetica" w:hAnsi="Helvetica"/>
        </w:rPr>
        <w:t xml:space="preserve"> opens up the subject of disability for young readers. It tells the story of a boy who struggles to accept his </w:t>
      </w:r>
      <w:r w:rsidR="00F94198">
        <w:rPr>
          <w:rFonts w:ascii="Helvetica" w:hAnsi="Helvetica"/>
        </w:rPr>
        <w:t>newborn</w:t>
      </w:r>
      <w:r>
        <w:rPr>
          <w:rFonts w:ascii="Helvetica" w:hAnsi="Helvetica"/>
        </w:rPr>
        <w:t xml:space="preserve"> sister, when she is not what he expected. But the swifts which swoop over his home help show him that she is truly perfect.’ </w:t>
      </w:r>
    </w:p>
    <w:p w14:paraId="375B95AA" w14:textId="0F4B5743" w:rsidR="006132F5" w:rsidRDefault="006132F5" w:rsidP="00F5574A">
      <w:pPr>
        <w:rPr>
          <w:rFonts w:ascii="Helvetica" w:hAnsi="Helvetica"/>
        </w:rPr>
      </w:pPr>
      <w:r>
        <w:rPr>
          <w:rFonts w:ascii="Helvetica" w:hAnsi="Helvetica"/>
        </w:rPr>
        <w:t xml:space="preserve">This story like </w:t>
      </w:r>
      <w:r>
        <w:rPr>
          <w:rFonts w:ascii="Helvetica" w:hAnsi="Helvetica"/>
          <w:i/>
          <w:iCs/>
        </w:rPr>
        <w:t>Becky the Brave</w:t>
      </w:r>
      <w:r>
        <w:rPr>
          <w:rFonts w:ascii="Helvetica" w:hAnsi="Helvetica"/>
        </w:rPr>
        <w:t xml:space="preserve"> is told from the eyes of a sibling, however this story is more authentic in its representation. </w:t>
      </w:r>
      <w:r w:rsidR="009D15D6">
        <w:rPr>
          <w:rFonts w:ascii="Helvetica" w:hAnsi="Helvetica"/>
        </w:rPr>
        <w:t xml:space="preserve">With </w:t>
      </w:r>
      <w:r w:rsidR="009D15D6">
        <w:rPr>
          <w:rFonts w:ascii="Helvetica" w:hAnsi="Helvetica"/>
          <w:i/>
          <w:iCs/>
        </w:rPr>
        <w:t>Perfect</w:t>
      </w:r>
      <w:r w:rsidR="009D15D6">
        <w:rPr>
          <w:rFonts w:ascii="Helvetica" w:hAnsi="Helvetica"/>
        </w:rPr>
        <w:t xml:space="preserve">, the character with a disability is a baby so it is natural that the perspective would come from another character. The book is addressing the difficult issues siblings of children with disabilities face particularly with acceptance. This is particularly important as acceptance towards people with disabilities is essentially one of the major points of needing more books that are representative of people with disabilities. Nicola Davies takes you on that </w:t>
      </w:r>
      <w:r w:rsidR="009D15D6">
        <w:rPr>
          <w:rFonts w:ascii="Helvetica" w:hAnsi="Helvetica"/>
        </w:rPr>
        <w:lastRenderedPageBreak/>
        <w:t xml:space="preserve">journey towards acceptance through the story. It validates that feelings of unacceptance are </w:t>
      </w:r>
      <w:r w:rsidR="00F94198">
        <w:rPr>
          <w:rFonts w:ascii="Helvetica" w:hAnsi="Helvetica"/>
        </w:rPr>
        <w:t>normal,</w:t>
      </w:r>
      <w:r w:rsidR="009D15D6">
        <w:rPr>
          <w:rFonts w:ascii="Helvetica" w:hAnsi="Helvetica"/>
        </w:rPr>
        <w:t xml:space="preserve"> but they need to be addressed. The use of the swifts within the story is cleverly orchestrated to help </w:t>
      </w:r>
      <w:r w:rsidR="00A72A97">
        <w:rPr>
          <w:rFonts w:ascii="Helvetica" w:hAnsi="Helvetica"/>
        </w:rPr>
        <w:t>the boy develop empathy and acceptance towards his sister. The illustrations within the story do not depict anything of the disability but accentuate the emotion from the boy. The illustration pictured shows the mother caring for the baby and the boy is standing separate to them</w:t>
      </w:r>
      <w:r w:rsidR="00F7791E">
        <w:rPr>
          <w:rFonts w:ascii="Helvetica" w:hAnsi="Helvetica"/>
        </w:rPr>
        <w:t>, he is watching the swifts who are the birds that carry him and the reader through this journey of emotion and acceptance.</w:t>
      </w:r>
    </w:p>
    <w:p w14:paraId="0089180D" w14:textId="266C671E" w:rsidR="00231E3C" w:rsidRDefault="00231E3C" w:rsidP="00F5574A">
      <w:pPr>
        <w:rPr>
          <w:rFonts w:ascii="Helvetica" w:hAnsi="Helvetica"/>
        </w:rPr>
      </w:pPr>
    </w:p>
    <w:p w14:paraId="27BCACD0" w14:textId="5B1DB9F2" w:rsidR="00231E3C" w:rsidRDefault="000B712F" w:rsidP="00F5574A">
      <w:pPr>
        <w:rPr>
          <w:rFonts w:ascii="Helvetica" w:hAnsi="Helvetica"/>
        </w:rPr>
      </w:pPr>
      <w:r>
        <w:rPr>
          <w:rFonts w:ascii="Helvetica" w:hAnsi="Helvetica"/>
        </w:rPr>
        <w:t>Both of these picture books address disability in a positive way, they avoid stereotyping the characters and address the issues surrounding disability in a sympathetic way. Particularly the emotional aspect, they approach their subject from entirely different angles, but highlight the issues and take the reader on a journey towards acceptance and understanding. From a contrasting point of view however, they are both books specifically about disability. Whilst this goes far with creating awareness and addressing a lack of representation</w:t>
      </w:r>
      <w:r w:rsidR="0042468C">
        <w:rPr>
          <w:rFonts w:ascii="Helvetica" w:hAnsi="Helvetica"/>
        </w:rPr>
        <w:t>. There is limited availability when</w:t>
      </w:r>
      <w:r>
        <w:rPr>
          <w:rFonts w:ascii="Helvetica" w:hAnsi="Helvetica"/>
        </w:rPr>
        <w:t xml:space="preserve"> attempting to find positive representations of characters with disabilities where the protagonist is a character with a </w:t>
      </w:r>
      <w:r w:rsidR="00F94198">
        <w:rPr>
          <w:rFonts w:ascii="Helvetica" w:hAnsi="Helvetica"/>
        </w:rPr>
        <w:t>disability,</w:t>
      </w:r>
      <w:r>
        <w:rPr>
          <w:rFonts w:ascii="Helvetica" w:hAnsi="Helvetica"/>
        </w:rPr>
        <w:t xml:space="preserve"> but the book is not specifically addressing the issue of the disability and is just a picture book with a typical childhood picture book.</w:t>
      </w:r>
      <w:r w:rsidR="0042468C">
        <w:rPr>
          <w:rFonts w:ascii="Helvetica" w:hAnsi="Helvetica"/>
        </w:rPr>
        <w:t xml:space="preserve"> </w:t>
      </w:r>
      <w:r w:rsidR="00F94198">
        <w:rPr>
          <w:rFonts w:ascii="Helvetica" w:hAnsi="Helvetica"/>
        </w:rPr>
        <w:t>However,</w:t>
      </w:r>
      <w:r w:rsidR="0042468C">
        <w:rPr>
          <w:rFonts w:ascii="Helvetica" w:hAnsi="Helvetica"/>
        </w:rPr>
        <w:t xml:space="preserve"> </w:t>
      </w:r>
      <w:r w:rsidR="0042468C">
        <w:rPr>
          <w:rFonts w:ascii="Helvetica" w:hAnsi="Helvetica"/>
          <w:i/>
          <w:iCs/>
        </w:rPr>
        <w:t xml:space="preserve">King for a Day, </w:t>
      </w:r>
      <w:r w:rsidR="0042468C">
        <w:rPr>
          <w:rFonts w:ascii="Helvetica" w:hAnsi="Helvetica"/>
        </w:rPr>
        <w:t xml:space="preserve">written by Rukhsana Khan and illustrated by Christiane Kromer, is an exemplary in this area. </w:t>
      </w:r>
    </w:p>
    <w:p w14:paraId="0B1E879C" w14:textId="10296891" w:rsidR="003267AA" w:rsidRDefault="003267AA" w:rsidP="00F5574A">
      <w:pPr>
        <w:rPr>
          <w:rFonts w:ascii="Helvetica" w:hAnsi="Helvetica"/>
        </w:rPr>
      </w:pPr>
      <w:r>
        <w:rPr>
          <w:rFonts w:ascii="Helvetica" w:hAnsi="Helvetica"/>
        </w:rPr>
        <w:t xml:space="preserve">Summary: Basant is here, with feasts and parties to celebrate the arrival of spring. But what Malik is looking forwards to most is doing battle from the rooftop with </w:t>
      </w:r>
      <w:r w:rsidR="00F94198">
        <w:rPr>
          <w:rFonts w:ascii="Helvetica" w:hAnsi="Helvetica"/>
        </w:rPr>
        <w:lastRenderedPageBreak/>
        <w:t>Falcon,</w:t>
      </w:r>
      <w:r>
        <w:rPr>
          <w:rFonts w:ascii="Helvetica" w:hAnsi="Helvetica"/>
        </w:rPr>
        <w:t xml:space="preserve"> the special kite he has built for speed. Today is Malik’s chance to be the best kite fighter, The king of Basant.’</w:t>
      </w:r>
    </w:p>
    <w:p w14:paraId="0C630C6E" w14:textId="00525DF7" w:rsidR="003267AA" w:rsidRDefault="003267AA" w:rsidP="00F5574A">
      <w:pPr>
        <w:rPr>
          <w:rFonts w:ascii="Helvetica" w:hAnsi="Helvetica"/>
        </w:rPr>
      </w:pPr>
      <w:r>
        <w:rPr>
          <w:rFonts w:ascii="Helvetica" w:hAnsi="Helvetica"/>
        </w:rPr>
        <w:t xml:space="preserve">This book is inclusive on many levels, it covers multiculturism as well as </w:t>
      </w:r>
      <w:r w:rsidR="00F94198">
        <w:rPr>
          <w:rFonts w:ascii="Helvetica" w:hAnsi="Helvetica"/>
        </w:rPr>
        <w:t>disability</w:t>
      </w:r>
      <w:r>
        <w:rPr>
          <w:rFonts w:ascii="Helvetica" w:hAnsi="Helvetica"/>
        </w:rPr>
        <w:t xml:space="preserve"> in the form of the protagonist Malik. </w:t>
      </w:r>
      <w:r w:rsidR="00F94198">
        <w:rPr>
          <w:rFonts w:ascii="Helvetica" w:hAnsi="Helvetica"/>
        </w:rPr>
        <w:t xml:space="preserve">The book is mainly about one boy's aspirations to master a centuries old tradition and Malik happens to be a boy who uses a wheelchair. </w:t>
      </w:r>
      <w:r w:rsidR="001F285E">
        <w:rPr>
          <w:rFonts w:ascii="Helvetica" w:hAnsi="Helvetica"/>
        </w:rPr>
        <w:t xml:space="preserve">‘Characters with disabilities from diverse cultures are not particularly </w:t>
      </w:r>
      <w:r w:rsidR="00C27953">
        <w:rPr>
          <w:rFonts w:ascii="Helvetica" w:hAnsi="Helvetica"/>
        </w:rPr>
        <w:t>prevalent</w:t>
      </w:r>
      <w:r w:rsidR="001F285E">
        <w:rPr>
          <w:rFonts w:ascii="Helvetica" w:hAnsi="Helvetica"/>
        </w:rPr>
        <w:t xml:space="preserve"> in children’s literature and books containing culturally diverse disabled characters often miss opportunities to create meaningful depictions of cultural experiences’ (Crawford, 2016, p13)</w:t>
      </w:r>
      <w:r w:rsidR="00A0302D">
        <w:rPr>
          <w:rFonts w:ascii="Helvetica" w:hAnsi="Helvetica"/>
        </w:rPr>
        <w:t xml:space="preserve"> This is something </w:t>
      </w:r>
      <w:r w:rsidR="00A0302D">
        <w:rPr>
          <w:rFonts w:ascii="Helvetica" w:hAnsi="Helvetica"/>
          <w:i/>
          <w:iCs/>
        </w:rPr>
        <w:t>King for a Day</w:t>
      </w:r>
      <w:r w:rsidR="00A0302D">
        <w:rPr>
          <w:rFonts w:ascii="Helvetica" w:hAnsi="Helvetica"/>
        </w:rPr>
        <w:t xml:space="preserve"> has presented successfully. Which is beautifully supported by the illustrations. In this picture example</w:t>
      </w:r>
    </w:p>
    <w:p w14:paraId="14045D0A" w14:textId="06720E3F" w:rsidR="00A0302D" w:rsidRDefault="00A0302D" w:rsidP="00F5574A">
      <w:pPr>
        <w:rPr>
          <w:rFonts w:ascii="Helvetica" w:hAnsi="Helvetica"/>
        </w:rPr>
      </w:pPr>
    </w:p>
    <w:p w14:paraId="6099308C" w14:textId="6FE84465" w:rsidR="00A0302D" w:rsidRDefault="00A0302D" w:rsidP="00F5574A">
      <w:pPr>
        <w:rPr>
          <w:rFonts w:ascii="Helvetica" w:hAnsi="Helvetica"/>
        </w:rPr>
      </w:pPr>
    </w:p>
    <w:p w14:paraId="3C94D938" w14:textId="355DFD01" w:rsidR="00A0302D" w:rsidRDefault="00A0302D" w:rsidP="00F5574A">
      <w:pPr>
        <w:rPr>
          <w:rFonts w:ascii="Helvetica" w:hAnsi="Helvetica"/>
        </w:rPr>
      </w:pPr>
    </w:p>
    <w:p w14:paraId="71BFEA06" w14:textId="6A81E023" w:rsidR="00A0302D" w:rsidRDefault="00A0302D" w:rsidP="00F5574A">
      <w:pPr>
        <w:rPr>
          <w:rFonts w:ascii="Helvetica" w:hAnsi="Helvetica"/>
        </w:rPr>
      </w:pPr>
    </w:p>
    <w:p w14:paraId="13809794" w14:textId="4743BBB7" w:rsidR="00A0302D" w:rsidRDefault="00A0302D" w:rsidP="00F5574A">
      <w:pPr>
        <w:rPr>
          <w:rFonts w:ascii="Helvetica" w:hAnsi="Helvetica"/>
        </w:rPr>
      </w:pPr>
    </w:p>
    <w:p w14:paraId="0C85491B" w14:textId="70523A51" w:rsidR="00A0302D" w:rsidRDefault="00A0302D" w:rsidP="00F5574A">
      <w:pPr>
        <w:rPr>
          <w:rFonts w:ascii="Helvetica" w:hAnsi="Helvetica"/>
        </w:rPr>
      </w:pPr>
    </w:p>
    <w:p w14:paraId="1D942765" w14:textId="57B80BCE" w:rsidR="00A0302D" w:rsidRDefault="00A0302D" w:rsidP="00F5574A">
      <w:pPr>
        <w:rPr>
          <w:rFonts w:ascii="Helvetica" w:hAnsi="Helvetica"/>
        </w:rPr>
      </w:pPr>
    </w:p>
    <w:p w14:paraId="4AA9CDEE" w14:textId="3A7A213E" w:rsidR="00A0302D" w:rsidRPr="00A0302D" w:rsidRDefault="003B7E14" w:rsidP="00F5574A">
      <w:pPr>
        <w:rPr>
          <w:rFonts w:ascii="Helvetica" w:hAnsi="Helvetica"/>
        </w:rPr>
      </w:pPr>
      <w:r>
        <w:rPr>
          <w:rFonts w:ascii="Helvetica" w:hAnsi="Helvetica"/>
        </w:rPr>
        <w:t xml:space="preserve">To be overly critical the small issue </w:t>
      </w:r>
      <w:r w:rsidR="00A0302D">
        <w:rPr>
          <w:rFonts w:ascii="Helvetica" w:hAnsi="Helvetica"/>
        </w:rPr>
        <w:t xml:space="preserve">for </w:t>
      </w:r>
      <w:r w:rsidR="00A0302D">
        <w:rPr>
          <w:rFonts w:ascii="Helvetica" w:hAnsi="Helvetica"/>
          <w:i/>
          <w:iCs/>
        </w:rPr>
        <w:t>King for a day,</w:t>
      </w:r>
      <w:r w:rsidR="00A0302D">
        <w:rPr>
          <w:rFonts w:ascii="Helvetica" w:hAnsi="Helvetica"/>
        </w:rPr>
        <w:t xml:space="preserve"> is using the wheelchair for the portrayal of disabilities, this is slightly indicative as a tokenistic approach to representation </w:t>
      </w:r>
      <w:r>
        <w:rPr>
          <w:rFonts w:ascii="Helvetica" w:hAnsi="Helvetica"/>
        </w:rPr>
        <w:t>by using the wheelchair to make</w:t>
      </w:r>
      <w:r w:rsidR="00A0302D">
        <w:rPr>
          <w:rFonts w:ascii="Helvetica" w:hAnsi="Helvetica"/>
        </w:rPr>
        <w:t xml:space="preserve"> it clear Malik has a disability </w:t>
      </w:r>
      <w:r>
        <w:rPr>
          <w:rFonts w:ascii="Helvetica" w:hAnsi="Helvetica"/>
        </w:rPr>
        <w:t xml:space="preserve">which allows it to </w:t>
      </w:r>
      <w:r w:rsidR="00A0302D">
        <w:rPr>
          <w:rFonts w:ascii="Helvetica" w:hAnsi="Helvetica"/>
        </w:rPr>
        <w:t xml:space="preserve">fall short of being inclusive towards other disabilities as disabled people </w:t>
      </w:r>
      <w:r w:rsidR="00A0302D">
        <w:rPr>
          <w:rFonts w:ascii="Helvetica" w:hAnsi="Helvetica"/>
        </w:rPr>
        <w:lastRenderedPageBreak/>
        <w:t xml:space="preserve">are more than a representation of a wheelchair. There was a real opportunity within this book to </w:t>
      </w:r>
      <w:r>
        <w:rPr>
          <w:rFonts w:ascii="Helvetica" w:hAnsi="Helvetica"/>
        </w:rPr>
        <w:t xml:space="preserve">push inclusivity even further by categorising the disability into something other than a wheelchair user. </w:t>
      </w:r>
      <w:r w:rsidR="00C27953">
        <w:rPr>
          <w:rFonts w:ascii="Helvetica" w:hAnsi="Helvetica"/>
        </w:rPr>
        <w:t>However,</w:t>
      </w:r>
      <w:r>
        <w:rPr>
          <w:rFonts w:ascii="Helvetica" w:hAnsi="Helvetica"/>
        </w:rPr>
        <w:t xml:space="preserve"> the portrayal of wheelchair users is still vital towards inclusivity in children’s books. We don’t need one book ticking all the boxes for diversity, we need lots of books being inclusive</w:t>
      </w:r>
      <w:r w:rsidR="00B95F92">
        <w:rPr>
          <w:rFonts w:ascii="Helvetica" w:hAnsi="Helvetica"/>
        </w:rPr>
        <w:t xml:space="preserve"> and authentic</w:t>
      </w:r>
      <w:r>
        <w:rPr>
          <w:rFonts w:ascii="Helvetica" w:hAnsi="Helvetica"/>
        </w:rPr>
        <w:t xml:space="preserve"> in different areas showing the wide range of diversities we have in society.</w:t>
      </w:r>
    </w:p>
    <w:p w14:paraId="1DD1E0D9" w14:textId="11DE825A" w:rsidR="003267AA" w:rsidRDefault="003267AA" w:rsidP="00F5574A">
      <w:pPr>
        <w:rPr>
          <w:rFonts w:ascii="Helvetica" w:hAnsi="Helvetica"/>
        </w:rPr>
      </w:pPr>
      <w:r>
        <w:rPr>
          <w:rFonts w:ascii="Helvetica" w:hAnsi="Helvetica"/>
        </w:rPr>
        <w:t xml:space="preserve">David Badiel, children’s author stated in an interview for the guardian (2019) ‘It is not a question of teaching children about the world, it is reflecting the real life experiences a child might have.’ </w:t>
      </w:r>
    </w:p>
    <w:p w14:paraId="203B7B68" w14:textId="77777777" w:rsidR="003267AA" w:rsidRPr="0042468C" w:rsidRDefault="003267AA" w:rsidP="00F5574A">
      <w:pPr>
        <w:rPr>
          <w:rFonts w:ascii="Helvetica" w:hAnsi="Helvetica"/>
        </w:rPr>
      </w:pPr>
    </w:p>
    <w:p w14:paraId="521E6EE0" w14:textId="74905675" w:rsidR="00231E3C" w:rsidRDefault="00231E3C" w:rsidP="00F5574A">
      <w:pPr>
        <w:rPr>
          <w:rFonts w:ascii="Helvetica" w:hAnsi="Helvetica"/>
        </w:rPr>
      </w:pPr>
    </w:p>
    <w:p w14:paraId="27F48846" w14:textId="77777777" w:rsidR="003267AA" w:rsidRDefault="003267AA" w:rsidP="000B712F">
      <w:pPr>
        <w:jc w:val="center"/>
        <w:rPr>
          <w:rFonts w:ascii="Helvetica" w:hAnsi="Helvetica"/>
        </w:rPr>
      </w:pPr>
    </w:p>
    <w:p w14:paraId="488F2F7D" w14:textId="77777777" w:rsidR="003267AA" w:rsidRDefault="003267AA" w:rsidP="000B712F">
      <w:pPr>
        <w:jc w:val="center"/>
        <w:rPr>
          <w:rFonts w:ascii="Helvetica" w:hAnsi="Helvetica"/>
        </w:rPr>
      </w:pPr>
    </w:p>
    <w:p w14:paraId="6567A9F0" w14:textId="77777777" w:rsidR="003267AA" w:rsidRDefault="003267AA" w:rsidP="000B712F">
      <w:pPr>
        <w:jc w:val="center"/>
        <w:rPr>
          <w:rFonts w:ascii="Helvetica" w:hAnsi="Helvetica"/>
        </w:rPr>
      </w:pPr>
    </w:p>
    <w:p w14:paraId="790C6FCC" w14:textId="77777777" w:rsidR="003267AA" w:rsidRDefault="003267AA" w:rsidP="000B712F">
      <w:pPr>
        <w:jc w:val="center"/>
        <w:rPr>
          <w:rFonts w:ascii="Helvetica" w:hAnsi="Helvetica"/>
        </w:rPr>
      </w:pPr>
    </w:p>
    <w:p w14:paraId="7971D546" w14:textId="77777777" w:rsidR="003267AA" w:rsidRDefault="003267AA" w:rsidP="000B712F">
      <w:pPr>
        <w:jc w:val="center"/>
        <w:rPr>
          <w:rFonts w:ascii="Helvetica" w:hAnsi="Helvetica"/>
        </w:rPr>
      </w:pPr>
    </w:p>
    <w:p w14:paraId="3EE27E57" w14:textId="77777777" w:rsidR="003267AA" w:rsidRDefault="003267AA" w:rsidP="000B712F">
      <w:pPr>
        <w:jc w:val="center"/>
        <w:rPr>
          <w:rFonts w:ascii="Helvetica" w:hAnsi="Helvetica"/>
        </w:rPr>
      </w:pPr>
    </w:p>
    <w:p w14:paraId="63D02F0F" w14:textId="77777777" w:rsidR="003267AA" w:rsidRDefault="003267AA" w:rsidP="000B712F">
      <w:pPr>
        <w:jc w:val="center"/>
        <w:rPr>
          <w:rFonts w:ascii="Helvetica" w:hAnsi="Helvetica"/>
        </w:rPr>
      </w:pPr>
    </w:p>
    <w:p w14:paraId="5215662A" w14:textId="77777777" w:rsidR="003267AA" w:rsidRDefault="003267AA" w:rsidP="000B712F">
      <w:pPr>
        <w:jc w:val="center"/>
        <w:rPr>
          <w:rFonts w:ascii="Helvetica" w:hAnsi="Helvetica"/>
        </w:rPr>
      </w:pPr>
    </w:p>
    <w:p w14:paraId="0F98A2A0" w14:textId="77777777" w:rsidR="00460353" w:rsidRDefault="00460353" w:rsidP="000B712F">
      <w:pPr>
        <w:jc w:val="center"/>
        <w:rPr>
          <w:rFonts w:ascii="Helvetica" w:hAnsi="Helvetica"/>
        </w:rPr>
      </w:pPr>
    </w:p>
    <w:p w14:paraId="34B00677" w14:textId="77777777" w:rsidR="00460353" w:rsidRDefault="00460353" w:rsidP="000B712F">
      <w:pPr>
        <w:jc w:val="center"/>
        <w:rPr>
          <w:rFonts w:ascii="Helvetica" w:hAnsi="Helvetica"/>
        </w:rPr>
      </w:pPr>
    </w:p>
    <w:p w14:paraId="1D60D8FB" w14:textId="6DA3819B" w:rsidR="00231E3C" w:rsidRDefault="00231E3C" w:rsidP="000B712F">
      <w:pPr>
        <w:jc w:val="center"/>
        <w:rPr>
          <w:rFonts w:ascii="Helvetica" w:hAnsi="Helvetica"/>
        </w:rPr>
      </w:pPr>
      <w:r>
        <w:rPr>
          <w:rFonts w:ascii="Helvetica" w:hAnsi="Helvetica"/>
        </w:rPr>
        <w:lastRenderedPageBreak/>
        <w:t>Conclusion</w:t>
      </w:r>
    </w:p>
    <w:p w14:paraId="25418F99" w14:textId="4D285EC2" w:rsidR="003D582E" w:rsidRDefault="005D7A4B" w:rsidP="00F5574A">
      <w:pPr>
        <w:rPr>
          <w:rFonts w:ascii="Helvetica" w:hAnsi="Helvetica"/>
        </w:rPr>
      </w:pPr>
      <w:r>
        <w:rPr>
          <w:rFonts w:ascii="Helvetica" w:hAnsi="Helvetica"/>
        </w:rPr>
        <w:t xml:space="preserve">The portrayal of characters within children’s literature has ‘extensive implications about the levels of understanding and acceptance within our society.’ </w:t>
      </w:r>
      <w:r w:rsidR="00231E3C">
        <w:rPr>
          <w:rFonts w:ascii="Helvetica" w:hAnsi="Helvetica"/>
        </w:rPr>
        <w:t>(Crawford,2016). There is a great demand for more positive and authentic portrays for disability representations within children’s books, however supply is not meeting demand and progress in the area compared to other diverse areas is slow. The fear of causing offense, or somehow making it worse is most likely in part to blame however being left out or not represented at all and your existence being denied is a  far worse fate (Matthew and Clow, 2007)</w:t>
      </w:r>
      <w:r w:rsidR="00F94198">
        <w:rPr>
          <w:rFonts w:ascii="Helvetica" w:hAnsi="Helvetica"/>
        </w:rPr>
        <w:t xml:space="preserve"> It would undoubtably be far more empowering and authentic for representation of disabilities within children’s literature to come from author’s or illustrators who have personal experience of disabilities, but the numbers required to do that will never meet the demand needed to have a true impact on children’s literature</w:t>
      </w:r>
      <w:r w:rsidR="00D90BC5">
        <w:rPr>
          <w:rFonts w:ascii="Helvetica" w:hAnsi="Helvetica"/>
        </w:rPr>
        <w:t xml:space="preserve">, so, responsibility of inclusivity should fall on us all. </w:t>
      </w:r>
      <w:r w:rsidR="003D582E">
        <w:rPr>
          <w:rFonts w:ascii="Helvetica" w:hAnsi="Helvetica"/>
        </w:rPr>
        <w:t xml:space="preserve">Children’s author Susie Day states that she heard by chance of a condition called hemiplegia that affects one child in one thousand. ‘I thought that’s a lot of kids for something I had never heard of.’ And she set about writing a story about it. But fear struck her and was questioning whether she had it right or what if she represented it wrong and is it safer not to try? To combat </w:t>
      </w:r>
      <w:r w:rsidR="00C27953">
        <w:rPr>
          <w:rFonts w:ascii="Helvetica" w:hAnsi="Helvetica"/>
        </w:rPr>
        <w:t>this,</w:t>
      </w:r>
      <w:r w:rsidR="003D582E">
        <w:rPr>
          <w:rFonts w:ascii="Helvetica" w:hAnsi="Helvetica"/>
        </w:rPr>
        <w:t xml:space="preserve"> she researched the condition and reached out to a hemiplegia </w:t>
      </w:r>
      <w:r w:rsidR="00C27953">
        <w:rPr>
          <w:rFonts w:ascii="Helvetica" w:hAnsi="Helvetica"/>
        </w:rPr>
        <w:t>Facebook</w:t>
      </w:r>
      <w:r w:rsidR="003D582E">
        <w:rPr>
          <w:rFonts w:ascii="Helvetica" w:hAnsi="Helvetica"/>
        </w:rPr>
        <w:t xml:space="preserve"> support group to ask for advice and was put in touch with two consultants who share </w:t>
      </w:r>
      <w:r w:rsidR="00D90BC5">
        <w:rPr>
          <w:rFonts w:ascii="Helvetica" w:hAnsi="Helvetica"/>
        </w:rPr>
        <w:t xml:space="preserve">with her </w:t>
      </w:r>
      <w:r w:rsidR="003D582E">
        <w:rPr>
          <w:rFonts w:ascii="Helvetica" w:hAnsi="Helvetica"/>
        </w:rPr>
        <w:t xml:space="preserve">their personal experience with the condition. The result was a </w:t>
      </w:r>
      <w:r w:rsidR="00F75E03">
        <w:rPr>
          <w:rFonts w:ascii="Helvetica" w:hAnsi="Helvetica"/>
        </w:rPr>
        <w:t xml:space="preserve">coproduced </w:t>
      </w:r>
      <w:r w:rsidR="003D582E">
        <w:rPr>
          <w:rFonts w:ascii="Helvetica" w:hAnsi="Helvetica"/>
        </w:rPr>
        <w:t xml:space="preserve">character ‘Ryan Munro a </w:t>
      </w:r>
      <w:r w:rsidR="00C27953">
        <w:rPr>
          <w:rFonts w:ascii="Helvetica" w:hAnsi="Helvetica"/>
        </w:rPr>
        <w:t>Scottish</w:t>
      </w:r>
      <w:r w:rsidR="003D582E">
        <w:rPr>
          <w:rFonts w:ascii="Helvetica" w:hAnsi="Helvetica"/>
        </w:rPr>
        <w:t xml:space="preserve"> ghost hunter, aged 12 who has hemiplegia and wears a splint on his arm and leg.’ Ryan is obviously not representative of all people with hemiplegia as all people with </w:t>
      </w:r>
      <w:r w:rsidR="00C27953">
        <w:rPr>
          <w:rFonts w:ascii="Helvetica" w:hAnsi="Helvetica"/>
        </w:rPr>
        <w:t>hemiplegia</w:t>
      </w:r>
      <w:r w:rsidR="003D582E">
        <w:rPr>
          <w:rFonts w:ascii="Helvetica" w:hAnsi="Helvetica"/>
        </w:rPr>
        <w:t xml:space="preserve"> are different</w:t>
      </w:r>
      <w:r w:rsidR="00D90BC5">
        <w:rPr>
          <w:rFonts w:ascii="Helvetica" w:hAnsi="Helvetica"/>
        </w:rPr>
        <w:t xml:space="preserve">. When creating inclusive characters for children’s literature </w:t>
      </w:r>
      <w:r w:rsidR="00D90BC5">
        <w:rPr>
          <w:rFonts w:ascii="Helvetica" w:hAnsi="Helvetica"/>
        </w:rPr>
        <w:lastRenderedPageBreak/>
        <w:t xml:space="preserve">no matter how much research you conduct you will never be able to represent everyone, but it is important not to second guess yourself out of being inclusive altogether. The importance when creating the characters is to research </w:t>
      </w:r>
      <w:r w:rsidR="00C27953">
        <w:rPr>
          <w:rFonts w:ascii="Helvetica" w:hAnsi="Helvetica"/>
        </w:rPr>
        <w:t>appropriately</w:t>
      </w:r>
      <w:r w:rsidR="00D90BC5">
        <w:rPr>
          <w:rFonts w:ascii="Helvetica" w:hAnsi="Helvetica"/>
        </w:rPr>
        <w:t xml:space="preserve"> be authentic in the portrayal and to stay away from stereotypes or negative portrayals such the ones discussed within this independent inquiry. </w:t>
      </w:r>
      <w:r w:rsidR="000B7B70">
        <w:rPr>
          <w:rFonts w:ascii="Helvetica" w:hAnsi="Helvetica"/>
        </w:rPr>
        <w:t>Authentic portrayals of characters with disabilities shows what they can do rather than what they cannot do and presents the disability as part of who the character is not all of who they are. (McGrai</w:t>
      </w:r>
      <w:r w:rsidR="00C27953">
        <w:rPr>
          <w:rFonts w:ascii="Helvetica" w:hAnsi="Helvetica"/>
        </w:rPr>
        <w:t>l</w:t>
      </w:r>
      <w:r w:rsidR="000B7B70">
        <w:rPr>
          <w:rFonts w:ascii="Helvetica" w:hAnsi="Helvetica"/>
        </w:rPr>
        <w:t xml:space="preserve"> and Riegar, 2015, p3)</w:t>
      </w:r>
    </w:p>
    <w:p w14:paraId="1ECF36F2" w14:textId="35C514C2" w:rsidR="005D7A4B" w:rsidRDefault="00460353" w:rsidP="00293172">
      <w:pPr>
        <w:rPr>
          <w:rFonts w:ascii="Helvetica" w:hAnsi="Helvetica"/>
        </w:rPr>
      </w:pPr>
      <w:r>
        <w:rPr>
          <w:rFonts w:ascii="Helvetica" w:hAnsi="Helvetica"/>
        </w:rPr>
        <w:t xml:space="preserve">In order to represent disability as an illustrator it is clear that research and coproduction are essential to a successful, positive portrayal of the person. Tokenistic gestures should be avoided by considering inclusivity throughout the creative process rather than as an afterthought as a superficial attempt at being diverse. Avoiding being representative as to not offend people if you get it wrong is not the solution </w:t>
      </w:r>
      <w:r w:rsidR="00F75E03">
        <w:rPr>
          <w:rFonts w:ascii="Helvetica" w:hAnsi="Helvetica"/>
        </w:rPr>
        <w:t xml:space="preserve">to not getting it wrong </w:t>
      </w:r>
      <w:r>
        <w:rPr>
          <w:rFonts w:ascii="Helvetica" w:hAnsi="Helvetica"/>
        </w:rPr>
        <w:t xml:space="preserve">and just adds to the issue of under representation. This does not mean that every single protagonist character that is created should be a person with a disability, just that a fair percentage </w:t>
      </w:r>
      <w:r w:rsidR="00F75E03">
        <w:rPr>
          <w:rFonts w:ascii="Helvetica" w:hAnsi="Helvetica"/>
        </w:rPr>
        <w:t xml:space="preserve">should be, and consideration should be taken within the process of designing characters to see if there is an opportunity to be representative towards a specific type of disability. It would be impossible to be representative of all people all the time when creating diverse characters. Due to the statistical fact that there will always be </w:t>
      </w:r>
      <w:r w:rsidR="000D2F08">
        <w:rPr>
          <w:rFonts w:ascii="Helvetica" w:hAnsi="Helvetica"/>
        </w:rPr>
        <w:t>less</w:t>
      </w:r>
      <w:r w:rsidR="00F75E03">
        <w:rPr>
          <w:rFonts w:ascii="Helvetica" w:hAnsi="Helvetica"/>
        </w:rPr>
        <w:t xml:space="preserve"> authors and illustrators than readers and not all of these authors and illustrators will have personal experience with disabilities it lies with all of us within the industry to educate ourselves and make sure we are all taking responsibility to research, and be as </w:t>
      </w:r>
      <w:r w:rsidR="00F75E03">
        <w:rPr>
          <w:rFonts w:ascii="Helvetica" w:hAnsi="Helvetica"/>
        </w:rPr>
        <w:lastRenderedPageBreak/>
        <w:t>inclusive as possible towards all minorities but particularly people with disabilities for this independent inquiry.</w:t>
      </w:r>
    </w:p>
    <w:p w14:paraId="1729A980" w14:textId="345855BD" w:rsidR="0088039C" w:rsidRDefault="0088039C" w:rsidP="00293172">
      <w:pPr>
        <w:rPr>
          <w:rFonts w:ascii="Helvetica" w:hAnsi="Helvetica"/>
        </w:rPr>
      </w:pPr>
    </w:p>
    <w:p w14:paraId="3BDDFD04" w14:textId="4E40559F" w:rsidR="0088039C" w:rsidRDefault="0088039C" w:rsidP="00293172">
      <w:pPr>
        <w:rPr>
          <w:rFonts w:ascii="Helvetica" w:hAnsi="Helvetica"/>
        </w:rPr>
      </w:pPr>
    </w:p>
    <w:p w14:paraId="1521A66E" w14:textId="46FA927E" w:rsidR="0088039C" w:rsidRDefault="0088039C" w:rsidP="00293172">
      <w:pPr>
        <w:rPr>
          <w:rFonts w:ascii="Helvetica" w:hAnsi="Helvetica"/>
        </w:rPr>
      </w:pPr>
    </w:p>
    <w:p w14:paraId="15D2BF06" w14:textId="50F6F516" w:rsidR="0088039C" w:rsidRDefault="0088039C" w:rsidP="00293172">
      <w:pPr>
        <w:rPr>
          <w:rFonts w:ascii="Helvetica" w:hAnsi="Helvetica"/>
        </w:rPr>
      </w:pPr>
    </w:p>
    <w:p w14:paraId="2D2537C4" w14:textId="07D92DD4" w:rsidR="0088039C" w:rsidRDefault="0088039C" w:rsidP="00293172">
      <w:pPr>
        <w:rPr>
          <w:rFonts w:ascii="Helvetica" w:hAnsi="Helvetica"/>
        </w:rPr>
      </w:pPr>
    </w:p>
    <w:p w14:paraId="31BFC667" w14:textId="252B3396" w:rsidR="0088039C" w:rsidRDefault="0088039C" w:rsidP="00293172">
      <w:pPr>
        <w:rPr>
          <w:rFonts w:ascii="Helvetica" w:hAnsi="Helvetica"/>
        </w:rPr>
      </w:pPr>
    </w:p>
    <w:p w14:paraId="0566D6FD" w14:textId="5552650D" w:rsidR="0088039C" w:rsidRDefault="0088039C" w:rsidP="00293172">
      <w:pPr>
        <w:rPr>
          <w:rFonts w:ascii="Helvetica" w:hAnsi="Helvetica"/>
        </w:rPr>
      </w:pPr>
    </w:p>
    <w:p w14:paraId="54FB85F4" w14:textId="504EC080" w:rsidR="0088039C" w:rsidRDefault="0088039C" w:rsidP="00293172">
      <w:pPr>
        <w:rPr>
          <w:rFonts w:ascii="Helvetica" w:hAnsi="Helvetica"/>
        </w:rPr>
      </w:pPr>
    </w:p>
    <w:p w14:paraId="43C1B5EE" w14:textId="77777777" w:rsidR="00892D6A" w:rsidRDefault="00892D6A" w:rsidP="00914AC9">
      <w:pPr>
        <w:ind w:left="2880" w:firstLine="720"/>
        <w:rPr>
          <w:rFonts w:ascii="Helvetica" w:hAnsi="Helvetica"/>
        </w:rPr>
      </w:pPr>
    </w:p>
    <w:p w14:paraId="727B1073" w14:textId="77777777" w:rsidR="00892D6A" w:rsidRDefault="00892D6A" w:rsidP="00914AC9">
      <w:pPr>
        <w:ind w:left="2880" w:firstLine="720"/>
        <w:rPr>
          <w:rFonts w:ascii="Helvetica" w:hAnsi="Helvetica"/>
        </w:rPr>
      </w:pPr>
    </w:p>
    <w:p w14:paraId="1CE70A62" w14:textId="77777777" w:rsidR="00892D6A" w:rsidRDefault="00892D6A" w:rsidP="00914AC9">
      <w:pPr>
        <w:ind w:left="2880" w:firstLine="720"/>
        <w:rPr>
          <w:rFonts w:ascii="Helvetica" w:hAnsi="Helvetica"/>
        </w:rPr>
      </w:pPr>
    </w:p>
    <w:p w14:paraId="431DECA8" w14:textId="77777777" w:rsidR="00892D6A" w:rsidRDefault="00892D6A" w:rsidP="00914AC9">
      <w:pPr>
        <w:ind w:left="2880" w:firstLine="720"/>
        <w:rPr>
          <w:rFonts w:ascii="Helvetica" w:hAnsi="Helvetica"/>
        </w:rPr>
      </w:pPr>
    </w:p>
    <w:p w14:paraId="79100887" w14:textId="77777777" w:rsidR="00892D6A" w:rsidRDefault="00892D6A" w:rsidP="00914AC9">
      <w:pPr>
        <w:ind w:left="2880" w:firstLine="720"/>
        <w:rPr>
          <w:rFonts w:ascii="Helvetica" w:hAnsi="Helvetica"/>
        </w:rPr>
      </w:pPr>
    </w:p>
    <w:p w14:paraId="3F55060D" w14:textId="77777777" w:rsidR="00892D6A" w:rsidRDefault="00892D6A" w:rsidP="00914AC9">
      <w:pPr>
        <w:ind w:left="2880" w:firstLine="720"/>
        <w:rPr>
          <w:rFonts w:ascii="Helvetica" w:hAnsi="Helvetica"/>
        </w:rPr>
      </w:pPr>
    </w:p>
    <w:p w14:paraId="18035A21" w14:textId="77777777" w:rsidR="00892D6A" w:rsidRDefault="00892D6A" w:rsidP="00914AC9">
      <w:pPr>
        <w:ind w:left="2880" w:firstLine="720"/>
        <w:rPr>
          <w:rFonts w:ascii="Helvetica" w:hAnsi="Helvetica"/>
        </w:rPr>
      </w:pPr>
    </w:p>
    <w:p w14:paraId="0B18EAE3" w14:textId="77777777" w:rsidR="00892D6A" w:rsidRDefault="00892D6A" w:rsidP="00914AC9">
      <w:pPr>
        <w:ind w:left="2880" w:firstLine="720"/>
        <w:rPr>
          <w:rFonts w:ascii="Helvetica" w:hAnsi="Helvetica"/>
        </w:rPr>
      </w:pPr>
    </w:p>
    <w:p w14:paraId="1AE1AD05" w14:textId="77777777" w:rsidR="00892D6A" w:rsidRDefault="00892D6A" w:rsidP="00914AC9">
      <w:pPr>
        <w:ind w:left="2880" w:firstLine="720"/>
        <w:rPr>
          <w:rFonts w:ascii="Helvetica" w:hAnsi="Helvetica"/>
        </w:rPr>
      </w:pPr>
    </w:p>
    <w:p w14:paraId="234B5C9C" w14:textId="55F7B4D8" w:rsidR="0088039C" w:rsidRDefault="0088039C" w:rsidP="00914AC9">
      <w:pPr>
        <w:ind w:left="2880" w:firstLine="720"/>
        <w:rPr>
          <w:rFonts w:ascii="Helvetica" w:hAnsi="Helvetica"/>
        </w:rPr>
      </w:pPr>
      <w:r>
        <w:rPr>
          <w:rFonts w:ascii="Helvetica" w:hAnsi="Helvetica"/>
        </w:rPr>
        <w:lastRenderedPageBreak/>
        <w:t>Bibliography</w:t>
      </w:r>
    </w:p>
    <w:p w14:paraId="3505A550" w14:textId="34A3B505" w:rsidR="009D4BBF" w:rsidRDefault="009D4BBF" w:rsidP="009D4BBF">
      <w:pPr>
        <w:rPr>
          <w:rFonts w:ascii="Helvetica" w:hAnsi="Helvetica"/>
        </w:rPr>
      </w:pPr>
      <w:r>
        <w:rPr>
          <w:rFonts w:ascii="Helvetica" w:hAnsi="Helvetica"/>
        </w:rPr>
        <w:t xml:space="preserve">Agbaw V.Y (2011) ‘Reading Disability in Children’s literature, Hans Christian Andersen’s tales’ </w:t>
      </w:r>
      <w:r>
        <w:rPr>
          <w:rFonts w:ascii="Helvetica" w:hAnsi="Helvetica"/>
          <w:i/>
          <w:iCs/>
        </w:rPr>
        <w:t>Journal of literacy and cultural disability studies.</w:t>
      </w:r>
      <w:r>
        <w:rPr>
          <w:rFonts w:ascii="Helvetica" w:hAnsi="Helvetica"/>
        </w:rPr>
        <w:t xml:space="preserve"> P91-107, available at </w:t>
      </w:r>
      <w:hyperlink r:id="rId7" w:history="1">
        <w:r w:rsidRPr="00B22CDD">
          <w:rPr>
            <w:rStyle w:val="Hyperlink"/>
            <w:rFonts w:ascii="Helvetica" w:hAnsi="Helvetica"/>
          </w:rPr>
          <w:t>http://www.researchgate.net/profile/Vivian_Yenika-Agbaw/publication/254951847_Reading-Disability-in-Children%27s_Literature-Hans_Christian_Anderson%275_Tales/links/5b4773510f7e9b4637d1b1b5/Reading-Disability-in-Children’s-Literature-Hans-Christian-Andersens-Tales.pdf?origin=publication_detail</w:t>
        </w:r>
      </w:hyperlink>
      <w:r>
        <w:rPr>
          <w:rFonts w:ascii="Helvetica" w:hAnsi="Helvetica"/>
        </w:rPr>
        <w:t xml:space="preserve">  accessed on 11/08/2019</w:t>
      </w:r>
    </w:p>
    <w:p w14:paraId="07645B2F" w14:textId="13670EA7" w:rsidR="009D4BBF" w:rsidRDefault="009D4BBF" w:rsidP="009D4BBF">
      <w:pPr>
        <w:rPr>
          <w:rFonts w:ascii="Helvetica" w:hAnsi="Helvetica"/>
        </w:rPr>
      </w:pPr>
      <w:r>
        <w:rPr>
          <w:rFonts w:ascii="Helvetica" w:hAnsi="Helvetica"/>
        </w:rPr>
        <w:t xml:space="preserve">Brenna. B (2013) ‘ Breaking Stereotypes with/in Children’s Novels’ </w:t>
      </w:r>
      <w:r w:rsidR="00C07DBF">
        <w:rPr>
          <w:rFonts w:ascii="Helvetica" w:hAnsi="Helvetica"/>
          <w:i/>
          <w:iCs/>
        </w:rPr>
        <w:t>The Author’s connection</w:t>
      </w:r>
      <w:r w:rsidR="00C07DBF">
        <w:rPr>
          <w:rFonts w:ascii="Helvetica" w:hAnsi="Helvetica"/>
        </w:rPr>
        <w:t xml:space="preserve">, vol 40 (2), p85-87, available at </w:t>
      </w:r>
      <w:hyperlink r:id="rId8" w:history="1">
        <w:r w:rsidR="00C07DBF" w:rsidRPr="00B22CDD">
          <w:rPr>
            <w:rStyle w:val="Hyperlink"/>
            <w:rFonts w:ascii="Helvetica" w:hAnsi="Helvetica"/>
          </w:rPr>
          <w:t>https://scholar.lib.vt.edu/ejournals/ALAN/v40n2/brenna.html accessed 04/12/2019</w:t>
        </w:r>
      </w:hyperlink>
    </w:p>
    <w:p w14:paraId="73A9E2DF" w14:textId="65EB4473" w:rsidR="00C07DBF" w:rsidRDefault="00C07DBF" w:rsidP="00C07DBF">
      <w:pPr>
        <w:rPr>
          <w:rFonts w:ascii="Helvetica" w:hAnsi="Helvetica"/>
        </w:rPr>
      </w:pPr>
      <w:r>
        <w:rPr>
          <w:rFonts w:ascii="Helvetica" w:hAnsi="Helvetica"/>
        </w:rPr>
        <w:t xml:space="preserve">Crawford. S.C, (2016) </w:t>
      </w:r>
      <w:r>
        <w:rPr>
          <w:rFonts w:ascii="Helvetica" w:hAnsi="Helvetica"/>
          <w:i/>
          <w:iCs/>
        </w:rPr>
        <w:t>More than a wheelchair in the background,</w:t>
      </w:r>
      <w:r>
        <w:rPr>
          <w:rFonts w:ascii="Helvetica" w:hAnsi="Helvetica"/>
        </w:rPr>
        <w:t xml:space="preserve"> Unpublished honours theses, University of Tennessee at Chattanooga school of education. Available at </w:t>
      </w:r>
      <w:hyperlink r:id="rId9" w:history="1">
        <w:r w:rsidRPr="00B22CDD">
          <w:rPr>
            <w:rStyle w:val="Hyperlink"/>
            <w:rFonts w:ascii="Helvetica" w:hAnsi="Helvetica"/>
          </w:rPr>
          <w:t>http://scholar.utc.edu/cgi/viewcontent.cgi?article=1056&amp;context=honors-theses</w:t>
        </w:r>
      </w:hyperlink>
      <w:r>
        <w:rPr>
          <w:rFonts w:ascii="Helvetica" w:hAnsi="Helvetica"/>
        </w:rPr>
        <w:t>, accessed 06/07/2019</w:t>
      </w:r>
    </w:p>
    <w:p w14:paraId="42031279" w14:textId="5AB22CC8" w:rsidR="00C07DBF" w:rsidRDefault="00C07DBF" w:rsidP="00C07DBF">
      <w:pPr>
        <w:rPr>
          <w:rFonts w:ascii="Helvetica" w:hAnsi="Helvetica"/>
        </w:rPr>
      </w:pPr>
      <w:r>
        <w:rPr>
          <w:rFonts w:ascii="Helvetica" w:hAnsi="Helvetica"/>
        </w:rPr>
        <w:t xml:space="preserve">Hodkinson A. and </w:t>
      </w:r>
      <w:r w:rsidR="00F94198">
        <w:rPr>
          <w:rFonts w:ascii="Helvetica" w:hAnsi="Helvetica"/>
        </w:rPr>
        <w:t>Park J.</w:t>
      </w:r>
      <w:r>
        <w:rPr>
          <w:rFonts w:ascii="Helvetica" w:hAnsi="Helvetica"/>
        </w:rPr>
        <w:t xml:space="preserve"> (2017) “’Telling Tales’. An investigation into the representation of disability in classic children’s fairy tales.” </w:t>
      </w:r>
      <w:r>
        <w:rPr>
          <w:rFonts w:ascii="Helvetica" w:hAnsi="Helvetica"/>
          <w:i/>
          <w:iCs/>
        </w:rPr>
        <w:t>E-journal of the British Education Studies Association.</w:t>
      </w:r>
      <w:r>
        <w:rPr>
          <w:rFonts w:ascii="Helvetica" w:hAnsi="Helvetica"/>
        </w:rPr>
        <w:t xml:space="preserve"> Vol 8 (2), P48-68, available at </w:t>
      </w:r>
      <w:hyperlink r:id="rId10" w:history="1">
        <w:r w:rsidRPr="00B22CDD">
          <w:rPr>
            <w:rStyle w:val="Hyperlink"/>
            <w:rFonts w:ascii="Helvetica" w:hAnsi="Helvetica"/>
          </w:rPr>
          <w:t>https://educationstudies.org.uk/journal/ef/volume-8-2-2017/telling-tales-an-investigation-into-the-representation-of-disability-in-classic-childrens-fairy-tales/besa-journal-ef-8-2-hodkinson/</w:t>
        </w:r>
      </w:hyperlink>
      <w:r>
        <w:rPr>
          <w:rFonts w:ascii="Helvetica" w:hAnsi="Helvetica"/>
        </w:rPr>
        <w:t xml:space="preserve"> accessed on 11/0/2008</w:t>
      </w:r>
    </w:p>
    <w:p w14:paraId="6BFAF01F" w14:textId="77777777" w:rsidR="00914AC9" w:rsidRPr="005236C5" w:rsidRDefault="00914AC9" w:rsidP="00914AC9">
      <w:pPr>
        <w:rPr>
          <w:rFonts w:ascii="Helvetica" w:hAnsi="Helvetica"/>
        </w:rPr>
      </w:pPr>
      <w:r>
        <w:rPr>
          <w:rFonts w:ascii="Helvetica" w:hAnsi="Helvetica"/>
        </w:rPr>
        <w:lastRenderedPageBreak/>
        <w:t xml:space="preserve">Little. G (1986) ‘Handicapped characters in Children’s Literature; Yesterday and today.’ </w:t>
      </w:r>
      <w:r>
        <w:rPr>
          <w:rFonts w:ascii="Helvetica" w:hAnsi="Helvetica"/>
          <w:i/>
          <w:iCs/>
        </w:rPr>
        <w:t xml:space="preserve">Children’s Literature Association, </w:t>
      </w:r>
      <w:r>
        <w:rPr>
          <w:rFonts w:ascii="Helvetica" w:hAnsi="Helvetica"/>
        </w:rPr>
        <w:t xml:space="preserve">Vol 10 (4) p181-184, available at </w:t>
      </w:r>
      <w:hyperlink r:id="rId11" w:history="1">
        <w:r w:rsidRPr="00B22CDD">
          <w:rPr>
            <w:rStyle w:val="Hyperlink"/>
            <w:rFonts w:ascii="Helvetica" w:hAnsi="Helvetica"/>
          </w:rPr>
          <w:t>http://muse.jhu.edu/article/248427</w:t>
        </w:r>
      </w:hyperlink>
      <w:r>
        <w:rPr>
          <w:rFonts w:ascii="Helvetica" w:hAnsi="Helvetica"/>
        </w:rPr>
        <w:t xml:space="preserve"> accessed 04/12/2019</w:t>
      </w:r>
    </w:p>
    <w:p w14:paraId="63923B9F" w14:textId="653A1B74" w:rsidR="00283795" w:rsidRPr="00283795" w:rsidRDefault="00283795" w:rsidP="00C07DBF">
      <w:pPr>
        <w:rPr>
          <w:rFonts w:ascii="Helvetica" w:hAnsi="Helvetica"/>
        </w:rPr>
      </w:pPr>
      <w:r>
        <w:rPr>
          <w:rFonts w:ascii="Helvetica" w:hAnsi="Helvetica"/>
        </w:rPr>
        <w:t xml:space="preserve">Matthews, N. and Clow S. (2007) ‘Putting disabled children in the picture: Promoting inclusive children’s books and media.’ </w:t>
      </w:r>
      <w:r>
        <w:rPr>
          <w:rFonts w:ascii="Helvetica" w:hAnsi="Helvetica"/>
          <w:i/>
          <w:iCs/>
        </w:rPr>
        <w:t xml:space="preserve">International Journal of Early Childhood, </w:t>
      </w:r>
      <w:r>
        <w:rPr>
          <w:rFonts w:ascii="Helvetica" w:hAnsi="Helvetica"/>
        </w:rPr>
        <w:t>Vol 39 (2), P65-78, DOI 10.1007/BF03178225, accessed 05/12/2019</w:t>
      </w:r>
    </w:p>
    <w:p w14:paraId="5ECF2786" w14:textId="65B9BF33" w:rsidR="005236C5" w:rsidRDefault="005236C5" w:rsidP="00C07DBF">
      <w:pPr>
        <w:rPr>
          <w:rFonts w:ascii="Helvetica" w:hAnsi="Helvetica"/>
        </w:rPr>
      </w:pPr>
      <w:r>
        <w:rPr>
          <w:rFonts w:ascii="Helvetica" w:hAnsi="Helvetica"/>
        </w:rPr>
        <w:t xml:space="preserve">McGraile E. and Riegar A. (2014) ‘Humor in literature about children with disability: What are we seeing in this literature?’ </w:t>
      </w:r>
      <w:r>
        <w:rPr>
          <w:rFonts w:ascii="Helvetica" w:hAnsi="Helvetica"/>
          <w:i/>
          <w:iCs/>
        </w:rPr>
        <w:t xml:space="preserve">Middle and secondary education faculty publications </w:t>
      </w:r>
      <w:r>
        <w:rPr>
          <w:rFonts w:ascii="Helvetica" w:hAnsi="Helvetica"/>
        </w:rPr>
        <w:t xml:space="preserve">vol 84 P 1-32, available at: </w:t>
      </w:r>
      <w:hyperlink r:id="rId12" w:history="1">
        <w:r w:rsidRPr="00B22CDD">
          <w:rPr>
            <w:rStyle w:val="Hyperlink"/>
            <w:rFonts w:ascii="Helvetica" w:hAnsi="Helvetica"/>
          </w:rPr>
          <w:t>http://scholarworks.</w:t>
        </w:r>
        <w:r w:rsidRPr="00B22CDD">
          <w:rPr>
            <w:rStyle w:val="Hyperlink"/>
            <w:rFonts w:ascii="Helvetica" w:hAnsi="Helvetica"/>
          </w:rPr>
          <w:t>g</w:t>
        </w:r>
        <w:r w:rsidRPr="00B22CDD">
          <w:rPr>
            <w:rStyle w:val="Hyperlink"/>
            <w:rFonts w:ascii="Helvetica" w:hAnsi="Helvetica"/>
          </w:rPr>
          <w:t>su.edu/mse_facpub/84</w:t>
        </w:r>
      </w:hyperlink>
    </w:p>
    <w:p w14:paraId="7EE3C9BB" w14:textId="2E64CCFA" w:rsidR="00C27953" w:rsidRPr="000B7B70" w:rsidRDefault="000B7B70" w:rsidP="00C07DBF">
      <w:pPr>
        <w:rPr>
          <w:rFonts w:ascii="Helvetica" w:hAnsi="Helvetica"/>
        </w:rPr>
      </w:pPr>
      <w:r>
        <w:rPr>
          <w:rFonts w:ascii="Helvetica" w:hAnsi="Helvetica"/>
        </w:rPr>
        <w:t xml:space="preserve">McGraile E. and Riegar A. (2015) ‘Exploring children’s literature with authentic </w:t>
      </w:r>
      <w:r w:rsidR="00C27953">
        <w:rPr>
          <w:rFonts w:ascii="Helvetica" w:hAnsi="Helvetica"/>
        </w:rPr>
        <w:t>representations</w:t>
      </w:r>
      <w:r>
        <w:rPr>
          <w:rFonts w:ascii="Helvetica" w:hAnsi="Helvetica"/>
        </w:rPr>
        <w:t xml:space="preserve"> of disability’ </w:t>
      </w:r>
      <w:r>
        <w:rPr>
          <w:rFonts w:ascii="Helvetica" w:hAnsi="Helvetica"/>
          <w:i/>
          <w:iCs/>
        </w:rPr>
        <w:t xml:space="preserve">Middle and secondary Education Faculty Publications. </w:t>
      </w:r>
      <w:r>
        <w:rPr>
          <w:rFonts w:ascii="Helvetica" w:hAnsi="Helvetica"/>
        </w:rPr>
        <w:t>Vol 86</w:t>
      </w:r>
      <w:r w:rsidR="00C27953">
        <w:rPr>
          <w:rFonts w:ascii="Helvetica" w:hAnsi="Helvetica"/>
        </w:rPr>
        <w:t xml:space="preserve">, P1-15, available at </w:t>
      </w:r>
      <w:hyperlink r:id="rId13" w:history="1">
        <w:r w:rsidR="00C27953" w:rsidRPr="00B22CDD">
          <w:rPr>
            <w:rStyle w:val="Hyperlink"/>
            <w:rFonts w:ascii="Helvetica" w:hAnsi="Helvetica"/>
          </w:rPr>
          <w:t>https://scholarworks.gsu.edu/cgi/viewcontent.cgi?article=1085&amp;context=mse_facpub</w:t>
        </w:r>
      </w:hyperlink>
      <w:r w:rsidR="00C27953">
        <w:rPr>
          <w:rFonts w:ascii="Helvetica" w:hAnsi="Helvetica"/>
        </w:rPr>
        <w:t>, accessed on 08/12/2019</w:t>
      </w:r>
    </w:p>
    <w:p w14:paraId="5C4D9625" w14:textId="2785E9E0" w:rsidR="0039646D" w:rsidRDefault="00C07DBF" w:rsidP="00C07DBF">
      <w:pPr>
        <w:rPr>
          <w:rFonts w:ascii="Helvetica" w:hAnsi="Helvetica"/>
        </w:rPr>
      </w:pPr>
      <w:r>
        <w:rPr>
          <w:rFonts w:ascii="Helvetica" w:hAnsi="Helvetica"/>
        </w:rPr>
        <w:t xml:space="preserve">Norden M.F, </w:t>
      </w:r>
      <w:r>
        <w:rPr>
          <w:rFonts w:ascii="Helvetica" w:hAnsi="Helvetica"/>
          <w:i/>
          <w:iCs/>
        </w:rPr>
        <w:t xml:space="preserve">The cinema of Isolation </w:t>
      </w:r>
      <w:r>
        <w:rPr>
          <w:rFonts w:ascii="Helvetica" w:hAnsi="Helvetica"/>
        </w:rPr>
        <w:t>(1994) New Brunswick NJ, Rutgers University Press</w:t>
      </w:r>
    </w:p>
    <w:p w14:paraId="02A1EF8F" w14:textId="465F784F" w:rsidR="00143C87" w:rsidRPr="00143C87" w:rsidRDefault="00143C87" w:rsidP="00143C87">
      <w:pPr>
        <w:rPr>
          <w:rFonts w:ascii="Times New Roman" w:eastAsia="Times New Roman" w:hAnsi="Times New Roman" w:cs="Times New Roman"/>
          <w:lang w:eastAsia="en-GB"/>
        </w:rPr>
      </w:pPr>
      <w:r>
        <w:rPr>
          <w:rFonts w:ascii="Helvetica" w:hAnsi="Helvetica"/>
        </w:rPr>
        <w:t xml:space="preserve">Perrin E.C and Starr S. (2000) ‘Addressing Common Paediatric Concerns through children’s books’, </w:t>
      </w:r>
      <w:r w:rsidR="00F94198">
        <w:rPr>
          <w:rFonts w:ascii="Helvetica" w:hAnsi="Helvetica"/>
          <w:i/>
          <w:iCs/>
        </w:rPr>
        <w:t>Paediatrics</w:t>
      </w:r>
      <w:r>
        <w:rPr>
          <w:rFonts w:ascii="Helvetica" w:hAnsi="Helvetica"/>
          <w:i/>
          <w:iCs/>
        </w:rPr>
        <w:t xml:space="preserve"> in Review, </w:t>
      </w:r>
      <w:r>
        <w:rPr>
          <w:rFonts w:ascii="Helvetica" w:hAnsi="Helvetica"/>
        </w:rPr>
        <w:t xml:space="preserve">Vol 21 (4), p130-138, available at: </w:t>
      </w:r>
      <w:hyperlink r:id="rId14" w:history="1">
        <w:r w:rsidRPr="00B22CDD">
          <w:rPr>
            <w:rStyle w:val="Hyperlink"/>
            <w:rFonts w:ascii="Helvetica" w:hAnsi="Helvetica"/>
          </w:rPr>
          <w:t>http://doi.org/10.1542/pir.21-4-130</w:t>
        </w:r>
      </w:hyperlink>
      <w:r>
        <w:rPr>
          <w:rFonts w:ascii="Helvetica" w:hAnsi="Helvetica"/>
        </w:rPr>
        <w:t xml:space="preserve"> accessed 5/12/2010</w:t>
      </w:r>
    </w:p>
    <w:p w14:paraId="1E29389F" w14:textId="63C370EA" w:rsidR="00143C87" w:rsidRDefault="00F94198" w:rsidP="00143C87">
      <w:pPr>
        <w:rPr>
          <w:rFonts w:ascii="Helvetica" w:hAnsi="Helvetica"/>
        </w:rPr>
      </w:pPr>
      <w:r>
        <w:rPr>
          <w:rFonts w:ascii="Helvetica" w:hAnsi="Helvetica"/>
        </w:rPr>
        <w:t>Quayson A.</w:t>
      </w:r>
      <w:r w:rsidR="00143C87">
        <w:rPr>
          <w:rFonts w:ascii="Helvetica" w:hAnsi="Helvetica"/>
        </w:rPr>
        <w:t xml:space="preserve"> (2007) </w:t>
      </w:r>
      <w:r w:rsidR="00143C87">
        <w:rPr>
          <w:rFonts w:ascii="Helvetica" w:hAnsi="Helvetica"/>
          <w:i/>
          <w:iCs/>
        </w:rPr>
        <w:t xml:space="preserve">Disability and the crisis of representation Aesthetic Nervousness, </w:t>
      </w:r>
      <w:r w:rsidR="00143C87">
        <w:rPr>
          <w:rFonts w:ascii="Helvetica" w:hAnsi="Helvetica"/>
        </w:rPr>
        <w:t>New York, Columbia University Press</w:t>
      </w:r>
    </w:p>
    <w:p w14:paraId="40997419" w14:textId="5C7AF5AC" w:rsidR="003E73E8" w:rsidRPr="003E73E8" w:rsidRDefault="003E73E8" w:rsidP="00C07DBF">
      <w:pPr>
        <w:rPr>
          <w:rFonts w:ascii="Helvetica" w:hAnsi="Helvetica"/>
        </w:rPr>
      </w:pPr>
      <w:r>
        <w:rPr>
          <w:rFonts w:ascii="Helvetica" w:hAnsi="Helvetica"/>
        </w:rPr>
        <w:lastRenderedPageBreak/>
        <w:t xml:space="preserve">Rubin E. and </w:t>
      </w:r>
      <w:r w:rsidR="00F94198">
        <w:rPr>
          <w:rFonts w:ascii="Helvetica" w:hAnsi="Helvetica"/>
        </w:rPr>
        <w:t>Watson</w:t>
      </w:r>
      <w:r>
        <w:rPr>
          <w:rFonts w:ascii="Helvetica" w:hAnsi="Helvetica"/>
        </w:rPr>
        <w:t xml:space="preserve"> E.S (1987) ‘Disability Bias in children’s literature.’ </w:t>
      </w:r>
      <w:r>
        <w:rPr>
          <w:rFonts w:ascii="Helvetica" w:hAnsi="Helvetica"/>
          <w:i/>
          <w:iCs/>
        </w:rPr>
        <w:t>The Lion and the Unicorn</w:t>
      </w:r>
      <w:r>
        <w:rPr>
          <w:rFonts w:ascii="Helvetica" w:hAnsi="Helvetica"/>
        </w:rPr>
        <w:t xml:space="preserve">, Vol 11 (1) p60-67, DOI. 10.1353/uni.0.0024 </w:t>
      </w:r>
    </w:p>
    <w:p w14:paraId="03900B8F" w14:textId="7928C8D7" w:rsidR="00C07DBF" w:rsidRDefault="00C07DBF" w:rsidP="00C07DBF">
      <w:pPr>
        <w:rPr>
          <w:rFonts w:ascii="Helvetica" w:hAnsi="Helvetica"/>
        </w:rPr>
      </w:pPr>
      <w:r>
        <w:rPr>
          <w:rFonts w:ascii="Helvetica" w:hAnsi="Helvetica"/>
        </w:rPr>
        <w:t xml:space="preserve">Shmeising. A (2014) </w:t>
      </w:r>
      <w:r>
        <w:rPr>
          <w:rFonts w:ascii="Helvetica" w:hAnsi="Helvetica"/>
          <w:i/>
          <w:iCs/>
        </w:rPr>
        <w:t xml:space="preserve">Disability, Deformity and disease in the </w:t>
      </w:r>
      <w:r w:rsidR="00F94198">
        <w:rPr>
          <w:rFonts w:ascii="Helvetica" w:hAnsi="Helvetica"/>
          <w:i/>
          <w:iCs/>
        </w:rPr>
        <w:t>Grimm’s</w:t>
      </w:r>
      <w:r>
        <w:rPr>
          <w:rFonts w:ascii="Helvetica" w:hAnsi="Helvetica"/>
          <w:i/>
          <w:iCs/>
        </w:rPr>
        <w:t xml:space="preserve"> </w:t>
      </w:r>
      <w:r w:rsidR="00F94198">
        <w:rPr>
          <w:rFonts w:ascii="Helvetica" w:hAnsi="Helvetica"/>
          <w:i/>
          <w:iCs/>
        </w:rPr>
        <w:t>fairy tales</w:t>
      </w:r>
      <w:r>
        <w:rPr>
          <w:rFonts w:ascii="Helvetica" w:hAnsi="Helvetica"/>
          <w:i/>
          <w:iCs/>
        </w:rPr>
        <w:t xml:space="preserve">, </w:t>
      </w:r>
      <w:r>
        <w:rPr>
          <w:rFonts w:ascii="Helvetica" w:hAnsi="Helvetica"/>
        </w:rPr>
        <w:t>Detroit, Wayne State University Press</w:t>
      </w:r>
    </w:p>
    <w:p w14:paraId="3A53FA11" w14:textId="63F6126B" w:rsidR="0088039C" w:rsidRDefault="0088039C" w:rsidP="0088039C">
      <w:pPr>
        <w:rPr>
          <w:rFonts w:ascii="Helvetica" w:hAnsi="Helvetica"/>
        </w:rPr>
      </w:pPr>
      <w:r>
        <w:rPr>
          <w:rFonts w:ascii="Helvetica" w:hAnsi="Helvetica"/>
          <w:i/>
          <w:iCs/>
        </w:rPr>
        <w:t xml:space="preserve">The Hunchback of Notre Dame </w:t>
      </w:r>
      <w:r>
        <w:rPr>
          <w:rFonts w:ascii="Helvetica" w:hAnsi="Helvetica"/>
        </w:rPr>
        <w:t>(1996) Directed by Gary Trousdale, Kirk Wise, (DVD) United States, Buena Vista Pictures</w:t>
      </w:r>
    </w:p>
    <w:p w14:paraId="722D7BEB" w14:textId="7BD86BAA" w:rsidR="0039646D" w:rsidRDefault="0039646D" w:rsidP="0088039C">
      <w:pPr>
        <w:rPr>
          <w:rFonts w:ascii="Helvetica" w:hAnsi="Helvetica"/>
        </w:rPr>
      </w:pPr>
      <w:r>
        <w:rPr>
          <w:rFonts w:ascii="Helvetica" w:hAnsi="Helvetica"/>
        </w:rPr>
        <w:t>Further reading</w:t>
      </w:r>
    </w:p>
    <w:p w14:paraId="38A758F6" w14:textId="23A5DDEB" w:rsidR="0039646D" w:rsidRDefault="0039646D" w:rsidP="0088039C">
      <w:pPr>
        <w:rPr>
          <w:rFonts w:ascii="Helvetica" w:hAnsi="Helvetica"/>
        </w:rPr>
      </w:pPr>
      <w:r>
        <w:rPr>
          <w:rFonts w:ascii="Helvetica" w:hAnsi="Helvetica"/>
        </w:rPr>
        <w:t xml:space="preserve">Nichols et al (2015) </w:t>
      </w:r>
      <w:r>
        <w:rPr>
          <w:rFonts w:ascii="Helvetica" w:hAnsi="Helvetica"/>
          <w:i/>
          <w:iCs/>
        </w:rPr>
        <w:t xml:space="preserve">Considering Disability </w:t>
      </w:r>
      <w:r w:rsidR="00F94198">
        <w:rPr>
          <w:rFonts w:ascii="Helvetica" w:hAnsi="Helvetica"/>
          <w:i/>
          <w:iCs/>
        </w:rPr>
        <w:t>the</w:t>
      </w:r>
      <w:r>
        <w:rPr>
          <w:rFonts w:ascii="Helvetica" w:hAnsi="Helvetica"/>
          <w:i/>
          <w:iCs/>
        </w:rPr>
        <w:t xml:space="preserve"> Contemporary Disability Studies Journal, </w:t>
      </w:r>
      <w:r>
        <w:rPr>
          <w:rFonts w:ascii="Helvetica" w:hAnsi="Helvetica"/>
        </w:rPr>
        <w:t>United Kingdom, Considering disability CIC</w:t>
      </w:r>
    </w:p>
    <w:p w14:paraId="7B6AA2B7" w14:textId="77777777" w:rsidR="00C23F2D" w:rsidRDefault="0039646D" w:rsidP="0088039C">
      <w:pPr>
        <w:rPr>
          <w:rFonts w:ascii="Helvetica" w:hAnsi="Helvetica"/>
        </w:rPr>
      </w:pPr>
      <w:r>
        <w:rPr>
          <w:rFonts w:ascii="Helvetica" w:hAnsi="Helvetica"/>
        </w:rPr>
        <w:t xml:space="preserve">Schatz J.L and George A. E </w:t>
      </w:r>
      <w:r w:rsidR="00C2518D">
        <w:rPr>
          <w:rFonts w:ascii="Helvetica" w:hAnsi="Helvetica"/>
        </w:rPr>
        <w:t xml:space="preserve">(2018) </w:t>
      </w:r>
      <w:r w:rsidR="00C2518D">
        <w:rPr>
          <w:rFonts w:ascii="Helvetica" w:hAnsi="Helvetica"/>
          <w:i/>
          <w:iCs/>
        </w:rPr>
        <w:t>The Image of Disability Essays on Media Representations</w:t>
      </w:r>
      <w:r w:rsidR="00C2518D">
        <w:rPr>
          <w:rFonts w:ascii="Helvetica" w:hAnsi="Helvetica"/>
        </w:rPr>
        <w:t xml:space="preserve">, Jefferson North Carolina, </w:t>
      </w:r>
    </w:p>
    <w:p w14:paraId="759E996D" w14:textId="6CB7BD5F" w:rsidR="0039646D" w:rsidRPr="00C2518D" w:rsidRDefault="00F94198" w:rsidP="0088039C">
      <w:pPr>
        <w:rPr>
          <w:rFonts w:ascii="Helvetica" w:hAnsi="Helvetica"/>
        </w:rPr>
      </w:pPr>
      <w:r>
        <w:rPr>
          <w:rFonts w:ascii="Helvetica" w:hAnsi="Helvetica"/>
        </w:rPr>
        <w:t>McFarland</w:t>
      </w:r>
      <w:r w:rsidR="00C2518D">
        <w:rPr>
          <w:rFonts w:ascii="Helvetica" w:hAnsi="Helvetica"/>
        </w:rPr>
        <w:t xml:space="preserve"> and Company</w:t>
      </w:r>
    </w:p>
    <w:p w14:paraId="7621D487" w14:textId="77777777" w:rsidR="005A65AB" w:rsidRPr="00C16FE7" w:rsidRDefault="005A65AB" w:rsidP="0088039C">
      <w:pPr>
        <w:rPr>
          <w:rFonts w:ascii="Helvetica" w:hAnsi="Helvetica"/>
        </w:rPr>
      </w:pPr>
    </w:p>
    <w:p w14:paraId="2582CCC0" w14:textId="77777777" w:rsidR="0088039C" w:rsidRPr="0088039C" w:rsidRDefault="0088039C" w:rsidP="0088039C">
      <w:pPr>
        <w:rPr>
          <w:rFonts w:ascii="Helvetica" w:hAnsi="Helvetica"/>
        </w:rPr>
      </w:pPr>
    </w:p>
    <w:sectPr w:rsidR="0088039C" w:rsidRPr="0088039C" w:rsidSect="00ED27D7">
      <w:pgSz w:w="11900" w:h="16840"/>
      <w:pgMar w:top="1440" w:right="1440" w:bottom="1440" w:left="1440" w:header="708" w:footer="708" w:gutter="0"/>
      <w:pgNumType w:start="4"/>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F105A"/>
    <w:multiLevelType w:val="hybridMultilevel"/>
    <w:tmpl w:val="1C903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86BCB"/>
    <w:multiLevelType w:val="hybridMultilevel"/>
    <w:tmpl w:val="E7204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A1F"/>
    <w:rsid w:val="000146C2"/>
    <w:rsid w:val="000261D8"/>
    <w:rsid w:val="000436CB"/>
    <w:rsid w:val="000B712F"/>
    <w:rsid w:val="000B7B70"/>
    <w:rsid w:val="000C2D96"/>
    <w:rsid w:val="000D2F08"/>
    <w:rsid w:val="000D6979"/>
    <w:rsid w:val="001205F2"/>
    <w:rsid w:val="00143C87"/>
    <w:rsid w:val="001F285E"/>
    <w:rsid w:val="00231E3C"/>
    <w:rsid w:val="00283795"/>
    <w:rsid w:val="00293172"/>
    <w:rsid w:val="002C0322"/>
    <w:rsid w:val="002D3BEC"/>
    <w:rsid w:val="003267AA"/>
    <w:rsid w:val="003366E9"/>
    <w:rsid w:val="00373FCB"/>
    <w:rsid w:val="00384288"/>
    <w:rsid w:val="0039646D"/>
    <w:rsid w:val="003B5F13"/>
    <w:rsid w:val="003B7E14"/>
    <w:rsid w:val="003D582E"/>
    <w:rsid w:val="003E73E8"/>
    <w:rsid w:val="0040336D"/>
    <w:rsid w:val="00415753"/>
    <w:rsid w:val="0042468C"/>
    <w:rsid w:val="00460353"/>
    <w:rsid w:val="00466347"/>
    <w:rsid w:val="004F3435"/>
    <w:rsid w:val="005236C5"/>
    <w:rsid w:val="00545A2D"/>
    <w:rsid w:val="0055092F"/>
    <w:rsid w:val="00563A70"/>
    <w:rsid w:val="005660ED"/>
    <w:rsid w:val="00582D57"/>
    <w:rsid w:val="00590B37"/>
    <w:rsid w:val="005A65AB"/>
    <w:rsid w:val="005C6A03"/>
    <w:rsid w:val="005D1009"/>
    <w:rsid w:val="005D481D"/>
    <w:rsid w:val="005D7A4B"/>
    <w:rsid w:val="006132F5"/>
    <w:rsid w:val="006233B8"/>
    <w:rsid w:val="006252BB"/>
    <w:rsid w:val="00626902"/>
    <w:rsid w:val="00694881"/>
    <w:rsid w:val="006B030C"/>
    <w:rsid w:val="006C7E19"/>
    <w:rsid w:val="0073280E"/>
    <w:rsid w:val="00740ADD"/>
    <w:rsid w:val="00797D8B"/>
    <w:rsid w:val="007B246E"/>
    <w:rsid w:val="007D4829"/>
    <w:rsid w:val="007F7DBD"/>
    <w:rsid w:val="0084391D"/>
    <w:rsid w:val="00847539"/>
    <w:rsid w:val="0088039C"/>
    <w:rsid w:val="00892D6A"/>
    <w:rsid w:val="00893F03"/>
    <w:rsid w:val="00914AC9"/>
    <w:rsid w:val="00974455"/>
    <w:rsid w:val="0097644F"/>
    <w:rsid w:val="009912E2"/>
    <w:rsid w:val="009D15D6"/>
    <w:rsid w:val="009D4BBF"/>
    <w:rsid w:val="009D6E3A"/>
    <w:rsid w:val="009E0B5F"/>
    <w:rsid w:val="009E485C"/>
    <w:rsid w:val="00A02DE9"/>
    <w:rsid w:val="00A0302D"/>
    <w:rsid w:val="00A36A3F"/>
    <w:rsid w:val="00A42FB0"/>
    <w:rsid w:val="00A541D5"/>
    <w:rsid w:val="00A72A97"/>
    <w:rsid w:val="00A806A9"/>
    <w:rsid w:val="00AE5E6C"/>
    <w:rsid w:val="00B03F82"/>
    <w:rsid w:val="00B47362"/>
    <w:rsid w:val="00B95F92"/>
    <w:rsid w:val="00BC2428"/>
    <w:rsid w:val="00BE447A"/>
    <w:rsid w:val="00C07DBF"/>
    <w:rsid w:val="00C16FE7"/>
    <w:rsid w:val="00C23506"/>
    <w:rsid w:val="00C23F2D"/>
    <w:rsid w:val="00C2518D"/>
    <w:rsid w:val="00C27953"/>
    <w:rsid w:val="00C56937"/>
    <w:rsid w:val="00D20C62"/>
    <w:rsid w:val="00D25B67"/>
    <w:rsid w:val="00D460A6"/>
    <w:rsid w:val="00D66F23"/>
    <w:rsid w:val="00D90BC5"/>
    <w:rsid w:val="00E12A1F"/>
    <w:rsid w:val="00EA5281"/>
    <w:rsid w:val="00EC6E49"/>
    <w:rsid w:val="00ED27D7"/>
    <w:rsid w:val="00F30A69"/>
    <w:rsid w:val="00F3625E"/>
    <w:rsid w:val="00F5574A"/>
    <w:rsid w:val="00F75E03"/>
    <w:rsid w:val="00F7791E"/>
    <w:rsid w:val="00F94198"/>
    <w:rsid w:val="00FF1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202C"/>
  <w15:chartTrackingRefBased/>
  <w15:docId w15:val="{A7612A56-943E-4B4E-A501-504A10365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A70"/>
    <w:pPr>
      <w:ind w:left="720"/>
      <w:contextualSpacing/>
    </w:pPr>
  </w:style>
  <w:style w:type="character" w:styleId="Hyperlink">
    <w:name w:val="Hyperlink"/>
    <w:basedOn w:val="DefaultParagraphFont"/>
    <w:uiPriority w:val="99"/>
    <w:unhideWhenUsed/>
    <w:rsid w:val="0088039C"/>
    <w:rPr>
      <w:color w:val="0563C1" w:themeColor="hyperlink"/>
      <w:u w:val="single"/>
    </w:rPr>
  </w:style>
  <w:style w:type="character" w:styleId="UnresolvedMention">
    <w:name w:val="Unresolved Mention"/>
    <w:basedOn w:val="DefaultParagraphFont"/>
    <w:uiPriority w:val="99"/>
    <w:semiHidden/>
    <w:unhideWhenUsed/>
    <w:rsid w:val="0088039C"/>
    <w:rPr>
      <w:color w:val="605E5C"/>
      <w:shd w:val="clear" w:color="auto" w:fill="E1DFDD"/>
    </w:rPr>
  </w:style>
  <w:style w:type="character" w:styleId="FollowedHyperlink">
    <w:name w:val="FollowedHyperlink"/>
    <w:basedOn w:val="DefaultParagraphFont"/>
    <w:uiPriority w:val="99"/>
    <w:semiHidden/>
    <w:unhideWhenUsed/>
    <w:rsid w:val="005D481D"/>
    <w:rPr>
      <w:color w:val="954F72" w:themeColor="followedHyperlink"/>
      <w:u w:val="single"/>
    </w:rPr>
  </w:style>
  <w:style w:type="character" w:customStyle="1" w:styleId="apple-converted-space">
    <w:name w:val="apple-converted-space"/>
    <w:basedOn w:val="DefaultParagraphFont"/>
    <w:rsid w:val="00143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90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lib.vt.edu/ejournals/ALAN/v40n2/brenna.html%20accessed%2004/12/2019" TargetMode="External"/><Relationship Id="rId13" Type="http://schemas.openxmlformats.org/officeDocument/2006/relationships/hyperlink" Target="https://scholarworks.gsu.edu/cgi/viewcontent.cgi?article=1085&amp;context=mse_facpub" TargetMode="External"/><Relationship Id="rId3" Type="http://schemas.openxmlformats.org/officeDocument/2006/relationships/settings" Target="settings.xml"/><Relationship Id="rId7" Type="http://schemas.openxmlformats.org/officeDocument/2006/relationships/hyperlink" Target="http://www.researchgate.net/profile/Vivian_Yenika-Agbaw/publication/254951847_Reading-Disability-in-Children%27s_Literature-Hans_Christian_Anderson%275_Tales/links/5b4773510f7e9b4637d1b1b5/Reading-Disability-in-Children&#8217;s-Literature-Hans-Christian-Andersens-Tales.pdf?origin=publication_detail" TargetMode="External"/><Relationship Id="rId12" Type="http://schemas.openxmlformats.org/officeDocument/2006/relationships/hyperlink" Target="http://scholarworks.gsu.edu/mse_facpub/8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muse.jhu.edu/article/248427"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educationstudies.org.uk/journal/ef/volume-8-2-2017/telling-tales-an-investigation-into-the-representation-of-disability-in-classic-childrens-fairy-tales/besa-journal-ef-8-2-hodkinson/" TargetMode="External"/><Relationship Id="rId4" Type="http://schemas.openxmlformats.org/officeDocument/2006/relationships/webSettings" Target="webSettings.xml"/><Relationship Id="rId9" Type="http://schemas.openxmlformats.org/officeDocument/2006/relationships/hyperlink" Target="http://scholar.utc.edu/cgi/viewcontent.cgi?article=1056&amp;context=honors-theses" TargetMode="External"/><Relationship Id="rId14" Type="http://schemas.openxmlformats.org/officeDocument/2006/relationships/hyperlink" Target="http://doi.org/10.1542/pir.21-4-1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1096</TotalTime>
  <Pages>30</Pages>
  <Words>5816</Words>
  <Characters>33157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Sadler</dc:creator>
  <cp:keywords/>
  <dc:description/>
  <cp:lastModifiedBy>Laura Sadler</cp:lastModifiedBy>
  <cp:revision>10</cp:revision>
  <cp:lastPrinted>2019-12-08T17:28:00Z</cp:lastPrinted>
  <dcterms:created xsi:type="dcterms:W3CDTF">2019-11-23T23:06:00Z</dcterms:created>
  <dcterms:modified xsi:type="dcterms:W3CDTF">2019-12-08T23:02:00Z</dcterms:modified>
</cp:coreProperties>
</file>