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82F82" w14:textId="04B33651" w:rsidR="009A4D44" w:rsidRDefault="009A4D44">
      <w:pPr>
        <w:rPr>
          <w:rFonts w:cs="Times New Roman"/>
          <w:sz w:val="40"/>
          <w:szCs w:val="40"/>
          <w:lang w:val="en-US"/>
        </w:rPr>
      </w:pPr>
      <w:proofErr w:type="gramStart"/>
      <w:r>
        <w:rPr>
          <w:rFonts w:cs="Times New Roman"/>
          <w:sz w:val="40"/>
          <w:szCs w:val="40"/>
          <w:lang w:val="en-US"/>
        </w:rPr>
        <w:t>Title :</w:t>
      </w:r>
      <w:proofErr w:type="gramEnd"/>
      <w:r>
        <w:rPr>
          <w:rFonts w:cs="Times New Roman"/>
          <w:sz w:val="40"/>
          <w:szCs w:val="40"/>
          <w:lang w:val="en-US"/>
        </w:rPr>
        <w:t xml:space="preserve"> Using and programming the 7 segment display prototype circuit</w:t>
      </w:r>
    </w:p>
    <w:p w14:paraId="7D275196" w14:textId="04BCFEC1" w:rsidR="0009153A" w:rsidRDefault="009A4D44">
      <w:pPr>
        <w:rPr>
          <w:rFonts w:cs="Times New Roman"/>
          <w:sz w:val="40"/>
          <w:szCs w:val="40"/>
          <w:lang w:val="en-US"/>
        </w:rPr>
      </w:pPr>
      <w:proofErr w:type="gramStart"/>
      <w:r>
        <w:rPr>
          <w:rFonts w:cs="Times New Roman"/>
          <w:sz w:val="40"/>
          <w:szCs w:val="40"/>
          <w:lang w:val="en-US"/>
        </w:rPr>
        <w:t>Module :</w:t>
      </w:r>
      <w:proofErr w:type="gramEnd"/>
      <w:r>
        <w:rPr>
          <w:rFonts w:cs="Times New Roman"/>
          <w:sz w:val="40"/>
          <w:szCs w:val="40"/>
          <w:lang w:val="en-US"/>
        </w:rPr>
        <w:t xml:space="preserve"> Micros peripherals and interfaces </w:t>
      </w:r>
    </w:p>
    <w:p w14:paraId="414BD027" w14:textId="0AA240C0" w:rsidR="009A4D44" w:rsidRDefault="009A4D44">
      <w:pPr>
        <w:rPr>
          <w:rFonts w:cs="Times New Roman"/>
          <w:sz w:val="40"/>
          <w:szCs w:val="40"/>
          <w:lang w:val="en-US"/>
        </w:rPr>
      </w:pPr>
      <w:r>
        <w:rPr>
          <w:rFonts w:cs="Times New Roman"/>
          <w:sz w:val="40"/>
          <w:szCs w:val="40"/>
          <w:lang w:val="en-US"/>
        </w:rPr>
        <w:t xml:space="preserve">Module </w:t>
      </w:r>
      <w:proofErr w:type="gramStart"/>
      <w:r>
        <w:rPr>
          <w:rFonts w:cs="Times New Roman"/>
          <w:sz w:val="40"/>
          <w:szCs w:val="40"/>
          <w:lang w:val="en-US"/>
        </w:rPr>
        <w:t>code :</w:t>
      </w:r>
      <w:proofErr w:type="gramEnd"/>
      <w:r>
        <w:rPr>
          <w:rFonts w:cs="Times New Roman"/>
          <w:sz w:val="40"/>
          <w:szCs w:val="40"/>
          <w:lang w:val="en-US"/>
        </w:rPr>
        <w:t xml:space="preserve"> ACDA4004</w:t>
      </w:r>
    </w:p>
    <w:p w14:paraId="4B234272" w14:textId="2C500530" w:rsidR="009A4D44" w:rsidRDefault="009A4D44">
      <w:pPr>
        <w:rPr>
          <w:rFonts w:cs="Times New Roman"/>
          <w:sz w:val="40"/>
          <w:szCs w:val="40"/>
          <w:lang w:val="en-US"/>
        </w:rPr>
      </w:pPr>
      <w:proofErr w:type="gramStart"/>
      <w:r>
        <w:rPr>
          <w:rFonts w:cs="Times New Roman"/>
          <w:sz w:val="40"/>
          <w:szCs w:val="40"/>
          <w:lang w:val="en-US"/>
        </w:rPr>
        <w:t>Lecturer :</w:t>
      </w:r>
      <w:proofErr w:type="gramEnd"/>
      <w:r>
        <w:rPr>
          <w:rFonts w:cs="Times New Roman"/>
          <w:sz w:val="40"/>
          <w:szCs w:val="40"/>
          <w:lang w:val="en-US"/>
        </w:rPr>
        <w:t xml:space="preserve"> Gareth Jones</w:t>
      </w:r>
    </w:p>
    <w:p w14:paraId="0831A307" w14:textId="5DB9AE22" w:rsidR="009A4D44" w:rsidRDefault="009A4D44">
      <w:pPr>
        <w:rPr>
          <w:rFonts w:cs="Times New Roman"/>
          <w:sz w:val="40"/>
          <w:szCs w:val="40"/>
          <w:lang w:val="en-US"/>
        </w:rPr>
      </w:pPr>
      <w:proofErr w:type="gramStart"/>
      <w:r>
        <w:rPr>
          <w:rFonts w:cs="Times New Roman"/>
          <w:sz w:val="40"/>
          <w:szCs w:val="40"/>
          <w:lang w:val="en-US"/>
        </w:rPr>
        <w:t>Program :</w:t>
      </w:r>
      <w:proofErr w:type="gramEnd"/>
      <w:r>
        <w:rPr>
          <w:rFonts w:cs="Times New Roman"/>
          <w:sz w:val="40"/>
          <w:szCs w:val="40"/>
          <w:lang w:val="en-US"/>
        </w:rPr>
        <w:t xml:space="preserve"> Electronic engineering Beng</w:t>
      </w:r>
    </w:p>
    <w:p w14:paraId="03640E88" w14:textId="4C15EB56" w:rsidR="009A4D44" w:rsidRDefault="009A4D44">
      <w:pPr>
        <w:rPr>
          <w:rFonts w:cs="Times New Roman"/>
          <w:sz w:val="40"/>
          <w:szCs w:val="40"/>
          <w:lang w:val="en-US"/>
        </w:rPr>
      </w:pPr>
      <w:r>
        <w:rPr>
          <w:rFonts w:cs="Times New Roman"/>
          <w:sz w:val="40"/>
          <w:szCs w:val="40"/>
          <w:lang w:val="en-US"/>
        </w:rPr>
        <w:t>2307075</w:t>
      </w:r>
    </w:p>
    <w:p w14:paraId="1BEF4D01" w14:textId="77777777" w:rsidR="009A4D44" w:rsidRDefault="009A4D44">
      <w:pPr>
        <w:rPr>
          <w:rFonts w:cs="Times New Roman"/>
          <w:sz w:val="40"/>
          <w:szCs w:val="40"/>
          <w:lang w:val="en-US"/>
        </w:rPr>
      </w:pPr>
    </w:p>
    <w:p w14:paraId="68C9A5BC" w14:textId="77777777" w:rsidR="009A4D44" w:rsidRDefault="009A4D44">
      <w:pPr>
        <w:rPr>
          <w:rFonts w:cs="Times New Roman"/>
          <w:sz w:val="40"/>
          <w:szCs w:val="40"/>
          <w:lang w:val="en-US"/>
        </w:rPr>
      </w:pPr>
    </w:p>
    <w:p w14:paraId="544AD9FC" w14:textId="77777777" w:rsidR="009A4D44" w:rsidRDefault="009A4D44">
      <w:pPr>
        <w:rPr>
          <w:rFonts w:cs="Times New Roman"/>
          <w:sz w:val="40"/>
          <w:szCs w:val="40"/>
          <w:lang w:val="en-US"/>
        </w:rPr>
      </w:pPr>
    </w:p>
    <w:p w14:paraId="578114BD" w14:textId="77777777" w:rsidR="009A4D44" w:rsidRDefault="009A4D44">
      <w:pPr>
        <w:rPr>
          <w:rFonts w:cs="Times New Roman"/>
          <w:sz w:val="40"/>
          <w:szCs w:val="40"/>
          <w:lang w:val="en-US"/>
        </w:rPr>
      </w:pPr>
    </w:p>
    <w:p w14:paraId="04FB4AAC" w14:textId="77777777" w:rsidR="009A4D44" w:rsidRDefault="009A4D44">
      <w:pPr>
        <w:rPr>
          <w:rFonts w:cs="Times New Roman"/>
          <w:sz w:val="40"/>
          <w:szCs w:val="40"/>
          <w:lang w:val="en-US"/>
        </w:rPr>
      </w:pPr>
    </w:p>
    <w:p w14:paraId="521F48E7" w14:textId="77777777" w:rsidR="009A4D44" w:rsidRDefault="009A4D44">
      <w:pPr>
        <w:rPr>
          <w:rFonts w:cs="Times New Roman"/>
          <w:sz w:val="40"/>
          <w:szCs w:val="40"/>
          <w:lang w:val="en-US"/>
        </w:rPr>
      </w:pPr>
    </w:p>
    <w:p w14:paraId="51DAE65F" w14:textId="77777777" w:rsidR="009A4D44" w:rsidRDefault="009A4D44">
      <w:pPr>
        <w:rPr>
          <w:rFonts w:cs="Times New Roman"/>
          <w:sz w:val="40"/>
          <w:szCs w:val="40"/>
          <w:lang w:val="en-US"/>
        </w:rPr>
      </w:pPr>
    </w:p>
    <w:p w14:paraId="75DBCB9A" w14:textId="77777777" w:rsidR="009A4D44" w:rsidRDefault="009A4D44">
      <w:pPr>
        <w:rPr>
          <w:rFonts w:cs="Times New Roman"/>
          <w:sz w:val="40"/>
          <w:szCs w:val="40"/>
          <w:lang w:val="en-US"/>
        </w:rPr>
      </w:pPr>
    </w:p>
    <w:p w14:paraId="160FE51F" w14:textId="77777777" w:rsidR="009A4D44" w:rsidRDefault="009A4D44">
      <w:pPr>
        <w:rPr>
          <w:rFonts w:cs="Times New Roman"/>
          <w:sz w:val="40"/>
          <w:szCs w:val="40"/>
          <w:lang w:val="en-US"/>
        </w:rPr>
      </w:pPr>
    </w:p>
    <w:p w14:paraId="70DA9DBF" w14:textId="77777777" w:rsidR="009A4D44" w:rsidRDefault="009A4D44">
      <w:pPr>
        <w:rPr>
          <w:rFonts w:cs="Times New Roman"/>
          <w:sz w:val="40"/>
          <w:szCs w:val="40"/>
          <w:lang w:val="en-US"/>
        </w:rPr>
      </w:pPr>
    </w:p>
    <w:p w14:paraId="4A340892" w14:textId="77777777" w:rsidR="009A4D44" w:rsidRDefault="009A4D44">
      <w:pPr>
        <w:rPr>
          <w:rFonts w:cs="Times New Roman"/>
          <w:sz w:val="40"/>
          <w:szCs w:val="40"/>
          <w:lang w:val="en-US"/>
        </w:rPr>
      </w:pPr>
    </w:p>
    <w:p w14:paraId="41DA128B" w14:textId="77777777" w:rsidR="009A4D44" w:rsidRDefault="009A4D44">
      <w:pPr>
        <w:rPr>
          <w:rFonts w:cs="Times New Roman"/>
          <w:sz w:val="40"/>
          <w:szCs w:val="40"/>
          <w:lang w:val="en-US"/>
        </w:rPr>
      </w:pPr>
    </w:p>
    <w:p w14:paraId="336DCBC2" w14:textId="77777777" w:rsidR="009A4D44" w:rsidRDefault="009A4D44">
      <w:pPr>
        <w:rPr>
          <w:rFonts w:cs="Times New Roman"/>
          <w:sz w:val="40"/>
          <w:szCs w:val="40"/>
          <w:lang w:val="en-US"/>
        </w:rPr>
      </w:pPr>
    </w:p>
    <w:p w14:paraId="186928D9" w14:textId="77777777" w:rsidR="009A4D44" w:rsidRDefault="009A4D44">
      <w:pPr>
        <w:rPr>
          <w:rFonts w:cs="Times New Roman"/>
          <w:b/>
          <w:bCs/>
          <w:sz w:val="28"/>
          <w:szCs w:val="28"/>
          <w:lang w:val="en-US"/>
        </w:rPr>
      </w:pPr>
    </w:p>
    <w:p w14:paraId="59A01DD2" w14:textId="45474B6A" w:rsidR="009A4D44" w:rsidRDefault="009A4D44">
      <w:pPr>
        <w:rPr>
          <w:rFonts w:cs="Times New Roman"/>
          <w:b/>
          <w:bCs/>
          <w:sz w:val="28"/>
          <w:szCs w:val="28"/>
          <w:lang w:val="en-US"/>
        </w:rPr>
      </w:pPr>
      <w:r>
        <w:rPr>
          <w:rFonts w:cs="Times New Roman"/>
          <w:b/>
          <w:bCs/>
          <w:sz w:val="28"/>
          <w:szCs w:val="28"/>
          <w:lang w:val="en-US"/>
        </w:rPr>
        <w:lastRenderedPageBreak/>
        <w:t xml:space="preserve">Contents </w:t>
      </w:r>
    </w:p>
    <w:p w14:paraId="349D5913" w14:textId="4AAA8C0C" w:rsidR="009A4D44" w:rsidRDefault="009A4D44" w:rsidP="009A4D44">
      <w:pPr>
        <w:pStyle w:val="ListParagraph"/>
        <w:numPr>
          <w:ilvl w:val="0"/>
          <w:numId w:val="1"/>
        </w:numPr>
        <w:rPr>
          <w:rFonts w:cs="Times New Roman"/>
          <w:sz w:val="28"/>
          <w:szCs w:val="28"/>
          <w:lang w:val="en-US"/>
        </w:rPr>
      </w:pPr>
      <w:r>
        <w:rPr>
          <w:rFonts w:cs="Times New Roman"/>
          <w:sz w:val="28"/>
          <w:szCs w:val="28"/>
          <w:lang w:val="en-US"/>
        </w:rPr>
        <w:t xml:space="preserve">The circuit and its components </w:t>
      </w:r>
    </w:p>
    <w:p w14:paraId="1B17BBA4" w14:textId="14064045" w:rsidR="009A4D44" w:rsidRDefault="009A4D44" w:rsidP="009A4D44">
      <w:pPr>
        <w:pStyle w:val="ListParagraph"/>
        <w:numPr>
          <w:ilvl w:val="1"/>
          <w:numId w:val="1"/>
        </w:numPr>
        <w:rPr>
          <w:rFonts w:cs="Times New Roman"/>
          <w:sz w:val="28"/>
          <w:szCs w:val="28"/>
          <w:lang w:val="en-US"/>
        </w:rPr>
      </w:pPr>
      <w:r>
        <w:rPr>
          <w:rFonts w:cs="Times New Roman"/>
          <w:sz w:val="28"/>
          <w:szCs w:val="28"/>
          <w:lang w:val="en-US"/>
        </w:rPr>
        <w:t>The function of the circuit components</w:t>
      </w:r>
    </w:p>
    <w:p w14:paraId="722BC3DF" w14:textId="63B5B555" w:rsidR="009A4D44" w:rsidRDefault="009A4D44" w:rsidP="009A4D44">
      <w:pPr>
        <w:pStyle w:val="ListParagraph"/>
        <w:numPr>
          <w:ilvl w:val="0"/>
          <w:numId w:val="1"/>
        </w:numPr>
        <w:rPr>
          <w:rFonts w:cs="Times New Roman"/>
          <w:sz w:val="28"/>
          <w:szCs w:val="28"/>
          <w:lang w:val="en-US"/>
        </w:rPr>
      </w:pPr>
      <w:r>
        <w:rPr>
          <w:rFonts w:cs="Times New Roman"/>
          <w:sz w:val="28"/>
          <w:szCs w:val="28"/>
          <w:lang w:val="en-US"/>
        </w:rPr>
        <w:t xml:space="preserve">How to get the circuit to display hexadecimal characters </w:t>
      </w:r>
    </w:p>
    <w:p w14:paraId="3C293253" w14:textId="7ADF43A8" w:rsidR="009A4D44" w:rsidRDefault="009A4D44" w:rsidP="009A4D44">
      <w:pPr>
        <w:ind w:left="360"/>
        <w:rPr>
          <w:rFonts w:cs="Times New Roman"/>
          <w:sz w:val="28"/>
          <w:szCs w:val="28"/>
          <w:lang w:val="en-US"/>
        </w:rPr>
      </w:pPr>
      <w:r>
        <w:rPr>
          <w:rFonts w:cs="Times New Roman"/>
          <w:sz w:val="28"/>
          <w:szCs w:val="28"/>
          <w:lang w:val="en-US"/>
        </w:rPr>
        <w:t xml:space="preserve">3.1 Task number one </w:t>
      </w:r>
    </w:p>
    <w:p w14:paraId="6B201DAA" w14:textId="6E576824" w:rsidR="009A4D44" w:rsidRDefault="009A4D44" w:rsidP="009A4D44">
      <w:pPr>
        <w:ind w:left="360"/>
        <w:rPr>
          <w:rFonts w:cs="Times New Roman"/>
          <w:sz w:val="28"/>
          <w:szCs w:val="28"/>
          <w:lang w:val="en-US"/>
        </w:rPr>
      </w:pPr>
      <w:r>
        <w:rPr>
          <w:rFonts w:cs="Times New Roman"/>
          <w:sz w:val="28"/>
          <w:szCs w:val="28"/>
          <w:lang w:val="en-US"/>
        </w:rPr>
        <w:t xml:space="preserve">3.2 Task number two </w:t>
      </w:r>
    </w:p>
    <w:p w14:paraId="6B86936C" w14:textId="4C73647C" w:rsidR="009A4D44" w:rsidRDefault="009A4D44" w:rsidP="009A4D44">
      <w:pPr>
        <w:ind w:left="360"/>
        <w:rPr>
          <w:rFonts w:cs="Times New Roman"/>
          <w:sz w:val="28"/>
          <w:szCs w:val="28"/>
          <w:lang w:val="en-US"/>
        </w:rPr>
      </w:pPr>
      <w:r>
        <w:rPr>
          <w:rFonts w:cs="Times New Roman"/>
          <w:sz w:val="28"/>
          <w:szCs w:val="28"/>
          <w:lang w:val="en-US"/>
        </w:rPr>
        <w:t>3.3 Task number three</w:t>
      </w:r>
    </w:p>
    <w:p w14:paraId="528C1C13" w14:textId="77777777" w:rsidR="009A4D44" w:rsidRDefault="009A4D44" w:rsidP="009A4D44">
      <w:pPr>
        <w:ind w:left="360"/>
        <w:rPr>
          <w:rFonts w:cs="Times New Roman"/>
          <w:sz w:val="28"/>
          <w:szCs w:val="28"/>
          <w:lang w:val="en-US"/>
        </w:rPr>
      </w:pPr>
    </w:p>
    <w:p w14:paraId="6C4CAA48" w14:textId="77777777" w:rsidR="009A4D44" w:rsidRDefault="009A4D44" w:rsidP="009A4D44">
      <w:pPr>
        <w:ind w:left="360"/>
        <w:rPr>
          <w:rFonts w:cs="Times New Roman"/>
          <w:sz w:val="28"/>
          <w:szCs w:val="28"/>
          <w:lang w:val="en-US"/>
        </w:rPr>
      </w:pPr>
    </w:p>
    <w:p w14:paraId="72EA11AE" w14:textId="77777777" w:rsidR="009A4D44" w:rsidRDefault="009A4D44" w:rsidP="009A4D44">
      <w:pPr>
        <w:ind w:left="360"/>
        <w:rPr>
          <w:rFonts w:cs="Times New Roman"/>
          <w:sz w:val="28"/>
          <w:szCs w:val="28"/>
          <w:lang w:val="en-US"/>
        </w:rPr>
      </w:pPr>
    </w:p>
    <w:p w14:paraId="7AEB260B" w14:textId="77777777" w:rsidR="009A4D44" w:rsidRDefault="009A4D44" w:rsidP="009A4D44">
      <w:pPr>
        <w:ind w:left="360"/>
        <w:rPr>
          <w:rFonts w:cs="Times New Roman"/>
          <w:sz w:val="28"/>
          <w:szCs w:val="28"/>
          <w:lang w:val="en-US"/>
        </w:rPr>
      </w:pPr>
    </w:p>
    <w:p w14:paraId="141E35D3" w14:textId="77777777" w:rsidR="009A4D44" w:rsidRDefault="009A4D44" w:rsidP="009A4D44">
      <w:pPr>
        <w:ind w:left="360"/>
        <w:rPr>
          <w:rFonts w:cs="Times New Roman"/>
          <w:sz w:val="28"/>
          <w:szCs w:val="28"/>
          <w:lang w:val="en-US"/>
        </w:rPr>
      </w:pPr>
    </w:p>
    <w:p w14:paraId="3597237A" w14:textId="77777777" w:rsidR="009A4D44" w:rsidRDefault="009A4D44" w:rsidP="009A4D44">
      <w:pPr>
        <w:ind w:left="360"/>
        <w:rPr>
          <w:rFonts w:cs="Times New Roman"/>
          <w:sz w:val="28"/>
          <w:szCs w:val="28"/>
          <w:lang w:val="en-US"/>
        </w:rPr>
      </w:pPr>
    </w:p>
    <w:p w14:paraId="56B6D0AF" w14:textId="77777777" w:rsidR="009A4D44" w:rsidRDefault="009A4D44" w:rsidP="009A4D44">
      <w:pPr>
        <w:ind w:left="360"/>
        <w:rPr>
          <w:rFonts w:cs="Times New Roman"/>
          <w:sz w:val="28"/>
          <w:szCs w:val="28"/>
          <w:lang w:val="en-US"/>
        </w:rPr>
      </w:pPr>
    </w:p>
    <w:p w14:paraId="012EAE37" w14:textId="77777777" w:rsidR="009A4D44" w:rsidRDefault="009A4D44" w:rsidP="009A4D44">
      <w:pPr>
        <w:ind w:left="360"/>
        <w:rPr>
          <w:rFonts w:cs="Times New Roman"/>
          <w:sz w:val="28"/>
          <w:szCs w:val="28"/>
          <w:lang w:val="en-US"/>
        </w:rPr>
      </w:pPr>
    </w:p>
    <w:p w14:paraId="42211640" w14:textId="77777777" w:rsidR="009A4D44" w:rsidRDefault="009A4D44" w:rsidP="009A4D44">
      <w:pPr>
        <w:ind w:left="360"/>
        <w:rPr>
          <w:rFonts w:cs="Times New Roman"/>
          <w:sz w:val="28"/>
          <w:szCs w:val="28"/>
          <w:lang w:val="en-US"/>
        </w:rPr>
      </w:pPr>
    </w:p>
    <w:p w14:paraId="0727BA35" w14:textId="77777777" w:rsidR="009A4D44" w:rsidRDefault="009A4D44" w:rsidP="009A4D44">
      <w:pPr>
        <w:ind w:left="360"/>
        <w:rPr>
          <w:rFonts w:cs="Times New Roman"/>
          <w:sz w:val="28"/>
          <w:szCs w:val="28"/>
          <w:lang w:val="en-US"/>
        </w:rPr>
      </w:pPr>
    </w:p>
    <w:p w14:paraId="3BB427E6" w14:textId="77777777" w:rsidR="009A4D44" w:rsidRDefault="009A4D44" w:rsidP="009A4D44">
      <w:pPr>
        <w:ind w:left="360"/>
        <w:rPr>
          <w:rFonts w:cs="Times New Roman"/>
          <w:sz w:val="28"/>
          <w:szCs w:val="28"/>
          <w:lang w:val="en-US"/>
        </w:rPr>
      </w:pPr>
    </w:p>
    <w:p w14:paraId="79459ABE" w14:textId="77777777" w:rsidR="009A4D44" w:rsidRDefault="009A4D44" w:rsidP="009A4D44">
      <w:pPr>
        <w:ind w:left="360"/>
        <w:rPr>
          <w:rFonts w:cs="Times New Roman"/>
          <w:sz w:val="28"/>
          <w:szCs w:val="28"/>
          <w:lang w:val="en-US"/>
        </w:rPr>
      </w:pPr>
    </w:p>
    <w:p w14:paraId="20E4A849" w14:textId="77777777" w:rsidR="009A4D44" w:rsidRDefault="009A4D44" w:rsidP="009A4D44">
      <w:pPr>
        <w:ind w:left="360"/>
        <w:rPr>
          <w:rFonts w:cs="Times New Roman"/>
          <w:sz w:val="28"/>
          <w:szCs w:val="28"/>
          <w:lang w:val="en-US"/>
        </w:rPr>
      </w:pPr>
    </w:p>
    <w:p w14:paraId="73AA435A" w14:textId="77777777" w:rsidR="009A4D44" w:rsidRDefault="009A4D44" w:rsidP="009A4D44">
      <w:pPr>
        <w:ind w:left="360"/>
        <w:rPr>
          <w:rFonts w:cs="Times New Roman"/>
          <w:sz w:val="28"/>
          <w:szCs w:val="28"/>
          <w:lang w:val="en-US"/>
        </w:rPr>
      </w:pPr>
    </w:p>
    <w:p w14:paraId="6413E806" w14:textId="77777777" w:rsidR="009A4D44" w:rsidRDefault="009A4D44" w:rsidP="009A4D44">
      <w:pPr>
        <w:ind w:left="360"/>
        <w:rPr>
          <w:rFonts w:cs="Times New Roman"/>
          <w:sz w:val="28"/>
          <w:szCs w:val="28"/>
          <w:lang w:val="en-US"/>
        </w:rPr>
      </w:pPr>
    </w:p>
    <w:p w14:paraId="592785F5" w14:textId="77777777" w:rsidR="009A4D44" w:rsidRDefault="009A4D44" w:rsidP="009A4D44">
      <w:pPr>
        <w:ind w:left="360"/>
        <w:rPr>
          <w:rFonts w:cs="Times New Roman"/>
          <w:sz w:val="28"/>
          <w:szCs w:val="28"/>
          <w:lang w:val="en-US"/>
        </w:rPr>
      </w:pPr>
    </w:p>
    <w:p w14:paraId="44309A51" w14:textId="77777777" w:rsidR="009A4D44" w:rsidRDefault="009A4D44" w:rsidP="009A4D44">
      <w:pPr>
        <w:ind w:left="360"/>
        <w:rPr>
          <w:rFonts w:cs="Times New Roman"/>
          <w:sz w:val="28"/>
          <w:szCs w:val="28"/>
          <w:lang w:val="en-US"/>
        </w:rPr>
      </w:pPr>
    </w:p>
    <w:p w14:paraId="6F7EA1D9" w14:textId="77777777" w:rsidR="009A4D44" w:rsidRDefault="009A4D44" w:rsidP="009A4D44">
      <w:pPr>
        <w:ind w:left="360"/>
        <w:rPr>
          <w:rFonts w:cs="Times New Roman"/>
          <w:sz w:val="28"/>
          <w:szCs w:val="28"/>
          <w:lang w:val="en-US"/>
        </w:rPr>
      </w:pPr>
    </w:p>
    <w:p w14:paraId="62936588" w14:textId="7B8485EB" w:rsidR="009A4D44" w:rsidRPr="00F7415D" w:rsidRDefault="009A4D44" w:rsidP="009A4D44">
      <w:pPr>
        <w:ind w:left="360"/>
        <w:rPr>
          <w:rFonts w:cs="Times New Roman"/>
          <w:b/>
          <w:bCs/>
          <w:u w:val="single"/>
          <w:lang w:val="en-US"/>
        </w:rPr>
      </w:pPr>
      <w:r w:rsidRPr="00F7415D">
        <w:rPr>
          <w:rFonts w:cs="Times New Roman"/>
          <w:b/>
          <w:bCs/>
          <w:u w:val="single"/>
          <w:lang w:val="en-US"/>
        </w:rPr>
        <w:t>Introduction</w:t>
      </w:r>
    </w:p>
    <w:p w14:paraId="24ECCA5F" w14:textId="471FFE0E" w:rsidR="009A4D44" w:rsidRDefault="00F7415D" w:rsidP="009A4D44">
      <w:pPr>
        <w:ind w:left="360"/>
        <w:rPr>
          <w:rFonts w:cs="Times New Roman"/>
          <w:lang w:val="en-US"/>
        </w:rPr>
      </w:pPr>
      <w:r>
        <w:rPr>
          <w:rFonts w:cs="Times New Roman"/>
          <w:lang w:val="en-US"/>
        </w:rPr>
        <w:t xml:space="preserve">This assignment will be discussing the </w:t>
      </w:r>
      <w:proofErr w:type="gramStart"/>
      <w:r>
        <w:rPr>
          <w:rFonts w:cs="Times New Roman"/>
          <w:lang w:val="en-US"/>
        </w:rPr>
        <w:t>programming ,</w:t>
      </w:r>
      <w:proofErr w:type="gramEnd"/>
      <w:r>
        <w:rPr>
          <w:rFonts w:cs="Times New Roman"/>
          <w:lang w:val="en-US"/>
        </w:rPr>
        <w:t xml:space="preserve"> assembly and function of the HND/BENG PIC16F84 Assignment Board. The assignment will include images of the circuit </w:t>
      </w:r>
      <w:r>
        <w:rPr>
          <w:rFonts w:cs="Times New Roman"/>
          <w:lang w:val="en-US"/>
        </w:rPr>
        <w:lastRenderedPageBreak/>
        <w:t xml:space="preserve">in simulation software as well as annotated coding explaining the commands needed to execute the given tasks. Mainly involving the hexadecimal characters, with </w:t>
      </w:r>
      <w:proofErr w:type="gramStart"/>
      <w:r>
        <w:rPr>
          <w:rFonts w:cs="Times New Roman"/>
          <w:lang w:val="en-US"/>
        </w:rPr>
        <w:t>all of</w:t>
      </w:r>
      <w:proofErr w:type="gramEnd"/>
      <w:r>
        <w:rPr>
          <w:rFonts w:cs="Times New Roman"/>
          <w:lang w:val="en-US"/>
        </w:rPr>
        <w:t xml:space="preserve"> their respective binary calculations displayed and explained.</w:t>
      </w:r>
    </w:p>
    <w:p w14:paraId="1FAD5397" w14:textId="7694E0C7" w:rsidR="00F7415D" w:rsidRDefault="00F7415D" w:rsidP="00594528">
      <w:pPr>
        <w:pStyle w:val="ListParagraph"/>
        <w:numPr>
          <w:ilvl w:val="0"/>
          <w:numId w:val="3"/>
        </w:numPr>
        <w:rPr>
          <w:rFonts w:cs="Times New Roman"/>
          <w:b/>
          <w:bCs/>
          <w:u w:val="single"/>
          <w:lang w:val="en-US"/>
        </w:rPr>
      </w:pPr>
      <w:r w:rsidRPr="00F7415D">
        <w:rPr>
          <w:rFonts w:cs="Times New Roman"/>
          <w:b/>
          <w:bCs/>
          <w:u w:val="single"/>
          <w:lang w:val="en-US"/>
        </w:rPr>
        <w:t xml:space="preserve">the circuit and its components </w:t>
      </w:r>
    </w:p>
    <w:p w14:paraId="6EF1FA45" w14:textId="5AEE6009" w:rsidR="00F7415D" w:rsidRPr="00F7415D" w:rsidRDefault="00F7415D" w:rsidP="00F7415D">
      <w:pPr>
        <w:ind w:left="360"/>
        <w:rPr>
          <w:rFonts w:cs="Times New Roman"/>
          <w:lang w:val="en-US"/>
        </w:rPr>
      </w:pPr>
      <w:r>
        <w:rPr>
          <w:rFonts w:cs="Times New Roman"/>
          <w:lang w:val="en-US"/>
        </w:rPr>
        <w:t>in figure 1 the circuit is displayed in the simulation software. There are many components, however, all are necessary for the tasks to be completed and for the microcontroller to operate with the seven segment LED display.</w:t>
      </w:r>
    </w:p>
    <w:p w14:paraId="745DC675" w14:textId="1DA2EC59" w:rsidR="00F7415D" w:rsidRPr="00F7415D" w:rsidRDefault="00F7415D" w:rsidP="00F7415D">
      <w:pPr>
        <w:ind w:left="360"/>
        <w:rPr>
          <w:rFonts w:cs="Times New Roman"/>
          <w:lang w:val="en-US"/>
        </w:rPr>
      </w:pPr>
      <w:r w:rsidRPr="00F7415D">
        <w:rPr>
          <w:rFonts w:cs="Times New Roman"/>
          <w:noProof/>
          <w:lang w:val="en-US"/>
        </w:rPr>
        <w:drawing>
          <wp:inline distT="0" distB="0" distL="0" distR="0" wp14:anchorId="0E51C2F7" wp14:editId="794A53CA">
            <wp:extent cx="5731510" cy="2891155"/>
            <wp:effectExtent l="0" t="0" r="0" b="0"/>
            <wp:docPr id="1392239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39352" name=""/>
                    <pic:cNvPicPr/>
                  </pic:nvPicPr>
                  <pic:blipFill>
                    <a:blip r:embed="rId6"/>
                    <a:stretch>
                      <a:fillRect/>
                    </a:stretch>
                  </pic:blipFill>
                  <pic:spPr>
                    <a:xfrm>
                      <a:off x="0" y="0"/>
                      <a:ext cx="5731510" cy="2891155"/>
                    </a:xfrm>
                    <a:prstGeom prst="rect">
                      <a:avLst/>
                    </a:prstGeom>
                  </pic:spPr>
                </pic:pic>
              </a:graphicData>
            </a:graphic>
          </wp:inline>
        </w:drawing>
      </w:r>
    </w:p>
    <w:p w14:paraId="6D3F4D5B" w14:textId="426CAA29" w:rsidR="00F7415D" w:rsidRDefault="00F7415D">
      <w:pPr>
        <w:rPr>
          <w:rFonts w:cs="Times New Roman"/>
          <w:i/>
          <w:iCs/>
          <w:lang w:val="en-US"/>
        </w:rPr>
      </w:pPr>
      <w:r w:rsidRPr="00F7415D">
        <w:rPr>
          <w:rFonts w:cs="Times New Roman"/>
          <w:i/>
          <w:iCs/>
          <w:lang w:val="en-US"/>
        </w:rPr>
        <w:t>Figure 1 – a schematic of the HND/BENG PIC16F84 Assignment Board</w:t>
      </w:r>
    </w:p>
    <w:p w14:paraId="5E0795B5" w14:textId="0211BF7D" w:rsidR="004615AF" w:rsidRDefault="00833E6F">
      <w:pPr>
        <w:rPr>
          <w:rFonts w:cs="Times New Roman"/>
          <w:lang w:val="en-US"/>
        </w:rPr>
      </w:pPr>
      <w:r>
        <w:rPr>
          <w:rFonts w:cs="Times New Roman"/>
          <w:lang w:val="en-US"/>
        </w:rPr>
        <w:t>As mentioned</w:t>
      </w:r>
      <w:r w:rsidR="004615AF">
        <w:rPr>
          <w:rFonts w:cs="Times New Roman"/>
          <w:lang w:val="en-US"/>
        </w:rPr>
        <w:t>,</w:t>
      </w:r>
      <w:r>
        <w:rPr>
          <w:rFonts w:cs="Times New Roman"/>
          <w:lang w:val="en-US"/>
        </w:rPr>
        <w:t xml:space="preserve"> the circuit contains a seven segment LED display. This connects directly to the microcontroller via seven resistors, one port for each segment. The seven resistors connect to the microcontroller </w:t>
      </w:r>
      <w:proofErr w:type="gramStart"/>
      <w:r>
        <w:rPr>
          <w:rFonts w:cs="Times New Roman"/>
          <w:lang w:val="en-US"/>
        </w:rPr>
        <w:t>the PIC16F84</w:t>
      </w:r>
      <w:proofErr w:type="gramEnd"/>
      <w:r>
        <w:rPr>
          <w:rFonts w:cs="Times New Roman"/>
          <w:lang w:val="en-US"/>
        </w:rPr>
        <w:t xml:space="preserve">. Coming out of the MCLR (micro controller) port there is a wire connecting the microcontroller to a resistor and power supply. The microcontroller runs </w:t>
      </w:r>
      <w:proofErr w:type="gramStart"/>
      <w:r>
        <w:rPr>
          <w:rFonts w:cs="Times New Roman"/>
          <w:lang w:val="en-US"/>
        </w:rPr>
        <w:t>off of</w:t>
      </w:r>
      <w:proofErr w:type="gramEnd"/>
      <w:r>
        <w:rPr>
          <w:rFonts w:cs="Times New Roman"/>
          <w:lang w:val="en-US"/>
        </w:rPr>
        <w:t xml:space="preserve"> 2-5 volts</w:t>
      </w:r>
      <w:r w:rsidR="004615AF">
        <w:rPr>
          <w:rFonts w:cs="Times New Roman"/>
          <w:lang w:val="en-US"/>
        </w:rPr>
        <w:t xml:space="preserve">. Connected to the same power supply are two more resistors along with two grounded buttons. </w:t>
      </w:r>
      <w:r w:rsidR="00BE3241">
        <w:rPr>
          <w:rFonts w:cs="Times New Roman"/>
          <w:lang w:val="en-US"/>
        </w:rPr>
        <w:t xml:space="preserve"> </w:t>
      </w:r>
    </w:p>
    <w:p w14:paraId="5B9D7A9A" w14:textId="58A3D38B" w:rsidR="00BE3241" w:rsidRDefault="00BE3241">
      <w:pPr>
        <w:rPr>
          <w:rFonts w:cs="Times New Roman"/>
          <w:lang w:val="en-US"/>
        </w:rPr>
      </w:pPr>
      <w:r>
        <w:rPr>
          <w:rFonts w:cs="Times New Roman"/>
          <w:lang w:val="en-US"/>
        </w:rPr>
        <w:t xml:space="preserve">On the upper </w:t>
      </w:r>
      <w:proofErr w:type="gramStart"/>
      <w:r>
        <w:rPr>
          <w:rFonts w:cs="Times New Roman"/>
          <w:lang w:val="en-US"/>
        </w:rPr>
        <w:t>left hand</w:t>
      </w:r>
      <w:proofErr w:type="gramEnd"/>
      <w:r>
        <w:rPr>
          <w:rFonts w:cs="Times New Roman"/>
          <w:lang w:val="en-US"/>
        </w:rPr>
        <w:t xml:space="preserve"> side of the schematic, the subsystem starts with a power supply connected to a switch. This switch is connected to both a grounded capacitor and a 5V fixed power supply regulator, which is also connected to the ground. Following the circuit path further there is another power supply </w:t>
      </w:r>
      <w:r w:rsidR="00594528">
        <w:rPr>
          <w:rFonts w:cs="Times New Roman"/>
          <w:lang w:val="en-US"/>
        </w:rPr>
        <w:t xml:space="preserve">connecting from the top, opposite another grounded capacitor connecting from the bottom. Also connecting from below further down, there is a resistor. This is connected before the sounder on one side and then the connection is completed after the sounder, as displayed in fig.1.  Finally, following the sounder, there is a grounded transistor and another resistor before connecting into pin B7 of the microcontroller. </w:t>
      </w:r>
    </w:p>
    <w:p w14:paraId="7077600E" w14:textId="76EA1573" w:rsidR="00594528" w:rsidRDefault="00594528">
      <w:pPr>
        <w:rPr>
          <w:rFonts w:cs="Times New Roman"/>
          <w:lang w:val="en-US"/>
        </w:rPr>
      </w:pPr>
      <w:r>
        <w:rPr>
          <w:rFonts w:cs="Times New Roman"/>
          <w:lang w:val="en-US"/>
        </w:rPr>
        <w:t xml:space="preserve">The final subsystem, located in the bottom </w:t>
      </w:r>
      <w:proofErr w:type="gramStart"/>
      <w:r>
        <w:rPr>
          <w:rFonts w:cs="Times New Roman"/>
          <w:lang w:val="en-US"/>
        </w:rPr>
        <w:t>left hand</w:t>
      </w:r>
      <w:proofErr w:type="gramEnd"/>
      <w:r>
        <w:rPr>
          <w:rFonts w:cs="Times New Roman"/>
          <w:lang w:val="en-US"/>
        </w:rPr>
        <w:t xml:space="preserve"> side of the schematic, is simply two grounded capacitors each connecting to one side of the oscillating crystal and connecting to pins C1 and C2 of the microcontroller.</w:t>
      </w:r>
    </w:p>
    <w:p w14:paraId="292419C2" w14:textId="65AA120E" w:rsidR="00594528" w:rsidRDefault="00594528" w:rsidP="00594528">
      <w:pPr>
        <w:pStyle w:val="ListParagraph"/>
        <w:numPr>
          <w:ilvl w:val="1"/>
          <w:numId w:val="3"/>
        </w:numPr>
        <w:rPr>
          <w:rFonts w:cs="Times New Roman"/>
          <w:b/>
          <w:bCs/>
          <w:u w:val="single"/>
          <w:lang w:val="en-US"/>
        </w:rPr>
      </w:pPr>
      <w:r w:rsidRPr="00594528">
        <w:rPr>
          <w:rFonts w:cs="Times New Roman"/>
          <w:b/>
          <w:bCs/>
          <w:u w:val="single"/>
          <w:lang w:val="en-US"/>
        </w:rPr>
        <w:t xml:space="preserve">The function of the circuit components </w:t>
      </w:r>
    </w:p>
    <w:p w14:paraId="7961CA7D" w14:textId="084150D5" w:rsidR="00594528" w:rsidRDefault="00594528" w:rsidP="00594528">
      <w:pPr>
        <w:rPr>
          <w:rFonts w:cs="Times New Roman"/>
          <w:lang w:val="en-US"/>
        </w:rPr>
      </w:pPr>
      <w:r>
        <w:rPr>
          <w:rFonts w:cs="Times New Roman"/>
          <w:lang w:val="en-US"/>
        </w:rPr>
        <w:lastRenderedPageBreak/>
        <w:t xml:space="preserve">In total the circuit contains 14 different components, each </w:t>
      </w:r>
      <w:proofErr w:type="gramStart"/>
      <w:r>
        <w:rPr>
          <w:rFonts w:cs="Times New Roman"/>
          <w:lang w:val="en-US"/>
        </w:rPr>
        <w:t>serving  a</w:t>
      </w:r>
      <w:proofErr w:type="gramEnd"/>
      <w:r>
        <w:rPr>
          <w:rFonts w:cs="Times New Roman"/>
          <w:lang w:val="en-US"/>
        </w:rPr>
        <w:t xml:space="preserve"> different purpose, but all working together to make the circuit work. The following is a list of all the </w:t>
      </w:r>
      <w:r w:rsidR="00702F6A">
        <w:rPr>
          <w:rFonts w:cs="Times New Roman"/>
          <w:lang w:val="en-US"/>
        </w:rPr>
        <w:t xml:space="preserve">components and their functions. </w:t>
      </w:r>
    </w:p>
    <w:p w14:paraId="7CA1FF90" w14:textId="555F3607" w:rsidR="00702F6A" w:rsidRDefault="00702F6A" w:rsidP="00594528">
      <w:pPr>
        <w:rPr>
          <w:rFonts w:cs="Times New Roman"/>
          <w:lang w:val="en-US"/>
        </w:rPr>
      </w:pPr>
      <w:r>
        <w:rPr>
          <w:rFonts w:cs="Times New Roman"/>
          <w:b/>
          <w:bCs/>
          <w:lang w:val="en-US"/>
        </w:rPr>
        <w:t xml:space="preserve">Power: </w:t>
      </w:r>
      <w:r>
        <w:rPr>
          <w:rFonts w:cs="Times New Roman"/>
          <w:lang w:val="en-US"/>
        </w:rPr>
        <w:t xml:space="preserve">The power source is represented as a small triangle. This is displayed at the top central </w:t>
      </w:r>
      <w:proofErr w:type="gramStart"/>
      <w:r>
        <w:rPr>
          <w:rFonts w:cs="Times New Roman"/>
          <w:lang w:val="en-US"/>
        </w:rPr>
        <w:t>left hand</w:t>
      </w:r>
      <w:proofErr w:type="gramEnd"/>
      <w:r>
        <w:rPr>
          <w:rFonts w:cs="Times New Roman"/>
          <w:lang w:val="en-US"/>
        </w:rPr>
        <w:t xml:space="preserve"> side of fig.1. The purpose of the power source is to provide the circuit with power and allow it to function. This circuit contains 3 power sources.</w:t>
      </w:r>
    </w:p>
    <w:p w14:paraId="3FEEB509" w14:textId="6BDD22AA" w:rsidR="00702F6A" w:rsidRDefault="00702F6A" w:rsidP="00594528">
      <w:pPr>
        <w:rPr>
          <w:rFonts w:cs="Times New Roman"/>
          <w:lang w:val="en-US"/>
        </w:rPr>
      </w:pPr>
      <w:r>
        <w:rPr>
          <w:rFonts w:cs="Times New Roman"/>
          <w:b/>
          <w:bCs/>
          <w:lang w:val="en-US"/>
        </w:rPr>
        <w:t xml:space="preserve">Capacitors: </w:t>
      </w:r>
      <w:r>
        <w:rPr>
          <w:rFonts w:cs="Times New Roman"/>
          <w:lang w:val="en-US"/>
        </w:rPr>
        <w:t xml:space="preserve">The schematic contains four capacitors, two measured at 220nF, and two measured at 22pF. The purpose of capacitors is to store energy and release the energy when it is no longer powered by the energy of the circuit. An example of this is in the schematic the two capacitors release their charge into the </w:t>
      </w:r>
      <w:proofErr w:type="gramStart"/>
      <w:r>
        <w:rPr>
          <w:rFonts w:cs="Times New Roman"/>
          <w:lang w:val="en-US"/>
        </w:rPr>
        <w:t>oscillator crystal</w:t>
      </w:r>
      <w:proofErr w:type="gramEnd"/>
      <w:r>
        <w:rPr>
          <w:rFonts w:cs="Times New Roman"/>
          <w:lang w:val="en-US"/>
        </w:rPr>
        <w:t xml:space="preserve"> to power it when needed. </w:t>
      </w:r>
    </w:p>
    <w:p w14:paraId="7CD8CD2F" w14:textId="04BDDC72" w:rsidR="00702F6A" w:rsidRDefault="00702F6A" w:rsidP="00594528">
      <w:pPr>
        <w:rPr>
          <w:rFonts w:cs="Times New Roman"/>
          <w:lang w:val="en-US"/>
        </w:rPr>
      </w:pPr>
      <w:r>
        <w:rPr>
          <w:rFonts w:cs="Times New Roman"/>
          <w:b/>
          <w:bCs/>
          <w:lang w:val="en-US"/>
        </w:rPr>
        <w:t>Switch:</w:t>
      </w:r>
      <w:r>
        <w:rPr>
          <w:rFonts w:cs="Times New Roman"/>
          <w:lang w:val="en-US"/>
        </w:rPr>
        <w:t xml:space="preserve"> Located at the very top left of fig.1, the switch acts with an on or off function. This means when the switch is down the circuit is connected to power and operating, however, when the switch is not down and off, no power goes to the circuit.</w:t>
      </w:r>
    </w:p>
    <w:p w14:paraId="6A8750FB" w14:textId="05D61DF6" w:rsidR="00702F6A" w:rsidRDefault="00F424FC" w:rsidP="00594528">
      <w:pPr>
        <w:rPr>
          <w:rFonts w:cs="Times New Roman"/>
          <w:lang w:val="en-US"/>
        </w:rPr>
      </w:pPr>
      <w:r>
        <w:rPr>
          <w:rFonts w:cs="Times New Roman"/>
          <w:b/>
          <w:bCs/>
          <w:lang w:val="en-US"/>
        </w:rPr>
        <w:t xml:space="preserve">Resistor: </w:t>
      </w:r>
      <w:r>
        <w:rPr>
          <w:rFonts w:cs="Times New Roman"/>
          <w:lang w:val="en-US"/>
        </w:rPr>
        <w:t xml:space="preserve">Dotted throughout, there are five resistors in the circuit. Their purpose is to regulate current in a circuit. This can be for both restricting and increasing current in the circuit as you can have step up and </w:t>
      </w:r>
      <w:proofErr w:type="gramStart"/>
      <w:r>
        <w:rPr>
          <w:rFonts w:cs="Times New Roman"/>
          <w:lang w:val="en-US"/>
        </w:rPr>
        <w:t>step down</w:t>
      </w:r>
      <w:proofErr w:type="gramEnd"/>
      <w:r>
        <w:rPr>
          <w:rFonts w:cs="Times New Roman"/>
          <w:lang w:val="en-US"/>
        </w:rPr>
        <w:t xml:space="preserve"> resistors depending on their implementation and resistance.</w:t>
      </w:r>
    </w:p>
    <w:p w14:paraId="24EBAFEF" w14:textId="3CBDEACE" w:rsidR="00F424FC" w:rsidRDefault="00F424FC" w:rsidP="00594528">
      <w:pPr>
        <w:rPr>
          <w:rFonts w:cs="Times New Roman"/>
          <w:lang w:val="en-US"/>
        </w:rPr>
      </w:pPr>
      <w:r>
        <w:rPr>
          <w:rFonts w:cs="Times New Roman"/>
          <w:b/>
          <w:bCs/>
          <w:lang w:val="en-US"/>
        </w:rPr>
        <w:t>Sounder:</w:t>
      </w:r>
      <w:r>
        <w:rPr>
          <w:rFonts w:cs="Times New Roman"/>
          <w:lang w:val="en-US"/>
        </w:rPr>
        <w:t xml:space="preserve"> The sounder in the circuit is a component that is programmable to sound when certain functions happen, depending on what has been written in the assembly code. </w:t>
      </w:r>
    </w:p>
    <w:p w14:paraId="72AD823C" w14:textId="1584847B" w:rsidR="00F424FC" w:rsidRDefault="00F424FC" w:rsidP="00594528">
      <w:pPr>
        <w:rPr>
          <w:rFonts w:cs="Times New Roman"/>
          <w:lang w:val="en-US"/>
        </w:rPr>
      </w:pPr>
      <w:r>
        <w:rPr>
          <w:rFonts w:cs="Times New Roman"/>
          <w:b/>
          <w:bCs/>
          <w:lang w:val="en-US"/>
        </w:rPr>
        <w:t>7 segment LED display:</w:t>
      </w:r>
      <w:r>
        <w:rPr>
          <w:rFonts w:cs="Times New Roman"/>
          <w:lang w:val="en-US"/>
        </w:rPr>
        <w:t xml:space="preserve"> Like the sounder the 7 segment LED display</w:t>
      </w:r>
      <w:r w:rsidR="00DD7A38">
        <w:rPr>
          <w:rFonts w:cs="Times New Roman"/>
          <w:lang w:val="en-US"/>
        </w:rPr>
        <w:t xml:space="preserve">s function depends on what the assembly code states. Its primary function is the 7 pins that come out of the display each relate to one segment, number pin 7 connects to the middle, and the rest of the numbers go up in a clockwise pattern with pin 1 connecting to the top. </w:t>
      </w:r>
    </w:p>
    <w:p w14:paraId="4B556FE9" w14:textId="671435DB" w:rsidR="00DD7A38" w:rsidRDefault="00DD7A38" w:rsidP="00594528">
      <w:pPr>
        <w:rPr>
          <w:rFonts w:cs="Times New Roman"/>
          <w:lang w:val="en-US"/>
        </w:rPr>
      </w:pPr>
      <w:r>
        <w:rPr>
          <w:rFonts w:cs="Times New Roman"/>
          <w:b/>
          <w:bCs/>
          <w:lang w:val="en-US"/>
        </w:rPr>
        <w:t xml:space="preserve">Button: </w:t>
      </w:r>
      <w:r>
        <w:rPr>
          <w:rFonts w:cs="Times New Roman"/>
          <w:lang w:val="en-US"/>
        </w:rPr>
        <w:t xml:space="preserve">There are 2 buttons in the circuit. Like the switch they connect the circuit when pressed down and disconnect when depressed. </w:t>
      </w:r>
    </w:p>
    <w:p w14:paraId="2B7AA408" w14:textId="7DB8D8E5" w:rsidR="00DD7A38" w:rsidRDefault="00DD7A38" w:rsidP="00594528">
      <w:pPr>
        <w:rPr>
          <w:rFonts w:cs="Times New Roman"/>
          <w:lang w:val="en-US"/>
        </w:rPr>
      </w:pPr>
      <w:r>
        <w:rPr>
          <w:rFonts w:cs="Times New Roman"/>
          <w:b/>
          <w:bCs/>
          <w:lang w:val="en-US"/>
        </w:rPr>
        <w:t>Ground:</w:t>
      </w:r>
      <w:r>
        <w:rPr>
          <w:rFonts w:cs="Times New Roman"/>
          <w:lang w:val="en-US"/>
        </w:rPr>
        <w:t xml:space="preserve"> The ground terminals in the circuit ground the components with a negative connection.</w:t>
      </w:r>
    </w:p>
    <w:p w14:paraId="0124DA7A" w14:textId="0C710EAF" w:rsidR="00DD7A38" w:rsidRDefault="00DD7A38" w:rsidP="00594528">
      <w:pPr>
        <w:rPr>
          <w:rFonts w:cs="Times New Roman"/>
          <w:lang w:val="en-US"/>
        </w:rPr>
      </w:pPr>
      <w:r>
        <w:rPr>
          <w:rFonts w:cs="Times New Roman"/>
          <w:b/>
          <w:bCs/>
          <w:lang w:val="en-US"/>
        </w:rPr>
        <w:t xml:space="preserve">Transistor: </w:t>
      </w:r>
      <w:r>
        <w:rPr>
          <w:rFonts w:cs="Times New Roman"/>
          <w:lang w:val="en-US"/>
        </w:rPr>
        <w:t xml:space="preserve">Transistors act as current amplifiers in circuits, they act like a binary switch to amplify currents to </w:t>
      </w:r>
      <w:r w:rsidR="00E408D6">
        <w:rPr>
          <w:rFonts w:cs="Times New Roman"/>
          <w:lang w:val="en-US"/>
        </w:rPr>
        <w:t xml:space="preserve">the appropriate level for the other components to operate correctly. There is only one transistor in the schematic. </w:t>
      </w:r>
    </w:p>
    <w:p w14:paraId="5895664C" w14:textId="4149218B" w:rsidR="00DD7A38" w:rsidRDefault="00E408D6" w:rsidP="00594528">
      <w:pPr>
        <w:rPr>
          <w:rFonts w:cs="Times New Roman"/>
          <w:lang w:val="en-US"/>
        </w:rPr>
      </w:pPr>
      <w:r>
        <w:rPr>
          <w:rFonts w:cs="Times New Roman"/>
          <w:b/>
          <w:bCs/>
          <w:lang w:val="en-US"/>
        </w:rPr>
        <w:t>Fixed power supply voltage regulator</w:t>
      </w:r>
      <w:r>
        <w:rPr>
          <w:rFonts w:cs="Times New Roman"/>
          <w:lang w:val="en-US"/>
        </w:rPr>
        <w:t xml:space="preserve">: The purpose of this component is to ensure the voltage running through the circuit is maintained. As this is a 5V power supply regulator then it ensures the voltage is at 5 volts throughout the circuit.  </w:t>
      </w:r>
    </w:p>
    <w:p w14:paraId="525CB1A8" w14:textId="066A81C9" w:rsidR="00E408D6" w:rsidRDefault="00E973E1" w:rsidP="00594528">
      <w:pPr>
        <w:rPr>
          <w:rFonts w:cs="Times New Roman"/>
          <w:lang w:val="en-US"/>
        </w:rPr>
      </w:pPr>
      <w:r>
        <w:rPr>
          <w:rFonts w:cs="Times New Roman"/>
          <w:b/>
          <w:bCs/>
          <w:lang w:val="en-US"/>
        </w:rPr>
        <w:t xml:space="preserve">Oscillator crystal: </w:t>
      </w:r>
      <w:r>
        <w:rPr>
          <w:rFonts w:cs="Times New Roman"/>
          <w:lang w:val="en-US"/>
        </w:rPr>
        <w:t xml:space="preserve">The crystal produces an analog signal into the circuit. This helps the circuit with timing as it resonates at a set frequency. </w:t>
      </w:r>
    </w:p>
    <w:p w14:paraId="3F5D254F" w14:textId="465CE637" w:rsidR="00E973E1" w:rsidRDefault="00E973E1" w:rsidP="00594528">
      <w:pPr>
        <w:rPr>
          <w:rFonts w:cs="Times New Roman"/>
          <w:lang w:val="en-US"/>
        </w:rPr>
      </w:pPr>
      <w:r>
        <w:rPr>
          <w:rFonts w:cs="Times New Roman"/>
          <w:b/>
          <w:bCs/>
          <w:lang w:val="en-US"/>
        </w:rPr>
        <w:t>RN1</w:t>
      </w:r>
      <w:proofErr w:type="gramStart"/>
      <w:r>
        <w:rPr>
          <w:rFonts w:cs="Times New Roman"/>
          <w:b/>
          <w:bCs/>
          <w:lang w:val="en-US"/>
        </w:rPr>
        <w:t xml:space="preserve">: </w:t>
      </w:r>
      <w:r>
        <w:rPr>
          <w:rFonts w:cs="Times New Roman"/>
          <w:lang w:val="en-US"/>
        </w:rPr>
        <w:t xml:space="preserve"> Connected</w:t>
      </w:r>
      <w:proofErr w:type="gramEnd"/>
      <w:r>
        <w:rPr>
          <w:rFonts w:cs="Times New Roman"/>
          <w:lang w:val="en-US"/>
        </w:rPr>
        <w:t xml:space="preserve"> directly to the 7 segment LED display, this component is essentially 8 resistors in one line. These operate at 220R and regulate the current in the circuit. </w:t>
      </w:r>
    </w:p>
    <w:p w14:paraId="08B1B2E3" w14:textId="15A5E173" w:rsidR="00E973E1" w:rsidRDefault="00D6527F" w:rsidP="00594528">
      <w:pPr>
        <w:rPr>
          <w:rFonts w:cs="Times New Roman"/>
          <w:lang w:val="en-US"/>
        </w:rPr>
      </w:pPr>
      <w:r w:rsidRPr="00D6527F">
        <w:rPr>
          <w:rFonts w:cs="Times New Roman"/>
          <w:b/>
          <w:bCs/>
          <w:lang w:val="en-US"/>
        </w:rPr>
        <w:t>PIC16F84</w:t>
      </w:r>
      <w:proofErr w:type="gramStart"/>
      <w:r>
        <w:rPr>
          <w:rFonts w:cs="Times New Roman"/>
          <w:b/>
          <w:bCs/>
          <w:lang w:val="en-US"/>
        </w:rPr>
        <w:t xml:space="preserve">: </w:t>
      </w:r>
      <w:r w:rsidR="00D07FB2">
        <w:rPr>
          <w:rFonts w:cs="Times New Roman"/>
          <w:b/>
          <w:bCs/>
          <w:lang w:val="en-US"/>
        </w:rPr>
        <w:t xml:space="preserve"> </w:t>
      </w:r>
      <w:r w:rsidR="00D07FB2">
        <w:rPr>
          <w:rFonts w:cs="Times New Roman"/>
          <w:lang w:val="en-US"/>
        </w:rPr>
        <w:t>The</w:t>
      </w:r>
      <w:proofErr w:type="gramEnd"/>
      <w:r w:rsidR="00D07FB2">
        <w:rPr>
          <w:rFonts w:cs="Times New Roman"/>
          <w:lang w:val="en-US"/>
        </w:rPr>
        <w:t xml:space="preserve"> microcontroller in the circuit is the centerpiece, exchanging and passing information from one component to another depending on the assembly code. The microchip can be programmed to do many functions and contains 18 bidirectional ports.</w:t>
      </w:r>
      <w:sdt>
        <w:sdtPr>
          <w:rPr>
            <w:rFonts w:cs="Times New Roman"/>
            <w:lang w:val="en-US"/>
          </w:rPr>
          <w:id w:val="1270972341"/>
          <w:citation/>
        </w:sdtPr>
        <w:sdtEndPr/>
        <w:sdtContent>
          <w:r w:rsidR="0014787F">
            <w:rPr>
              <w:rFonts w:cs="Times New Roman"/>
              <w:lang w:val="en-US"/>
            </w:rPr>
            <w:fldChar w:fldCharType="begin"/>
          </w:r>
          <w:r w:rsidR="0014787F">
            <w:rPr>
              <w:rFonts w:cs="Times New Roman"/>
              <w:lang w:val="en-US"/>
            </w:rPr>
            <w:instrText xml:space="preserve"> CITATION Jak06 \l 1033 </w:instrText>
          </w:r>
          <w:r w:rsidR="0014787F">
            <w:rPr>
              <w:rFonts w:cs="Times New Roman"/>
              <w:lang w:val="en-US"/>
            </w:rPr>
            <w:fldChar w:fldCharType="separate"/>
          </w:r>
          <w:r w:rsidR="00B20A7B">
            <w:rPr>
              <w:rFonts w:cs="Times New Roman"/>
              <w:noProof/>
              <w:lang w:val="en-US"/>
            </w:rPr>
            <w:t xml:space="preserve"> </w:t>
          </w:r>
          <w:r w:rsidR="00B20A7B" w:rsidRPr="00B20A7B">
            <w:rPr>
              <w:rFonts w:cs="Times New Roman"/>
              <w:noProof/>
              <w:lang w:val="en-US"/>
            </w:rPr>
            <w:t>[1]</w:t>
          </w:r>
          <w:r w:rsidR="0014787F">
            <w:rPr>
              <w:rFonts w:cs="Times New Roman"/>
              <w:lang w:val="en-US"/>
            </w:rPr>
            <w:fldChar w:fldCharType="end"/>
          </w:r>
        </w:sdtContent>
      </w:sdt>
      <w:sdt>
        <w:sdtPr>
          <w:rPr>
            <w:rFonts w:cs="Times New Roman"/>
            <w:lang w:val="en-US"/>
          </w:rPr>
          <w:id w:val="-925189797"/>
          <w:citation/>
        </w:sdtPr>
        <w:sdtContent>
          <w:r w:rsidR="00B20A7B">
            <w:rPr>
              <w:rFonts w:cs="Times New Roman"/>
              <w:lang w:val="en-US"/>
            </w:rPr>
            <w:fldChar w:fldCharType="begin"/>
          </w:r>
          <w:r w:rsidR="00B20A7B">
            <w:rPr>
              <w:rFonts w:cs="Times New Roman"/>
              <w:lang w:val="en-US"/>
            </w:rPr>
            <w:instrText xml:space="preserve"> CITATION Mic25 \l 1033 </w:instrText>
          </w:r>
          <w:r w:rsidR="00B20A7B">
            <w:rPr>
              <w:rFonts w:cs="Times New Roman"/>
              <w:lang w:val="en-US"/>
            </w:rPr>
            <w:fldChar w:fldCharType="separate"/>
          </w:r>
          <w:r w:rsidR="00B20A7B">
            <w:rPr>
              <w:rFonts w:cs="Times New Roman"/>
              <w:noProof/>
              <w:lang w:val="en-US"/>
            </w:rPr>
            <w:t xml:space="preserve"> </w:t>
          </w:r>
          <w:r w:rsidR="00B20A7B" w:rsidRPr="00B20A7B">
            <w:rPr>
              <w:rFonts w:cs="Times New Roman"/>
              <w:noProof/>
              <w:lang w:val="en-US"/>
            </w:rPr>
            <w:t>[2]</w:t>
          </w:r>
          <w:r w:rsidR="00B20A7B">
            <w:rPr>
              <w:rFonts w:cs="Times New Roman"/>
              <w:lang w:val="en-US"/>
            </w:rPr>
            <w:fldChar w:fldCharType="end"/>
          </w:r>
        </w:sdtContent>
      </w:sdt>
    </w:p>
    <w:p w14:paraId="3F2AAABA" w14:textId="47B6991E" w:rsidR="00E973E1" w:rsidRDefault="00E973E1" w:rsidP="00E973E1">
      <w:pPr>
        <w:pStyle w:val="ListParagraph"/>
        <w:numPr>
          <w:ilvl w:val="0"/>
          <w:numId w:val="3"/>
        </w:numPr>
        <w:rPr>
          <w:rFonts w:cs="Times New Roman"/>
          <w:b/>
          <w:bCs/>
          <w:u w:val="single"/>
          <w:lang w:val="en-US"/>
        </w:rPr>
      </w:pPr>
      <w:r>
        <w:rPr>
          <w:rFonts w:cs="Times New Roman"/>
          <w:b/>
          <w:bCs/>
          <w:u w:val="single"/>
          <w:lang w:val="en-US"/>
        </w:rPr>
        <w:t xml:space="preserve">How to convert hexadecimal numbers into binary and have the circuit display them </w:t>
      </w:r>
    </w:p>
    <w:p w14:paraId="48DED190" w14:textId="28FC4C03" w:rsidR="00E973E1" w:rsidRDefault="000D0BC1" w:rsidP="00E973E1">
      <w:pPr>
        <w:rPr>
          <w:rFonts w:cs="Times New Roman"/>
          <w:lang w:val="en-US"/>
        </w:rPr>
      </w:pPr>
      <w:proofErr w:type="gramStart"/>
      <w:r>
        <w:rPr>
          <w:rFonts w:cs="Times New Roman"/>
          <w:lang w:val="en-US"/>
        </w:rPr>
        <w:lastRenderedPageBreak/>
        <w:t>In order for</w:t>
      </w:r>
      <w:proofErr w:type="gramEnd"/>
      <w:r>
        <w:rPr>
          <w:rFonts w:cs="Times New Roman"/>
          <w:lang w:val="en-US"/>
        </w:rPr>
        <w:t xml:space="preserve"> the 7 segment LED display to work, as each port is powered individually with the light being either on or off, then the hexadecimal values must be converted into binary for this to work. When converting hexadecimal into binary, the first thing to understand is the hexadecimal values. Hexadecimal operates showing values 1-16. With the numerical representing their true values up </w:t>
      </w:r>
      <w:proofErr w:type="gramStart"/>
      <w:r>
        <w:rPr>
          <w:rFonts w:cs="Times New Roman"/>
          <w:lang w:val="en-US"/>
        </w:rPr>
        <w:t>until</w:t>
      </w:r>
      <w:proofErr w:type="gramEnd"/>
      <w:r>
        <w:rPr>
          <w:rFonts w:cs="Times New Roman"/>
          <w:lang w:val="en-US"/>
        </w:rPr>
        <w:t xml:space="preserve"> 10. 10 is represented by A, 11 by B and so on until the end of the hexadecimal values where F represents 16. This means the binary value will only ever be 5 numbers long when converting hexadecimal into binary as the decimal value of 16 is 1 0 0 0 in binary. </w:t>
      </w:r>
    </w:p>
    <w:p w14:paraId="0E782486" w14:textId="5D18CC9E" w:rsidR="000D0BC1" w:rsidRDefault="000D0BC1" w:rsidP="00E973E1">
      <w:pPr>
        <w:rPr>
          <w:rFonts w:cs="Times New Roman"/>
          <w:lang w:val="en-US"/>
        </w:rPr>
      </w:pPr>
      <w:r>
        <w:rPr>
          <w:rFonts w:cs="Times New Roman"/>
          <w:lang w:val="en-US"/>
        </w:rPr>
        <w:t xml:space="preserve">Binary numbers are displayed in a format </w:t>
      </w:r>
      <w:proofErr w:type="gramStart"/>
      <w:r>
        <w:rPr>
          <w:rFonts w:cs="Times New Roman"/>
          <w:lang w:val="en-US"/>
        </w:rPr>
        <w:t>similar to</w:t>
      </w:r>
      <w:proofErr w:type="gramEnd"/>
      <w:r>
        <w:rPr>
          <w:rFonts w:cs="Times New Roman"/>
          <w:lang w:val="en-US"/>
        </w:rPr>
        <w:t xml:space="preserve"> a table where each number represents a different value. For </w:t>
      </w:r>
      <w:proofErr w:type="gramStart"/>
      <w:r>
        <w:rPr>
          <w:rFonts w:cs="Times New Roman"/>
          <w:lang w:val="en-US"/>
        </w:rPr>
        <w:t>example</w:t>
      </w:r>
      <w:proofErr w:type="gramEnd"/>
      <w:r>
        <w:rPr>
          <w:rFonts w:cs="Times New Roman"/>
          <w:lang w:val="en-US"/>
        </w:rPr>
        <w:t xml:space="preserve"> in table.1 it </w:t>
      </w:r>
      <w:proofErr w:type="gramStart"/>
      <w:r>
        <w:rPr>
          <w:rFonts w:cs="Times New Roman"/>
          <w:lang w:val="en-US"/>
        </w:rPr>
        <w:t>is showing</w:t>
      </w:r>
      <w:proofErr w:type="gramEnd"/>
      <w:r>
        <w:rPr>
          <w:rFonts w:cs="Times New Roman"/>
          <w:lang w:val="en-US"/>
        </w:rPr>
        <w:t xml:space="preserve"> the 12.</w:t>
      </w:r>
    </w:p>
    <w:tbl>
      <w:tblPr>
        <w:tblStyle w:val="TableGrid"/>
        <w:tblW w:w="0" w:type="auto"/>
        <w:tblLook w:val="04A0" w:firstRow="1" w:lastRow="0" w:firstColumn="1" w:lastColumn="0" w:noHBand="0" w:noVBand="1"/>
      </w:tblPr>
      <w:tblGrid>
        <w:gridCol w:w="1848"/>
        <w:gridCol w:w="1848"/>
        <w:gridCol w:w="1848"/>
        <w:gridCol w:w="1849"/>
        <w:gridCol w:w="1849"/>
      </w:tblGrid>
      <w:tr w:rsidR="000D0BC1" w14:paraId="166705BA" w14:textId="77777777" w:rsidTr="000D0BC1">
        <w:tc>
          <w:tcPr>
            <w:tcW w:w="1848" w:type="dxa"/>
          </w:tcPr>
          <w:p w14:paraId="1D0982F2" w14:textId="5914D0DA" w:rsidR="000D0BC1" w:rsidRDefault="000D0BC1" w:rsidP="00E973E1">
            <w:pPr>
              <w:rPr>
                <w:rFonts w:cs="Times New Roman"/>
                <w:lang w:val="en-US"/>
              </w:rPr>
            </w:pPr>
            <w:r>
              <w:rPr>
                <w:rFonts w:cs="Times New Roman"/>
                <w:lang w:val="en-US"/>
              </w:rPr>
              <w:t>16</w:t>
            </w:r>
          </w:p>
        </w:tc>
        <w:tc>
          <w:tcPr>
            <w:tcW w:w="1848" w:type="dxa"/>
          </w:tcPr>
          <w:p w14:paraId="10F12C99" w14:textId="0E9D188F" w:rsidR="000D0BC1" w:rsidRDefault="000D0BC1" w:rsidP="00E973E1">
            <w:pPr>
              <w:rPr>
                <w:rFonts w:cs="Times New Roman"/>
                <w:lang w:val="en-US"/>
              </w:rPr>
            </w:pPr>
            <w:r>
              <w:rPr>
                <w:rFonts w:cs="Times New Roman"/>
                <w:lang w:val="en-US"/>
              </w:rPr>
              <w:t>8</w:t>
            </w:r>
          </w:p>
        </w:tc>
        <w:tc>
          <w:tcPr>
            <w:tcW w:w="1848" w:type="dxa"/>
          </w:tcPr>
          <w:p w14:paraId="0F48A348" w14:textId="3BC3E5DD" w:rsidR="000D0BC1" w:rsidRDefault="000D0BC1" w:rsidP="00E973E1">
            <w:pPr>
              <w:rPr>
                <w:rFonts w:cs="Times New Roman"/>
                <w:lang w:val="en-US"/>
              </w:rPr>
            </w:pPr>
            <w:r>
              <w:rPr>
                <w:rFonts w:cs="Times New Roman"/>
                <w:lang w:val="en-US"/>
              </w:rPr>
              <w:t>4</w:t>
            </w:r>
          </w:p>
        </w:tc>
        <w:tc>
          <w:tcPr>
            <w:tcW w:w="1849" w:type="dxa"/>
          </w:tcPr>
          <w:p w14:paraId="70ACAF62" w14:textId="655626CD" w:rsidR="000D0BC1" w:rsidRDefault="000D0BC1" w:rsidP="00E973E1">
            <w:pPr>
              <w:rPr>
                <w:rFonts w:cs="Times New Roman"/>
                <w:lang w:val="en-US"/>
              </w:rPr>
            </w:pPr>
            <w:r>
              <w:rPr>
                <w:rFonts w:cs="Times New Roman"/>
                <w:lang w:val="en-US"/>
              </w:rPr>
              <w:t>2</w:t>
            </w:r>
          </w:p>
        </w:tc>
        <w:tc>
          <w:tcPr>
            <w:tcW w:w="1849" w:type="dxa"/>
          </w:tcPr>
          <w:p w14:paraId="2BD14594" w14:textId="351B664F" w:rsidR="000D0BC1" w:rsidRDefault="000D0BC1" w:rsidP="00E973E1">
            <w:pPr>
              <w:rPr>
                <w:rFonts w:cs="Times New Roman"/>
                <w:lang w:val="en-US"/>
              </w:rPr>
            </w:pPr>
            <w:r>
              <w:rPr>
                <w:rFonts w:cs="Times New Roman"/>
                <w:lang w:val="en-US"/>
              </w:rPr>
              <w:t>1</w:t>
            </w:r>
          </w:p>
        </w:tc>
      </w:tr>
      <w:tr w:rsidR="000D0BC1" w14:paraId="43FC3876" w14:textId="77777777" w:rsidTr="000D0BC1">
        <w:tc>
          <w:tcPr>
            <w:tcW w:w="1848" w:type="dxa"/>
          </w:tcPr>
          <w:p w14:paraId="09536493" w14:textId="7730A463" w:rsidR="000D0BC1" w:rsidRDefault="000D0BC1" w:rsidP="00E973E1">
            <w:pPr>
              <w:rPr>
                <w:rFonts w:cs="Times New Roman"/>
                <w:lang w:val="en-US"/>
              </w:rPr>
            </w:pPr>
            <w:r>
              <w:rPr>
                <w:rFonts w:cs="Times New Roman"/>
                <w:lang w:val="en-US"/>
              </w:rPr>
              <w:t>0</w:t>
            </w:r>
          </w:p>
        </w:tc>
        <w:tc>
          <w:tcPr>
            <w:tcW w:w="1848" w:type="dxa"/>
          </w:tcPr>
          <w:p w14:paraId="5F461120" w14:textId="1B6EA557" w:rsidR="000D0BC1" w:rsidRDefault="000D0BC1" w:rsidP="00E973E1">
            <w:pPr>
              <w:rPr>
                <w:rFonts w:cs="Times New Roman"/>
                <w:lang w:val="en-US"/>
              </w:rPr>
            </w:pPr>
            <w:r>
              <w:rPr>
                <w:rFonts w:cs="Times New Roman"/>
                <w:lang w:val="en-US"/>
              </w:rPr>
              <w:t>1</w:t>
            </w:r>
          </w:p>
        </w:tc>
        <w:tc>
          <w:tcPr>
            <w:tcW w:w="1848" w:type="dxa"/>
          </w:tcPr>
          <w:p w14:paraId="1E0BDB88" w14:textId="7EC9A935" w:rsidR="000D0BC1" w:rsidRDefault="000D0BC1" w:rsidP="00E973E1">
            <w:pPr>
              <w:rPr>
                <w:rFonts w:cs="Times New Roman"/>
                <w:lang w:val="en-US"/>
              </w:rPr>
            </w:pPr>
            <w:r>
              <w:rPr>
                <w:rFonts w:cs="Times New Roman"/>
                <w:lang w:val="en-US"/>
              </w:rPr>
              <w:t>1</w:t>
            </w:r>
          </w:p>
        </w:tc>
        <w:tc>
          <w:tcPr>
            <w:tcW w:w="1849" w:type="dxa"/>
          </w:tcPr>
          <w:p w14:paraId="47F1C141" w14:textId="196D55B6" w:rsidR="000D0BC1" w:rsidRDefault="000D0BC1" w:rsidP="00E973E1">
            <w:pPr>
              <w:rPr>
                <w:rFonts w:cs="Times New Roman"/>
                <w:lang w:val="en-US"/>
              </w:rPr>
            </w:pPr>
            <w:r>
              <w:rPr>
                <w:rFonts w:cs="Times New Roman"/>
                <w:lang w:val="en-US"/>
              </w:rPr>
              <w:t>0</w:t>
            </w:r>
          </w:p>
        </w:tc>
        <w:tc>
          <w:tcPr>
            <w:tcW w:w="1849" w:type="dxa"/>
          </w:tcPr>
          <w:p w14:paraId="208FB414" w14:textId="127DD98C" w:rsidR="000D0BC1" w:rsidRDefault="000D0BC1" w:rsidP="00E973E1">
            <w:pPr>
              <w:rPr>
                <w:rFonts w:cs="Times New Roman"/>
                <w:lang w:val="en-US"/>
              </w:rPr>
            </w:pPr>
            <w:r>
              <w:rPr>
                <w:rFonts w:cs="Times New Roman"/>
                <w:lang w:val="en-US"/>
              </w:rPr>
              <w:t>0</w:t>
            </w:r>
          </w:p>
        </w:tc>
      </w:tr>
    </w:tbl>
    <w:p w14:paraId="14412B5C" w14:textId="459834BA" w:rsidR="000D0BC1" w:rsidRDefault="000D0BC1" w:rsidP="00E973E1">
      <w:pPr>
        <w:rPr>
          <w:rFonts w:cs="Times New Roman"/>
          <w:lang w:val="en-US"/>
        </w:rPr>
      </w:pPr>
      <w:r>
        <w:rPr>
          <w:rFonts w:cs="Times New Roman"/>
          <w:lang w:val="en-US"/>
        </w:rPr>
        <w:t xml:space="preserve">Table.1 </w:t>
      </w:r>
    </w:p>
    <w:p w14:paraId="52C41C82" w14:textId="5E03B454" w:rsidR="000D0BC1" w:rsidRDefault="00DD11C8" w:rsidP="00E973E1">
      <w:pPr>
        <w:rPr>
          <w:rFonts w:cs="Times New Roman"/>
          <w:lang w:val="en-US"/>
        </w:rPr>
      </w:pPr>
      <w:r>
        <w:rPr>
          <w:rFonts w:cs="Times New Roman"/>
          <w:lang w:val="en-US"/>
        </w:rPr>
        <w:t xml:space="preserve">In the table you can see some values have a 0 below them, and some numbers have a 1. This tells the user what they need to add together to obtain the decimal value. For </w:t>
      </w:r>
      <w:proofErr w:type="gramStart"/>
      <w:r>
        <w:rPr>
          <w:rFonts w:cs="Times New Roman"/>
          <w:lang w:val="en-US"/>
        </w:rPr>
        <w:t>example</w:t>
      </w:r>
      <w:proofErr w:type="gramEnd"/>
      <w:r>
        <w:rPr>
          <w:rFonts w:cs="Times New Roman"/>
          <w:lang w:val="en-US"/>
        </w:rPr>
        <w:t xml:space="preserve"> 8+4=12. </w:t>
      </w:r>
      <w:proofErr w:type="gramStart"/>
      <w:r>
        <w:rPr>
          <w:rFonts w:cs="Times New Roman"/>
          <w:lang w:val="en-US"/>
        </w:rPr>
        <w:t>Therefore</w:t>
      </w:r>
      <w:proofErr w:type="gramEnd"/>
      <w:r>
        <w:rPr>
          <w:rFonts w:cs="Times New Roman"/>
          <w:lang w:val="en-US"/>
        </w:rPr>
        <w:t xml:space="preserve"> the binary value 0 1 1 0 0 is equal to 12 or C in hexadecimal.</w:t>
      </w:r>
      <w:r w:rsidR="0062680E">
        <w:rPr>
          <w:rFonts w:cs="Times New Roman"/>
          <w:lang w:val="en-US"/>
        </w:rPr>
        <w:t xml:space="preserve"> </w:t>
      </w:r>
      <w:sdt>
        <w:sdtPr>
          <w:rPr>
            <w:rFonts w:cs="Times New Roman"/>
            <w:lang w:val="en-US"/>
          </w:rPr>
          <w:id w:val="-222678615"/>
          <w:citation/>
        </w:sdtPr>
        <w:sdtContent>
          <w:r w:rsidR="00B20A7B">
            <w:rPr>
              <w:rFonts w:cs="Times New Roman"/>
              <w:lang w:val="en-US"/>
            </w:rPr>
            <w:fldChar w:fldCharType="begin"/>
          </w:r>
          <w:r w:rsidR="00B20A7B">
            <w:rPr>
              <w:rFonts w:cs="Times New Roman"/>
              <w:lang w:val="en-US"/>
            </w:rPr>
            <w:instrText xml:space="preserve">CITATION Spr20 \l 1033 </w:instrText>
          </w:r>
          <w:r w:rsidR="00B20A7B">
            <w:rPr>
              <w:rFonts w:cs="Times New Roman"/>
              <w:lang w:val="en-US"/>
            </w:rPr>
            <w:fldChar w:fldCharType="separate"/>
          </w:r>
          <w:r w:rsidR="00B20A7B" w:rsidRPr="00B20A7B">
            <w:rPr>
              <w:rFonts w:cs="Times New Roman"/>
              <w:noProof/>
              <w:lang w:val="en-US"/>
            </w:rPr>
            <w:t>[3]</w:t>
          </w:r>
          <w:r w:rsidR="00B20A7B">
            <w:rPr>
              <w:rFonts w:cs="Times New Roman"/>
              <w:lang w:val="en-US"/>
            </w:rPr>
            <w:fldChar w:fldCharType="end"/>
          </w:r>
        </w:sdtContent>
      </w:sdt>
    </w:p>
    <w:p w14:paraId="75269488" w14:textId="653B441A" w:rsidR="00D86C1C" w:rsidRDefault="00D86C1C" w:rsidP="00D86C1C">
      <w:pPr>
        <w:rPr>
          <w:rFonts w:cs="Times New Roman"/>
          <w:b/>
          <w:bCs/>
          <w:u w:val="single"/>
          <w:lang w:val="en-US"/>
        </w:rPr>
      </w:pPr>
      <w:r>
        <w:rPr>
          <w:rFonts w:cs="Times New Roman"/>
          <w:b/>
          <w:bCs/>
          <w:u w:val="single"/>
          <w:lang w:val="en-US"/>
        </w:rPr>
        <w:t xml:space="preserve">3.1 task one </w:t>
      </w:r>
    </w:p>
    <w:p w14:paraId="48D3C565" w14:textId="6D299E7E" w:rsidR="00DD11C8" w:rsidRDefault="0018794D" w:rsidP="00D86C1C">
      <w:pPr>
        <w:rPr>
          <w:rFonts w:cs="Times New Roman"/>
          <w:lang w:val="en-US"/>
        </w:rPr>
      </w:pPr>
      <w:r>
        <w:rPr>
          <w:rFonts w:cs="Times New Roman"/>
          <w:lang w:val="en-US"/>
        </w:rPr>
        <w:t>The first task of the assignment was to modify the assembly code so that the seven segment LED display counts from 0 to F in hexadecimal numbers in 0.2 second increments. See figure 2 for a screenshot of the modified code.</w:t>
      </w:r>
      <w:r w:rsidR="000D0BC1">
        <w:rPr>
          <w:rFonts w:cs="Times New Roman"/>
          <w:lang w:val="en-US"/>
        </w:rPr>
        <w:t xml:space="preserve"> </w:t>
      </w:r>
      <w:r w:rsidR="00DD11C8">
        <w:rPr>
          <w:rFonts w:cs="Times New Roman"/>
          <w:lang w:val="en-US"/>
        </w:rPr>
        <w:t xml:space="preserve"> In this code there are a few elements of the code that need adjusting so that the pick can execute the code in the correct manor. </w:t>
      </w:r>
      <w:r w:rsidR="00DD11C8" w:rsidRPr="00DD11C8">
        <w:rPr>
          <w:rFonts w:cs="Times New Roman"/>
          <w:noProof/>
          <w:lang w:val="en-US"/>
        </w:rPr>
        <w:drawing>
          <wp:inline distT="0" distB="0" distL="0" distR="0" wp14:anchorId="2E017E0E" wp14:editId="6237F3B7">
            <wp:extent cx="2857899" cy="1286054"/>
            <wp:effectExtent l="0" t="0" r="0" b="0"/>
            <wp:docPr id="1205431738"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431738" name="Picture 1" descr="A screen shot of a computer code&#10;&#10;Description automatically generated"/>
                    <pic:cNvPicPr/>
                  </pic:nvPicPr>
                  <pic:blipFill>
                    <a:blip r:embed="rId7"/>
                    <a:stretch>
                      <a:fillRect/>
                    </a:stretch>
                  </pic:blipFill>
                  <pic:spPr>
                    <a:xfrm>
                      <a:off x="0" y="0"/>
                      <a:ext cx="2857899" cy="1286054"/>
                    </a:xfrm>
                    <a:prstGeom prst="rect">
                      <a:avLst/>
                    </a:prstGeom>
                  </pic:spPr>
                </pic:pic>
              </a:graphicData>
            </a:graphic>
          </wp:inline>
        </w:drawing>
      </w:r>
      <w:r w:rsidR="00DD11C8">
        <w:rPr>
          <w:rFonts w:cs="Times New Roman"/>
          <w:lang w:val="en-US"/>
        </w:rPr>
        <w:t>figure.</w:t>
      </w:r>
      <w:r w:rsidR="00D64AF0">
        <w:rPr>
          <w:rFonts w:cs="Times New Roman"/>
          <w:lang w:val="en-US"/>
        </w:rPr>
        <w:t>2</w:t>
      </w:r>
    </w:p>
    <w:p w14:paraId="1BB6E823" w14:textId="040DF090" w:rsidR="00DD11C8" w:rsidRDefault="00DD11C8" w:rsidP="00D86C1C">
      <w:pPr>
        <w:rPr>
          <w:rFonts w:cs="Times New Roman"/>
          <w:lang w:val="en-US"/>
        </w:rPr>
      </w:pPr>
      <w:r>
        <w:rPr>
          <w:rFonts w:cs="Times New Roman"/>
          <w:lang w:val="en-US"/>
        </w:rPr>
        <w:t xml:space="preserve">In figure 2 it can be seen that there </w:t>
      </w:r>
      <w:proofErr w:type="gramStart"/>
      <w:r>
        <w:rPr>
          <w:rFonts w:cs="Times New Roman"/>
          <w:lang w:val="en-US"/>
        </w:rPr>
        <w:t>are is</w:t>
      </w:r>
      <w:proofErr w:type="gramEnd"/>
      <w:r>
        <w:rPr>
          <w:rFonts w:cs="Times New Roman"/>
          <w:lang w:val="en-US"/>
        </w:rPr>
        <w:t xml:space="preserve"> a function called </w:t>
      </w:r>
      <w:proofErr w:type="spellStart"/>
      <w:r>
        <w:rPr>
          <w:rFonts w:cs="Times New Roman"/>
          <w:lang w:val="en-US"/>
        </w:rPr>
        <w:t>portb</w:t>
      </w:r>
      <w:proofErr w:type="spellEnd"/>
      <w:r>
        <w:rPr>
          <w:rFonts w:cs="Times New Roman"/>
          <w:lang w:val="en-US"/>
        </w:rPr>
        <w:t xml:space="preserve">. This addresses </w:t>
      </w:r>
      <w:proofErr w:type="gramStart"/>
      <w:r>
        <w:rPr>
          <w:rFonts w:cs="Times New Roman"/>
          <w:lang w:val="en-US"/>
        </w:rPr>
        <w:t>all of</w:t>
      </w:r>
      <w:proofErr w:type="gramEnd"/>
      <w:r>
        <w:rPr>
          <w:rFonts w:cs="Times New Roman"/>
          <w:lang w:val="en-US"/>
        </w:rPr>
        <w:t xml:space="preserve"> the B ports on the microcontroller. This is because the B ports from the microcontroller are connected to the 7 segment LED display. </w:t>
      </w:r>
    </w:p>
    <w:p w14:paraId="7851E135" w14:textId="6487446F" w:rsidR="005F3EB8" w:rsidRDefault="005F3EB8" w:rsidP="00D86C1C">
      <w:pPr>
        <w:rPr>
          <w:rFonts w:cs="Times New Roman"/>
          <w:lang w:val="en-US"/>
        </w:rPr>
      </w:pPr>
      <w:r>
        <w:rPr>
          <w:rFonts w:cs="Times New Roman"/>
          <w:lang w:val="en-US"/>
        </w:rPr>
        <w:t xml:space="preserve">In figure 2 there are 3 functions called. The first function is the MOVLW function. This moves the literal value to the working register. Each value is represented off to the right of the command. These numbers </w:t>
      </w:r>
      <w:proofErr w:type="gramStart"/>
      <w:r>
        <w:rPr>
          <w:rFonts w:cs="Times New Roman"/>
          <w:lang w:val="en-US"/>
        </w:rPr>
        <w:t>are telling</w:t>
      </w:r>
      <w:proofErr w:type="gramEnd"/>
      <w:r>
        <w:rPr>
          <w:rFonts w:cs="Times New Roman"/>
          <w:lang w:val="en-US"/>
        </w:rPr>
        <w:t xml:space="preserve"> the 7 segment LED display which lights need to be on and off </w:t>
      </w:r>
      <w:proofErr w:type="gramStart"/>
      <w:r>
        <w:rPr>
          <w:rFonts w:cs="Times New Roman"/>
          <w:lang w:val="en-US"/>
        </w:rPr>
        <w:t>in order to</w:t>
      </w:r>
      <w:proofErr w:type="gramEnd"/>
      <w:r>
        <w:rPr>
          <w:rFonts w:cs="Times New Roman"/>
          <w:lang w:val="en-US"/>
        </w:rPr>
        <w:t xml:space="preserve"> count up in hexadecimal values. </w:t>
      </w:r>
    </w:p>
    <w:p w14:paraId="5DFDFCE4" w14:textId="5ABCE87D" w:rsidR="005F3EB8" w:rsidRDefault="005F3EB8" w:rsidP="00D86C1C">
      <w:pPr>
        <w:rPr>
          <w:rFonts w:cs="Times New Roman"/>
          <w:lang w:val="en-US"/>
        </w:rPr>
      </w:pPr>
      <w:r>
        <w:rPr>
          <w:rFonts w:cs="Times New Roman"/>
          <w:lang w:val="en-US"/>
        </w:rPr>
        <w:t xml:space="preserve">The MOVWF function moves the working register value into the f register which is </w:t>
      </w:r>
      <w:proofErr w:type="spellStart"/>
      <w:r>
        <w:rPr>
          <w:rFonts w:cs="Times New Roman"/>
          <w:lang w:val="en-US"/>
        </w:rPr>
        <w:t>portB</w:t>
      </w:r>
      <w:proofErr w:type="spellEnd"/>
      <w:r>
        <w:rPr>
          <w:rFonts w:cs="Times New Roman"/>
          <w:lang w:val="en-US"/>
        </w:rPr>
        <w:t xml:space="preserve">. This is the port the 7 segment LED is input into. This will transfer the command and light up the lights. Finally, the call pause command at the end is to hold the display </w:t>
      </w:r>
      <w:proofErr w:type="gramStart"/>
      <w:r>
        <w:rPr>
          <w:rFonts w:cs="Times New Roman"/>
          <w:lang w:val="en-US"/>
        </w:rPr>
        <w:t>in order to</w:t>
      </w:r>
      <w:proofErr w:type="gramEnd"/>
      <w:r>
        <w:rPr>
          <w:rFonts w:cs="Times New Roman"/>
          <w:lang w:val="en-US"/>
        </w:rPr>
        <w:t xml:space="preserve"> be read</w:t>
      </w:r>
      <w:r w:rsidR="00D64AF0">
        <w:rPr>
          <w:rFonts w:cs="Times New Roman"/>
          <w:lang w:val="en-US"/>
        </w:rPr>
        <w:t xml:space="preserve"> and prevent bouncing or flickering.</w:t>
      </w:r>
    </w:p>
    <w:p w14:paraId="209F48AA" w14:textId="2D13E95F" w:rsidR="0062680E" w:rsidRDefault="0062680E" w:rsidP="00D86C1C">
      <w:pPr>
        <w:rPr>
          <w:rFonts w:cs="Times New Roman"/>
          <w:lang w:val="en-US"/>
        </w:rPr>
      </w:pPr>
      <w:r>
        <w:rPr>
          <w:rFonts w:cs="Times New Roman"/>
          <w:lang w:val="en-US"/>
        </w:rPr>
        <w:t xml:space="preserve">See figures.3 and .5 for </w:t>
      </w:r>
      <w:proofErr w:type="gramStart"/>
      <w:r>
        <w:rPr>
          <w:rFonts w:cs="Times New Roman"/>
          <w:lang w:val="en-US"/>
        </w:rPr>
        <w:t>flowchart</w:t>
      </w:r>
      <w:proofErr w:type="gramEnd"/>
      <w:r>
        <w:rPr>
          <w:rFonts w:cs="Times New Roman"/>
          <w:lang w:val="en-US"/>
        </w:rPr>
        <w:t xml:space="preserve"> and modified ASM code.</w:t>
      </w:r>
    </w:p>
    <w:p w14:paraId="66A341F6" w14:textId="5E2B647A" w:rsidR="0062680E" w:rsidRDefault="0062680E" w:rsidP="0062680E">
      <w:pPr>
        <w:rPr>
          <w:rFonts w:cs="Times New Roman"/>
          <w:lang w:val="en-US"/>
        </w:rPr>
      </w:pPr>
      <w:r w:rsidRPr="0062680E">
        <w:rPr>
          <w:rFonts w:cs="Times New Roman"/>
          <w:noProof/>
          <w:lang w:val="en-US"/>
        </w:rPr>
        <w:lastRenderedPageBreak/>
        <w:drawing>
          <wp:inline distT="0" distB="0" distL="0" distR="0" wp14:anchorId="20266764" wp14:editId="7C5925D1">
            <wp:extent cx="3105583" cy="4525006"/>
            <wp:effectExtent l="0" t="0" r="0" b="9525"/>
            <wp:docPr id="1413698926"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698926" name="Picture 1" descr="A diagram of a flowchart&#10;&#10;Description automatically generated"/>
                    <pic:cNvPicPr/>
                  </pic:nvPicPr>
                  <pic:blipFill>
                    <a:blip r:embed="rId8"/>
                    <a:stretch>
                      <a:fillRect/>
                    </a:stretch>
                  </pic:blipFill>
                  <pic:spPr>
                    <a:xfrm>
                      <a:off x="0" y="0"/>
                      <a:ext cx="3105583" cy="4525006"/>
                    </a:xfrm>
                    <a:prstGeom prst="rect">
                      <a:avLst/>
                    </a:prstGeom>
                  </pic:spPr>
                </pic:pic>
              </a:graphicData>
            </a:graphic>
          </wp:inline>
        </w:drawing>
      </w:r>
      <w:r>
        <w:rPr>
          <w:rFonts w:cs="Times New Roman"/>
          <w:lang w:val="en-US"/>
        </w:rPr>
        <w:t>fig.5. flowchart diagram of the code</w:t>
      </w:r>
    </w:p>
    <w:p w14:paraId="64EAFEE3" w14:textId="319B16A4" w:rsidR="0062680E" w:rsidRPr="0062680E" w:rsidRDefault="0062680E" w:rsidP="0062680E">
      <w:pPr>
        <w:tabs>
          <w:tab w:val="left" w:pos="935"/>
        </w:tabs>
        <w:rPr>
          <w:rFonts w:cs="Times New Roman"/>
          <w:lang w:val="en-US"/>
        </w:rPr>
      </w:pPr>
    </w:p>
    <w:p w14:paraId="44593814" w14:textId="018E9E6F" w:rsidR="0018794D" w:rsidRDefault="006D5949" w:rsidP="00D86C1C">
      <w:pPr>
        <w:rPr>
          <w:rFonts w:cs="Times New Roman"/>
          <w:lang w:val="en-US"/>
        </w:rPr>
      </w:pPr>
      <w:r w:rsidRPr="006D5949">
        <w:rPr>
          <w:rFonts w:cs="Times New Roman"/>
          <w:noProof/>
          <w:lang w:val="en-US"/>
        </w:rPr>
        <w:lastRenderedPageBreak/>
        <w:drawing>
          <wp:inline distT="0" distB="0" distL="0" distR="0" wp14:anchorId="74EB7F72" wp14:editId="0985285C">
            <wp:extent cx="2829320" cy="724001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29320" cy="7240010"/>
                    </a:xfrm>
                    <a:prstGeom prst="rect">
                      <a:avLst/>
                    </a:prstGeom>
                  </pic:spPr>
                </pic:pic>
              </a:graphicData>
            </a:graphic>
          </wp:inline>
        </w:drawing>
      </w:r>
      <w:r w:rsidR="003B6620">
        <w:rPr>
          <w:rFonts w:cs="Times New Roman"/>
          <w:lang w:val="en-US"/>
        </w:rPr>
        <w:t>figure.</w:t>
      </w:r>
      <w:r w:rsidR="00D64AF0">
        <w:rPr>
          <w:rFonts w:cs="Times New Roman"/>
          <w:lang w:val="en-US"/>
        </w:rPr>
        <w:t>3</w:t>
      </w:r>
      <w:r w:rsidR="003B6620">
        <w:rPr>
          <w:rFonts w:cs="Times New Roman"/>
          <w:lang w:val="en-US"/>
        </w:rPr>
        <w:t xml:space="preserve"> the modified count.asm code.</w:t>
      </w:r>
    </w:p>
    <w:p w14:paraId="5B3B0900" w14:textId="77777777" w:rsidR="003B6620" w:rsidRDefault="003B6620" w:rsidP="00D86C1C">
      <w:pPr>
        <w:rPr>
          <w:rFonts w:cs="Times New Roman"/>
          <w:lang w:val="en-US"/>
        </w:rPr>
      </w:pPr>
    </w:p>
    <w:p w14:paraId="134F6DA3" w14:textId="77777777" w:rsidR="003B6620" w:rsidRPr="0018794D" w:rsidRDefault="003B6620" w:rsidP="00D86C1C">
      <w:pPr>
        <w:rPr>
          <w:rFonts w:cs="Times New Roman"/>
          <w:lang w:val="en-US"/>
        </w:rPr>
      </w:pPr>
    </w:p>
    <w:p w14:paraId="6D74DF7A" w14:textId="201CF11C" w:rsidR="00D86C1C" w:rsidRDefault="00D86C1C" w:rsidP="00D86C1C">
      <w:pPr>
        <w:rPr>
          <w:rFonts w:cs="Times New Roman"/>
          <w:b/>
          <w:bCs/>
          <w:u w:val="single"/>
          <w:lang w:val="en-US"/>
        </w:rPr>
      </w:pPr>
      <w:r>
        <w:rPr>
          <w:rFonts w:cs="Times New Roman"/>
          <w:b/>
          <w:bCs/>
          <w:u w:val="single"/>
          <w:lang w:val="en-US"/>
        </w:rPr>
        <w:t>3.2 task two</w:t>
      </w:r>
    </w:p>
    <w:p w14:paraId="6D11B8D9" w14:textId="4169C790" w:rsidR="00232D4E" w:rsidRDefault="00232D4E" w:rsidP="00D86C1C">
      <w:pPr>
        <w:rPr>
          <w:rFonts w:cs="Times New Roman"/>
          <w:lang w:val="en-US"/>
        </w:rPr>
      </w:pPr>
      <w:r>
        <w:rPr>
          <w:rFonts w:cs="Times New Roman"/>
          <w:lang w:val="en-US"/>
        </w:rPr>
        <w:t>Task 2 of the assignment was to modify the code to allow the 7 segment LED to display the ‘l’ character when one button was pressed and display the ‘r’ character when the other button was pressed.</w:t>
      </w:r>
      <w:r w:rsidR="009D4213">
        <w:rPr>
          <w:rFonts w:cs="Times New Roman"/>
          <w:lang w:val="en-US"/>
        </w:rPr>
        <w:t xml:space="preserve"> For this task, compared to task one, the setup was different as new loop functions had </w:t>
      </w:r>
      <w:r w:rsidR="009D4213">
        <w:rPr>
          <w:rFonts w:cs="Times New Roman"/>
          <w:lang w:val="en-US"/>
        </w:rPr>
        <w:lastRenderedPageBreak/>
        <w:t xml:space="preserve">to be implemented. This was because there were 2 </w:t>
      </w:r>
      <w:proofErr w:type="gramStart"/>
      <w:r w:rsidR="009D4213">
        <w:rPr>
          <w:rFonts w:cs="Times New Roman"/>
          <w:lang w:val="en-US"/>
        </w:rPr>
        <w:t>inputs</w:t>
      </w:r>
      <w:proofErr w:type="gramEnd"/>
      <w:r w:rsidR="009D4213">
        <w:rPr>
          <w:rFonts w:cs="Times New Roman"/>
          <w:lang w:val="en-US"/>
        </w:rPr>
        <w:t xml:space="preserve"> and the PIC needed to be aware of when the input was changing. For this separate ‘r’ and ‘l’ functions were made. </w:t>
      </w:r>
    </w:p>
    <w:p w14:paraId="7F204780" w14:textId="3630EC37" w:rsidR="009D4213" w:rsidRDefault="009D4213" w:rsidP="00D86C1C">
      <w:pPr>
        <w:rPr>
          <w:rFonts w:cs="Times New Roman"/>
          <w:lang w:val="en-US"/>
        </w:rPr>
      </w:pPr>
      <w:r w:rsidRPr="009D4213">
        <w:rPr>
          <w:rFonts w:cs="Times New Roman"/>
          <w:noProof/>
          <w:lang w:val="en-US"/>
        </w:rPr>
        <w:drawing>
          <wp:inline distT="0" distB="0" distL="0" distR="0" wp14:anchorId="193CEABF" wp14:editId="7AA4D772">
            <wp:extent cx="4429743" cy="3172268"/>
            <wp:effectExtent l="0" t="0" r="0" b="9525"/>
            <wp:docPr id="66207645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76459" name="Picture 1" descr="A screenshot of a computer program&#10;&#10;Description automatically generated"/>
                    <pic:cNvPicPr/>
                  </pic:nvPicPr>
                  <pic:blipFill>
                    <a:blip r:embed="rId10"/>
                    <a:stretch>
                      <a:fillRect/>
                    </a:stretch>
                  </pic:blipFill>
                  <pic:spPr>
                    <a:xfrm>
                      <a:off x="0" y="0"/>
                      <a:ext cx="4429743" cy="3172268"/>
                    </a:xfrm>
                    <a:prstGeom prst="rect">
                      <a:avLst/>
                    </a:prstGeom>
                  </pic:spPr>
                </pic:pic>
              </a:graphicData>
            </a:graphic>
          </wp:inline>
        </w:drawing>
      </w:r>
      <w:r>
        <w:rPr>
          <w:rFonts w:cs="Times New Roman"/>
          <w:lang w:val="en-US"/>
        </w:rPr>
        <w:t>figure.</w:t>
      </w:r>
      <w:r w:rsidR="00D64AF0">
        <w:rPr>
          <w:rFonts w:cs="Times New Roman"/>
          <w:lang w:val="en-US"/>
        </w:rPr>
        <w:t>4</w:t>
      </w:r>
      <w:r>
        <w:rPr>
          <w:rFonts w:cs="Times New Roman"/>
          <w:lang w:val="en-US"/>
        </w:rPr>
        <w:t xml:space="preserve">. the introduction of </w:t>
      </w:r>
      <w:proofErr w:type="gramStart"/>
      <w:r>
        <w:rPr>
          <w:rFonts w:cs="Times New Roman"/>
          <w:lang w:val="en-US"/>
        </w:rPr>
        <w:t>main</w:t>
      </w:r>
      <w:proofErr w:type="gramEnd"/>
      <w:r>
        <w:rPr>
          <w:rFonts w:cs="Times New Roman"/>
          <w:lang w:val="en-US"/>
        </w:rPr>
        <w:t xml:space="preserve"> loop. </w:t>
      </w:r>
    </w:p>
    <w:p w14:paraId="6CCDF655" w14:textId="77777777" w:rsidR="009D4213" w:rsidRDefault="009D4213" w:rsidP="00D86C1C">
      <w:pPr>
        <w:rPr>
          <w:rFonts w:cs="Times New Roman"/>
          <w:lang w:val="en-US"/>
        </w:rPr>
      </w:pPr>
    </w:p>
    <w:p w14:paraId="4B2ACD9E" w14:textId="63F478E4" w:rsidR="009D4213" w:rsidRDefault="009D4213" w:rsidP="00D86C1C">
      <w:pPr>
        <w:rPr>
          <w:rFonts w:cs="Times New Roman"/>
          <w:lang w:val="en-US"/>
        </w:rPr>
      </w:pPr>
      <w:r>
        <w:rPr>
          <w:rFonts w:cs="Times New Roman"/>
          <w:lang w:val="en-US"/>
        </w:rPr>
        <w:t xml:space="preserve">The first command in </w:t>
      </w:r>
      <w:proofErr w:type="spellStart"/>
      <w:r>
        <w:rPr>
          <w:rFonts w:cs="Times New Roman"/>
          <w:lang w:val="en-US"/>
        </w:rPr>
        <w:t>main_loop</w:t>
      </w:r>
      <w:proofErr w:type="spellEnd"/>
      <w:r>
        <w:rPr>
          <w:rFonts w:cs="Times New Roman"/>
          <w:lang w:val="en-US"/>
        </w:rPr>
        <w:t xml:space="preserve"> is BTFSS, this means </w:t>
      </w:r>
      <w:r w:rsidR="00F00F7B">
        <w:rPr>
          <w:rFonts w:cs="Times New Roman"/>
          <w:lang w:val="en-US"/>
        </w:rPr>
        <w:t xml:space="preserve">bit select f skip if selected. This essentially means to </w:t>
      </w:r>
      <w:proofErr w:type="gramStart"/>
      <w:r w:rsidR="00F00F7B">
        <w:rPr>
          <w:rFonts w:cs="Times New Roman"/>
          <w:lang w:val="en-US"/>
        </w:rPr>
        <w:t>select f</w:t>
      </w:r>
      <w:proofErr w:type="gramEnd"/>
      <w:r w:rsidR="00F00F7B">
        <w:rPr>
          <w:rFonts w:cs="Times New Roman"/>
          <w:lang w:val="en-US"/>
        </w:rPr>
        <w:t xml:space="preserve"> if the input is A0, one of the button inputs. However, if the button is already selected then </w:t>
      </w:r>
      <w:proofErr w:type="gramStart"/>
      <w:r w:rsidR="00F00F7B">
        <w:rPr>
          <w:rFonts w:cs="Times New Roman"/>
          <w:lang w:val="en-US"/>
        </w:rPr>
        <w:t>to skip</w:t>
      </w:r>
      <w:proofErr w:type="gramEnd"/>
      <w:r w:rsidR="00F00F7B">
        <w:rPr>
          <w:rFonts w:cs="Times New Roman"/>
          <w:lang w:val="en-US"/>
        </w:rPr>
        <w:t xml:space="preserve"> and just execute the line below. The following command GOTO is directing the code to the function to be executed if port A0 had an input value of 1. </w:t>
      </w:r>
    </w:p>
    <w:p w14:paraId="7A174758" w14:textId="588B375F" w:rsidR="00F00F7B" w:rsidRDefault="00F00F7B" w:rsidP="00D86C1C">
      <w:pPr>
        <w:rPr>
          <w:rFonts w:cs="Times New Roman"/>
          <w:lang w:val="en-US"/>
        </w:rPr>
      </w:pPr>
      <w:r>
        <w:rPr>
          <w:rFonts w:cs="Times New Roman"/>
          <w:lang w:val="en-US"/>
        </w:rPr>
        <w:t xml:space="preserve">The next command is </w:t>
      </w:r>
      <w:proofErr w:type="gramStart"/>
      <w:r>
        <w:rPr>
          <w:rFonts w:cs="Times New Roman"/>
          <w:lang w:val="en-US"/>
        </w:rPr>
        <w:t>similar to</w:t>
      </w:r>
      <w:proofErr w:type="gramEnd"/>
      <w:r>
        <w:rPr>
          <w:rFonts w:cs="Times New Roman"/>
          <w:lang w:val="en-US"/>
        </w:rPr>
        <w:t xml:space="preserve"> the </w:t>
      </w:r>
      <w:proofErr w:type="gramStart"/>
      <w:r>
        <w:rPr>
          <w:rFonts w:cs="Times New Roman"/>
          <w:lang w:val="en-US"/>
        </w:rPr>
        <w:t>first</w:t>
      </w:r>
      <w:proofErr w:type="gramEnd"/>
      <w:r>
        <w:rPr>
          <w:rFonts w:cs="Times New Roman"/>
          <w:lang w:val="en-US"/>
        </w:rPr>
        <w:t xml:space="preserve"> however it contains a different port number, this is because it is for the other button. This will send the PIC to the ‘r’ function to display ‘r’ on the seven segment LED.</w:t>
      </w:r>
    </w:p>
    <w:p w14:paraId="5043AE2D" w14:textId="2417E80C" w:rsidR="00F00F7B" w:rsidRDefault="00F00F7B" w:rsidP="00D86C1C">
      <w:pPr>
        <w:rPr>
          <w:rFonts w:cs="Times New Roman"/>
          <w:lang w:val="en-US"/>
        </w:rPr>
      </w:pPr>
      <w:r>
        <w:rPr>
          <w:rFonts w:cs="Times New Roman"/>
          <w:lang w:val="en-US"/>
        </w:rPr>
        <w:t xml:space="preserve">The next line of MOVLW meaning move the literal value to the w register, is telling the 7 segment LED display to show a blank display, while waiting for the buttons to be pressed. The blank display should light up every segment to show the circuit is on and awaiting user input from one of the buttons. </w:t>
      </w:r>
      <w:r w:rsidR="00D64AF0">
        <w:rPr>
          <w:rFonts w:cs="Times New Roman"/>
          <w:lang w:val="en-US"/>
        </w:rPr>
        <w:t>To prevent bouncing and flickering of the LEDs there is a delay on the lights before going back to the main loop to await input.</w:t>
      </w:r>
    </w:p>
    <w:p w14:paraId="2CFBDB89" w14:textId="3B01E877" w:rsidR="00D64AF0" w:rsidRDefault="00D64AF0" w:rsidP="00D86C1C">
      <w:pPr>
        <w:rPr>
          <w:rFonts w:cs="Times New Roman"/>
          <w:lang w:val="en-US"/>
        </w:rPr>
      </w:pPr>
      <w:r>
        <w:rPr>
          <w:rFonts w:cs="Times New Roman"/>
          <w:lang w:val="en-US"/>
        </w:rPr>
        <w:t xml:space="preserve">Next is the ‘l’ and ‘r’ functions. </w:t>
      </w:r>
      <w:proofErr w:type="gramStart"/>
      <w:r>
        <w:rPr>
          <w:rFonts w:cs="Times New Roman"/>
          <w:lang w:val="en-US"/>
        </w:rPr>
        <w:t>Firstly</w:t>
      </w:r>
      <w:proofErr w:type="gramEnd"/>
      <w:r>
        <w:rPr>
          <w:rFonts w:cs="Times New Roman"/>
          <w:lang w:val="en-US"/>
        </w:rPr>
        <w:t xml:space="preserve"> there is a MOVLW function to load the w register with the literal value. Following this there is a function to move the value in the w register to the f register to display. Once this has happened there is a pause to mitigate bouncing. After the command is </w:t>
      </w:r>
      <w:proofErr w:type="gramStart"/>
      <w:r>
        <w:rPr>
          <w:rFonts w:cs="Times New Roman"/>
          <w:lang w:val="en-US"/>
        </w:rPr>
        <w:t>executed</w:t>
      </w:r>
      <w:proofErr w:type="gramEnd"/>
      <w:r>
        <w:rPr>
          <w:rFonts w:cs="Times New Roman"/>
          <w:lang w:val="en-US"/>
        </w:rPr>
        <w:t xml:space="preserve"> the code goes back to the main loop to await further input.</w:t>
      </w:r>
      <w:r w:rsidR="00B20A7B">
        <w:rPr>
          <w:rFonts w:cs="Times New Roman"/>
          <w:lang w:val="en-US"/>
        </w:rPr>
        <w:t xml:space="preserve"> </w:t>
      </w:r>
    </w:p>
    <w:p w14:paraId="5B2F4E2E" w14:textId="65EA908F" w:rsidR="008A2E84" w:rsidRDefault="008A2E84" w:rsidP="00D86C1C">
      <w:pPr>
        <w:rPr>
          <w:rFonts w:cs="Times New Roman"/>
          <w:lang w:val="en-US"/>
        </w:rPr>
      </w:pPr>
      <w:r>
        <w:rPr>
          <w:rFonts w:cs="Times New Roman"/>
          <w:lang w:val="en-US"/>
        </w:rPr>
        <w:t>See figure.6. for a flowchart representation of the ASM code.</w:t>
      </w:r>
    </w:p>
    <w:p w14:paraId="324A2806" w14:textId="072C12C4" w:rsidR="008A2E84" w:rsidRPr="00232D4E" w:rsidRDefault="008A2E84" w:rsidP="00D86C1C">
      <w:pPr>
        <w:rPr>
          <w:rFonts w:cs="Times New Roman"/>
          <w:lang w:val="en-US"/>
        </w:rPr>
      </w:pPr>
      <w:r w:rsidRPr="008A2E84">
        <w:rPr>
          <w:rFonts w:cs="Times New Roman"/>
          <w:noProof/>
          <w:lang w:val="en-US"/>
        </w:rPr>
        <w:lastRenderedPageBreak/>
        <w:drawing>
          <wp:inline distT="0" distB="0" distL="0" distR="0" wp14:anchorId="61780369" wp14:editId="46F1E967">
            <wp:extent cx="5731510" cy="4575810"/>
            <wp:effectExtent l="0" t="0" r="0" b="0"/>
            <wp:docPr id="1062096598"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96598" name="Picture 1" descr="A diagram of a process&#10;&#10;Description automatically generated"/>
                    <pic:cNvPicPr/>
                  </pic:nvPicPr>
                  <pic:blipFill>
                    <a:blip r:embed="rId11"/>
                    <a:stretch>
                      <a:fillRect/>
                    </a:stretch>
                  </pic:blipFill>
                  <pic:spPr>
                    <a:xfrm>
                      <a:off x="0" y="0"/>
                      <a:ext cx="5731510" cy="4575810"/>
                    </a:xfrm>
                    <a:prstGeom prst="rect">
                      <a:avLst/>
                    </a:prstGeom>
                  </pic:spPr>
                </pic:pic>
              </a:graphicData>
            </a:graphic>
          </wp:inline>
        </w:drawing>
      </w:r>
      <w:r>
        <w:rPr>
          <w:rFonts w:cs="Times New Roman"/>
          <w:lang w:val="en-US"/>
        </w:rPr>
        <w:t xml:space="preserve">figure.6. a flowchart representation of </w:t>
      </w:r>
      <w:proofErr w:type="gramStart"/>
      <w:r>
        <w:rPr>
          <w:rFonts w:cs="Times New Roman"/>
          <w:lang w:val="en-US"/>
        </w:rPr>
        <w:t>the  task</w:t>
      </w:r>
      <w:proofErr w:type="gramEnd"/>
      <w:r>
        <w:rPr>
          <w:rFonts w:cs="Times New Roman"/>
          <w:lang w:val="en-US"/>
        </w:rPr>
        <w:t xml:space="preserve"> 2 modified </w:t>
      </w:r>
      <w:proofErr w:type="spellStart"/>
      <w:r>
        <w:rPr>
          <w:rFonts w:cs="Times New Roman"/>
          <w:lang w:val="en-US"/>
        </w:rPr>
        <w:t>asm</w:t>
      </w:r>
      <w:proofErr w:type="spellEnd"/>
      <w:r>
        <w:rPr>
          <w:rFonts w:cs="Times New Roman"/>
          <w:lang w:val="en-US"/>
        </w:rPr>
        <w:t xml:space="preserve"> code</w:t>
      </w:r>
    </w:p>
    <w:p w14:paraId="115A7CEA" w14:textId="5E5A7CFD" w:rsidR="00D86C1C" w:rsidRDefault="00D86C1C" w:rsidP="00D86C1C">
      <w:pPr>
        <w:rPr>
          <w:rFonts w:cs="Times New Roman"/>
          <w:b/>
          <w:bCs/>
          <w:u w:val="single"/>
          <w:lang w:val="en-US"/>
        </w:rPr>
      </w:pPr>
      <w:r>
        <w:rPr>
          <w:rFonts w:cs="Times New Roman"/>
          <w:b/>
          <w:bCs/>
          <w:u w:val="single"/>
          <w:lang w:val="en-US"/>
        </w:rPr>
        <w:t>3.3 task three</w:t>
      </w:r>
    </w:p>
    <w:p w14:paraId="30FA5794" w14:textId="6394D942" w:rsidR="008618A4" w:rsidRDefault="000470DB" w:rsidP="00D86C1C">
      <w:pPr>
        <w:rPr>
          <w:rFonts w:cs="Times New Roman"/>
          <w:lang w:val="en-US"/>
        </w:rPr>
      </w:pPr>
      <w:r>
        <w:rPr>
          <w:rFonts w:cs="Times New Roman"/>
          <w:lang w:val="en-US"/>
        </w:rPr>
        <w:t xml:space="preserve">The objective of task three was to modify the code to create a system that would light up all seven segments when one button was pressed and have the lights maintained on until the other button was pressed, creating a latching effect. </w:t>
      </w:r>
      <w:r w:rsidR="008618A4">
        <w:rPr>
          <w:rFonts w:cs="Times New Roman"/>
          <w:lang w:val="en-US"/>
        </w:rPr>
        <w:t xml:space="preserve">For this task a new feature had to be </w:t>
      </w:r>
      <w:proofErr w:type="gramStart"/>
      <w:r w:rsidR="008618A4">
        <w:rPr>
          <w:rFonts w:cs="Times New Roman"/>
          <w:lang w:val="en-US"/>
        </w:rPr>
        <w:t>introduced</w:t>
      </w:r>
      <w:proofErr w:type="gramEnd"/>
      <w:r w:rsidR="008618A4">
        <w:rPr>
          <w:rFonts w:cs="Times New Roman"/>
          <w:lang w:val="en-US"/>
        </w:rPr>
        <w:t xml:space="preserve"> which is ‘</w:t>
      </w:r>
      <w:proofErr w:type="spellStart"/>
      <w:r w:rsidR="008618A4">
        <w:rPr>
          <w:rFonts w:cs="Times New Roman"/>
          <w:lang w:val="en-US"/>
        </w:rPr>
        <w:t>buttonstate</w:t>
      </w:r>
      <w:proofErr w:type="spellEnd"/>
      <w:r w:rsidR="008618A4">
        <w:rPr>
          <w:rFonts w:cs="Times New Roman"/>
          <w:lang w:val="en-US"/>
        </w:rPr>
        <w:t>’ this is a feature where the PIC can update itself with the state of which button has last been pressed, creating a latching effect with no latching buttons. There are two button state functions displayed in the modified .</w:t>
      </w:r>
      <w:proofErr w:type="spellStart"/>
      <w:r w:rsidR="008618A4">
        <w:rPr>
          <w:rFonts w:cs="Times New Roman"/>
          <w:lang w:val="en-US"/>
        </w:rPr>
        <w:t>asm</w:t>
      </w:r>
      <w:proofErr w:type="spellEnd"/>
      <w:r w:rsidR="008618A4">
        <w:rPr>
          <w:rFonts w:cs="Times New Roman"/>
          <w:lang w:val="en-US"/>
        </w:rPr>
        <w:t xml:space="preserve"> code. One for turning the LED segments on and one for turning them off. These are found in the main loop where the PIC checks the inputs A0 and A1 to see if a button has a state of 1 (on) or 0 (off). Depending on these button states the PIC will then be directed to the function that it is required to execute. </w:t>
      </w:r>
    </w:p>
    <w:p w14:paraId="5E1F61B1" w14:textId="45301B3F" w:rsidR="008618A4" w:rsidRDefault="008618A4" w:rsidP="00D86C1C">
      <w:pPr>
        <w:rPr>
          <w:rFonts w:cs="Times New Roman"/>
          <w:lang w:val="en-US"/>
        </w:rPr>
      </w:pPr>
      <w:r>
        <w:rPr>
          <w:rFonts w:cs="Times New Roman"/>
          <w:lang w:val="en-US"/>
        </w:rPr>
        <w:t xml:space="preserve">This can be seen in fig.7. which is a flow chart of the code for the system to execute. </w:t>
      </w:r>
    </w:p>
    <w:p w14:paraId="3AAD205E" w14:textId="3BD71028" w:rsidR="008618A4" w:rsidRDefault="002D6AE9" w:rsidP="00D86C1C">
      <w:pPr>
        <w:rPr>
          <w:rFonts w:cs="Times New Roman"/>
          <w:lang w:val="en-US"/>
        </w:rPr>
      </w:pPr>
      <w:r w:rsidRPr="002D6AE9">
        <w:rPr>
          <w:rFonts w:cs="Times New Roman"/>
          <w:noProof/>
          <w:lang w:val="en-US"/>
        </w:rPr>
        <w:lastRenderedPageBreak/>
        <w:drawing>
          <wp:inline distT="0" distB="0" distL="0" distR="0" wp14:anchorId="196F6077" wp14:editId="527C3A00">
            <wp:extent cx="4715533" cy="7125694"/>
            <wp:effectExtent l="0" t="0" r="8890" b="0"/>
            <wp:docPr id="103195689" name="Picture 1" descr="A diagram of a but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5689" name="Picture 1" descr="A diagram of a button&#10;&#10;Description automatically generated"/>
                    <pic:cNvPicPr/>
                  </pic:nvPicPr>
                  <pic:blipFill>
                    <a:blip r:embed="rId12"/>
                    <a:stretch>
                      <a:fillRect/>
                    </a:stretch>
                  </pic:blipFill>
                  <pic:spPr>
                    <a:xfrm>
                      <a:off x="0" y="0"/>
                      <a:ext cx="4715533" cy="7125694"/>
                    </a:xfrm>
                    <a:prstGeom prst="rect">
                      <a:avLst/>
                    </a:prstGeom>
                  </pic:spPr>
                </pic:pic>
              </a:graphicData>
            </a:graphic>
          </wp:inline>
        </w:drawing>
      </w:r>
      <w:r>
        <w:rPr>
          <w:rFonts w:cs="Times New Roman"/>
          <w:lang w:val="en-US"/>
        </w:rPr>
        <w:t xml:space="preserve">fig.7. </w:t>
      </w:r>
      <w:proofErr w:type="gramStart"/>
      <w:r>
        <w:rPr>
          <w:rFonts w:cs="Times New Roman"/>
          <w:lang w:val="en-US"/>
        </w:rPr>
        <w:t>flow</w:t>
      </w:r>
      <w:proofErr w:type="gramEnd"/>
      <w:r>
        <w:rPr>
          <w:rFonts w:cs="Times New Roman"/>
          <w:lang w:val="en-US"/>
        </w:rPr>
        <w:t xml:space="preserve"> chart of task 3 execution</w:t>
      </w:r>
    </w:p>
    <w:p w14:paraId="6E8FA31D" w14:textId="77777777" w:rsidR="002D6AE9" w:rsidRDefault="002D6AE9" w:rsidP="002D6AE9">
      <w:pPr>
        <w:rPr>
          <w:rFonts w:cs="Times New Roman"/>
          <w:lang w:val="en-US"/>
        </w:rPr>
      </w:pPr>
    </w:p>
    <w:p w14:paraId="79176940" w14:textId="13720278" w:rsidR="002D6AE9" w:rsidRDefault="002D6AE9" w:rsidP="002D6AE9">
      <w:pPr>
        <w:rPr>
          <w:rFonts w:cs="Times New Roman"/>
          <w:lang w:val="en-US"/>
        </w:rPr>
      </w:pPr>
      <w:r>
        <w:rPr>
          <w:rFonts w:cs="Times New Roman"/>
          <w:lang w:val="en-US"/>
        </w:rPr>
        <w:t xml:space="preserve">As seen in figure 7 the flowchart goes through each button individually and checks the state of their output to see if the LED segments need to be updated. This is different to the previous task as the button states create the latch as if the states remain the same a delay is put on </w:t>
      </w:r>
      <w:proofErr w:type="gramStart"/>
      <w:r>
        <w:rPr>
          <w:rFonts w:cs="Times New Roman"/>
          <w:lang w:val="en-US"/>
        </w:rPr>
        <w:t>in order to</w:t>
      </w:r>
      <w:proofErr w:type="gramEnd"/>
      <w:r>
        <w:rPr>
          <w:rFonts w:cs="Times New Roman"/>
          <w:lang w:val="en-US"/>
        </w:rPr>
        <w:t xml:space="preserve"> keep the function running while the states are continuously checked. The main loop function is once again used for the code to </w:t>
      </w:r>
      <w:proofErr w:type="gramStart"/>
      <w:r>
        <w:rPr>
          <w:rFonts w:cs="Times New Roman"/>
          <w:lang w:val="en-US"/>
        </w:rPr>
        <w:t>revert back</w:t>
      </w:r>
      <w:proofErr w:type="gramEnd"/>
      <w:r>
        <w:rPr>
          <w:rFonts w:cs="Times New Roman"/>
          <w:lang w:val="en-US"/>
        </w:rPr>
        <w:t xml:space="preserve"> to in order to repeat the steps.</w:t>
      </w:r>
    </w:p>
    <w:p w14:paraId="73B3831D" w14:textId="38EF9AA1" w:rsidR="002D6AE9" w:rsidRPr="002D6AE9" w:rsidRDefault="002D6AE9" w:rsidP="002D6AE9">
      <w:pPr>
        <w:rPr>
          <w:rFonts w:cs="Times New Roman"/>
          <w:lang w:val="en-US"/>
        </w:rPr>
      </w:pPr>
      <w:r>
        <w:rPr>
          <w:rFonts w:cs="Times New Roman"/>
          <w:lang w:val="en-US"/>
        </w:rPr>
        <w:lastRenderedPageBreak/>
        <w:t xml:space="preserve">Seen in fig.8. </w:t>
      </w:r>
      <w:proofErr w:type="gramStart"/>
      <w:r>
        <w:rPr>
          <w:rFonts w:cs="Times New Roman"/>
          <w:lang w:val="en-US"/>
        </w:rPr>
        <w:t>the</w:t>
      </w:r>
      <w:proofErr w:type="gramEnd"/>
      <w:r>
        <w:rPr>
          <w:rFonts w:cs="Times New Roman"/>
          <w:lang w:val="en-US"/>
        </w:rPr>
        <w:t xml:space="preserve"> modified .ASM code contains 3 sections: main loop, button1pressed and button2 pressed</w:t>
      </w:r>
      <w:r w:rsidR="00A4317F">
        <w:rPr>
          <w:rFonts w:cs="Times New Roman"/>
          <w:lang w:val="en-US"/>
        </w:rPr>
        <w:t xml:space="preserve">. Before the main loop is </w:t>
      </w:r>
      <w:proofErr w:type="gramStart"/>
      <w:r w:rsidR="00A4317F">
        <w:rPr>
          <w:rFonts w:cs="Times New Roman"/>
          <w:lang w:val="en-US"/>
        </w:rPr>
        <w:t>the setup</w:t>
      </w:r>
      <w:proofErr w:type="gramEnd"/>
      <w:r w:rsidR="00A4317F">
        <w:rPr>
          <w:rFonts w:cs="Times New Roman"/>
          <w:lang w:val="en-US"/>
        </w:rPr>
        <w:t xml:space="preserve">. This is vital as it tells the PIC that the pins A0 and A1 will be the inputs for this coding task. This means that the buttons will </w:t>
      </w:r>
      <w:proofErr w:type="gramStart"/>
      <w:r w:rsidR="00A4317F">
        <w:rPr>
          <w:rFonts w:cs="Times New Roman"/>
          <w:lang w:val="en-US"/>
        </w:rPr>
        <w:t>registered</w:t>
      </w:r>
      <w:proofErr w:type="gramEnd"/>
      <w:r w:rsidR="00A4317F">
        <w:rPr>
          <w:rFonts w:cs="Times New Roman"/>
          <w:lang w:val="en-US"/>
        </w:rPr>
        <w:t xml:space="preserve"> with the PIC when pressed and the task will be executed correctly. As seen at the bottom of the main loop, if no buttons are pressed it shall go back to the top and start the main loop process again.</w:t>
      </w:r>
    </w:p>
    <w:p w14:paraId="55051BC7" w14:textId="42EA27BD" w:rsidR="008618A4" w:rsidRPr="000470DB" w:rsidRDefault="008618A4" w:rsidP="00D86C1C">
      <w:pPr>
        <w:rPr>
          <w:rFonts w:cs="Times New Roman"/>
          <w:lang w:val="en-US"/>
        </w:rPr>
      </w:pPr>
      <w:r w:rsidRPr="008618A4">
        <w:rPr>
          <w:rFonts w:cs="Times New Roman"/>
          <w:noProof/>
          <w:lang w:val="en-US"/>
        </w:rPr>
        <w:drawing>
          <wp:inline distT="0" distB="0" distL="0" distR="0" wp14:anchorId="2C035E3F" wp14:editId="694EFA88">
            <wp:extent cx="3419952" cy="5668166"/>
            <wp:effectExtent l="0" t="0" r="9525" b="8890"/>
            <wp:docPr id="55496559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65596" name="Picture 1" descr="A screenshot of a computer program&#10;&#10;Description automatically generated"/>
                    <pic:cNvPicPr/>
                  </pic:nvPicPr>
                  <pic:blipFill>
                    <a:blip r:embed="rId13"/>
                    <a:stretch>
                      <a:fillRect/>
                    </a:stretch>
                  </pic:blipFill>
                  <pic:spPr>
                    <a:xfrm>
                      <a:off x="0" y="0"/>
                      <a:ext cx="3419952" cy="5668166"/>
                    </a:xfrm>
                    <a:prstGeom prst="rect">
                      <a:avLst/>
                    </a:prstGeom>
                  </pic:spPr>
                </pic:pic>
              </a:graphicData>
            </a:graphic>
          </wp:inline>
        </w:drawing>
      </w:r>
    </w:p>
    <w:p w14:paraId="17D3C92A" w14:textId="77777777" w:rsidR="00D86C1C" w:rsidRPr="00D86C1C" w:rsidRDefault="00D86C1C" w:rsidP="00D86C1C">
      <w:pPr>
        <w:rPr>
          <w:rFonts w:cs="Times New Roman"/>
          <w:b/>
          <w:bCs/>
          <w:u w:val="single"/>
          <w:lang w:val="en-US"/>
        </w:rPr>
      </w:pPr>
    </w:p>
    <w:sdt>
      <w:sdtPr>
        <w:id w:val="-787974371"/>
        <w:docPartObj>
          <w:docPartGallery w:val="Bibliographies"/>
          <w:docPartUnique/>
        </w:docPartObj>
      </w:sdtPr>
      <w:sdtEndPr>
        <w:rPr>
          <w:rFonts w:asciiTheme="minorHAnsi" w:eastAsiaTheme="minorHAnsi" w:hAnsiTheme="minorHAnsi" w:cstheme="minorBidi"/>
          <w:color w:val="auto"/>
          <w:sz w:val="22"/>
          <w:szCs w:val="22"/>
        </w:rPr>
      </w:sdtEndPr>
      <w:sdtContent>
        <w:p w14:paraId="243A8B2C" w14:textId="0BBCE406" w:rsidR="00B20A7B" w:rsidRDefault="00B20A7B">
          <w:pPr>
            <w:pStyle w:val="Heading1"/>
          </w:pPr>
          <w:r>
            <w:t>References</w:t>
          </w:r>
        </w:p>
        <w:sdt>
          <w:sdtPr>
            <w:id w:val="-573587230"/>
            <w:bibliography/>
          </w:sdtPr>
          <w:sdtContent>
            <w:p w14:paraId="63DECC36" w14:textId="77777777" w:rsidR="00B20A7B" w:rsidRDefault="00B20A7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93"/>
              </w:tblGrid>
              <w:tr w:rsidR="00B20A7B" w14:paraId="3ADC817F" w14:textId="77777777">
                <w:trPr>
                  <w:divId w:val="525758546"/>
                  <w:tblCellSpacing w:w="15" w:type="dxa"/>
                </w:trPr>
                <w:tc>
                  <w:tcPr>
                    <w:tcW w:w="50" w:type="pct"/>
                    <w:hideMark/>
                  </w:tcPr>
                  <w:p w14:paraId="184113A2" w14:textId="4CAEAAE4" w:rsidR="00B20A7B" w:rsidRDefault="00B20A7B">
                    <w:pPr>
                      <w:pStyle w:val="Bibliography"/>
                      <w:rPr>
                        <w:noProof/>
                        <w:kern w:val="0"/>
                        <w:sz w:val="24"/>
                        <w:szCs w:val="24"/>
                        <w14:ligatures w14:val="none"/>
                      </w:rPr>
                    </w:pPr>
                    <w:r>
                      <w:rPr>
                        <w:noProof/>
                      </w:rPr>
                      <w:t xml:space="preserve">[1] </w:t>
                    </w:r>
                  </w:p>
                </w:tc>
                <w:tc>
                  <w:tcPr>
                    <w:tcW w:w="0" w:type="auto"/>
                    <w:hideMark/>
                  </w:tcPr>
                  <w:p w14:paraId="139AF603" w14:textId="77777777" w:rsidR="00B20A7B" w:rsidRDefault="00B20A7B">
                    <w:pPr>
                      <w:pStyle w:val="Bibliography"/>
                      <w:rPr>
                        <w:noProof/>
                      </w:rPr>
                    </w:pPr>
                    <w:r>
                      <w:rPr>
                        <w:noProof/>
                      </w:rPr>
                      <w:t xml:space="preserve">O. a. M. N. Jakobsson, Student papers in computer architecture, 2006. </w:t>
                    </w:r>
                  </w:p>
                </w:tc>
              </w:tr>
              <w:tr w:rsidR="00B20A7B" w14:paraId="4C57421E" w14:textId="77777777">
                <w:trPr>
                  <w:divId w:val="525758546"/>
                  <w:tblCellSpacing w:w="15" w:type="dxa"/>
                </w:trPr>
                <w:tc>
                  <w:tcPr>
                    <w:tcW w:w="50" w:type="pct"/>
                    <w:hideMark/>
                  </w:tcPr>
                  <w:p w14:paraId="3860A5A7" w14:textId="77777777" w:rsidR="00B20A7B" w:rsidRDefault="00B20A7B">
                    <w:pPr>
                      <w:pStyle w:val="Bibliography"/>
                      <w:rPr>
                        <w:noProof/>
                      </w:rPr>
                    </w:pPr>
                    <w:r>
                      <w:rPr>
                        <w:noProof/>
                      </w:rPr>
                      <w:t xml:space="preserve">[2] </w:t>
                    </w:r>
                  </w:p>
                </w:tc>
                <w:tc>
                  <w:tcPr>
                    <w:tcW w:w="0" w:type="auto"/>
                    <w:hideMark/>
                  </w:tcPr>
                  <w:p w14:paraId="6EBFBA34" w14:textId="77777777" w:rsidR="00B20A7B" w:rsidRDefault="00B20A7B">
                    <w:pPr>
                      <w:pStyle w:val="Bibliography"/>
                      <w:rPr>
                        <w:noProof/>
                      </w:rPr>
                    </w:pPr>
                    <w:r>
                      <w:rPr>
                        <w:noProof/>
                      </w:rPr>
                      <w:t>M. technology, “PIC16F84 Datasheet,” microchip, [Online]. Available: https://ww1.microchip.com/downloads/en/DeviceDoc/35007b.pdf. [Accessed 13 1 2025].</w:t>
                    </w:r>
                  </w:p>
                </w:tc>
              </w:tr>
              <w:tr w:rsidR="00B20A7B" w14:paraId="3A5A6DF7" w14:textId="77777777">
                <w:trPr>
                  <w:divId w:val="525758546"/>
                  <w:tblCellSpacing w:w="15" w:type="dxa"/>
                </w:trPr>
                <w:tc>
                  <w:tcPr>
                    <w:tcW w:w="50" w:type="pct"/>
                    <w:hideMark/>
                  </w:tcPr>
                  <w:p w14:paraId="4A906206" w14:textId="77777777" w:rsidR="00B20A7B" w:rsidRDefault="00B20A7B">
                    <w:pPr>
                      <w:pStyle w:val="Bibliography"/>
                      <w:rPr>
                        <w:noProof/>
                      </w:rPr>
                    </w:pPr>
                    <w:r>
                      <w:rPr>
                        <w:noProof/>
                      </w:rPr>
                      <w:lastRenderedPageBreak/>
                      <w:t xml:space="preserve">[3] </w:t>
                    </w:r>
                  </w:p>
                </w:tc>
                <w:tc>
                  <w:tcPr>
                    <w:tcW w:w="0" w:type="auto"/>
                    <w:hideMark/>
                  </w:tcPr>
                  <w:p w14:paraId="200D53F4" w14:textId="77777777" w:rsidR="00B20A7B" w:rsidRDefault="00B20A7B">
                    <w:pPr>
                      <w:pStyle w:val="Bibliography"/>
                      <w:rPr>
                        <w:noProof/>
                      </w:rPr>
                    </w:pPr>
                    <w:r>
                      <w:rPr>
                        <w:noProof/>
                      </w:rPr>
                      <w:t xml:space="preserve">C. Springer, “Fundamentals of digital electronics,” </w:t>
                    </w:r>
                    <w:r>
                      <w:rPr>
                        <w:i/>
                        <w:iCs/>
                        <w:noProof/>
                      </w:rPr>
                      <w:t xml:space="preserve">Lecture notes in electrical engineering, </w:t>
                    </w:r>
                    <w:r>
                      <w:rPr>
                        <w:noProof/>
                      </w:rPr>
                      <w:t xml:space="preserve">vol. 623, 2020. </w:t>
                    </w:r>
                  </w:p>
                </w:tc>
              </w:tr>
            </w:tbl>
            <w:p w14:paraId="3A396AA8" w14:textId="77777777" w:rsidR="00B20A7B" w:rsidRDefault="00B20A7B">
              <w:pPr>
                <w:divId w:val="525758546"/>
                <w:rPr>
                  <w:rFonts w:eastAsia="Times New Roman"/>
                  <w:noProof/>
                </w:rPr>
              </w:pPr>
            </w:p>
            <w:p w14:paraId="74F9E8E1" w14:textId="295A640C" w:rsidR="00B20A7B" w:rsidRDefault="00B20A7B">
              <w:r>
                <w:rPr>
                  <w:b/>
                  <w:bCs/>
                  <w:noProof/>
                </w:rPr>
                <w:fldChar w:fldCharType="end"/>
              </w:r>
            </w:p>
          </w:sdtContent>
        </w:sdt>
      </w:sdtContent>
    </w:sdt>
    <w:p w14:paraId="158922EB" w14:textId="0F03EA27" w:rsidR="0014787F" w:rsidRDefault="0014787F"/>
    <w:p w14:paraId="1F2C8EDF" w14:textId="77777777" w:rsidR="00E973E1" w:rsidRPr="00E973E1" w:rsidRDefault="00E973E1" w:rsidP="00E973E1">
      <w:pPr>
        <w:rPr>
          <w:rFonts w:cs="Times New Roman"/>
          <w:b/>
          <w:bCs/>
          <w:u w:val="single"/>
          <w:lang w:val="en-US"/>
        </w:rPr>
      </w:pPr>
    </w:p>
    <w:p w14:paraId="0B8759B4" w14:textId="77777777" w:rsidR="00702F6A" w:rsidRPr="00702F6A" w:rsidRDefault="00702F6A" w:rsidP="00594528">
      <w:pPr>
        <w:rPr>
          <w:rFonts w:cs="Times New Roman"/>
          <w:lang w:val="en-US"/>
        </w:rPr>
      </w:pPr>
    </w:p>
    <w:p w14:paraId="4270885B" w14:textId="77777777" w:rsidR="004615AF" w:rsidRDefault="004615AF">
      <w:pPr>
        <w:rPr>
          <w:rFonts w:cs="Times New Roman"/>
          <w:lang w:val="en-US"/>
        </w:rPr>
      </w:pPr>
    </w:p>
    <w:p w14:paraId="357A90EB" w14:textId="77777777" w:rsidR="004615AF" w:rsidRPr="00F7415D" w:rsidRDefault="004615AF">
      <w:pPr>
        <w:rPr>
          <w:rFonts w:cs="Times New Roman"/>
          <w:lang w:val="en-US"/>
        </w:rPr>
      </w:pPr>
    </w:p>
    <w:sectPr w:rsidR="004615AF" w:rsidRPr="00F74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20FB"/>
    <w:multiLevelType w:val="multilevel"/>
    <w:tmpl w:val="A5F8A79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44787515"/>
    <w:multiLevelType w:val="multilevel"/>
    <w:tmpl w:val="093C8D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6E987A13"/>
    <w:multiLevelType w:val="multilevel"/>
    <w:tmpl w:val="BBC4BED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812722420">
    <w:abstractNumId w:val="2"/>
  </w:num>
  <w:num w:numId="2" w16cid:durableId="512039251">
    <w:abstractNumId w:val="1"/>
  </w:num>
  <w:num w:numId="3" w16cid:durableId="535772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A4D44"/>
    <w:rsid w:val="000470DB"/>
    <w:rsid w:val="0009153A"/>
    <w:rsid w:val="000A6F62"/>
    <w:rsid w:val="000D0BC1"/>
    <w:rsid w:val="0014787F"/>
    <w:rsid w:val="0018794D"/>
    <w:rsid w:val="00232D4E"/>
    <w:rsid w:val="002D6AE9"/>
    <w:rsid w:val="002E5E42"/>
    <w:rsid w:val="003B6620"/>
    <w:rsid w:val="0040334E"/>
    <w:rsid w:val="004547ED"/>
    <w:rsid w:val="004615AF"/>
    <w:rsid w:val="00594528"/>
    <w:rsid w:val="005F3EB8"/>
    <w:rsid w:val="0062680E"/>
    <w:rsid w:val="006D5949"/>
    <w:rsid w:val="00702F6A"/>
    <w:rsid w:val="00833E6F"/>
    <w:rsid w:val="008618A4"/>
    <w:rsid w:val="00861F7D"/>
    <w:rsid w:val="008A2E84"/>
    <w:rsid w:val="009859A8"/>
    <w:rsid w:val="009A3B29"/>
    <w:rsid w:val="009A4D44"/>
    <w:rsid w:val="009D4213"/>
    <w:rsid w:val="00A4317F"/>
    <w:rsid w:val="00AB001C"/>
    <w:rsid w:val="00B20A7B"/>
    <w:rsid w:val="00BE3241"/>
    <w:rsid w:val="00CA76AE"/>
    <w:rsid w:val="00CB3712"/>
    <w:rsid w:val="00D07FB2"/>
    <w:rsid w:val="00D64AF0"/>
    <w:rsid w:val="00D6527F"/>
    <w:rsid w:val="00D86C1C"/>
    <w:rsid w:val="00DD11C8"/>
    <w:rsid w:val="00DD7A38"/>
    <w:rsid w:val="00DE74B7"/>
    <w:rsid w:val="00E408D6"/>
    <w:rsid w:val="00E768A4"/>
    <w:rsid w:val="00E973E1"/>
    <w:rsid w:val="00F00F7B"/>
    <w:rsid w:val="00F424FC"/>
    <w:rsid w:val="00F7415D"/>
    <w:rsid w:val="00FE3C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C1855"/>
  <w15:chartTrackingRefBased/>
  <w15:docId w15:val="{28B6D9E6-25D8-4F15-85D0-B3483F8A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D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4D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D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D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D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D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D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D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D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D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4D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D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D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D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D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D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D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D44"/>
    <w:rPr>
      <w:rFonts w:eastAsiaTheme="majorEastAsia" w:cstheme="majorBidi"/>
      <w:color w:val="272727" w:themeColor="text1" w:themeTint="D8"/>
    </w:rPr>
  </w:style>
  <w:style w:type="paragraph" w:styleId="Title">
    <w:name w:val="Title"/>
    <w:basedOn w:val="Normal"/>
    <w:next w:val="Normal"/>
    <w:link w:val="TitleChar"/>
    <w:uiPriority w:val="10"/>
    <w:qFormat/>
    <w:rsid w:val="009A4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D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D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D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D44"/>
    <w:pPr>
      <w:spacing w:before="160"/>
      <w:jc w:val="center"/>
    </w:pPr>
    <w:rPr>
      <w:i/>
      <w:iCs/>
      <w:color w:val="404040" w:themeColor="text1" w:themeTint="BF"/>
    </w:rPr>
  </w:style>
  <w:style w:type="character" w:customStyle="1" w:styleId="QuoteChar">
    <w:name w:val="Quote Char"/>
    <w:basedOn w:val="DefaultParagraphFont"/>
    <w:link w:val="Quote"/>
    <w:uiPriority w:val="29"/>
    <w:rsid w:val="009A4D44"/>
    <w:rPr>
      <w:i/>
      <w:iCs/>
      <w:color w:val="404040" w:themeColor="text1" w:themeTint="BF"/>
    </w:rPr>
  </w:style>
  <w:style w:type="paragraph" w:styleId="ListParagraph">
    <w:name w:val="List Paragraph"/>
    <w:basedOn w:val="Normal"/>
    <w:uiPriority w:val="34"/>
    <w:qFormat/>
    <w:rsid w:val="009A4D44"/>
    <w:pPr>
      <w:ind w:left="720"/>
      <w:contextualSpacing/>
    </w:pPr>
  </w:style>
  <w:style w:type="character" w:styleId="IntenseEmphasis">
    <w:name w:val="Intense Emphasis"/>
    <w:basedOn w:val="DefaultParagraphFont"/>
    <w:uiPriority w:val="21"/>
    <w:qFormat/>
    <w:rsid w:val="009A4D44"/>
    <w:rPr>
      <w:i/>
      <w:iCs/>
      <w:color w:val="0F4761" w:themeColor="accent1" w:themeShade="BF"/>
    </w:rPr>
  </w:style>
  <w:style w:type="paragraph" w:styleId="IntenseQuote">
    <w:name w:val="Intense Quote"/>
    <w:basedOn w:val="Normal"/>
    <w:next w:val="Normal"/>
    <w:link w:val="IntenseQuoteChar"/>
    <w:uiPriority w:val="30"/>
    <w:qFormat/>
    <w:rsid w:val="009A4D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D44"/>
    <w:rPr>
      <w:i/>
      <w:iCs/>
      <w:color w:val="0F4761" w:themeColor="accent1" w:themeShade="BF"/>
    </w:rPr>
  </w:style>
  <w:style w:type="character" w:styleId="IntenseReference">
    <w:name w:val="Intense Reference"/>
    <w:basedOn w:val="DefaultParagraphFont"/>
    <w:uiPriority w:val="32"/>
    <w:qFormat/>
    <w:rsid w:val="009A4D44"/>
    <w:rPr>
      <w:b/>
      <w:bCs/>
      <w:smallCaps/>
      <w:color w:val="0F4761" w:themeColor="accent1" w:themeShade="BF"/>
      <w:spacing w:val="5"/>
    </w:rPr>
  </w:style>
  <w:style w:type="table" w:styleId="TableGrid">
    <w:name w:val="Table Grid"/>
    <w:basedOn w:val="TableNormal"/>
    <w:uiPriority w:val="39"/>
    <w:rsid w:val="000D0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47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03173">
      <w:bodyDiv w:val="1"/>
      <w:marLeft w:val="0"/>
      <w:marRight w:val="0"/>
      <w:marTop w:val="0"/>
      <w:marBottom w:val="0"/>
      <w:divBdr>
        <w:top w:val="none" w:sz="0" w:space="0" w:color="auto"/>
        <w:left w:val="none" w:sz="0" w:space="0" w:color="auto"/>
        <w:bottom w:val="none" w:sz="0" w:space="0" w:color="auto"/>
        <w:right w:val="none" w:sz="0" w:space="0" w:color="auto"/>
      </w:divBdr>
    </w:div>
    <w:div w:id="151877580">
      <w:bodyDiv w:val="1"/>
      <w:marLeft w:val="0"/>
      <w:marRight w:val="0"/>
      <w:marTop w:val="0"/>
      <w:marBottom w:val="0"/>
      <w:divBdr>
        <w:top w:val="none" w:sz="0" w:space="0" w:color="auto"/>
        <w:left w:val="none" w:sz="0" w:space="0" w:color="auto"/>
        <w:bottom w:val="none" w:sz="0" w:space="0" w:color="auto"/>
        <w:right w:val="none" w:sz="0" w:space="0" w:color="auto"/>
      </w:divBdr>
    </w:div>
    <w:div w:id="378286481">
      <w:bodyDiv w:val="1"/>
      <w:marLeft w:val="0"/>
      <w:marRight w:val="0"/>
      <w:marTop w:val="0"/>
      <w:marBottom w:val="0"/>
      <w:divBdr>
        <w:top w:val="none" w:sz="0" w:space="0" w:color="auto"/>
        <w:left w:val="none" w:sz="0" w:space="0" w:color="auto"/>
        <w:bottom w:val="none" w:sz="0" w:space="0" w:color="auto"/>
        <w:right w:val="none" w:sz="0" w:space="0" w:color="auto"/>
      </w:divBdr>
    </w:div>
    <w:div w:id="525758546">
      <w:bodyDiv w:val="1"/>
      <w:marLeft w:val="0"/>
      <w:marRight w:val="0"/>
      <w:marTop w:val="0"/>
      <w:marBottom w:val="0"/>
      <w:divBdr>
        <w:top w:val="none" w:sz="0" w:space="0" w:color="auto"/>
        <w:left w:val="none" w:sz="0" w:space="0" w:color="auto"/>
        <w:bottom w:val="none" w:sz="0" w:space="0" w:color="auto"/>
        <w:right w:val="none" w:sz="0" w:space="0" w:color="auto"/>
      </w:divBdr>
    </w:div>
    <w:div w:id="686447809">
      <w:bodyDiv w:val="1"/>
      <w:marLeft w:val="0"/>
      <w:marRight w:val="0"/>
      <w:marTop w:val="0"/>
      <w:marBottom w:val="0"/>
      <w:divBdr>
        <w:top w:val="none" w:sz="0" w:space="0" w:color="auto"/>
        <w:left w:val="none" w:sz="0" w:space="0" w:color="auto"/>
        <w:bottom w:val="none" w:sz="0" w:space="0" w:color="auto"/>
        <w:right w:val="none" w:sz="0" w:space="0" w:color="auto"/>
      </w:divBdr>
    </w:div>
    <w:div w:id="1071463721">
      <w:bodyDiv w:val="1"/>
      <w:marLeft w:val="0"/>
      <w:marRight w:val="0"/>
      <w:marTop w:val="0"/>
      <w:marBottom w:val="0"/>
      <w:divBdr>
        <w:top w:val="none" w:sz="0" w:space="0" w:color="auto"/>
        <w:left w:val="none" w:sz="0" w:space="0" w:color="auto"/>
        <w:bottom w:val="none" w:sz="0" w:space="0" w:color="auto"/>
        <w:right w:val="none" w:sz="0" w:space="0" w:color="auto"/>
      </w:divBdr>
    </w:div>
    <w:div w:id="1153452938">
      <w:bodyDiv w:val="1"/>
      <w:marLeft w:val="0"/>
      <w:marRight w:val="0"/>
      <w:marTop w:val="0"/>
      <w:marBottom w:val="0"/>
      <w:divBdr>
        <w:top w:val="none" w:sz="0" w:space="0" w:color="auto"/>
        <w:left w:val="none" w:sz="0" w:space="0" w:color="auto"/>
        <w:bottom w:val="none" w:sz="0" w:space="0" w:color="auto"/>
        <w:right w:val="none" w:sz="0" w:space="0" w:color="auto"/>
      </w:divBdr>
    </w:div>
    <w:div w:id="1205024342">
      <w:bodyDiv w:val="1"/>
      <w:marLeft w:val="0"/>
      <w:marRight w:val="0"/>
      <w:marTop w:val="0"/>
      <w:marBottom w:val="0"/>
      <w:divBdr>
        <w:top w:val="none" w:sz="0" w:space="0" w:color="auto"/>
        <w:left w:val="none" w:sz="0" w:space="0" w:color="auto"/>
        <w:bottom w:val="none" w:sz="0" w:space="0" w:color="auto"/>
        <w:right w:val="none" w:sz="0" w:space="0" w:color="auto"/>
      </w:divBdr>
    </w:div>
    <w:div w:id="1240015144">
      <w:bodyDiv w:val="1"/>
      <w:marLeft w:val="0"/>
      <w:marRight w:val="0"/>
      <w:marTop w:val="0"/>
      <w:marBottom w:val="0"/>
      <w:divBdr>
        <w:top w:val="none" w:sz="0" w:space="0" w:color="auto"/>
        <w:left w:val="none" w:sz="0" w:space="0" w:color="auto"/>
        <w:bottom w:val="none" w:sz="0" w:space="0" w:color="auto"/>
        <w:right w:val="none" w:sz="0" w:space="0" w:color="auto"/>
      </w:divBdr>
    </w:div>
    <w:div w:id="1280528523">
      <w:bodyDiv w:val="1"/>
      <w:marLeft w:val="0"/>
      <w:marRight w:val="0"/>
      <w:marTop w:val="0"/>
      <w:marBottom w:val="0"/>
      <w:divBdr>
        <w:top w:val="none" w:sz="0" w:space="0" w:color="auto"/>
        <w:left w:val="none" w:sz="0" w:space="0" w:color="auto"/>
        <w:bottom w:val="none" w:sz="0" w:space="0" w:color="auto"/>
        <w:right w:val="none" w:sz="0" w:space="0" w:color="auto"/>
      </w:divBdr>
    </w:div>
    <w:div w:id="1291518524">
      <w:bodyDiv w:val="1"/>
      <w:marLeft w:val="0"/>
      <w:marRight w:val="0"/>
      <w:marTop w:val="0"/>
      <w:marBottom w:val="0"/>
      <w:divBdr>
        <w:top w:val="none" w:sz="0" w:space="0" w:color="auto"/>
        <w:left w:val="none" w:sz="0" w:space="0" w:color="auto"/>
        <w:bottom w:val="none" w:sz="0" w:space="0" w:color="auto"/>
        <w:right w:val="none" w:sz="0" w:space="0" w:color="auto"/>
      </w:divBdr>
    </w:div>
    <w:div w:id="1320307734">
      <w:bodyDiv w:val="1"/>
      <w:marLeft w:val="0"/>
      <w:marRight w:val="0"/>
      <w:marTop w:val="0"/>
      <w:marBottom w:val="0"/>
      <w:divBdr>
        <w:top w:val="none" w:sz="0" w:space="0" w:color="auto"/>
        <w:left w:val="none" w:sz="0" w:space="0" w:color="auto"/>
        <w:bottom w:val="none" w:sz="0" w:space="0" w:color="auto"/>
        <w:right w:val="none" w:sz="0" w:space="0" w:color="auto"/>
      </w:divBdr>
    </w:div>
    <w:div w:id="1371682896">
      <w:bodyDiv w:val="1"/>
      <w:marLeft w:val="0"/>
      <w:marRight w:val="0"/>
      <w:marTop w:val="0"/>
      <w:marBottom w:val="0"/>
      <w:divBdr>
        <w:top w:val="none" w:sz="0" w:space="0" w:color="auto"/>
        <w:left w:val="none" w:sz="0" w:space="0" w:color="auto"/>
        <w:bottom w:val="none" w:sz="0" w:space="0" w:color="auto"/>
        <w:right w:val="none" w:sz="0" w:space="0" w:color="auto"/>
      </w:divBdr>
    </w:div>
    <w:div w:id="1451779172">
      <w:bodyDiv w:val="1"/>
      <w:marLeft w:val="0"/>
      <w:marRight w:val="0"/>
      <w:marTop w:val="0"/>
      <w:marBottom w:val="0"/>
      <w:divBdr>
        <w:top w:val="none" w:sz="0" w:space="0" w:color="auto"/>
        <w:left w:val="none" w:sz="0" w:space="0" w:color="auto"/>
        <w:bottom w:val="none" w:sz="0" w:space="0" w:color="auto"/>
        <w:right w:val="none" w:sz="0" w:space="0" w:color="auto"/>
      </w:divBdr>
    </w:div>
    <w:div w:id="1621720119">
      <w:bodyDiv w:val="1"/>
      <w:marLeft w:val="0"/>
      <w:marRight w:val="0"/>
      <w:marTop w:val="0"/>
      <w:marBottom w:val="0"/>
      <w:divBdr>
        <w:top w:val="none" w:sz="0" w:space="0" w:color="auto"/>
        <w:left w:val="none" w:sz="0" w:space="0" w:color="auto"/>
        <w:bottom w:val="none" w:sz="0" w:space="0" w:color="auto"/>
        <w:right w:val="none" w:sz="0" w:space="0" w:color="auto"/>
      </w:divBdr>
    </w:div>
    <w:div w:id="1758210498">
      <w:bodyDiv w:val="1"/>
      <w:marLeft w:val="0"/>
      <w:marRight w:val="0"/>
      <w:marTop w:val="0"/>
      <w:marBottom w:val="0"/>
      <w:divBdr>
        <w:top w:val="none" w:sz="0" w:space="0" w:color="auto"/>
        <w:left w:val="none" w:sz="0" w:space="0" w:color="auto"/>
        <w:bottom w:val="none" w:sz="0" w:space="0" w:color="auto"/>
        <w:right w:val="none" w:sz="0" w:space="0" w:color="auto"/>
      </w:divBdr>
    </w:div>
    <w:div w:id="185711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Jak06</b:Tag>
    <b:SourceType>Book</b:SourceType>
    <b:Guid>{8DA51880-1A3A-476B-9FC0-6097E8A6C845}</b:Guid>
    <b:Author>
      <b:Author>
        <b:NameList>
          <b:Person>
            <b:Last>Jakobsson</b:Last>
            <b:First>O</b:First>
            <b:Middle>and Martin, N</b:Middle>
          </b:Person>
        </b:NameList>
      </b:Author>
    </b:Author>
    <b:Title>Student papers in computer architecture</b:Title>
    <b:Year>2006</b:Year>
    <b:RefOrder>1</b:RefOrder>
  </b:Source>
  <b:Source>
    <b:Tag>Spr20</b:Tag>
    <b:SourceType>JournalArticle</b:SourceType>
    <b:Guid>{40003CDE-5AD7-4D22-96BC-FAB8900146A1}</b:Guid>
    <b:Title>Fundamentals of digital electronics</b:Title>
    <b:Year>2020</b:Year>
    <b:Author>
      <b:Author>
        <b:NameList>
          <b:Person>
            <b:Last>Springer</b:Last>
            <b:First>C</b:First>
          </b:Person>
        </b:NameList>
      </b:Author>
    </b:Author>
    <b:JournalName>Lecture notes in electrical engineering</b:JournalName>
    <b:Volume>623</b:Volume>
    <b:RefOrder>3</b:RefOrder>
  </b:Source>
  <b:Source>
    <b:Tag>Mic25</b:Tag>
    <b:SourceType>InternetSite</b:SourceType>
    <b:Guid>{513FFFB0-2F3A-4B14-9F62-14B9A6EFF9E6}</b:Guid>
    <b:Title>PIC16F84 Datasheet</b:Title>
    <b:Author>
      <b:Author>
        <b:NameList>
          <b:Person>
            <b:Last>technology</b:Last>
            <b:First>Microchip</b:First>
          </b:Person>
        </b:NameList>
      </b:Author>
    </b:Author>
    <b:ProductionCompany>microchip</b:ProductionCompany>
    <b:YearAccessed>2025</b:YearAccessed>
    <b:MonthAccessed>1</b:MonthAccessed>
    <b:DayAccessed>13</b:DayAccessed>
    <b:URL>https://ww1.microchip.com/downloads/en/DeviceDoc/35007b.pdf</b:URL>
    <b:RefOrder>2</b:RefOrder>
  </b:Source>
</b:Sources>
</file>

<file path=customXml/itemProps1.xml><?xml version="1.0" encoding="utf-8"?>
<ds:datastoreItem xmlns:ds="http://schemas.openxmlformats.org/officeDocument/2006/customXml" ds:itemID="{DE8B25AF-D027-482E-9298-C0D3DED97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12</Pages>
  <Words>1916</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Cheedy (2307075)</dc:creator>
  <cp:keywords/>
  <dc:description/>
  <cp:lastModifiedBy>Rhys Cheedy (2307075)</cp:lastModifiedBy>
  <cp:revision>17</cp:revision>
  <dcterms:created xsi:type="dcterms:W3CDTF">2024-12-03T18:02:00Z</dcterms:created>
  <dcterms:modified xsi:type="dcterms:W3CDTF">2025-01-13T17:47:00Z</dcterms:modified>
</cp:coreProperties>
</file>