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3F889A" w14:textId="7FF66582" w:rsidR="00226565" w:rsidRPr="00226565" w:rsidRDefault="00226565" w:rsidP="00226565">
      <w:pPr>
        <w:pStyle w:val="Title"/>
        <w:jc w:val="right"/>
        <w:rPr>
          <w:rFonts w:ascii="Times New Roman" w:hAnsi="Times New Roman" w:cs="Times New Roman"/>
          <w:sz w:val="24"/>
          <w:szCs w:val="24"/>
        </w:rPr>
      </w:pPr>
      <w:r>
        <w:rPr>
          <w:rFonts w:ascii="Times New Roman" w:hAnsi="Times New Roman" w:cs="Times New Roman"/>
          <w:sz w:val="24"/>
          <w:szCs w:val="24"/>
        </w:rPr>
        <w:t>Carys Fuller: 1703152</w:t>
      </w:r>
    </w:p>
    <w:p w14:paraId="5988711E" w14:textId="11EA6B59" w:rsidR="00AB3985" w:rsidRPr="007428F4" w:rsidRDefault="007428F4" w:rsidP="007428F4">
      <w:pPr>
        <w:pStyle w:val="Title"/>
        <w:rPr>
          <w:rFonts w:ascii="Times New Roman" w:hAnsi="Times New Roman" w:cs="Times New Roman"/>
        </w:rPr>
      </w:pPr>
      <w:r w:rsidRPr="007428F4">
        <w:rPr>
          <w:rFonts w:ascii="Times New Roman" w:hAnsi="Times New Roman" w:cs="Times New Roman"/>
        </w:rPr>
        <w:t xml:space="preserve">A </w:t>
      </w:r>
      <w:r w:rsidR="0010200A">
        <w:rPr>
          <w:rFonts w:ascii="Times New Roman" w:hAnsi="Times New Roman" w:cs="Times New Roman"/>
        </w:rPr>
        <w:t>R</w:t>
      </w:r>
      <w:r w:rsidRPr="007428F4">
        <w:rPr>
          <w:rFonts w:ascii="Times New Roman" w:hAnsi="Times New Roman" w:cs="Times New Roman"/>
        </w:rPr>
        <w:t xml:space="preserve">eport to </w:t>
      </w:r>
      <w:r w:rsidR="0010200A">
        <w:rPr>
          <w:rFonts w:ascii="Times New Roman" w:hAnsi="Times New Roman" w:cs="Times New Roman"/>
        </w:rPr>
        <w:t>S</w:t>
      </w:r>
      <w:r w:rsidRPr="007428F4">
        <w:rPr>
          <w:rFonts w:ascii="Times New Roman" w:hAnsi="Times New Roman" w:cs="Times New Roman"/>
        </w:rPr>
        <w:t xml:space="preserve">how the </w:t>
      </w:r>
      <w:r w:rsidR="0010200A">
        <w:rPr>
          <w:rFonts w:ascii="Times New Roman" w:hAnsi="Times New Roman" w:cs="Times New Roman"/>
        </w:rPr>
        <w:t>P</w:t>
      </w:r>
      <w:r w:rsidRPr="007428F4">
        <w:rPr>
          <w:rFonts w:ascii="Times New Roman" w:hAnsi="Times New Roman" w:cs="Times New Roman"/>
        </w:rPr>
        <w:t xml:space="preserve">ace of </w:t>
      </w:r>
      <w:r w:rsidR="0010200A">
        <w:rPr>
          <w:rFonts w:ascii="Times New Roman" w:hAnsi="Times New Roman" w:cs="Times New Roman"/>
        </w:rPr>
        <w:t>L</w:t>
      </w:r>
      <w:r w:rsidRPr="007428F4">
        <w:rPr>
          <w:rFonts w:ascii="Times New Roman" w:hAnsi="Times New Roman" w:cs="Times New Roman"/>
        </w:rPr>
        <w:t xml:space="preserve">ife in Lampeter, Wales. </w:t>
      </w:r>
    </w:p>
    <w:p w14:paraId="11C20C34" w14:textId="32B7AE20" w:rsidR="00AB3985" w:rsidRDefault="00AB3985"/>
    <w:p w14:paraId="4D182865" w14:textId="77777777" w:rsidR="005F34A6" w:rsidRDefault="005F34A6" w:rsidP="005F34A6">
      <w:pPr>
        <w:rPr>
          <w:rFonts w:ascii="Times New Roman" w:hAnsi="Times New Roman" w:cs="Times New Roman"/>
          <w:b/>
          <w:bCs/>
          <w:sz w:val="24"/>
          <w:szCs w:val="24"/>
          <w:u w:val="single"/>
        </w:rPr>
      </w:pPr>
      <w:r w:rsidRPr="007428F4">
        <w:rPr>
          <w:rFonts w:ascii="Times New Roman" w:hAnsi="Times New Roman" w:cs="Times New Roman"/>
          <w:b/>
          <w:bCs/>
          <w:sz w:val="24"/>
          <w:szCs w:val="24"/>
          <w:u w:val="single"/>
        </w:rPr>
        <w:t xml:space="preserve">Introduction </w:t>
      </w:r>
    </w:p>
    <w:p w14:paraId="32D291F2" w14:textId="35A6C95E" w:rsidR="005F34A6" w:rsidRDefault="005F34A6" w:rsidP="005F34A6">
      <w:pPr>
        <w:rPr>
          <w:rFonts w:ascii="Times New Roman" w:hAnsi="Times New Roman" w:cs="Times New Roman"/>
          <w:sz w:val="24"/>
          <w:szCs w:val="24"/>
        </w:rPr>
      </w:pPr>
      <w:r>
        <w:rPr>
          <w:rFonts w:ascii="Times New Roman" w:hAnsi="Times New Roman" w:cs="Times New Roman"/>
          <w:sz w:val="24"/>
          <w:szCs w:val="24"/>
        </w:rPr>
        <w:t xml:space="preserve">The time on a clock can decide a number of different factors in a person’s life, such as when to wake up, eat, work, travel and sleep. Time  is  integrated  into human day to day lives often silently, as discussed by </w:t>
      </w:r>
      <w:r w:rsidRPr="005727B5">
        <w:rPr>
          <w:rFonts w:ascii="Times New Roman" w:hAnsi="Times New Roman" w:cs="Times New Roman"/>
          <w:sz w:val="24"/>
          <w:szCs w:val="24"/>
        </w:rPr>
        <w:t xml:space="preserve">Edward Hall (in Fulmer </w:t>
      </w:r>
      <w:r w:rsidR="00CB3DCF" w:rsidRPr="005727B5">
        <w:rPr>
          <w:rFonts w:ascii="Times New Roman" w:hAnsi="Times New Roman" w:cs="Times New Roman"/>
          <w:sz w:val="24"/>
          <w:szCs w:val="24"/>
        </w:rPr>
        <w:t xml:space="preserve"> et al. </w:t>
      </w:r>
      <w:r w:rsidRPr="005727B5">
        <w:rPr>
          <w:rFonts w:ascii="Times New Roman" w:hAnsi="Times New Roman" w:cs="Times New Roman"/>
          <w:sz w:val="24"/>
          <w:szCs w:val="24"/>
        </w:rPr>
        <w:t>2014, p.4)</w:t>
      </w:r>
      <w:r>
        <w:rPr>
          <w:rFonts w:ascii="Times New Roman" w:hAnsi="Times New Roman" w:cs="Times New Roman"/>
          <w:sz w:val="24"/>
          <w:szCs w:val="24"/>
        </w:rPr>
        <w:t xml:space="preserve"> who looked at how time is a </w:t>
      </w:r>
      <w:r w:rsidRPr="00E741F7">
        <w:rPr>
          <w:rFonts w:ascii="Times New Roman" w:hAnsi="Times New Roman" w:cs="Times New Roman"/>
          <w:i/>
          <w:iCs/>
          <w:sz w:val="24"/>
          <w:szCs w:val="24"/>
        </w:rPr>
        <w:t>‘silent language’</w:t>
      </w:r>
      <w:r>
        <w:rPr>
          <w:rFonts w:ascii="Times New Roman" w:hAnsi="Times New Roman" w:cs="Times New Roman"/>
          <w:sz w:val="24"/>
          <w:szCs w:val="24"/>
        </w:rPr>
        <w:t xml:space="preserve"> that can be a useful tool to look comparatively at different cultures and how they interact with time to see if this influences behaviour. Many different cultures globally view time differently, it is discussed that in more </w:t>
      </w:r>
      <w:r w:rsidR="00A466C9">
        <w:rPr>
          <w:rFonts w:ascii="Times New Roman" w:hAnsi="Times New Roman" w:cs="Times New Roman"/>
          <w:sz w:val="24"/>
          <w:szCs w:val="24"/>
        </w:rPr>
        <w:t xml:space="preserve">individualistic </w:t>
      </w:r>
      <w:r>
        <w:rPr>
          <w:rFonts w:ascii="Times New Roman" w:hAnsi="Times New Roman" w:cs="Times New Roman"/>
          <w:sz w:val="24"/>
          <w:szCs w:val="24"/>
        </w:rPr>
        <w:t xml:space="preserve">cultures time can rule a person’s day more and there is a faster pace of life, because they run by clock time rather than event time. This is discussed by </w:t>
      </w:r>
      <w:r w:rsidRPr="005727B5">
        <w:rPr>
          <w:rFonts w:ascii="Times New Roman" w:hAnsi="Times New Roman" w:cs="Times New Roman"/>
          <w:sz w:val="24"/>
          <w:szCs w:val="24"/>
        </w:rPr>
        <w:t>Fulmer</w:t>
      </w:r>
      <w:r w:rsidR="00CB3DCF" w:rsidRPr="005727B5">
        <w:rPr>
          <w:rFonts w:ascii="Times New Roman" w:hAnsi="Times New Roman" w:cs="Times New Roman"/>
          <w:sz w:val="24"/>
          <w:szCs w:val="24"/>
        </w:rPr>
        <w:t xml:space="preserve"> et al.</w:t>
      </w:r>
      <w:r w:rsidRPr="005727B5">
        <w:rPr>
          <w:rFonts w:ascii="Times New Roman" w:hAnsi="Times New Roman" w:cs="Times New Roman"/>
          <w:sz w:val="24"/>
          <w:szCs w:val="24"/>
        </w:rPr>
        <w:t xml:space="preserve"> (2014 p.7)</w:t>
      </w:r>
      <w:r>
        <w:rPr>
          <w:rFonts w:ascii="Times New Roman" w:hAnsi="Times New Roman" w:cs="Times New Roman"/>
          <w:sz w:val="24"/>
          <w:szCs w:val="24"/>
        </w:rPr>
        <w:t xml:space="preserve"> who says that clock time is physical measurement and event time is situational. </w:t>
      </w:r>
    </w:p>
    <w:p w14:paraId="5335AFEE" w14:textId="152A43CA" w:rsidR="005F34A6" w:rsidRDefault="005F34A6" w:rsidP="005F34A6">
      <w:pPr>
        <w:rPr>
          <w:rFonts w:ascii="Times New Roman" w:hAnsi="Times New Roman" w:cs="Times New Roman"/>
          <w:sz w:val="24"/>
          <w:szCs w:val="24"/>
        </w:rPr>
      </w:pPr>
      <w:r>
        <w:rPr>
          <w:rFonts w:ascii="Times New Roman" w:hAnsi="Times New Roman" w:cs="Times New Roman"/>
          <w:sz w:val="24"/>
          <w:szCs w:val="24"/>
        </w:rPr>
        <w:t>As a part of this study we will be basing our work on that of</w:t>
      </w:r>
      <w:r w:rsidRPr="008F3EA7">
        <w:rPr>
          <w:rFonts w:ascii="Times New Roman" w:hAnsi="Times New Roman" w:cs="Times New Roman"/>
          <w:b/>
          <w:bCs/>
          <w:sz w:val="24"/>
          <w:szCs w:val="24"/>
        </w:rPr>
        <w:t xml:space="preserve"> </w:t>
      </w:r>
      <w:r w:rsidRPr="005727B5">
        <w:rPr>
          <w:rFonts w:ascii="Times New Roman" w:hAnsi="Times New Roman" w:cs="Times New Roman"/>
          <w:sz w:val="24"/>
          <w:szCs w:val="24"/>
        </w:rPr>
        <w:t xml:space="preserve">Levine and Norenzayan (1999)   </w:t>
      </w:r>
      <w:r>
        <w:rPr>
          <w:rFonts w:ascii="Times New Roman" w:hAnsi="Times New Roman" w:cs="Times New Roman"/>
          <w:sz w:val="24"/>
          <w:szCs w:val="24"/>
        </w:rPr>
        <w:t xml:space="preserve">and also the study by </w:t>
      </w:r>
      <w:r w:rsidRPr="005727B5">
        <w:rPr>
          <w:rFonts w:ascii="Times New Roman" w:hAnsi="Times New Roman" w:cs="Times New Roman"/>
          <w:sz w:val="24"/>
          <w:szCs w:val="24"/>
        </w:rPr>
        <w:t>Wiseman (2006)</w:t>
      </w:r>
      <w:r>
        <w:rPr>
          <w:rFonts w:ascii="Times New Roman" w:hAnsi="Times New Roman" w:cs="Times New Roman"/>
          <w:sz w:val="24"/>
          <w:szCs w:val="24"/>
        </w:rPr>
        <w:t xml:space="preserve"> on the pace of life in different countries, to see whether there is a difference. </w:t>
      </w:r>
      <w:r w:rsidRPr="005727B5">
        <w:rPr>
          <w:rFonts w:ascii="Times New Roman" w:hAnsi="Times New Roman" w:cs="Times New Roman"/>
          <w:sz w:val="24"/>
          <w:szCs w:val="24"/>
        </w:rPr>
        <w:t>In the Levine and Norenzayan study (1999 p.3)</w:t>
      </w:r>
      <w:r w:rsidRPr="00502CE8">
        <w:rPr>
          <w:rFonts w:ascii="Times New Roman" w:hAnsi="Times New Roman" w:cs="Times New Roman"/>
          <w:b/>
          <w:bCs/>
          <w:sz w:val="24"/>
          <w:szCs w:val="24"/>
        </w:rPr>
        <w:t xml:space="preserve"> </w:t>
      </w:r>
      <w:r>
        <w:rPr>
          <w:rFonts w:ascii="Times New Roman" w:hAnsi="Times New Roman" w:cs="Times New Roman"/>
          <w:sz w:val="24"/>
          <w:szCs w:val="24"/>
        </w:rPr>
        <w:t xml:space="preserve">they assess the pace of life through looking at three aspects walking speed, work speed of postal clerks and accuracy of bank clocks. </w:t>
      </w:r>
      <w:r w:rsidRPr="005727B5">
        <w:rPr>
          <w:rFonts w:ascii="Times New Roman" w:hAnsi="Times New Roman" w:cs="Times New Roman"/>
          <w:sz w:val="24"/>
          <w:szCs w:val="24"/>
        </w:rPr>
        <w:t>Wiseman (2006)</w:t>
      </w:r>
      <w:r>
        <w:rPr>
          <w:rFonts w:ascii="Times New Roman" w:hAnsi="Times New Roman" w:cs="Times New Roman"/>
          <w:sz w:val="24"/>
          <w:szCs w:val="24"/>
        </w:rPr>
        <w:t xml:space="preserve"> did not look at the bank clocks as a part of his study and we have also chosen not to look at bank clocks due to the digitalisation of clocks globally through the internet. This study will be taking place in Lampeter which is a small rural town in West Wales. Which makes this study different to others that have only looked at cities. This means that when looking at our later results in comparison with previous research it should be remembered that our results will be representing a small town and not a city</w:t>
      </w:r>
      <w:r w:rsidR="00F02B6E">
        <w:rPr>
          <w:rFonts w:ascii="Times New Roman" w:hAnsi="Times New Roman" w:cs="Times New Roman"/>
          <w:sz w:val="24"/>
          <w:szCs w:val="24"/>
        </w:rPr>
        <w:t>, where the pace of life is</w:t>
      </w:r>
      <w:r>
        <w:rPr>
          <w:rFonts w:ascii="Times New Roman" w:hAnsi="Times New Roman" w:cs="Times New Roman"/>
          <w:sz w:val="24"/>
          <w:szCs w:val="24"/>
        </w:rPr>
        <w:t xml:space="preserve"> predicted to be slower than that of a city </w:t>
      </w:r>
      <w:r w:rsidRPr="005727B5">
        <w:rPr>
          <w:rFonts w:ascii="Times New Roman" w:hAnsi="Times New Roman" w:cs="Times New Roman"/>
          <w:sz w:val="24"/>
          <w:szCs w:val="24"/>
        </w:rPr>
        <w:t xml:space="preserve">Levine and Norenzayan (1999 p.3). </w:t>
      </w:r>
    </w:p>
    <w:p w14:paraId="2350899E" w14:textId="2BAA9A8C" w:rsidR="002348B5" w:rsidRDefault="005F34A6" w:rsidP="002348B5">
      <w:pPr>
        <w:rPr>
          <w:rFonts w:ascii="Times New Roman" w:hAnsi="Times New Roman" w:cs="Times New Roman"/>
          <w:sz w:val="24"/>
          <w:szCs w:val="24"/>
        </w:rPr>
      </w:pPr>
      <w:r>
        <w:rPr>
          <w:rFonts w:ascii="Times New Roman" w:hAnsi="Times New Roman" w:cs="Times New Roman"/>
          <w:sz w:val="24"/>
          <w:szCs w:val="24"/>
        </w:rPr>
        <w:t xml:space="preserve">The aims of this research are to observe the pace of life in the town of Lampeter through observing the walking speed and also the speed of work through postal clerks. Then to compare the results that were gathered to that of previous research to see how the pace of life is different between different cultures and their ways of life. </w:t>
      </w:r>
      <w:r w:rsidR="002348B5">
        <w:rPr>
          <w:rFonts w:ascii="Times New Roman" w:hAnsi="Times New Roman" w:cs="Times New Roman"/>
          <w:sz w:val="24"/>
          <w:szCs w:val="24"/>
        </w:rPr>
        <w:t xml:space="preserve">The pace of life in Lampeter should be lower on scale due to it not being a city and also because our field experiment will be taking place in February one of the coldest months as temperature can be seen to affect the pace of life.  </w:t>
      </w:r>
    </w:p>
    <w:p w14:paraId="63BDE491" w14:textId="77777777" w:rsidR="00DA7638" w:rsidRDefault="00DA7638" w:rsidP="00DA7638">
      <w:pPr>
        <w:rPr>
          <w:rFonts w:ascii="Times New Roman" w:hAnsi="Times New Roman" w:cs="Times New Roman"/>
          <w:b/>
          <w:bCs/>
          <w:sz w:val="24"/>
          <w:szCs w:val="24"/>
          <w:u w:val="single"/>
        </w:rPr>
      </w:pPr>
      <w:r w:rsidRPr="00BE6494">
        <w:rPr>
          <w:rFonts w:ascii="Times New Roman" w:hAnsi="Times New Roman" w:cs="Times New Roman"/>
          <w:b/>
          <w:bCs/>
          <w:sz w:val="24"/>
          <w:szCs w:val="24"/>
          <w:u w:val="single"/>
        </w:rPr>
        <w:t xml:space="preserve">Methodology </w:t>
      </w:r>
    </w:p>
    <w:p w14:paraId="06F67B07" w14:textId="01328D8A" w:rsidR="00DA7638" w:rsidRDefault="00DA7638" w:rsidP="00DA7638">
      <w:pPr>
        <w:rPr>
          <w:rFonts w:ascii="Times New Roman" w:hAnsi="Times New Roman" w:cs="Times New Roman"/>
          <w:sz w:val="24"/>
          <w:szCs w:val="24"/>
        </w:rPr>
      </w:pPr>
      <w:r>
        <w:rPr>
          <w:rFonts w:ascii="Times New Roman" w:hAnsi="Times New Roman" w:cs="Times New Roman"/>
          <w:sz w:val="24"/>
          <w:szCs w:val="24"/>
        </w:rPr>
        <w:t xml:space="preserve">This study will involve conducting </w:t>
      </w:r>
      <w:r w:rsidR="0061018E">
        <w:rPr>
          <w:rFonts w:ascii="Times New Roman" w:hAnsi="Times New Roman" w:cs="Times New Roman"/>
          <w:sz w:val="24"/>
          <w:szCs w:val="24"/>
        </w:rPr>
        <w:t>two</w:t>
      </w:r>
      <w:r>
        <w:rPr>
          <w:rFonts w:ascii="Times New Roman" w:hAnsi="Times New Roman" w:cs="Times New Roman"/>
          <w:sz w:val="24"/>
          <w:szCs w:val="24"/>
        </w:rPr>
        <w:t xml:space="preserve"> field experiment</w:t>
      </w:r>
      <w:r w:rsidR="0061018E">
        <w:rPr>
          <w:rFonts w:ascii="Times New Roman" w:hAnsi="Times New Roman" w:cs="Times New Roman"/>
          <w:sz w:val="24"/>
          <w:szCs w:val="24"/>
        </w:rPr>
        <w:t>s</w:t>
      </w:r>
      <w:r>
        <w:rPr>
          <w:rFonts w:ascii="Times New Roman" w:hAnsi="Times New Roman" w:cs="Times New Roman"/>
          <w:sz w:val="24"/>
          <w:szCs w:val="24"/>
        </w:rPr>
        <w:t>. The field experiment</w:t>
      </w:r>
      <w:r w:rsidR="0061018E">
        <w:rPr>
          <w:rFonts w:ascii="Times New Roman" w:hAnsi="Times New Roman" w:cs="Times New Roman"/>
          <w:sz w:val="24"/>
          <w:szCs w:val="24"/>
        </w:rPr>
        <w:t>s</w:t>
      </w:r>
      <w:r>
        <w:rPr>
          <w:rFonts w:ascii="Times New Roman" w:hAnsi="Times New Roman" w:cs="Times New Roman"/>
          <w:sz w:val="24"/>
          <w:szCs w:val="24"/>
        </w:rPr>
        <w:t xml:space="preserve"> will measure the walking speed and also work speed of postal clerks. The Experiment will be closely related to previous study conducted by</w:t>
      </w:r>
      <w:r w:rsidRPr="005727B5">
        <w:rPr>
          <w:rFonts w:ascii="Times New Roman" w:hAnsi="Times New Roman" w:cs="Times New Roman"/>
          <w:sz w:val="24"/>
          <w:szCs w:val="24"/>
        </w:rPr>
        <w:t xml:space="preserve"> Levine and Norenzayan (1999) and Wiseman (2006). </w:t>
      </w:r>
      <w:r w:rsidRPr="005727B5">
        <w:rPr>
          <w:rFonts w:ascii="Times New Roman" w:hAnsi="Times New Roman" w:cs="Times New Roman"/>
          <w:sz w:val="24"/>
          <w:szCs w:val="24"/>
        </w:rPr>
        <w:br/>
      </w:r>
      <w:r>
        <w:rPr>
          <w:rFonts w:ascii="Times New Roman" w:hAnsi="Times New Roman" w:cs="Times New Roman"/>
          <w:sz w:val="24"/>
          <w:szCs w:val="24"/>
        </w:rPr>
        <w:br/>
        <w:t>To begin, our class of 20+ people w</w:t>
      </w:r>
      <w:r w:rsidR="0061018E">
        <w:rPr>
          <w:rFonts w:ascii="Times New Roman" w:hAnsi="Times New Roman" w:cs="Times New Roman"/>
          <w:sz w:val="24"/>
          <w:szCs w:val="24"/>
        </w:rPr>
        <w:t xml:space="preserve">as </w:t>
      </w:r>
      <w:r>
        <w:rPr>
          <w:rFonts w:ascii="Times New Roman" w:hAnsi="Times New Roman" w:cs="Times New Roman"/>
          <w:sz w:val="24"/>
          <w:szCs w:val="24"/>
        </w:rPr>
        <w:t xml:space="preserve">split into four groups. This </w:t>
      </w:r>
      <w:r w:rsidR="0061018E">
        <w:rPr>
          <w:rFonts w:ascii="Times New Roman" w:hAnsi="Times New Roman" w:cs="Times New Roman"/>
          <w:sz w:val="24"/>
          <w:szCs w:val="24"/>
        </w:rPr>
        <w:t>was</w:t>
      </w:r>
      <w:r>
        <w:rPr>
          <w:rFonts w:ascii="Times New Roman" w:hAnsi="Times New Roman" w:cs="Times New Roman"/>
          <w:sz w:val="24"/>
          <w:szCs w:val="24"/>
        </w:rPr>
        <w:t xml:space="preserve"> because we were a large group and to conduct this field experiment successfully, we would need to blend in. This was to make sure that we would not influence the results by being a distraction and also </w:t>
      </w:r>
      <w:r>
        <w:rPr>
          <w:rFonts w:ascii="Times New Roman" w:hAnsi="Times New Roman" w:cs="Times New Roman"/>
          <w:sz w:val="24"/>
          <w:szCs w:val="24"/>
        </w:rPr>
        <w:lastRenderedPageBreak/>
        <w:t xml:space="preserve">gave every researcher a chance at conducting field research. Each group used the same standardised method for collection data to ensure accuracy of results between groups. This also allowed our groups to compare and share data with each other and come up with the mean average scores for Pace of life in Lampeter. </w:t>
      </w:r>
    </w:p>
    <w:p w14:paraId="38DA61AF" w14:textId="5BCB2EAD" w:rsidR="00DA7638" w:rsidRDefault="00DA7638" w:rsidP="00DA7638">
      <w:pPr>
        <w:rPr>
          <w:rFonts w:ascii="Times New Roman" w:hAnsi="Times New Roman" w:cs="Times New Roman"/>
          <w:b/>
          <w:bCs/>
          <w:sz w:val="24"/>
          <w:szCs w:val="24"/>
        </w:rPr>
      </w:pPr>
      <w:r>
        <w:rPr>
          <w:rFonts w:ascii="Times New Roman" w:hAnsi="Times New Roman" w:cs="Times New Roman"/>
          <w:sz w:val="24"/>
          <w:szCs w:val="24"/>
        </w:rPr>
        <w:t xml:space="preserve">This field experiment began with a discussion about ethics. Through discussion and consulting the </w:t>
      </w:r>
      <w:r w:rsidRPr="005727B5">
        <w:rPr>
          <w:rFonts w:ascii="Times New Roman" w:hAnsi="Times New Roman" w:cs="Times New Roman"/>
          <w:sz w:val="24"/>
          <w:szCs w:val="24"/>
        </w:rPr>
        <w:t>‘British Psychological Society: Code of Ethics’</w:t>
      </w:r>
      <w:r w:rsidR="00CB3DCF" w:rsidRPr="005727B5">
        <w:rPr>
          <w:rFonts w:ascii="Times New Roman" w:hAnsi="Times New Roman" w:cs="Times New Roman"/>
          <w:sz w:val="24"/>
          <w:szCs w:val="24"/>
        </w:rPr>
        <w:t xml:space="preserve"> (2014)</w:t>
      </w:r>
      <w:r w:rsidRPr="005727B5">
        <w:rPr>
          <w:rFonts w:ascii="Times New Roman" w:hAnsi="Times New Roman" w:cs="Times New Roman"/>
          <w:sz w:val="24"/>
          <w:szCs w:val="24"/>
        </w:rPr>
        <w:t xml:space="preserve">, </w:t>
      </w:r>
      <w:r w:rsidRPr="003F44B5">
        <w:rPr>
          <w:rFonts w:ascii="Times New Roman" w:hAnsi="Times New Roman" w:cs="Times New Roman"/>
          <w:sz w:val="24"/>
          <w:szCs w:val="24"/>
        </w:rPr>
        <w:t>it was decided that for this practical field experiment that we would not need the consent of the participants because they will remain completely anonymous throughout. This was also decided because if the participants knew about the experiment it would influence their behaviour and therefor influence the results.</w:t>
      </w:r>
      <w:r>
        <w:rPr>
          <w:rFonts w:ascii="Times New Roman" w:hAnsi="Times New Roman" w:cs="Times New Roman"/>
          <w:b/>
          <w:bCs/>
          <w:sz w:val="24"/>
          <w:szCs w:val="24"/>
        </w:rPr>
        <w:t xml:space="preserve">  </w:t>
      </w:r>
    </w:p>
    <w:p w14:paraId="42BF8A8E" w14:textId="3C2A0579" w:rsidR="0061018E" w:rsidRDefault="00DA7638" w:rsidP="00DA7638">
      <w:pPr>
        <w:rPr>
          <w:rFonts w:ascii="Times New Roman" w:hAnsi="Times New Roman" w:cs="Times New Roman"/>
          <w:sz w:val="24"/>
          <w:szCs w:val="24"/>
        </w:rPr>
      </w:pPr>
      <w:r>
        <w:rPr>
          <w:rFonts w:ascii="Times New Roman" w:hAnsi="Times New Roman" w:cs="Times New Roman"/>
          <w:sz w:val="24"/>
          <w:szCs w:val="24"/>
        </w:rPr>
        <w:t>The type of participant that we will be using is opportunistic. Meaning that it is who is available or is there at the time the experiment is conducted</w:t>
      </w:r>
      <w:r w:rsidR="0061018E">
        <w:rPr>
          <w:rFonts w:ascii="Times New Roman" w:hAnsi="Times New Roman" w:cs="Times New Roman"/>
          <w:sz w:val="24"/>
          <w:szCs w:val="24"/>
        </w:rPr>
        <w:t xml:space="preserve"> to eliminate bias.</w:t>
      </w:r>
      <w:r>
        <w:rPr>
          <w:rFonts w:ascii="Times New Roman" w:hAnsi="Times New Roman" w:cs="Times New Roman"/>
          <w:sz w:val="24"/>
          <w:szCs w:val="24"/>
        </w:rPr>
        <w:t xml:space="preserve"> This is to keep the study as closely related to previous research</w:t>
      </w:r>
      <w:r w:rsidR="0061018E">
        <w:rPr>
          <w:rFonts w:ascii="Times New Roman" w:hAnsi="Times New Roman" w:cs="Times New Roman"/>
          <w:sz w:val="24"/>
          <w:szCs w:val="24"/>
        </w:rPr>
        <w:t>.</w:t>
      </w:r>
    </w:p>
    <w:p w14:paraId="2CE23B82" w14:textId="0CA83C6C" w:rsidR="00DA7638" w:rsidRDefault="00DA7638" w:rsidP="00DA7638">
      <w:pPr>
        <w:rPr>
          <w:rFonts w:ascii="Times New Roman" w:hAnsi="Times New Roman" w:cs="Times New Roman"/>
          <w:sz w:val="24"/>
          <w:szCs w:val="24"/>
        </w:rPr>
      </w:pPr>
    </w:p>
    <w:p w14:paraId="1CF3D1EC" w14:textId="77777777" w:rsidR="006831E4" w:rsidRPr="00C46A2F" w:rsidRDefault="006831E4" w:rsidP="006831E4">
      <w:pPr>
        <w:rPr>
          <w:rFonts w:ascii="Times New Roman" w:hAnsi="Times New Roman" w:cs="Times New Roman"/>
          <w:b/>
          <w:bCs/>
          <w:sz w:val="24"/>
          <w:szCs w:val="24"/>
          <w:u w:val="single"/>
        </w:rPr>
      </w:pPr>
      <w:r w:rsidRPr="00C46A2F">
        <w:rPr>
          <w:rFonts w:ascii="Times New Roman" w:hAnsi="Times New Roman" w:cs="Times New Roman"/>
          <w:b/>
          <w:bCs/>
          <w:sz w:val="24"/>
          <w:szCs w:val="24"/>
          <w:u w:val="single"/>
        </w:rPr>
        <w:t>Walking speed</w:t>
      </w:r>
    </w:p>
    <w:p w14:paraId="50C91297" w14:textId="77777777" w:rsidR="006831E4" w:rsidRDefault="006831E4" w:rsidP="006831E4">
      <w:pPr>
        <w:rPr>
          <w:rFonts w:ascii="Times New Roman" w:hAnsi="Times New Roman" w:cs="Times New Roman"/>
          <w:sz w:val="24"/>
          <w:szCs w:val="24"/>
        </w:rPr>
      </w:pPr>
      <w:r>
        <w:rPr>
          <w:rFonts w:ascii="Times New Roman" w:hAnsi="Times New Roman" w:cs="Times New Roman"/>
          <w:sz w:val="24"/>
          <w:szCs w:val="24"/>
        </w:rPr>
        <w:t xml:space="preserve">To measure walking speed we will be keeping our method as closely related to previous study done by </w:t>
      </w:r>
      <w:r w:rsidRPr="005727B5">
        <w:rPr>
          <w:rFonts w:ascii="Times New Roman" w:hAnsi="Times New Roman" w:cs="Times New Roman"/>
          <w:sz w:val="24"/>
          <w:szCs w:val="24"/>
        </w:rPr>
        <w:t xml:space="preserve">Levine and Norenzayan (1999). </w:t>
      </w:r>
    </w:p>
    <w:p w14:paraId="4CDB0C1D" w14:textId="77777777" w:rsidR="006831E4" w:rsidRDefault="006831E4" w:rsidP="006831E4">
      <w:pPr>
        <w:rPr>
          <w:rFonts w:ascii="Times New Roman" w:hAnsi="Times New Roman" w:cs="Times New Roman"/>
          <w:sz w:val="24"/>
          <w:szCs w:val="24"/>
        </w:rPr>
      </w:pPr>
      <w:r>
        <w:rPr>
          <w:rFonts w:ascii="Times New Roman" w:hAnsi="Times New Roman" w:cs="Times New Roman"/>
          <w:sz w:val="24"/>
          <w:szCs w:val="24"/>
        </w:rPr>
        <w:t xml:space="preserve">The conditions of the field experiment had to take place in good weather conditions, on a dry day. It also had to take place between the hours of 10am and 5pm this is due to working hours and the rush to work, and also avoids half days on a Wednesday that occur in Lampeter. This was to avoid people rushing to and from work. </w:t>
      </w:r>
    </w:p>
    <w:p w14:paraId="0A6C8589" w14:textId="507CF59A" w:rsidR="006831E4" w:rsidRDefault="006831E4" w:rsidP="006831E4">
      <w:pPr>
        <w:rPr>
          <w:rFonts w:ascii="Times New Roman" w:hAnsi="Times New Roman" w:cs="Times New Roman"/>
          <w:sz w:val="24"/>
          <w:szCs w:val="24"/>
        </w:rPr>
      </w:pPr>
      <w:r>
        <w:rPr>
          <w:rFonts w:ascii="Times New Roman" w:hAnsi="Times New Roman" w:cs="Times New Roman"/>
          <w:sz w:val="24"/>
          <w:szCs w:val="24"/>
        </w:rPr>
        <w:t>A measurement of 60</w:t>
      </w:r>
      <w:r w:rsidR="00AA3EA6">
        <w:rPr>
          <w:rFonts w:ascii="Times New Roman" w:hAnsi="Times New Roman" w:cs="Times New Roman"/>
          <w:sz w:val="24"/>
          <w:szCs w:val="24"/>
        </w:rPr>
        <w:t xml:space="preserve"> feet</w:t>
      </w:r>
      <w:r>
        <w:rPr>
          <w:rFonts w:ascii="Times New Roman" w:hAnsi="Times New Roman" w:cs="Times New Roman"/>
          <w:sz w:val="24"/>
          <w:szCs w:val="24"/>
        </w:rPr>
        <w:t xml:space="preserve"> was made on the widest part of the pavement in town with two ground posts marking the distance. This location was used by all groups because it represented a downtown area, which was used in other studies also (</w:t>
      </w:r>
      <w:r w:rsidRPr="005727B5">
        <w:rPr>
          <w:rFonts w:ascii="Times New Roman" w:hAnsi="Times New Roman" w:cs="Times New Roman"/>
          <w:sz w:val="24"/>
          <w:szCs w:val="24"/>
        </w:rPr>
        <w:t xml:space="preserve">Levine and Norenzayan 1999 p.10). </w:t>
      </w:r>
      <w:r w:rsidRPr="00FC67EF">
        <w:rPr>
          <w:rFonts w:ascii="Times New Roman" w:hAnsi="Times New Roman" w:cs="Times New Roman"/>
          <w:sz w:val="24"/>
          <w:szCs w:val="24"/>
        </w:rPr>
        <w:t>The location chosen to observe people was</w:t>
      </w:r>
      <w:r>
        <w:rPr>
          <w:rFonts w:ascii="Times New Roman" w:hAnsi="Times New Roman" w:cs="Times New Roman"/>
          <w:b/>
          <w:bCs/>
          <w:sz w:val="24"/>
          <w:szCs w:val="24"/>
        </w:rPr>
        <w:t xml:space="preserve"> </w:t>
      </w:r>
      <w:r>
        <w:rPr>
          <w:rFonts w:ascii="Times New Roman" w:hAnsi="Times New Roman" w:cs="Times New Roman"/>
          <w:sz w:val="24"/>
          <w:szCs w:val="24"/>
        </w:rPr>
        <w:t xml:space="preserve">opposite the street on a grass field that was raised above a wall to give a clear view of the street where the measurement of 60 </w:t>
      </w:r>
      <w:r w:rsidR="00AA3EA6">
        <w:rPr>
          <w:rFonts w:ascii="Times New Roman" w:hAnsi="Times New Roman" w:cs="Times New Roman"/>
          <w:sz w:val="24"/>
          <w:szCs w:val="24"/>
        </w:rPr>
        <w:t>feet</w:t>
      </w:r>
      <w:r>
        <w:rPr>
          <w:rFonts w:ascii="Times New Roman" w:hAnsi="Times New Roman" w:cs="Times New Roman"/>
          <w:sz w:val="24"/>
          <w:szCs w:val="24"/>
        </w:rPr>
        <w:t xml:space="preserve"> was made. This area gave researchers some cover and did not disturb the opportunistic participants on the street. When measuring walking speed there would be one person recording the time and another recording the speed times according to recognisable gender. </w:t>
      </w:r>
    </w:p>
    <w:p w14:paraId="004B99D0" w14:textId="5BB42552" w:rsidR="006831E4" w:rsidRDefault="006831E4" w:rsidP="006831E4">
      <w:pPr>
        <w:rPr>
          <w:rFonts w:ascii="Times New Roman" w:hAnsi="Times New Roman" w:cs="Times New Roman"/>
          <w:b/>
          <w:bCs/>
          <w:sz w:val="24"/>
          <w:szCs w:val="24"/>
        </w:rPr>
      </w:pPr>
      <w:r>
        <w:rPr>
          <w:rFonts w:ascii="Times New Roman" w:hAnsi="Times New Roman" w:cs="Times New Roman"/>
          <w:sz w:val="24"/>
          <w:szCs w:val="24"/>
        </w:rPr>
        <w:t xml:space="preserve">The field experiment looked at 70 people, splitting it evenly between gender, 35 men and 35 women. This was to ensure that there was no gender bias and is an equal representation. It was discussed that men may walk faster than women and so we would need equal ratio of gender to have an accurate measurement of pace of life. This experiment also had to exclude any person with a walking aid or had stopped in the 60 </w:t>
      </w:r>
      <w:r w:rsidR="00AA3EA6">
        <w:rPr>
          <w:rFonts w:ascii="Times New Roman" w:hAnsi="Times New Roman" w:cs="Times New Roman"/>
          <w:sz w:val="24"/>
          <w:szCs w:val="24"/>
        </w:rPr>
        <w:t>feet</w:t>
      </w:r>
      <w:r>
        <w:rPr>
          <w:rFonts w:ascii="Times New Roman" w:hAnsi="Times New Roman" w:cs="Times New Roman"/>
          <w:sz w:val="24"/>
          <w:szCs w:val="24"/>
        </w:rPr>
        <w:t xml:space="preserve"> as this may not also be a representation of the walking speed in Lampeter, this was also done in the study conducted by </w:t>
      </w:r>
      <w:r w:rsidRPr="005727B5">
        <w:rPr>
          <w:rFonts w:ascii="Times New Roman" w:hAnsi="Times New Roman" w:cs="Times New Roman"/>
          <w:sz w:val="24"/>
          <w:szCs w:val="24"/>
        </w:rPr>
        <w:t>Levine and Norenzayan (1999 p.10)</w:t>
      </w:r>
      <w:r>
        <w:rPr>
          <w:rFonts w:ascii="Times New Roman" w:hAnsi="Times New Roman" w:cs="Times New Roman"/>
          <w:b/>
          <w:bCs/>
          <w:sz w:val="24"/>
          <w:szCs w:val="24"/>
        </w:rPr>
        <w:t xml:space="preserve">. </w:t>
      </w:r>
    </w:p>
    <w:p w14:paraId="6F586726" w14:textId="77777777" w:rsidR="006831E4" w:rsidRPr="00F83C7C" w:rsidRDefault="006831E4" w:rsidP="006831E4">
      <w:pPr>
        <w:rPr>
          <w:rFonts w:ascii="Times New Roman" w:hAnsi="Times New Roman" w:cs="Times New Roman"/>
          <w:sz w:val="24"/>
          <w:szCs w:val="24"/>
        </w:rPr>
      </w:pPr>
      <w:r w:rsidRPr="00F83C7C">
        <w:rPr>
          <w:rFonts w:ascii="Times New Roman" w:hAnsi="Times New Roman" w:cs="Times New Roman"/>
          <w:sz w:val="24"/>
          <w:szCs w:val="24"/>
        </w:rPr>
        <w:t>Data would be collected by each group</w:t>
      </w:r>
      <w:r>
        <w:rPr>
          <w:rFonts w:ascii="Times New Roman" w:hAnsi="Times New Roman" w:cs="Times New Roman"/>
          <w:sz w:val="24"/>
          <w:szCs w:val="24"/>
        </w:rPr>
        <w:t xml:space="preserve"> at a different time between 10am and 5pm</w:t>
      </w:r>
      <w:r w:rsidRPr="00F83C7C">
        <w:rPr>
          <w:rFonts w:ascii="Times New Roman" w:hAnsi="Times New Roman" w:cs="Times New Roman"/>
          <w:sz w:val="24"/>
          <w:szCs w:val="24"/>
        </w:rPr>
        <w:t xml:space="preserve"> and calculated together to give an average score of the walking speed in Lampeter. </w:t>
      </w:r>
    </w:p>
    <w:p w14:paraId="5C6B7E24" w14:textId="77777777" w:rsidR="00562229" w:rsidRDefault="00562229" w:rsidP="00DA7638">
      <w:pPr>
        <w:rPr>
          <w:rFonts w:ascii="Times New Roman" w:hAnsi="Times New Roman" w:cs="Times New Roman"/>
          <w:sz w:val="24"/>
          <w:szCs w:val="24"/>
        </w:rPr>
      </w:pPr>
    </w:p>
    <w:p w14:paraId="14D238A6" w14:textId="77777777" w:rsidR="00562229" w:rsidRDefault="00562229" w:rsidP="00DA7638">
      <w:pPr>
        <w:rPr>
          <w:rFonts w:ascii="Times New Roman" w:hAnsi="Times New Roman" w:cs="Times New Roman"/>
          <w:sz w:val="24"/>
          <w:szCs w:val="24"/>
        </w:rPr>
      </w:pPr>
    </w:p>
    <w:p w14:paraId="79E43D71" w14:textId="22D30778" w:rsidR="00DA7638" w:rsidRPr="006230BE" w:rsidRDefault="00DA7638" w:rsidP="00DA7638">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Work </w:t>
      </w:r>
      <w:r w:rsidRPr="006230BE">
        <w:rPr>
          <w:rFonts w:ascii="Times New Roman" w:hAnsi="Times New Roman" w:cs="Times New Roman"/>
          <w:b/>
          <w:bCs/>
          <w:sz w:val="24"/>
          <w:szCs w:val="24"/>
          <w:u w:val="single"/>
        </w:rPr>
        <w:t>speed</w:t>
      </w:r>
    </w:p>
    <w:p w14:paraId="1F59BF9A" w14:textId="24D3AD49" w:rsidR="00DA7638" w:rsidRDefault="00DA7638" w:rsidP="00DA7638">
      <w:pPr>
        <w:rPr>
          <w:rFonts w:ascii="Times New Roman" w:hAnsi="Times New Roman" w:cs="Times New Roman"/>
          <w:sz w:val="24"/>
          <w:szCs w:val="24"/>
        </w:rPr>
      </w:pPr>
      <w:r>
        <w:rPr>
          <w:rFonts w:ascii="Times New Roman" w:hAnsi="Times New Roman" w:cs="Times New Roman"/>
          <w:sz w:val="24"/>
          <w:szCs w:val="24"/>
        </w:rPr>
        <w:t>The measurement of work speed was conducted at the local post office</w:t>
      </w:r>
      <w:r w:rsidR="00562229">
        <w:rPr>
          <w:rFonts w:ascii="Times New Roman" w:hAnsi="Times New Roman" w:cs="Times New Roman"/>
          <w:sz w:val="24"/>
          <w:szCs w:val="24"/>
        </w:rPr>
        <w:t xml:space="preserve">. </w:t>
      </w:r>
      <w:r>
        <w:rPr>
          <w:rFonts w:ascii="Times New Roman" w:hAnsi="Times New Roman" w:cs="Times New Roman"/>
          <w:sz w:val="24"/>
          <w:szCs w:val="24"/>
        </w:rPr>
        <w:t>It was decided in the standardised measurement</w:t>
      </w:r>
      <w:r w:rsidR="005E236E">
        <w:rPr>
          <w:rFonts w:ascii="Times New Roman" w:hAnsi="Times New Roman" w:cs="Times New Roman"/>
          <w:sz w:val="24"/>
          <w:szCs w:val="24"/>
        </w:rPr>
        <w:t>, Appendix 3,</w:t>
      </w:r>
      <w:r>
        <w:rPr>
          <w:rFonts w:ascii="Times New Roman" w:hAnsi="Times New Roman" w:cs="Times New Roman"/>
          <w:sz w:val="24"/>
          <w:szCs w:val="24"/>
        </w:rPr>
        <w:t xml:space="preserve"> that each group of four would take it in turn to get a 2</w:t>
      </w:r>
      <w:r w:rsidRPr="00BA40E0">
        <w:rPr>
          <w:rFonts w:ascii="Times New Roman" w:hAnsi="Times New Roman" w:cs="Times New Roman"/>
          <w:sz w:val="24"/>
          <w:szCs w:val="24"/>
          <w:vertAlign w:val="superscript"/>
        </w:rPr>
        <w:t>nd</w:t>
      </w:r>
      <w:r>
        <w:rPr>
          <w:rFonts w:ascii="Times New Roman" w:hAnsi="Times New Roman" w:cs="Times New Roman"/>
          <w:sz w:val="24"/>
          <w:szCs w:val="24"/>
        </w:rPr>
        <w:t xml:space="preserve"> class stamp and purchase it with a £10 note. This is to make sure that all groups use the same set of instructions and also looks at how long it takes for the post office worker to gather the change together and the stamp and finish their interaction with the researcher. </w:t>
      </w:r>
    </w:p>
    <w:p w14:paraId="51184638" w14:textId="0D3B6B21" w:rsidR="00DA7638" w:rsidRDefault="00DA7638" w:rsidP="00DA7638">
      <w:pPr>
        <w:rPr>
          <w:rFonts w:ascii="Times New Roman" w:hAnsi="Times New Roman" w:cs="Times New Roman"/>
          <w:sz w:val="24"/>
          <w:szCs w:val="24"/>
        </w:rPr>
      </w:pPr>
      <w:r>
        <w:rPr>
          <w:rFonts w:ascii="Times New Roman" w:hAnsi="Times New Roman" w:cs="Times New Roman"/>
          <w:sz w:val="24"/>
          <w:szCs w:val="24"/>
        </w:rPr>
        <w:t xml:space="preserve">It was discussed that the researcher would start the interaction by placing hand on counter to signal to the other research to start the timer. The researcher will ask: </w:t>
      </w:r>
      <w:r w:rsidRPr="00DB0627">
        <w:rPr>
          <w:rFonts w:ascii="Times New Roman" w:hAnsi="Times New Roman" w:cs="Times New Roman"/>
          <w:i/>
          <w:iCs/>
          <w:sz w:val="24"/>
          <w:szCs w:val="24"/>
        </w:rPr>
        <w:t>‘hey,</w:t>
      </w:r>
      <w:r>
        <w:rPr>
          <w:rFonts w:ascii="Times New Roman" w:hAnsi="Times New Roman" w:cs="Times New Roman"/>
          <w:i/>
          <w:iCs/>
          <w:sz w:val="24"/>
          <w:szCs w:val="24"/>
        </w:rPr>
        <w:t xml:space="preserve"> can</w:t>
      </w:r>
      <w:r w:rsidRPr="00DB0627">
        <w:rPr>
          <w:rFonts w:ascii="Times New Roman" w:hAnsi="Times New Roman" w:cs="Times New Roman"/>
          <w:i/>
          <w:iCs/>
          <w:sz w:val="24"/>
          <w:szCs w:val="24"/>
        </w:rPr>
        <w:t xml:space="preserve"> I have a second-class stamp please?’ </w:t>
      </w:r>
      <w:r>
        <w:rPr>
          <w:rFonts w:ascii="Times New Roman" w:hAnsi="Times New Roman" w:cs="Times New Roman"/>
          <w:sz w:val="24"/>
          <w:szCs w:val="24"/>
        </w:rPr>
        <w:t xml:space="preserve">this saying would be the same for each group as to avoid any variables. The timer would end when the change was placed into the </w:t>
      </w:r>
      <w:r w:rsidR="00562229">
        <w:rPr>
          <w:rFonts w:ascii="Times New Roman" w:hAnsi="Times New Roman" w:cs="Times New Roman"/>
          <w:sz w:val="24"/>
          <w:szCs w:val="24"/>
        </w:rPr>
        <w:t>money</w:t>
      </w:r>
      <w:r>
        <w:rPr>
          <w:rFonts w:ascii="Times New Roman" w:hAnsi="Times New Roman" w:cs="Times New Roman"/>
          <w:sz w:val="24"/>
          <w:szCs w:val="24"/>
        </w:rPr>
        <w:t xml:space="preserve"> </w:t>
      </w:r>
      <w:r w:rsidR="00562229">
        <w:rPr>
          <w:rFonts w:ascii="Times New Roman" w:hAnsi="Times New Roman" w:cs="Times New Roman"/>
          <w:sz w:val="24"/>
          <w:szCs w:val="24"/>
        </w:rPr>
        <w:t>tray</w:t>
      </w:r>
      <w:r>
        <w:rPr>
          <w:rFonts w:ascii="Times New Roman" w:hAnsi="Times New Roman" w:cs="Times New Roman"/>
          <w:sz w:val="24"/>
          <w:szCs w:val="24"/>
        </w:rPr>
        <w:t xml:space="preserve">. This is so that the time measured is that only of the workers speed. </w:t>
      </w:r>
    </w:p>
    <w:p w14:paraId="2B4AB2EE" w14:textId="77777777" w:rsidR="00DA7638" w:rsidRDefault="00DA7638" w:rsidP="00DA7638">
      <w:pPr>
        <w:rPr>
          <w:rFonts w:ascii="Times New Roman" w:hAnsi="Times New Roman" w:cs="Times New Roman"/>
          <w:sz w:val="24"/>
          <w:szCs w:val="24"/>
        </w:rPr>
      </w:pPr>
      <w:r>
        <w:rPr>
          <w:rFonts w:ascii="Times New Roman" w:hAnsi="Times New Roman" w:cs="Times New Roman"/>
          <w:sz w:val="24"/>
          <w:szCs w:val="24"/>
        </w:rPr>
        <w:t xml:space="preserve">Each group would go on a different day to avoid the same worker, once all the four groups had collected their data it was combined to give an average score.  </w:t>
      </w:r>
    </w:p>
    <w:p w14:paraId="4B9FD0C0" w14:textId="77777777" w:rsidR="005F34A6" w:rsidRDefault="005F34A6"/>
    <w:p w14:paraId="779ACC4D" w14:textId="0881E4D2" w:rsidR="00853A65" w:rsidRPr="001A234F" w:rsidRDefault="001A234F">
      <w:pPr>
        <w:rPr>
          <w:rFonts w:ascii="Times New Roman" w:hAnsi="Times New Roman" w:cs="Times New Roman"/>
          <w:b/>
          <w:bCs/>
          <w:sz w:val="24"/>
          <w:szCs w:val="24"/>
          <w:u w:val="single"/>
        </w:rPr>
      </w:pPr>
      <w:r w:rsidRPr="001A234F">
        <w:rPr>
          <w:rFonts w:ascii="Times New Roman" w:hAnsi="Times New Roman" w:cs="Times New Roman"/>
          <w:b/>
          <w:bCs/>
          <w:sz w:val="24"/>
          <w:szCs w:val="24"/>
          <w:u w:val="single"/>
        </w:rPr>
        <w:t>Results</w:t>
      </w:r>
      <w:r w:rsidR="00853A65" w:rsidRPr="001A234F">
        <w:rPr>
          <w:rFonts w:ascii="Times New Roman" w:hAnsi="Times New Roman" w:cs="Times New Roman"/>
          <w:b/>
          <w:bCs/>
          <w:sz w:val="24"/>
          <w:szCs w:val="24"/>
          <w:u w:val="single"/>
        </w:rPr>
        <w:t xml:space="preserve"> </w:t>
      </w:r>
    </w:p>
    <w:p w14:paraId="092B438C" w14:textId="152DAE3B" w:rsidR="006B1673" w:rsidRPr="00353F3F" w:rsidRDefault="00353F3F" w:rsidP="00353F3F">
      <w:pPr>
        <w:rPr>
          <w:rFonts w:ascii="Times New Roman" w:hAnsi="Times New Roman" w:cs="Times New Roman"/>
          <w:b/>
          <w:bCs/>
          <w:sz w:val="24"/>
          <w:szCs w:val="24"/>
        </w:rPr>
      </w:pPr>
      <w:r w:rsidRPr="00353F3F">
        <w:rPr>
          <w:rFonts w:ascii="Times New Roman" w:hAnsi="Times New Roman" w:cs="Times New Roman"/>
          <w:b/>
          <w:bCs/>
          <w:sz w:val="24"/>
          <w:szCs w:val="24"/>
        </w:rPr>
        <w:t>Walking speed:</w:t>
      </w:r>
    </w:p>
    <w:p w14:paraId="0084AA1A" w14:textId="07D4C8E2" w:rsidR="006B1673" w:rsidRPr="00353F3F" w:rsidRDefault="006B1673" w:rsidP="006B1673">
      <w:pPr>
        <w:jc w:val="center"/>
        <w:rPr>
          <w:rFonts w:ascii="Times New Roman" w:hAnsi="Times New Roman" w:cs="Times New Roman"/>
        </w:rPr>
      </w:pPr>
      <w:r w:rsidRPr="00353F3F">
        <w:rPr>
          <w:rFonts w:ascii="Times New Roman" w:hAnsi="Times New Roman" w:cs="Times New Roman"/>
          <w:sz w:val="32"/>
          <w:szCs w:val="32"/>
        </w:rPr>
        <w:t>Ranked Walking Speed of Countries from Levine &amp; Norenzayan study (1999) including Lampeter result.</w:t>
      </w:r>
    </w:p>
    <w:tbl>
      <w:tblPr>
        <w:tblW w:w="4247" w:type="dxa"/>
        <w:tblInd w:w="113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9"/>
        <w:gridCol w:w="1985"/>
        <w:gridCol w:w="1703"/>
      </w:tblGrid>
      <w:tr w:rsidR="006B1673" w:rsidRPr="00AD0B8A" w14:paraId="4FBFAB74" w14:textId="77777777" w:rsidTr="00CC218A">
        <w:tc>
          <w:tcPr>
            <w:tcW w:w="559" w:type="dxa"/>
            <w:tcBorders>
              <w:top w:val="single" w:sz="6" w:space="0" w:color="auto"/>
              <w:left w:val="single" w:sz="6" w:space="0" w:color="auto"/>
              <w:bottom w:val="single" w:sz="6" w:space="0" w:color="auto"/>
              <w:right w:val="single" w:sz="6" w:space="0" w:color="auto"/>
            </w:tcBorders>
          </w:tcPr>
          <w:p w14:paraId="7C7E59DE" w14:textId="77777777" w:rsidR="006B1673" w:rsidRPr="00AD0B8A" w:rsidRDefault="006B1673" w:rsidP="00004963">
            <w:pPr>
              <w:spacing w:after="0" w:line="240" w:lineRule="auto"/>
              <w:textAlignment w:val="baseline"/>
              <w:rPr>
                <w:rFonts w:ascii="Times New Roman" w:eastAsia="Times New Roman" w:hAnsi="Times New Roman" w:cs="Times New Roman"/>
                <w:b/>
                <w:bCs/>
                <w:lang w:eastAsia="en-GB"/>
              </w:rPr>
            </w:pPr>
            <w:r w:rsidRPr="00AD0B8A">
              <w:rPr>
                <w:rFonts w:ascii="Times New Roman" w:eastAsia="Times New Roman" w:hAnsi="Times New Roman" w:cs="Times New Roman"/>
                <w:b/>
                <w:bCs/>
                <w:lang w:eastAsia="en-GB"/>
              </w:rPr>
              <w:t xml:space="preserve">Rank </w:t>
            </w:r>
          </w:p>
        </w:tc>
        <w:tc>
          <w:tcPr>
            <w:tcW w:w="1985" w:type="dxa"/>
            <w:tcBorders>
              <w:top w:val="single" w:sz="6" w:space="0" w:color="auto"/>
              <w:left w:val="single" w:sz="6" w:space="0" w:color="auto"/>
              <w:bottom w:val="single" w:sz="6" w:space="0" w:color="auto"/>
              <w:right w:val="single" w:sz="6" w:space="0" w:color="auto"/>
            </w:tcBorders>
            <w:shd w:val="clear" w:color="auto" w:fill="auto"/>
          </w:tcPr>
          <w:p w14:paraId="164AA339" w14:textId="77777777" w:rsidR="006B1673" w:rsidRPr="00AD0B8A" w:rsidRDefault="006B1673" w:rsidP="00004963">
            <w:pPr>
              <w:spacing w:after="0" w:line="240" w:lineRule="auto"/>
              <w:textAlignment w:val="baseline"/>
              <w:rPr>
                <w:rFonts w:ascii="Times New Roman" w:eastAsia="Times New Roman" w:hAnsi="Times New Roman" w:cs="Times New Roman"/>
                <w:b/>
                <w:bCs/>
                <w:lang w:eastAsia="en-GB"/>
              </w:rPr>
            </w:pPr>
            <w:r w:rsidRPr="00AD0B8A">
              <w:rPr>
                <w:rFonts w:ascii="Times New Roman" w:eastAsia="Times New Roman" w:hAnsi="Times New Roman" w:cs="Times New Roman"/>
                <w:b/>
                <w:bCs/>
                <w:lang w:eastAsia="en-GB"/>
              </w:rPr>
              <w:t xml:space="preserve">Country </w:t>
            </w:r>
          </w:p>
        </w:tc>
        <w:tc>
          <w:tcPr>
            <w:tcW w:w="1703" w:type="dxa"/>
            <w:tcBorders>
              <w:top w:val="single" w:sz="6" w:space="0" w:color="auto"/>
              <w:left w:val="nil"/>
              <w:bottom w:val="single" w:sz="6" w:space="0" w:color="auto"/>
              <w:right w:val="single" w:sz="6" w:space="0" w:color="auto"/>
            </w:tcBorders>
            <w:shd w:val="clear" w:color="auto" w:fill="auto"/>
          </w:tcPr>
          <w:p w14:paraId="48646D3D" w14:textId="27889B5F" w:rsidR="006B1673" w:rsidRPr="00AD0B8A" w:rsidRDefault="00CC218A" w:rsidP="00004963">
            <w:pPr>
              <w:spacing w:after="0" w:line="240" w:lineRule="auto"/>
              <w:textAlignment w:val="baseline"/>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Time </w:t>
            </w:r>
            <w:r w:rsidR="006B1673" w:rsidRPr="00AD0B8A">
              <w:rPr>
                <w:rFonts w:ascii="Times New Roman" w:eastAsia="Times New Roman" w:hAnsi="Times New Roman" w:cs="Times New Roman"/>
                <w:b/>
                <w:bCs/>
                <w:lang w:eastAsia="en-GB"/>
              </w:rPr>
              <w:t xml:space="preserve">(seconds) </w:t>
            </w:r>
          </w:p>
        </w:tc>
      </w:tr>
      <w:tr w:rsidR="006B1673" w:rsidRPr="00AD0B8A" w14:paraId="4305416F" w14:textId="77777777" w:rsidTr="00CC218A">
        <w:tc>
          <w:tcPr>
            <w:tcW w:w="559" w:type="dxa"/>
            <w:tcBorders>
              <w:top w:val="single" w:sz="6" w:space="0" w:color="auto"/>
              <w:left w:val="single" w:sz="6" w:space="0" w:color="auto"/>
              <w:bottom w:val="single" w:sz="6" w:space="0" w:color="auto"/>
              <w:right w:val="single" w:sz="6" w:space="0" w:color="auto"/>
            </w:tcBorders>
            <w:shd w:val="clear" w:color="auto" w:fill="A8D08D" w:themeFill="accent6" w:themeFillTint="99"/>
          </w:tcPr>
          <w:p w14:paraId="0721695F"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1 </w:t>
            </w:r>
          </w:p>
        </w:tc>
        <w:tc>
          <w:tcPr>
            <w:tcW w:w="1985" w:type="dxa"/>
            <w:tcBorders>
              <w:top w:val="single" w:sz="6" w:space="0" w:color="auto"/>
              <w:left w:val="single" w:sz="6" w:space="0" w:color="auto"/>
              <w:bottom w:val="single" w:sz="6" w:space="0" w:color="auto"/>
              <w:right w:val="single" w:sz="6" w:space="0" w:color="auto"/>
            </w:tcBorders>
            <w:shd w:val="clear" w:color="auto" w:fill="A8D08D" w:themeFill="accent6" w:themeFillTint="99"/>
            <w:hideMark/>
          </w:tcPr>
          <w:p w14:paraId="27D40807"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Ireland  </w:t>
            </w:r>
          </w:p>
        </w:tc>
        <w:tc>
          <w:tcPr>
            <w:tcW w:w="1703" w:type="dxa"/>
            <w:tcBorders>
              <w:top w:val="single" w:sz="6" w:space="0" w:color="auto"/>
              <w:left w:val="nil"/>
              <w:bottom w:val="single" w:sz="6" w:space="0" w:color="auto"/>
              <w:right w:val="single" w:sz="6" w:space="0" w:color="auto"/>
            </w:tcBorders>
            <w:shd w:val="clear" w:color="auto" w:fill="A8D08D" w:themeFill="accent6" w:themeFillTint="99"/>
            <w:hideMark/>
          </w:tcPr>
          <w:p w14:paraId="0C44B5F5"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11.13 </w:t>
            </w:r>
          </w:p>
        </w:tc>
      </w:tr>
      <w:tr w:rsidR="006B1673" w:rsidRPr="00AD0B8A" w14:paraId="3701CA3B" w14:textId="77777777" w:rsidTr="00CC218A">
        <w:tc>
          <w:tcPr>
            <w:tcW w:w="559" w:type="dxa"/>
            <w:tcBorders>
              <w:top w:val="nil"/>
              <w:left w:val="single" w:sz="6" w:space="0" w:color="auto"/>
              <w:bottom w:val="single" w:sz="6" w:space="0" w:color="auto"/>
              <w:right w:val="single" w:sz="6" w:space="0" w:color="auto"/>
            </w:tcBorders>
            <w:shd w:val="clear" w:color="auto" w:fill="A8D08D" w:themeFill="accent6" w:themeFillTint="99"/>
          </w:tcPr>
          <w:p w14:paraId="3BAC1977"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2 </w:t>
            </w:r>
          </w:p>
        </w:tc>
        <w:tc>
          <w:tcPr>
            <w:tcW w:w="1985" w:type="dxa"/>
            <w:tcBorders>
              <w:top w:val="nil"/>
              <w:left w:val="single" w:sz="6" w:space="0" w:color="auto"/>
              <w:bottom w:val="single" w:sz="6" w:space="0" w:color="auto"/>
              <w:right w:val="single" w:sz="6" w:space="0" w:color="auto"/>
            </w:tcBorders>
            <w:shd w:val="clear" w:color="auto" w:fill="A8D08D" w:themeFill="accent6" w:themeFillTint="99"/>
            <w:hideMark/>
          </w:tcPr>
          <w:p w14:paraId="5459B169"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Netherlands  </w:t>
            </w:r>
          </w:p>
        </w:tc>
        <w:tc>
          <w:tcPr>
            <w:tcW w:w="1703" w:type="dxa"/>
            <w:tcBorders>
              <w:top w:val="nil"/>
              <w:left w:val="nil"/>
              <w:bottom w:val="single" w:sz="6" w:space="0" w:color="auto"/>
              <w:right w:val="single" w:sz="6" w:space="0" w:color="auto"/>
            </w:tcBorders>
            <w:shd w:val="clear" w:color="auto" w:fill="A8D08D" w:themeFill="accent6" w:themeFillTint="99"/>
            <w:hideMark/>
          </w:tcPr>
          <w:p w14:paraId="0FF7F86B"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11.45 </w:t>
            </w:r>
          </w:p>
        </w:tc>
      </w:tr>
      <w:tr w:rsidR="006B1673" w:rsidRPr="00AD0B8A" w14:paraId="5610E78B" w14:textId="77777777" w:rsidTr="00CC218A">
        <w:tc>
          <w:tcPr>
            <w:tcW w:w="559" w:type="dxa"/>
            <w:tcBorders>
              <w:top w:val="nil"/>
              <w:left w:val="single" w:sz="6" w:space="0" w:color="auto"/>
              <w:bottom w:val="single" w:sz="6" w:space="0" w:color="auto"/>
              <w:right w:val="single" w:sz="6" w:space="0" w:color="auto"/>
            </w:tcBorders>
            <w:shd w:val="clear" w:color="auto" w:fill="A8D08D" w:themeFill="accent6" w:themeFillTint="99"/>
          </w:tcPr>
          <w:p w14:paraId="5AB81D76"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3 </w:t>
            </w:r>
          </w:p>
        </w:tc>
        <w:tc>
          <w:tcPr>
            <w:tcW w:w="1985" w:type="dxa"/>
            <w:tcBorders>
              <w:top w:val="nil"/>
              <w:left w:val="single" w:sz="6" w:space="0" w:color="auto"/>
              <w:bottom w:val="single" w:sz="6" w:space="0" w:color="auto"/>
              <w:right w:val="single" w:sz="6" w:space="0" w:color="auto"/>
            </w:tcBorders>
            <w:shd w:val="clear" w:color="auto" w:fill="A8D08D" w:themeFill="accent6" w:themeFillTint="99"/>
            <w:hideMark/>
          </w:tcPr>
          <w:p w14:paraId="644F2483"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Switzerland  </w:t>
            </w:r>
          </w:p>
        </w:tc>
        <w:tc>
          <w:tcPr>
            <w:tcW w:w="1703" w:type="dxa"/>
            <w:tcBorders>
              <w:top w:val="nil"/>
              <w:left w:val="nil"/>
              <w:bottom w:val="single" w:sz="6" w:space="0" w:color="auto"/>
              <w:right w:val="single" w:sz="6" w:space="0" w:color="auto"/>
            </w:tcBorders>
            <w:shd w:val="clear" w:color="auto" w:fill="A8D08D" w:themeFill="accent6" w:themeFillTint="99"/>
            <w:hideMark/>
          </w:tcPr>
          <w:p w14:paraId="4B389DF7"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11.80 </w:t>
            </w:r>
          </w:p>
        </w:tc>
      </w:tr>
      <w:tr w:rsidR="006B1673" w:rsidRPr="00AD0B8A" w14:paraId="525039B0" w14:textId="77777777" w:rsidTr="00CC218A">
        <w:tc>
          <w:tcPr>
            <w:tcW w:w="559" w:type="dxa"/>
            <w:tcBorders>
              <w:top w:val="nil"/>
              <w:left w:val="single" w:sz="6" w:space="0" w:color="auto"/>
              <w:bottom w:val="single" w:sz="6" w:space="0" w:color="auto"/>
              <w:right w:val="single" w:sz="6" w:space="0" w:color="auto"/>
            </w:tcBorders>
            <w:shd w:val="clear" w:color="auto" w:fill="A8D08D" w:themeFill="accent6" w:themeFillTint="99"/>
          </w:tcPr>
          <w:p w14:paraId="618F9F07"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4 </w:t>
            </w:r>
          </w:p>
        </w:tc>
        <w:tc>
          <w:tcPr>
            <w:tcW w:w="1985" w:type="dxa"/>
            <w:tcBorders>
              <w:top w:val="nil"/>
              <w:left w:val="single" w:sz="6" w:space="0" w:color="auto"/>
              <w:bottom w:val="single" w:sz="6" w:space="0" w:color="auto"/>
              <w:right w:val="single" w:sz="6" w:space="0" w:color="auto"/>
            </w:tcBorders>
            <w:shd w:val="clear" w:color="auto" w:fill="A8D08D" w:themeFill="accent6" w:themeFillTint="99"/>
            <w:hideMark/>
          </w:tcPr>
          <w:p w14:paraId="5DD4C015"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England </w:t>
            </w:r>
          </w:p>
        </w:tc>
        <w:tc>
          <w:tcPr>
            <w:tcW w:w="1703" w:type="dxa"/>
            <w:tcBorders>
              <w:top w:val="nil"/>
              <w:left w:val="nil"/>
              <w:bottom w:val="single" w:sz="6" w:space="0" w:color="auto"/>
              <w:right w:val="single" w:sz="6" w:space="0" w:color="auto"/>
            </w:tcBorders>
            <w:shd w:val="clear" w:color="auto" w:fill="A8D08D" w:themeFill="accent6" w:themeFillTint="99"/>
            <w:hideMark/>
          </w:tcPr>
          <w:p w14:paraId="45D9DF16"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12.00 </w:t>
            </w:r>
          </w:p>
        </w:tc>
      </w:tr>
      <w:tr w:rsidR="006B1673" w:rsidRPr="00AD0B8A" w14:paraId="64B0A19D" w14:textId="77777777" w:rsidTr="00CC218A">
        <w:tc>
          <w:tcPr>
            <w:tcW w:w="559" w:type="dxa"/>
            <w:tcBorders>
              <w:top w:val="nil"/>
              <w:left w:val="single" w:sz="6" w:space="0" w:color="auto"/>
              <w:bottom w:val="single" w:sz="6" w:space="0" w:color="auto"/>
              <w:right w:val="single" w:sz="6" w:space="0" w:color="auto"/>
            </w:tcBorders>
            <w:shd w:val="clear" w:color="auto" w:fill="A8D08D" w:themeFill="accent6" w:themeFillTint="99"/>
          </w:tcPr>
          <w:p w14:paraId="6AC207F3"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5 </w:t>
            </w:r>
          </w:p>
        </w:tc>
        <w:tc>
          <w:tcPr>
            <w:tcW w:w="1985" w:type="dxa"/>
            <w:tcBorders>
              <w:top w:val="nil"/>
              <w:left w:val="single" w:sz="6" w:space="0" w:color="auto"/>
              <w:bottom w:val="single" w:sz="6" w:space="0" w:color="auto"/>
              <w:right w:val="single" w:sz="6" w:space="0" w:color="auto"/>
            </w:tcBorders>
            <w:shd w:val="clear" w:color="auto" w:fill="A8D08D" w:themeFill="accent6" w:themeFillTint="99"/>
            <w:hideMark/>
          </w:tcPr>
          <w:p w14:paraId="30B7EE83"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Germany </w:t>
            </w:r>
          </w:p>
        </w:tc>
        <w:tc>
          <w:tcPr>
            <w:tcW w:w="1703" w:type="dxa"/>
            <w:tcBorders>
              <w:top w:val="nil"/>
              <w:left w:val="nil"/>
              <w:bottom w:val="single" w:sz="6" w:space="0" w:color="auto"/>
              <w:right w:val="single" w:sz="6" w:space="0" w:color="auto"/>
            </w:tcBorders>
            <w:shd w:val="clear" w:color="auto" w:fill="A8D08D" w:themeFill="accent6" w:themeFillTint="99"/>
            <w:hideMark/>
          </w:tcPr>
          <w:p w14:paraId="1B45ED63"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12.01 </w:t>
            </w:r>
          </w:p>
        </w:tc>
      </w:tr>
      <w:tr w:rsidR="006B1673" w:rsidRPr="00AD0B8A" w14:paraId="3B9B22F8" w14:textId="77777777" w:rsidTr="00CC218A">
        <w:tc>
          <w:tcPr>
            <w:tcW w:w="559" w:type="dxa"/>
            <w:tcBorders>
              <w:top w:val="nil"/>
              <w:left w:val="single" w:sz="6" w:space="0" w:color="auto"/>
              <w:bottom w:val="single" w:sz="6" w:space="0" w:color="auto"/>
              <w:right w:val="single" w:sz="6" w:space="0" w:color="auto"/>
            </w:tcBorders>
            <w:shd w:val="clear" w:color="auto" w:fill="A8D08D" w:themeFill="accent6" w:themeFillTint="99"/>
          </w:tcPr>
          <w:p w14:paraId="6734FC25"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6 </w:t>
            </w:r>
          </w:p>
        </w:tc>
        <w:tc>
          <w:tcPr>
            <w:tcW w:w="1985" w:type="dxa"/>
            <w:tcBorders>
              <w:top w:val="nil"/>
              <w:left w:val="single" w:sz="6" w:space="0" w:color="auto"/>
              <w:bottom w:val="single" w:sz="6" w:space="0" w:color="auto"/>
              <w:right w:val="single" w:sz="6" w:space="0" w:color="auto"/>
            </w:tcBorders>
            <w:shd w:val="clear" w:color="auto" w:fill="A8D08D" w:themeFill="accent6" w:themeFillTint="99"/>
            <w:hideMark/>
          </w:tcPr>
          <w:p w14:paraId="76B9F7CC"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United States  </w:t>
            </w:r>
          </w:p>
        </w:tc>
        <w:tc>
          <w:tcPr>
            <w:tcW w:w="1703" w:type="dxa"/>
            <w:tcBorders>
              <w:top w:val="nil"/>
              <w:left w:val="nil"/>
              <w:bottom w:val="single" w:sz="6" w:space="0" w:color="auto"/>
              <w:right w:val="single" w:sz="6" w:space="0" w:color="auto"/>
            </w:tcBorders>
            <w:shd w:val="clear" w:color="auto" w:fill="A8D08D" w:themeFill="accent6" w:themeFillTint="99"/>
            <w:hideMark/>
          </w:tcPr>
          <w:p w14:paraId="57643D93"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12.03 </w:t>
            </w:r>
          </w:p>
        </w:tc>
      </w:tr>
      <w:tr w:rsidR="006B1673" w:rsidRPr="00AD0B8A" w14:paraId="6D1C3D15" w14:textId="77777777" w:rsidTr="00CC218A">
        <w:tc>
          <w:tcPr>
            <w:tcW w:w="559" w:type="dxa"/>
            <w:tcBorders>
              <w:top w:val="nil"/>
              <w:left w:val="single" w:sz="6" w:space="0" w:color="auto"/>
              <w:bottom w:val="single" w:sz="6" w:space="0" w:color="auto"/>
              <w:right w:val="single" w:sz="6" w:space="0" w:color="auto"/>
            </w:tcBorders>
            <w:shd w:val="clear" w:color="auto" w:fill="A8D08D" w:themeFill="accent6" w:themeFillTint="99"/>
          </w:tcPr>
          <w:p w14:paraId="49995384"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7 </w:t>
            </w:r>
          </w:p>
        </w:tc>
        <w:tc>
          <w:tcPr>
            <w:tcW w:w="1985" w:type="dxa"/>
            <w:tcBorders>
              <w:top w:val="nil"/>
              <w:left w:val="single" w:sz="6" w:space="0" w:color="auto"/>
              <w:bottom w:val="single" w:sz="6" w:space="0" w:color="auto"/>
              <w:right w:val="single" w:sz="6" w:space="0" w:color="auto"/>
            </w:tcBorders>
            <w:shd w:val="clear" w:color="auto" w:fill="A8D08D" w:themeFill="accent6" w:themeFillTint="99"/>
            <w:hideMark/>
          </w:tcPr>
          <w:p w14:paraId="1A25DD7A"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Japan </w:t>
            </w:r>
          </w:p>
        </w:tc>
        <w:tc>
          <w:tcPr>
            <w:tcW w:w="1703" w:type="dxa"/>
            <w:tcBorders>
              <w:top w:val="nil"/>
              <w:left w:val="nil"/>
              <w:bottom w:val="single" w:sz="6" w:space="0" w:color="auto"/>
              <w:right w:val="single" w:sz="6" w:space="0" w:color="auto"/>
            </w:tcBorders>
            <w:shd w:val="clear" w:color="auto" w:fill="A8D08D" w:themeFill="accent6" w:themeFillTint="99"/>
            <w:hideMark/>
          </w:tcPr>
          <w:p w14:paraId="39AE41BA"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12.11 </w:t>
            </w:r>
          </w:p>
        </w:tc>
      </w:tr>
      <w:tr w:rsidR="006B1673" w:rsidRPr="00AD0B8A" w14:paraId="34819E92" w14:textId="77777777" w:rsidTr="00CC218A">
        <w:tc>
          <w:tcPr>
            <w:tcW w:w="559" w:type="dxa"/>
            <w:tcBorders>
              <w:top w:val="nil"/>
              <w:left w:val="single" w:sz="6" w:space="0" w:color="auto"/>
              <w:bottom w:val="single" w:sz="6" w:space="0" w:color="auto"/>
              <w:right w:val="single" w:sz="6" w:space="0" w:color="auto"/>
            </w:tcBorders>
            <w:shd w:val="clear" w:color="auto" w:fill="A8D08D" w:themeFill="accent6" w:themeFillTint="99"/>
          </w:tcPr>
          <w:p w14:paraId="6F603787"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8 </w:t>
            </w:r>
          </w:p>
        </w:tc>
        <w:tc>
          <w:tcPr>
            <w:tcW w:w="1985" w:type="dxa"/>
            <w:tcBorders>
              <w:top w:val="nil"/>
              <w:left w:val="single" w:sz="6" w:space="0" w:color="auto"/>
              <w:bottom w:val="single" w:sz="6" w:space="0" w:color="auto"/>
              <w:right w:val="single" w:sz="6" w:space="0" w:color="auto"/>
            </w:tcBorders>
            <w:shd w:val="clear" w:color="auto" w:fill="A8D08D" w:themeFill="accent6" w:themeFillTint="99"/>
            <w:hideMark/>
          </w:tcPr>
          <w:p w14:paraId="593F1B45"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France </w:t>
            </w:r>
          </w:p>
        </w:tc>
        <w:tc>
          <w:tcPr>
            <w:tcW w:w="1703" w:type="dxa"/>
            <w:tcBorders>
              <w:top w:val="nil"/>
              <w:left w:val="nil"/>
              <w:bottom w:val="single" w:sz="6" w:space="0" w:color="auto"/>
              <w:right w:val="single" w:sz="6" w:space="0" w:color="auto"/>
            </w:tcBorders>
            <w:shd w:val="clear" w:color="auto" w:fill="A8D08D" w:themeFill="accent6" w:themeFillTint="99"/>
            <w:hideMark/>
          </w:tcPr>
          <w:p w14:paraId="65060F30"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12.34 </w:t>
            </w:r>
          </w:p>
        </w:tc>
      </w:tr>
      <w:tr w:rsidR="006B1673" w:rsidRPr="00AD0B8A" w14:paraId="55058FC6" w14:textId="77777777" w:rsidTr="00CC218A">
        <w:tc>
          <w:tcPr>
            <w:tcW w:w="559" w:type="dxa"/>
            <w:tcBorders>
              <w:top w:val="nil"/>
              <w:left w:val="single" w:sz="6" w:space="0" w:color="auto"/>
              <w:bottom w:val="single" w:sz="6" w:space="0" w:color="auto"/>
              <w:right w:val="single" w:sz="6" w:space="0" w:color="auto"/>
            </w:tcBorders>
            <w:shd w:val="clear" w:color="auto" w:fill="A8D08D" w:themeFill="accent6" w:themeFillTint="99"/>
          </w:tcPr>
          <w:p w14:paraId="6BAD23B9"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9 </w:t>
            </w:r>
          </w:p>
        </w:tc>
        <w:tc>
          <w:tcPr>
            <w:tcW w:w="1985" w:type="dxa"/>
            <w:tcBorders>
              <w:top w:val="nil"/>
              <w:left w:val="single" w:sz="6" w:space="0" w:color="auto"/>
              <w:bottom w:val="single" w:sz="6" w:space="0" w:color="auto"/>
              <w:right w:val="single" w:sz="6" w:space="0" w:color="auto"/>
            </w:tcBorders>
            <w:shd w:val="clear" w:color="auto" w:fill="A8D08D" w:themeFill="accent6" w:themeFillTint="99"/>
            <w:hideMark/>
          </w:tcPr>
          <w:p w14:paraId="6C40647E"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Kenya </w:t>
            </w:r>
          </w:p>
        </w:tc>
        <w:tc>
          <w:tcPr>
            <w:tcW w:w="1703" w:type="dxa"/>
            <w:tcBorders>
              <w:top w:val="nil"/>
              <w:left w:val="nil"/>
              <w:bottom w:val="single" w:sz="6" w:space="0" w:color="auto"/>
              <w:right w:val="single" w:sz="6" w:space="0" w:color="auto"/>
            </w:tcBorders>
            <w:shd w:val="clear" w:color="auto" w:fill="A8D08D" w:themeFill="accent6" w:themeFillTint="99"/>
            <w:hideMark/>
          </w:tcPr>
          <w:p w14:paraId="7D5C3260"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12.58 </w:t>
            </w:r>
          </w:p>
        </w:tc>
      </w:tr>
      <w:tr w:rsidR="006B1673" w:rsidRPr="00AD0B8A" w14:paraId="440A2183" w14:textId="77777777" w:rsidTr="00CC218A">
        <w:tc>
          <w:tcPr>
            <w:tcW w:w="559" w:type="dxa"/>
            <w:tcBorders>
              <w:top w:val="nil"/>
              <w:left w:val="single" w:sz="6" w:space="0" w:color="auto"/>
              <w:bottom w:val="single" w:sz="6" w:space="0" w:color="auto"/>
              <w:right w:val="single" w:sz="6" w:space="0" w:color="auto"/>
            </w:tcBorders>
            <w:shd w:val="clear" w:color="auto" w:fill="A8D08D" w:themeFill="accent6" w:themeFillTint="99"/>
          </w:tcPr>
          <w:p w14:paraId="5169855B"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10 </w:t>
            </w:r>
          </w:p>
        </w:tc>
        <w:tc>
          <w:tcPr>
            <w:tcW w:w="1985" w:type="dxa"/>
            <w:tcBorders>
              <w:top w:val="nil"/>
              <w:left w:val="single" w:sz="6" w:space="0" w:color="auto"/>
              <w:bottom w:val="single" w:sz="6" w:space="0" w:color="auto"/>
              <w:right w:val="single" w:sz="6" w:space="0" w:color="auto"/>
            </w:tcBorders>
            <w:shd w:val="clear" w:color="auto" w:fill="A8D08D" w:themeFill="accent6" w:themeFillTint="99"/>
            <w:hideMark/>
          </w:tcPr>
          <w:p w14:paraId="582DD983"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Italy </w:t>
            </w:r>
          </w:p>
        </w:tc>
        <w:tc>
          <w:tcPr>
            <w:tcW w:w="1703" w:type="dxa"/>
            <w:tcBorders>
              <w:top w:val="nil"/>
              <w:left w:val="nil"/>
              <w:bottom w:val="single" w:sz="6" w:space="0" w:color="auto"/>
              <w:right w:val="single" w:sz="6" w:space="0" w:color="auto"/>
            </w:tcBorders>
            <w:shd w:val="clear" w:color="auto" w:fill="A8D08D" w:themeFill="accent6" w:themeFillTint="99"/>
            <w:hideMark/>
          </w:tcPr>
          <w:p w14:paraId="71FE4E2E"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12.75 </w:t>
            </w:r>
          </w:p>
        </w:tc>
      </w:tr>
      <w:tr w:rsidR="006B1673" w:rsidRPr="00AD0B8A" w14:paraId="45A55BA6" w14:textId="77777777" w:rsidTr="00CC218A">
        <w:tc>
          <w:tcPr>
            <w:tcW w:w="559" w:type="dxa"/>
            <w:tcBorders>
              <w:top w:val="nil"/>
              <w:left w:val="single" w:sz="6" w:space="0" w:color="auto"/>
              <w:bottom w:val="single" w:sz="6" w:space="0" w:color="auto"/>
              <w:right w:val="single" w:sz="6" w:space="0" w:color="auto"/>
            </w:tcBorders>
          </w:tcPr>
          <w:p w14:paraId="53B48085"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 </w:t>
            </w:r>
          </w:p>
        </w:tc>
        <w:tc>
          <w:tcPr>
            <w:tcW w:w="1985" w:type="dxa"/>
            <w:tcBorders>
              <w:top w:val="nil"/>
              <w:left w:val="single" w:sz="6" w:space="0" w:color="auto"/>
              <w:bottom w:val="single" w:sz="6" w:space="0" w:color="auto"/>
              <w:right w:val="single" w:sz="6" w:space="0" w:color="auto"/>
            </w:tcBorders>
            <w:shd w:val="clear" w:color="auto" w:fill="auto"/>
            <w:hideMark/>
          </w:tcPr>
          <w:p w14:paraId="4EB357AA"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 </w:t>
            </w:r>
          </w:p>
        </w:tc>
        <w:tc>
          <w:tcPr>
            <w:tcW w:w="1703" w:type="dxa"/>
            <w:tcBorders>
              <w:top w:val="nil"/>
              <w:left w:val="nil"/>
              <w:bottom w:val="single" w:sz="6" w:space="0" w:color="auto"/>
              <w:right w:val="single" w:sz="6" w:space="0" w:color="auto"/>
            </w:tcBorders>
            <w:shd w:val="clear" w:color="auto" w:fill="auto"/>
            <w:hideMark/>
          </w:tcPr>
          <w:p w14:paraId="5136FD6F"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  </w:t>
            </w:r>
          </w:p>
        </w:tc>
      </w:tr>
      <w:tr w:rsidR="006B1673" w:rsidRPr="00AD0B8A" w14:paraId="688AB3DD" w14:textId="77777777" w:rsidTr="00CC218A">
        <w:tc>
          <w:tcPr>
            <w:tcW w:w="559" w:type="dxa"/>
            <w:tcBorders>
              <w:top w:val="nil"/>
              <w:left w:val="single" w:sz="6" w:space="0" w:color="auto"/>
              <w:bottom w:val="single" w:sz="6" w:space="0" w:color="auto"/>
              <w:right w:val="single" w:sz="6" w:space="0" w:color="auto"/>
            </w:tcBorders>
            <w:shd w:val="clear" w:color="auto" w:fill="FFD966" w:themeFill="accent4" w:themeFillTint="99"/>
          </w:tcPr>
          <w:p w14:paraId="73B9BE5A"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11 </w:t>
            </w:r>
          </w:p>
        </w:tc>
        <w:tc>
          <w:tcPr>
            <w:tcW w:w="1985" w:type="dxa"/>
            <w:tcBorders>
              <w:top w:val="nil"/>
              <w:left w:val="single" w:sz="6" w:space="0" w:color="auto"/>
              <w:bottom w:val="single" w:sz="6" w:space="0" w:color="auto"/>
              <w:right w:val="single" w:sz="6" w:space="0" w:color="auto"/>
            </w:tcBorders>
            <w:shd w:val="clear" w:color="auto" w:fill="FFD966" w:themeFill="accent4" w:themeFillTint="99"/>
            <w:hideMark/>
          </w:tcPr>
          <w:p w14:paraId="37C874BD"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Canada  </w:t>
            </w:r>
          </w:p>
        </w:tc>
        <w:tc>
          <w:tcPr>
            <w:tcW w:w="1703" w:type="dxa"/>
            <w:tcBorders>
              <w:top w:val="nil"/>
              <w:left w:val="nil"/>
              <w:bottom w:val="single" w:sz="6" w:space="0" w:color="auto"/>
              <w:right w:val="single" w:sz="6" w:space="0" w:color="auto"/>
            </w:tcBorders>
            <w:shd w:val="clear" w:color="auto" w:fill="FFD966" w:themeFill="accent4" w:themeFillTint="99"/>
            <w:hideMark/>
          </w:tcPr>
          <w:p w14:paraId="20333BD2"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12.86 </w:t>
            </w:r>
          </w:p>
        </w:tc>
      </w:tr>
      <w:tr w:rsidR="006B1673" w:rsidRPr="00AD0B8A" w14:paraId="04BB5955" w14:textId="77777777" w:rsidTr="00CC218A">
        <w:tc>
          <w:tcPr>
            <w:tcW w:w="559" w:type="dxa"/>
            <w:tcBorders>
              <w:top w:val="nil"/>
              <w:left w:val="single" w:sz="6" w:space="0" w:color="auto"/>
              <w:bottom w:val="single" w:sz="6" w:space="0" w:color="auto"/>
              <w:right w:val="single" w:sz="6" w:space="0" w:color="auto"/>
            </w:tcBorders>
            <w:shd w:val="clear" w:color="auto" w:fill="FFD966" w:themeFill="accent4" w:themeFillTint="99"/>
          </w:tcPr>
          <w:p w14:paraId="2C23178D"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12 </w:t>
            </w:r>
          </w:p>
        </w:tc>
        <w:tc>
          <w:tcPr>
            <w:tcW w:w="1985" w:type="dxa"/>
            <w:tcBorders>
              <w:top w:val="nil"/>
              <w:left w:val="single" w:sz="6" w:space="0" w:color="auto"/>
              <w:bottom w:val="single" w:sz="6" w:space="0" w:color="auto"/>
              <w:right w:val="single" w:sz="6" w:space="0" w:color="auto"/>
            </w:tcBorders>
            <w:shd w:val="clear" w:color="auto" w:fill="FFD966" w:themeFill="accent4" w:themeFillTint="99"/>
            <w:hideMark/>
          </w:tcPr>
          <w:p w14:paraId="594B5623"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Poland </w:t>
            </w:r>
          </w:p>
        </w:tc>
        <w:tc>
          <w:tcPr>
            <w:tcW w:w="1703" w:type="dxa"/>
            <w:tcBorders>
              <w:top w:val="nil"/>
              <w:left w:val="nil"/>
              <w:bottom w:val="single" w:sz="6" w:space="0" w:color="auto"/>
              <w:right w:val="single" w:sz="6" w:space="0" w:color="auto"/>
            </w:tcBorders>
            <w:shd w:val="clear" w:color="auto" w:fill="FFD966" w:themeFill="accent4" w:themeFillTint="99"/>
            <w:hideMark/>
          </w:tcPr>
          <w:p w14:paraId="3A34555B"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12.90 </w:t>
            </w:r>
          </w:p>
        </w:tc>
      </w:tr>
      <w:tr w:rsidR="006B1673" w:rsidRPr="00AD0B8A" w14:paraId="0B802FF7" w14:textId="77777777" w:rsidTr="00CC218A">
        <w:tc>
          <w:tcPr>
            <w:tcW w:w="559" w:type="dxa"/>
            <w:tcBorders>
              <w:top w:val="nil"/>
              <w:left w:val="single" w:sz="6" w:space="0" w:color="auto"/>
              <w:bottom w:val="single" w:sz="6" w:space="0" w:color="auto"/>
              <w:right w:val="single" w:sz="6" w:space="0" w:color="auto"/>
            </w:tcBorders>
            <w:shd w:val="clear" w:color="auto" w:fill="FFD966" w:themeFill="accent4" w:themeFillTint="99"/>
          </w:tcPr>
          <w:p w14:paraId="225EBA1E"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13 </w:t>
            </w:r>
          </w:p>
        </w:tc>
        <w:tc>
          <w:tcPr>
            <w:tcW w:w="1985" w:type="dxa"/>
            <w:tcBorders>
              <w:top w:val="nil"/>
              <w:left w:val="single" w:sz="6" w:space="0" w:color="auto"/>
              <w:bottom w:val="single" w:sz="6" w:space="0" w:color="auto"/>
              <w:right w:val="single" w:sz="6" w:space="0" w:color="auto"/>
            </w:tcBorders>
            <w:shd w:val="clear" w:color="auto" w:fill="FFD966" w:themeFill="accent4" w:themeFillTint="99"/>
            <w:hideMark/>
          </w:tcPr>
          <w:p w14:paraId="2716D922"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Sweden  </w:t>
            </w:r>
          </w:p>
        </w:tc>
        <w:tc>
          <w:tcPr>
            <w:tcW w:w="1703" w:type="dxa"/>
            <w:tcBorders>
              <w:top w:val="nil"/>
              <w:left w:val="nil"/>
              <w:bottom w:val="single" w:sz="6" w:space="0" w:color="auto"/>
              <w:right w:val="single" w:sz="6" w:space="0" w:color="auto"/>
            </w:tcBorders>
            <w:shd w:val="clear" w:color="auto" w:fill="FFD966" w:themeFill="accent4" w:themeFillTint="99"/>
            <w:hideMark/>
          </w:tcPr>
          <w:p w14:paraId="3294A4BA"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12.92 </w:t>
            </w:r>
          </w:p>
        </w:tc>
      </w:tr>
      <w:tr w:rsidR="006B1673" w:rsidRPr="00AD0B8A" w14:paraId="2FEE2068" w14:textId="77777777" w:rsidTr="00CC218A">
        <w:tc>
          <w:tcPr>
            <w:tcW w:w="559" w:type="dxa"/>
            <w:tcBorders>
              <w:top w:val="nil"/>
              <w:left w:val="single" w:sz="6" w:space="0" w:color="auto"/>
              <w:bottom w:val="single" w:sz="6" w:space="0" w:color="auto"/>
              <w:right w:val="single" w:sz="6" w:space="0" w:color="auto"/>
            </w:tcBorders>
            <w:shd w:val="clear" w:color="auto" w:fill="FFD966" w:themeFill="accent4" w:themeFillTint="99"/>
          </w:tcPr>
          <w:p w14:paraId="4FBCD9A4"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14 </w:t>
            </w:r>
          </w:p>
        </w:tc>
        <w:tc>
          <w:tcPr>
            <w:tcW w:w="1985" w:type="dxa"/>
            <w:tcBorders>
              <w:top w:val="nil"/>
              <w:left w:val="single" w:sz="6" w:space="0" w:color="auto"/>
              <w:bottom w:val="single" w:sz="6" w:space="0" w:color="auto"/>
              <w:right w:val="single" w:sz="6" w:space="0" w:color="auto"/>
            </w:tcBorders>
            <w:shd w:val="clear" w:color="auto" w:fill="FFD966" w:themeFill="accent4" w:themeFillTint="99"/>
            <w:hideMark/>
          </w:tcPr>
          <w:p w14:paraId="1AF64A4A"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Hong Kong  </w:t>
            </w:r>
          </w:p>
        </w:tc>
        <w:tc>
          <w:tcPr>
            <w:tcW w:w="1703" w:type="dxa"/>
            <w:tcBorders>
              <w:top w:val="nil"/>
              <w:left w:val="nil"/>
              <w:bottom w:val="single" w:sz="6" w:space="0" w:color="auto"/>
              <w:right w:val="single" w:sz="6" w:space="0" w:color="auto"/>
            </w:tcBorders>
            <w:shd w:val="clear" w:color="auto" w:fill="FFD966" w:themeFill="accent4" w:themeFillTint="99"/>
            <w:hideMark/>
          </w:tcPr>
          <w:p w14:paraId="758CA6F6"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13.10 </w:t>
            </w:r>
          </w:p>
        </w:tc>
      </w:tr>
      <w:tr w:rsidR="006B1673" w:rsidRPr="00AD0B8A" w14:paraId="2B88E565" w14:textId="77777777" w:rsidTr="00CC218A">
        <w:tc>
          <w:tcPr>
            <w:tcW w:w="559" w:type="dxa"/>
            <w:tcBorders>
              <w:top w:val="nil"/>
              <w:left w:val="single" w:sz="6" w:space="0" w:color="auto"/>
              <w:bottom w:val="single" w:sz="6" w:space="0" w:color="auto"/>
              <w:right w:val="single" w:sz="6" w:space="0" w:color="auto"/>
            </w:tcBorders>
            <w:shd w:val="clear" w:color="auto" w:fill="FFD966" w:themeFill="accent4" w:themeFillTint="99"/>
          </w:tcPr>
          <w:p w14:paraId="5D5E0521"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14 </w:t>
            </w:r>
          </w:p>
        </w:tc>
        <w:tc>
          <w:tcPr>
            <w:tcW w:w="1985" w:type="dxa"/>
            <w:tcBorders>
              <w:top w:val="nil"/>
              <w:left w:val="single" w:sz="6" w:space="0" w:color="auto"/>
              <w:bottom w:val="single" w:sz="6" w:space="0" w:color="auto"/>
              <w:right w:val="single" w:sz="6" w:space="0" w:color="auto"/>
            </w:tcBorders>
            <w:shd w:val="clear" w:color="auto" w:fill="FFD966" w:themeFill="accent4" w:themeFillTint="99"/>
            <w:hideMark/>
          </w:tcPr>
          <w:p w14:paraId="7AF7AA89"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Greece </w:t>
            </w:r>
          </w:p>
        </w:tc>
        <w:tc>
          <w:tcPr>
            <w:tcW w:w="1703" w:type="dxa"/>
            <w:tcBorders>
              <w:top w:val="nil"/>
              <w:left w:val="nil"/>
              <w:bottom w:val="single" w:sz="6" w:space="0" w:color="auto"/>
              <w:right w:val="single" w:sz="6" w:space="0" w:color="auto"/>
            </w:tcBorders>
            <w:shd w:val="clear" w:color="auto" w:fill="FFD966" w:themeFill="accent4" w:themeFillTint="99"/>
            <w:hideMark/>
          </w:tcPr>
          <w:p w14:paraId="0A564B06"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13.10 </w:t>
            </w:r>
          </w:p>
        </w:tc>
      </w:tr>
      <w:tr w:rsidR="006B1673" w:rsidRPr="00AD0B8A" w14:paraId="4A07CC95" w14:textId="77777777" w:rsidTr="00CC218A">
        <w:tc>
          <w:tcPr>
            <w:tcW w:w="559" w:type="dxa"/>
            <w:tcBorders>
              <w:top w:val="nil"/>
              <w:left w:val="single" w:sz="6" w:space="0" w:color="auto"/>
              <w:bottom w:val="single" w:sz="6" w:space="0" w:color="auto"/>
              <w:right w:val="single" w:sz="6" w:space="0" w:color="auto"/>
            </w:tcBorders>
            <w:shd w:val="clear" w:color="auto" w:fill="FFD966" w:themeFill="accent4" w:themeFillTint="99"/>
          </w:tcPr>
          <w:p w14:paraId="3DD520B8"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16 </w:t>
            </w:r>
          </w:p>
        </w:tc>
        <w:tc>
          <w:tcPr>
            <w:tcW w:w="1985" w:type="dxa"/>
            <w:tcBorders>
              <w:top w:val="nil"/>
              <w:left w:val="single" w:sz="6" w:space="0" w:color="auto"/>
              <w:bottom w:val="single" w:sz="6" w:space="0" w:color="auto"/>
              <w:right w:val="single" w:sz="6" w:space="0" w:color="auto"/>
            </w:tcBorders>
            <w:shd w:val="clear" w:color="auto" w:fill="FFD966" w:themeFill="accent4" w:themeFillTint="99"/>
            <w:hideMark/>
          </w:tcPr>
          <w:p w14:paraId="34550232"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Costa Rica </w:t>
            </w:r>
          </w:p>
        </w:tc>
        <w:tc>
          <w:tcPr>
            <w:tcW w:w="1703" w:type="dxa"/>
            <w:tcBorders>
              <w:top w:val="nil"/>
              <w:left w:val="nil"/>
              <w:bottom w:val="single" w:sz="6" w:space="0" w:color="auto"/>
              <w:right w:val="single" w:sz="6" w:space="0" w:color="auto"/>
            </w:tcBorders>
            <w:shd w:val="clear" w:color="auto" w:fill="FFD966" w:themeFill="accent4" w:themeFillTint="99"/>
            <w:hideMark/>
          </w:tcPr>
          <w:p w14:paraId="3C41F95A"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13.33 </w:t>
            </w:r>
          </w:p>
        </w:tc>
      </w:tr>
      <w:tr w:rsidR="006B1673" w:rsidRPr="00AD0B8A" w14:paraId="1E015FB7" w14:textId="77777777" w:rsidTr="00CC218A">
        <w:tc>
          <w:tcPr>
            <w:tcW w:w="559" w:type="dxa"/>
            <w:tcBorders>
              <w:top w:val="nil"/>
              <w:left w:val="single" w:sz="6" w:space="0" w:color="auto"/>
              <w:bottom w:val="single" w:sz="6" w:space="0" w:color="auto"/>
              <w:right w:val="single" w:sz="6" w:space="0" w:color="auto"/>
            </w:tcBorders>
            <w:shd w:val="clear" w:color="auto" w:fill="FFD966" w:themeFill="accent4" w:themeFillTint="99"/>
          </w:tcPr>
          <w:p w14:paraId="284056A2"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17 </w:t>
            </w:r>
          </w:p>
        </w:tc>
        <w:tc>
          <w:tcPr>
            <w:tcW w:w="1985" w:type="dxa"/>
            <w:tcBorders>
              <w:top w:val="nil"/>
              <w:left w:val="single" w:sz="6" w:space="0" w:color="auto"/>
              <w:bottom w:val="single" w:sz="6" w:space="0" w:color="auto"/>
              <w:right w:val="single" w:sz="6" w:space="0" w:color="auto"/>
            </w:tcBorders>
            <w:shd w:val="clear" w:color="auto" w:fill="FFD966" w:themeFill="accent4" w:themeFillTint="99"/>
            <w:hideMark/>
          </w:tcPr>
          <w:p w14:paraId="47484AE9"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Mexico </w:t>
            </w:r>
          </w:p>
        </w:tc>
        <w:tc>
          <w:tcPr>
            <w:tcW w:w="1703" w:type="dxa"/>
            <w:tcBorders>
              <w:top w:val="nil"/>
              <w:left w:val="nil"/>
              <w:bottom w:val="single" w:sz="6" w:space="0" w:color="auto"/>
              <w:right w:val="single" w:sz="6" w:space="0" w:color="auto"/>
            </w:tcBorders>
            <w:shd w:val="clear" w:color="auto" w:fill="FFD966" w:themeFill="accent4" w:themeFillTint="99"/>
            <w:hideMark/>
          </w:tcPr>
          <w:p w14:paraId="3B6EA01E"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13.56 </w:t>
            </w:r>
          </w:p>
        </w:tc>
      </w:tr>
      <w:tr w:rsidR="006B1673" w:rsidRPr="00AD0B8A" w14:paraId="3F62EEC1" w14:textId="77777777" w:rsidTr="00CC218A">
        <w:tc>
          <w:tcPr>
            <w:tcW w:w="559" w:type="dxa"/>
            <w:tcBorders>
              <w:top w:val="nil"/>
              <w:left w:val="single" w:sz="6" w:space="0" w:color="auto"/>
              <w:bottom w:val="single" w:sz="6" w:space="0" w:color="auto"/>
              <w:right w:val="single" w:sz="6" w:space="0" w:color="auto"/>
            </w:tcBorders>
            <w:shd w:val="clear" w:color="auto" w:fill="FFD966" w:themeFill="accent4" w:themeFillTint="99"/>
          </w:tcPr>
          <w:p w14:paraId="35C1A787"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18 </w:t>
            </w:r>
          </w:p>
        </w:tc>
        <w:tc>
          <w:tcPr>
            <w:tcW w:w="1985" w:type="dxa"/>
            <w:tcBorders>
              <w:top w:val="nil"/>
              <w:left w:val="single" w:sz="6" w:space="0" w:color="auto"/>
              <w:bottom w:val="single" w:sz="6" w:space="0" w:color="auto"/>
              <w:right w:val="single" w:sz="6" w:space="0" w:color="auto"/>
            </w:tcBorders>
            <w:shd w:val="clear" w:color="auto" w:fill="FFD966" w:themeFill="accent4" w:themeFillTint="99"/>
            <w:hideMark/>
          </w:tcPr>
          <w:p w14:paraId="6144BAC9"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Taiwan </w:t>
            </w:r>
          </w:p>
        </w:tc>
        <w:tc>
          <w:tcPr>
            <w:tcW w:w="1703" w:type="dxa"/>
            <w:tcBorders>
              <w:top w:val="nil"/>
              <w:left w:val="nil"/>
              <w:bottom w:val="single" w:sz="6" w:space="0" w:color="auto"/>
              <w:right w:val="single" w:sz="6" w:space="0" w:color="auto"/>
            </w:tcBorders>
            <w:shd w:val="clear" w:color="auto" w:fill="FFD966" w:themeFill="accent4" w:themeFillTint="99"/>
            <w:hideMark/>
          </w:tcPr>
          <w:p w14:paraId="24BE9B92"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13.58 </w:t>
            </w:r>
          </w:p>
        </w:tc>
      </w:tr>
      <w:tr w:rsidR="006B1673" w:rsidRPr="00AD0B8A" w14:paraId="1E585AD1" w14:textId="77777777" w:rsidTr="00CC218A">
        <w:tc>
          <w:tcPr>
            <w:tcW w:w="559" w:type="dxa"/>
            <w:tcBorders>
              <w:top w:val="nil"/>
              <w:left w:val="single" w:sz="6" w:space="0" w:color="auto"/>
              <w:bottom w:val="single" w:sz="6" w:space="0" w:color="auto"/>
              <w:right w:val="single" w:sz="6" w:space="0" w:color="auto"/>
            </w:tcBorders>
            <w:shd w:val="clear" w:color="auto" w:fill="FFD966" w:themeFill="accent4" w:themeFillTint="99"/>
          </w:tcPr>
          <w:p w14:paraId="516E3D3A" w14:textId="77777777" w:rsidR="006B1673" w:rsidRPr="00AD0B8A" w:rsidRDefault="006B1673" w:rsidP="00004963">
            <w:pPr>
              <w:spacing w:after="0" w:line="240" w:lineRule="auto"/>
              <w:textAlignment w:val="baseline"/>
              <w:rPr>
                <w:rFonts w:ascii="Times New Roman" w:eastAsia="Times New Roman" w:hAnsi="Times New Roman" w:cs="Times New Roman"/>
                <w:color w:val="FF0000"/>
                <w:lang w:eastAsia="en-GB"/>
              </w:rPr>
            </w:pPr>
            <w:r w:rsidRPr="00AD0B8A">
              <w:rPr>
                <w:rFonts w:ascii="Times New Roman" w:eastAsia="Times New Roman" w:hAnsi="Times New Roman" w:cs="Times New Roman"/>
                <w:color w:val="FF0000"/>
                <w:lang w:eastAsia="en-GB"/>
              </w:rPr>
              <w:t>19 </w:t>
            </w:r>
          </w:p>
        </w:tc>
        <w:tc>
          <w:tcPr>
            <w:tcW w:w="1985" w:type="dxa"/>
            <w:tcBorders>
              <w:top w:val="nil"/>
              <w:left w:val="single" w:sz="6" w:space="0" w:color="auto"/>
              <w:bottom w:val="single" w:sz="6" w:space="0" w:color="auto"/>
              <w:right w:val="single" w:sz="6" w:space="0" w:color="auto"/>
            </w:tcBorders>
            <w:shd w:val="clear" w:color="auto" w:fill="FFD966" w:themeFill="accent4" w:themeFillTint="99"/>
            <w:hideMark/>
          </w:tcPr>
          <w:p w14:paraId="0D2FAF1E" w14:textId="77777777" w:rsidR="006B1673" w:rsidRPr="00AD0B8A" w:rsidRDefault="006B1673" w:rsidP="00004963">
            <w:pPr>
              <w:spacing w:after="0" w:line="240" w:lineRule="auto"/>
              <w:textAlignment w:val="baseline"/>
              <w:rPr>
                <w:rFonts w:ascii="Times New Roman" w:eastAsia="Times New Roman" w:hAnsi="Times New Roman" w:cs="Times New Roman"/>
                <w:color w:val="FF0000"/>
                <w:sz w:val="24"/>
                <w:szCs w:val="24"/>
                <w:lang w:eastAsia="en-GB"/>
              </w:rPr>
            </w:pPr>
            <w:r w:rsidRPr="00AD0B8A">
              <w:rPr>
                <w:rFonts w:ascii="Times New Roman" w:eastAsia="Times New Roman" w:hAnsi="Times New Roman" w:cs="Times New Roman"/>
                <w:color w:val="FF0000"/>
                <w:lang w:eastAsia="en-GB"/>
              </w:rPr>
              <w:t>LAMPETER  </w:t>
            </w:r>
          </w:p>
        </w:tc>
        <w:tc>
          <w:tcPr>
            <w:tcW w:w="1703" w:type="dxa"/>
            <w:tcBorders>
              <w:top w:val="nil"/>
              <w:left w:val="nil"/>
              <w:bottom w:val="single" w:sz="6" w:space="0" w:color="auto"/>
              <w:right w:val="single" w:sz="6" w:space="0" w:color="auto"/>
            </w:tcBorders>
            <w:shd w:val="clear" w:color="auto" w:fill="FFD966" w:themeFill="accent4" w:themeFillTint="99"/>
            <w:hideMark/>
          </w:tcPr>
          <w:p w14:paraId="795DCB97" w14:textId="77777777" w:rsidR="006B1673" w:rsidRPr="00AD0B8A" w:rsidRDefault="006B1673" w:rsidP="00004963">
            <w:pPr>
              <w:spacing w:after="0" w:line="240" w:lineRule="auto"/>
              <w:textAlignment w:val="baseline"/>
              <w:rPr>
                <w:rFonts w:ascii="Times New Roman" w:eastAsia="Times New Roman" w:hAnsi="Times New Roman" w:cs="Times New Roman"/>
                <w:color w:val="FF0000"/>
                <w:sz w:val="24"/>
                <w:szCs w:val="24"/>
                <w:lang w:eastAsia="en-GB"/>
              </w:rPr>
            </w:pPr>
            <w:r w:rsidRPr="00AD0B8A">
              <w:rPr>
                <w:rFonts w:ascii="Times New Roman" w:eastAsia="Times New Roman" w:hAnsi="Times New Roman" w:cs="Times New Roman"/>
                <w:color w:val="FF0000"/>
                <w:lang w:eastAsia="en-GB"/>
              </w:rPr>
              <w:t>13.67 </w:t>
            </w:r>
          </w:p>
        </w:tc>
      </w:tr>
      <w:tr w:rsidR="006B1673" w:rsidRPr="00AD0B8A" w14:paraId="19D23052" w14:textId="77777777" w:rsidTr="00CC218A">
        <w:tc>
          <w:tcPr>
            <w:tcW w:w="559" w:type="dxa"/>
            <w:tcBorders>
              <w:top w:val="nil"/>
              <w:left w:val="single" w:sz="6" w:space="0" w:color="auto"/>
              <w:bottom w:val="single" w:sz="6" w:space="0" w:color="auto"/>
              <w:right w:val="single" w:sz="6" w:space="0" w:color="auto"/>
            </w:tcBorders>
            <w:shd w:val="clear" w:color="auto" w:fill="FFD966" w:themeFill="accent4" w:themeFillTint="99"/>
          </w:tcPr>
          <w:p w14:paraId="3EA0BA40"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20 </w:t>
            </w:r>
          </w:p>
        </w:tc>
        <w:tc>
          <w:tcPr>
            <w:tcW w:w="1985" w:type="dxa"/>
            <w:tcBorders>
              <w:top w:val="nil"/>
              <w:left w:val="single" w:sz="6" w:space="0" w:color="auto"/>
              <w:bottom w:val="single" w:sz="6" w:space="0" w:color="auto"/>
              <w:right w:val="single" w:sz="6" w:space="0" w:color="auto"/>
            </w:tcBorders>
            <w:shd w:val="clear" w:color="auto" w:fill="FFD966" w:themeFill="accent4" w:themeFillTint="99"/>
            <w:hideMark/>
          </w:tcPr>
          <w:p w14:paraId="3715F72D"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Hungary  </w:t>
            </w:r>
          </w:p>
        </w:tc>
        <w:tc>
          <w:tcPr>
            <w:tcW w:w="1703" w:type="dxa"/>
            <w:tcBorders>
              <w:top w:val="nil"/>
              <w:left w:val="nil"/>
              <w:bottom w:val="single" w:sz="6" w:space="0" w:color="auto"/>
              <w:right w:val="single" w:sz="6" w:space="0" w:color="auto"/>
            </w:tcBorders>
            <w:shd w:val="clear" w:color="auto" w:fill="FFD966" w:themeFill="accent4" w:themeFillTint="99"/>
            <w:hideMark/>
          </w:tcPr>
          <w:p w14:paraId="60B84F97"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13.75 </w:t>
            </w:r>
          </w:p>
        </w:tc>
      </w:tr>
      <w:tr w:rsidR="006B1673" w:rsidRPr="00AD0B8A" w14:paraId="6C8BAD01" w14:textId="77777777" w:rsidTr="00CC218A">
        <w:tc>
          <w:tcPr>
            <w:tcW w:w="559" w:type="dxa"/>
            <w:tcBorders>
              <w:top w:val="nil"/>
              <w:left w:val="single" w:sz="6" w:space="0" w:color="auto"/>
              <w:bottom w:val="single" w:sz="6" w:space="0" w:color="auto"/>
              <w:right w:val="single" w:sz="6" w:space="0" w:color="auto"/>
            </w:tcBorders>
            <w:shd w:val="clear" w:color="auto" w:fill="FFD966" w:themeFill="accent4" w:themeFillTint="99"/>
          </w:tcPr>
          <w:p w14:paraId="2F9472D0"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21 </w:t>
            </w:r>
          </w:p>
        </w:tc>
        <w:tc>
          <w:tcPr>
            <w:tcW w:w="1985" w:type="dxa"/>
            <w:tcBorders>
              <w:top w:val="nil"/>
              <w:left w:val="single" w:sz="6" w:space="0" w:color="auto"/>
              <w:bottom w:val="single" w:sz="6" w:space="0" w:color="auto"/>
              <w:right w:val="single" w:sz="6" w:space="0" w:color="auto"/>
            </w:tcBorders>
            <w:shd w:val="clear" w:color="auto" w:fill="FFD966" w:themeFill="accent4" w:themeFillTint="99"/>
            <w:hideMark/>
          </w:tcPr>
          <w:p w14:paraId="6D0551CD"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South Korea  </w:t>
            </w:r>
          </w:p>
        </w:tc>
        <w:tc>
          <w:tcPr>
            <w:tcW w:w="1703" w:type="dxa"/>
            <w:tcBorders>
              <w:top w:val="nil"/>
              <w:left w:val="nil"/>
              <w:bottom w:val="single" w:sz="6" w:space="0" w:color="auto"/>
              <w:right w:val="single" w:sz="6" w:space="0" w:color="auto"/>
            </w:tcBorders>
            <w:shd w:val="clear" w:color="auto" w:fill="FFD966" w:themeFill="accent4" w:themeFillTint="99"/>
            <w:hideMark/>
          </w:tcPr>
          <w:p w14:paraId="0020272E"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13.76 </w:t>
            </w:r>
          </w:p>
        </w:tc>
      </w:tr>
      <w:tr w:rsidR="006B1673" w:rsidRPr="00AD0B8A" w14:paraId="02CD5EAD" w14:textId="77777777" w:rsidTr="00CC218A">
        <w:tc>
          <w:tcPr>
            <w:tcW w:w="559" w:type="dxa"/>
            <w:tcBorders>
              <w:top w:val="nil"/>
              <w:left w:val="single" w:sz="6" w:space="0" w:color="auto"/>
              <w:bottom w:val="single" w:sz="6" w:space="0" w:color="auto"/>
              <w:right w:val="single" w:sz="6" w:space="0" w:color="auto"/>
            </w:tcBorders>
            <w:shd w:val="clear" w:color="auto" w:fill="FFD966" w:themeFill="accent4" w:themeFillTint="99"/>
          </w:tcPr>
          <w:p w14:paraId="45790064"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22 </w:t>
            </w:r>
          </w:p>
        </w:tc>
        <w:tc>
          <w:tcPr>
            <w:tcW w:w="1985" w:type="dxa"/>
            <w:tcBorders>
              <w:top w:val="nil"/>
              <w:left w:val="single" w:sz="6" w:space="0" w:color="auto"/>
              <w:bottom w:val="single" w:sz="6" w:space="0" w:color="auto"/>
              <w:right w:val="single" w:sz="6" w:space="0" w:color="auto"/>
            </w:tcBorders>
            <w:shd w:val="clear" w:color="auto" w:fill="FFD966" w:themeFill="accent4" w:themeFillTint="99"/>
            <w:hideMark/>
          </w:tcPr>
          <w:p w14:paraId="4E10DC50"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Czech Republic  </w:t>
            </w:r>
          </w:p>
        </w:tc>
        <w:tc>
          <w:tcPr>
            <w:tcW w:w="1703" w:type="dxa"/>
            <w:tcBorders>
              <w:top w:val="nil"/>
              <w:left w:val="nil"/>
              <w:bottom w:val="single" w:sz="6" w:space="0" w:color="auto"/>
              <w:right w:val="single" w:sz="6" w:space="0" w:color="auto"/>
            </w:tcBorders>
            <w:shd w:val="clear" w:color="auto" w:fill="FFD966" w:themeFill="accent4" w:themeFillTint="99"/>
            <w:hideMark/>
          </w:tcPr>
          <w:p w14:paraId="77E0B6AF"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13.80 </w:t>
            </w:r>
          </w:p>
        </w:tc>
      </w:tr>
      <w:tr w:rsidR="006B1673" w:rsidRPr="00AD0B8A" w14:paraId="7536379B" w14:textId="77777777" w:rsidTr="00CC218A">
        <w:tc>
          <w:tcPr>
            <w:tcW w:w="559" w:type="dxa"/>
            <w:tcBorders>
              <w:top w:val="nil"/>
              <w:left w:val="single" w:sz="6" w:space="0" w:color="auto"/>
              <w:bottom w:val="single" w:sz="6" w:space="0" w:color="auto"/>
              <w:right w:val="single" w:sz="6" w:space="0" w:color="auto"/>
            </w:tcBorders>
          </w:tcPr>
          <w:p w14:paraId="1BB5B325"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p>
        </w:tc>
        <w:tc>
          <w:tcPr>
            <w:tcW w:w="1985" w:type="dxa"/>
            <w:tcBorders>
              <w:top w:val="nil"/>
              <w:left w:val="single" w:sz="6" w:space="0" w:color="auto"/>
              <w:bottom w:val="single" w:sz="6" w:space="0" w:color="auto"/>
              <w:right w:val="single" w:sz="6" w:space="0" w:color="auto"/>
            </w:tcBorders>
            <w:shd w:val="clear" w:color="auto" w:fill="auto"/>
          </w:tcPr>
          <w:p w14:paraId="24A650F0"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p>
        </w:tc>
        <w:tc>
          <w:tcPr>
            <w:tcW w:w="1703" w:type="dxa"/>
            <w:tcBorders>
              <w:top w:val="nil"/>
              <w:left w:val="nil"/>
              <w:bottom w:val="single" w:sz="6" w:space="0" w:color="auto"/>
              <w:right w:val="single" w:sz="6" w:space="0" w:color="auto"/>
            </w:tcBorders>
            <w:shd w:val="clear" w:color="auto" w:fill="auto"/>
          </w:tcPr>
          <w:p w14:paraId="1B7BBE0A"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p>
        </w:tc>
      </w:tr>
      <w:tr w:rsidR="006B1673" w:rsidRPr="00AD0B8A" w14:paraId="4C0F331C" w14:textId="77777777" w:rsidTr="00CC218A">
        <w:tc>
          <w:tcPr>
            <w:tcW w:w="559" w:type="dxa"/>
            <w:tcBorders>
              <w:top w:val="nil"/>
              <w:left w:val="single" w:sz="6" w:space="0" w:color="auto"/>
              <w:bottom w:val="single" w:sz="6" w:space="0" w:color="auto"/>
              <w:right w:val="single" w:sz="6" w:space="0" w:color="auto"/>
            </w:tcBorders>
            <w:shd w:val="clear" w:color="auto" w:fill="F57777"/>
          </w:tcPr>
          <w:p w14:paraId="3C003B6E"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23 </w:t>
            </w:r>
          </w:p>
        </w:tc>
        <w:tc>
          <w:tcPr>
            <w:tcW w:w="1985" w:type="dxa"/>
            <w:tcBorders>
              <w:top w:val="nil"/>
              <w:left w:val="single" w:sz="6" w:space="0" w:color="auto"/>
              <w:bottom w:val="single" w:sz="6" w:space="0" w:color="auto"/>
              <w:right w:val="single" w:sz="6" w:space="0" w:color="auto"/>
            </w:tcBorders>
            <w:shd w:val="clear" w:color="auto" w:fill="F57777"/>
            <w:hideMark/>
          </w:tcPr>
          <w:p w14:paraId="6FF4CA31"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El Salvador  </w:t>
            </w:r>
          </w:p>
        </w:tc>
        <w:tc>
          <w:tcPr>
            <w:tcW w:w="1703" w:type="dxa"/>
            <w:tcBorders>
              <w:top w:val="nil"/>
              <w:left w:val="nil"/>
              <w:bottom w:val="single" w:sz="6" w:space="0" w:color="auto"/>
              <w:right w:val="single" w:sz="6" w:space="0" w:color="auto"/>
            </w:tcBorders>
            <w:shd w:val="clear" w:color="auto" w:fill="F57777"/>
            <w:hideMark/>
          </w:tcPr>
          <w:p w14:paraId="1CFDB4D6"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14.04 </w:t>
            </w:r>
          </w:p>
        </w:tc>
      </w:tr>
      <w:tr w:rsidR="006B1673" w:rsidRPr="00AD0B8A" w14:paraId="403C6A12" w14:textId="77777777" w:rsidTr="00CC218A">
        <w:tc>
          <w:tcPr>
            <w:tcW w:w="559" w:type="dxa"/>
            <w:tcBorders>
              <w:top w:val="nil"/>
              <w:left w:val="single" w:sz="6" w:space="0" w:color="auto"/>
              <w:bottom w:val="single" w:sz="6" w:space="0" w:color="auto"/>
              <w:right w:val="single" w:sz="6" w:space="0" w:color="auto"/>
            </w:tcBorders>
            <w:shd w:val="clear" w:color="auto" w:fill="F57777"/>
          </w:tcPr>
          <w:p w14:paraId="7E2889F1"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lastRenderedPageBreak/>
              <w:t>24 </w:t>
            </w:r>
          </w:p>
        </w:tc>
        <w:tc>
          <w:tcPr>
            <w:tcW w:w="1985" w:type="dxa"/>
            <w:tcBorders>
              <w:top w:val="nil"/>
              <w:left w:val="single" w:sz="6" w:space="0" w:color="auto"/>
              <w:bottom w:val="single" w:sz="6" w:space="0" w:color="auto"/>
              <w:right w:val="single" w:sz="6" w:space="0" w:color="auto"/>
            </w:tcBorders>
            <w:shd w:val="clear" w:color="auto" w:fill="F57777"/>
            <w:hideMark/>
          </w:tcPr>
          <w:p w14:paraId="7440DB68"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Austria </w:t>
            </w:r>
          </w:p>
        </w:tc>
        <w:tc>
          <w:tcPr>
            <w:tcW w:w="1703" w:type="dxa"/>
            <w:tcBorders>
              <w:top w:val="nil"/>
              <w:left w:val="nil"/>
              <w:bottom w:val="single" w:sz="6" w:space="0" w:color="auto"/>
              <w:right w:val="single" w:sz="6" w:space="0" w:color="auto"/>
            </w:tcBorders>
            <w:shd w:val="clear" w:color="auto" w:fill="F57777"/>
            <w:hideMark/>
          </w:tcPr>
          <w:p w14:paraId="772E2488"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14.08 </w:t>
            </w:r>
          </w:p>
        </w:tc>
      </w:tr>
      <w:tr w:rsidR="006B1673" w:rsidRPr="00AD0B8A" w14:paraId="0D0CD870" w14:textId="77777777" w:rsidTr="00CC218A">
        <w:tc>
          <w:tcPr>
            <w:tcW w:w="559" w:type="dxa"/>
            <w:tcBorders>
              <w:top w:val="nil"/>
              <w:left w:val="single" w:sz="6" w:space="0" w:color="auto"/>
              <w:bottom w:val="single" w:sz="6" w:space="0" w:color="auto"/>
              <w:right w:val="single" w:sz="6" w:space="0" w:color="auto"/>
            </w:tcBorders>
            <w:shd w:val="clear" w:color="auto" w:fill="F57777"/>
          </w:tcPr>
          <w:p w14:paraId="68BE0755"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25 </w:t>
            </w:r>
          </w:p>
        </w:tc>
        <w:tc>
          <w:tcPr>
            <w:tcW w:w="1985" w:type="dxa"/>
            <w:tcBorders>
              <w:top w:val="nil"/>
              <w:left w:val="single" w:sz="6" w:space="0" w:color="auto"/>
              <w:bottom w:val="single" w:sz="6" w:space="0" w:color="auto"/>
              <w:right w:val="single" w:sz="6" w:space="0" w:color="auto"/>
            </w:tcBorders>
            <w:shd w:val="clear" w:color="auto" w:fill="F57777"/>
            <w:hideMark/>
          </w:tcPr>
          <w:p w14:paraId="5D2C3D11"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China </w:t>
            </w:r>
          </w:p>
        </w:tc>
        <w:tc>
          <w:tcPr>
            <w:tcW w:w="1703" w:type="dxa"/>
            <w:tcBorders>
              <w:top w:val="nil"/>
              <w:left w:val="nil"/>
              <w:bottom w:val="single" w:sz="6" w:space="0" w:color="auto"/>
              <w:right w:val="single" w:sz="6" w:space="0" w:color="auto"/>
            </w:tcBorders>
            <w:shd w:val="clear" w:color="auto" w:fill="F57777"/>
            <w:hideMark/>
          </w:tcPr>
          <w:p w14:paraId="052F9251"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14.26 </w:t>
            </w:r>
          </w:p>
        </w:tc>
      </w:tr>
      <w:tr w:rsidR="006B1673" w:rsidRPr="00AD0B8A" w14:paraId="41B5CB97" w14:textId="77777777" w:rsidTr="00CC218A">
        <w:tc>
          <w:tcPr>
            <w:tcW w:w="559" w:type="dxa"/>
            <w:tcBorders>
              <w:top w:val="nil"/>
              <w:left w:val="single" w:sz="6" w:space="0" w:color="auto"/>
              <w:bottom w:val="single" w:sz="6" w:space="0" w:color="auto"/>
              <w:right w:val="single" w:sz="6" w:space="0" w:color="auto"/>
            </w:tcBorders>
            <w:shd w:val="clear" w:color="auto" w:fill="F57777"/>
          </w:tcPr>
          <w:p w14:paraId="40D7FE34"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26 </w:t>
            </w:r>
          </w:p>
        </w:tc>
        <w:tc>
          <w:tcPr>
            <w:tcW w:w="1985" w:type="dxa"/>
            <w:tcBorders>
              <w:top w:val="nil"/>
              <w:left w:val="single" w:sz="6" w:space="0" w:color="auto"/>
              <w:bottom w:val="single" w:sz="6" w:space="0" w:color="auto"/>
              <w:right w:val="single" w:sz="6" w:space="0" w:color="auto"/>
            </w:tcBorders>
            <w:shd w:val="clear" w:color="auto" w:fill="F57777"/>
            <w:hideMark/>
          </w:tcPr>
          <w:p w14:paraId="393FEF9A"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Singapore  </w:t>
            </w:r>
          </w:p>
        </w:tc>
        <w:tc>
          <w:tcPr>
            <w:tcW w:w="1703" w:type="dxa"/>
            <w:tcBorders>
              <w:top w:val="nil"/>
              <w:left w:val="nil"/>
              <w:bottom w:val="single" w:sz="6" w:space="0" w:color="auto"/>
              <w:right w:val="single" w:sz="6" w:space="0" w:color="auto"/>
            </w:tcBorders>
            <w:shd w:val="clear" w:color="auto" w:fill="F57777"/>
            <w:hideMark/>
          </w:tcPr>
          <w:p w14:paraId="64D7B133"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14.75 </w:t>
            </w:r>
          </w:p>
        </w:tc>
      </w:tr>
      <w:tr w:rsidR="006B1673" w:rsidRPr="00AD0B8A" w14:paraId="6934AE8C" w14:textId="77777777" w:rsidTr="00CC218A">
        <w:tc>
          <w:tcPr>
            <w:tcW w:w="559" w:type="dxa"/>
            <w:tcBorders>
              <w:top w:val="nil"/>
              <w:left w:val="single" w:sz="6" w:space="0" w:color="auto"/>
              <w:bottom w:val="single" w:sz="6" w:space="0" w:color="auto"/>
              <w:right w:val="single" w:sz="6" w:space="0" w:color="auto"/>
            </w:tcBorders>
            <w:shd w:val="clear" w:color="auto" w:fill="F57777"/>
          </w:tcPr>
          <w:p w14:paraId="7650466E"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27 </w:t>
            </w:r>
          </w:p>
        </w:tc>
        <w:tc>
          <w:tcPr>
            <w:tcW w:w="1985" w:type="dxa"/>
            <w:tcBorders>
              <w:top w:val="nil"/>
              <w:left w:val="single" w:sz="6" w:space="0" w:color="auto"/>
              <w:bottom w:val="single" w:sz="6" w:space="0" w:color="auto"/>
              <w:right w:val="single" w:sz="6" w:space="0" w:color="auto"/>
            </w:tcBorders>
            <w:shd w:val="clear" w:color="auto" w:fill="F57777"/>
            <w:hideMark/>
          </w:tcPr>
          <w:p w14:paraId="00AADD5B"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Indonesia </w:t>
            </w:r>
          </w:p>
        </w:tc>
        <w:tc>
          <w:tcPr>
            <w:tcW w:w="1703" w:type="dxa"/>
            <w:tcBorders>
              <w:top w:val="nil"/>
              <w:left w:val="nil"/>
              <w:bottom w:val="single" w:sz="6" w:space="0" w:color="auto"/>
              <w:right w:val="single" w:sz="6" w:space="0" w:color="auto"/>
            </w:tcBorders>
            <w:shd w:val="clear" w:color="auto" w:fill="F57777"/>
            <w:hideMark/>
          </w:tcPr>
          <w:p w14:paraId="35FA950C"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14.82 </w:t>
            </w:r>
          </w:p>
        </w:tc>
      </w:tr>
      <w:tr w:rsidR="006B1673" w:rsidRPr="00AD0B8A" w14:paraId="7C579AF4" w14:textId="77777777" w:rsidTr="00CC218A">
        <w:tc>
          <w:tcPr>
            <w:tcW w:w="559" w:type="dxa"/>
            <w:tcBorders>
              <w:top w:val="nil"/>
              <w:left w:val="single" w:sz="6" w:space="0" w:color="auto"/>
              <w:bottom w:val="single" w:sz="6" w:space="0" w:color="auto"/>
              <w:right w:val="single" w:sz="6" w:space="0" w:color="auto"/>
            </w:tcBorders>
            <w:shd w:val="clear" w:color="auto" w:fill="F57777"/>
          </w:tcPr>
          <w:p w14:paraId="25191737"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28 </w:t>
            </w:r>
          </w:p>
        </w:tc>
        <w:tc>
          <w:tcPr>
            <w:tcW w:w="1985" w:type="dxa"/>
            <w:tcBorders>
              <w:top w:val="nil"/>
              <w:left w:val="single" w:sz="6" w:space="0" w:color="auto"/>
              <w:bottom w:val="single" w:sz="6" w:space="0" w:color="auto"/>
              <w:right w:val="single" w:sz="6" w:space="0" w:color="auto"/>
            </w:tcBorders>
            <w:shd w:val="clear" w:color="auto" w:fill="F57777"/>
            <w:hideMark/>
          </w:tcPr>
          <w:p w14:paraId="4E9C511A"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Bulgaria  </w:t>
            </w:r>
          </w:p>
        </w:tc>
        <w:tc>
          <w:tcPr>
            <w:tcW w:w="1703" w:type="dxa"/>
            <w:tcBorders>
              <w:top w:val="nil"/>
              <w:left w:val="nil"/>
              <w:bottom w:val="single" w:sz="6" w:space="0" w:color="auto"/>
              <w:right w:val="single" w:sz="6" w:space="0" w:color="auto"/>
            </w:tcBorders>
            <w:shd w:val="clear" w:color="auto" w:fill="F57777"/>
            <w:hideMark/>
          </w:tcPr>
          <w:p w14:paraId="5DE02E28"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15.57 </w:t>
            </w:r>
          </w:p>
        </w:tc>
      </w:tr>
      <w:tr w:rsidR="006B1673" w:rsidRPr="00AD0B8A" w14:paraId="7791ED07" w14:textId="77777777" w:rsidTr="00CC218A">
        <w:tc>
          <w:tcPr>
            <w:tcW w:w="559" w:type="dxa"/>
            <w:tcBorders>
              <w:top w:val="nil"/>
              <w:left w:val="single" w:sz="6" w:space="0" w:color="auto"/>
              <w:bottom w:val="single" w:sz="6" w:space="0" w:color="auto"/>
              <w:right w:val="single" w:sz="6" w:space="0" w:color="auto"/>
            </w:tcBorders>
            <w:shd w:val="clear" w:color="auto" w:fill="F57777"/>
          </w:tcPr>
          <w:p w14:paraId="47E08E75"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29 </w:t>
            </w:r>
          </w:p>
        </w:tc>
        <w:tc>
          <w:tcPr>
            <w:tcW w:w="1985" w:type="dxa"/>
            <w:tcBorders>
              <w:top w:val="nil"/>
              <w:left w:val="single" w:sz="6" w:space="0" w:color="auto"/>
              <w:bottom w:val="single" w:sz="6" w:space="0" w:color="auto"/>
              <w:right w:val="single" w:sz="6" w:space="0" w:color="auto"/>
            </w:tcBorders>
            <w:shd w:val="clear" w:color="auto" w:fill="F57777"/>
            <w:hideMark/>
          </w:tcPr>
          <w:p w14:paraId="0CC5F640"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Jordan </w:t>
            </w:r>
          </w:p>
        </w:tc>
        <w:tc>
          <w:tcPr>
            <w:tcW w:w="1703" w:type="dxa"/>
            <w:tcBorders>
              <w:top w:val="nil"/>
              <w:left w:val="nil"/>
              <w:bottom w:val="single" w:sz="6" w:space="0" w:color="auto"/>
              <w:right w:val="single" w:sz="6" w:space="0" w:color="auto"/>
            </w:tcBorders>
            <w:shd w:val="clear" w:color="auto" w:fill="F57777"/>
            <w:hideMark/>
          </w:tcPr>
          <w:p w14:paraId="21849D44"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15.79 </w:t>
            </w:r>
          </w:p>
        </w:tc>
      </w:tr>
      <w:tr w:rsidR="006B1673" w:rsidRPr="00AD0B8A" w14:paraId="7462C4A9" w14:textId="77777777" w:rsidTr="00CC218A">
        <w:tc>
          <w:tcPr>
            <w:tcW w:w="559" w:type="dxa"/>
            <w:tcBorders>
              <w:top w:val="nil"/>
              <w:left w:val="single" w:sz="6" w:space="0" w:color="auto"/>
              <w:bottom w:val="single" w:sz="6" w:space="0" w:color="auto"/>
              <w:right w:val="single" w:sz="6" w:space="0" w:color="auto"/>
            </w:tcBorders>
            <w:shd w:val="clear" w:color="auto" w:fill="F57777"/>
          </w:tcPr>
          <w:p w14:paraId="343F0FA4"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30 </w:t>
            </w:r>
          </w:p>
        </w:tc>
        <w:tc>
          <w:tcPr>
            <w:tcW w:w="1985" w:type="dxa"/>
            <w:tcBorders>
              <w:top w:val="nil"/>
              <w:left w:val="single" w:sz="6" w:space="0" w:color="auto"/>
              <w:bottom w:val="single" w:sz="6" w:space="0" w:color="auto"/>
              <w:right w:val="single" w:sz="6" w:space="0" w:color="auto"/>
            </w:tcBorders>
            <w:shd w:val="clear" w:color="auto" w:fill="F57777"/>
            <w:hideMark/>
          </w:tcPr>
          <w:p w14:paraId="7247E835"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Syria </w:t>
            </w:r>
          </w:p>
        </w:tc>
        <w:tc>
          <w:tcPr>
            <w:tcW w:w="1703" w:type="dxa"/>
            <w:tcBorders>
              <w:top w:val="nil"/>
              <w:left w:val="nil"/>
              <w:bottom w:val="single" w:sz="6" w:space="0" w:color="auto"/>
              <w:right w:val="single" w:sz="6" w:space="0" w:color="auto"/>
            </w:tcBorders>
            <w:shd w:val="clear" w:color="auto" w:fill="F57777"/>
            <w:hideMark/>
          </w:tcPr>
          <w:p w14:paraId="4BA42D18"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15.95 </w:t>
            </w:r>
          </w:p>
        </w:tc>
      </w:tr>
      <w:tr w:rsidR="006B1673" w:rsidRPr="00AD0B8A" w14:paraId="01027548" w14:textId="77777777" w:rsidTr="00CC218A">
        <w:tc>
          <w:tcPr>
            <w:tcW w:w="559" w:type="dxa"/>
            <w:tcBorders>
              <w:top w:val="nil"/>
              <w:left w:val="single" w:sz="6" w:space="0" w:color="auto"/>
              <w:bottom w:val="single" w:sz="6" w:space="0" w:color="auto"/>
              <w:right w:val="single" w:sz="6" w:space="0" w:color="auto"/>
            </w:tcBorders>
            <w:shd w:val="clear" w:color="auto" w:fill="F57777"/>
          </w:tcPr>
          <w:p w14:paraId="0C1F8A86"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31 </w:t>
            </w:r>
          </w:p>
        </w:tc>
        <w:tc>
          <w:tcPr>
            <w:tcW w:w="1985" w:type="dxa"/>
            <w:tcBorders>
              <w:top w:val="nil"/>
              <w:left w:val="single" w:sz="6" w:space="0" w:color="auto"/>
              <w:bottom w:val="single" w:sz="6" w:space="0" w:color="auto"/>
              <w:right w:val="single" w:sz="6" w:space="0" w:color="auto"/>
            </w:tcBorders>
            <w:shd w:val="clear" w:color="auto" w:fill="F57777"/>
            <w:hideMark/>
          </w:tcPr>
          <w:p w14:paraId="3111E55C"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Romania </w:t>
            </w:r>
          </w:p>
        </w:tc>
        <w:tc>
          <w:tcPr>
            <w:tcW w:w="1703" w:type="dxa"/>
            <w:tcBorders>
              <w:top w:val="nil"/>
              <w:left w:val="nil"/>
              <w:bottom w:val="single" w:sz="6" w:space="0" w:color="auto"/>
              <w:right w:val="single" w:sz="6" w:space="0" w:color="auto"/>
            </w:tcBorders>
            <w:shd w:val="clear" w:color="auto" w:fill="F57777"/>
            <w:hideMark/>
          </w:tcPr>
          <w:p w14:paraId="1698DA7C"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16.72 </w:t>
            </w:r>
          </w:p>
        </w:tc>
      </w:tr>
      <w:tr w:rsidR="006B1673" w:rsidRPr="00AD0B8A" w14:paraId="4823287B" w14:textId="77777777" w:rsidTr="00CC218A">
        <w:tc>
          <w:tcPr>
            <w:tcW w:w="559" w:type="dxa"/>
            <w:tcBorders>
              <w:top w:val="nil"/>
              <w:left w:val="single" w:sz="6" w:space="0" w:color="auto"/>
              <w:bottom w:val="single" w:sz="6" w:space="0" w:color="auto"/>
              <w:right w:val="single" w:sz="6" w:space="0" w:color="auto"/>
            </w:tcBorders>
            <w:shd w:val="clear" w:color="auto" w:fill="F57777"/>
          </w:tcPr>
          <w:p w14:paraId="565A0167" w14:textId="77777777" w:rsidR="006B1673" w:rsidRPr="00AD0B8A" w:rsidRDefault="006B1673" w:rsidP="00004963">
            <w:pPr>
              <w:spacing w:after="0" w:line="240" w:lineRule="auto"/>
              <w:textAlignment w:val="baseline"/>
              <w:rPr>
                <w:rFonts w:ascii="Times New Roman" w:eastAsia="Times New Roman" w:hAnsi="Times New Roman" w:cs="Times New Roman"/>
                <w:lang w:eastAsia="en-GB"/>
              </w:rPr>
            </w:pPr>
            <w:r w:rsidRPr="00AD0B8A">
              <w:rPr>
                <w:rFonts w:ascii="Times New Roman" w:eastAsia="Times New Roman" w:hAnsi="Times New Roman" w:cs="Times New Roman"/>
                <w:lang w:eastAsia="en-GB"/>
              </w:rPr>
              <w:t>32 </w:t>
            </w:r>
          </w:p>
        </w:tc>
        <w:tc>
          <w:tcPr>
            <w:tcW w:w="1985" w:type="dxa"/>
            <w:tcBorders>
              <w:top w:val="nil"/>
              <w:left w:val="single" w:sz="6" w:space="0" w:color="auto"/>
              <w:bottom w:val="single" w:sz="6" w:space="0" w:color="auto"/>
              <w:right w:val="single" w:sz="6" w:space="0" w:color="auto"/>
            </w:tcBorders>
            <w:shd w:val="clear" w:color="auto" w:fill="F57777"/>
            <w:hideMark/>
          </w:tcPr>
          <w:p w14:paraId="55F4B9BD"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Brazil  </w:t>
            </w:r>
          </w:p>
        </w:tc>
        <w:tc>
          <w:tcPr>
            <w:tcW w:w="1703" w:type="dxa"/>
            <w:tcBorders>
              <w:top w:val="nil"/>
              <w:left w:val="nil"/>
              <w:bottom w:val="single" w:sz="6" w:space="0" w:color="auto"/>
              <w:right w:val="single" w:sz="6" w:space="0" w:color="auto"/>
            </w:tcBorders>
            <w:shd w:val="clear" w:color="auto" w:fill="F57777"/>
            <w:hideMark/>
          </w:tcPr>
          <w:p w14:paraId="28866D7D" w14:textId="77777777" w:rsidR="006B1673" w:rsidRPr="00AD0B8A" w:rsidRDefault="006B1673" w:rsidP="00004963">
            <w:pPr>
              <w:spacing w:after="0" w:line="240" w:lineRule="auto"/>
              <w:textAlignment w:val="baseline"/>
              <w:rPr>
                <w:rFonts w:ascii="Times New Roman" w:eastAsia="Times New Roman" w:hAnsi="Times New Roman" w:cs="Times New Roman"/>
                <w:sz w:val="24"/>
                <w:szCs w:val="24"/>
                <w:lang w:eastAsia="en-GB"/>
              </w:rPr>
            </w:pPr>
            <w:r w:rsidRPr="00AD0B8A">
              <w:rPr>
                <w:rFonts w:ascii="Times New Roman" w:eastAsia="Times New Roman" w:hAnsi="Times New Roman" w:cs="Times New Roman"/>
                <w:lang w:eastAsia="en-GB"/>
              </w:rPr>
              <w:t>16.76 </w:t>
            </w:r>
          </w:p>
        </w:tc>
      </w:tr>
    </w:tbl>
    <w:p w14:paraId="103A8F87" w14:textId="77777777" w:rsidR="006B1673" w:rsidRDefault="006B1673" w:rsidP="000B377E">
      <w:pPr>
        <w:rPr>
          <w:rFonts w:ascii="Times New Roman" w:hAnsi="Times New Roman" w:cs="Times New Roman"/>
        </w:rPr>
      </w:pPr>
    </w:p>
    <w:p w14:paraId="091570B2" w14:textId="77777777" w:rsidR="000B377E" w:rsidRDefault="000B377E" w:rsidP="00F81B9D">
      <w:pPr>
        <w:rPr>
          <w:rFonts w:ascii="Times New Roman" w:hAnsi="Times New Roman" w:cs="Times New Roman"/>
        </w:rPr>
      </w:pPr>
    </w:p>
    <w:p w14:paraId="005AFAD0" w14:textId="0F310F08" w:rsidR="005E35B1" w:rsidRPr="00916326" w:rsidRDefault="005E35B1" w:rsidP="005E35B1">
      <w:pPr>
        <w:jc w:val="center"/>
        <w:rPr>
          <w:rFonts w:ascii="Times New Roman" w:hAnsi="Times New Roman" w:cs="Times New Roman"/>
          <w:sz w:val="36"/>
          <w:szCs w:val="36"/>
        </w:rPr>
      </w:pPr>
      <w:r w:rsidRPr="00916326">
        <w:rPr>
          <w:rFonts w:ascii="Times New Roman" w:hAnsi="Times New Roman" w:cs="Times New Roman"/>
          <w:sz w:val="36"/>
          <w:szCs w:val="36"/>
        </w:rPr>
        <w:t>A table showing the</w:t>
      </w:r>
      <w:r>
        <w:rPr>
          <w:rFonts w:ascii="Times New Roman" w:hAnsi="Times New Roman" w:cs="Times New Roman"/>
          <w:sz w:val="36"/>
          <w:szCs w:val="36"/>
        </w:rPr>
        <w:t xml:space="preserve"> rankings</w:t>
      </w:r>
      <w:r w:rsidRPr="00916326">
        <w:rPr>
          <w:rFonts w:ascii="Times New Roman" w:hAnsi="Times New Roman" w:cs="Times New Roman"/>
          <w:sz w:val="36"/>
          <w:szCs w:val="36"/>
        </w:rPr>
        <w:t xml:space="preserve"> ‘Pace of Life’ from Wiseman (2006), Including Lampeter</w:t>
      </w:r>
      <w:r w:rsidR="00353F3F">
        <w:rPr>
          <w:rFonts w:ascii="Times New Roman" w:hAnsi="Times New Roman" w:cs="Times New Roman"/>
          <w:sz w:val="36"/>
          <w:szCs w:val="36"/>
        </w:rPr>
        <w:t xml:space="preserve"> result</w:t>
      </w:r>
      <w:r w:rsidRPr="00916326">
        <w:rPr>
          <w:rFonts w:ascii="Times New Roman" w:hAnsi="Times New Roman" w:cs="Times New Roman"/>
          <w:sz w:val="36"/>
          <w:szCs w:val="36"/>
        </w:rPr>
        <w:t>.</w:t>
      </w:r>
    </w:p>
    <w:tbl>
      <w:tblPr>
        <w:tblStyle w:val="TableGrid"/>
        <w:tblW w:w="4820" w:type="dxa"/>
        <w:tblInd w:w="1838" w:type="dxa"/>
        <w:tblLook w:val="04A0" w:firstRow="1" w:lastRow="0" w:firstColumn="1" w:lastColumn="0" w:noHBand="0" w:noVBand="1"/>
      </w:tblPr>
      <w:tblGrid>
        <w:gridCol w:w="730"/>
        <w:gridCol w:w="2839"/>
        <w:gridCol w:w="1251"/>
      </w:tblGrid>
      <w:tr w:rsidR="005E35B1" w14:paraId="5A55736E" w14:textId="77777777" w:rsidTr="00D93BAF">
        <w:trPr>
          <w:trHeight w:val="383"/>
        </w:trPr>
        <w:tc>
          <w:tcPr>
            <w:tcW w:w="681" w:type="dxa"/>
            <w:shd w:val="clear" w:color="auto" w:fill="C5E0B3" w:themeFill="accent6" w:themeFillTint="66"/>
          </w:tcPr>
          <w:p w14:paraId="3D54C113" w14:textId="77777777" w:rsidR="005E35B1" w:rsidRPr="00BF1A99" w:rsidRDefault="005E35B1" w:rsidP="00D93BAF">
            <w:pPr>
              <w:rPr>
                <w:rFonts w:ascii="Times New Roman" w:hAnsi="Times New Roman" w:cs="Times New Roman"/>
                <w:b/>
                <w:bCs/>
              </w:rPr>
            </w:pPr>
            <w:r w:rsidRPr="00BF1A99">
              <w:rPr>
                <w:rFonts w:ascii="Times New Roman" w:hAnsi="Times New Roman" w:cs="Times New Roman"/>
                <w:b/>
                <w:bCs/>
              </w:rPr>
              <w:t>Rank</w:t>
            </w:r>
          </w:p>
        </w:tc>
        <w:tc>
          <w:tcPr>
            <w:tcW w:w="2883" w:type="dxa"/>
            <w:shd w:val="clear" w:color="auto" w:fill="C5E0B3" w:themeFill="accent6" w:themeFillTint="66"/>
          </w:tcPr>
          <w:p w14:paraId="777FC2A1" w14:textId="77777777" w:rsidR="005E35B1" w:rsidRPr="00BF1A99" w:rsidRDefault="005E35B1" w:rsidP="00D93BAF">
            <w:pPr>
              <w:rPr>
                <w:rFonts w:ascii="Times New Roman" w:hAnsi="Times New Roman" w:cs="Times New Roman"/>
                <w:b/>
                <w:bCs/>
              </w:rPr>
            </w:pPr>
            <w:r w:rsidRPr="00BF1A99">
              <w:rPr>
                <w:rFonts w:ascii="Times New Roman" w:hAnsi="Times New Roman" w:cs="Times New Roman"/>
                <w:b/>
                <w:bCs/>
              </w:rPr>
              <w:t xml:space="preserve">Country (City) </w:t>
            </w:r>
          </w:p>
        </w:tc>
        <w:tc>
          <w:tcPr>
            <w:tcW w:w="1256" w:type="dxa"/>
            <w:shd w:val="clear" w:color="auto" w:fill="C5E0B3" w:themeFill="accent6" w:themeFillTint="66"/>
          </w:tcPr>
          <w:p w14:paraId="7B5A82B6" w14:textId="182E8110" w:rsidR="005E35B1" w:rsidRPr="00BF1A99" w:rsidRDefault="00CC218A" w:rsidP="00D93BAF">
            <w:pPr>
              <w:jc w:val="center"/>
              <w:rPr>
                <w:rFonts w:ascii="Times New Roman" w:hAnsi="Times New Roman" w:cs="Times New Roman"/>
                <w:b/>
                <w:bCs/>
              </w:rPr>
            </w:pPr>
            <w:r>
              <w:rPr>
                <w:rFonts w:ascii="Times New Roman" w:hAnsi="Times New Roman" w:cs="Times New Roman"/>
                <w:b/>
                <w:bCs/>
              </w:rPr>
              <w:t>Time (seconds)</w:t>
            </w:r>
          </w:p>
        </w:tc>
      </w:tr>
      <w:tr w:rsidR="005E35B1" w14:paraId="393EAC61" w14:textId="77777777" w:rsidTr="00D93BAF">
        <w:trPr>
          <w:trHeight w:val="383"/>
        </w:trPr>
        <w:tc>
          <w:tcPr>
            <w:tcW w:w="681" w:type="dxa"/>
            <w:shd w:val="clear" w:color="auto" w:fill="C5E0B3" w:themeFill="accent6" w:themeFillTint="66"/>
          </w:tcPr>
          <w:p w14:paraId="1B3A31C8"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1</w:t>
            </w:r>
          </w:p>
        </w:tc>
        <w:tc>
          <w:tcPr>
            <w:tcW w:w="2883" w:type="dxa"/>
            <w:shd w:val="clear" w:color="auto" w:fill="C5E0B3" w:themeFill="accent6" w:themeFillTint="66"/>
          </w:tcPr>
          <w:p w14:paraId="229491EF"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Singapore (Singapore)</w:t>
            </w:r>
          </w:p>
        </w:tc>
        <w:tc>
          <w:tcPr>
            <w:tcW w:w="1256" w:type="dxa"/>
            <w:shd w:val="clear" w:color="auto" w:fill="C5E0B3" w:themeFill="accent6" w:themeFillTint="66"/>
          </w:tcPr>
          <w:p w14:paraId="38AF5438"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10.55</w:t>
            </w:r>
          </w:p>
        </w:tc>
      </w:tr>
      <w:tr w:rsidR="005E35B1" w14:paraId="593CEFB1" w14:textId="77777777" w:rsidTr="00D93BAF">
        <w:tc>
          <w:tcPr>
            <w:tcW w:w="681" w:type="dxa"/>
            <w:shd w:val="clear" w:color="auto" w:fill="C5E0B3" w:themeFill="accent6" w:themeFillTint="66"/>
          </w:tcPr>
          <w:p w14:paraId="3467DC62"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2</w:t>
            </w:r>
          </w:p>
        </w:tc>
        <w:tc>
          <w:tcPr>
            <w:tcW w:w="2883" w:type="dxa"/>
            <w:shd w:val="clear" w:color="auto" w:fill="C5E0B3" w:themeFill="accent6" w:themeFillTint="66"/>
          </w:tcPr>
          <w:p w14:paraId="0F7E5899"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Denmark (Copenhagen)</w:t>
            </w:r>
          </w:p>
        </w:tc>
        <w:tc>
          <w:tcPr>
            <w:tcW w:w="1256" w:type="dxa"/>
            <w:shd w:val="clear" w:color="auto" w:fill="C5E0B3" w:themeFill="accent6" w:themeFillTint="66"/>
          </w:tcPr>
          <w:p w14:paraId="7D199382"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10.82</w:t>
            </w:r>
          </w:p>
        </w:tc>
      </w:tr>
      <w:tr w:rsidR="005E35B1" w14:paraId="641854D0" w14:textId="77777777" w:rsidTr="00D93BAF">
        <w:tc>
          <w:tcPr>
            <w:tcW w:w="681" w:type="dxa"/>
            <w:shd w:val="clear" w:color="auto" w:fill="C5E0B3" w:themeFill="accent6" w:themeFillTint="66"/>
          </w:tcPr>
          <w:p w14:paraId="11C430BF"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3</w:t>
            </w:r>
          </w:p>
        </w:tc>
        <w:tc>
          <w:tcPr>
            <w:tcW w:w="2883" w:type="dxa"/>
            <w:shd w:val="clear" w:color="auto" w:fill="C5E0B3" w:themeFill="accent6" w:themeFillTint="66"/>
          </w:tcPr>
          <w:p w14:paraId="2E8EC1E4"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Spain (Madrid)</w:t>
            </w:r>
          </w:p>
        </w:tc>
        <w:tc>
          <w:tcPr>
            <w:tcW w:w="1256" w:type="dxa"/>
            <w:shd w:val="clear" w:color="auto" w:fill="C5E0B3" w:themeFill="accent6" w:themeFillTint="66"/>
          </w:tcPr>
          <w:p w14:paraId="35B10BA4"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10.89</w:t>
            </w:r>
          </w:p>
        </w:tc>
      </w:tr>
      <w:tr w:rsidR="005E35B1" w14:paraId="4EDADDD2" w14:textId="77777777" w:rsidTr="00D93BAF">
        <w:tc>
          <w:tcPr>
            <w:tcW w:w="681" w:type="dxa"/>
            <w:shd w:val="clear" w:color="auto" w:fill="C5E0B3" w:themeFill="accent6" w:themeFillTint="66"/>
          </w:tcPr>
          <w:p w14:paraId="147A9F49"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4</w:t>
            </w:r>
          </w:p>
        </w:tc>
        <w:tc>
          <w:tcPr>
            <w:tcW w:w="2883" w:type="dxa"/>
            <w:shd w:val="clear" w:color="auto" w:fill="C5E0B3" w:themeFill="accent6" w:themeFillTint="66"/>
          </w:tcPr>
          <w:p w14:paraId="3F3D6054"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China (Guangzhou)</w:t>
            </w:r>
          </w:p>
        </w:tc>
        <w:tc>
          <w:tcPr>
            <w:tcW w:w="1256" w:type="dxa"/>
            <w:shd w:val="clear" w:color="auto" w:fill="C5E0B3" w:themeFill="accent6" w:themeFillTint="66"/>
          </w:tcPr>
          <w:p w14:paraId="30A541D2"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10.94</w:t>
            </w:r>
          </w:p>
        </w:tc>
      </w:tr>
      <w:tr w:rsidR="005E35B1" w14:paraId="28C5797A" w14:textId="77777777" w:rsidTr="00D93BAF">
        <w:tc>
          <w:tcPr>
            <w:tcW w:w="681" w:type="dxa"/>
            <w:shd w:val="clear" w:color="auto" w:fill="C5E0B3" w:themeFill="accent6" w:themeFillTint="66"/>
          </w:tcPr>
          <w:p w14:paraId="3D7C9489"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5</w:t>
            </w:r>
          </w:p>
        </w:tc>
        <w:tc>
          <w:tcPr>
            <w:tcW w:w="2883" w:type="dxa"/>
            <w:shd w:val="clear" w:color="auto" w:fill="C5E0B3" w:themeFill="accent6" w:themeFillTint="66"/>
          </w:tcPr>
          <w:p w14:paraId="6F5B1E0A"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Ireland (Dublin)</w:t>
            </w:r>
          </w:p>
        </w:tc>
        <w:tc>
          <w:tcPr>
            <w:tcW w:w="1256" w:type="dxa"/>
            <w:shd w:val="clear" w:color="auto" w:fill="C5E0B3" w:themeFill="accent6" w:themeFillTint="66"/>
          </w:tcPr>
          <w:p w14:paraId="159C5069"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11.03</w:t>
            </w:r>
          </w:p>
        </w:tc>
      </w:tr>
      <w:tr w:rsidR="005E35B1" w14:paraId="6BC57C3F" w14:textId="77777777" w:rsidTr="00D93BAF">
        <w:tc>
          <w:tcPr>
            <w:tcW w:w="681" w:type="dxa"/>
            <w:shd w:val="clear" w:color="auto" w:fill="C5E0B3" w:themeFill="accent6" w:themeFillTint="66"/>
          </w:tcPr>
          <w:p w14:paraId="3AD2130A"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6</w:t>
            </w:r>
          </w:p>
        </w:tc>
        <w:tc>
          <w:tcPr>
            <w:tcW w:w="2883" w:type="dxa"/>
            <w:shd w:val="clear" w:color="auto" w:fill="C5E0B3" w:themeFill="accent6" w:themeFillTint="66"/>
          </w:tcPr>
          <w:p w14:paraId="283138AE"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Brazil (Curitiba)</w:t>
            </w:r>
          </w:p>
        </w:tc>
        <w:tc>
          <w:tcPr>
            <w:tcW w:w="1256" w:type="dxa"/>
            <w:shd w:val="clear" w:color="auto" w:fill="C5E0B3" w:themeFill="accent6" w:themeFillTint="66"/>
          </w:tcPr>
          <w:p w14:paraId="03584115"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11.13</w:t>
            </w:r>
          </w:p>
        </w:tc>
      </w:tr>
      <w:tr w:rsidR="005E35B1" w14:paraId="07739401" w14:textId="77777777" w:rsidTr="00D93BAF">
        <w:tc>
          <w:tcPr>
            <w:tcW w:w="681" w:type="dxa"/>
            <w:shd w:val="clear" w:color="auto" w:fill="C5E0B3" w:themeFill="accent6" w:themeFillTint="66"/>
          </w:tcPr>
          <w:p w14:paraId="123C70E1"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7</w:t>
            </w:r>
          </w:p>
        </w:tc>
        <w:tc>
          <w:tcPr>
            <w:tcW w:w="2883" w:type="dxa"/>
            <w:shd w:val="clear" w:color="auto" w:fill="C5E0B3" w:themeFill="accent6" w:themeFillTint="66"/>
          </w:tcPr>
          <w:p w14:paraId="33C3221C"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Germany (Berlin)</w:t>
            </w:r>
          </w:p>
        </w:tc>
        <w:tc>
          <w:tcPr>
            <w:tcW w:w="1256" w:type="dxa"/>
            <w:shd w:val="clear" w:color="auto" w:fill="C5E0B3" w:themeFill="accent6" w:themeFillTint="66"/>
          </w:tcPr>
          <w:p w14:paraId="600052C1"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11.16</w:t>
            </w:r>
          </w:p>
        </w:tc>
      </w:tr>
      <w:tr w:rsidR="005E35B1" w14:paraId="73084EC5" w14:textId="77777777" w:rsidTr="00D93BAF">
        <w:tc>
          <w:tcPr>
            <w:tcW w:w="681" w:type="dxa"/>
            <w:shd w:val="clear" w:color="auto" w:fill="C5E0B3" w:themeFill="accent6" w:themeFillTint="66"/>
          </w:tcPr>
          <w:p w14:paraId="78018E53"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8</w:t>
            </w:r>
          </w:p>
        </w:tc>
        <w:tc>
          <w:tcPr>
            <w:tcW w:w="2883" w:type="dxa"/>
            <w:shd w:val="clear" w:color="auto" w:fill="C5E0B3" w:themeFill="accent6" w:themeFillTint="66"/>
          </w:tcPr>
          <w:p w14:paraId="6EBE0D8C"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USA (New York)</w:t>
            </w:r>
          </w:p>
        </w:tc>
        <w:tc>
          <w:tcPr>
            <w:tcW w:w="1256" w:type="dxa"/>
            <w:shd w:val="clear" w:color="auto" w:fill="C5E0B3" w:themeFill="accent6" w:themeFillTint="66"/>
          </w:tcPr>
          <w:p w14:paraId="0C1A9665"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12.00</w:t>
            </w:r>
          </w:p>
        </w:tc>
      </w:tr>
      <w:tr w:rsidR="005E35B1" w14:paraId="062E942C" w14:textId="77777777" w:rsidTr="00D93BAF">
        <w:tc>
          <w:tcPr>
            <w:tcW w:w="681" w:type="dxa"/>
            <w:shd w:val="clear" w:color="auto" w:fill="C5E0B3" w:themeFill="accent6" w:themeFillTint="66"/>
          </w:tcPr>
          <w:p w14:paraId="20C2D09B"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9</w:t>
            </w:r>
          </w:p>
        </w:tc>
        <w:tc>
          <w:tcPr>
            <w:tcW w:w="2883" w:type="dxa"/>
            <w:shd w:val="clear" w:color="auto" w:fill="C5E0B3" w:themeFill="accent6" w:themeFillTint="66"/>
          </w:tcPr>
          <w:p w14:paraId="6CC999A8"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Netherlands (Utrecht)</w:t>
            </w:r>
          </w:p>
        </w:tc>
        <w:tc>
          <w:tcPr>
            <w:tcW w:w="1256" w:type="dxa"/>
            <w:shd w:val="clear" w:color="auto" w:fill="C5E0B3" w:themeFill="accent6" w:themeFillTint="66"/>
          </w:tcPr>
          <w:p w14:paraId="0D18A996"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12.04</w:t>
            </w:r>
          </w:p>
        </w:tc>
      </w:tr>
      <w:tr w:rsidR="005E35B1" w14:paraId="6E898911" w14:textId="77777777" w:rsidTr="00D93BAF">
        <w:tc>
          <w:tcPr>
            <w:tcW w:w="681" w:type="dxa"/>
            <w:shd w:val="clear" w:color="auto" w:fill="C5E0B3" w:themeFill="accent6" w:themeFillTint="66"/>
          </w:tcPr>
          <w:p w14:paraId="43F703B2"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10</w:t>
            </w:r>
          </w:p>
        </w:tc>
        <w:tc>
          <w:tcPr>
            <w:tcW w:w="2883" w:type="dxa"/>
            <w:shd w:val="clear" w:color="auto" w:fill="C5E0B3" w:themeFill="accent6" w:themeFillTint="66"/>
          </w:tcPr>
          <w:p w14:paraId="7655A7D7"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Austria (Vienna)</w:t>
            </w:r>
          </w:p>
        </w:tc>
        <w:tc>
          <w:tcPr>
            <w:tcW w:w="1256" w:type="dxa"/>
            <w:shd w:val="clear" w:color="auto" w:fill="C5E0B3" w:themeFill="accent6" w:themeFillTint="66"/>
          </w:tcPr>
          <w:p w14:paraId="4F14DDB0"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12.06</w:t>
            </w:r>
          </w:p>
        </w:tc>
      </w:tr>
      <w:tr w:rsidR="005E35B1" w14:paraId="1FE9A2F1" w14:textId="77777777" w:rsidTr="00D93BAF">
        <w:tc>
          <w:tcPr>
            <w:tcW w:w="681" w:type="dxa"/>
          </w:tcPr>
          <w:p w14:paraId="2D5C531A" w14:textId="77777777" w:rsidR="005E35B1" w:rsidRPr="00BF1A99" w:rsidRDefault="005E35B1" w:rsidP="00D93BAF">
            <w:pPr>
              <w:rPr>
                <w:rFonts w:ascii="Times New Roman" w:hAnsi="Times New Roman" w:cs="Times New Roman"/>
              </w:rPr>
            </w:pPr>
          </w:p>
        </w:tc>
        <w:tc>
          <w:tcPr>
            <w:tcW w:w="2883" w:type="dxa"/>
          </w:tcPr>
          <w:p w14:paraId="49ECE516" w14:textId="77777777" w:rsidR="005E35B1" w:rsidRPr="00BF1A99" w:rsidRDefault="005E35B1" w:rsidP="00D93BAF">
            <w:pPr>
              <w:rPr>
                <w:rFonts w:ascii="Times New Roman" w:hAnsi="Times New Roman" w:cs="Times New Roman"/>
              </w:rPr>
            </w:pPr>
          </w:p>
        </w:tc>
        <w:tc>
          <w:tcPr>
            <w:tcW w:w="1256" w:type="dxa"/>
          </w:tcPr>
          <w:p w14:paraId="201D5243" w14:textId="77777777" w:rsidR="005E35B1" w:rsidRPr="00BF1A99" w:rsidRDefault="005E35B1" w:rsidP="00D93BAF">
            <w:pPr>
              <w:jc w:val="center"/>
              <w:rPr>
                <w:rFonts w:ascii="Times New Roman" w:hAnsi="Times New Roman" w:cs="Times New Roman"/>
              </w:rPr>
            </w:pPr>
          </w:p>
        </w:tc>
      </w:tr>
      <w:tr w:rsidR="005E35B1" w14:paraId="7DB1D2E6" w14:textId="77777777" w:rsidTr="00D93BAF">
        <w:tc>
          <w:tcPr>
            <w:tcW w:w="681" w:type="dxa"/>
            <w:shd w:val="clear" w:color="auto" w:fill="FFE599" w:themeFill="accent4" w:themeFillTint="66"/>
          </w:tcPr>
          <w:p w14:paraId="611CBFC8"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11</w:t>
            </w:r>
          </w:p>
        </w:tc>
        <w:tc>
          <w:tcPr>
            <w:tcW w:w="2883" w:type="dxa"/>
            <w:shd w:val="clear" w:color="auto" w:fill="FFE599" w:themeFill="accent4" w:themeFillTint="66"/>
          </w:tcPr>
          <w:p w14:paraId="26F63965"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Poland (Warsaw)</w:t>
            </w:r>
          </w:p>
        </w:tc>
        <w:tc>
          <w:tcPr>
            <w:tcW w:w="1256" w:type="dxa"/>
            <w:shd w:val="clear" w:color="auto" w:fill="FFE599" w:themeFill="accent4" w:themeFillTint="66"/>
          </w:tcPr>
          <w:p w14:paraId="4F049415"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12.07</w:t>
            </w:r>
          </w:p>
        </w:tc>
      </w:tr>
      <w:tr w:rsidR="005E35B1" w14:paraId="048779AF" w14:textId="77777777" w:rsidTr="00D93BAF">
        <w:tc>
          <w:tcPr>
            <w:tcW w:w="681" w:type="dxa"/>
            <w:shd w:val="clear" w:color="auto" w:fill="FFE599" w:themeFill="accent4" w:themeFillTint="66"/>
          </w:tcPr>
          <w:p w14:paraId="29F4C9A0"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12</w:t>
            </w:r>
          </w:p>
        </w:tc>
        <w:tc>
          <w:tcPr>
            <w:tcW w:w="2883" w:type="dxa"/>
            <w:shd w:val="clear" w:color="auto" w:fill="FFE599" w:themeFill="accent4" w:themeFillTint="66"/>
          </w:tcPr>
          <w:p w14:paraId="2EE7D392"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United Kingdom (London)</w:t>
            </w:r>
          </w:p>
        </w:tc>
        <w:tc>
          <w:tcPr>
            <w:tcW w:w="1256" w:type="dxa"/>
            <w:shd w:val="clear" w:color="auto" w:fill="FFE599" w:themeFill="accent4" w:themeFillTint="66"/>
          </w:tcPr>
          <w:p w14:paraId="0EAC56B8"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12.17</w:t>
            </w:r>
          </w:p>
        </w:tc>
      </w:tr>
      <w:tr w:rsidR="005E35B1" w14:paraId="0F3CDD40" w14:textId="77777777" w:rsidTr="00D93BAF">
        <w:tc>
          <w:tcPr>
            <w:tcW w:w="681" w:type="dxa"/>
            <w:shd w:val="clear" w:color="auto" w:fill="FFE599" w:themeFill="accent4" w:themeFillTint="66"/>
          </w:tcPr>
          <w:p w14:paraId="5C53E1D3"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13</w:t>
            </w:r>
          </w:p>
        </w:tc>
        <w:tc>
          <w:tcPr>
            <w:tcW w:w="2883" w:type="dxa"/>
            <w:shd w:val="clear" w:color="auto" w:fill="FFE599" w:themeFill="accent4" w:themeFillTint="66"/>
          </w:tcPr>
          <w:p w14:paraId="190B3EC9"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Croatia (Zagreb)</w:t>
            </w:r>
          </w:p>
        </w:tc>
        <w:tc>
          <w:tcPr>
            <w:tcW w:w="1256" w:type="dxa"/>
            <w:shd w:val="clear" w:color="auto" w:fill="FFE599" w:themeFill="accent4" w:themeFillTint="66"/>
          </w:tcPr>
          <w:p w14:paraId="5F746468"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12.20</w:t>
            </w:r>
          </w:p>
        </w:tc>
      </w:tr>
      <w:tr w:rsidR="005E35B1" w14:paraId="09E4B4B5" w14:textId="77777777" w:rsidTr="00D93BAF">
        <w:tc>
          <w:tcPr>
            <w:tcW w:w="681" w:type="dxa"/>
            <w:shd w:val="clear" w:color="auto" w:fill="FFE599" w:themeFill="accent4" w:themeFillTint="66"/>
          </w:tcPr>
          <w:p w14:paraId="2D009035"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14</w:t>
            </w:r>
          </w:p>
        </w:tc>
        <w:tc>
          <w:tcPr>
            <w:tcW w:w="2883" w:type="dxa"/>
            <w:shd w:val="clear" w:color="auto" w:fill="FFE599" w:themeFill="accent4" w:themeFillTint="66"/>
          </w:tcPr>
          <w:p w14:paraId="09A8FE53"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Czech Republic (Prague)</w:t>
            </w:r>
          </w:p>
        </w:tc>
        <w:tc>
          <w:tcPr>
            <w:tcW w:w="1256" w:type="dxa"/>
            <w:shd w:val="clear" w:color="auto" w:fill="FFE599" w:themeFill="accent4" w:themeFillTint="66"/>
          </w:tcPr>
          <w:p w14:paraId="33316B0E"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12.35</w:t>
            </w:r>
          </w:p>
        </w:tc>
      </w:tr>
      <w:tr w:rsidR="005E35B1" w14:paraId="17B1F248" w14:textId="77777777" w:rsidTr="00D93BAF">
        <w:tc>
          <w:tcPr>
            <w:tcW w:w="681" w:type="dxa"/>
            <w:shd w:val="clear" w:color="auto" w:fill="FFE599" w:themeFill="accent4" w:themeFillTint="66"/>
          </w:tcPr>
          <w:p w14:paraId="25F53535"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15</w:t>
            </w:r>
          </w:p>
        </w:tc>
        <w:tc>
          <w:tcPr>
            <w:tcW w:w="2883" w:type="dxa"/>
            <w:shd w:val="clear" w:color="auto" w:fill="FFE599" w:themeFill="accent4" w:themeFillTint="66"/>
          </w:tcPr>
          <w:p w14:paraId="4B070799"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New Zealand (Wellington)</w:t>
            </w:r>
          </w:p>
        </w:tc>
        <w:tc>
          <w:tcPr>
            <w:tcW w:w="1256" w:type="dxa"/>
            <w:shd w:val="clear" w:color="auto" w:fill="FFE599" w:themeFill="accent4" w:themeFillTint="66"/>
          </w:tcPr>
          <w:p w14:paraId="67BB4E26"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12.62</w:t>
            </w:r>
          </w:p>
        </w:tc>
      </w:tr>
      <w:tr w:rsidR="005E35B1" w14:paraId="48F1AD79" w14:textId="77777777" w:rsidTr="00D93BAF">
        <w:tc>
          <w:tcPr>
            <w:tcW w:w="681" w:type="dxa"/>
            <w:shd w:val="clear" w:color="auto" w:fill="FFE599" w:themeFill="accent4" w:themeFillTint="66"/>
          </w:tcPr>
          <w:p w14:paraId="20A86BE8"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16</w:t>
            </w:r>
          </w:p>
        </w:tc>
        <w:tc>
          <w:tcPr>
            <w:tcW w:w="2883" w:type="dxa"/>
            <w:shd w:val="clear" w:color="auto" w:fill="FFE599" w:themeFill="accent4" w:themeFillTint="66"/>
          </w:tcPr>
          <w:p w14:paraId="78405C26"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France (Paris)</w:t>
            </w:r>
          </w:p>
        </w:tc>
        <w:tc>
          <w:tcPr>
            <w:tcW w:w="1256" w:type="dxa"/>
            <w:shd w:val="clear" w:color="auto" w:fill="FFE599" w:themeFill="accent4" w:themeFillTint="66"/>
          </w:tcPr>
          <w:p w14:paraId="581C18D6"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12.65</w:t>
            </w:r>
          </w:p>
        </w:tc>
      </w:tr>
      <w:tr w:rsidR="005E35B1" w14:paraId="067DBAED" w14:textId="77777777" w:rsidTr="00D93BAF">
        <w:tc>
          <w:tcPr>
            <w:tcW w:w="681" w:type="dxa"/>
            <w:shd w:val="clear" w:color="auto" w:fill="FFE599" w:themeFill="accent4" w:themeFillTint="66"/>
          </w:tcPr>
          <w:p w14:paraId="7A98CBBA"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17</w:t>
            </w:r>
          </w:p>
        </w:tc>
        <w:tc>
          <w:tcPr>
            <w:tcW w:w="2883" w:type="dxa"/>
            <w:shd w:val="clear" w:color="auto" w:fill="FFE599" w:themeFill="accent4" w:themeFillTint="66"/>
          </w:tcPr>
          <w:p w14:paraId="52CC976E"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Sweden (Stockholm)</w:t>
            </w:r>
          </w:p>
        </w:tc>
        <w:tc>
          <w:tcPr>
            <w:tcW w:w="1256" w:type="dxa"/>
            <w:shd w:val="clear" w:color="auto" w:fill="FFE599" w:themeFill="accent4" w:themeFillTint="66"/>
          </w:tcPr>
          <w:p w14:paraId="0DDA305B"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12.75</w:t>
            </w:r>
          </w:p>
        </w:tc>
      </w:tr>
      <w:tr w:rsidR="005E35B1" w14:paraId="72221D59" w14:textId="77777777" w:rsidTr="00D93BAF">
        <w:tc>
          <w:tcPr>
            <w:tcW w:w="681" w:type="dxa"/>
            <w:shd w:val="clear" w:color="auto" w:fill="FFE599" w:themeFill="accent4" w:themeFillTint="66"/>
          </w:tcPr>
          <w:p w14:paraId="2078BB7D"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18</w:t>
            </w:r>
          </w:p>
        </w:tc>
        <w:tc>
          <w:tcPr>
            <w:tcW w:w="2883" w:type="dxa"/>
            <w:shd w:val="clear" w:color="auto" w:fill="FFE599" w:themeFill="accent4" w:themeFillTint="66"/>
          </w:tcPr>
          <w:p w14:paraId="52BD7663"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Slovenia (Ljubljana)</w:t>
            </w:r>
          </w:p>
        </w:tc>
        <w:tc>
          <w:tcPr>
            <w:tcW w:w="1256" w:type="dxa"/>
            <w:shd w:val="clear" w:color="auto" w:fill="FFE599" w:themeFill="accent4" w:themeFillTint="66"/>
          </w:tcPr>
          <w:p w14:paraId="497394D9"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12.76</w:t>
            </w:r>
          </w:p>
        </w:tc>
      </w:tr>
      <w:tr w:rsidR="005E35B1" w14:paraId="6D507FCF" w14:textId="77777777" w:rsidTr="00D93BAF">
        <w:tc>
          <w:tcPr>
            <w:tcW w:w="681" w:type="dxa"/>
            <w:shd w:val="clear" w:color="auto" w:fill="FFE599" w:themeFill="accent4" w:themeFillTint="66"/>
          </w:tcPr>
          <w:p w14:paraId="21CCDB57"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19</w:t>
            </w:r>
          </w:p>
        </w:tc>
        <w:tc>
          <w:tcPr>
            <w:tcW w:w="2883" w:type="dxa"/>
            <w:shd w:val="clear" w:color="auto" w:fill="FFE599" w:themeFill="accent4" w:themeFillTint="66"/>
          </w:tcPr>
          <w:p w14:paraId="4B0763C2"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Japan (Tokyo)</w:t>
            </w:r>
          </w:p>
        </w:tc>
        <w:tc>
          <w:tcPr>
            <w:tcW w:w="1256" w:type="dxa"/>
            <w:shd w:val="clear" w:color="auto" w:fill="FFE599" w:themeFill="accent4" w:themeFillTint="66"/>
          </w:tcPr>
          <w:p w14:paraId="758AEA6E"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12.83</w:t>
            </w:r>
          </w:p>
        </w:tc>
      </w:tr>
      <w:tr w:rsidR="005E35B1" w:rsidRPr="00BF1A99" w14:paraId="0F737134" w14:textId="77777777" w:rsidTr="00D93BAF">
        <w:tc>
          <w:tcPr>
            <w:tcW w:w="681" w:type="dxa"/>
            <w:shd w:val="clear" w:color="auto" w:fill="FFE599" w:themeFill="accent4" w:themeFillTint="66"/>
          </w:tcPr>
          <w:p w14:paraId="44442029" w14:textId="77777777" w:rsidR="005E35B1" w:rsidRPr="00BF1A99" w:rsidRDefault="005E35B1" w:rsidP="00D93BAF">
            <w:pPr>
              <w:rPr>
                <w:rFonts w:ascii="Times New Roman" w:hAnsi="Times New Roman" w:cs="Times New Roman"/>
                <w:color w:val="FF0000"/>
              </w:rPr>
            </w:pPr>
            <w:r w:rsidRPr="00BF1A99">
              <w:rPr>
                <w:rFonts w:ascii="Times New Roman" w:hAnsi="Times New Roman" w:cs="Times New Roman"/>
                <w:color w:val="FF0000"/>
              </w:rPr>
              <w:t>20</w:t>
            </w:r>
          </w:p>
        </w:tc>
        <w:tc>
          <w:tcPr>
            <w:tcW w:w="2883" w:type="dxa"/>
            <w:shd w:val="clear" w:color="auto" w:fill="FFE599" w:themeFill="accent4" w:themeFillTint="66"/>
          </w:tcPr>
          <w:p w14:paraId="04929765" w14:textId="77777777" w:rsidR="005E35B1" w:rsidRPr="00BF1A99" w:rsidRDefault="005E35B1" w:rsidP="00D93BAF">
            <w:pPr>
              <w:rPr>
                <w:rFonts w:ascii="Times New Roman" w:hAnsi="Times New Roman" w:cs="Times New Roman"/>
              </w:rPr>
            </w:pPr>
            <w:r w:rsidRPr="00BF1A99">
              <w:rPr>
                <w:rFonts w:ascii="Times New Roman" w:hAnsi="Times New Roman" w:cs="Times New Roman"/>
                <w:color w:val="FF0000"/>
              </w:rPr>
              <w:t>Wales (Lampeter)</w:t>
            </w:r>
          </w:p>
        </w:tc>
        <w:tc>
          <w:tcPr>
            <w:tcW w:w="1256" w:type="dxa"/>
            <w:shd w:val="clear" w:color="auto" w:fill="FFE599" w:themeFill="accent4" w:themeFillTint="66"/>
          </w:tcPr>
          <w:p w14:paraId="06C6B0A5" w14:textId="77777777" w:rsidR="005E35B1" w:rsidRPr="00BF1A99" w:rsidRDefault="005E35B1" w:rsidP="00D93BAF">
            <w:pPr>
              <w:jc w:val="center"/>
              <w:rPr>
                <w:rFonts w:ascii="Times New Roman" w:hAnsi="Times New Roman" w:cs="Times New Roman"/>
                <w:color w:val="FF0000"/>
              </w:rPr>
            </w:pPr>
            <w:r w:rsidRPr="00BF1A99">
              <w:rPr>
                <w:rFonts w:ascii="Times New Roman" w:hAnsi="Times New Roman" w:cs="Times New Roman"/>
                <w:color w:val="FF0000"/>
              </w:rPr>
              <w:t>13.67</w:t>
            </w:r>
          </w:p>
        </w:tc>
      </w:tr>
      <w:tr w:rsidR="005E35B1" w14:paraId="68D7B977" w14:textId="77777777" w:rsidTr="00D93BAF">
        <w:tc>
          <w:tcPr>
            <w:tcW w:w="681" w:type="dxa"/>
            <w:shd w:val="clear" w:color="auto" w:fill="FFE599" w:themeFill="accent4" w:themeFillTint="66"/>
          </w:tcPr>
          <w:p w14:paraId="5ACA8166"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21</w:t>
            </w:r>
          </w:p>
        </w:tc>
        <w:tc>
          <w:tcPr>
            <w:tcW w:w="2883" w:type="dxa"/>
            <w:shd w:val="clear" w:color="auto" w:fill="FFE599" w:themeFill="accent4" w:themeFillTint="66"/>
          </w:tcPr>
          <w:p w14:paraId="25D31806"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Canada (Ottawa)</w:t>
            </w:r>
          </w:p>
        </w:tc>
        <w:tc>
          <w:tcPr>
            <w:tcW w:w="1256" w:type="dxa"/>
            <w:shd w:val="clear" w:color="auto" w:fill="FFE599" w:themeFill="accent4" w:themeFillTint="66"/>
          </w:tcPr>
          <w:p w14:paraId="2E4D5C39"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13.72</w:t>
            </w:r>
          </w:p>
        </w:tc>
      </w:tr>
      <w:tr w:rsidR="005E35B1" w14:paraId="0B6AC759" w14:textId="77777777" w:rsidTr="00D93BAF">
        <w:tc>
          <w:tcPr>
            <w:tcW w:w="681" w:type="dxa"/>
            <w:shd w:val="clear" w:color="auto" w:fill="FFE599" w:themeFill="accent4" w:themeFillTint="66"/>
          </w:tcPr>
          <w:p w14:paraId="36F3045D"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22</w:t>
            </w:r>
          </w:p>
        </w:tc>
        <w:tc>
          <w:tcPr>
            <w:tcW w:w="2883" w:type="dxa"/>
            <w:shd w:val="clear" w:color="auto" w:fill="FFE599" w:themeFill="accent4" w:themeFillTint="66"/>
          </w:tcPr>
          <w:p w14:paraId="23FB4079"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Zimbabwe (Harare)</w:t>
            </w:r>
          </w:p>
        </w:tc>
        <w:tc>
          <w:tcPr>
            <w:tcW w:w="1256" w:type="dxa"/>
            <w:shd w:val="clear" w:color="auto" w:fill="FFE599" w:themeFill="accent4" w:themeFillTint="66"/>
          </w:tcPr>
          <w:p w14:paraId="78E52FE1"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13.92</w:t>
            </w:r>
          </w:p>
        </w:tc>
      </w:tr>
      <w:tr w:rsidR="005E35B1" w14:paraId="1DEEE2F2" w14:textId="77777777" w:rsidTr="00D93BAF">
        <w:tc>
          <w:tcPr>
            <w:tcW w:w="681" w:type="dxa"/>
            <w:shd w:val="clear" w:color="auto" w:fill="FFE599" w:themeFill="accent4" w:themeFillTint="66"/>
          </w:tcPr>
          <w:p w14:paraId="1A6E5782"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23</w:t>
            </w:r>
          </w:p>
        </w:tc>
        <w:tc>
          <w:tcPr>
            <w:tcW w:w="2883" w:type="dxa"/>
            <w:shd w:val="clear" w:color="auto" w:fill="FFE599" w:themeFill="accent4" w:themeFillTint="66"/>
          </w:tcPr>
          <w:p w14:paraId="161FD638"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Bulgaria (Sofia)</w:t>
            </w:r>
          </w:p>
        </w:tc>
        <w:tc>
          <w:tcPr>
            <w:tcW w:w="1256" w:type="dxa"/>
            <w:shd w:val="clear" w:color="auto" w:fill="FFE599" w:themeFill="accent4" w:themeFillTint="66"/>
          </w:tcPr>
          <w:p w14:paraId="5E69DA77"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13.96</w:t>
            </w:r>
          </w:p>
        </w:tc>
      </w:tr>
      <w:tr w:rsidR="005E35B1" w14:paraId="2DE3145C" w14:textId="77777777" w:rsidTr="00D93BAF">
        <w:tc>
          <w:tcPr>
            <w:tcW w:w="681" w:type="dxa"/>
          </w:tcPr>
          <w:p w14:paraId="70851DFA" w14:textId="77777777" w:rsidR="005E35B1" w:rsidRPr="00BF1A99" w:rsidRDefault="005E35B1" w:rsidP="00D93BAF">
            <w:pPr>
              <w:rPr>
                <w:rFonts w:ascii="Times New Roman" w:hAnsi="Times New Roman" w:cs="Times New Roman"/>
              </w:rPr>
            </w:pPr>
          </w:p>
        </w:tc>
        <w:tc>
          <w:tcPr>
            <w:tcW w:w="2883" w:type="dxa"/>
          </w:tcPr>
          <w:p w14:paraId="3DDBE546" w14:textId="77777777" w:rsidR="005E35B1" w:rsidRPr="00BF1A99" w:rsidRDefault="005E35B1" w:rsidP="00D93BAF">
            <w:pPr>
              <w:rPr>
                <w:rFonts w:ascii="Times New Roman" w:hAnsi="Times New Roman" w:cs="Times New Roman"/>
              </w:rPr>
            </w:pPr>
          </w:p>
        </w:tc>
        <w:tc>
          <w:tcPr>
            <w:tcW w:w="1256" w:type="dxa"/>
          </w:tcPr>
          <w:p w14:paraId="37F7862C" w14:textId="77777777" w:rsidR="005E35B1" w:rsidRPr="00BF1A99" w:rsidRDefault="005E35B1" w:rsidP="00D93BAF">
            <w:pPr>
              <w:jc w:val="center"/>
              <w:rPr>
                <w:rFonts w:ascii="Times New Roman" w:hAnsi="Times New Roman" w:cs="Times New Roman"/>
              </w:rPr>
            </w:pPr>
          </w:p>
        </w:tc>
      </w:tr>
      <w:tr w:rsidR="005E35B1" w14:paraId="2E4E7781" w14:textId="77777777" w:rsidTr="000D7DDE">
        <w:tc>
          <w:tcPr>
            <w:tcW w:w="681" w:type="dxa"/>
            <w:shd w:val="clear" w:color="auto" w:fill="F57777"/>
          </w:tcPr>
          <w:p w14:paraId="7B90E71C"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24</w:t>
            </w:r>
          </w:p>
        </w:tc>
        <w:tc>
          <w:tcPr>
            <w:tcW w:w="2883" w:type="dxa"/>
            <w:shd w:val="clear" w:color="auto" w:fill="F57777"/>
          </w:tcPr>
          <w:p w14:paraId="00FF0746"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Taiwan (Taipei)</w:t>
            </w:r>
          </w:p>
        </w:tc>
        <w:tc>
          <w:tcPr>
            <w:tcW w:w="1256" w:type="dxa"/>
            <w:shd w:val="clear" w:color="auto" w:fill="F57777"/>
          </w:tcPr>
          <w:p w14:paraId="52C6C3B2"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14.00</w:t>
            </w:r>
          </w:p>
        </w:tc>
      </w:tr>
      <w:tr w:rsidR="005E35B1" w14:paraId="732D6814" w14:textId="77777777" w:rsidTr="000D7DDE">
        <w:tc>
          <w:tcPr>
            <w:tcW w:w="681" w:type="dxa"/>
            <w:shd w:val="clear" w:color="auto" w:fill="F57777"/>
          </w:tcPr>
          <w:p w14:paraId="134B6E20"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25</w:t>
            </w:r>
          </w:p>
        </w:tc>
        <w:tc>
          <w:tcPr>
            <w:tcW w:w="2883" w:type="dxa"/>
            <w:shd w:val="clear" w:color="auto" w:fill="F57777"/>
          </w:tcPr>
          <w:p w14:paraId="4FCC886E"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Egypt (Cairo)</w:t>
            </w:r>
          </w:p>
        </w:tc>
        <w:tc>
          <w:tcPr>
            <w:tcW w:w="1256" w:type="dxa"/>
            <w:shd w:val="clear" w:color="auto" w:fill="F57777"/>
          </w:tcPr>
          <w:p w14:paraId="749AD6C0"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14.18</w:t>
            </w:r>
          </w:p>
        </w:tc>
      </w:tr>
      <w:tr w:rsidR="005E35B1" w14:paraId="20EDF9BB" w14:textId="77777777" w:rsidTr="000D7DDE">
        <w:tc>
          <w:tcPr>
            <w:tcW w:w="681" w:type="dxa"/>
            <w:shd w:val="clear" w:color="auto" w:fill="F57777"/>
          </w:tcPr>
          <w:p w14:paraId="2FFEA97F"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26</w:t>
            </w:r>
          </w:p>
        </w:tc>
        <w:tc>
          <w:tcPr>
            <w:tcW w:w="2883" w:type="dxa"/>
            <w:shd w:val="clear" w:color="auto" w:fill="F57777"/>
          </w:tcPr>
          <w:p w14:paraId="57B94C12"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Yemen (Sana’a)</w:t>
            </w:r>
          </w:p>
        </w:tc>
        <w:tc>
          <w:tcPr>
            <w:tcW w:w="1256" w:type="dxa"/>
            <w:shd w:val="clear" w:color="auto" w:fill="F57777"/>
          </w:tcPr>
          <w:p w14:paraId="7AA82DB2"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14.29</w:t>
            </w:r>
          </w:p>
        </w:tc>
      </w:tr>
      <w:tr w:rsidR="005E35B1" w14:paraId="1347715E" w14:textId="77777777" w:rsidTr="000D7DDE">
        <w:tc>
          <w:tcPr>
            <w:tcW w:w="681" w:type="dxa"/>
            <w:shd w:val="clear" w:color="auto" w:fill="F57777"/>
          </w:tcPr>
          <w:p w14:paraId="64923C58"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27</w:t>
            </w:r>
          </w:p>
        </w:tc>
        <w:tc>
          <w:tcPr>
            <w:tcW w:w="2883" w:type="dxa"/>
            <w:shd w:val="clear" w:color="auto" w:fill="F57777"/>
          </w:tcPr>
          <w:p w14:paraId="5921EBC3"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Romania (Bucharest)</w:t>
            </w:r>
          </w:p>
        </w:tc>
        <w:tc>
          <w:tcPr>
            <w:tcW w:w="1256" w:type="dxa"/>
            <w:shd w:val="clear" w:color="auto" w:fill="F57777"/>
          </w:tcPr>
          <w:p w14:paraId="055E71FC"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14.36</w:t>
            </w:r>
          </w:p>
        </w:tc>
      </w:tr>
      <w:tr w:rsidR="005E35B1" w14:paraId="452406B7" w14:textId="77777777" w:rsidTr="000D7DDE">
        <w:tc>
          <w:tcPr>
            <w:tcW w:w="681" w:type="dxa"/>
            <w:shd w:val="clear" w:color="auto" w:fill="F57777"/>
          </w:tcPr>
          <w:p w14:paraId="36D4EC0E"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28</w:t>
            </w:r>
          </w:p>
        </w:tc>
        <w:tc>
          <w:tcPr>
            <w:tcW w:w="2883" w:type="dxa"/>
            <w:shd w:val="clear" w:color="auto" w:fill="F57777"/>
          </w:tcPr>
          <w:p w14:paraId="2170A4D0"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United Arab Emirates (Dubai)</w:t>
            </w:r>
          </w:p>
        </w:tc>
        <w:tc>
          <w:tcPr>
            <w:tcW w:w="1256" w:type="dxa"/>
            <w:shd w:val="clear" w:color="auto" w:fill="F57777"/>
          </w:tcPr>
          <w:p w14:paraId="796F7D3A"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14.64</w:t>
            </w:r>
          </w:p>
        </w:tc>
      </w:tr>
      <w:tr w:rsidR="005E35B1" w14:paraId="59BCF8F1" w14:textId="77777777" w:rsidTr="000D7DDE">
        <w:tc>
          <w:tcPr>
            <w:tcW w:w="681" w:type="dxa"/>
            <w:shd w:val="clear" w:color="auto" w:fill="F57777"/>
          </w:tcPr>
          <w:p w14:paraId="12228302"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29</w:t>
            </w:r>
          </w:p>
        </w:tc>
        <w:tc>
          <w:tcPr>
            <w:tcW w:w="2883" w:type="dxa"/>
            <w:shd w:val="clear" w:color="auto" w:fill="F57777"/>
          </w:tcPr>
          <w:p w14:paraId="5108A61D"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Syria (Damascus)</w:t>
            </w:r>
          </w:p>
        </w:tc>
        <w:tc>
          <w:tcPr>
            <w:tcW w:w="1256" w:type="dxa"/>
            <w:shd w:val="clear" w:color="auto" w:fill="F57777"/>
          </w:tcPr>
          <w:p w14:paraId="53D97DD3"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14.94</w:t>
            </w:r>
          </w:p>
        </w:tc>
      </w:tr>
      <w:tr w:rsidR="005E35B1" w14:paraId="3BA96B10" w14:textId="77777777" w:rsidTr="000D7DDE">
        <w:tc>
          <w:tcPr>
            <w:tcW w:w="681" w:type="dxa"/>
            <w:shd w:val="clear" w:color="auto" w:fill="F57777"/>
          </w:tcPr>
          <w:p w14:paraId="41A727F7"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30</w:t>
            </w:r>
          </w:p>
        </w:tc>
        <w:tc>
          <w:tcPr>
            <w:tcW w:w="2883" w:type="dxa"/>
            <w:shd w:val="clear" w:color="auto" w:fill="F57777"/>
          </w:tcPr>
          <w:p w14:paraId="44B51695"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Jordan (Amman)</w:t>
            </w:r>
          </w:p>
        </w:tc>
        <w:tc>
          <w:tcPr>
            <w:tcW w:w="1256" w:type="dxa"/>
            <w:shd w:val="clear" w:color="auto" w:fill="F57777"/>
          </w:tcPr>
          <w:p w14:paraId="72302286"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15.95</w:t>
            </w:r>
          </w:p>
        </w:tc>
      </w:tr>
      <w:tr w:rsidR="005E35B1" w14:paraId="2C7F9B34" w14:textId="77777777" w:rsidTr="000D7DDE">
        <w:tc>
          <w:tcPr>
            <w:tcW w:w="681" w:type="dxa"/>
            <w:shd w:val="clear" w:color="auto" w:fill="F57777"/>
          </w:tcPr>
          <w:p w14:paraId="6D7D0C5E"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31</w:t>
            </w:r>
          </w:p>
        </w:tc>
        <w:tc>
          <w:tcPr>
            <w:tcW w:w="2883" w:type="dxa"/>
            <w:shd w:val="clear" w:color="auto" w:fill="F57777"/>
          </w:tcPr>
          <w:p w14:paraId="71505DE5"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Switzerland (Bern)</w:t>
            </w:r>
          </w:p>
        </w:tc>
        <w:tc>
          <w:tcPr>
            <w:tcW w:w="1256" w:type="dxa"/>
            <w:shd w:val="clear" w:color="auto" w:fill="F57777"/>
          </w:tcPr>
          <w:p w14:paraId="332EFBD3"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17.37</w:t>
            </w:r>
          </w:p>
        </w:tc>
      </w:tr>
      <w:tr w:rsidR="005E35B1" w14:paraId="10A5C60E" w14:textId="77777777" w:rsidTr="000D7DDE">
        <w:tc>
          <w:tcPr>
            <w:tcW w:w="681" w:type="dxa"/>
            <w:shd w:val="clear" w:color="auto" w:fill="F57777"/>
          </w:tcPr>
          <w:p w14:paraId="3671F3A8"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lastRenderedPageBreak/>
              <w:t>32</w:t>
            </w:r>
          </w:p>
        </w:tc>
        <w:tc>
          <w:tcPr>
            <w:tcW w:w="2883" w:type="dxa"/>
            <w:shd w:val="clear" w:color="auto" w:fill="F57777"/>
          </w:tcPr>
          <w:p w14:paraId="4C9D3EBC"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Bahrain (Manama)</w:t>
            </w:r>
          </w:p>
        </w:tc>
        <w:tc>
          <w:tcPr>
            <w:tcW w:w="1256" w:type="dxa"/>
            <w:shd w:val="clear" w:color="auto" w:fill="F57777"/>
          </w:tcPr>
          <w:p w14:paraId="477C8FCF"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17.69</w:t>
            </w:r>
          </w:p>
        </w:tc>
      </w:tr>
      <w:tr w:rsidR="005E35B1" w14:paraId="00F033D4" w14:textId="77777777" w:rsidTr="000D7DDE">
        <w:tc>
          <w:tcPr>
            <w:tcW w:w="681" w:type="dxa"/>
            <w:shd w:val="clear" w:color="auto" w:fill="F57777"/>
          </w:tcPr>
          <w:p w14:paraId="42ABAFFF"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33</w:t>
            </w:r>
          </w:p>
        </w:tc>
        <w:tc>
          <w:tcPr>
            <w:tcW w:w="2883" w:type="dxa"/>
            <w:shd w:val="clear" w:color="auto" w:fill="F57777"/>
          </w:tcPr>
          <w:p w14:paraId="4F8BAA38" w14:textId="77777777" w:rsidR="005E35B1" w:rsidRPr="00BF1A99" w:rsidRDefault="005E35B1" w:rsidP="00D93BAF">
            <w:pPr>
              <w:rPr>
                <w:rFonts w:ascii="Times New Roman" w:hAnsi="Times New Roman" w:cs="Times New Roman"/>
              </w:rPr>
            </w:pPr>
            <w:r w:rsidRPr="00BF1A99">
              <w:rPr>
                <w:rFonts w:ascii="Times New Roman" w:hAnsi="Times New Roman" w:cs="Times New Roman"/>
              </w:rPr>
              <w:t>Malawi (Blantyre)</w:t>
            </w:r>
          </w:p>
        </w:tc>
        <w:tc>
          <w:tcPr>
            <w:tcW w:w="1256" w:type="dxa"/>
            <w:shd w:val="clear" w:color="auto" w:fill="F57777"/>
          </w:tcPr>
          <w:p w14:paraId="3C0E055A" w14:textId="77777777" w:rsidR="005E35B1" w:rsidRPr="00BF1A99" w:rsidRDefault="005E35B1" w:rsidP="00D93BAF">
            <w:pPr>
              <w:jc w:val="center"/>
              <w:rPr>
                <w:rFonts w:ascii="Times New Roman" w:hAnsi="Times New Roman" w:cs="Times New Roman"/>
              </w:rPr>
            </w:pPr>
            <w:r w:rsidRPr="00BF1A99">
              <w:rPr>
                <w:rFonts w:ascii="Times New Roman" w:hAnsi="Times New Roman" w:cs="Times New Roman"/>
              </w:rPr>
              <w:t>31.60</w:t>
            </w:r>
          </w:p>
        </w:tc>
      </w:tr>
    </w:tbl>
    <w:p w14:paraId="18FA6C6A" w14:textId="77777777" w:rsidR="005E35B1" w:rsidRDefault="005E35B1" w:rsidP="00F81B9D">
      <w:pPr>
        <w:rPr>
          <w:rFonts w:ascii="Times New Roman" w:hAnsi="Times New Roman" w:cs="Times New Roman"/>
          <w:sz w:val="24"/>
          <w:szCs w:val="24"/>
        </w:rPr>
      </w:pPr>
    </w:p>
    <w:p w14:paraId="7718A2B5" w14:textId="1FA43FAD" w:rsidR="002E5C30" w:rsidRPr="00353F3F" w:rsidRDefault="00004963">
      <w:pPr>
        <w:rPr>
          <w:rFonts w:ascii="Times New Roman" w:hAnsi="Times New Roman" w:cs="Times New Roman"/>
          <w:b/>
          <w:bCs/>
          <w:sz w:val="24"/>
          <w:szCs w:val="24"/>
        </w:rPr>
      </w:pPr>
      <w:r w:rsidRPr="00353F3F">
        <w:rPr>
          <w:rFonts w:ascii="Times New Roman" w:hAnsi="Times New Roman" w:cs="Times New Roman"/>
          <w:b/>
          <w:bCs/>
          <w:sz w:val="24"/>
          <w:szCs w:val="24"/>
        </w:rPr>
        <w:t xml:space="preserve">Postal speed: </w:t>
      </w:r>
    </w:p>
    <w:p w14:paraId="79504D43" w14:textId="4EE9ABAE" w:rsidR="00004963" w:rsidRPr="00353F3F" w:rsidRDefault="00004963" w:rsidP="00004963">
      <w:pPr>
        <w:jc w:val="center"/>
        <w:rPr>
          <w:rFonts w:ascii="Times New Roman" w:hAnsi="Times New Roman" w:cs="Times New Roman"/>
          <w:sz w:val="40"/>
          <w:szCs w:val="40"/>
        </w:rPr>
      </w:pPr>
      <w:r w:rsidRPr="00353F3F">
        <w:rPr>
          <w:rFonts w:ascii="Times New Roman" w:hAnsi="Times New Roman" w:cs="Times New Roman"/>
          <w:sz w:val="40"/>
          <w:szCs w:val="40"/>
        </w:rPr>
        <w:t xml:space="preserve">Ranked list of countries Postal speed </w:t>
      </w:r>
      <w:r w:rsidR="006B52CD" w:rsidRPr="00353F3F">
        <w:rPr>
          <w:rFonts w:ascii="Times New Roman" w:hAnsi="Times New Roman" w:cs="Times New Roman"/>
          <w:sz w:val="40"/>
          <w:szCs w:val="40"/>
        </w:rPr>
        <w:t>from Levine &amp; Norenzayan study (1999),</w:t>
      </w:r>
      <w:r w:rsidRPr="00353F3F">
        <w:rPr>
          <w:rFonts w:ascii="Times New Roman" w:hAnsi="Times New Roman" w:cs="Times New Roman"/>
          <w:sz w:val="40"/>
          <w:szCs w:val="40"/>
        </w:rPr>
        <w:t xml:space="preserve"> including Lampeter</w:t>
      </w:r>
      <w:r w:rsidR="006B52CD" w:rsidRPr="00353F3F">
        <w:rPr>
          <w:rFonts w:ascii="Times New Roman" w:hAnsi="Times New Roman" w:cs="Times New Roman"/>
          <w:sz w:val="40"/>
          <w:szCs w:val="40"/>
        </w:rPr>
        <w:t xml:space="preserve"> result</w:t>
      </w:r>
      <w:r w:rsidRPr="00353F3F">
        <w:rPr>
          <w:rFonts w:ascii="Times New Roman" w:hAnsi="Times New Roman" w:cs="Times New Roman"/>
          <w:sz w:val="40"/>
          <w:szCs w:val="40"/>
        </w:rPr>
        <w:t xml:space="preserve">. </w:t>
      </w:r>
    </w:p>
    <w:p w14:paraId="18B0F2E9" w14:textId="77777777" w:rsidR="00004963" w:rsidRPr="005F6BEF" w:rsidRDefault="00004963" w:rsidP="00004963">
      <w:pPr>
        <w:rPr>
          <w:rFonts w:ascii="Times New Roman" w:hAnsi="Times New Roman" w:cs="Times New Roman"/>
          <w:b/>
          <w:bCs/>
          <w:sz w:val="24"/>
          <w:szCs w:val="24"/>
        </w:rPr>
      </w:pPr>
    </w:p>
    <w:tbl>
      <w:tblPr>
        <w:tblStyle w:val="TableGrid"/>
        <w:tblW w:w="5098" w:type="dxa"/>
        <w:tblLook w:val="04A0" w:firstRow="1" w:lastRow="0" w:firstColumn="1" w:lastColumn="0" w:noHBand="0" w:noVBand="1"/>
      </w:tblPr>
      <w:tblGrid>
        <w:gridCol w:w="777"/>
        <w:gridCol w:w="2195"/>
        <w:gridCol w:w="2126"/>
      </w:tblGrid>
      <w:tr w:rsidR="00004963" w:rsidRPr="005F6BEF" w14:paraId="03F6AC78" w14:textId="77777777" w:rsidTr="00004963">
        <w:trPr>
          <w:trHeight w:val="20"/>
        </w:trPr>
        <w:tc>
          <w:tcPr>
            <w:tcW w:w="777" w:type="dxa"/>
            <w:shd w:val="clear" w:color="auto" w:fill="FFFFFF" w:themeFill="background1"/>
          </w:tcPr>
          <w:p w14:paraId="576399F4"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Rank</w:t>
            </w:r>
          </w:p>
        </w:tc>
        <w:tc>
          <w:tcPr>
            <w:tcW w:w="2195" w:type="dxa"/>
            <w:shd w:val="clear" w:color="auto" w:fill="FFFFFF" w:themeFill="background1"/>
          </w:tcPr>
          <w:p w14:paraId="23160028"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 xml:space="preserve">Country </w:t>
            </w:r>
          </w:p>
        </w:tc>
        <w:tc>
          <w:tcPr>
            <w:tcW w:w="2126" w:type="dxa"/>
            <w:shd w:val="clear" w:color="auto" w:fill="FFFFFF" w:themeFill="background1"/>
          </w:tcPr>
          <w:p w14:paraId="1E10C232"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 xml:space="preserve">Time in Seconds </w:t>
            </w:r>
          </w:p>
        </w:tc>
      </w:tr>
      <w:tr w:rsidR="00004963" w:rsidRPr="005F6BEF" w14:paraId="0B2EACA7" w14:textId="77777777" w:rsidTr="00004963">
        <w:trPr>
          <w:trHeight w:val="20"/>
        </w:trPr>
        <w:tc>
          <w:tcPr>
            <w:tcW w:w="777" w:type="dxa"/>
            <w:shd w:val="clear" w:color="auto" w:fill="FFFFFF" w:themeFill="background1"/>
          </w:tcPr>
          <w:p w14:paraId="294322D4"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w:t>
            </w:r>
          </w:p>
        </w:tc>
        <w:tc>
          <w:tcPr>
            <w:tcW w:w="2195" w:type="dxa"/>
            <w:shd w:val="clear" w:color="auto" w:fill="FFFFFF" w:themeFill="background1"/>
          </w:tcPr>
          <w:p w14:paraId="0F9BF171"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Germany</w:t>
            </w:r>
          </w:p>
        </w:tc>
        <w:tc>
          <w:tcPr>
            <w:tcW w:w="2126" w:type="dxa"/>
            <w:shd w:val="clear" w:color="auto" w:fill="FFFFFF" w:themeFill="background1"/>
          </w:tcPr>
          <w:p w14:paraId="6C8A2808"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13.46</w:t>
            </w:r>
          </w:p>
        </w:tc>
      </w:tr>
      <w:tr w:rsidR="00004963" w:rsidRPr="005F6BEF" w14:paraId="279996C0" w14:textId="77777777" w:rsidTr="00004963">
        <w:trPr>
          <w:trHeight w:val="20"/>
        </w:trPr>
        <w:tc>
          <w:tcPr>
            <w:tcW w:w="777" w:type="dxa"/>
            <w:shd w:val="clear" w:color="auto" w:fill="FFFFFF" w:themeFill="background1"/>
          </w:tcPr>
          <w:p w14:paraId="18A22BF5"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w:t>
            </w:r>
          </w:p>
        </w:tc>
        <w:tc>
          <w:tcPr>
            <w:tcW w:w="2195" w:type="dxa"/>
            <w:shd w:val="clear" w:color="auto" w:fill="FFFFFF" w:themeFill="background1"/>
          </w:tcPr>
          <w:p w14:paraId="207D0CB4"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Switzerland</w:t>
            </w:r>
          </w:p>
        </w:tc>
        <w:tc>
          <w:tcPr>
            <w:tcW w:w="2126" w:type="dxa"/>
            <w:shd w:val="clear" w:color="auto" w:fill="FFFFFF" w:themeFill="background1"/>
          </w:tcPr>
          <w:p w14:paraId="785D1FCB"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16.91</w:t>
            </w:r>
          </w:p>
        </w:tc>
      </w:tr>
      <w:tr w:rsidR="00004963" w:rsidRPr="005F6BEF" w14:paraId="0D202BE7" w14:textId="77777777" w:rsidTr="00004963">
        <w:trPr>
          <w:trHeight w:val="20"/>
        </w:trPr>
        <w:tc>
          <w:tcPr>
            <w:tcW w:w="777" w:type="dxa"/>
            <w:shd w:val="clear" w:color="auto" w:fill="FFFFFF" w:themeFill="background1"/>
          </w:tcPr>
          <w:p w14:paraId="4A38FBB9"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3</w:t>
            </w:r>
          </w:p>
        </w:tc>
        <w:tc>
          <w:tcPr>
            <w:tcW w:w="2195" w:type="dxa"/>
            <w:shd w:val="clear" w:color="auto" w:fill="FFFFFF" w:themeFill="background1"/>
          </w:tcPr>
          <w:p w14:paraId="071DB5FD"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Ireland</w:t>
            </w:r>
          </w:p>
        </w:tc>
        <w:tc>
          <w:tcPr>
            <w:tcW w:w="2126" w:type="dxa"/>
            <w:shd w:val="clear" w:color="auto" w:fill="FFFFFF" w:themeFill="background1"/>
          </w:tcPr>
          <w:p w14:paraId="19DB4CDB"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17.49</w:t>
            </w:r>
          </w:p>
        </w:tc>
      </w:tr>
      <w:tr w:rsidR="00004963" w:rsidRPr="005F6BEF" w14:paraId="0393E28E" w14:textId="77777777" w:rsidTr="00004963">
        <w:trPr>
          <w:trHeight w:val="20"/>
        </w:trPr>
        <w:tc>
          <w:tcPr>
            <w:tcW w:w="777" w:type="dxa"/>
            <w:shd w:val="clear" w:color="auto" w:fill="FFFFFF" w:themeFill="background1"/>
          </w:tcPr>
          <w:p w14:paraId="2640F531"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4</w:t>
            </w:r>
          </w:p>
        </w:tc>
        <w:tc>
          <w:tcPr>
            <w:tcW w:w="2195" w:type="dxa"/>
            <w:shd w:val="clear" w:color="auto" w:fill="FFFFFF" w:themeFill="background1"/>
          </w:tcPr>
          <w:p w14:paraId="250B1C17"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Japan</w:t>
            </w:r>
          </w:p>
        </w:tc>
        <w:tc>
          <w:tcPr>
            <w:tcW w:w="2126" w:type="dxa"/>
            <w:shd w:val="clear" w:color="auto" w:fill="FFFFFF" w:themeFill="background1"/>
          </w:tcPr>
          <w:p w14:paraId="3641562E"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18.61</w:t>
            </w:r>
          </w:p>
        </w:tc>
      </w:tr>
      <w:tr w:rsidR="00004963" w:rsidRPr="005F6BEF" w14:paraId="2ADE4BC5" w14:textId="77777777" w:rsidTr="00004963">
        <w:trPr>
          <w:trHeight w:val="20"/>
        </w:trPr>
        <w:tc>
          <w:tcPr>
            <w:tcW w:w="777" w:type="dxa"/>
            <w:shd w:val="clear" w:color="auto" w:fill="FFFFFF" w:themeFill="background1"/>
          </w:tcPr>
          <w:p w14:paraId="5B670BC5"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5</w:t>
            </w:r>
          </w:p>
        </w:tc>
        <w:tc>
          <w:tcPr>
            <w:tcW w:w="2195" w:type="dxa"/>
            <w:shd w:val="clear" w:color="auto" w:fill="FFFFFF" w:themeFill="background1"/>
          </w:tcPr>
          <w:p w14:paraId="1B3B6886"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Sweden</w:t>
            </w:r>
          </w:p>
        </w:tc>
        <w:tc>
          <w:tcPr>
            <w:tcW w:w="2126" w:type="dxa"/>
            <w:shd w:val="clear" w:color="auto" w:fill="FFFFFF" w:themeFill="background1"/>
          </w:tcPr>
          <w:p w14:paraId="51259BFE"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19.10</w:t>
            </w:r>
          </w:p>
        </w:tc>
      </w:tr>
      <w:tr w:rsidR="00004963" w:rsidRPr="005F6BEF" w14:paraId="654D1554" w14:textId="77777777" w:rsidTr="00004963">
        <w:trPr>
          <w:trHeight w:val="20"/>
        </w:trPr>
        <w:tc>
          <w:tcPr>
            <w:tcW w:w="777" w:type="dxa"/>
            <w:shd w:val="clear" w:color="auto" w:fill="FFFFFF" w:themeFill="background1"/>
          </w:tcPr>
          <w:p w14:paraId="2D0D9F02"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6</w:t>
            </w:r>
          </w:p>
        </w:tc>
        <w:tc>
          <w:tcPr>
            <w:tcW w:w="2195" w:type="dxa"/>
            <w:shd w:val="clear" w:color="auto" w:fill="FFFFFF" w:themeFill="background1"/>
          </w:tcPr>
          <w:p w14:paraId="7E99CC6A"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Hong Kong</w:t>
            </w:r>
          </w:p>
        </w:tc>
        <w:tc>
          <w:tcPr>
            <w:tcW w:w="2126" w:type="dxa"/>
            <w:shd w:val="clear" w:color="auto" w:fill="FFFFFF" w:themeFill="background1"/>
          </w:tcPr>
          <w:p w14:paraId="6D4403A7"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20.10</w:t>
            </w:r>
          </w:p>
        </w:tc>
      </w:tr>
      <w:tr w:rsidR="00004963" w:rsidRPr="005F6BEF" w14:paraId="7E5AD2E4" w14:textId="77777777" w:rsidTr="00004963">
        <w:trPr>
          <w:trHeight w:val="20"/>
        </w:trPr>
        <w:tc>
          <w:tcPr>
            <w:tcW w:w="777" w:type="dxa"/>
            <w:shd w:val="clear" w:color="auto" w:fill="FFFFFF" w:themeFill="background1"/>
          </w:tcPr>
          <w:p w14:paraId="59381480"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7</w:t>
            </w:r>
          </w:p>
        </w:tc>
        <w:tc>
          <w:tcPr>
            <w:tcW w:w="2195" w:type="dxa"/>
            <w:shd w:val="clear" w:color="auto" w:fill="FFFFFF" w:themeFill="background1"/>
          </w:tcPr>
          <w:p w14:paraId="57775C4C"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Taiwan</w:t>
            </w:r>
          </w:p>
        </w:tc>
        <w:tc>
          <w:tcPr>
            <w:tcW w:w="2126" w:type="dxa"/>
            <w:shd w:val="clear" w:color="auto" w:fill="FFFFFF" w:themeFill="background1"/>
          </w:tcPr>
          <w:p w14:paraId="191CBBBC"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20.22</w:t>
            </w:r>
          </w:p>
        </w:tc>
      </w:tr>
      <w:tr w:rsidR="00004963" w:rsidRPr="005F6BEF" w14:paraId="78405766" w14:textId="77777777" w:rsidTr="00004963">
        <w:trPr>
          <w:trHeight w:val="20"/>
        </w:trPr>
        <w:tc>
          <w:tcPr>
            <w:tcW w:w="777" w:type="dxa"/>
            <w:shd w:val="clear" w:color="auto" w:fill="FFFFFF" w:themeFill="background1"/>
          </w:tcPr>
          <w:p w14:paraId="7D596C7C"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8</w:t>
            </w:r>
          </w:p>
        </w:tc>
        <w:tc>
          <w:tcPr>
            <w:tcW w:w="2195" w:type="dxa"/>
            <w:shd w:val="clear" w:color="auto" w:fill="FFFFFF" w:themeFill="background1"/>
          </w:tcPr>
          <w:p w14:paraId="6AA3D465"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Austria</w:t>
            </w:r>
          </w:p>
        </w:tc>
        <w:tc>
          <w:tcPr>
            <w:tcW w:w="2126" w:type="dxa"/>
            <w:shd w:val="clear" w:color="auto" w:fill="FFFFFF" w:themeFill="background1"/>
          </w:tcPr>
          <w:p w14:paraId="2A181091"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20.60</w:t>
            </w:r>
          </w:p>
        </w:tc>
      </w:tr>
      <w:tr w:rsidR="00004963" w:rsidRPr="005F6BEF" w14:paraId="4E2AAAEE" w14:textId="77777777" w:rsidTr="00004963">
        <w:trPr>
          <w:trHeight w:val="20"/>
        </w:trPr>
        <w:tc>
          <w:tcPr>
            <w:tcW w:w="777" w:type="dxa"/>
            <w:shd w:val="clear" w:color="auto" w:fill="FFFFFF" w:themeFill="background1"/>
          </w:tcPr>
          <w:p w14:paraId="5765E442"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9</w:t>
            </w:r>
          </w:p>
        </w:tc>
        <w:tc>
          <w:tcPr>
            <w:tcW w:w="2195" w:type="dxa"/>
            <w:shd w:val="clear" w:color="auto" w:fill="FFFFFF" w:themeFill="background1"/>
          </w:tcPr>
          <w:p w14:paraId="7AF289B8"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England</w:t>
            </w:r>
          </w:p>
        </w:tc>
        <w:tc>
          <w:tcPr>
            <w:tcW w:w="2126" w:type="dxa"/>
            <w:shd w:val="clear" w:color="auto" w:fill="FFFFFF" w:themeFill="background1"/>
          </w:tcPr>
          <w:p w14:paraId="459A5E91"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20.78</w:t>
            </w:r>
          </w:p>
        </w:tc>
      </w:tr>
      <w:tr w:rsidR="00004963" w:rsidRPr="005F6BEF" w14:paraId="3212B3B7" w14:textId="77777777" w:rsidTr="00004963">
        <w:trPr>
          <w:cantSplit/>
          <w:trHeight w:val="20"/>
        </w:trPr>
        <w:tc>
          <w:tcPr>
            <w:tcW w:w="777" w:type="dxa"/>
            <w:shd w:val="clear" w:color="auto" w:fill="FFFFFF" w:themeFill="background1"/>
          </w:tcPr>
          <w:p w14:paraId="55EC4686"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10</w:t>
            </w:r>
          </w:p>
        </w:tc>
        <w:tc>
          <w:tcPr>
            <w:tcW w:w="2195" w:type="dxa"/>
            <w:shd w:val="clear" w:color="auto" w:fill="FFFFFF" w:themeFill="background1"/>
          </w:tcPr>
          <w:p w14:paraId="645A6941"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Costa Rica</w:t>
            </w:r>
          </w:p>
        </w:tc>
        <w:tc>
          <w:tcPr>
            <w:tcW w:w="2126" w:type="dxa"/>
            <w:shd w:val="clear" w:color="auto" w:fill="FFFFFF" w:themeFill="background1"/>
          </w:tcPr>
          <w:p w14:paraId="7B84D600"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21.13</w:t>
            </w:r>
          </w:p>
        </w:tc>
      </w:tr>
      <w:tr w:rsidR="00004963" w:rsidRPr="005F6BEF" w14:paraId="2FFF0BB2" w14:textId="77777777" w:rsidTr="00004963">
        <w:trPr>
          <w:trHeight w:val="20"/>
        </w:trPr>
        <w:tc>
          <w:tcPr>
            <w:tcW w:w="777" w:type="dxa"/>
            <w:shd w:val="clear" w:color="auto" w:fill="FFFFFF" w:themeFill="background1"/>
          </w:tcPr>
          <w:p w14:paraId="128534BF"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11</w:t>
            </w:r>
          </w:p>
        </w:tc>
        <w:tc>
          <w:tcPr>
            <w:tcW w:w="2195" w:type="dxa"/>
            <w:shd w:val="clear" w:color="auto" w:fill="FFFFFF" w:themeFill="background1"/>
          </w:tcPr>
          <w:p w14:paraId="1B453EE2"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Singapore</w:t>
            </w:r>
          </w:p>
        </w:tc>
        <w:tc>
          <w:tcPr>
            <w:tcW w:w="2126" w:type="dxa"/>
            <w:shd w:val="clear" w:color="auto" w:fill="FFFFFF" w:themeFill="background1"/>
          </w:tcPr>
          <w:p w14:paraId="4A8A201E"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22.42</w:t>
            </w:r>
          </w:p>
        </w:tc>
      </w:tr>
      <w:tr w:rsidR="00004963" w:rsidRPr="005F6BEF" w14:paraId="20A6445B" w14:textId="77777777" w:rsidTr="00004963">
        <w:trPr>
          <w:trHeight w:val="20"/>
        </w:trPr>
        <w:tc>
          <w:tcPr>
            <w:tcW w:w="777" w:type="dxa"/>
            <w:shd w:val="clear" w:color="auto" w:fill="FFFFFF" w:themeFill="background1"/>
          </w:tcPr>
          <w:p w14:paraId="66707B9C"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12</w:t>
            </w:r>
          </w:p>
        </w:tc>
        <w:tc>
          <w:tcPr>
            <w:tcW w:w="2195" w:type="dxa"/>
            <w:shd w:val="clear" w:color="auto" w:fill="FFFFFF" w:themeFill="background1"/>
          </w:tcPr>
          <w:p w14:paraId="0443089C"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Italy</w:t>
            </w:r>
          </w:p>
        </w:tc>
        <w:tc>
          <w:tcPr>
            <w:tcW w:w="2126" w:type="dxa"/>
            <w:shd w:val="clear" w:color="auto" w:fill="FFFFFF" w:themeFill="background1"/>
          </w:tcPr>
          <w:p w14:paraId="1AAE0298"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23.00</w:t>
            </w:r>
          </w:p>
        </w:tc>
      </w:tr>
      <w:tr w:rsidR="00004963" w:rsidRPr="005F6BEF" w14:paraId="2FC8C637" w14:textId="77777777" w:rsidTr="00004963">
        <w:trPr>
          <w:trHeight w:val="20"/>
        </w:trPr>
        <w:tc>
          <w:tcPr>
            <w:tcW w:w="777" w:type="dxa"/>
            <w:shd w:val="clear" w:color="auto" w:fill="FFFFFF" w:themeFill="background1"/>
          </w:tcPr>
          <w:p w14:paraId="2599274F"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13</w:t>
            </w:r>
          </w:p>
        </w:tc>
        <w:tc>
          <w:tcPr>
            <w:tcW w:w="2195" w:type="dxa"/>
            <w:shd w:val="clear" w:color="auto" w:fill="FFFFFF" w:themeFill="background1"/>
          </w:tcPr>
          <w:p w14:paraId="7F85C9C7"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Greece</w:t>
            </w:r>
          </w:p>
        </w:tc>
        <w:tc>
          <w:tcPr>
            <w:tcW w:w="2126" w:type="dxa"/>
            <w:shd w:val="clear" w:color="auto" w:fill="FFFFFF" w:themeFill="background1"/>
          </w:tcPr>
          <w:p w14:paraId="4A9ACD74"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24.33</w:t>
            </w:r>
          </w:p>
        </w:tc>
      </w:tr>
      <w:tr w:rsidR="00004963" w:rsidRPr="005F6BEF" w14:paraId="7D628B7B" w14:textId="77777777" w:rsidTr="00004963">
        <w:trPr>
          <w:trHeight w:val="20"/>
        </w:trPr>
        <w:tc>
          <w:tcPr>
            <w:tcW w:w="777" w:type="dxa"/>
            <w:shd w:val="clear" w:color="auto" w:fill="FFFFFF" w:themeFill="background1"/>
          </w:tcPr>
          <w:p w14:paraId="4468F51C"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14</w:t>
            </w:r>
          </w:p>
        </w:tc>
        <w:tc>
          <w:tcPr>
            <w:tcW w:w="2195" w:type="dxa"/>
            <w:shd w:val="clear" w:color="auto" w:fill="FFFFFF" w:themeFill="background1"/>
          </w:tcPr>
          <w:p w14:paraId="099017CE"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Netherlands</w:t>
            </w:r>
          </w:p>
        </w:tc>
        <w:tc>
          <w:tcPr>
            <w:tcW w:w="2126" w:type="dxa"/>
            <w:shd w:val="clear" w:color="auto" w:fill="FFFFFF" w:themeFill="background1"/>
          </w:tcPr>
          <w:p w14:paraId="77EDEB23"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24.42</w:t>
            </w:r>
          </w:p>
        </w:tc>
      </w:tr>
      <w:tr w:rsidR="00004963" w:rsidRPr="005F6BEF" w14:paraId="79448DDF" w14:textId="77777777" w:rsidTr="00004963">
        <w:trPr>
          <w:trHeight w:val="20"/>
        </w:trPr>
        <w:tc>
          <w:tcPr>
            <w:tcW w:w="777" w:type="dxa"/>
            <w:shd w:val="clear" w:color="auto" w:fill="FFFFFF" w:themeFill="background1"/>
          </w:tcPr>
          <w:p w14:paraId="488DF1EF"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15</w:t>
            </w:r>
          </w:p>
        </w:tc>
        <w:tc>
          <w:tcPr>
            <w:tcW w:w="2195" w:type="dxa"/>
            <w:shd w:val="clear" w:color="auto" w:fill="FFFFFF" w:themeFill="background1"/>
          </w:tcPr>
          <w:p w14:paraId="0887283B"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Poland</w:t>
            </w:r>
          </w:p>
        </w:tc>
        <w:tc>
          <w:tcPr>
            <w:tcW w:w="2126" w:type="dxa"/>
            <w:shd w:val="clear" w:color="auto" w:fill="FFFFFF" w:themeFill="background1"/>
          </w:tcPr>
          <w:p w14:paraId="441F2112"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25.83</w:t>
            </w:r>
          </w:p>
        </w:tc>
      </w:tr>
      <w:tr w:rsidR="00004963" w:rsidRPr="005F6BEF" w14:paraId="136DCBD0" w14:textId="77777777" w:rsidTr="00004963">
        <w:trPr>
          <w:trHeight w:val="20"/>
        </w:trPr>
        <w:tc>
          <w:tcPr>
            <w:tcW w:w="777" w:type="dxa"/>
            <w:shd w:val="clear" w:color="auto" w:fill="FFFFFF" w:themeFill="background1"/>
          </w:tcPr>
          <w:p w14:paraId="56039826"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16</w:t>
            </w:r>
          </w:p>
        </w:tc>
        <w:tc>
          <w:tcPr>
            <w:tcW w:w="2195" w:type="dxa"/>
            <w:shd w:val="clear" w:color="auto" w:fill="FFFFFF" w:themeFill="background1"/>
          </w:tcPr>
          <w:p w14:paraId="62F0D89F"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El Salvador</w:t>
            </w:r>
          </w:p>
        </w:tc>
        <w:tc>
          <w:tcPr>
            <w:tcW w:w="2126" w:type="dxa"/>
            <w:shd w:val="clear" w:color="auto" w:fill="FFFFFF" w:themeFill="background1"/>
          </w:tcPr>
          <w:p w14:paraId="4CB33E67"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25.88</w:t>
            </w:r>
          </w:p>
        </w:tc>
      </w:tr>
      <w:tr w:rsidR="00004963" w:rsidRPr="005F6BEF" w14:paraId="33BA3E7B" w14:textId="77777777" w:rsidTr="00004963">
        <w:trPr>
          <w:trHeight w:val="20"/>
        </w:trPr>
        <w:tc>
          <w:tcPr>
            <w:tcW w:w="777" w:type="dxa"/>
            <w:shd w:val="clear" w:color="auto" w:fill="FFFFFF" w:themeFill="background1"/>
          </w:tcPr>
          <w:p w14:paraId="7630AE98"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17</w:t>
            </w:r>
          </w:p>
        </w:tc>
        <w:tc>
          <w:tcPr>
            <w:tcW w:w="2195" w:type="dxa"/>
            <w:shd w:val="clear" w:color="auto" w:fill="FFFFFF" w:themeFill="background1"/>
          </w:tcPr>
          <w:p w14:paraId="44A6FAB9"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Czech Republic</w:t>
            </w:r>
          </w:p>
        </w:tc>
        <w:tc>
          <w:tcPr>
            <w:tcW w:w="2126" w:type="dxa"/>
            <w:shd w:val="clear" w:color="auto" w:fill="FFFFFF" w:themeFill="background1"/>
          </w:tcPr>
          <w:p w14:paraId="54ED6EA3"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27.73</w:t>
            </w:r>
          </w:p>
        </w:tc>
      </w:tr>
      <w:tr w:rsidR="00004963" w:rsidRPr="005F6BEF" w14:paraId="40A0C537" w14:textId="77777777" w:rsidTr="00004963">
        <w:trPr>
          <w:trHeight w:val="20"/>
        </w:trPr>
        <w:tc>
          <w:tcPr>
            <w:tcW w:w="777" w:type="dxa"/>
            <w:shd w:val="clear" w:color="auto" w:fill="FFFFFF" w:themeFill="background1"/>
          </w:tcPr>
          <w:p w14:paraId="0AFBB14E"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18</w:t>
            </w:r>
          </w:p>
        </w:tc>
        <w:tc>
          <w:tcPr>
            <w:tcW w:w="2195" w:type="dxa"/>
            <w:shd w:val="clear" w:color="auto" w:fill="FFFFFF" w:themeFill="background1"/>
          </w:tcPr>
          <w:p w14:paraId="74CDAEC9"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France</w:t>
            </w:r>
          </w:p>
        </w:tc>
        <w:tc>
          <w:tcPr>
            <w:tcW w:w="2126" w:type="dxa"/>
            <w:shd w:val="clear" w:color="auto" w:fill="FFFFFF" w:themeFill="background1"/>
          </w:tcPr>
          <w:p w14:paraId="11B750BB"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27.84</w:t>
            </w:r>
          </w:p>
        </w:tc>
      </w:tr>
      <w:tr w:rsidR="00004963" w:rsidRPr="005F6BEF" w14:paraId="5B15BFB3" w14:textId="77777777" w:rsidTr="00004963">
        <w:trPr>
          <w:trHeight w:val="20"/>
        </w:trPr>
        <w:tc>
          <w:tcPr>
            <w:tcW w:w="777" w:type="dxa"/>
            <w:shd w:val="clear" w:color="auto" w:fill="FFFFFF" w:themeFill="background1"/>
          </w:tcPr>
          <w:p w14:paraId="72BA9A0E"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19</w:t>
            </w:r>
          </w:p>
        </w:tc>
        <w:tc>
          <w:tcPr>
            <w:tcW w:w="2195" w:type="dxa"/>
            <w:shd w:val="clear" w:color="auto" w:fill="FFFFFF" w:themeFill="background1"/>
          </w:tcPr>
          <w:p w14:paraId="7BB50B6F"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Hungary</w:t>
            </w:r>
          </w:p>
        </w:tc>
        <w:tc>
          <w:tcPr>
            <w:tcW w:w="2126" w:type="dxa"/>
            <w:shd w:val="clear" w:color="auto" w:fill="FFFFFF" w:themeFill="background1"/>
          </w:tcPr>
          <w:p w14:paraId="6B84A75E"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28.45</w:t>
            </w:r>
          </w:p>
        </w:tc>
      </w:tr>
      <w:tr w:rsidR="00004963" w:rsidRPr="005F6BEF" w14:paraId="779C2D55" w14:textId="77777777" w:rsidTr="00004963">
        <w:trPr>
          <w:trHeight w:val="20"/>
        </w:trPr>
        <w:tc>
          <w:tcPr>
            <w:tcW w:w="777" w:type="dxa"/>
            <w:shd w:val="clear" w:color="auto" w:fill="FFFFFF" w:themeFill="background1"/>
          </w:tcPr>
          <w:p w14:paraId="6C682E49"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20</w:t>
            </w:r>
          </w:p>
        </w:tc>
        <w:tc>
          <w:tcPr>
            <w:tcW w:w="2195" w:type="dxa"/>
            <w:shd w:val="clear" w:color="auto" w:fill="FFFFFF" w:themeFill="background1"/>
          </w:tcPr>
          <w:p w14:paraId="73C494D0"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S. Korea</w:t>
            </w:r>
          </w:p>
        </w:tc>
        <w:tc>
          <w:tcPr>
            <w:tcW w:w="2126" w:type="dxa"/>
            <w:shd w:val="clear" w:color="auto" w:fill="FFFFFF" w:themeFill="background1"/>
          </w:tcPr>
          <w:p w14:paraId="578DD7C9"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29.75</w:t>
            </w:r>
          </w:p>
        </w:tc>
      </w:tr>
      <w:tr w:rsidR="00004963" w:rsidRPr="005F6BEF" w14:paraId="4668E68C" w14:textId="77777777" w:rsidTr="00004963">
        <w:trPr>
          <w:trHeight w:val="20"/>
        </w:trPr>
        <w:tc>
          <w:tcPr>
            <w:tcW w:w="777" w:type="dxa"/>
            <w:shd w:val="clear" w:color="auto" w:fill="FFFFFF" w:themeFill="background1"/>
          </w:tcPr>
          <w:p w14:paraId="3D8404A0"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21</w:t>
            </w:r>
          </w:p>
        </w:tc>
        <w:tc>
          <w:tcPr>
            <w:tcW w:w="2195" w:type="dxa"/>
            <w:shd w:val="clear" w:color="auto" w:fill="FFFFFF" w:themeFill="background1"/>
          </w:tcPr>
          <w:p w14:paraId="0CB23396"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Canada</w:t>
            </w:r>
          </w:p>
        </w:tc>
        <w:tc>
          <w:tcPr>
            <w:tcW w:w="2126" w:type="dxa"/>
            <w:shd w:val="clear" w:color="auto" w:fill="FFFFFF" w:themeFill="background1"/>
          </w:tcPr>
          <w:p w14:paraId="2B71C395"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30.50</w:t>
            </w:r>
          </w:p>
        </w:tc>
      </w:tr>
      <w:tr w:rsidR="00004963" w:rsidRPr="005F6BEF" w14:paraId="34FB955B" w14:textId="77777777" w:rsidTr="00004963">
        <w:trPr>
          <w:trHeight w:val="20"/>
        </w:trPr>
        <w:tc>
          <w:tcPr>
            <w:tcW w:w="777" w:type="dxa"/>
            <w:shd w:val="clear" w:color="auto" w:fill="FFFFFF" w:themeFill="background1"/>
          </w:tcPr>
          <w:p w14:paraId="41616446"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22</w:t>
            </w:r>
          </w:p>
        </w:tc>
        <w:tc>
          <w:tcPr>
            <w:tcW w:w="2195" w:type="dxa"/>
            <w:shd w:val="clear" w:color="auto" w:fill="FFFFFF" w:themeFill="background1"/>
          </w:tcPr>
          <w:p w14:paraId="50509BFC"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Bulgaria</w:t>
            </w:r>
          </w:p>
        </w:tc>
        <w:tc>
          <w:tcPr>
            <w:tcW w:w="2126" w:type="dxa"/>
            <w:shd w:val="clear" w:color="auto" w:fill="FFFFFF" w:themeFill="background1"/>
          </w:tcPr>
          <w:p w14:paraId="3F7CE21F"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33.67</w:t>
            </w:r>
          </w:p>
        </w:tc>
      </w:tr>
      <w:tr w:rsidR="00004963" w:rsidRPr="005F6BEF" w14:paraId="712BB279" w14:textId="77777777" w:rsidTr="00004963">
        <w:trPr>
          <w:trHeight w:val="20"/>
        </w:trPr>
        <w:tc>
          <w:tcPr>
            <w:tcW w:w="777" w:type="dxa"/>
            <w:shd w:val="clear" w:color="auto" w:fill="FFFFFF" w:themeFill="background1"/>
          </w:tcPr>
          <w:p w14:paraId="329D9296" w14:textId="77777777" w:rsidR="00004963" w:rsidRPr="005F6BEF" w:rsidRDefault="00004963" w:rsidP="00004963">
            <w:pPr>
              <w:jc w:val="center"/>
              <w:rPr>
                <w:rFonts w:ascii="Times New Roman" w:hAnsi="Times New Roman" w:cs="Times New Roman"/>
                <w:color w:val="FF0000"/>
                <w:sz w:val="24"/>
                <w:szCs w:val="24"/>
              </w:rPr>
            </w:pPr>
            <w:r w:rsidRPr="005F6BEF">
              <w:rPr>
                <w:rFonts w:ascii="Times New Roman" w:hAnsi="Times New Roman" w:cs="Times New Roman"/>
                <w:color w:val="FF0000"/>
                <w:sz w:val="24"/>
                <w:szCs w:val="24"/>
              </w:rPr>
              <w:t>23</w:t>
            </w:r>
          </w:p>
        </w:tc>
        <w:tc>
          <w:tcPr>
            <w:tcW w:w="2195" w:type="dxa"/>
            <w:shd w:val="clear" w:color="auto" w:fill="FFFFFF" w:themeFill="background1"/>
          </w:tcPr>
          <w:p w14:paraId="620D45C1" w14:textId="77777777" w:rsidR="00004963" w:rsidRPr="005F6BEF" w:rsidRDefault="00004963" w:rsidP="00004963">
            <w:pPr>
              <w:jc w:val="center"/>
              <w:rPr>
                <w:rFonts w:ascii="Times New Roman" w:hAnsi="Times New Roman" w:cs="Times New Roman"/>
                <w:color w:val="FF0000"/>
                <w:sz w:val="24"/>
                <w:szCs w:val="24"/>
              </w:rPr>
            </w:pPr>
            <w:r w:rsidRPr="005F6BEF">
              <w:rPr>
                <w:rFonts w:ascii="Times New Roman" w:hAnsi="Times New Roman" w:cs="Times New Roman"/>
                <w:color w:val="FF0000"/>
                <w:sz w:val="24"/>
                <w:szCs w:val="24"/>
              </w:rPr>
              <w:t>Lampeter (N=4)</w:t>
            </w:r>
          </w:p>
        </w:tc>
        <w:tc>
          <w:tcPr>
            <w:tcW w:w="2126" w:type="dxa"/>
            <w:shd w:val="clear" w:color="auto" w:fill="FFFFFF" w:themeFill="background1"/>
          </w:tcPr>
          <w:p w14:paraId="3239DEF9" w14:textId="77777777" w:rsidR="00004963" w:rsidRPr="005F6BEF" w:rsidRDefault="00004963" w:rsidP="00004963">
            <w:pPr>
              <w:jc w:val="center"/>
              <w:rPr>
                <w:rFonts w:ascii="Times New Roman" w:hAnsi="Times New Roman" w:cs="Times New Roman"/>
                <w:color w:val="FF0000"/>
                <w:sz w:val="24"/>
                <w:szCs w:val="24"/>
              </w:rPr>
            </w:pPr>
            <w:r w:rsidRPr="005F6BEF">
              <w:rPr>
                <w:rFonts w:ascii="Times New Roman" w:hAnsi="Times New Roman" w:cs="Times New Roman"/>
                <w:color w:val="FF0000"/>
                <w:sz w:val="24"/>
                <w:szCs w:val="24"/>
              </w:rPr>
              <w:t>35.65</w:t>
            </w:r>
          </w:p>
        </w:tc>
      </w:tr>
      <w:tr w:rsidR="00004963" w:rsidRPr="005F6BEF" w14:paraId="27591C09" w14:textId="77777777" w:rsidTr="00004963">
        <w:trPr>
          <w:trHeight w:val="20"/>
        </w:trPr>
        <w:tc>
          <w:tcPr>
            <w:tcW w:w="777" w:type="dxa"/>
            <w:shd w:val="clear" w:color="auto" w:fill="FFFFFF" w:themeFill="background1"/>
          </w:tcPr>
          <w:p w14:paraId="346AB8C1"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24</w:t>
            </w:r>
          </w:p>
        </w:tc>
        <w:tc>
          <w:tcPr>
            <w:tcW w:w="2195" w:type="dxa"/>
            <w:shd w:val="clear" w:color="auto" w:fill="FFFFFF" w:themeFill="background1"/>
          </w:tcPr>
          <w:p w14:paraId="7D3E940F"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United States</w:t>
            </w:r>
          </w:p>
        </w:tc>
        <w:tc>
          <w:tcPr>
            <w:tcW w:w="2126" w:type="dxa"/>
            <w:shd w:val="clear" w:color="auto" w:fill="FFFFFF" w:themeFill="background1"/>
          </w:tcPr>
          <w:p w14:paraId="64C2FC62"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36.99</w:t>
            </w:r>
          </w:p>
        </w:tc>
      </w:tr>
      <w:tr w:rsidR="00004963" w:rsidRPr="005F6BEF" w14:paraId="5D994F6C" w14:textId="77777777" w:rsidTr="00004963">
        <w:trPr>
          <w:trHeight w:val="20"/>
        </w:trPr>
        <w:tc>
          <w:tcPr>
            <w:tcW w:w="777" w:type="dxa"/>
            <w:shd w:val="clear" w:color="auto" w:fill="FFFFFF" w:themeFill="background1"/>
          </w:tcPr>
          <w:p w14:paraId="20955658"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25</w:t>
            </w:r>
          </w:p>
        </w:tc>
        <w:tc>
          <w:tcPr>
            <w:tcW w:w="2195" w:type="dxa"/>
            <w:shd w:val="clear" w:color="auto" w:fill="FFFFFF" w:themeFill="background1"/>
          </w:tcPr>
          <w:p w14:paraId="1C1E35FA"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Brazil</w:t>
            </w:r>
          </w:p>
        </w:tc>
        <w:tc>
          <w:tcPr>
            <w:tcW w:w="2126" w:type="dxa"/>
            <w:shd w:val="clear" w:color="auto" w:fill="FFFFFF" w:themeFill="background1"/>
          </w:tcPr>
          <w:p w14:paraId="4E0980A6"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38.17</w:t>
            </w:r>
          </w:p>
        </w:tc>
      </w:tr>
      <w:tr w:rsidR="00004963" w:rsidRPr="005F6BEF" w14:paraId="5A6096B3" w14:textId="77777777" w:rsidTr="00004963">
        <w:trPr>
          <w:trHeight w:val="20"/>
        </w:trPr>
        <w:tc>
          <w:tcPr>
            <w:tcW w:w="777" w:type="dxa"/>
            <w:shd w:val="clear" w:color="auto" w:fill="FFFFFF" w:themeFill="background1"/>
          </w:tcPr>
          <w:p w14:paraId="5D88CA62"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26</w:t>
            </w:r>
          </w:p>
        </w:tc>
        <w:tc>
          <w:tcPr>
            <w:tcW w:w="2195" w:type="dxa"/>
            <w:shd w:val="clear" w:color="auto" w:fill="FFFFFF" w:themeFill="background1"/>
          </w:tcPr>
          <w:p w14:paraId="63C8FDDF"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China</w:t>
            </w:r>
          </w:p>
        </w:tc>
        <w:tc>
          <w:tcPr>
            <w:tcW w:w="2126" w:type="dxa"/>
            <w:shd w:val="clear" w:color="auto" w:fill="FFFFFF" w:themeFill="background1"/>
          </w:tcPr>
          <w:p w14:paraId="30C03FE9"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39.63</w:t>
            </w:r>
          </w:p>
        </w:tc>
      </w:tr>
      <w:tr w:rsidR="00004963" w:rsidRPr="005F6BEF" w14:paraId="4D637C47" w14:textId="77777777" w:rsidTr="00004963">
        <w:trPr>
          <w:trHeight w:val="20"/>
        </w:trPr>
        <w:tc>
          <w:tcPr>
            <w:tcW w:w="777" w:type="dxa"/>
            <w:shd w:val="clear" w:color="auto" w:fill="FFFFFF" w:themeFill="background1"/>
          </w:tcPr>
          <w:p w14:paraId="46822EB0"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27</w:t>
            </w:r>
          </w:p>
        </w:tc>
        <w:tc>
          <w:tcPr>
            <w:tcW w:w="2195" w:type="dxa"/>
            <w:shd w:val="clear" w:color="auto" w:fill="FFFFFF" w:themeFill="background1"/>
          </w:tcPr>
          <w:p w14:paraId="0B45F1BA"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Indonesia</w:t>
            </w:r>
          </w:p>
        </w:tc>
        <w:tc>
          <w:tcPr>
            <w:tcW w:w="2126" w:type="dxa"/>
            <w:shd w:val="clear" w:color="auto" w:fill="FFFFFF" w:themeFill="background1"/>
          </w:tcPr>
          <w:p w14:paraId="1557339B"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39.64</w:t>
            </w:r>
          </w:p>
        </w:tc>
      </w:tr>
      <w:tr w:rsidR="00004963" w:rsidRPr="005F6BEF" w14:paraId="3EFA8691" w14:textId="77777777" w:rsidTr="00004963">
        <w:trPr>
          <w:trHeight w:val="20"/>
        </w:trPr>
        <w:tc>
          <w:tcPr>
            <w:tcW w:w="777" w:type="dxa"/>
            <w:shd w:val="clear" w:color="auto" w:fill="FFFFFF" w:themeFill="background1"/>
          </w:tcPr>
          <w:p w14:paraId="7CA387C1"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28</w:t>
            </w:r>
          </w:p>
        </w:tc>
        <w:tc>
          <w:tcPr>
            <w:tcW w:w="2195" w:type="dxa"/>
            <w:shd w:val="clear" w:color="auto" w:fill="FFFFFF" w:themeFill="background1"/>
          </w:tcPr>
          <w:p w14:paraId="289C00C2"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Jordan</w:t>
            </w:r>
          </w:p>
        </w:tc>
        <w:tc>
          <w:tcPr>
            <w:tcW w:w="2126" w:type="dxa"/>
            <w:shd w:val="clear" w:color="auto" w:fill="FFFFFF" w:themeFill="background1"/>
          </w:tcPr>
          <w:p w14:paraId="03D5DFE2"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39.92</w:t>
            </w:r>
          </w:p>
        </w:tc>
      </w:tr>
      <w:tr w:rsidR="00004963" w:rsidRPr="005F6BEF" w14:paraId="41B1D599" w14:textId="77777777" w:rsidTr="00004963">
        <w:trPr>
          <w:trHeight w:val="20"/>
        </w:trPr>
        <w:tc>
          <w:tcPr>
            <w:tcW w:w="777" w:type="dxa"/>
            <w:shd w:val="clear" w:color="auto" w:fill="FFFFFF" w:themeFill="background1"/>
          </w:tcPr>
          <w:p w14:paraId="2C093B9F"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29</w:t>
            </w:r>
          </w:p>
        </w:tc>
        <w:tc>
          <w:tcPr>
            <w:tcW w:w="2195" w:type="dxa"/>
            <w:shd w:val="clear" w:color="auto" w:fill="FFFFFF" w:themeFill="background1"/>
          </w:tcPr>
          <w:p w14:paraId="79411F85"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Syria</w:t>
            </w:r>
          </w:p>
        </w:tc>
        <w:tc>
          <w:tcPr>
            <w:tcW w:w="2126" w:type="dxa"/>
            <w:shd w:val="clear" w:color="auto" w:fill="FFFFFF" w:themeFill="background1"/>
          </w:tcPr>
          <w:p w14:paraId="52632C93"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40.02</w:t>
            </w:r>
          </w:p>
        </w:tc>
      </w:tr>
      <w:tr w:rsidR="00004963" w:rsidRPr="005F6BEF" w14:paraId="453810AD" w14:textId="77777777" w:rsidTr="00004963">
        <w:trPr>
          <w:trHeight w:val="20"/>
        </w:trPr>
        <w:tc>
          <w:tcPr>
            <w:tcW w:w="777" w:type="dxa"/>
            <w:shd w:val="clear" w:color="auto" w:fill="FFFFFF" w:themeFill="background1"/>
          </w:tcPr>
          <w:p w14:paraId="5E5C3263"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30</w:t>
            </w:r>
          </w:p>
        </w:tc>
        <w:tc>
          <w:tcPr>
            <w:tcW w:w="2195" w:type="dxa"/>
            <w:shd w:val="clear" w:color="auto" w:fill="FFFFFF" w:themeFill="background1"/>
          </w:tcPr>
          <w:p w14:paraId="1205D7B6"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Romania</w:t>
            </w:r>
          </w:p>
        </w:tc>
        <w:tc>
          <w:tcPr>
            <w:tcW w:w="2126" w:type="dxa"/>
            <w:shd w:val="clear" w:color="auto" w:fill="FFFFFF" w:themeFill="background1"/>
          </w:tcPr>
          <w:p w14:paraId="05310922"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42.25</w:t>
            </w:r>
          </w:p>
        </w:tc>
      </w:tr>
      <w:tr w:rsidR="00004963" w:rsidRPr="005F6BEF" w14:paraId="091DA90B" w14:textId="77777777" w:rsidTr="00004963">
        <w:trPr>
          <w:trHeight w:val="20"/>
        </w:trPr>
        <w:tc>
          <w:tcPr>
            <w:tcW w:w="777" w:type="dxa"/>
            <w:shd w:val="clear" w:color="auto" w:fill="FFFFFF" w:themeFill="background1"/>
          </w:tcPr>
          <w:p w14:paraId="12E4A6F3"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31</w:t>
            </w:r>
          </w:p>
        </w:tc>
        <w:tc>
          <w:tcPr>
            <w:tcW w:w="2195" w:type="dxa"/>
            <w:shd w:val="clear" w:color="auto" w:fill="FFFFFF" w:themeFill="background1"/>
          </w:tcPr>
          <w:p w14:paraId="68E5738B"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Kenya</w:t>
            </w:r>
          </w:p>
        </w:tc>
        <w:tc>
          <w:tcPr>
            <w:tcW w:w="2126" w:type="dxa"/>
            <w:shd w:val="clear" w:color="auto" w:fill="FFFFFF" w:themeFill="background1"/>
          </w:tcPr>
          <w:p w14:paraId="458E8F56"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42.50</w:t>
            </w:r>
          </w:p>
        </w:tc>
      </w:tr>
      <w:tr w:rsidR="00004963" w:rsidRPr="005F6BEF" w14:paraId="197A6E29" w14:textId="77777777" w:rsidTr="00004963">
        <w:trPr>
          <w:trHeight w:val="20"/>
        </w:trPr>
        <w:tc>
          <w:tcPr>
            <w:tcW w:w="777" w:type="dxa"/>
            <w:shd w:val="clear" w:color="auto" w:fill="FFFFFF" w:themeFill="background1"/>
          </w:tcPr>
          <w:p w14:paraId="51EAB375"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32</w:t>
            </w:r>
          </w:p>
        </w:tc>
        <w:tc>
          <w:tcPr>
            <w:tcW w:w="2195" w:type="dxa"/>
            <w:shd w:val="clear" w:color="auto" w:fill="FFFFFF" w:themeFill="background1"/>
          </w:tcPr>
          <w:p w14:paraId="33F36CA4"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Mexico</w:t>
            </w:r>
          </w:p>
        </w:tc>
        <w:tc>
          <w:tcPr>
            <w:tcW w:w="2126" w:type="dxa"/>
            <w:shd w:val="clear" w:color="auto" w:fill="FFFFFF" w:themeFill="background1"/>
          </w:tcPr>
          <w:p w14:paraId="1C9BA0F4" w14:textId="77777777" w:rsidR="00004963" w:rsidRPr="005F6BEF" w:rsidRDefault="00004963" w:rsidP="00004963">
            <w:pPr>
              <w:jc w:val="center"/>
              <w:rPr>
                <w:rFonts w:ascii="Times New Roman" w:hAnsi="Times New Roman" w:cs="Times New Roman"/>
                <w:sz w:val="24"/>
                <w:szCs w:val="24"/>
              </w:rPr>
            </w:pPr>
            <w:r w:rsidRPr="005F6BEF">
              <w:rPr>
                <w:rFonts w:ascii="Times New Roman" w:hAnsi="Times New Roman" w:cs="Times New Roman"/>
                <w:sz w:val="24"/>
                <w:szCs w:val="24"/>
              </w:rPr>
              <w:t>70.00</w:t>
            </w:r>
          </w:p>
        </w:tc>
      </w:tr>
    </w:tbl>
    <w:p w14:paraId="08E0D33F" w14:textId="77777777" w:rsidR="00004963" w:rsidRPr="005F6BEF" w:rsidRDefault="00004963" w:rsidP="00004963">
      <w:pPr>
        <w:jc w:val="center"/>
        <w:rPr>
          <w:rFonts w:ascii="Times New Roman" w:hAnsi="Times New Roman" w:cs="Times New Roman"/>
        </w:rPr>
      </w:pPr>
    </w:p>
    <w:p w14:paraId="5A24733C" w14:textId="77777777" w:rsidR="00996BDB" w:rsidRDefault="00996BDB" w:rsidP="00996BDB">
      <w:pPr>
        <w:rPr>
          <w:rFonts w:ascii="Times New Roman" w:hAnsi="Times New Roman" w:cs="Times New Roman"/>
          <w:sz w:val="24"/>
          <w:szCs w:val="24"/>
        </w:rPr>
      </w:pPr>
      <w:r>
        <w:rPr>
          <w:rFonts w:ascii="Times New Roman" w:hAnsi="Times New Roman" w:cs="Times New Roman"/>
          <w:sz w:val="24"/>
          <w:szCs w:val="24"/>
        </w:rPr>
        <w:t xml:space="preserve">The results from the field experiment carried out in Lampeter are as shown: </w:t>
      </w:r>
    </w:p>
    <w:p w14:paraId="4365B4E4" w14:textId="77777777" w:rsidR="00996BDB" w:rsidRDefault="00996BDB" w:rsidP="00996BDB">
      <w:pPr>
        <w:pStyle w:val="ListParagraph"/>
        <w:numPr>
          <w:ilvl w:val="0"/>
          <w:numId w:val="1"/>
        </w:numPr>
        <w:rPr>
          <w:rFonts w:ascii="Times New Roman" w:hAnsi="Times New Roman" w:cs="Times New Roman"/>
          <w:b/>
          <w:bCs/>
          <w:sz w:val="24"/>
          <w:szCs w:val="24"/>
        </w:rPr>
      </w:pPr>
      <w:r>
        <w:rPr>
          <w:rFonts w:ascii="Times New Roman" w:hAnsi="Times New Roman" w:cs="Times New Roman"/>
          <w:sz w:val="24"/>
          <w:szCs w:val="24"/>
        </w:rPr>
        <w:t xml:space="preserve">Walking speed: women (N=35) 14.59   Men (N=35) 13.03   </w:t>
      </w:r>
      <w:r w:rsidRPr="00EA1453">
        <w:rPr>
          <w:rFonts w:ascii="Times New Roman" w:hAnsi="Times New Roman" w:cs="Times New Roman"/>
          <w:b/>
          <w:bCs/>
          <w:sz w:val="24"/>
          <w:szCs w:val="24"/>
        </w:rPr>
        <w:t>Total average: 13.67sec</w:t>
      </w:r>
    </w:p>
    <w:p w14:paraId="2FD95E7A" w14:textId="77777777" w:rsidR="00996BDB" w:rsidRDefault="00996BDB" w:rsidP="00996BDB">
      <w:pPr>
        <w:pStyle w:val="ListParagraph"/>
        <w:numPr>
          <w:ilvl w:val="0"/>
          <w:numId w:val="1"/>
        </w:numPr>
        <w:rPr>
          <w:rFonts w:ascii="Times New Roman" w:hAnsi="Times New Roman" w:cs="Times New Roman"/>
          <w:b/>
          <w:bCs/>
          <w:sz w:val="24"/>
          <w:szCs w:val="24"/>
        </w:rPr>
      </w:pPr>
      <w:r>
        <w:rPr>
          <w:rFonts w:ascii="Times New Roman" w:hAnsi="Times New Roman" w:cs="Times New Roman"/>
          <w:sz w:val="24"/>
          <w:szCs w:val="24"/>
        </w:rPr>
        <w:lastRenderedPageBreak/>
        <w:t xml:space="preserve">Work Speed: </w:t>
      </w:r>
      <w:r w:rsidRPr="00777E56">
        <w:rPr>
          <w:rFonts w:ascii="Times New Roman" w:hAnsi="Times New Roman" w:cs="Times New Roman"/>
          <w:b/>
          <w:bCs/>
          <w:sz w:val="24"/>
          <w:szCs w:val="24"/>
        </w:rPr>
        <w:t>total average: 35.65sec</w:t>
      </w:r>
    </w:p>
    <w:p w14:paraId="410A4B62" w14:textId="77777777" w:rsidR="00996BDB" w:rsidRPr="00777E56" w:rsidRDefault="00996BDB" w:rsidP="00996BDB">
      <w:pPr>
        <w:rPr>
          <w:rFonts w:ascii="Times New Roman" w:hAnsi="Times New Roman" w:cs="Times New Roman"/>
          <w:sz w:val="24"/>
          <w:szCs w:val="24"/>
        </w:rPr>
      </w:pPr>
      <w:r>
        <w:rPr>
          <w:rFonts w:ascii="Times New Roman" w:hAnsi="Times New Roman" w:cs="Times New Roman"/>
          <w:sz w:val="24"/>
          <w:szCs w:val="24"/>
        </w:rPr>
        <w:t xml:space="preserve">These results show the average pace of life in Lampeter. The results show a difference in Men and Women walking speeds as predicted at the start of the field experiment. </w:t>
      </w:r>
      <w:r>
        <w:rPr>
          <w:rFonts w:ascii="Times New Roman" w:hAnsi="Times New Roman" w:cs="Times New Roman"/>
          <w:sz w:val="24"/>
          <w:szCs w:val="24"/>
        </w:rPr>
        <w:br/>
        <w:t>Overall Lampeter Ranked fairly middle on all studies. With it coming 19</w:t>
      </w:r>
      <w:r w:rsidRPr="00777E56">
        <w:rPr>
          <w:rFonts w:ascii="Times New Roman" w:hAnsi="Times New Roman" w:cs="Times New Roman"/>
          <w:sz w:val="24"/>
          <w:szCs w:val="24"/>
          <w:vertAlign w:val="superscript"/>
        </w:rPr>
        <w:t>th</w:t>
      </w:r>
      <w:r>
        <w:rPr>
          <w:rFonts w:ascii="Times New Roman" w:hAnsi="Times New Roman" w:cs="Times New Roman"/>
          <w:sz w:val="24"/>
          <w:szCs w:val="24"/>
        </w:rPr>
        <w:t xml:space="preserve"> out of 32 scored in Levine and Norenzayan (1999) study and, 20</w:t>
      </w:r>
      <w:r w:rsidRPr="00C25E2D">
        <w:rPr>
          <w:rFonts w:ascii="Times New Roman" w:hAnsi="Times New Roman" w:cs="Times New Roman"/>
          <w:sz w:val="24"/>
          <w:szCs w:val="24"/>
          <w:vertAlign w:val="superscript"/>
        </w:rPr>
        <w:t>th</w:t>
      </w:r>
      <w:r>
        <w:rPr>
          <w:rFonts w:ascii="Times New Roman" w:hAnsi="Times New Roman" w:cs="Times New Roman"/>
          <w:sz w:val="24"/>
          <w:szCs w:val="24"/>
        </w:rPr>
        <w:t xml:space="preserve"> out of 33 scored in Wiseman study. The postal speed Lampeter score 23</w:t>
      </w:r>
      <w:r w:rsidRPr="00C25E2D">
        <w:rPr>
          <w:rFonts w:ascii="Times New Roman" w:hAnsi="Times New Roman" w:cs="Times New Roman"/>
          <w:sz w:val="24"/>
          <w:szCs w:val="24"/>
          <w:vertAlign w:val="superscript"/>
        </w:rPr>
        <w:t>rd</w:t>
      </w:r>
      <w:r>
        <w:rPr>
          <w:rFonts w:ascii="Times New Roman" w:hAnsi="Times New Roman" w:cs="Times New Roman"/>
          <w:sz w:val="24"/>
          <w:szCs w:val="24"/>
        </w:rPr>
        <w:t xml:space="preserve"> out of 32 which is fairly low but also not the slowest, in work speed Lampeter Ranked higher than United States being faster by 1.34sec. </w:t>
      </w:r>
    </w:p>
    <w:p w14:paraId="42FAB901" w14:textId="77777777" w:rsidR="00996BDB" w:rsidRDefault="00996BDB" w:rsidP="00996BDB">
      <w:pPr>
        <w:rPr>
          <w:rFonts w:ascii="Times New Roman" w:hAnsi="Times New Roman" w:cs="Times New Roman"/>
          <w:sz w:val="24"/>
          <w:szCs w:val="24"/>
        </w:rPr>
      </w:pPr>
      <w:r>
        <w:rPr>
          <w:rFonts w:ascii="Times New Roman" w:hAnsi="Times New Roman" w:cs="Times New Roman"/>
          <w:sz w:val="24"/>
          <w:szCs w:val="24"/>
        </w:rPr>
        <w:t>In the walking speed we can see that Lampeter came in at similar position in both studies at 19</w:t>
      </w:r>
      <w:r w:rsidRPr="00C25E2D">
        <w:rPr>
          <w:rFonts w:ascii="Times New Roman" w:hAnsi="Times New Roman" w:cs="Times New Roman"/>
          <w:sz w:val="24"/>
          <w:szCs w:val="24"/>
          <w:vertAlign w:val="superscript"/>
        </w:rPr>
        <w:t>th</w:t>
      </w:r>
      <w:r>
        <w:rPr>
          <w:rFonts w:ascii="Times New Roman" w:hAnsi="Times New Roman" w:cs="Times New Roman"/>
          <w:sz w:val="24"/>
          <w:szCs w:val="24"/>
        </w:rPr>
        <w:t xml:space="preserve"> and 20</w:t>
      </w:r>
      <w:r w:rsidRPr="00C25E2D">
        <w:rPr>
          <w:rFonts w:ascii="Times New Roman" w:hAnsi="Times New Roman" w:cs="Times New Roman"/>
          <w:sz w:val="24"/>
          <w:szCs w:val="24"/>
          <w:vertAlign w:val="superscript"/>
        </w:rPr>
        <w:t>th</w:t>
      </w:r>
      <w:r>
        <w:rPr>
          <w:rFonts w:ascii="Times New Roman" w:hAnsi="Times New Roman" w:cs="Times New Roman"/>
          <w:sz w:val="24"/>
          <w:szCs w:val="24"/>
        </w:rPr>
        <w:t xml:space="preserve">. It also shows that in the Wiseman study (2006) that Lampeter was only 0.83sec slower than Tokyo Japan, a city renowned for its fast pace of life. </w:t>
      </w:r>
    </w:p>
    <w:p w14:paraId="7B2BA543" w14:textId="7E2F5F8B" w:rsidR="00004963" w:rsidRDefault="00365387">
      <w:pPr>
        <w:rPr>
          <w:rFonts w:ascii="Times New Roman" w:hAnsi="Times New Roman" w:cs="Times New Roman"/>
          <w:sz w:val="24"/>
          <w:szCs w:val="24"/>
        </w:rPr>
      </w:pPr>
      <w:r>
        <w:rPr>
          <w:rFonts w:ascii="Times New Roman" w:hAnsi="Times New Roman" w:cs="Times New Roman"/>
          <w:sz w:val="24"/>
          <w:szCs w:val="24"/>
        </w:rPr>
        <w:t xml:space="preserve">As shown in the Results and Appendix 5. The slower walking speeds occur in more Hotter countries, Appendix 5, Graph shows a positive correlation between slower walking speed and a hotter climate. </w:t>
      </w:r>
      <w:r w:rsidR="006D4C93">
        <w:rPr>
          <w:rFonts w:ascii="Times New Roman" w:hAnsi="Times New Roman" w:cs="Times New Roman"/>
          <w:sz w:val="24"/>
          <w:szCs w:val="24"/>
        </w:rPr>
        <w:t xml:space="preserve">Showing that Lampeter is fairly low on the scale when the month that this study was conducted on was February in the winter season. </w:t>
      </w:r>
    </w:p>
    <w:p w14:paraId="082592F8" w14:textId="2483EDDE" w:rsidR="0078651A" w:rsidRDefault="0078651A">
      <w:pPr>
        <w:rPr>
          <w:rFonts w:ascii="Times New Roman" w:hAnsi="Times New Roman" w:cs="Times New Roman"/>
          <w:sz w:val="24"/>
          <w:szCs w:val="24"/>
        </w:rPr>
      </w:pPr>
    </w:p>
    <w:p w14:paraId="2036F529" w14:textId="77777777" w:rsidR="00B75D7F" w:rsidRDefault="00B75D7F" w:rsidP="00B75D7F">
      <w:pPr>
        <w:rPr>
          <w:rFonts w:ascii="Times New Roman" w:hAnsi="Times New Roman" w:cs="Times New Roman"/>
          <w:b/>
          <w:bCs/>
          <w:sz w:val="24"/>
          <w:szCs w:val="24"/>
          <w:u w:val="single"/>
        </w:rPr>
      </w:pPr>
      <w:r w:rsidRPr="0078651A">
        <w:rPr>
          <w:rFonts w:ascii="Times New Roman" w:hAnsi="Times New Roman" w:cs="Times New Roman"/>
          <w:b/>
          <w:bCs/>
          <w:sz w:val="24"/>
          <w:szCs w:val="24"/>
          <w:u w:val="single"/>
        </w:rPr>
        <w:t xml:space="preserve">Discussion </w:t>
      </w:r>
    </w:p>
    <w:p w14:paraId="7767FC6F" w14:textId="458A7F12" w:rsidR="00B75D7F" w:rsidRPr="00F5242A" w:rsidRDefault="00B75D7F" w:rsidP="00B75D7F">
      <w:pPr>
        <w:rPr>
          <w:rFonts w:ascii="Times New Roman" w:hAnsi="Times New Roman" w:cs="Times New Roman"/>
          <w:sz w:val="24"/>
          <w:szCs w:val="24"/>
        </w:rPr>
      </w:pPr>
      <w:r>
        <w:rPr>
          <w:rFonts w:ascii="Times New Roman" w:hAnsi="Times New Roman" w:cs="Times New Roman"/>
          <w:sz w:val="24"/>
          <w:szCs w:val="24"/>
        </w:rPr>
        <w:t xml:space="preserve">The pace of life in Lampeter has been found through this experiment, although I do have reservations about the study. There were differences to the original study which should not be ignored which will be discussed below. The findings show that Lampeter is a </w:t>
      </w:r>
      <w:r w:rsidR="00432731">
        <w:rPr>
          <w:rFonts w:ascii="Times New Roman" w:hAnsi="Times New Roman" w:cs="Times New Roman"/>
          <w:sz w:val="24"/>
          <w:szCs w:val="24"/>
        </w:rPr>
        <w:t>slow-</w:t>
      </w:r>
      <w:r>
        <w:rPr>
          <w:rFonts w:ascii="Times New Roman" w:hAnsi="Times New Roman" w:cs="Times New Roman"/>
          <w:sz w:val="24"/>
          <w:szCs w:val="24"/>
        </w:rPr>
        <w:t xml:space="preserve">medium paced town in comparison to other studies conducted. </w:t>
      </w:r>
    </w:p>
    <w:p w14:paraId="6B4C26A8" w14:textId="1E6D41A4" w:rsidR="00B75D7F" w:rsidRPr="000B3D4F" w:rsidRDefault="00B75D7F" w:rsidP="00B75D7F">
      <w:pPr>
        <w:rPr>
          <w:rFonts w:ascii="Times New Roman" w:hAnsi="Times New Roman" w:cs="Times New Roman"/>
          <w:color w:val="FF0000"/>
          <w:sz w:val="24"/>
          <w:szCs w:val="24"/>
        </w:rPr>
      </w:pPr>
      <w:r w:rsidRPr="001A67F5">
        <w:rPr>
          <w:rFonts w:ascii="Times New Roman" w:hAnsi="Times New Roman" w:cs="Times New Roman"/>
          <w:sz w:val="24"/>
          <w:szCs w:val="24"/>
        </w:rPr>
        <w:t xml:space="preserve">The implications of this study show us how Lampeter is an active community and that its pace of life is fairly average, I do not believe that there will be many major implications from this study </w:t>
      </w:r>
      <w:r>
        <w:rPr>
          <w:rFonts w:ascii="Times New Roman" w:hAnsi="Times New Roman" w:cs="Times New Roman"/>
          <w:sz w:val="24"/>
          <w:szCs w:val="24"/>
        </w:rPr>
        <w:t>unlike for Levine &amp; Norenzayan (1999) who used their study to look at Coronary heart Disease (CHD) in relation to pace of life. This is because we did not have or collect any data also relating to CHD</w:t>
      </w:r>
      <w:r w:rsidR="002100D7">
        <w:rPr>
          <w:rFonts w:ascii="Times New Roman" w:hAnsi="Times New Roman" w:cs="Times New Roman"/>
          <w:sz w:val="24"/>
          <w:szCs w:val="24"/>
        </w:rPr>
        <w:t xml:space="preserve"> or health. </w:t>
      </w:r>
    </w:p>
    <w:p w14:paraId="6373F071" w14:textId="5797EEA8" w:rsidR="00B75D7F" w:rsidRPr="00EF7914" w:rsidRDefault="00B75D7F" w:rsidP="00B75D7F">
      <w:pPr>
        <w:rPr>
          <w:rFonts w:ascii="Times New Roman" w:hAnsi="Times New Roman" w:cs="Times New Roman"/>
          <w:sz w:val="24"/>
          <w:szCs w:val="24"/>
        </w:rPr>
      </w:pPr>
      <w:r>
        <w:rPr>
          <w:rFonts w:ascii="Times New Roman" w:hAnsi="Times New Roman" w:cs="Times New Roman"/>
          <w:sz w:val="24"/>
          <w:szCs w:val="24"/>
        </w:rPr>
        <w:t xml:space="preserve">During this </w:t>
      </w:r>
      <w:r w:rsidR="00FE1310">
        <w:rPr>
          <w:rFonts w:ascii="Times New Roman" w:hAnsi="Times New Roman" w:cs="Times New Roman"/>
          <w:sz w:val="24"/>
          <w:szCs w:val="24"/>
        </w:rPr>
        <w:t>study</w:t>
      </w:r>
      <w:r>
        <w:rPr>
          <w:rFonts w:ascii="Times New Roman" w:hAnsi="Times New Roman" w:cs="Times New Roman"/>
          <w:sz w:val="24"/>
          <w:szCs w:val="24"/>
        </w:rPr>
        <w:t xml:space="preserve"> measure</w:t>
      </w:r>
      <w:r w:rsidR="00FE1310">
        <w:rPr>
          <w:rFonts w:ascii="Times New Roman" w:hAnsi="Times New Roman" w:cs="Times New Roman"/>
          <w:sz w:val="24"/>
          <w:szCs w:val="24"/>
        </w:rPr>
        <w:t>s</w:t>
      </w:r>
      <w:r>
        <w:rPr>
          <w:rFonts w:ascii="Times New Roman" w:hAnsi="Times New Roman" w:cs="Times New Roman"/>
          <w:sz w:val="24"/>
          <w:szCs w:val="24"/>
        </w:rPr>
        <w:t xml:space="preserve"> were taken </w:t>
      </w:r>
      <w:r w:rsidR="00FE1310">
        <w:rPr>
          <w:rFonts w:ascii="Times New Roman" w:hAnsi="Times New Roman" w:cs="Times New Roman"/>
          <w:sz w:val="24"/>
          <w:szCs w:val="24"/>
        </w:rPr>
        <w:t xml:space="preserve">to </w:t>
      </w:r>
      <w:r>
        <w:rPr>
          <w:rFonts w:ascii="Times New Roman" w:hAnsi="Times New Roman" w:cs="Times New Roman"/>
          <w:sz w:val="24"/>
          <w:szCs w:val="24"/>
        </w:rPr>
        <w:t>limit the number of variables that could occur</w:t>
      </w:r>
      <w:r w:rsidR="00EF7914">
        <w:rPr>
          <w:rFonts w:ascii="Times New Roman" w:hAnsi="Times New Roman" w:cs="Times New Roman"/>
          <w:sz w:val="24"/>
          <w:szCs w:val="24"/>
        </w:rPr>
        <w:t>, to the study as close to the others as possible. O</w:t>
      </w:r>
      <w:r>
        <w:rPr>
          <w:rFonts w:ascii="Times New Roman" w:hAnsi="Times New Roman" w:cs="Times New Roman"/>
          <w:sz w:val="24"/>
          <w:szCs w:val="24"/>
        </w:rPr>
        <w:t xml:space="preserve">ne variable that differed from the original study was that of the time of year the study took place. This happened due to the fact that this study was a part of an assessment which had a time frame meaning study could not take place during the summer like in </w:t>
      </w:r>
      <w:r w:rsidRPr="005727B5">
        <w:rPr>
          <w:rFonts w:ascii="Times New Roman" w:hAnsi="Times New Roman" w:cs="Times New Roman"/>
          <w:sz w:val="24"/>
          <w:szCs w:val="24"/>
        </w:rPr>
        <w:t>Levine &amp; Norenzayan study (1999 p.10).</w:t>
      </w:r>
      <w:r>
        <w:rPr>
          <w:rFonts w:ascii="Times New Roman" w:hAnsi="Times New Roman" w:cs="Times New Roman"/>
          <w:b/>
          <w:bCs/>
          <w:sz w:val="24"/>
          <w:szCs w:val="24"/>
        </w:rPr>
        <w:t xml:space="preserve"> </w:t>
      </w:r>
    </w:p>
    <w:p w14:paraId="71DC112A" w14:textId="645EA182" w:rsidR="00B75D7F" w:rsidRDefault="00B75D7F" w:rsidP="00B75D7F">
      <w:pPr>
        <w:rPr>
          <w:rFonts w:ascii="Times New Roman" w:hAnsi="Times New Roman" w:cs="Times New Roman"/>
          <w:sz w:val="24"/>
          <w:szCs w:val="24"/>
        </w:rPr>
      </w:pPr>
      <w:r>
        <w:rPr>
          <w:rFonts w:ascii="Times New Roman" w:hAnsi="Times New Roman" w:cs="Times New Roman"/>
          <w:sz w:val="24"/>
          <w:szCs w:val="24"/>
        </w:rPr>
        <w:t>There were some issues that were faced during the field experiment. Such as at the post office</w:t>
      </w:r>
      <w:r w:rsidR="00113855">
        <w:rPr>
          <w:rFonts w:ascii="Times New Roman" w:hAnsi="Times New Roman" w:cs="Times New Roman"/>
          <w:sz w:val="24"/>
          <w:szCs w:val="24"/>
        </w:rPr>
        <w:t>.</w:t>
      </w:r>
      <w:r>
        <w:rPr>
          <w:rFonts w:ascii="Times New Roman" w:hAnsi="Times New Roman" w:cs="Times New Roman"/>
          <w:sz w:val="24"/>
          <w:szCs w:val="24"/>
        </w:rPr>
        <w:t xml:space="preserve"> </w:t>
      </w:r>
      <w:r w:rsidR="00113855">
        <w:rPr>
          <w:rFonts w:ascii="Times New Roman" w:hAnsi="Times New Roman" w:cs="Times New Roman"/>
          <w:sz w:val="24"/>
          <w:szCs w:val="24"/>
        </w:rPr>
        <w:t>I</w:t>
      </w:r>
      <w:r>
        <w:rPr>
          <w:rFonts w:ascii="Times New Roman" w:hAnsi="Times New Roman" w:cs="Times New Roman"/>
          <w:sz w:val="24"/>
          <w:szCs w:val="24"/>
        </w:rPr>
        <w:t xml:space="preserve">t was previously discussed that the money would be collected from the cash tray and when the money was placed in the tray the time would stop, but this did not happen. There was no cash tray at the post office and so the way </w:t>
      </w:r>
      <w:r w:rsidR="00113855">
        <w:rPr>
          <w:rFonts w:ascii="Times New Roman" w:hAnsi="Times New Roman" w:cs="Times New Roman"/>
          <w:sz w:val="24"/>
          <w:szCs w:val="24"/>
        </w:rPr>
        <w:t>that time was measured changed</w:t>
      </w:r>
      <w:r>
        <w:rPr>
          <w:rFonts w:ascii="Times New Roman" w:hAnsi="Times New Roman" w:cs="Times New Roman"/>
          <w:sz w:val="24"/>
          <w:szCs w:val="24"/>
        </w:rPr>
        <w:t xml:space="preserve">, so that the timer would stop when the cash was on the desk. There was also the influencing factor that the post office clerk asked the researcher which type of stamp she wanted as there was a special theme on the second-class stamps, the clerk proceeded to show the researcher the different styles that were on the stamps. The researcher agreed to ‘prettier’ looking stamp which cost the same price. This meant that the time for the working speed in this group was longer than some of the others, </w:t>
      </w:r>
      <w:r w:rsidRPr="004F2605">
        <w:rPr>
          <w:rFonts w:ascii="Times New Roman" w:hAnsi="Times New Roman" w:cs="Times New Roman"/>
          <w:sz w:val="24"/>
          <w:szCs w:val="24"/>
        </w:rPr>
        <w:t>View Appendix</w:t>
      </w:r>
      <w:r w:rsidR="004F2605" w:rsidRPr="004F2605">
        <w:rPr>
          <w:rFonts w:ascii="Times New Roman" w:hAnsi="Times New Roman" w:cs="Times New Roman"/>
          <w:sz w:val="24"/>
          <w:szCs w:val="24"/>
        </w:rPr>
        <w:t xml:space="preserve"> 2.</w:t>
      </w:r>
      <w:r w:rsidRPr="004F2605">
        <w:rPr>
          <w:rFonts w:ascii="Times New Roman" w:hAnsi="Times New Roman" w:cs="Times New Roman"/>
          <w:sz w:val="24"/>
          <w:szCs w:val="24"/>
        </w:rPr>
        <w:t xml:space="preserve"> </w:t>
      </w:r>
      <w:r>
        <w:rPr>
          <w:rFonts w:ascii="Times New Roman" w:hAnsi="Times New Roman" w:cs="Times New Roman"/>
          <w:sz w:val="24"/>
          <w:szCs w:val="24"/>
        </w:rPr>
        <w:t xml:space="preserve">When another group went, they were in que after another person with many deliveries and so the post office worker acted much faster and there was limited conversation and interaction. This interaction can be seen as a </w:t>
      </w:r>
      <w:r>
        <w:rPr>
          <w:rFonts w:ascii="Times New Roman" w:hAnsi="Times New Roman" w:cs="Times New Roman"/>
          <w:sz w:val="24"/>
          <w:szCs w:val="24"/>
        </w:rPr>
        <w:lastRenderedPageBreak/>
        <w:t xml:space="preserve">confounding variable as the limited-edition stamp was something that we were not prepared for. </w:t>
      </w:r>
    </w:p>
    <w:p w14:paraId="228B6A9A" w14:textId="04703458" w:rsidR="00B75D7F" w:rsidRDefault="00B75D7F" w:rsidP="00B75D7F">
      <w:pPr>
        <w:rPr>
          <w:rFonts w:ascii="Times New Roman" w:hAnsi="Times New Roman" w:cs="Times New Roman"/>
          <w:sz w:val="24"/>
          <w:szCs w:val="24"/>
        </w:rPr>
      </w:pPr>
      <w:r>
        <w:rPr>
          <w:rFonts w:ascii="Times New Roman" w:hAnsi="Times New Roman" w:cs="Times New Roman"/>
          <w:sz w:val="24"/>
          <w:szCs w:val="24"/>
        </w:rPr>
        <w:t xml:space="preserve">A change that was made during the practical experiment was that we did not hand the postal clerk a note with the instructions on, like they did in </w:t>
      </w:r>
      <w:r w:rsidRPr="005727B5">
        <w:rPr>
          <w:rFonts w:ascii="Times New Roman" w:hAnsi="Times New Roman" w:cs="Times New Roman"/>
          <w:sz w:val="24"/>
          <w:szCs w:val="24"/>
        </w:rPr>
        <w:t>Levine &amp; Norenzayan (1999 p.10).</w:t>
      </w:r>
      <w:r>
        <w:rPr>
          <w:rFonts w:ascii="Times New Roman" w:hAnsi="Times New Roman" w:cs="Times New Roman"/>
          <w:b/>
          <w:bCs/>
          <w:sz w:val="24"/>
          <w:szCs w:val="24"/>
        </w:rPr>
        <w:t xml:space="preserve"> </w:t>
      </w:r>
      <w:r>
        <w:rPr>
          <w:rFonts w:ascii="Times New Roman" w:hAnsi="Times New Roman" w:cs="Times New Roman"/>
          <w:sz w:val="24"/>
          <w:szCs w:val="24"/>
        </w:rPr>
        <w:t xml:space="preserve">This was because there is one post office in Lampeter </w:t>
      </w:r>
      <w:r w:rsidR="003B48FA">
        <w:rPr>
          <w:rFonts w:ascii="Times New Roman" w:hAnsi="Times New Roman" w:cs="Times New Roman"/>
          <w:sz w:val="24"/>
          <w:szCs w:val="24"/>
        </w:rPr>
        <w:t xml:space="preserve">and </w:t>
      </w:r>
      <w:r>
        <w:rPr>
          <w:rFonts w:ascii="Times New Roman" w:hAnsi="Times New Roman" w:cs="Times New Roman"/>
          <w:sz w:val="24"/>
          <w:szCs w:val="24"/>
        </w:rPr>
        <w:t>if four people</w:t>
      </w:r>
      <w:r w:rsidR="003B48FA">
        <w:rPr>
          <w:rFonts w:ascii="Times New Roman" w:hAnsi="Times New Roman" w:cs="Times New Roman"/>
          <w:sz w:val="24"/>
          <w:szCs w:val="24"/>
        </w:rPr>
        <w:t xml:space="preserve"> (groups)</w:t>
      </w:r>
      <w:r>
        <w:rPr>
          <w:rFonts w:ascii="Times New Roman" w:hAnsi="Times New Roman" w:cs="Times New Roman"/>
          <w:sz w:val="24"/>
          <w:szCs w:val="24"/>
        </w:rPr>
        <w:t xml:space="preserve"> all go in with the same note and instructions the post office clerks may click on to what was happening</w:t>
      </w:r>
      <w:r w:rsidR="003B48FA">
        <w:rPr>
          <w:rFonts w:ascii="Times New Roman" w:hAnsi="Times New Roman" w:cs="Times New Roman"/>
          <w:sz w:val="24"/>
          <w:szCs w:val="24"/>
        </w:rPr>
        <w:t xml:space="preserve"> or change their behaviour. </w:t>
      </w:r>
    </w:p>
    <w:p w14:paraId="5985509D" w14:textId="6F76FE48" w:rsidR="00B75D7F" w:rsidRPr="00C314E5" w:rsidRDefault="00B75D7F" w:rsidP="00B75D7F">
      <w:pPr>
        <w:rPr>
          <w:rFonts w:ascii="Times New Roman" w:hAnsi="Times New Roman" w:cs="Times New Roman"/>
          <w:sz w:val="24"/>
          <w:szCs w:val="24"/>
        </w:rPr>
      </w:pPr>
      <w:r>
        <w:rPr>
          <w:rFonts w:ascii="Times New Roman" w:hAnsi="Times New Roman" w:cs="Times New Roman"/>
          <w:sz w:val="24"/>
          <w:szCs w:val="24"/>
        </w:rPr>
        <w:t>In</w:t>
      </w:r>
      <w:r w:rsidRPr="005727B5">
        <w:rPr>
          <w:rFonts w:ascii="Times New Roman" w:hAnsi="Times New Roman" w:cs="Times New Roman"/>
          <w:sz w:val="24"/>
          <w:szCs w:val="24"/>
        </w:rPr>
        <w:t xml:space="preserve"> Levine &amp; Norenzayan (1999 p.10) </w:t>
      </w:r>
      <w:r>
        <w:rPr>
          <w:rFonts w:ascii="Times New Roman" w:hAnsi="Times New Roman" w:cs="Times New Roman"/>
          <w:sz w:val="24"/>
          <w:szCs w:val="24"/>
        </w:rPr>
        <w:t xml:space="preserve">they also measured walking speed in at least two </w:t>
      </w:r>
      <w:r w:rsidR="0010547B">
        <w:rPr>
          <w:rFonts w:ascii="Times New Roman" w:hAnsi="Times New Roman" w:cs="Times New Roman"/>
          <w:sz w:val="24"/>
          <w:szCs w:val="24"/>
        </w:rPr>
        <w:t xml:space="preserve">different </w:t>
      </w:r>
      <w:r>
        <w:rPr>
          <w:rFonts w:ascii="Times New Roman" w:hAnsi="Times New Roman" w:cs="Times New Roman"/>
          <w:sz w:val="24"/>
          <w:szCs w:val="24"/>
        </w:rPr>
        <w:t xml:space="preserve">downtown areas. The field experiment that our groups conducted was all carried out in the same spot, this was also due to the fact that Lampeter is also a small town and there were not many other valid areas that we could conduct our research. </w:t>
      </w:r>
    </w:p>
    <w:p w14:paraId="6A72797D" w14:textId="6E333DEF" w:rsidR="00B75D7F" w:rsidRDefault="00B75D7F" w:rsidP="00B75D7F">
      <w:pPr>
        <w:rPr>
          <w:rFonts w:ascii="Times New Roman" w:hAnsi="Times New Roman" w:cs="Times New Roman"/>
          <w:sz w:val="24"/>
          <w:szCs w:val="24"/>
        </w:rPr>
      </w:pPr>
      <w:r>
        <w:rPr>
          <w:rFonts w:ascii="Times New Roman" w:hAnsi="Times New Roman" w:cs="Times New Roman"/>
          <w:sz w:val="24"/>
          <w:szCs w:val="24"/>
        </w:rPr>
        <w:t xml:space="preserve">Another factor that was different from </w:t>
      </w:r>
      <w:r w:rsidRPr="005727B5">
        <w:rPr>
          <w:rFonts w:ascii="Times New Roman" w:hAnsi="Times New Roman" w:cs="Times New Roman"/>
          <w:sz w:val="24"/>
          <w:szCs w:val="24"/>
        </w:rPr>
        <w:t>Levine &amp; Norenzayan (1999)</w:t>
      </w:r>
      <w:r>
        <w:rPr>
          <w:rFonts w:ascii="Times New Roman" w:hAnsi="Times New Roman" w:cs="Times New Roman"/>
          <w:sz w:val="24"/>
          <w:szCs w:val="24"/>
        </w:rPr>
        <w:t xml:space="preserve"> study was that of the accuracy of bank clocks. It was discussed amongst all researchers that this element may be out of date as a part of this study as all the bank clocks would be digitalised.  </w:t>
      </w:r>
    </w:p>
    <w:p w14:paraId="44ABA42D" w14:textId="07FFAB45" w:rsidR="00B75D7F" w:rsidRDefault="00617E36" w:rsidP="00B75D7F">
      <w:pPr>
        <w:rPr>
          <w:rFonts w:ascii="Times New Roman" w:hAnsi="Times New Roman" w:cs="Times New Roman"/>
          <w:sz w:val="24"/>
          <w:szCs w:val="24"/>
        </w:rPr>
      </w:pPr>
      <w:r>
        <w:rPr>
          <w:rFonts w:ascii="Times New Roman" w:hAnsi="Times New Roman" w:cs="Times New Roman"/>
          <w:sz w:val="24"/>
          <w:szCs w:val="24"/>
        </w:rPr>
        <w:t xml:space="preserve">An areas that was not considered was that of age and its reflection on the pace of life. As this field experiment was conducted in a small-town during school hours there was not a representation of youth. There would have been a higher sample of older age people (retirees) and people out of work. This could impact the results. In the original studies this may not have been a problem as they were conducted in Cities not rural towns. </w:t>
      </w:r>
      <w:r w:rsidR="0010547B">
        <w:rPr>
          <w:rFonts w:ascii="Times New Roman" w:hAnsi="Times New Roman" w:cs="Times New Roman"/>
          <w:sz w:val="24"/>
          <w:szCs w:val="24"/>
        </w:rPr>
        <w:t xml:space="preserve">The exclusion of people with disabilities and walking aids from this study could be seen as controversial as it represents disability exclusion from society, </w:t>
      </w:r>
      <w:r w:rsidR="00F80120">
        <w:rPr>
          <w:rFonts w:ascii="Times New Roman" w:hAnsi="Times New Roman" w:cs="Times New Roman"/>
          <w:sz w:val="24"/>
          <w:szCs w:val="24"/>
        </w:rPr>
        <w:t xml:space="preserve">these people are still able to be out and a part of the community and so should also be a representation. </w:t>
      </w:r>
    </w:p>
    <w:p w14:paraId="07C61E2E" w14:textId="463ED58A" w:rsidR="00B75D7F" w:rsidRPr="008C6666" w:rsidRDefault="00B75D7F" w:rsidP="00B75D7F">
      <w:pPr>
        <w:rPr>
          <w:rFonts w:ascii="Times New Roman" w:hAnsi="Times New Roman" w:cs="Times New Roman"/>
          <w:sz w:val="24"/>
          <w:szCs w:val="24"/>
        </w:rPr>
      </w:pPr>
      <w:r w:rsidRPr="008C6666">
        <w:rPr>
          <w:rFonts w:ascii="Times New Roman" w:hAnsi="Times New Roman" w:cs="Times New Roman"/>
          <w:sz w:val="24"/>
          <w:szCs w:val="24"/>
        </w:rPr>
        <w:t xml:space="preserve">The methodology of our experiment could have been improved if we had known that there was no tray in the post office and that there were limited edition stamps. We also could have also improved this experiment by </w:t>
      </w:r>
      <w:r w:rsidR="008C6666" w:rsidRPr="008C6666">
        <w:rPr>
          <w:rFonts w:ascii="Times New Roman" w:hAnsi="Times New Roman" w:cs="Times New Roman"/>
          <w:sz w:val="24"/>
          <w:szCs w:val="24"/>
        </w:rPr>
        <w:t xml:space="preserve">looking at other locations in town if they were available. </w:t>
      </w:r>
    </w:p>
    <w:p w14:paraId="69A29AF4" w14:textId="2F99C934" w:rsidR="002E5C30" w:rsidRDefault="007D57CB">
      <w:pPr>
        <w:rPr>
          <w:rFonts w:ascii="Times New Roman" w:hAnsi="Times New Roman" w:cs="Times New Roman"/>
          <w:sz w:val="24"/>
          <w:szCs w:val="24"/>
        </w:rPr>
      </w:pPr>
      <w:r>
        <w:rPr>
          <w:rFonts w:ascii="Times New Roman" w:hAnsi="Times New Roman" w:cs="Times New Roman"/>
          <w:sz w:val="24"/>
          <w:szCs w:val="24"/>
        </w:rPr>
        <w:t xml:space="preserve">For future research it would be better to look at two separate areas for walking speed, to make it closer to previous work. It would also be good that if this study was to be replicated in a different town that they go to more than one post office. </w:t>
      </w:r>
    </w:p>
    <w:p w14:paraId="37D08D10" w14:textId="40084898" w:rsidR="002E5C30" w:rsidRDefault="00111E32">
      <w:pPr>
        <w:rPr>
          <w:rFonts w:ascii="Times New Roman" w:hAnsi="Times New Roman" w:cs="Times New Roman"/>
          <w:b/>
          <w:bCs/>
          <w:sz w:val="24"/>
          <w:szCs w:val="24"/>
          <w:u w:val="single"/>
        </w:rPr>
      </w:pPr>
      <w:r w:rsidRPr="00111E32">
        <w:rPr>
          <w:rFonts w:ascii="Times New Roman" w:hAnsi="Times New Roman" w:cs="Times New Roman"/>
          <w:b/>
          <w:bCs/>
          <w:sz w:val="24"/>
          <w:szCs w:val="24"/>
          <w:u w:val="single"/>
        </w:rPr>
        <w:t xml:space="preserve">Conclusion </w:t>
      </w:r>
    </w:p>
    <w:p w14:paraId="18D5C6BD" w14:textId="6E755595" w:rsidR="00111E32" w:rsidRDefault="008C2EA8">
      <w:pPr>
        <w:rPr>
          <w:rFonts w:ascii="Times New Roman" w:hAnsi="Times New Roman" w:cs="Times New Roman"/>
          <w:sz w:val="24"/>
          <w:szCs w:val="24"/>
        </w:rPr>
      </w:pPr>
      <w:r>
        <w:rPr>
          <w:rFonts w:ascii="Times New Roman" w:hAnsi="Times New Roman" w:cs="Times New Roman"/>
          <w:sz w:val="24"/>
          <w:szCs w:val="24"/>
        </w:rPr>
        <w:t xml:space="preserve">To conclude, Lampeter had an average walking speed of 13.67sec and working speed of 35.65sec. Which resulted in Lampeter coming in fairly medium ranking amongst other cities from previous research conducted by </w:t>
      </w:r>
      <w:r w:rsidRPr="005727B5">
        <w:rPr>
          <w:rFonts w:ascii="Times New Roman" w:hAnsi="Times New Roman" w:cs="Times New Roman"/>
          <w:sz w:val="24"/>
          <w:szCs w:val="24"/>
        </w:rPr>
        <w:t xml:space="preserve">Levine &amp; Norenzayan (1999) and Wiseman (2006). This </w:t>
      </w:r>
      <w:r>
        <w:rPr>
          <w:rFonts w:ascii="Times New Roman" w:hAnsi="Times New Roman" w:cs="Times New Roman"/>
          <w:sz w:val="24"/>
          <w:szCs w:val="24"/>
        </w:rPr>
        <w:t xml:space="preserve">research was fairly easy to replicate from other studies and allowed for a comparison to be drawn. </w:t>
      </w:r>
      <w:r w:rsidR="008C6666">
        <w:rPr>
          <w:rFonts w:ascii="Times New Roman" w:hAnsi="Times New Roman" w:cs="Times New Roman"/>
          <w:sz w:val="24"/>
          <w:szCs w:val="24"/>
        </w:rPr>
        <w:t xml:space="preserve">There were a few changes that had to be made to this study to adapt it to a small town, this is primarily seen in the working speed at the post office. </w:t>
      </w:r>
    </w:p>
    <w:p w14:paraId="22789ECA" w14:textId="08706947" w:rsidR="00686D0C" w:rsidRDefault="00686D0C">
      <w:pPr>
        <w:rPr>
          <w:rFonts w:ascii="Times New Roman" w:hAnsi="Times New Roman" w:cs="Times New Roman"/>
          <w:sz w:val="24"/>
          <w:szCs w:val="24"/>
        </w:rPr>
      </w:pPr>
    </w:p>
    <w:p w14:paraId="5B837D9E" w14:textId="655B8C2F" w:rsidR="00686D0C" w:rsidRDefault="00140FAE">
      <w:pPr>
        <w:rPr>
          <w:rFonts w:ascii="Times New Roman" w:hAnsi="Times New Roman" w:cs="Times New Roman"/>
          <w:sz w:val="24"/>
          <w:szCs w:val="24"/>
        </w:rPr>
      </w:pPr>
      <w:r>
        <w:rPr>
          <w:rFonts w:ascii="Times New Roman" w:hAnsi="Times New Roman" w:cs="Times New Roman"/>
          <w:sz w:val="24"/>
          <w:szCs w:val="24"/>
        </w:rPr>
        <w:t xml:space="preserve">Word Count: </w:t>
      </w:r>
      <w:r w:rsidR="00533703">
        <w:rPr>
          <w:rFonts w:ascii="Times New Roman" w:hAnsi="Times New Roman" w:cs="Times New Roman"/>
          <w:sz w:val="24"/>
          <w:szCs w:val="24"/>
        </w:rPr>
        <w:t>2426</w:t>
      </w:r>
      <w:bookmarkStart w:id="0" w:name="_GoBack"/>
      <w:bookmarkEnd w:id="0"/>
    </w:p>
    <w:p w14:paraId="143E8216" w14:textId="7E90FD56" w:rsidR="00686D0C" w:rsidRDefault="00686D0C">
      <w:pPr>
        <w:rPr>
          <w:rFonts w:ascii="Times New Roman" w:hAnsi="Times New Roman" w:cs="Times New Roman"/>
          <w:sz w:val="24"/>
          <w:szCs w:val="24"/>
        </w:rPr>
      </w:pPr>
    </w:p>
    <w:p w14:paraId="4F18356B" w14:textId="77777777" w:rsidR="00CC218A" w:rsidRDefault="00CC218A">
      <w:pPr>
        <w:rPr>
          <w:rFonts w:ascii="Times New Roman" w:hAnsi="Times New Roman" w:cs="Times New Roman"/>
          <w:b/>
          <w:bCs/>
          <w:sz w:val="24"/>
          <w:szCs w:val="24"/>
          <w:u w:val="single"/>
        </w:rPr>
      </w:pPr>
    </w:p>
    <w:p w14:paraId="581BAAAC" w14:textId="7F508556" w:rsidR="00686D0C" w:rsidRPr="00EC7181" w:rsidRDefault="00686D0C">
      <w:pPr>
        <w:rPr>
          <w:rFonts w:ascii="Times New Roman" w:hAnsi="Times New Roman" w:cs="Times New Roman"/>
          <w:b/>
          <w:bCs/>
          <w:sz w:val="24"/>
          <w:szCs w:val="24"/>
          <w:u w:val="single"/>
        </w:rPr>
      </w:pPr>
      <w:r w:rsidRPr="00EC7181">
        <w:rPr>
          <w:rFonts w:ascii="Times New Roman" w:hAnsi="Times New Roman" w:cs="Times New Roman"/>
          <w:b/>
          <w:bCs/>
          <w:sz w:val="24"/>
          <w:szCs w:val="24"/>
          <w:u w:val="single"/>
        </w:rPr>
        <w:lastRenderedPageBreak/>
        <w:t>Reference List</w:t>
      </w:r>
    </w:p>
    <w:p w14:paraId="3B95A7AE" w14:textId="77777777" w:rsidR="00ED3DC0" w:rsidRDefault="00ED3DC0">
      <w:r w:rsidRPr="00EC7181">
        <w:rPr>
          <w:rFonts w:ascii="Times New Roman" w:hAnsi="Times New Roman" w:cs="Times New Roman"/>
        </w:rPr>
        <w:t xml:space="preserve">Fulmer. </w:t>
      </w:r>
      <w:r>
        <w:rPr>
          <w:rFonts w:ascii="Times New Roman" w:hAnsi="Times New Roman" w:cs="Times New Roman"/>
        </w:rPr>
        <w:t>A. C</w:t>
      </w:r>
      <w:r w:rsidRPr="00EC7181">
        <w:rPr>
          <w:rFonts w:ascii="Times New Roman" w:hAnsi="Times New Roman" w:cs="Times New Roman"/>
        </w:rPr>
        <w:t xml:space="preserve"> </w:t>
      </w:r>
      <w:r>
        <w:rPr>
          <w:rFonts w:ascii="Times New Roman" w:hAnsi="Times New Roman" w:cs="Times New Roman"/>
        </w:rPr>
        <w:t xml:space="preserve">et al. (2014) </w:t>
      </w:r>
      <w:r w:rsidRPr="00EC7181">
        <w:rPr>
          <w:rFonts w:ascii="Times New Roman" w:hAnsi="Times New Roman" w:cs="Times New Roman"/>
          <w:i/>
          <w:iCs/>
        </w:rPr>
        <w:t>Cross-cultural Perspectives on Time</w:t>
      </w:r>
      <w:r>
        <w:rPr>
          <w:rFonts w:ascii="Times New Roman" w:hAnsi="Times New Roman" w:cs="Times New Roman"/>
        </w:rPr>
        <w:t xml:space="preserve">. [Online paper] available at: </w:t>
      </w:r>
      <w:hyperlink r:id="rId5" w:history="1">
        <w:r>
          <w:rPr>
            <w:rStyle w:val="Hyperlink"/>
          </w:rPr>
          <w:t>https://www.academia.edu/9366948/Cross-Cultural_Perspectives_on_Time</w:t>
        </w:r>
      </w:hyperlink>
      <w:r>
        <w:t xml:space="preserve"> [accessed on: 06/03/20]</w:t>
      </w:r>
    </w:p>
    <w:p w14:paraId="774EA289" w14:textId="77777777" w:rsidR="00ED3DC0" w:rsidRPr="00EC7181" w:rsidRDefault="00ED3DC0">
      <w:pPr>
        <w:rPr>
          <w:rFonts w:ascii="Times New Roman" w:hAnsi="Times New Roman" w:cs="Times New Roman"/>
        </w:rPr>
      </w:pPr>
      <w:r>
        <w:rPr>
          <w:rFonts w:ascii="Times New Roman" w:hAnsi="Times New Roman" w:cs="Times New Roman"/>
          <w:sz w:val="24"/>
          <w:szCs w:val="24"/>
        </w:rPr>
        <w:t xml:space="preserve">Levine. R. V &amp; Norenzayan. A (1999) ‘The pace of life in 31 countries’ in </w:t>
      </w:r>
      <w:r w:rsidRPr="00686D0C">
        <w:rPr>
          <w:rFonts w:ascii="Times New Roman" w:hAnsi="Times New Roman" w:cs="Times New Roman"/>
          <w:i/>
          <w:iCs/>
          <w:sz w:val="24"/>
          <w:szCs w:val="24"/>
        </w:rPr>
        <w:t>Journal of Cross-Cultural Psychology.</w:t>
      </w:r>
      <w:r>
        <w:rPr>
          <w:rFonts w:ascii="Times New Roman" w:hAnsi="Times New Roman" w:cs="Times New Roman"/>
          <w:sz w:val="24"/>
          <w:szCs w:val="24"/>
        </w:rPr>
        <w:t xml:space="preserve"> Vol 30. PP 178-205. [Online Journal] Available at: </w:t>
      </w:r>
      <w:r w:rsidRPr="00EC7181">
        <w:rPr>
          <w:rFonts w:ascii="Times New Roman" w:hAnsi="Times New Roman" w:cs="Times New Roman"/>
        </w:rPr>
        <w:t>DOI:</w:t>
      </w:r>
      <w:r>
        <w:t xml:space="preserve"> </w:t>
      </w:r>
      <w:r w:rsidRPr="00EC7181">
        <w:rPr>
          <w:rFonts w:ascii="Times New Roman" w:hAnsi="Times New Roman" w:cs="Times New Roman"/>
        </w:rPr>
        <w:t xml:space="preserve">10.1177/0022022199030002003 [accessed on: 06/03/20] </w:t>
      </w:r>
    </w:p>
    <w:p w14:paraId="1EBE6A4B" w14:textId="77777777" w:rsidR="00ED3DC0" w:rsidRPr="000C188C" w:rsidRDefault="00ED3DC0">
      <w:pPr>
        <w:rPr>
          <w:rFonts w:ascii="Times New Roman" w:hAnsi="Times New Roman" w:cs="Times New Roman"/>
          <w:sz w:val="24"/>
          <w:szCs w:val="24"/>
        </w:rPr>
      </w:pPr>
      <w:r>
        <w:rPr>
          <w:rFonts w:ascii="Times New Roman" w:hAnsi="Times New Roman" w:cs="Times New Roman"/>
          <w:sz w:val="24"/>
          <w:szCs w:val="24"/>
        </w:rPr>
        <w:t xml:space="preserve">The British Psychological Society (2014) </w:t>
      </w:r>
      <w:r w:rsidRPr="000C188C">
        <w:rPr>
          <w:rFonts w:ascii="Times New Roman" w:hAnsi="Times New Roman" w:cs="Times New Roman"/>
          <w:i/>
          <w:iCs/>
          <w:sz w:val="24"/>
          <w:szCs w:val="24"/>
        </w:rPr>
        <w:t xml:space="preserve">Code of Human research Ethics. </w:t>
      </w:r>
      <w:r>
        <w:rPr>
          <w:rFonts w:ascii="Times New Roman" w:hAnsi="Times New Roman" w:cs="Times New Roman"/>
          <w:sz w:val="24"/>
          <w:szCs w:val="24"/>
        </w:rPr>
        <w:t>[Online guide] Available at:</w:t>
      </w:r>
      <w:r w:rsidRPr="000C188C">
        <w:t xml:space="preserve"> </w:t>
      </w:r>
      <w:hyperlink r:id="rId6" w:history="1">
        <w:r>
          <w:rPr>
            <w:rStyle w:val="Hyperlink"/>
          </w:rPr>
          <w:t>https://www.bps.org.uk/sites/bps.org.uk/files/Policy/Policy%20-%20Files/BPS%20Code%20of%20Human%20Research%20Ethics.pdf</w:t>
        </w:r>
      </w:hyperlink>
      <w:r>
        <w:t xml:space="preserve"> [accessed on: 06/03/20] </w:t>
      </w:r>
    </w:p>
    <w:p w14:paraId="0A0070ED" w14:textId="2798435E" w:rsidR="00ED3DC0" w:rsidRDefault="00ED3DC0">
      <w:r w:rsidRPr="00EC7181">
        <w:rPr>
          <w:rFonts w:ascii="Times New Roman" w:hAnsi="Times New Roman" w:cs="Times New Roman"/>
        </w:rPr>
        <w:t>Wiseman</w:t>
      </w:r>
      <w:r>
        <w:rPr>
          <w:rFonts w:ascii="Times New Roman" w:hAnsi="Times New Roman" w:cs="Times New Roman"/>
        </w:rPr>
        <w:t xml:space="preserve">. R. </w:t>
      </w:r>
      <w:r w:rsidRPr="00EC7181">
        <w:rPr>
          <w:rFonts w:ascii="Times New Roman" w:hAnsi="Times New Roman" w:cs="Times New Roman"/>
        </w:rPr>
        <w:t xml:space="preserve">(2006) </w:t>
      </w:r>
      <w:r w:rsidRPr="00EC7181">
        <w:rPr>
          <w:rFonts w:ascii="Times New Roman" w:hAnsi="Times New Roman" w:cs="Times New Roman"/>
          <w:i/>
          <w:iCs/>
        </w:rPr>
        <w:t>Pace of Life: A Quirkology Experiment.</w:t>
      </w:r>
      <w:r>
        <w:rPr>
          <w:rFonts w:ascii="Times New Roman" w:hAnsi="Times New Roman" w:cs="Times New Roman"/>
        </w:rPr>
        <w:t xml:space="preserve">[Online website] Available at: </w:t>
      </w:r>
      <w:hyperlink r:id="rId7" w:history="1">
        <w:r>
          <w:rPr>
            <w:rStyle w:val="Hyperlink"/>
          </w:rPr>
          <w:t>http://www.richardwiseman.com/quirkology/pace_home.htm</w:t>
        </w:r>
      </w:hyperlink>
      <w:r>
        <w:t xml:space="preserve"> [accessed on: 06/03/20] </w:t>
      </w:r>
    </w:p>
    <w:p w14:paraId="175D251F" w14:textId="6B65E409" w:rsidR="00996BDB" w:rsidRDefault="00996BDB"/>
    <w:p w14:paraId="3EEA1BF0" w14:textId="363EAAF8" w:rsidR="00996BDB" w:rsidRDefault="00996BDB"/>
    <w:p w14:paraId="1D31AB56" w14:textId="1586C169" w:rsidR="00996BDB" w:rsidRDefault="00996BDB"/>
    <w:p w14:paraId="6DB69157" w14:textId="0FF2994A" w:rsidR="00996BDB" w:rsidRDefault="00996BDB"/>
    <w:p w14:paraId="68EF67E6" w14:textId="4371CF5A" w:rsidR="00996BDB" w:rsidRDefault="00996BDB"/>
    <w:p w14:paraId="002C7FA6" w14:textId="4629AF83" w:rsidR="00996BDB" w:rsidRDefault="00996BDB"/>
    <w:p w14:paraId="483F14E0" w14:textId="3710A6E6" w:rsidR="00996BDB" w:rsidRDefault="00996BDB"/>
    <w:p w14:paraId="14DF9103" w14:textId="5FCAD031" w:rsidR="00996BDB" w:rsidRDefault="00996BDB"/>
    <w:p w14:paraId="02A1D92C" w14:textId="161519A5" w:rsidR="00996BDB" w:rsidRDefault="00996BDB"/>
    <w:p w14:paraId="42858C4F" w14:textId="18649A7A" w:rsidR="00996BDB" w:rsidRDefault="00996BDB"/>
    <w:p w14:paraId="668703BF" w14:textId="64A7B6E3" w:rsidR="00996BDB" w:rsidRDefault="00996BDB"/>
    <w:p w14:paraId="11201003" w14:textId="16130BFF" w:rsidR="00996BDB" w:rsidRDefault="00996BDB"/>
    <w:p w14:paraId="73C0055C" w14:textId="289A7E74" w:rsidR="00996BDB" w:rsidRDefault="00996BDB"/>
    <w:p w14:paraId="49F1EE7F" w14:textId="61576D7A" w:rsidR="00996BDB" w:rsidRDefault="00996BDB"/>
    <w:p w14:paraId="720FDE5F" w14:textId="65D2E8C8" w:rsidR="00996BDB" w:rsidRDefault="00996BDB"/>
    <w:p w14:paraId="67392DAD" w14:textId="179A2AB4" w:rsidR="00996BDB" w:rsidRDefault="00996BDB"/>
    <w:p w14:paraId="1065019A" w14:textId="0DFB2BFE" w:rsidR="00996BDB" w:rsidRDefault="00996BDB"/>
    <w:p w14:paraId="77D367D7" w14:textId="0443A8A2" w:rsidR="00996BDB" w:rsidRDefault="00996BDB"/>
    <w:p w14:paraId="32A8F657" w14:textId="16FF36E2" w:rsidR="00996BDB" w:rsidRDefault="00996BDB"/>
    <w:p w14:paraId="57E93652" w14:textId="28D5C6CD" w:rsidR="00996BDB" w:rsidRDefault="00996BDB"/>
    <w:p w14:paraId="2C38663D" w14:textId="0AB6FBBE" w:rsidR="00996BDB" w:rsidRDefault="00996BDB"/>
    <w:p w14:paraId="28E469BD" w14:textId="5DB93699" w:rsidR="00996BDB" w:rsidRDefault="00996BDB"/>
    <w:p w14:paraId="175E9518" w14:textId="1B54B233" w:rsidR="00996BDB" w:rsidRDefault="00996BDB">
      <w:pPr>
        <w:rPr>
          <w:rFonts w:ascii="Times New Roman" w:hAnsi="Times New Roman" w:cs="Times New Roman"/>
          <w:b/>
          <w:bCs/>
          <w:u w:val="single"/>
        </w:rPr>
      </w:pPr>
      <w:r w:rsidRPr="00996BDB">
        <w:rPr>
          <w:rFonts w:ascii="Times New Roman" w:hAnsi="Times New Roman" w:cs="Times New Roman"/>
          <w:b/>
          <w:bCs/>
          <w:u w:val="single"/>
        </w:rPr>
        <w:lastRenderedPageBreak/>
        <w:t xml:space="preserve">Appendix </w:t>
      </w:r>
    </w:p>
    <w:p w14:paraId="1B451650" w14:textId="4475AEFD" w:rsidR="00996BDB" w:rsidRDefault="00996BDB">
      <w:pPr>
        <w:rPr>
          <w:rFonts w:ascii="Times New Roman" w:hAnsi="Times New Roman" w:cs="Times New Roman"/>
          <w:b/>
          <w:bCs/>
          <w:u w:val="single"/>
        </w:rPr>
      </w:pPr>
    </w:p>
    <w:p w14:paraId="71C6F507" w14:textId="078184D8" w:rsidR="00996BDB" w:rsidRDefault="00996BDB">
      <w:pPr>
        <w:rPr>
          <w:rFonts w:ascii="Times New Roman" w:hAnsi="Times New Roman" w:cs="Times New Roman"/>
          <w:b/>
          <w:bCs/>
        </w:rPr>
      </w:pPr>
      <w:r w:rsidRPr="00996BDB">
        <w:rPr>
          <w:rFonts w:ascii="Times New Roman" w:hAnsi="Times New Roman" w:cs="Times New Roman"/>
          <w:b/>
          <w:bCs/>
        </w:rPr>
        <w:t>Appendix 1</w:t>
      </w:r>
      <w:r>
        <w:rPr>
          <w:rFonts w:ascii="Times New Roman" w:hAnsi="Times New Roman" w:cs="Times New Roman"/>
          <w:b/>
          <w:bCs/>
        </w:rPr>
        <w:t>.</w:t>
      </w:r>
    </w:p>
    <w:p w14:paraId="0ED20A38" w14:textId="36B4D54E" w:rsidR="00996BDB" w:rsidRPr="00996BDB" w:rsidRDefault="00996BDB">
      <w:pPr>
        <w:rPr>
          <w:rFonts w:ascii="Times New Roman" w:hAnsi="Times New Roman" w:cs="Times New Roman"/>
          <w:b/>
          <w:bCs/>
        </w:rPr>
      </w:pPr>
      <w:r>
        <w:rPr>
          <w:rFonts w:ascii="Times New Roman" w:hAnsi="Times New Roman" w:cs="Times New Roman"/>
          <w:b/>
          <w:bCs/>
        </w:rPr>
        <w:t xml:space="preserve">Raw data collected in Lampeter of walking speed. </w:t>
      </w:r>
    </w:p>
    <w:p w14:paraId="31251FEA" w14:textId="77777777" w:rsidR="00996BDB" w:rsidRDefault="00996BDB" w:rsidP="00996BDB">
      <w:pPr>
        <w:ind w:firstLine="720"/>
        <w:rPr>
          <w:rFonts w:asciiTheme="majorHAnsi" w:hAnsiTheme="majorHAnsi" w:cstheme="majorHAnsi"/>
          <w:b/>
          <w:bCs/>
          <w:sz w:val="28"/>
          <w:szCs w:val="28"/>
        </w:rPr>
      </w:pPr>
      <w:r>
        <w:rPr>
          <w:rFonts w:asciiTheme="majorHAnsi" w:hAnsiTheme="majorHAnsi" w:cstheme="majorHAnsi"/>
          <w:b/>
          <w:bCs/>
          <w:sz w:val="28"/>
          <w:szCs w:val="28"/>
        </w:rPr>
        <w:t>Combined Group Data (N=70)</w:t>
      </w:r>
    </w:p>
    <w:tbl>
      <w:tblPr>
        <w:tblStyle w:val="TableGridLight"/>
        <w:tblW w:w="0" w:type="auto"/>
        <w:tblInd w:w="846" w:type="dxa"/>
        <w:tblLook w:val="0480" w:firstRow="0" w:lastRow="0" w:firstColumn="1" w:lastColumn="0" w:noHBand="0" w:noVBand="1"/>
      </w:tblPr>
      <w:tblGrid>
        <w:gridCol w:w="718"/>
        <w:gridCol w:w="880"/>
        <w:gridCol w:w="718"/>
        <w:gridCol w:w="880"/>
      </w:tblGrid>
      <w:tr w:rsidR="00996BDB" w14:paraId="07AA5978" w14:textId="77777777" w:rsidTr="00996BDB">
        <w:tc>
          <w:tcPr>
            <w:tcW w:w="1598"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84633FD" w14:textId="77777777" w:rsidR="00996BDB" w:rsidRDefault="00996BDB">
            <w:pPr>
              <w:jc w:val="center"/>
            </w:pPr>
            <w:r>
              <w:t>Males</w:t>
            </w:r>
          </w:p>
          <w:p w14:paraId="384564E6" w14:textId="77777777" w:rsidR="00996BDB" w:rsidRDefault="00996BDB">
            <w:pPr>
              <w:jc w:val="center"/>
            </w:pPr>
            <w:r>
              <w:t xml:space="preserve"> (N=35)</w:t>
            </w:r>
          </w:p>
        </w:tc>
        <w:tc>
          <w:tcPr>
            <w:tcW w:w="1598"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3CAC49" w14:textId="77777777" w:rsidR="00996BDB" w:rsidRDefault="00996BDB">
            <w:pPr>
              <w:jc w:val="center"/>
            </w:pPr>
            <w:r>
              <w:t>Females (N=35)</w:t>
            </w:r>
          </w:p>
        </w:tc>
      </w:tr>
      <w:tr w:rsidR="00996BDB" w14:paraId="4E0F4D52"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D37081E" w14:textId="77777777" w:rsidR="00996BDB" w:rsidRDefault="00996BDB">
            <w:bookmarkStart w:id="1" w:name="_Hlk33954947"/>
            <w:r>
              <w:t>10.76</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33F313A" w14:textId="77777777" w:rsidR="00996BDB" w:rsidRDefault="00996BDB">
            <w:r>
              <w:t>12.74</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A505F1B" w14:textId="77777777" w:rsidR="00996BDB" w:rsidRDefault="00996BDB">
            <w:r>
              <w:t>17.23</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85D4AE7" w14:textId="77777777" w:rsidR="00996BDB" w:rsidRDefault="00996BDB">
            <w:r>
              <w:t>15.11</w:t>
            </w:r>
          </w:p>
        </w:tc>
      </w:tr>
      <w:tr w:rsidR="00996BDB" w14:paraId="39092323"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C160E9E" w14:textId="77777777" w:rsidR="00996BDB" w:rsidRDefault="00996BDB">
            <w:r>
              <w:t>14.10</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53B9658" w14:textId="77777777" w:rsidR="00996BDB" w:rsidRDefault="00996BDB">
            <w:r>
              <w:t>15.03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A038ABB" w14:textId="77777777" w:rsidR="00996BDB" w:rsidRDefault="00996BDB">
            <w:r>
              <w:t>24.37</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4EDFCD5" w14:textId="77777777" w:rsidR="00996BDB" w:rsidRDefault="00996BDB">
            <w:r>
              <w:t>14.06</w:t>
            </w:r>
          </w:p>
        </w:tc>
      </w:tr>
      <w:tr w:rsidR="00996BDB" w14:paraId="01068A64"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E95D28D" w14:textId="77777777" w:rsidR="00996BDB" w:rsidRDefault="00996BDB">
            <w:r>
              <w:t>16.41</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4BB4716" w14:textId="77777777" w:rsidR="00996BDB" w:rsidRDefault="00996BDB">
            <w:r>
              <w:t>11.93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FA2E4FE" w14:textId="77777777" w:rsidR="00996BDB" w:rsidRDefault="00996BDB">
            <w:r>
              <w:t>14.83</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37C17D" w14:textId="77777777" w:rsidR="00996BDB" w:rsidRDefault="00996BDB">
            <w:r>
              <w:t>15.75</w:t>
            </w:r>
          </w:p>
        </w:tc>
      </w:tr>
      <w:tr w:rsidR="00996BDB" w14:paraId="73150D14"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2F7D7B8" w14:textId="77777777" w:rsidR="00996BDB" w:rsidRDefault="00996BDB">
            <w:r>
              <w:t>16.04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1BB34B" w14:textId="77777777" w:rsidR="00996BDB" w:rsidRDefault="00996BDB">
            <w:r>
              <w:t>14.20</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6BA1698" w14:textId="77777777" w:rsidR="00996BDB" w:rsidRDefault="00996BDB">
            <w:r>
              <w:t>10.75</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C019099" w14:textId="77777777" w:rsidR="00996BDB" w:rsidRDefault="00996BDB">
            <w:r>
              <w:t>12.29</w:t>
            </w:r>
          </w:p>
        </w:tc>
      </w:tr>
      <w:tr w:rsidR="00996BDB" w14:paraId="355DE2E7"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A3ADC2" w14:textId="77777777" w:rsidR="00996BDB" w:rsidRDefault="00996BDB">
            <w:r>
              <w:t>11.93</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4D97C2" w14:textId="77777777" w:rsidR="00996BDB" w:rsidRDefault="00996BDB">
            <w:r>
              <w:t>10.81</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6C3D4BB" w14:textId="77777777" w:rsidR="00996BDB" w:rsidRDefault="00996BDB">
            <w:r>
              <w:t>13.84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C4C8F3" w14:textId="77777777" w:rsidR="00996BDB" w:rsidRDefault="00996BDB">
            <w:r>
              <w:t>14.81</w:t>
            </w:r>
          </w:p>
        </w:tc>
      </w:tr>
      <w:tr w:rsidR="00996BDB" w14:paraId="6C844311"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DD67C7A" w14:textId="77777777" w:rsidR="00996BDB" w:rsidRDefault="00996BDB">
            <w:r>
              <w:t>9.84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87235E0" w14:textId="77777777" w:rsidR="00996BDB" w:rsidRDefault="00996BDB">
            <w:r>
              <w:t>14.32</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89BF66" w14:textId="77777777" w:rsidR="00996BDB" w:rsidRDefault="00996BDB">
            <w:r>
              <w:t>17.04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F806A8C" w14:textId="77777777" w:rsidR="00996BDB" w:rsidRDefault="00996BDB">
            <w:r>
              <w:t>12.29</w:t>
            </w:r>
          </w:p>
        </w:tc>
        <w:bookmarkEnd w:id="1"/>
      </w:tr>
      <w:tr w:rsidR="00996BDB" w14:paraId="4B8D333B"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0DC496" w14:textId="77777777" w:rsidR="00996BDB" w:rsidRDefault="00996BDB">
            <w:r>
              <w:t>10.00</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03B6711" w14:textId="77777777" w:rsidR="00996BDB" w:rsidRDefault="00996BDB">
            <w:r>
              <w:t>16.05</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1EDAFF8" w14:textId="77777777" w:rsidR="00996BDB" w:rsidRDefault="00996BDB">
            <w:r>
              <w:t>17.09</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684B129" w14:textId="77777777" w:rsidR="00996BDB" w:rsidRDefault="00996BDB">
            <w:r>
              <w:t>10.41</w:t>
            </w:r>
          </w:p>
        </w:tc>
      </w:tr>
      <w:tr w:rsidR="00996BDB" w14:paraId="516423F1"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2F34743" w14:textId="77777777" w:rsidR="00996BDB" w:rsidRDefault="00996BDB">
            <w:r>
              <w:t>9.31</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A018D3C" w14:textId="77777777" w:rsidR="00996BDB" w:rsidRDefault="00996BDB">
            <w:r>
              <w:t>14.83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89423F8" w14:textId="77777777" w:rsidR="00996BDB" w:rsidRDefault="00996BDB">
            <w:r>
              <w:t>11.84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634C487" w14:textId="77777777" w:rsidR="00996BDB" w:rsidRDefault="00996BDB">
            <w:r>
              <w:t>12.43</w:t>
            </w:r>
          </w:p>
        </w:tc>
      </w:tr>
      <w:tr w:rsidR="00996BDB" w14:paraId="5B668D5B"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C3B789" w14:textId="77777777" w:rsidR="00996BDB" w:rsidRDefault="00996BDB">
            <w:r>
              <w:t>11.55</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464B439" w14:textId="77777777" w:rsidR="00996BDB" w:rsidRDefault="00996BDB">
            <w:r>
              <w:t>09.42</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662C40E" w14:textId="77777777" w:rsidR="00996BDB" w:rsidRDefault="00996BDB">
            <w:r>
              <w:t>12.34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607FC4A" w14:textId="77777777" w:rsidR="00996BDB" w:rsidRDefault="00996BDB">
            <w:r>
              <w:t>13.22</w:t>
            </w:r>
          </w:p>
        </w:tc>
      </w:tr>
      <w:tr w:rsidR="00996BDB" w14:paraId="46414D81"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849BA2C" w14:textId="77777777" w:rsidR="00996BDB" w:rsidRDefault="00996BDB">
            <w:r>
              <w:t>12.93</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F77E2DC" w14:textId="77777777" w:rsidR="00996BDB" w:rsidRDefault="00996BDB">
            <w:r>
              <w:t>16.76</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546C03B" w14:textId="77777777" w:rsidR="00996BDB" w:rsidRDefault="00996BDB">
            <w:r>
              <w:t>9.80</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4954A7" w14:textId="77777777" w:rsidR="00996BDB" w:rsidRDefault="00996BDB">
            <w:r>
              <w:t>15.96</w:t>
            </w:r>
          </w:p>
        </w:tc>
      </w:tr>
      <w:tr w:rsidR="00996BDB" w14:paraId="6D6F3D14"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247289A" w14:textId="77777777" w:rsidR="00996BDB" w:rsidRDefault="00996BDB">
            <w:r>
              <w:t>10.44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EED7484" w14:textId="77777777" w:rsidR="00996BDB" w:rsidRDefault="00996BDB">
            <w:r>
              <w:t>09.93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9B93E4" w14:textId="77777777" w:rsidR="00996BDB" w:rsidRDefault="00996BDB">
            <w:r>
              <w:t>17.68</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85648C" w14:textId="77777777" w:rsidR="00996BDB" w:rsidRDefault="00996BDB">
            <w:r>
              <w:t>13.29</w:t>
            </w:r>
          </w:p>
        </w:tc>
      </w:tr>
      <w:tr w:rsidR="00996BDB" w14:paraId="5F11CDAD"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F870985" w14:textId="77777777" w:rsidR="00996BDB" w:rsidRDefault="00996BDB">
            <w:r>
              <w:t>14.06</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A852AD3" w14:textId="77777777" w:rsidR="00996BDB" w:rsidRDefault="00996BDB">
            <w:r>
              <w:t>12.80</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C8D5FE" w14:textId="77777777" w:rsidR="00996BDB" w:rsidRDefault="00996BDB">
            <w:r>
              <w:t>24.08</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0C635FB" w14:textId="77777777" w:rsidR="00996BDB" w:rsidRDefault="00996BDB">
            <w:r>
              <w:t>11.13</w:t>
            </w:r>
          </w:p>
        </w:tc>
      </w:tr>
      <w:tr w:rsidR="00996BDB" w14:paraId="39702264"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90C4A7A" w14:textId="77777777" w:rsidR="00996BDB" w:rsidRDefault="00996BDB">
            <w:r>
              <w:t>16.72</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79201FC" w14:textId="77777777" w:rsidR="00996BDB" w:rsidRDefault="00996BDB">
            <w:r>
              <w:t>16.48</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7630E51" w14:textId="77777777" w:rsidR="00996BDB" w:rsidRDefault="00996BDB">
            <w:r>
              <w:t>14.27</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E29174F" w14:textId="77777777" w:rsidR="00996BDB" w:rsidRDefault="00996BDB">
            <w:r>
              <w:t>12.89</w:t>
            </w:r>
          </w:p>
        </w:tc>
      </w:tr>
      <w:tr w:rsidR="00996BDB" w14:paraId="7631B239"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DE4375D" w14:textId="77777777" w:rsidR="00996BDB" w:rsidRDefault="00996BDB">
            <w:r>
              <w:t>13.48</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72CA6E0" w14:textId="77777777" w:rsidR="00996BDB" w:rsidRDefault="00996BDB">
            <w:r>
              <w:t>11.93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0AD323" w14:textId="77777777" w:rsidR="00996BDB" w:rsidRDefault="00996BDB">
            <w:r>
              <w:t>10.41</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552D7E8" w14:textId="77777777" w:rsidR="00996BDB" w:rsidRDefault="00996BDB">
            <w:r>
              <w:t>13.00</w:t>
            </w:r>
          </w:p>
        </w:tc>
      </w:tr>
      <w:tr w:rsidR="00996BDB" w14:paraId="6F8AF97A"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B8F37D4" w14:textId="77777777" w:rsidR="00996BDB" w:rsidRDefault="00996BDB">
            <w:r>
              <w:t>10.72</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5DBB6B" w14:textId="77777777" w:rsidR="00996BDB" w:rsidRDefault="00996BDB">
            <w:r>
              <w:t>14.43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6EBFE5E" w14:textId="77777777" w:rsidR="00996BDB" w:rsidRDefault="00996BDB">
            <w:r>
              <w:t>12.65</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68A37C9" w14:textId="77777777" w:rsidR="00996BDB" w:rsidRDefault="00996BDB">
            <w:r>
              <w:t>16.48</w:t>
            </w:r>
          </w:p>
        </w:tc>
      </w:tr>
      <w:tr w:rsidR="00996BDB" w14:paraId="00DF31DE"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91A6E5" w14:textId="77777777" w:rsidR="00996BDB" w:rsidRDefault="00996BDB">
            <w:r>
              <w:t>12.49</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BBC767D" w14:textId="77777777" w:rsidR="00996BDB" w:rsidRDefault="00996BDB">
            <w:r>
              <w:t>14.83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81A3DF9" w14:textId="77777777" w:rsidR="00996BDB" w:rsidRDefault="00996BDB">
            <w:r>
              <w:t>18.47</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C86BE0" w14:textId="77777777" w:rsidR="00996BDB" w:rsidRDefault="00996BDB">
            <w:r>
              <w:t>17.12</w:t>
            </w:r>
          </w:p>
        </w:tc>
      </w:tr>
      <w:tr w:rsidR="00996BDB" w14:paraId="191F26F0"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88BBB0" w14:textId="77777777" w:rsidR="00996BDB" w:rsidRDefault="00996BDB">
            <w:r>
              <w:t>11.18</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1951597" w14:textId="77777777" w:rsidR="00996BDB" w:rsidRDefault="00996BDB">
            <w:r>
              <w:t>14.42</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F6A1395" w14:textId="77777777" w:rsidR="00996BDB" w:rsidRDefault="00996BDB">
            <w:r>
              <w:t>15.32</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7E235C" w14:textId="77777777" w:rsidR="00996BDB" w:rsidRDefault="00996BDB">
            <w:r>
              <w:t>10.95</w:t>
            </w:r>
          </w:p>
        </w:tc>
      </w:tr>
      <w:tr w:rsidR="00996BDB" w14:paraId="4894B21F" w14:textId="77777777" w:rsidTr="00996BDB">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B258699" w14:textId="77777777" w:rsidR="00996BDB" w:rsidRDefault="00996BDB">
            <w:r>
              <w:t xml:space="preserve">13.52      </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49A98B60" w14:textId="77777777" w:rsidR="00996BDB" w:rsidRDefault="00996BDB">
            <w:pPr>
              <w:rPr>
                <w:sz w:val="24"/>
                <w:szCs w:val="24"/>
              </w:rPr>
            </w:pP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854BC04" w14:textId="77777777" w:rsidR="00996BDB" w:rsidRDefault="00996BDB">
            <w:r>
              <w:t>17.52</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5BDACA3" w14:textId="77777777" w:rsidR="00996BDB" w:rsidRDefault="00996BDB">
            <w:pPr>
              <w:rPr>
                <w:sz w:val="24"/>
                <w:szCs w:val="24"/>
              </w:rPr>
            </w:pPr>
          </w:p>
        </w:tc>
      </w:tr>
      <w:tr w:rsidR="00996BDB" w14:paraId="25C540D3" w14:textId="77777777" w:rsidTr="00996BDB">
        <w:tc>
          <w:tcPr>
            <w:tcW w:w="1598"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B821EFD" w14:textId="77777777" w:rsidR="00996BDB" w:rsidRDefault="00996BDB">
            <w:pPr>
              <w:rPr>
                <w:sz w:val="16"/>
                <w:szCs w:val="16"/>
              </w:rPr>
            </w:pPr>
          </w:p>
          <w:p w14:paraId="19EB8D94" w14:textId="77777777" w:rsidR="00996BDB" w:rsidRDefault="00996BDB">
            <w:pPr>
              <w:rPr>
                <w:b/>
                <w:bCs/>
                <w:sz w:val="24"/>
                <w:szCs w:val="24"/>
              </w:rPr>
            </w:pPr>
            <w:r>
              <w:rPr>
                <w:rFonts w:asciiTheme="majorHAnsi" w:hAnsiTheme="majorHAnsi" w:cstheme="majorHAnsi"/>
                <w:b/>
                <w:bCs/>
                <w:sz w:val="24"/>
                <w:szCs w:val="24"/>
              </w:rPr>
              <w:t>Overall Mean</w:t>
            </w:r>
            <w:r>
              <w:rPr>
                <w:b/>
                <w:bCs/>
                <w:sz w:val="24"/>
                <w:szCs w:val="24"/>
              </w:rPr>
              <w:t>:</w:t>
            </w:r>
          </w:p>
          <w:p w14:paraId="7CA32D0C" w14:textId="77777777" w:rsidR="00996BDB" w:rsidRDefault="00996BDB">
            <w:pPr>
              <w:rPr>
                <w:sz w:val="24"/>
                <w:szCs w:val="24"/>
              </w:rPr>
            </w:pPr>
            <w:r>
              <w:rPr>
                <w:sz w:val="24"/>
                <w:szCs w:val="24"/>
              </w:rPr>
              <w:t>(N=70)</w:t>
            </w:r>
          </w:p>
        </w:tc>
        <w:tc>
          <w:tcPr>
            <w:tcW w:w="1598"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B040DBD" w14:textId="77777777" w:rsidR="00996BDB" w:rsidRDefault="00996BDB">
            <w:pPr>
              <w:jc w:val="center"/>
              <w:rPr>
                <w:rFonts w:asciiTheme="majorHAnsi" w:hAnsiTheme="majorHAnsi" w:cstheme="majorHAnsi"/>
                <w:b/>
                <w:bCs/>
                <w:sz w:val="12"/>
                <w:szCs w:val="12"/>
              </w:rPr>
            </w:pPr>
          </w:p>
          <w:p w14:paraId="058FC030" w14:textId="77777777" w:rsidR="00996BDB" w:rsidRDefault="00996BDB">
            <w:pPr>
              <w:jc w:val="center"/>
              <w:rPr>
                <w:b/>
                <w:bCs/>
                <w:sz w:val="28"/>
                <w:szCs w:val="28"/>
                <w:u w:val="single"/>
              </w:rPr>
            </w:pPr>
            <w:r>
              <w:rPr>
                <w:rFonts w:asciiTheme="majorHAnsi" w:hAnsiTheme="majorHAnsi" w:cstheme="majorHAnsi"/>
                <w:b/>
                <w:bCs/>
                <w:sz w:val="36"/>
                <w:szCs w:val="36"/>
              </w:rPr>
              <w:t>x̄</w:t>
            </w:r>
            <w:r>
              <w:rPr>
                <w:b/>
                <w:bCs/>
                <w:sz w:val="36"/>
                <w:szCs w:val="36"/>
              </w:rPr>
              <w:t xml:space="preserve"> </w:t>
            </w:r>
            <w:r>
              <w:rPr>
                <w:rFonts w:asciiTheme="majorHAnsi" w:hAnsiTheme="majorHAnsi" w:cstheme="majorHAnsi"/>
                <w:b/>
                <w:bCs/>
                <w:sz w:val="28"/>
                <w:szCs w:val="28"/>
              </w:rPr>
              <w:t>= 13.67</w:t>
            </w:r>
            <w:r>
              <w:rPr>
                <w:b/>
                <w:bCs/>
                <w:sz w:val="28"/>
                <w:szCs w:val="28"/>
              </w:rPr>
              <w:t xml:space="preserve"> </w:t>
            </w:r>
          </w:p>
          <w:p w14:paraId="76CCB193" w14:textId="77777777" w:rsidR="00996BDB" w:rsidRDefault="00996BDB">
            <w:pPr>
              <w:rPr>
                <w:sz w:val="24"/>
                <w:szCs w:val="24"/>
              </w:rPr>
            </w:pPr>
          </w:p>
        </w:tc>
      </w:tr>
    </w:tbl>
    <w:p w14:paraId="0ADDCFB9" w14:textId="33689ED6" w:rsidR="00996BDB" w:rsidRDefault="00996BDB">
      <w:pPr>
        <w:rPr>
          <w:rFonts w:ascii="Times New Roman" w:hAnsi="Times New Roman" w:cs="Times New Roman"/>
          <w:b/>
          <w:bCs/>
          <w:u w:val="single"/>
        </w:rPr>
      </w:pPr>
    </w:p>
    <w:p w14:paraId="4465CDEB" w14:textId="77777777" w:rsidR="004F2605" w:rsidRDefault="004F2605">
      <w:pPr>
        <w:rPr>
          <w:rFonts w:ascii="Times New Roman" w:hAnsi="Times New Roman" w:cs="Times New Roman"/>
          <w:b/>
          <w:bCs/>
          <w:u w:val="single"/>
        </w:rPr>
      </w:pPr>
    </w:p>
    <w:p w14:paraId="0E3E865B" w14:textId="0FB4FFAB" w:rsidR="00B17903" w:rsidRDefault="00B17903">
      <w:pPr>
        <w:rPr>
          <w:rFonts w:ascii="Times New Roman" w:hAnsi="Times New Roman" w:cs="Times New Roman"/>
          <w:b/>
          <w:bCs/>
          <w:u w:val="single"/>
        </w:rPr>
      </w:pPr>
    </w:p>
    <w:p w14:paraId="2DC0F5D9" w14:textId="0992E914" w:rsidR="00B17903" w:rsidRDefault="00CC218A">
      <w:pPr>
        <w:rPr>
          <w:rFonts w:ascii="Times New Roman" w:hAnsi="Times New Roman" w:cs="Times New Roman"/>
        </w:rPr>
      </w:pPr>
      <w:r>
        <w:rPr>
          <w:rFonts w:ascii="Times New Roman" w:hAnsi="Times New Roman" w:cs="Times New Roman"/>
        </w:rPr>
        <w:t xml:space="preserve">Appendix 2. </w:t>
      </w:r>
    </w:p>
    <w:p w14:paraId="64045DA9" w14:textId="07A68E94" w:rsidR="00CC218A" w:rsidRPr="00CC218A" w:rsidRDefault="00CC218A">
      <w:pPr>
        <w:rPr>
          <w:rFonts w:ascii="Times New Roman" w:hAnsi="Times New Roman" w:cs="Times New Roman"/>
        </w:rPr>
      </w:pPr>
      <w:r>
        <w:rPr>
          <w:rFonts w:ascii="Times New Roman" w:hAnsi="Times New Roman" w:cs="Times New Roman"/>
        </w:rPr>
        <w:t xml:space="preserve">Table to show raw data collected from each groups field experiment measuring Working speed at Post office. </w:t>
      </w:r>
    </w:p>
    <w:tbl>
      <w:tblPr>
        <w:tblStyle w:val="TableGrid"/>
        <w:tblW w:w="0" w:type="auto"/>
        <w:tblLook w:val="04A0" w:firstRow="1" w:lastRow="0" w:firstColumn="1" w:lastColumn="0" w:noHBand="0" w:noVBand="1"/>
      </w:tblPr>
      <w:tblGrid>
        <w:gridCol w:w="4508"/>
        <w:gridCol w:w="4508"/>
      </w:tblGrid>
      <w:tr w:rsidR="00CC218A" w14:paraId="664351CD" w14:textId="77777777" w:rsidTr="00CC218A">
        <w:tc>
          <w:tcPr>
            <w:tcW w:w="4508" w:type="dxa"/>
          </w:tcPr>
          <w:p w14:paraId="37052879" w14:textId="5AF0A9E9" w:rsidR="00CC218A" w:rsidRPr="00CC218A" w:rsidRDefault="00CC218A">
            <w:pPr>
              <w:rPr>
                <w:rFonts w:ascii="Times New Roman" w:hAnsi="Times New Roman" w:cs="Times New Roman"/>
                <w:b/>
                <w:bCs/>
              </w:rPr>
            </w:pPr>
            <w:r w:rsidRPr="00CC218A">
              <w:rPr>
                <w:rFonts w:ascii="Times New Roman" w:hAnsi="Times New Roman" w:cs="Times New Roman"/>
                <w:b/>
                <w:bCs/>
              </w:rPr>
              <w:t xml:space="preserve">Group 1 </w:t>
            </w:r>
          </w:p>
        </w:tc>
        <w:tc>
          <w:tcPr>
            <w:tcW w:w="4508" w:type="dxa"/>
          </w:tcPr>
          <w:p w14:paraId="5BEE7675" w14:textId="7E9132DC" w:rsidR="00CC218A" w:rsidRPr="00CC218A" w:rsidRDefault="00CC218A">
            <w:pPr>
              <w:rPr>
                <w:rFonts w:ascii="Times New Roman" w:hAnsi="Times New Roman" w:cs="Times New Roman"/>
              </w:rPr>
            </w:pPr>
            <w:r w:rsidRPr="00CC218A">
              <w:rPr>
                <w:rFonts w:ascii="Times New Roman" w:hAnsi="Times New Roman" w:cs="Times New Roman"/>
              </w:rPr>
              <w:t>46.65sec</w:t>
            </w:r>
          </w:p>
        </w:tc>
      </w:tr>
      <w:tr w:rsidR="00CC218A" w14:paraId="08BF3C91" w14:textId="77777777" w:rsidTr="00CC218A">
        <w:tc>
          <w:tcPr>
            <w:tcW w:w="4508" w:type="dxa"/>
          </w:tcPr>
          <w:p w14:paraId="3FA60382" w14:textId="3BEAEE17" w:rsidR="00CC218A" w:rsidRPr="00CC218A" w:rsidRDefault="00CC218A">
            <w:pPr>
              <w:rPr>
                <w:rFonts w:ascii="Times New Roman" w:hAnsi="Times New Roman" w:cs="Times New Roman"/>
                <w:b/>
                <w:bCs/>
              </w:rPr>
            </w:pPr>
            <w:r w:rsidRPr="00CC218A">
              <w:rPr>
                <w:rFonts w:ascii="Times New Roman" w:hAnsi="Times New Roman" w:cs="Times New Roman"/>
                <w:b/>
                <w:bCs/>
              </w:rPr>
              <w:t>Group 2</w:t>
            </w:r>
          </w:p>
        </w:tc>
        <w:tc>
          <w:tcPr>
            <w:tcW w:w="4508" w:type="dxa"/>
          </w:tcPr>
          <w:p w14:paraId="5EE16A7E" w14:textId="43E166A3" w:rsidR="00CC218A" w:rsidRPr="00CC218A" w:rsidRDefault="00CC218A">
            <w:pPr>
              <w:rPr>
                <w:rFonts w:ascii="Times New Roman" w:hAnsi="Times New Roman" w:cs="Times New Roman"/>
              </w:rPr>
            </w:pPr>
            <w:r w:rsidRPr="00CC218A">
              <w:rPr>
                <w:rFonts w:ascii="Times New Roman" w:hAnsi="Times New Roman" w:cs="Times New Roman"/>
              </w:rPr>
              <w:t>54.33sec</w:t>
            </w:r>
          </w:p>
        </w:tc>
      </w:tr>
      <w:tr w:rsidR="00CC218A" w14:paraId="6046B4D3" w14:textId="77777777" w:rsidTr="00CC218A">
        <w:tc>
          <w:tcPr>
            <w:tcW w:w="4508" w:type="dxa"/>
          </w:tcPr>
          <w:p w14:paraId="2B834385" w14:textId="2A5D7E08" w:rsidR="00CC218A" w:rsidRPr="00CC218A" w:rsidRDefault="00CC218A">
            <w:pPr>
              <w:rPr>
                <w:rFonts w:ascii="Times New Roman" w:hAnsi="Times New Roman" w:cs="Times New Roman"/>
                <w:b/>
                <w:bCs/>
              </w:rPr>
            </w:pPr>
            <w:r w:rsidRPr="00CC218A">
              <w:rPr>
                <w:rFonts w:ascii="Times New Roman" w:hAnsi="Times New Roman" w:cs="Times New Roman"/>
                <w:b/>
                <w:bCs/>
              </w:rPr>
              <w:t>Group 3</w:t>
            </w:r>
          </w:p>
        </w:tc>
        <w:tc>
          <w:tcPr>
            <w:tcW w:w="4508" w:type="dxa"/>
          </w:tcPr>
          <w:p w14:paraId="65C20BAC" w14:textId="443C1932" w:rsidR="00CC218A" w:rsidRPr="00CC218A" w:rsidRDefault="00CC218A">
            <w:pPr>
              <w:rPr>
                <w:rFonts w:ascii="Times New Roman" w:hAnsi="Times New Roman" w:cs="Times New Roman"/>
              </w:rPr>
            </w:pPr>
            <w:r w:rsidRPr="00CC218A">
              <w:rPr>
                <w:rFonts w:ascii="Times New Roman" w:hAnsi="Times New Roman" w:cs="Times New Roman"/>
              </w:rPr>
              <w:t>19.33sec</w:t>
            </w:r>
          </w:p>
        </w:tc>
      </w:tr>
      <w:tr w:rsidR="00CC218A" w14:paraId="4BFE1A6A" w14:textId="77777777" w:rsidTr="00CC218A">
        <w:trPr>
          <w:trHeight w:val="199"/>
        </w:trPr>
        <w:tc>
          <w:tcPr>
            <w:tcW w:w="4508" w:type="dxa"/>
          </w:tcPr>
          <w:p w14:paraId="1393FFB6" w14:textId="0CDA6F66" w:rsidR="00CC218A" w:rsidRPr="00CC218A" w:rsidRDefault="00CC218A">
            <w:pPr>
              <w:rPr>
                <w:rFonts w:ascii="Times New Roman" w:hAnsi="Times New Roman" w:cs="Times New Roman"/>
                <w:b/>
                <w:bCs/>
              </w:rPr>
            </w:pPr>
            <w:r w:rsidRPr="00CC218A">
              <w:rPr>
                <w:rFonts w:ascii="Times New Roman" w:hAnsi="Times New Roman" w:cs="Times New Roman"/>
                <w:b/>
                <w:bCs/>
              </w:rPr>
              <w:t>Group 4</w:t>
            </w:r>
          </w:p>
        </w:tc>
        <w:tc>
          <w:tcPr>
            <w:tcW w:w="4508" w:type="dxa"/>
          </w:tcPr>
          <w:p w14:paraId="2FC5A2AA" w14:textId="04EBB2E7" w:rsidR="00CC218A" w:rsidRPr="00CC218A" w:rsidRDefault="00CC218A">
            <w:pPr>
              <w:rPr>
                <w:rFonts w:ascii="Times New Roman" w:hAnsi="Times New Roman" w:cs="Times New Roman"/>
              </w:rPr>
            </w:pPr>
            <w:r w:rsidRPr="00CC218A">
              <w:rPr>
                <w:rFonts w:ascii="Times New Roman" w:hAnsi="Times New Roman" w:cs="Times New Roman"/>
              </w:rPr>
              <w:t>22.27sec</w:t>
            </w:r>
          </w:p>
        </w:tc>
      </w:tr>
      <w:tr w:rsidR="00CC218A" w14:paraId="5A8E73C1" w14:textId="77777777" w:rsidTr="00CC218A">
        <w:tc>
          <w:tcPr>
            <w:tcW w:w="4508" w:type="dxa"/>
          </w:tcPr>
          <w:p w14:paraId="6E48395C" w14:textId="5716B665" w:rsidR="00CC218A" w:rsidRPr="00CC218A" w:rsidRDefault="00CC218A">
            <w:pPr>
              <w:rPr>
                <w:rFonts w:ascii="Times New Roman" w:hAnsi="Times New Roman" w:cs="Times New Roman"/>
                <w:b/>
                <w:bCs/>
              </w:rPr>
            </w:pPr>
            <w:r w:rsidRPr="00CC218A">
              <w:rPr>
                <w:rFonts w:ascii="Times New Roman" w:hAnsi="Times New Roman" w:cs="Times New Roman"/>
                <w:b/>
                <w:bCs/>
              </w:rPr>
              <w:t>Average</w:t>
            </w:r>
          </w:p>
        </w:tc>
        <w:tc>
          <w:tcPr>
            <w:tcW w:w="4508" w:type="dxa"/>
          </w:tcPr>
          <w:p w14:paraId="63CD6AFE" w14:textId="4014E4E7" w:rsidR="00CC218A" w:rsidRPr="00CC218A" w:rsidRDefault="00CC218A">
            <w:pPr>
              <w:rPr>
                <w:rFonts w:ascii="Times New Roman" w:hAnsi="Times New Roman" w:cs="Times New Roman"/>
              </w:rPr>
            </w:pPr>
            <w:r w:rsidRPr="00CC218A">
              <w:rPr>
                <w:rFonts w:ascii="Times New Roman" w:hAnsi="Times New Roman" w:cs="Times New Roman"/>
              </w:rPr>
              <w:t>X=35.65sec</w:t>
            </w:r>
          </w:p>
        </w:tc>
      </w:tr>
    </w:tbl>
    <w:p w14:paraId="62CBFD18" w14:textId="46B97290" w:rsidR="00B17903" w:rsidRDefault="00B17903">
      <w:pPr>
        <w:rPr>
          <w:rFonts w:ascii="Times New Roman" w:hAnsi="Times New Roman" w:cs="Times New Roman"/>
          <w:b/>
          <w:bCs/>
          <w:u w:val="single"/>
        </w:rPr>
      </w:pPr>
    </w:p>
    <w:p w14:paraId="536CC6EB" w14:textId="0F17FF97" w:rsidR="00B17903" w:rsidRDefault="00B17903">
      <w:pPr>
        <w:rPr>
          <w:rFonts w:ascii="Times New Roman" w:hAnsi="Times New Roman" w:cs="Times New Roman"/>
          <w:b/>
          <w:bCs/>
          <w:u w:val="single"/>
        </w:rPr>
      </w:pPr>
    </w:p>
    <w:p w14:paraId="26B4EBA5" w14:textId="05C0DDBB" w:rsidR="00B17903" w:rsidRDefault="00B17903">
      <w:pPr>
        <w:rPr>
          <w:rFonts w:ascii="Times New Roman" w:hAnsi="Times New Roman" w:cs="Times New Roman"/>
          <w:b/>
          <w:bCs/>
          <w:u w:val="single"/>
        </w:rPr>
      </w:pPr>
    </w:p>
    <w:p w14:paraId="5306F8AB" w14:textId="7F94A9EC" w:rsidR="00B17903" w:rsidRDefault="00AA3EA6">
      <w:pPr>
        <w:rPr>
          <w:rFonts w:ascii="Times New Roman" w:hAnsi="Times New Roman" w:cs="Times New Roman"/>
          <w:b/>
          <w:bCs/>
          <w:u w:val="single"/>
        </w:rPr>
      </w:pPr>
      <w:r>
        <w:rPr>
          <w:rFonts w:ascii="Times New Roman" w:hAnsi="Times New Roman" w:cs="Times New Roman"/>
          <w:b/>
          <w:bCs/>
          <w:u w:val="single"/>
        </w:rPr>
        <w:lastRenderedPageBreak/>
        <w:t xml:space="preserve">Appendix 3. </w:t>
      </w:r>
    </w:p>
    <w:p w14:paraId="0547B29B" w14:textId="007BE1A2" w:rsidR="00AA3EA6" w:rsidRPr="00AA3EA6" w:rsidRDefault="00AA3EA6">
      <w:pPr>
        <w:rPr>
          <w:rFonts w:ascii="Times New Roman" w:hAnsi="Times New Roman" w:cs="Times New Roman"/>
        </w:rPr>
      </w:pPr>
      <w:r w:rsidRPr="00AA3EA6">
        <w:rPr>
          <w:rFonts w:ascii="Times New Roman" w:hAnsi="Times New Roman" w:cs="Times New Roman"/>
        </w:rPr>
        <w:t xml:space="preserve">Standardised instructions </w:t>
      </w:r>
      <w:r>
        <w:rPr>
          <w:rFonts w:ascii="Times New Roman" w:hAnsi="Times New Roman" w:cs="Times New Roman"/>
        </w:rPr>
        <w:t xml:space="preserve">work speed: </w:t>
      </w:r>
    </w:p>
    <w:p w14:paraId="18069BAE" w14:textId="135F6A0E" w:rsidR="00AA3EA6" w:rsidRPr="00AA3EA6" w:rsidRDefault="00AA3EA6" w:rsidP="00AA3EA6">
      <w:pPr>
        <w:pStyle w:val="ListParagraph"/>
        <w:numPr>
          <w:ilvl w:val="0"/>
          <w:numId w:val="2"/>
        </w:numPr>
        <w:rPr>
          <w:rFonts w:ascii="Times New Roman" w:hAnsi="Times New Roman" w:cs="Times New Roman"/>
        </w:rPr>
      </w:pPr>
      <w:r w:rsidRPr="00AA3EA6">
        <w:rPr>
          <w:rFonts w:ascii="Times New Roman" w:hAnsi="Times New Roman" w:cs="Times New Roman"/>
        </w:rPr>
        <w:t>£10 note to be used to purchase a 2</w:t>
      </w:r>
      <w:r w:rsidRPr="00AA3EA6">
        <w:rPr>
          <w:rFonts w:ascii="Times New Roman" w:hAnsi="Times New Roman" w:cs="Times New Roman"/>
          <w:vertAlign w:val="superscript"/>
        </w:rPr>
        <w:t>nd</w:t>
      </w:r>
      <w:r w:rsidRPr="00AA3EA6">
        <w:rPr>
          <w:rFonts w:ascii="Times New Roman" w:hAnsi="Times New Roman" w:cs="Times New Roman"/>
        </w:rPr>
        <w:t xml:space="preserve"> class stamp</w:t>
      </w:r>
    </w:p>
    <w:p w14:paraId="4E7456BA" w14:textId="105D039B" w:rsidR="00AA3EA6" w:rsidRPr="00AA3EA6" w:rsidRDefault="00AA3EA6" w:rsidP="00AA3EA6">
      <w:pPr>
        <w:pStyle w:val="ListParagraph"/>
        <w:numPr>
          <w:ilvl w:val="0"/>
          <w:numId w:val="2"/>
        </w:numPr>
        <w:rPr>
          <w:rFonts w:ascii="Times New Roman" w:hAnsi="Times New Roman" w:cs="Times New Roman"/>
          <w:i/>
          <w:iCs/>
        </w:rPr>
      </w:pPr>
      <w:r>
        <w:rPr>
          <w:rFonts w:ascii="Times New Roman" w:hAnsi="Times New Roman" w:cs="Times New Roman"/>
        </w:rPr>
        <w:t>A note or a saying must be used and have the same content at different locations or by each group ‘</w:t>
      </w:r>
      <w:r w:rsidRPr="00AA3EA6">
        <w:rPr>
          <w:rFonts w:ascii="Times New Roman" w:hAnsi="Times New Roman" w:cs="Times New Roman"/>
          <w:i/>
          <w:iCs/>
        </w:rPr>
        <w:t>Hey, can I have a second-class stamp please?’</w:t>
      </w:r>
      <w:r>
        <w:rPr>
          <w:rFonts w:ascii="Times New Roman" w:hAnsi="Times New Roman" w:cs="Times New Roman"/>
          <w:i/>
          <w:iCs/>
        </w:rPr>
        <w:t>.</w:t>
      </w:r>
    </w:p>
    <w:p w14:paraId="359BECBA" w14:textId="61E126A3" w:rsidR="00AA3EA6" w:rsidRDefault="00AA3EA6" w:rsidP="00AA3EA6">
      <w:pPr>
        <w:pStyle w:val="ListParagraph"/>
        <w:numPr>
          <w:ilvl w:val="0"/>
          <w:numId w:val="2"/>
        </w:numPr>
        <w:rPr>
          <w:rFonts w:ascii="Times New Roman" w:hAnsi="Times New Roman" w:cs="Times New Roman"/>
        </w:rPr>
      </w:pPr>
      <w:r>
        <w:rPr>
          <w:rFonts w:ascii="Times New Roman" w:hAnsi="Times New Roman" w:cs="Times New Roman"/>
        </w:rPr>
        <w:t xml:space="preserve">Time start with hand on desk as indicator to start time. </w:t>
      </w:r>
    </w:p>
    <w:p w14:paraId="39663823" w14:textId="6A397652" w:rsidR="00AA3EA6" w:rsidRPr="00AA3EA6" w:rsidRDefault="00AA3EA6" w:rsidP="00AA3EA6">
      <w:pPr>
        <w:pStyle w:val="ListParagraph"/>
        <w:numPr>
          <w:ilvl w:val="0"/>
          <w:numId w:val="2"/>
        </w:numPr>
        <w:rPr>
          <w:rFonts w:ascii="Times New Roman" w:hAnsi="Times New Roman" w:cs="Times New Roman"/>
        </w:rPr>
      </w:pPr>
      <w:r>
        <w:rPr>
          <w:rFonts w:ascii="Times New Roman" w:hAnsi="Times New Roman" w:cs="Times New Roman"/>
        </w:rPr>
        <w:t xml:space="preserve">Time stop when money in placed in tray or on counter. </w:t>
      </w:r>
    </w:p>
    <w:p w14:paraId="0CB23088" w14:textId="2AFC954B" w:rsidR="00B17903" w:rsidRDefault="00B17903">
      <w:pPr>
        <w:rPr>
          <w:rFonts w:ascii="Times New Roman" w:hAnsi="Times New Roman" w:cs="Times New Roman"/>
          <w:b/>
          <w:bCs/>
          <w:u w:val="single"/>
        </w:rPr>
      </w:pPr>
    </w:p>
    <w:p w14:paraId="36F82774" w14:textId="56094339" w:rsidR="00B17903" w:rsidRDefault="00AA3EA6">
      <w:pPr>
        <w:rPr>
          <w:rFonts w:ascii="Times New Roman" w:hAnsi="Times New Roman" w:cs="Times New Roman"/>
          <w:b/>
          <w:bCs/>
          <w:u w:val="single"/>
        </w:rPr>
      </w:pPr>
      <w:r>
        <w:rPr>
          <w:rFonts w:ascii="Times New Roman" w:hAnsi="Times New Roman" w:cs="Times New Roman"/>
          <w:b/>
          <w:bCs/>
          <w:u w:val="single"/>
        </w:rPr>
        <w:t xml:space="preserve">Appendix 4. </w:t>
      </w:r>
    </w:p>
    <w:p w14:paraId="3C64C97C" w14:textId="287902E4" w:rsidR="00AA3EA6" w:rsidRDefault="00AA3EA6">
      <w:pPr>
        <w:rPr>
          <w:rFonts w:ascii="Times New Roman" w:hAnsi="Times New Roman" w:cs="Times New Roman"/>
        </w:rPr>
      </w:pPr>
      <w:r>
        <w:rPr>
          <w:rFonts w:ascii="Times New Roman" w:hAnsi="Times New Roman" w:cs="Times New Roman"/>
        </w:rPr>
        <w:t xml:space="preserve">Standardised instruction walking speed: </w:t>
      </w:r>
    </w:p>
    <w:p w14:paraId="4570B8F9" w14:textId="6E61E380" w:rsidR="00AA3EA6" w:rsidRDefault="00AA3EA6" w:rsidP="00AA3EA6">
      <w:pPr>
        <w:pStyle w:val="ListParagraph"/>
        <w:numPr>
          <w:ilvl w:val="0"/>
          <w:numId w:val="3"/>
        </w:numPr>
        <w:rPr>
          <w:rFonts w:ascii="Times New Roman" w:hAnsi="Times New Roman" w:cs="Times New Roman"/>
        </w:rPr>
      </w:pPr>
      <w:r>
        <w:rPr>
          <w:rFonts w:ascii="Times New Roman" w:hAnsi="Times New Roman" w:cs="Times New Roman"/>
        </w:rPr>
        <w:t>60 feet measurement must be made</w:t>
      </w:r>
      <w:r w:rsidR="001C4E57">
        <w:rPr>
          <w:rFonts w:ascii="Times New Roman" w:hAnsi="Times New Roman" w:cs="Times New Roman"/>
        </w:rPr>
        <w:t xml:space="preserve">, (mark or find an accurate marker to represent distance) </w:t>
      </w:r>
    </w:p>
    <w:p w14:paraId="6471DDCD" w14:textId="39B2157F" w:rsidR="001C4E57" w:rsidRDefault="001C4E57" w:rsidP="00AA3EA6">
      <w:pPr>
        <w:pStyle w:val="ListParagraph"/>
        <w:numPr>
          <w:ilvl w:val="0"/>
          <w:numId w:val="3"/>
        </w:numPr>
        <w:rPr>
          <w:rFonts w:ascii="Times New Roman" w:hAnsi="Times New Roman" w:cs="Times New Roman"/>
        </w:rPr>
      </w:pPr>
      <w:r>
        <w:rPr>
          <w:rFonts w:ascii="Times New Roman" w:hAnsi="Times New Roman" w:cs="Times New Roman"/>
        </w:rPr>
        <w:t xml:space="preserve">Must be conducted on a dry day </w:t>
      </w:r>
    </w:p>
    <w:p w14:paraId="7FEF6B5F" w14:textId="383D664F" w:rsidR="001C4E57" w:rsidRDefault="001C4E57" w:rsidP="00AA3EA6">
      <w:pPr>
        <w:pStyle w:val="ListParagraph"/>
        <w:numPr>
          <w:ilvl w:val="0"/>
          <w:numId w:val="3"/>
        </w:numPr>
        <w:rPr>
          <w:rFonts w:ascii="Times New Roman" w:hAnsi="Times New Roman" w:cs="Times New Roman"/>
        </w:rPr>
      </w:pPr>
      <w:r>
        <w:rPr>
          <w:rFonts w:ascii="Times New Roman" w:hAnsi="Times New Roman" w:cs="Times New Roman"/>
        </w:rPr>
        <w:t xml:space="preserve">Must be between hours of 10am to 5pm on working days. </w:t>
      </w:r>
    </w:p>
    <w:p w14:paraId="268AC954" w14:textId="195C4503" w:rsidR="001C4E57" w:rsidRDefault="001C4E57" w:rsidP="00AA3EA6">
      <w:pPr>
        <w:pStyle w:val="ListParagraph"/>
        <w:numPr>
          <w:ilvl w:val="0"/>
          <w:numId w:val="3"/>
        </w:numPr>
        <w:rPr>
          <w:rFonts w:ascii="Times New Roman" w:hAnsi="Times New Roman" w:cs="Times New Roman"/>
        </w:rPr>
      </w:pPr>
      <w:r>
        <w:rPr>
          <w:rFonts w:ascii="Times New Roman" w:hAnsi="Times New Roman" w:cs="Times New Roman"/>
        </w:rPr>
        <w:t xml:space="preserve">Participants must be random, no walking aids, alone and not distracted (window Shopping). </w:t>
      </w:r>
    </w:p>
    <w:p w14:paraId="03D04BCD" w14:textId="7F9200DF" w:rsidR="009E2268" w:rsidRDefault="009E2268" w:rsidP="00AA3EA6">
      <w:pPr>
        <w:pStyle w:val="ListParagraph"/>
        <w:numPr>
          <w:ilvl w:val="0"/>
          <w:numId w:val="3"/>
        </w:numPr>
        <w:rPr>
          <w:rFonts w:ascii="Times New Roman" w:hAnsi="Times New Roman" w:cs="Times New Roman"/>
        </w:rPr>
      </w:pPr>
      <w:r>
        <w:rPr>
          <w:rFonts w:ascii="Times New Roman" w:hAnsi="Times New Roman" w:cs="Times New Roman"/>
        </w:rPr>
        <w:t>Data should have equal representation of men and women 35 of each.</w:t>
      </w:r>
    </w:p>
    <w:p w14:paraId="709224AE" w14:textId="3397BA7F" w:rsidR="001C4E57" w:rsidRDefault="001C4E57" w:rsidP="00AA3EA6">
      <w:pPr>
        <w:pStyle w:val="ListParagraph"/>
        <w:numPr>
          <w:ilvl w:val="0"/>
          <w:numId w:val="3"/>
        </w:numPr>
        <w:rPr>
          <w:rFonts w:ascii="Times New Roman" w:hAnsi="Times New Roman" w:cs="Times New Roman"/>
        </w:rPr>
      </w:pPr>
      <w:r>
        <w:rPr>
          <w:rFonts w:ascii="Times New Roman" w:hAnsi="Times New Roman" w:cs="Times New Roman"/>
        </w:rPr>
        <w:t xml:space="preserve">Time start as participant walks by first marker and end as the participant walks through </w:t>
      </w:r>
      <w:r w:rsidR="00994E95">
        <w:rPr>
          <w:rFonts w:ascii="Times New Roman" w:hAnsi="Times New Roman" w:cs="Times New Roman"/>
        </w:rPr>
        <w:t>another</w:t>
      </w:r>
      <w:r>
        <w:rPr>
          <w:rFonts w:ascii="Times New Roman" w:hAnsi="Times New Roman" w:cs="Times New Roman"/>
        </w:rPr>
        <w:t xml:space="preserve"> marker. </w:t>
      </w:r>
    </w:p>
    <w:p w14:paraId="6CDE433E" w14:textId="5D888992" w:rsidR="00994E95" w:rsidRDefault="00994E95" w:rsidP="00994E95">
      <w:pPr>
        <w:rPr>
          <w:rFonts w:ascii="Times New Roman" w:hAnsi="Times New Roman" w:cs="Times New Roman"/>
        </w:rPr>
      </w:pPr>
    </w:p>
    <w:p w14:paraId="725524BA" w14:textId="17043C38" w:rsidR="00994E95" w:rsidRDefault="00994E95" w:rsidP="00994E95">
      <w:pPr>
        <w:rPr>
          <w:rFonts w:ascii="Times New Roman" w:hAnsi="Times New Roman" w:cs="Times New Roman"/>
          <w:b/>
          <w:bCs/>
          <w:u w:val="single"/>
        </w:rPr>
      </w:pPr>
      <w:r w:rsidRPr="00994E95">
        <w:rPr>
          <w:rFonts w:ascii="Times New Roman" w:hAnsi="Times New Roman" w:cs="Times New Roman"/>
          <w:b/>
          <w:bCs/>
          <w:u w:val="single"/>
        </w:rPr>
        <w:t xml:space="preserve">Appendix 5. </w:t>
      </w:r>
    </w:p>
    <w:p w14:paraId="1886F235" w14:textId="43B2C6B5" w:rsidR="00365387" w:rsidRPr="00365387" w:rsidRDefault="00E12581" w:rsidP="00994E95">
      <w:pPr>
        <w:rPr>
          <w:rFonts w:ascii="Times New Roman" w:hAnsi="Times New Roman" w:cs="Times New Roman"/>
          <w:b/>
          <w:bCs/>
        </w:rPr>
      </w:pPr>
      <w:r>
        <w:rPr>
          <w:rFonts w:ascii="Times New Roman" w:hAnsi="Times New Roman" w:cs="Times New Roman"/>
          <w:b/>
          <w:bCs/>
          <w:noProof/>
          <w:u w:val="single"/>
        </w:rPr>
        <w:drawing>
          <wp:anchor distT="0" distB="0" distL="114300" distR="114300" simplePos="0" relativeHeight="251658240" behindDoc="1" locked="0" layoutInCell="1" allowOverlap="1" wp14:anchorId="7109D36F" wp14:editId="1952E9A6">
            <wp:simplePos x="0" y="0"/>
            <wp:positionH relativeFrom="column">
              <wp:posOffset>-448777</wp:posOffset>
            </wp:positionH>
            <wp:positionV relativeFrom="paragraph">
              <wp:posOffset>444237</wp:posOffset>
            </wp:positionV>
            <wp:extent cx="6685280" cy="3200400"/>
            <wp:effectExtent l="0" t="0" r="1270" b="0"/>
            <wp:wrapTight wrapText="bothSides">
              <wp:wrapPolygon edited="0">
                <wp:start x="0" y="0"/>
                <wp:lineTo x="0" y="21471"/>
                <wp:lineTo x="21543" y="21471"/>
                <wp:lineTo x="21543"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anchor>
        </w:drawing>
      </w:r>
      <w:r w:rsidR="00365387" w:rsidRPr="00365387">
        <w:rPr>
          <w:rFonts w:ascii="Times New Roman" w:hAnsi="Times New Roman" w:cs="Times New Roman"/>
          <w:b/>
          <w:bCs/>
        </w:rPr>
        <w:t xml:space="preserve">Graph Showing the ‘Pace of Life’ from Levine and Norenzayan (1999) study Including Lampeter. </w:t>
      </w:r>
    </w:p>
    <w:p w14:paraId="1F8DAB07" w14:textId="0C7D7309" w:rsidR="00994E95" w:rsidRPr="00994E95" w:rsidRDefault="00994E95" w:rsidP="00994E95">
      <w:pPr>
        <w:rPr>
          <w:rFonts w:ascii="Times New Roman" w:hAnsi="Times New Roman" w:cs="Times New Roman"/>
          <w:b/>
          <w:bCs/>
          <w:u w:val="single"/>
        </w:rPr>
      </w:pPr>
    </w:p>
    <w:sectPr w:rsidR="00994E95" w:rsidRPr="00994E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473CB"/>
    <w:multiLevelType w:val="hybridMultilevel"/>
    <w:tmpl w:val="ED3CD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8128C7"/>
    <w:multiLevelType w:val="hybridMultilevel"/>
    <w:tmpl w:val="0930E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8E1E5E"/>
    <w:multiLevelType w:val="hybridMultilevel"/>
    <w:tmpl w:val="82F68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985"/>
    <w:rsid w:val="00004963"/>
    <w:rsid w:val="0001794E"/>
    <w:rsid w:val="00030213"/>
    <w:rsid w:val="0004146D"/>
    <w:rsid w:val="00043DED"/>
    <w:rsid w:val="000A6F64"/>
    <w:rsid w:val="000B377E"/>
    <w:rsid w:val="000C188C"/>
    <w:rsid w:val="000D7DDE"/>
    <w:rsid w:val="000E60BC"/>
    <w:rsid w:val="0010200A"/>
    <w:rsid w:val="0010547B"/>
    <w:rsid w:val="00111E32"/>
    <w:rsid w:val="00113855"/>
    <w:rsid w:val="00121B0B"/>
    <w:rsid w:val="00130FB9"/>
    <w:rsid w:val="00140FAE"/>
    <w:rsid w:val="00193E56"/>
    <w:rsid w:val="001A234F"/>
    <w:rsid w:val="001B5AB6"/>
    <w:rsid w:val="001C4E57"/>
    <w:rsid w:val="001D5095"/>
    <w:rsid w:val="002100D7"/>
    <w:rsid w:val="00226565"/>
    <w:rsid w:val="002348B5"/>
    <w:rsid w:val="00281115"/>
    <w:rsid w:val="002D43E8"/>
    <w:rsid w:val="002E5C30"/>
    <w:rsid w:val="003362E2"/>
    <w:rsid w:val="00343D78"/>
    <w:rsid w:val="00353F3F"/>
    <w:rsid w:val="00356642"/>
    <w:rsid w:val="00365387"/>
    <w:rsid w:val="0039260F"/>
    <w:rsid w:val="003962E7"/>
    <w:rsid w:val="003B48FA"/>
    <w:rsid w:val="003B5C6F"/>
    <w:rsid w:val="003C1768"/>
    <w:rsid w:val="003D1376"/>
    <w:rsid w:val="003D1550"/>
    <w:rsid w:val="003D3B52"/>
    <w:rsid w:val="00421E36"/>
    <w:rsid w:val="00432731"/>
    <w:rsid w:val="0045351B"/>
    <w:rsid w:val="004C263B"/>
    <w:rsid w:val="004D244E"/>
    <w:rsid w:val="004F2605"/>
    <w:rsid w:val="00502CE8"/>
    <w:rsid w:val="00526422"/>
    <w:rsid w:val="0052672F"/>
    <w:rsid w:val="00533703"/>
    <w:rsid w:val="00562229"/>
    <w:rsid w:val="00563F3A"/>
    <w:rsid w:val="0057136D"/>
    <w:rsid w:val="005727B5"/>
    <w:rsid w:val="005A1DA3"/>
    <w:rsid w:val="005E236E"/>
    <w:rsid w:val="005E35B1"/>
    <w:rsid w:val="005E59ED"/>
    <w:rsid w:val="005F34A6"/>
    <w:rsid w:val="005F3D9C"/>
    <w:rsid w:val="00607C6F"/>
    <w:rsid w:val="0061018E"/>
    <w:rsid w:val="00617E36"/>
    <w:rsid w:val="00645274"/>
    <w:rsid w:val="006555E0"/>
    <w:rsid w:val="0066629B"/>
    <w:rsid w:val="0066750D"/>
    <w:rsid w:val="00671541"/>
    <w:rsid w:val="006831E4"/>
    <w:rsid w:val="00686D0C"/>
    <w:rsid w:val="006B1673"/>
    <w:rsid w:val="006B52CD"/>
    <w:rsid w:val="006D4C93"/>
    <w:rsid w:val="006E0179"/>
    <w:rsid w:val="0070044B"/>
    <w:rsid w:val="007428F4"/>
    <w:rsid w:val="00765A12"/>
    <w:rsid w:val="00771844"/>
    <w:rsid w:val="0078651A"/>
    <w:rsid w:val="007870AF"/>
    <w:rsid w:val="007949D8"/>
    <w:rsid w:val="0079670B"/>
    <w:rsid w:val="007B6AEF"/>
    <w:rsid w:val="007D57CB"/>
    <w:rsid w:val="007F6AE3"/>
    <w:rsid w:val="008318B1"/>
    <w:rsid w:val="00831BD3"/>
    <w:rsid w:val="0085190F"/>
    <w:rsid w:val="00853A65"/>
    <w:rsid w:val="00860F06"/>
    <w:rsid w:val="008739B8"/>
    <w:rsid w:val="008B3B6F"/>
    <w:rsid w:val="008C2EA8"/>
    <w:rsid w:val="008C6666"/>
    <w:rsid w:val="008E711B"/>
    <w:rsid w:val="00947019"/>
    <w:rsid w:val="009655EB"/>
    <w:rsid w:val="009836BB"/>
    <w:rsid w:val="00994E95"/>
    <w:rsid w:val="00995DFE"/>
    <w:rsid w:val="00996BDB"/>
    <w:rsid w:val="009C4960"/>
    <w:rsid w:val="009E0878"/>
    <w:rsid w:val="009E2268"/>
    <w:rsid w:val="009E4249"/>
    <w:rsid w:val="00A152C6"/>
    <w:rsid w:val="00A42882"/>
    <w:rsid w:val="00A466C9"/>
    <w:rsid w:val="00A65868"/>
    <w:rsid w:val="00A8570B"/>
    <w:rsid w:val="00AA3EA6"/>
    <w:rsid w:val="00AB331A"/>
    <w:rsid w:val="00AB3985"/>
    <w:rsid w:val="00AC664F"/>
    <w:rsid w:val="00AF5539"/>
    <w:rsid w:val="00B01AAB"/>
    <w:rsid w:val="00B17903"/>
    <w:rsid w:val="00B26FD0"/>
    <w:rsid w:val="00B43CFD"/>
    <w:rsid w:val="00B65621"/>
    <w:rsid w:val="00B75D7F"/>
    <w:rsid w:val="00B94564"/>
    <w:rsid w:val="00BA40E0"/>
    <w:rsid w:val="00BE6494"/>
    <w:rsid w:val="00C1050B"/>
    <w:rsid w:val="00C40E90"/>
    <w:rsid w:val="00C5634A"/>
    <w:rsid w:val="00CB3DCF"/>
    <w:rsid w:val="00CC218A"/>
    <w:rsid w:val="00D062C9"/>
    <w:rsid w:val="00D1214A"/>
    <w:rsid w:val="00D741A9"/>
    <w:rsid w:val="00D846A7"/>
    <w:rsid w:val="00D87628"/>
    <w:rsid w:val="00D93BAF"/>
    <w:rsid w:val="00DA7638"/>
    <w:rsid w:val="00DB0627"/>
    <w:rsid w:val="00DC519E"/>
    <w:rsid w:val="00DC6815"/>
    <w:rsid w:val="00E12581"/>
    <w:rsid w:val="00E1313B"/>
    <w:rsid w:val="00E27B32"/>
    <w:rsid w:val="00E45060"/>
    <w:rsid w:val="00E63DBB"/>
    <w:rsid w:val="00E66660"/>
    <w:rsid w:val="00E705E7"/>
    <w:rsid w:val="00E741F7"/>
    <w:rsid w:val="00EC7181"/>
    <w:rsid w:val="00ED3DC0"/>
    <w:rsid w:val="00EE6039"/>
    <w:rsid w:val="00EF7914"/>
    <w:rsid w:val="00F02B6E"/>
    <w:rsid w:val="00F04847"/>
    <w:rsid w:val="00F33B01"/>
    <w:rsid w:val="00F4093D"/>
    <w:rsid w:val="00F424C7"/>
    <w:rsid w:val="00F62256"/>
    <w:rsid w:val="00F80120"/>
    <w:rsid w:val="00F81B9D"/>
    <w:rsid w:val="00F81F56"/>
    <w:rsid w:val="00F97BF0"/>
    <w:rsid w:val="00FE1310"/>
    <w:rsid w:val="00FE3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DB5D5"/>
  <w15:chartTrackingRefBased/>
  <w15:docId w15:val="{9E175AF8-19B0-451C-A58C-104189CF3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28F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8F4"/>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F81B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686D0C"/>
    <w:rPr>
      <w:color w:val="0000FF"/>
      <w:u w:val="single"/>
    </w:rPr>
  </w:style>
  <w:style w:type="paragraph" w:styleId="ListParagraph">
    <w:name w:val="List Paragraph"/>
    <w:basedOn w:val="Normal"/>
    <w:uiPriority w:val="34"/>
    <w:qFormat/>
    <w:rsid w:val="00996BDB"/>
    <w:pPr>
      <w:ind w:left="720"/>
      <w:contextualSpacing/>
    </w:pPr>
  </w:style>
  <w:style w:type="table" w:styleId="TableGridLight">
    <w:name w:val="Grid Table Light"/>
    <w:basedOn w:val="TableNormal"/>
    <w:uiPriority w:val="40"/>
    <w:rsid w:val="00996BDB"/>
    <w:pPr>
      <w:spacing w:after="0" w:line="240" w:lineRule="auto"/>
    </w:p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9946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hyperlink" Target="http://www.richardwiseman.com/quirkology/pace_home.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ps.org.uk/sites/bps.org.uk/files/Policy/Policy%20-%20Files/BPS%20Code%20of%20Human%20Research%20Ethics.pdf" TargetMode="External"/><Relationship Id="rId5" Type="http://schemas.openxmlformats.org/officeDocument/2006/relationships/hyperlink" Target="https://www.academia.edu/9366948/Cross-Cultural_Perspectives_on_Tim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Sheet1!$B$1</c:f>
              <c:strCache>
                <c:ptCount val="1"/>
                <c:pt idx="0">
                  <c:v>Pace of Life </c:v>
                </c:pt>
              </c:strCache>
            </c:strRef>
          </c:tx>
          <c:spPr>
            <a:ln w="22225" cap="rnd">
              <a:solidFill>
                <a:schemeClr val="accent1"/>
              </a:solidFill>
              <a:round/>
            </a:ln>
            <a:effectLst/>
          </c:spPr>
          <c:marker>
            <c:symbol val="none"/>
          </c:marker>
          <c:cat>
            <c:strRef>
              <c:f>Sheet1!$A$2:$A$33</c:f>
              <c:strCache>
                <c:ptCount val="32"/>
                <c:pt idx="0">
                  <c:v>Ireland </c:v>
                </c:pt>
                <c:pt idx="1">
                  <c:v>Neatherlands </c:v>
                </c:pt>
                <c:pt idx="2">
                  <c:v>Switzerland</c:v>
                </c:pt>
                <c:pt idx="3">
                  <c:v>England</c:v>
                </c:pt>
                <c:pt idx="4">
                  <c:v>Germany </c:v>
                </c:pt>
                <c:pt idx="5">
                  <c:v>United States</c:v>
                </c:pt>
                <c:pt idx="6">
                  <c:v>Japan</c:v>
                </c:pt>
                <c:pt idx="7">
                  <c:v>France</c:v>
                </c:pt>
                <c:pt idx="8">
                  <c:v>Kenya</c:v>
                </c:pt>
                <c:pt idx="9">
                  <c:v>Italy </c:v>
                </c:pt>
                <c:pt idx="10">
                  <c:v>Canada</c:v>
                </c:pt>
                <c:pt idx="11">
                  <c:v>Poland</c:v>
                </c:pt>
                <c:pt idx="12">
                  <c:v>Sweden</c:v>
                </c:pt>
                <c:pt idx="13">
                  <c:v>Hong Kong</c:v>
                </c:pt>
                <c:pt idx="14">
                  <c:v>Greece</c:v>
                </c:pt>
                <c:pt idx="15">
                  <c:v>Costa Rica</c:v>
                </c:pt>
                <c:pt idx="16">
                  <c:v>Mexico</c:v>
                </c:pt>
                <c:pt idx="17">
                  <c:v>Taiwan</c:v>
                </c:pt>
                <c:pt idx="18">
                  <c:v>Lampeter</c:v>
                </c:pt>
                <c:pt idx="19">
                  <c:v>Hungary</c:v>
                </c:pt>
                <c:pt idx="20">
                  <c:v>South Korea</c:v>
                </c:pt>
                <c:pt idx="21">
                  <c:v>Czech republic </c:v>
                </c:pt>
                <c:pt idx="22">
                  <c:v>El salavador</c:v>
                </c:pt>
                <c:pt idx="23">
                  <c:v>Austria</c:v>
                </c:pt>
                <c:pt idx="24">
                  <c:v>China</c:v>
                </c:pt>
                <c:pt idx="25">
                  <c:v>Singapore</c:v>
                </c:pt>
                <c:pt idx="26">
                  <c:v>indonesia</c:v>
                </c:pt>
                <c:pt idx="27">
                  <c:v>Bulgaria</c:v>
                </c:pt>
                <c:pt idx="28">
                  <c:v>Jordan</c:v>
                </c:pt>
                <c:pt idx="29">
                  <c:v>Syria</c:v>
                </c:pt>
                <c:pt idx="30">
                  <c:v>Romania</c:v>
                </c:pt>
                <c:pt idx="31">
                  <c:v>Brazil</c:v>
                </c:pt>
              </c:strCache>
            </c:strRef>
          </c:cat>
          <c:val>
            <c:numRef>
              <c:f>Sheet1!$B$2:$B$33</c:f>
              <c:numCache>
                <c:formatCode>General</c:formatCode>
                <c:ptCount val="32"/>
                <c:pt idx="0">
                  <c:v>11.13</c:v>
                </c:pt>
                <c:pt idx="1">
                  <c:v>11.45</c:v>
                </c:pt>
                <c:pt idx="2">
                  <c:v>11.8</c:v>
                </c:pt>
                <c:pt idx="3">
                  <c:v>12</c:v>
                </c:pt>
                <c:pt idx="4">
                  <c:v>12.01</c:v>
                </c:pt>
                <c:pt idx="5">
                  <c:v>12.03</c:v>
                </c:pt>
                <c:pt idx="6">
                  <c:v>12.11</c:v>
                </c:pt>
                <c:pt idx="7">
                  <c:v>12.34</c:v>
                </c:pt>
                <c:pt idx="8">
                  <c:v>12.58</c:v>
                </c:pt>
                <c:pt idx="9">
                  <c:v>12.75</c:v>
                </c:pt>
                <c:pt idx="10">
                  <c:v>12.86</c:v>
                </c:pt>
                <c:pt idx="11">
                  <c:v>12.9</c:v>
                </c:pt>
                <c:pt idx="12">
                  <c:v>12.92</c:v>
                </c:pt>
                <c:pt idx="13">
                  <c:v>13.1</c:v>
                </c:pt>
                <c:pt idx="14">
                  <c:v>13.1</c:v>
                </c:pt>
                <c:pt idx="15">
                  <c:v>13.33</c:v>
                </c:pt>
                <c:pt idx="16">
                  <c:v>13.56</c:v>
                </c:pt>
                <c:pt idx="17">
                  <c:v>13.58</c:v>
                </c:pt>
                <c:pt idx="18">
                  <c:v>13.67</c:v>
                </c:pt>
                <c:pt idx="19">
                  <c:v>13.75</c:v>
                </c:pt>
                <c:pt idx="20">
                  <c:v>13.76</c:v>
                </c:pt>
                <c:pt idx="21">
                  <c:v>13.8</c:v>
                </c:pt>
                <c:pt idx="22">
                  <c:v>14.04</c:v>
                </c:pt>
                <c:pt idx="23">
                  <c:v>14.08</c:v>
                </c:pt>
                <c:pt idx="24">
                  <c:v>14.26</c:v>
                </c:pt>
                <c:pt idx="25">
                  <c:v>14.75</c:v>
                </c:pt>
                <c:pt idx="26">
                  <c:v>14.82</c:v>
                </c:pt>
                <c:pt idx="27">
                  <c:v>15.57</c:v>
                </c:pt>
                <c:pt idx="28">
                  <c:v>15.79</c:v>
                </c:pt>
                <c:pt idx="29">
                  <c:v>15.95</c:v>
                </c:pt>
                <c:pt idx="30">
                  <c:v>16.72</c:v>
                </c:pt>
                <c:pt idx="31">
                  <c:v>16.760000000000002</c:v>
                </c:pt>
              </c:numCache>
            </c:numRef>
          </c:val>
          <c:smooth val="0"/>
          <c:extLst>
            <c:ext xmlns:c16="http://schemas.microsoft.com/office/drawing/2014/chart" uri="{C3380CC4-5D6E-409C-BE32-E72D297353CC}">
              <c16:uniqueId val="{00000000-A200-44A8-B8B2-5E2000D1BD25}"/>
            </c:ext>
          </c:extLst>
        </c:ser>
        <c:dLbls>
          <c:showLegendKey val="0"/>
          <c:showVal val="0"/>
          <c:showCatName val="0"/>
          <c:showSerName val="0"/>
          <c:showPercent val="0"/>
          <c:showBubbleSize val="0"/>
        </c:dLbls>
        <c:smooth val="0"/>
        <c:axId val="609742568"/>
        <c:axId val="609745520"/>
      </c:lineChart>
      <c:catAx>
        <c:axId val="609742568"/>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09745520"/>
        <c:crosses val="autoZero"/>
        <c:auto val="1"/>
        <c:lblAlgn val="ctr"/>
        <c:lblOffset val="100"/>
        <c:noMultiLvlLbl val="0"/>
      </c:catAx>
      <c:valAx>
        <c:axId val="609745520"/>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09742568"/>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3697</TotalTime>
  <Pages>10</Pages>
  <Words>3184</Words>
  <Characters>15925</Characters>
  <Application>Microsoft Office Word</Application>
  <DocSecurity>0</DocSecurity>
  <Lines>212</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Fuller</dc:creator>
  <cp:keywords/>
  <dc:description/>
  <cp:lastModifiedBy>Carys Fuller</cp:lastModifiedBy>
  <cp:revision>137</cp:revision>
  <dcterms:created xsi:type="dcterms:W3CDTF">2020-03-03T15:03:00Z</dcterms:created>
  <dcterms:modified xsi:type="dcterms:W3CDTF">2020-03-06T14:09:00Z</dcterms:modified>
</cp:coreProperties>
</file>